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CD" w:rsidRPr="006D3843" w:rsidRDefault="00EA32CD" w:rsidP="006D3843">
      <w:pPr>
        <w:pStyle w:val="BodyText"/>
        <w:jc w:val="center"/>
        <w:rPr>
          <w:b/>
          <w:bCs/>
          <w:color w:val="000000" w:themeColor="text1"/>
          <w:szCs w:val="24"/>
        </w:rPr>
      </w:pPr>
      <w:r w:rsidRPr="006D3843">
        <w:rPr>
          <w:b/>
          <w:bCs/>
          <w:color w:val="000000" w:themeColor="text1"/>
          <w:szCs w:val="24"/>
        </w:rPr>
        <w:t>ALL INDIA INSTITUTE OF SPEECH AND HEARING: MYSORE-6</w:t>
      </w:r>
    </w:p>
    <w:p w:rsidR="00EA32CD" w:rsidRPr="006D3843" w:rsidRDefault="00EA32CD" w:rsidP="006D3843">
      <w:pPr>
        <w:pStyle w:val="BodyText"/>
        <w:jc w:val="center"/>
        <w:rPr>
          <w:b/>
          <w:bCs/>
          <w:color w:val="000000" w:themeColor="text1"/>
          <w:szCs w:val="24"/>
        </w:rPr>
      </w:pPr>
    </w:p>
    <w:p w:rsidR="00EA32CD" w:rsidRPr="006D3843" w:rsidRDefault="00EA32CD" w:rsidP="006D3843">
      <w:pPr>
        <w:pStyle w:val="BodyText"/>
        <w:jc w:val="center"/>
        <w:rPr>
          <w:b/>
          <w:bCs/>
          <w:color w:val="000000" w:themeColor="text1"/>
          <w:szCs w:val="24"/>
        </w:rPr>
      </w:pPr>
      <w:r w:rsidRPr="006D3843">
        <w:rPr>
          <w:b/>
          <w:bCs/>
          <w:color w:val="000000" w:themeColor="text1"/>
          <w:szCs w:val="24"/>
        </w:rPr>
        <w:t xml:space="preserve">DEPARTMENT OF SPEECH-LANGUAGE </w:t>
      </w:r>
      <w:r w:rsidR="004C6A1D" w:rsidRPr="006D3843">
        <w:rPr>
          <w:b/>
          <w:bCs/>
          <w:color w:val="000000" w:themeColor="text1"/>
          <w:szCs w:val="24"/>
        </w:rPr>
        <w:t>PATHOLOGY</w:t>
      </w:r>
    </w:p>
    <w:p w:rsidR="00EA32CD" w:rsidRPr="006D3843" w:rsidRDefault="00EA32CD" w:rsidP="006D3843">
      <w:pPr>
        <w:pStyle w:val="BodyText"/>
        <w:rPr>
          <w:color w:val="000000" w:themeColor="text1"/>
          <w:szCs w:val="24"/>
        </w:rPr>
      </w:pPr>
    </w:p>
    <w:p w:rsidR="00EA32CD" w:rsidRPr="006D3843" w:rsidRDefault="00EA32CD" w:rsidP="006D3843">
      <w:pPr>
        <w:pStyle w:val="BodyText"/>
        <w:rPr>
          <w:color w:val="000000" w:themeColor="text1"/>
          <w:szCs w:val="24"/>
        </w:rPr>
      </w:pPr>
      <w:r w:rsidRPr="006D3843">
        <w:rPr>
          <w:color w:val="000000" w:themeColor="text1"/>
          <w:szCs w:val="24"/>
        </w:rPr>
        <w:t>No.SH/SL</w:t>
      </w:r>
      <w:r w:rsidR="00BA67C1" w:rsidRPr="006D3843">
        <w:rPr>
          <w:color w:val="000000" w:themeColor="text1"/>
          <w:szCs w:val="24"/>
        </w:rPr>
        <w:t>P</w:t>
      </w:r>
      <w:r w:rsidRPr="006D3843">
        <w:rPr>
          <w:color w:val="000000" w:themeColor="text1"/>
          <w:szCs w:val="24"/>
        </w:rPr>
        <w:t xml:space="preserve">/ 2013-14                                                 </w:t>
      </w:r>
      <w:r w:rsidRPr="006D3843">
        <w:rPr>
          <w:color w:val="000000" w:themeColor="text1"/>
          <w:szCs w:val="24"/>
        </w:rPr>
        <w:tab/>
        <w:t xml:space="preserve">                 </w:t>
      </w:r>
      <w:r w:rsidRPr="006D3843">
        <w:rPr>
          <w:color w:val="000000" w:themeColor="text1"/>
          <w:szCs w:val="24"/>
        </w:rPr>
        <w:tab/>
        <w:t xml:space="preserve">       21.10.2013</w:t>
      </w:r>
    </w:p>
    <w:p w:rsidR="00EA32CD" w:rsidRPr="006D3843" w:rsidRDefault="00EA32CD" w:rsidP="006D3843">
      <w:pPr>
        <w:pStyle w:val="BodyText"/>
        <w:rPr>
          <w:b/>
          <w:color w:val="000000" w:themeColor="text1"/>
          <w:szCs w:val="24"/>
          <w:u w:val="single"/>
        </w:rPr>
      </w:pPr>
    </w:p>
    <w:p w:rsidR="00EA32CD" w:rsidRPr="006D3843" w:rsidRDefault="00EA32CD" w:rsidP="006D3843">
      <w:pPr>
        <w:pStyle w:val="BodyText"/>
        <w:rPr>
          <w:b/>
          <w:color w:val="000000" w:themeColor="text1"/>
          <w:szCs w:val="24"/>
          <w:u w:val="single"/>
        </w:rPr>
      </w:pPr>
      <w:r w:rsidRPr="006D3843">
        <w:rPr>
          <w:b/>
          <w:color w:val="000000" w:themeColor="text1"/>
          <w:szCs w:val="24"/>
          <w:u w:val="single"/>
        </w:rPr>
        <w:t>Submitted to the Director:</w:t>
      </w:r>
    </w:p>
    <w:p w:rsidR="00EA32CD" w:rsidRPr="006D3843" w:rsidRDefault="00EA32CD" w:rsidP="006D3843">
      <w:pPr>
        <w:pStyle w:val="BodyText"/>
        <w:ind w:firstLine="720"/>
        <w:rPr>
          <w:color w:val="000000" w:themeColor="text1"/>
          <w:szCs w:val="24"/>
        </w:rPr>
      </w:pPr>
    </w:p>
    <w:p w:rsidR="00EA32CD" w:rsidRPr="006D3843" w:rsidRDefault="00EA32CD" w:rsidP="006D3843">
      <w:pPr>
        <w:pStyle w:val="BodyText"/>
        <w:ind w:firstLine="720"/>
        <w:rPr>
          <w:color w:val="000000" w:themeColor="text1"/>
          <w:szCs w:val="24"/>
        </w:rPr>
      </w:pPr>
      <w:r w:rsidRPr="006D3843">
        <w:rPr>
          <w:color w:val="000000" w:themeColor="text1"/>
          <w:szCs w:val="24"/>
        </w:rPr>
        <w:t xml:space="preserve">Sub: Annual Report </w:t>
      </w:r>
      <w:r w:rsidR="00A75616" w:rsidRPr="006D3843">
        <w:rPr>
          <w:color w:val="000000" w:themeColor="text1"/>
          <w:szCs w:val="24"/>
        </w:rPr>
        <w:t xml:space="preserve">of the Dept of H&amp;FW-Submission of material </w:t>
      </w:r>
      <w:r w:rsidRPr="006D3843">
        <w:rPr>
          <w:color w:val="000000" w:themeColor="text1"/>
          <w:szCs w:val="24"/>
        </w:rPr>
        <w:t>- reg</w:t>
      </w:r>
    </w:p>
    <w:p w:rsidR="00EA32CD" w:rsidRPr="006D3843" w:rsidRDefault="00EA32CD" w:rsidP="006D3843">
      <w:pPr>
        <w:pStyle w:val="BodyText"/>
        <w:ind w:firstLine="720"/>
        <w:rPr>
          <w:color w:val="000000" w:themeColor="text1"/>
          <w:szCs w:val="24"/>
        </w:rPr>
      </w:pPr>
      <w:r w:rsidRPr="006D3843">
        <w:rPr>
          <w:color w:val="000000" w:themeColor="text1"/>
          <w:szCs w:val="24"/>
        </w:rPr>
        <w:t>Ref: Circular No. SH/LIC/</w:t>
      </w:r>
      <w:r w:rsidR="00A75616" w:rsidRPr="006D3843">
        <w:rPr>
          <w:color w:val="000000" w:themeColor="text1"/>
          <w:szCs w:val="24"/>
        </w:rPr>
        <w:t>H</w:t>
      </w:r>
      <w:r w:rsidRPr="006D3843">
        <w:rPr>
          <w:color w:val="000000" w:themeColor="text1"/>
          <w:szCs w:val="24"/>
        </w:rPr>
        <w:t>R/201</w:t>
      </w:r>
      <w:r w:rsidR="00A75616" w:rsidRPr="006D3843">
        <w:rPr>
          <w:color w:val="000000" w:themeColor="text1"/>
          <w:szCs w:val="24"/>
        </w:rPr>
        <w:t>3</w:t>
      </w:r>
      <w:r w:rsidRPr="006D3843">
        <w:rPr>
          <w:color w:val="000000" w:themeColor="text1"/>
          <w:szCs w:val="24"/>
        </w:rPr>
        <w:t>-1</w:t>
      </w:r>
      <w:r w:rsidR="00A75616" w:rsidRPr="006D3843">
        <w:rPr>
          <w:color w:val="000000" w:themeColor="text1"/>
          <w:szCs w:val="24"/>
        </w:rPr>
        <w:t>4</w:t>
      </w:r>
      <w:r w:rsidRPr="006D3843">
        <w:rPr>
          <w:color w:val="000000" w:themeColor="text1"/>
          <w:szCs w:val="24"/>
        </w:rPr>
        <w:t xml:space="preserve"> dated 1</w:t>
      </w:r>
      <w:r w:rsidR="00A75616" w:rsidRPr="006D3843">
        <w:rPr>
          <w:color w:val="000000" w:themeColor="text1"/>
          <w:szCs w:val="24"/>
        </w:rPr>
        <w:t>0</w:t>
      </w:r>
      <w:r w:rsidRPr="006D3843">
        <w:rPr>
          <w:color w:val="000000" w:themeColor="text1"/>
          <w:szCs w:val="24"/>
        </w:rPr>
        <w:t>.</w:t>
      </w:r>
      <w:r w:rsidR="00A75616" w:rsidRPr="006D3843">
        <w:rPr>
          <w:color w:val="000000" w:themeColor="text1"/>
          <w:szCs w:val="24"/>
        </w:rPr>
        <w:t>1</w:t>
      </w:r>
      <w:r w:rsidRPr="006D3843">
        <w:rPr>
          <w:color w:val="000000" w:themeColor="text1"/>
          <w:szCs w:val="24"/>
        </w:rPr>
        <w:t>0.2013</w:t>
      </w:r>
    </w:p>
    <w:p w:rsidR="00EA32CD" w:rsidRPr="006D3843" w:rsidRDefault="00EA32CD" w:rsidP="006D3843">
      <w:pPr>
        <w:pStyle w:val="BodyText"/>
        <w:ind w:firstLine="720"/>
        <w:rPr>
          <w:color w:val="000000" w:themeColor="text1"/>
          <w:szCs w:val="24"/>
        </w:rPr>
      </w:pPr>
    </w:p>
    <w:p w:rsidR="00EA32CD" w:rsidRPr="006D3843" w:rsidRDefault="00EA32CD" w:rsidP="006D3843">
      <w:pPr>
        <w:pStyle w:val="BodyText"/>
        <w:ind w:firstLine="720"/>
        <w:rPr>
          <w:color w:val="000000" w:themeColor="text1"/>
          <w:szCs w:val="24"/>
        </w:rPr>
      </w:pPr>
      <w:r w:rsidRPr="006D3843">
        <w:rPr>
          <w:color w:val="000000" w:themeColor="text1"/>
          <w:szCs w:val="24"/>
        </w:rPr>
        <w:t xml:space="preserve">With reference to the above, please find enclosed the </w:t>
      </w:r>
      <w:r w:rsidR="0017408F" w:rsidRPr="006D3843">
        <w:rPr>
          <w:color w:val="000000" w:themeColor="text1"/>
          <w:szCs w:val="24"/>
        </w:rPr>
        <w:t>m</w:t>
      </w:r>
      <w:r w:rsidRPr="006D3843">
        <w:rPr>
          <w:color w:val="000000" w:themeColor="text1"/>
          <w:szCs w:val="24"/>
        </w:rPr>
        <w:t xml:space="preserve">aterial for Annual Report </w:t>
      </w:r>
      <w:r w:rsidR="0017408F" w:rsidRPr="006D3843">
        <w:rPr>
          <w:color w:val="000000" w:themeColor="text1"/>
          <w:szCs w:val="24"/>
        </w:rPr>
        <w:t xml:space="preserve">of the department of H &amp; FW </w:t>
      </w:r>
      <w:r w:rsidRPr="006D3843">
        <w:rPr>
          <w:color w:val="000000" w:themeColor="text1"/>
          <w:szCs w:val="24"/>
        </w:rPr>
        <w:t>for the year 201</w:t>
      </w:r>
      <w:r w:rsidR="0017408F" w:rsidRPr="006D3843">
        <w:rPr>
          <w:color w:val="000000" w:themeColor="text1"/>
          <w:szCs w:val="24"/>
        </w:rPr>
        <w:t>3</w:t>
      </w:r>
      <w:r w:rsidRPr="006D3843">
        <w:rPr>
          <w:color w:val="000000" w:themeColor="text1"/>
          <w:szCs w:val="24"/>
        </w:rPr>
        <w:t>-1</w:t>
      </w:r>
      <w:r w:rsidR="0017408F" w:rsidRPr="006D3843">
        <w:rPr>
          <w:color w:val="000000" w:themeColor="text1"/>
          <w:szCs w:val="24"/>
        </w:rPr>
        <w:t>4</w:t>
      </w:r>
      <w:r w:rsidRPr="006D3843">
        <w:rPr>
          <w:color w:val="000000" w:themeColor="text1"/>
          <w:szCs w:val="24"/>
        </w:rPr>
        <w:t xml:space="preserve"> </w:t>
      </w:r>
      <w:r w:rsidR="0017408F" w:rsidRPr="006D3843">
        <w:rPr>
          <w:color w:val="000000" w:themeColor="text1"/>
          <w:szCs w:val="24"/>
        </w:rPr>
        <w:t>(April 1</w:t>
      </w:r>
      <w:r w:rsidR="0017408F" w:rsidRPr="006D3843">
        <w:rPr>
          <w:color w:val="000000" w:themeColor="text1"/>
          <w:szCs w:val="24"/>
          <w:vertAlign w:val="superscript"/>
        </w:rPr>
        <w:t>st</w:t>
      </w:r>
      <w:r w:rsidR="0017408F" w:rsidRPr="006D3843">
        <w:rPr>
          <w:color w:val="000000" w:themeColor="text1"/>
          <w:szCs w:val="24"/>
        </w:rPr>
        <w:t xml:space="preserve"> to September 30</w:t>
      </w:r>
      <w:r w:rsidR="0017408F" w:rsidRPr="006D3843">
        <w:rPr>
          <w:color w:val="000000" w:themeColor="text1"/>
          <w:szCs w:val="24"/>
          <w:vertAlign w:val="superscript"/>
        </w:rPr>
        <w:t>th</w:t>
      </w:r>
      <w:r w:rsidR="00B14FD6" w:rsidRPr="006D3843">
        <w:rPr>
          <w:color w:val="000000" w:themeColor="text1"/>
          <w:szCs w:val="24"/>
        </w:rPr>
        <w:t xml:space="preserve">, </w:t>
      </w:r>
      <w:r w:rsidR="0017408F" w:rsidRPr="006D3843">
        <w:rPr>
          <w:color w:val="000000" w:themeColor="text1"/>
          <w:szCs w:val="24"/>
        </w:rPr>
        <w:t xml:space="preserve">2013) </w:t>
      </w:r>
      <w:r w:rsidRPr="006D3843">
        <w:rPr>
          <w:color w:val="000000" w:themeColor="text1"/>
          <w:szCs w:val="24"/>
        </w:rPr>
        <w:t xml:space="preserve">in the prescribed format.  The soft copy is sent to </w:t>
      </w:r>
      <w:hyperlink r:id="rId7" w:history="1">
        <w:r w:rsidRPr="006D3843">
          <w:rPr>
            <w:rStyle w:val="Hyperlink"/>
            <w:color w:val="000000" w:themeColor="text1"/>
            <w:szCs w:val="24"/>
          </w:rPr>
          <w:t>lio@aiishmysore.in</w:t>
        </w:r>
      </w:hyperlink>
    </w:p>
    <w:p w:rsidR="00EA32CD" w:rsidRPr="006D3843" w:rsidRDefault="00EA32CD" w:rsidP="006D3843">
      <w:pPr>
        <w:pStyle w:val="BodyText"/>
        <w:ind w:firstLine="720"/>
        <w:rPr>
          <w:color w:val="000000" w:themeColor="text1"/>
          <w:szCs w:val="24"/>
        </w:rPr>
      </w:pPr>
    </w:p>
    <w:p w:rsidR="00EA32CD" w:rsidRPr="006D3843" w:rsidRDefault="00EA32CD" w:rsidP="006D3843">
      <w:pPr>
        <w:pStyle w:val="BodyText"/>
        <w:rPr>
          <w:color w:val="000000" w:themeColor="text1"/>
          <w:szCs w:val="24"/>
        </w:rPr>
      </w:pPr>
    </w:p>
    <w:p w:rsidR="00EA32CD" w:rsidRPr="006D3843" w:rsidRDefault="00EA32CD" w:rsidP="006D3843">
      <w:pPr>
        <w:pStyle w:val="BodyText"/>
        <w:rPr>
          <w:color w:val="000000" w:themeColor="text1"/>
          <w:szCs w:val="24"/>
        </w:rPr>
      </w:pPr>
    </w:p>
    <w:p w:rsidR="00EA32CD" w:rsidRPr="006D3843" w:rsidRDefault="00EA32CD" w:rsidP="006D3843">
      <w:pPr>
        <w:pStyle w:val="BodyText"/>
        <w:rPr>
          <w:color w:val="000000" w:themeColor="text1"/>
          <w:szCs w:val="24"/>
        </w:rPr>
      </w:pPr>
    </w:p>
    <w:p w:rsidR="001B34FD" w:rsidRPr="006D3843" w:rsidRDefault="001B34FD" w:rsidP="006D3843">
      <w:pPr>
        <w:pStyle w:val="BodyText"/>
        <w:ind w:left="5040"/>
        <w:rPr>
          <w:b/>
          <w:color w:val="000000" w:themeColor="text1"/>
          <w:szCs w:val="24"/>
        </w:rPr>
      </w:pPr>
    </w:p>
    <w:p w:rsidR="00EA32CD" w:rsidRPr="006D3843" w:rsidRDefault="00EA32CD" w:rsidP="006D3843">
      <w:pPr>
        <w:pStyle w:val="BodyText"/>
        <w:ind w:left="5040"/>
        <w:rPr>
          <w:b/>
          <w:color w:val="000000" w:themeColor="text1"/>
          <w:szCs w:val="24"/>
        </w:rPr>
      </w:pPr>
      <w:r w:rsidRPr="006D3843">
        <w:rPr>
          <w:b/>
          <w:color w:val="000000" w:themeColor="text1"/>
          <w:szCs w:val="24"/>
        </w:rPr>
        <w:t xml:space="preserve">HOD, Speech-Language </w:t>
      </w:r>
      <w:r w:rsidR="004C6A1D" w:rsidRPr="006D3843">
        <w:rPr>
          <w:b/>
          <w:color w:val="000000" w:themeColor="text1"/>
          <w:szCs w:val="24"/>
        </w:rPr>
        <w:t>Pathology</w:t>
      </w: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4F17A8" w:rsidRPr="006D3843" w:rsidRDefault="004F17A8"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EA32CD" w:rsidRPr="006D3843" w:rsidRDefault="00EA32CD" w:rsidP="006D3843">
      <w:pPr>
        <w:spacing w:after="0" w:line="240" w:lineRule="auto"/>
        <w:jc w:val="center"/>
        <w:rPr>
          <w:rFonts w:ascii="Times New Roman" w:hAnsi="Times New Roman" w:cs="Times New Roman"/>
          <w:b/>
          <w:color w:val="000000" w:themeColor="text1"/>
          <w:sz w:val="24"/>
          <w:szCs w:val="24"/>
        </w:rPr>
      </w:pPr>
    </w:p>
    <w:p w:rsidR="000C17F2" w:rsidRPr="006D3843" w:rsidRDefault="000C17F2"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lastRenderedPageBreak/>
        <w:t>ALL INDIA INSTITUTE OF SPEECH &amp; HEARING: MYSORE – 570 006</w:t>
      </w:r>
    </w:p>
    <w:p w:rsidR="000C17F2" w:rsidRPr="006D3843" w:rsidRDefault="000C17F2"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 xml:space="preserve">DEPARTMENT OF SPEECH-LANGUAGE </w:t>
      </w:r>
      <w:r w:rsidR="00BA67C1" w:rsidRPr="006D3843">
        <w:rPr>
          <w:rFonts w:ascii="Times New Roman" w:hAnsi="Times New Roman" w:cs="Times New Roman"/>
          <w:b/>
          <w:color w:val="000000" w:themeColor="text1"/>
          <w:sz w:val="24"/>
          <w:szCs w:val="24"/>
        </w:rPr>
        <w:t>PATHOLOGY</w:t>
      </w:r>
    </w:p>
    <w:p w:rsidR="000C17F2" w:rsidRPr="006D3843" w:rsidRDefault="000C17F2"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ANNUAL REPORT 201</w:t>
      </w:r>
      <w:r w:rsidR="00CE47C9" w:rsidRPr="006D3843">
        <w:rPr>
          <w:rFonts w:ascii="Times New Roman" w:hAnsi="Times New Roman" w:cs="Times New Roman"/>
          <w:b/>
          <w:color w:val="000000" w:themeColor="text1"/>
          <w:sz w:val="24"/>
          <w:szCs w:val="24"/>
        </w:rPr>
        <w:t>3</w:t>
      </w:r>
      <w:r w:rsidRPr="006D3843">
        <w:rPr>
          <w:rFonts w:ascii="Times New Roman" w:hAnsi="Times New Roman" w:cs="Times New Roman"/>
          <w:b/>
          <w:color w:val="000000" w:themeColor="text1"/>
          <w:sz w:val="24"/>
          <w:szCs w:val="24"/>
        </w:rPr>
        <w:t xml:space="preserve"> </w:t>
      </w:r>
      <w:r w:rsidR="00CE47C9" w:rsidRPr="006D3843">
        <w:rPr>
          <w:rFonts w:ascii="Times New Roman" w:hAnsi="Times New Roman" w:cs="Times New Roman"/>
          <w:b/>
          <w:color w:val="000000" w:themeColor="text1"/>
          <w:sz w:val="24"/>
          <w:szCs w:val="24"/>
        </w:rPr>
        <w:t>(1</w:t>
      </w:r>
      <w:r w:rsidR="00CE47C9" w:rsidRPr="006D3843">
        <w:rPr>
          <w:rFonts w:ascii="Times New Roman" w:hAnsi="Times New Roman" w:cs="Times New Roman"/>
          <w:b/>
          <w:color w:val="000000" w:themeColor="text1"/>
          <w:sz w:val="24"/>
          <w:szCs w:val="24"/>
          <w:vertAlign w:val="superscript"/>
        </w:rPr>
        <w:t>st</w:t>
      </w:r>
      <w:r w:rsidR="00CE47C9" w:rsidRPr="006D3843">
        <w:rPr>
          <w:rFonts w:ascii="Times New Roman" w:hAnsi="Times New Roman" w:cs="Times New Roman"/>
          <w:b/>
          <w:color w:val="000000" w:themeColor="text1"/>
          <w:sz w:val="24"/>
          <w:szCs w:val="24"/>
        </w:rPr>
        <w:t xml:space="preserve"> April – 30</w:t>
      </w:r>
      <w:r w:rsidR="00CE47C9" w:rsidRPr="006D3843">
        <w:rPr>
          <w:rFonts w:ascii="Times New Roman" w:hAnsi="Times New Roman" w:cs="Times New Roman"/>
          <w:b/>
          <w:color w:val="000000" w:themeColor="text1"/>
          <w:sz w:val="24"/>
          <w:szCs w:val="24"/>
          <w:vertAlign w:val="superscript"/>
        </w:rPr>
        <w:t>th</w:t>
      </w:r>
      <w:r w:rsidR="00CE47C9" w:rsidRPr="006D3843">
        <w:rPr>
          <w:rFonts w:ascii="Times New Roman" w:hAnsi="Times New Roman" w:cs="Times New Roman"/>
          <w:b/>
          <w:color w:val="000000" w:themeColor="text1"/>
          <w:sz w:val="24"/>
          <w:szCs w:val="24"/>
        </w:rPr>
        <w:t xml:space="preserve"> September 2013)</w:t>
      </w:r>
    </w:p>
    <w:p w:rsidR="000C17F2" w:rsidRPr="006D3843" w:rsidRDefault="000C17F2" w:rsidP="002A03E5">
      <w:pPr>
        <w:pStyle w:val="ListParagraph"/>
        <w:numPr>
          <w:ilvl w:val="0"/>
          <w:numId w:val="7"/>
        </w:numPr>
        <w:spacing w:after="0" w:line="240" w:lineRule="auto"/>
        <w:ind w:left="567" w:hanging="207"/>
        <w:rPr>
          <w:rFonts w:ascii="Times New Roman" w:hAnsi="Times New Roman"/>
          <w:b/>
          <w:color w:val="000000" w:themeColor="text1"/>
          <w:sz w:val="24"/>
          <w:szCs w:val="24"/>
        </w:rPr>
      </w:pPr>
      <w:r w:rsidRPr="006D3843">
        <w:rPr>
          <w:rFonts w:ascii="Times New Roman" w:hAnsi="Times New Roman"/>
          <w:b/>
          <w:color w:val="000000" w:themeColor="text1"/>
          <w:sz w:val="24"/>
          <w:szCs w:val="24"/>
        </w:rPr>
        <w:t>ACADEMIC  ACTIVITIES</w:t>
      </w:r>
    </w:p>
    <w:p w:rsidR="000C17F2" w:rsidRPr="006D3843" w:rsidRDefault="007D7F63" w:rsidP="006D3843">
      <w:pPr>
        <w:pStyle w:val="ListParagraph"/>
        <w:numPr>
          <w:ilvl w:val="0"/>
          <w:numId w:val="1"/>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No. of </w:t>
      </w:r>
      <w:r w:rsidR="000C17F2" w:rsidRPr="006D3843">
        <w:rPr>
          <w:rFonts w:ascii="Times New Roman" w:hAnsi="Times New Roman"/>
          <w:color w:val="000000" w:themeColor="text1"/>
          <w:sz w:val="24"/>
          <w:szCs w:val="24"/>
        </w:rPr>
        <w:t>Short-term Training  Programs</w:t>
      </w:r>
      <w:r w:rsidRPr="006D3843">
        <w:rPr>
          <w:rFonts w:ascii="Times New Roman" w:hAnsi="Times New Roman"/>
          <w:color w:val="000000" w:themeColor="text1"/>
          <w:sz w:val="24"/>
          <w:szCs w:val="24"/>
        </w:rPr>
        <w:t xml:space="preserve"> organized</w:t>
      </w:r>
      <w:r w:rsidR="00BC31DD" w:rsidRPr="006D3843">
        <w:rPr>
          <w:rFonts w:ascii="Times New Roman" w:hAnsi="Times New Roman"/>
          <w:color w:val="000000" w:themeColor="text1"/>
          <w:sz w:val="24"/>
          <w:szCs w:val="24"/>
        </w:rPr>
        <w:t xml:space="preserve"> : </w:t>
      </w:r>
      <w:r w:rsidR="00766BFC" w:rsidRPr="006D3843">
        <w:rPr>
          <w:rFonts w:ascii="Times New Roman" w:hAnsi="Times New Roman"/>
          <w:color w:val="000000" w:themeColor="text1"/>
          <w:sz w:val="24"/>
          <w:szCs w:val="24"/>
        </w:rPr>
        <w:t>Nil</w:t>
      </w:r>
    </w:p>
    <w:p w:rsidR="000C17F2" w:rsidRPr="006D3843" w:rsidRDefault="009F1384" w:rsidP="006D3843">
      <w:pPr>
        <w:pStyle w:val="ListParagraph"/>
        <w:numPr>
          <w:ilvl w:val="0"/>
          <w:numId w:val="1"/>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No. of </w:t>
      </w:r>
      <w:r w:rsidR="000C17F2" w:rsidRPr="006D3843">
        <w:rPr>
          <w:rFonts w:ascii="Times New Roman" w:hAnsi="Times New Roman"/>
          <w:color w:val="000000" w:themeColor="text1"/>
          <w:sz w:val="24"/>
          <w:szCs w:val="24"/>
        </w:rPr>
        <w:t>Orientation Programs</w:t>
      </w:r>
      <w:r w:rsidRPr="006D3843">
        <w:rPr>
          <w:rFonts w:ascii="Times New Roman" w:hAnsi="Times New Roman"/>
          <w:color w:val="000000" w:themeColor="text1"/>
          <w:sz w:val="24"/>
          <w:szCs w:val="24"/>
        </w:rPr>
        <w:t xml:space="preserve"> organized</w:t>
      </w:r>
      <w:r w:rsidR="00CC2C09" w:rsidRPr="006D3843">
        <w:rPr>
          <w:rFonts w:ascii="Times New Roman" w:hAnsi="Times New Roman"/>
          <w:color w:val="000000" w:themeColor="text1"/>
          <w:sz w:val="24"/>
          <w:szCs w:val="24"/>
        </w:rPr>
        <w:t xml:space="preserve"> : </w:t>
      </w:r>
      <w:r w:rsidR="0023426E" w:rsidRPr="006D3843">
        <w:rPr>
          <w:rFonts w:ascii="Times New Roman" w:hAnsi="Times New Roman"/>
          <w:color w:val="000000" w:themeColor="text1"/>
          <w:sz w:val="24"/>
          <w:szCs w:val="24"/>
        </w:rPr>
        <w:t>2</w:t>
      </w:r>
    </w:p>
    <w:p w:rsidR="009F1384" w:rsidRPr="006D3843" w:rsidRDefault="009F1384" w:rsidP="006D3843">
      <w:pPr>
        <w:pStyle w:val="ListParagraph"/>
        <w:numPr>
          <w:ilvl w:val="0"/>
          <w:numId w:val="1"/>
        </w:numPr>
        <w:spacing w:after="0" w:line="240" w:lineRule="auto"/>
        <w:rPr>
          <w:rFonts w:ascii="Times New Roman" w:hAnsi="Times New Roman"/>
          <w:color w:val="000000" w:themeColor="text1"/>
          <w:sz w:val="24"/>
          <w:szCs w:val="24"/>
          <w:highlight w:val="yellow"/>
        </w:rPr>
      </w:pPr>
      <w:r w:rsidRPr="006D3843">
        <w:rPr>
          <w:rFonts w:ascii="Times New Roman" w:hAnsi="Times New Roman"/>
          <w:color w:val="000000" w:themeColor="text1"/>
          <w:sz w:val="24"/>
          <w:szCs w:val="24"/>
        </w:rPr>
        <w:t xml:space="preserve">No. of Students from other institutes Posted for </w:t>
      </w:r>
      <w:r w:rsidR="000C17F2" w:rsidRPr="006D3843">
        <w:rPr>
          <w:rFonts w:ascii="Times New Roman" w:hAnsi="Times New Roman"/>
          <w:color w:val="000000" w:themeColor="text1"/>
          <w:sz w:val="24"/>
          <w:szCs w:val="24"/>
        </w:rPr>
        <w:t xml:space="preserve">Clinical </w:t>
      </w:r>
      <w:r w:rsidR="000C17F2" w:rsidRPr="006D3843">
        <w:rPr>
          <w:rFonts w:ascii="Times New Roman" w:hAnsi="Times New Roman"/>
          <w:color w:val="000000" w:themeColor="text1"/>
          <w:sz w:val="24"/>
          <w:szCs w:val="24"/>
          <w:highlight w:val="yellow"/>
        </w:rPr>
        <w:t xml:space="preserve">Observation </w:t>
      </w:r>
      <w:r w:rsidR="005A54B5" w:rsidRPr="006D3843">
        <w:rPr>
          <w:rFonts w:ascii="Times New Roman" w:hAnsi="Times New Roman"/>
          <w:color w:val="000000" w:themeColor="text1"/>
          <w:sz w:val="24"/>
          <w:szCs w:val="24"/>
          <w:highlight w:val="yellow"/>
        </w:rPr>
        <w:t xml:space="preserve">: </w:t>
      </w:r>
      <w:r w:rsidR="00EA6986" w:rsidRPr="006D3843">
        <w:rPr>
          <w:rFonts w:ascii="Times New Roman" w:hAnsi="Times New Roman"/>
          <w:color w:val="000000" w:themeColor="text1"/>
          <w:sz w:val="24"/>
          <w:szCs w:val="24"/>
          <w:highlight w:val="yellow"/>
        </w:rPr>
        <w:t>Nil</w:t>
      </w:r>
    </w:p>
    <w:p w:rsidR="000C17F2" w:rsidRPr="006D3843" w:rsidRDefault="00595DF7" w:rsidP="006D3843">
      <w:pPr>
        <w:pStyle w:val="ListParagraph"/>
        <w:numPr>
          <w:ilvl w:val="0"/>
          <w:numId w:val="1"/>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No. of </w:t>
      </w:r>
      <w:r w:rsidR="000C17F2" w:rsidRPr="006D3843">
        <w:rPr>
          <w:rFonts w:ascii="Times New Roman" w:hAnsi="Times New Roman"/>
          <w:color w:val="000000" w:themeColor="text1"/>
          <w:sz w:val="24"/>
          <w:szCs w:val="24"/>
        </w:rPr>
        <w:t xml:space="preserve">Seminars/Conferences/Workshops </w:t>
      </w:r>
      <w:r w:rsidRPr="006D3843">
        <w:rPr>
          <w:rFonts w:ascii="Times New Roman" w:hAnsi="Times New Roman"/>
          <w:color w:val="000000" w:themeColor="text1"/>
          <w:sz w:val="24"/>
          <w:szCs w:val="24"/>
        </w:rPr>
        <w:t>organized</w:t>
      </w:r>
      <w:r w:rsidR="00907E64" w:rsidRPr="006D3843">
        <w:rPr>
          <w:rFonts w:ascii="Times New Roman" w:hAnsi="Times New Roman"/>
          <w:color w:val="000000" w:themeColor="text1"/>
          <w:sz w:val="24"/>
          <w:szCs w:val="24"/>
        </w:rPr>
        <w:t xml:space="preserve"> : </w:t>
      </w:r>
      <w:r w:rsidR="00A55C58" w:rsidRPr="006D3843">
        <w:rPr>
          <w:rFonts w:ascii="Times New Roman" w:hAnsi="Times New Roman"/>
          <w:color w:val="000000" w:themeColor="text1"/>
          <w:sz w:val="24"/>
          <w:szCs w:val="24"/>
        </w:rPr>
        <w:t>5</w:t>
      </w:r>
    </w:p>
    <w:p w:rsidR="000C17F2" w:rsidRPr="006D3843" w:rsidRDefault="00595DF7" w:rsidP="006D3843">
      <w:pPr>
        <w:pStyle w:val="ListParagraph"/>
        <w:numPr>
          <w:ilvl w:val="0"/>
          <w:numId w:val="1"/>
        </w:numPr>
        <w:spacing w:after="0" w:line="240" w:lineRule="auto"/>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N</w:t>
      </w:r>
      <w:r w:rsidR="00AA614E" w:rsidRPr="006D3843">
        <w:rPr>
          <w:rFonts w:ascii="Times New Roman" w:hAnsi="Times New Roman"/>
          <w:color w:val="000000" w:themeColor="text1"/>
          <w:sz w:val="24"/>
          <w:szCs w:val="24"/>
        </w:rPr>
        <w:t>o</w:t>
      </w:r>
      <w:r w:rsidRPr="006D3843">
        <w:rPr>
          <w:rFonts w:ascii="Times New Roman" w:hAnsi="Times New Roman"/>
          <w:color w:val="000000" w:themeColor="text1"/>
          <w:sz w:val="24"/>
          <w:szCs w:val="24"/>
        </w:rPr>
        <w:t xml:space="preserve">. of </w:t>
      </w:r>
      <w:r w:rsidR="000C17F2" w:rsidRPr="006D3843">
        <w:rPr>
          <w:rFonts w:ascii="Times New Roman" w:hAnsi="Times New Roman"/>
          <w:color w:val="000000" w:themeColor="text1"/>
          <w:sz w:val="24"/>
          <w:szCs w:val="24"/>
        </w:rPr>
        <w:t>Guest Lectures</w:t>
      </w:r>
      <w:r w:rsidRPr="006D3843">
        <w:rPr>
          <w:rFonts w:ascii="Times New Roman" w:hAnsi="Times New Roman"/>
          <w:color w:val="000000" w:themeColor="text1"/>
          <w:sz w:val="24"/>
          <w:szCs w:val="24"/>
        </w:rPr>
        <w:t xml:space="preserve"> organized</w:t>
      </w:r>
      <w:r w:rsidR="009C290E" w:rsidRPr="006D3843">
        <w:rPr>
          <w:rFonts w:ascii="Times New Roman" w:hAnsi="Times New Roman"/>
          <w:color w:val="000000" w:themeColor="text1"/>
          <w:sz w:val="24"/>
          <w:szCs w:val="24"/>
        </w:rPr>
        <w:t xml:space="preserve"> : </w:t>
      </w:r>
      <w:r w:rsidR="0031022F" w:rsidRPr="006D3843">
        <w:rPr>
          <w:rFonts w:ascii="Times New Roman" w:hAnsi="Times New Roman"/>
          <w:color w:val="000000" w:themeColor="text1"/>
          <w:sz w:val="24"/>
          <w:szCs w:val="24"/>
        </w:rPr>
        <w:t>Nil</w:t>
      </w:r>
    </w:p>
    <w:p w:rsidR="00AA614E" w:rsidRPr="006D3843" w:rsidRDefault="00AA614E" w:rsidP="006D3843">
      <w:pPr>
        <w:pStyle w:val="ListParagraph"/>
        <w:numPr>
          <w:ilvl w:val="0"/>
          <w:numId w:val="1"/>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No. of Invited Talks delivered by faculty and staff</w:t>
      </w:r>
      <w:r w:rsidR="00DE3C62" w:rsidRPr="006D3843">
        <w:rPr>
          <w:rFonts w:ascii="Times New Roman" w:hAnsi="Times New Roman"/>
          <w:color w:val="000000" w:themeColor="text1"/>
          <w:sz w:val="24"/>
          <w:szCs w:val="24"/>
        </w:rPr>
        <w:t xml:space="preserve"> : 2</w:t>
      </w:r>
    </w:p>
    <w:p w:rsidR="00AA614E" w:rsidRPr="006D3843" w:rsidRDefault="00AA614E" w:rsidP="006D3843">
      <w:pPr>
        <w:pStyle w:val="ListParagraph"/>
        <w:numPr>
          <w:ilvl w:val="0"/>
          <w:numId w:val="1"/>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Any Other (Please Specify)</w:t>
      </w:r>
    </w:p>
    <w:p w:rsidR="0009005B" w:rsidRPr="006D3843" w:rsidRDefault="0009005B" w:rsidP="006D3843">
      <w:pPr>
        <w:pStyle w:val="ListParagraph"/>
        <w:spacing w:after="0" w:line="240" w:lineRule="auto"/>
        <w:ind w:left="928"/>
        <w:rPr>
          <w:rFonts w:ascii="Times New Roman" w:hAnsi="Times New Roman"/>
          <w:color w:val="000000" w:themeColor="text1"/>
          <w:sz w:val="24"/>
          <w:szCs w:val="24"/>
        </w:rPr>
      </w:pPr>
    </w:p>
    <w:p w:rsidR="00AA614E" w:rsidRPr="006D3843" w:rsidRDefault="007C4766" w:rsidP="002A03E5">
      <w:pPr>
        <w:pStyle w:val="ListParagraph"/>
        <w:numPr>
          <w:ilvl w:val="0"/>
          <w:numId w:val="7"/>
        </w:numPr>
        <w:spacing w:after="0" w:line="240" w:lineRule="auto"/>
        <w:ind w:left="567" w:hanging="207"/>
        <w:rPr>
          <w:rFonts w:ascii="Times New Roman" w:hAnsi="Times New Roman"/>
          <w:b/>
          <w:color w:val="000000" w:themeColor="text1"/>
          <w:sz w:val="24"/>
          <w:szCs w:val="24"/>
        </w:rPr>
      </w:pPr>
      <w:r w:rsidRPr="006D3843">
        <w:rPr>
          <w:rFonts w:ascii="Times New Roman" w:hAnsi="Times New Roman"/>
          <w:b/>
          <w:color w:val="000000" w:themeColor="text1"/>
          <w:sz w:val="24"/>
          <w:szCs w:val="24"/>
        </w:rPr>
        <w:t>RESEARCH ACTIVITIES</w:t>
      </w:r>
    </w:p>
    <w:p w:rsidR="00DC3872" w:rsidRPr="006D3843" w:rsidRDefault="00DC3872" w:rsidP="002A03E5">
      <w:pPr>
        <w:pStyle w:val="ListParagraph"/>
        <w:numPr>
          <w:ilvl w:val="0"/>
          <w:numId w:val="8"/>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Research Projects (</w:t>
      </w:r>
      <w:r w:rsidRPr="006D3843">
        <w:rPr>
          <w:rFonts w:ascii="Times New Roman" w:hAnsi="Times New Roman"/>
          <w:i/>
          <w:color w:val="000000" w:themeColor="text1"/>
          <w:sz w:val="24"/>
          <w:szCs w:val="24"/>
        </w:rPr>
        <w:t>Include only if the Principal Investigator is from the Department)</w:t>
      </w:r>
    </w:p>
    <w:p w:rsidR="007C4766" w:rsidRPr="006D3843" w:rsidRDefault="00DC3872" w:rsidP="002A03E5">
      <w:pPr>
        <w:pStyle w:val="ListParagraph"/>
        <w:numPr>
          <w:ilvl w:val="0"/>
          <w:numId w:val="10"/>
        </w:numPr>
        <w:spacing w:after="0" w:line="240" w:lineRule="auto"/>
        <w:ind w:left="1134"/>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Names of ARF Projects Completed</w:t>
      </w:r>
      <w:r w:rsidR="003A76EE" w:rsidRPr="006D3843">
        <w:rPr>
          <w:rFonts w:ascii="Times New Roman" w:hAnsi="Times New Roman"/>
          <w:b/>
          <w:color w:val="000000" w:themeColor="text1"/>
          <w:sz w:val="24"/>
          <w:szCs w:val="24"/>
        </w:rPr>
        <w:t xml:space="preserve"> : </w:t>
      </w:r>
    </w:p>
    <w:p w:rsidR="00064EF5" w:rsidRPr="006D3843" w:rsidRDefault="00064EF5" w:rsidP="002A03E5">
      <w:pPr>
        <w:pStyle w:val="ListParagraph"/>
        <w:numPr>
          <w:ilvl w:val="2"/>
          <w:numId w:val="13"/>
        </w:numPr>
        <w:tabs>
          <w:tab w:val="left" w:pos="1620"/>
        </w:tabs>
        <w:spacing w:after="0" w:line="240" w:lineRule="auto"/>
        <w:ind w:left="1620"/>
        <w:rPr>
          <w:rFonts w:ascii="Times New Roman" w:hAnsi="Times New Roman"/>
          <w:color w:val="000000" w:themeColor="text1"/>
          <w:sz w:val="24"/>
          <w:szCs w:val="24"/>
        </w:rPr>
      </w:pPr>
      <w:r w:rsidRPr="006D3843">
        <w:rPr>
          <w:rFonts w:ascii="Times New Roman" w:hAnsi="Times New Roman"/>
          <w:bCs/>
          <w:color w:val="000000" w:themeColor="text1"/>
          <w:sz w:val="24"/>
          <w:szCs w:val="24"/>
        </w:rPr>
        <w:t>Lexical organization in Kannada-English and Malayalam-English bilinguals with and without aphasia: An investigation through translation</w:t>
      </w:r>
    </w:p>
    <w:p w:rsidR="00064EF5" w:rsidRPr="006D3843" w:rsidRDefault="00B764FE" w:rsidP="002A03E5">
      <w:pPr>
        <w:pStyle w:val="ListParagraph"/>
        <w:numPr>
          <w:ilvl w:val="2"/>
          <w:numId w:val="13"/>
        </w:numPr>
        <w:tabs>
          <w:tab w:val="left" w:pos="1620"/>
        </w:tabs>
        <w:spacing w:after="0" w:line="240" w:lineRule="auto"/>
        <w:ind w:left="1620"/>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Development of norms for assessment protocol for lexical semantic deficits using Componential Analysis</w:t>
      </w:r>
    </w:p>
    <w:p w:rsidR="00B764FE" w:rsidRPr="006D3843" w:rsidRDefault="00B764FE" w:rsidP="002A03E5">
      <w:pPr>
        <w:pStyle w:val="ListParagraph"/>
        <w:numPr>
          <w:ilvl w:val="2"/>
          <w:numId w:val="13"/>
        </w:numPr>
        <w:tabs>
          <w:tab w:val="left" w:pos="1620"/>
        </w:tabs>
        <w:spacing w:after="0" w:line="240" w:lineRule="auto"/>
        <w:ind w:left="1620"/>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Genotyping and a Genetic association study in Autism</w:t>
      </w:r>
    </w:p>
    <w:p w:rsidR="00B764FE" w:rsidRPr="006D3843" w:rsidRDefault="00B764FE" w:rsidP="002A03E5">
      <w:pPr>
        <w:pStyle w:val="ListParagraph"/>
        <w:numPr>
          <w:ilvl w:val="2"/>
          <w:numId w:val="13"/>
        </w:numPr>
        <w:tabs>
          <w:tab w:val="left" w:pos="1620"/>
        </w:tabs>
        <w:spacing w:after="0" w:line="240" w:lineRule="auto"/>
        <w:ind w:left="1620"/>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Language performance of Kannada – English (K-E) bilingual individuals with Dementia</w:t>
      </w:r>
    </w:p>
    <w:p w:rsidR="00B764FE" w:rsidRPr="006D3843" w:rsidRDefault="00950B74" w:rsidP="002A03E5">
      <w:pPr>
        <w:pStyle w:val="ListParagraph"/>
        <w:numPr>
          <w:ilvl w:val="2"/>
          <w:numId w:val="13"/>
        </w:numPr>
        <w:tabs>
          <w:tab w:val="left" w:pos="1620"/>
        </w:tabs>
        <w:spacing w:after="0" w:line="240" w:lineRule="auto"/>
        <w:ind w:left="1620"/>
        <w:rPr>
          <w:rFonts w:ascii="Times New Roman" w:hAnsi="Times New Roman"/>
          <w:bCs/>
          <w:color w:val="000000" w:themeColor="text1"/>
          <w:sz w:val="24"/>
          <w:szCs w:val="24"/>
        </w:rPr>
      </w:pPr>
      <w:r w:rsidRPr="006D3843">
        <w:rPr>
          <w:rFonts w:ascii="Times New Roman" w:hAnsi="Times New Roman"/>
          <w:color w:val="000000" w:themeColor="text1"/>
          <w:sz w:val="24"/>
          <w:szCs w:val="24"/>
        </w:rPr>
        <w:t>An Adaptation of Early Reading Skill (ERS) in Hindi</w:t>
      </w:r>
    </w:p>
    <w:p w:rsidR="00B764FE" w:rsidRPr="006D3843" w:rsidRDefault="00950B74" w:rsidP="002A03E5">
      <w:pPr>
        <w:pStyle w:val="ListParagraph"/>
        <w:numPr>
          <w:ilvl w:val="2"/>
          <w:numId w:val="13"/>
        </w:numPr>
        <w:tabs>
          <w:tab w:val="left" w:pos="1620"/>
        </w:tabs>
        <w:spacing w:after="0" w:line="240" w:lineRule="auto"/>
        <w:ind w:left="1620"/>
        <w:rPr>
          <w:rFonts w:ascii="Times New Roman" w:hAnsi="Times New Roman"/>
          <w:color w:val="000000" w:themeColor="text1"/>
          <w:sz w:val="24"/>
          <w:szCs w:val="24"/>
        </w:rPr>
      </w:pPr>
      <w:r w:rsidRPr="006D3843">
        <w:rPr>
          <w:rFonts w:ascii="Times New Roman" w:hAnsi="Times New Roman"/>
          <w:color w:val="000000" w:themeColor="text1"/>
          <w:sz w:val="24"/>
          <w:szCs w:val="24"/>
        </w:rPr>
        <w:t>Subtyping of Dyslexia: Application of an ERP measure</w:t>
      </w:r>
    </w:p>
    <w:p w:rsidR="00950B74" w:rsidRPr="006D3843" w:rsidRDefault="00950B74" w:rsidP="002A03E5">
      <w:pPr>
        <w:pStyle w:val="ListParagraph"/>
        <w:numPr>
          <w:ilvl w:val="2"/>
          <w:numId w:val="13"/>
        </w:numPr>
        <w:tabs>
          <w:tab w:val="left" w:pos="1620"/>
        </w:tabs>
        <w:spacing w:after="0" w:line="240" w:lineRule="auto"/>
        <w:ind w:left="1620"/>
        <w:rPr>
          <w:rFonts w:ascii="Times New Roman" w:hAnsi="Times New Roman"/>
          <w:color w:val="000000" w:themeColor="text1"/>
          <w:sz w:val="24"/>
          <w:szCs w:val="24"/>
        </w:rPr>
      </w:pPr>
      <w:r w:rsidRPr="006D3843">
        <w:rPr>
          <w:rFonts w:ascii="Times New Roman" w:hAnsi="Times New Roman"/>
          <w:color w:val="000000" w:themeColor="text1"/>
          <w:sz w:val="24"/>
          <w:szCs w:val="24"/>
        </w:rPr>
        <w:t>Re-establishing norms for ERS</w:t>
      </w:r>
    </w:p>
    <w:p w:rsidR="00950B74" w:rsidRPr="006D3843" w:rsidRDefault="00950B74" w:rsidP="002A03E5">
      <w:pPr>
        <w:pStyle w:val="ListParagraph"/>
        <w:numPr>
          <w:ilvl w:val="2"/>
          <w:numId w:val="13"/>
        </w:numPr>
        <w:tabs>
          <w:tab w:val="left" w:pos="1620"/>
        </w:tabs>
        <w:spacing w:after="0" w:line="240" w:lineRule="auto"/>
        <w:ind w:left="1620"/>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Assessment </w:t>
      </w:r>
      <w:r w:rsidRPr="006D3843">
        <w:rPr>
          <w:rFonts w:ascii="Times New Roman" w:hAnsi="Times New Roman"/>
          <w:iCs/>
          <w:color w:val="000000" w:themeColor="text1"/>
          <w:sz w:val="24"/>
          <w:szCs w:val="24"/>
        </w:rPr>
        <w:t>Tool for Early Literacy skills in Malayalam (ATEL-M) speaking children- Phase I</w:t>
      </w:r>
    </w:p>
    <w:p w:rsidR="00950B74" w:rsidRPr="006D3843" w:rsidRDefault="00950B74" w:rsidP="002A03E5">
      <w:pPr>
        <w:pStyle w:val="ListParagraph"/>
        <w:numPr>
          <w:ilvl w:val="2"/>
          <w:numId w:val="13"/>
        </w:numPr>
        <w:tabs>
          <w:tab w:val="left" w:pos="1620"/>
        </w:tabs>
        <w:spacing w:after="0" w:line="240" w:lineRule="auto"/>
        <w:ind w:left="1620"/>
        <w:rPr>
          <w:rFonts w:ascii="Times New Roman" w:hAnsi="Times New Roman"/>
          <w:color w:val="000000" w:themeColor="text1"/>
          <w:sz w:val="24"/>
          <w:szCs w:val="24"/>
        </w:rPr>
      </w:pPr>
      <w:r w:rsidRPr="006D3843">
        <w:rPr>
          <w:rFonts w:ascii="Times New Roman" w:hAnsi="Times New Roman"/>
          <w:color w:val="000000" w:themeColor="text1"/>
          <w:sz w:val="24"/>
          <w:szCs w:val="24"/>
        </w:rPr>
        <w:t>Screening Test for Acquisition of Syntax in Telugu (STAS-T): An Adaption of STASK</w:t>
      </w:r>
    </w:p>
    <w:p w:rsidR="00064EF5" w:rsidRPr="006D3843" w:rsidRDefault="00064EF5" w:rsidP="006D3843">
      <w:pPr>
        <w:pStyle w:val="ListParagraph"/>
        <w:spacing w:after="0" w:line="240" w:lineRule="auto"/>
        <w:ind w:left="1134"/>
        <w:jc w:val="both"/>
        <w:rPr>
          <w:rFonts w:ascii="Times New Roman" w:hAnsi="Times New Roman"/>
          <w:color w:val="000000" w:themeColor="text1"/>
          <w:sz w:val="24"/>
          <w:szCs w:val="24"/>
        </w:rPr>
      </w:pPr>
    </w:p>
    <w:p w:rsidR="00DC3872" w:rsidRPr="006D3843" w:rsidRDefault="00DC3872" w:rsidP="002A03E5">
      <w:pPr>
        <w:pStyle w:val="ListParagraph"/>
        <w:numPr>
          <w:ilvl w:val="0"/>
          <w:numId w:val="10"/>
        </w:numPr>
        <w:spacing w:after="0" w:line="240" w:lineRule="auto"/>
        <w:ind w:left="1134"/>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Names of new ARF Projects Initiated</w:t>
      </w:r>
    </w:p>
    <w:p w:rsidR="00A11C54" w:rsidRPr="006D3843" w:rsidRDefault="00E00DE9" w:rsidP="002A03E5">
      <w:pPr>
        <w:pStyle w:val="ListParagraph"/>
        <w:numPr>
          <w:ilvl w:val="0"/>
          <w:numId w:val="14"/>
        </w:numPr>
        <w:spacing w:after="0" w:line="240" w:lineRule="auto"/>
        <w:ind w:left="1620"/>
        <w:jc w:val="both"/>
        <w:rPr>
          <w:rFonts w:ascii="Times New Roman" w:hAnsi="Times New Roman"/>
          <w:sz w:val="24"/>
          <w:szCs w:val="24"/>
        </w:rPr>
      </w:pPr>
      <w:r w:rsidRPr="006D3843">
        <w:rPr>
          <w:rFonts w:ascii="Times New Roman" w:hAnsi="Times New Roman"/>
          <w:sz w:val="24"/>
          <w:szCs w:val="24"/>
          <w:highlight w:val="yellow"/>
        </w:rPr>
        <w:t>Development and standardization of screening checklist for ASD in Indian population</w:t>
      </w:r>
    </w:p>
    <w:p w:rsidR="009108C7" w:rsidRPr="006D3843" w:rsidRDefault="009108C7" w:rsidP="002A03E5">
      <w:pPr>
        <w:pStyle w:val="ListParagraph"/>
        <w:numPr>
          <w:ilvl w:val="0"/>
          <w:numId w:val="14"/>
        </w:numPr>
        <w:spacing w:after="0" w:line="240" w:lineRule="auto"/>
        <w:ind w:left="1620"/>
        <w:jc w:val="both"/>
        <w:rPr>
          <w:rFonts w:ascii="Times New Roman" w:hAnsi="Times New Roman"/>
          <w:color w:val="000000" w:themeColor="text1"/>
          <w:sz w:val="24"/>
          <w:szCs w:val="24"/>
          <w:highlight w:val="yellow"/>
        </w:rPr>
      </w:pPr>
      <w:r w:rsidRPr="006D3843">
        <w:rPr>
          <w:rFonts w:ascii="Times New Roman" w:hAnsi="Times New Roman"/>
          <w:color w:val="000000" w:themeColor="text1"/>
          <w:sz w:val="24"/>
          <w:szCs w:val="24"/>
          <w:highlight w:val="yellow"/>
        </w:rPr>
        <w:t>Modified Receptive Expressive Language test for children between the age range of 3-7 years</w:t>
      </w:r>
    </w:p>
    <w:p w:rsidR="009108C7" w:rsidRPr="006D3843" w:rsidRDefault="009108C7" w:rsidP="002A03E5">
      <w:pPr>
        <w:pStyle w:val="ListParagraph"/>
        <w:numPr>
          <w:ilvl w:val="0"/>
          <w:numId w:val="14"/>
        </w:numPr>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highlight w:val="yellow"/>
        </w:rPr>
        <w:t>Profiling cognitive-communication impairments in the elderly</w:t>
      </w:r>
    </w:p>
    <w:p w:rsidR="009108C7" w:rsidRPr="006D3843" w:rsidRDefault="009108C7" w:rsidP="006D3843">
      <w:pPr>
        <w:pStyle w:val="ListParagraph"/>
        <w:spacing w:after="0" w:line="240" w:lineRule="auto"/>
        <w:ind w:left="1134"/>
        <w:jc w:val="both"/>
        <w:rPr>
          <w:rFonts w:ascii="Times New Roman" w:hAnsi="Times New Roman"/>
          <w:b/>
          <w:color w:val="000000" w:themeColor="text1"/>
          <w:sz w:val="24"/>
          <w:szCs w:val="24"/>
        </w:rPr>
      </w:pPr>
    </w:p>
    <w:p w:rsidR="00DC3872" w:rsidRPr="006D3843" w:rsidRDefault="00DC3872" w:rsidP="002A03E5">
      <w:pPr>
        <w:pStyle w:val="ListParagraph"/>
        <w:numPr>
          <w:ilvl w:val="0"/>
          <w:numId w:val="10"/>
        </w:numPr>
        <w:spacing w:after="0" w:line="240" w:lineRule="auto"/>
        <w:ind w:left="1134"/>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 xml:space="preserve">Names of Ongoing ARF Projects </w:t>
      </w:r>
    </w:p>
    <w:p w:rsidR="00742E52" w:rsidRPr="006D3843" w:rsidRDefault="009108C7"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bCs/>
          <w:color w:val="000000" w:themeColor="text1"/>
          <w:sz w:val="24"/>
          <w:szCs w:val="24"/>
        </w:rPr>
        <w:t>Language Assessment Remediation and Screening Procedure (LARSP): An adaptation and standardization in Hindi</w:t>
      </w:r>
    </w:p>
    <w:p w:rsidR="00064EF5" w:rsidRPr="006D3843" w:rsidRDefault="00064EF5"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bCs/>
          <w:color w:val="000000" w:themeColor="text1"/>
          <w:sz w:val="24"/>
          <w:szCs w:val="24"/>
        </w:rPr>
        <w:t>Standardization of Western Aphasia Battery (WAB) in Telugu Monolinguals and Telugu –English (T-E) Bilinguals.</w:t>
      </w:r>
    </w:p>
    <w:p w:rsidR="00064EF5" w:rsidRPr="006D3843" w:rsidRDefault="00064EF5" w:rsidP="002A03E5">
      <w:pPr>
        <w:pStyle w:val="ListParagraph"/>
        <w:numPr>
          <w:ilvl w:val="0"/>
          <w:numId w:val="15"/>
        </w:numPr>
        <w:tabs>
          <w:tab w:val="left" w:pos="2160"/>
        </w:tabs>
        <w:spacing w:after="0" w:line="240" w:lineRule="auto"/>
        <w:ind w:left="1620"/>
        <w:jc w:val="both"/>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Development of assessment batteries for bilingual Kannada-English and Malayalam-English children with Specific language impairment</w:t>
      </w:r>
    </w:p>
    <w:p w:rsidR="00064EF5"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lastRenderedPageBreak/>
        <w:t>Comparison of muscle potentials of synergistic and antagonistic primary masticatory muscles as a function of age and task</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Development and field testing of low cost supportive and mobility aids appliances for persons with physical disability – Phase I</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 study of motor control in persons with mild and severe stuttering under conditions of motor stress</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Effect of Palatal Obturator on Speech</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Audio Visual resource manual on Voice Disorders</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Speech Characteristics in children with  oral cleft – Pre and post surgery  a Longitudinal study</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Speech Characteristics in children with  oral cleft – Pre and post surgery  a Longitudinal study in Malayalam</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Speech Characteristics in children with  oral cleft – Pre and post surgery  a Longitudinal study in  Telugu</w:t>
      </w:r>
    </w:p>
    <w:p w:rsidR="00736F14" w:rsidRPr="006D3843" w:rsidRDefault="00736F1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Early intervention module for parents of children with cleft lip and palate in Kannada &amp; English (Phase I)</w:t>
      </w:r>
    </w:p>
    <w:p w:rsidR="00736F14" w:rsidRPr="006D3843" w:rsidRDefault="00950B7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Digital tutorial for pre-reading skill (A supplement to the intervention module for preschool children with communication disorders)</w:t>
      </w:r>
    </w:p>
    <w:p w:rsidR="00950B74" w:rsidRPr="006D3843" w:rsidRDefault="00950B7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Intervention module for the management of speech and language skills for individuals with cerebral palsy</w:t>
      </w:r>
    </w:p>
    <w:p w:rsidR="00736F14" w:rsidRPr="006D3843" w:rsidRDefault="00950B7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Laryngeal aerodynamic analysis of vocal hyperfunction.</w:t>
      </w:r>
    </w:p>
    <w:p w:rsidR="00950B74" w:rsidRPr="006D3843" w:rsidRDefault="00950B7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Voice characteristics in individuals with velopharyngeal inadequacy with repaired cleft palate characteristics in individuals with velopharyngeal inadequacy with repaired cleft palate</w:t>
      </w:r>
    </w:p>
    <w:p w:rsidR="00950B74" w:rsidRPr="006D3843" w:rsidRDefault="00950B74" w:rsidP="002A03E5">
      <w:pPr>
        <w:pStyle w:val="ListParagraph"/>
        <w:numPr>
          <w:ilvl w:val="0"/>
          <w:numId w:val="15"/>
        </w:numPr>
        <w:tabs>
          <w:tab w:val="left" w:pos="2160"/>
        </w:tabs>
        <w:spacing w:after="0" w:line="240" w:lineRule="auto"/>
        <w:ind w:left="162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 Comparison of Cognitive Linguistic Impairments In Bi/Multilingual Persons with Aphasia, Traumatic Brain Injury an Right Hemisphere Damage</w:t>
      </w:r>
    </w:p>
    <w:p w:rsidR="00064EF5" w:rsidRPr="006D3843" w:rsidRDefault="00064EF5" w:rsidP="006D3843">
      <w:pPr>
        <w:tabs>
          <w:tab w:val="left" w:pos="2160"/>
        </w:tabs>
        <w:spacing w:after="0" w:line="240" w:lineRule="auto"/>
        <w:jc w:val="both"/>
        <w:rPr>
          <w:rFonts w:ascii="Times New Roman" w:hAnsi="Times New Roman" w:cs="Times New Roman"/>
          <w:color w:val="000000" w:themeColor="text1"/>
          <w:sz w:val="24"/>
          <w:szCs w:val="24"/>
        </w:rPr>
      </w:pPr>
    </w:p>
    <w:p w:rsidR="006C5413" w:rsidRPr="006D3843" w:rsidRDefault="00DC3872" w:rsidP="002A03E5">
      <w:pPr>
        <w:pStyle w:val="ListParagraph"/>
        <w:numPr>
          <w:ilvl w:val="0"/>
          <w:numId w:val="10"/>
        </w:numPr>
        <w:spacing w:after="0" w:line="240" w:lineRule="auto"/>
        <w:ind w:left="1134"/>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Names of Extramural Projects Completed</w:t>
      </w:r>
      <w:r w:rsidR="00BF6E2D" w:rsidRPr="006D3843">
        <w:rPr>
          <w:rFonts w:ascii="Times New Roman" w:hAnsi="Times New Roman"/>
          <w:b/>
          <w:color w:val="000000" w:themeColor="text1"/>
          <w:sz w:val="24"/>
          <w:szCs w:val="24"/>
        </w:rPr>
        <w:t xml:space="preserve"> : Nil</w:t>
      </w:r>
    </w:p>
    <w:p w:rsidR="004F17A8" w:rsidRPr="006D3843" w:rsidRDefault="004F17A8" w:rsidP="006D3843">
      <w:pPr>
        <w:pStyle w:val="ListParagraph"/>
        <w:spacing w:after="0" w:line="240" w:lineRule="auto"/>
        <w:ind w:left="1134"/>
        <w:jc w:val="both"/>
        <w:rPr>
          <w:rFonts w:ascii="Times New Roman" w:hAnsi="Times New Roman"/>
          <w:b/>
          <w:color w:val="000000" w:themeColor="text1"/>
          <w:sz w:val="24"/>
          <w:szCs w:val="24"/>
        </w:rPr>
      </w:pPr>
    </w:p>
    <w:p w:rsidR="00DC3872" w:rsidRPr="006D3843" w:rsidRDefault="00DC3872" w:rsidP="002A03E5">
      <w:pPr>
        <w:pStyle w:val="ListParagraph"/>
        <w:numPr>
          <w:ilvl w:val="0"/>
          <w:numId w:val="10"/>
        </w:numPr>
        <w:spacing w:after="0" w:line="240" w:lineRule="auto"/>
        <w:ind w:left="1134"/>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 xml:space="preserve">Names of New Extramural Projects Initiated </w:t>
      </w:r>
    </w:p>
    <w:p w:rsidR="00F64D62" w:rsidRPr="006D3843" w:rsidRDefault="00F64D62" w:rsidP="002A03E5">
      <w:pPr>
        <w:pStyle w:val="ListParagraph"/>
        <w:numPr>
          <w:ilvl w:val="0"/>
          <w:numId w:val="16"/>
        </w:numPr>
        <w:spacing w:after="0" w:line="240" w:lineRule="auto"/>
        <w:ind w:left="1620"/>
        <w:jc w:val="both"/>
        <w:rPr>
          <w:rFonts w:ascii="Times New Roman" w:hAnsi="Times New Roman"/>
          <w:color w:val="000000" w:themeColor="text1"/>
          <w:sz w:val="24"/>
          <w:szCs w:val="24"/>
        </w:rPr>
      </w:pPr>
      <w:r w:rsidRPr="006D3843">
        <w:rPr>
          <w:rFonts w:ascii="Times New Roman" w:hAnsi="Times New Roman"/>
          <w:bCs/>
          <w:color w:val="000000" w:themeColor="text1"/>
          <w:sz w:val="24"/>
          <w:szCs w:val="24"/>
          <w:highlight w:val="yellow"/>
        </w:rPr>
        <w:t>Simple reaction time and P300 measures as potential indicators of cognitive linguistic processing</w:t>
      </w:r>
    </w:p>
    <w:p w:rsidR="004F17A8" w:rsidRPr="006D3843" w:rsidRDefault="004F17A8" w:rsidP="006D3843">
      <w:pPr>
        <w:pStyle w:val="ListParagraph"/>
        <w:spacing w:after="0" w:line="240" w:lineRule="auto"/>
        <w:ind w:left="1620"/>
        <w:jc w:val="both"/>
        <w:rPr>
          <w:rFonts w:ascii="Times New Roman" w:hAnsi="Times New Roman"/>
          <w:color w:val="000000" w:themeColor="text1"/>
          <w:sz w:val="24"/>
          <w:szCs w:val="24"/>
        </w:rPr>
      </w:pPr>
    </w:p>
    <w:p w:rsidR="00DC3872" w:rsidRPr="006D3843" w:rsidRDefault="00DC3872" w:rsidP="002A03E5">
      <w:pPr>
        <w:pStyle w:val="ListParagraph"/>
        <w:numPr>
          <w:ilvl w:val="0"/>
          <w:numId w:val="10"/>
        </w:numPr>
        <w:spacing w:after="0" w:line="240" w:lineRule="auto"/>
        <w:ind w:left="1134"/>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Names of Ongoing Extramural Projects</w:t>
      </w:r>
    </w:p>
    <w:p w:rsidR="00173CDA" w:rsidRPr="006D3843" w:rsidRDefault="005F01A4" w:rsidP="002A03E5">
      <w:pPr>
        <w:pStyle w:val="ListParagraph"/>
        <w:numPr>
          <w:ilvl w:val="0"/>
          <w:numId w:val="12"/>
        </w:numPr>
        <w:spacing w:after="0" w:line="240" w:lineRule="auto"/>
        <w:ind w:left="1710"/>
        <w:rPr>
          <w:rFonts w:ascii="Times New Roman" w:hAnsi="Times New Roman"/>
          <w:color w:val="000000" w:themeColor="text1"/>
          <w:sz w:val="24"/>
          <w:szCs w:val="24"/>
        </w:rPr>
      </w:pPr>
      <w:r w:rsidRPr="006D3843">
        <w:rPr>
          <w:rFonts w:ascii="Times New Roman" w:hAnsi="Times New Roman"/>
          <w:bCs/>
          <w:color w:val="000000" w:themeColor="text1"/>
          <w:sz w:val="24"/>
          <w:szCs w:val="24"/>
        </w:rPr>
        <w:t>Language  and Brain organization in Normative Multilingualism</w:t>
      </w:r>
    </w:p>
    <w:p w:rsidR="004F17A8" w:rsidRPr="006D3843" w:rsidRDefault="004F17A8" w:rsidP="006D3843">
      <w:pPr>
        <w:pStyle w:val="ListParagraph"/>
        <w:spacing w:after="0" w:line="240" w:lineRule="auto"/>
        <w:ind w:left="1710"/>
        <w:rPr>
          <w:rFonts w:ascii="Times New Roman" w:hAnsi="Times New Roman"/>
          <w:color w:val="000000" w:themeColor="text1"/>
          <w:sz w:val="24"/>
          <w:szCs w:val="24"/>
        </w:rPr>
      </w:pPr>
    </w:p>
    <w:p w:rsidR="00F9258F" w:rsidRPr="006D3843" w:rsidRDefault="00F9258F" w:rsidP="002A03E5">
      <w:pPr>
        <w:pStyle w:val="ListParagraph"/>
        <w:numPr>
          <w:ilvl w:val="0"/>
          <w:numId w:val="8"/>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Doctoral and Post Doctoral Programs</w:t>
      </w:r>
    </w:p>
    <w:p w:rsidR="001761D0" w:rsidRPr="006D3843" w:rsidRDefault="00F9258F" w:rsidP="002A03E5">
      <w:pPr>
        <w:pStyle w:val="ListParagraph"/>
        <w:numPr>
          <w:ilvl w:val="0"/>
          <w:numId w:val="9"/>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Degree Awarded</w:t>
      </w:r>
      <w:r w:rsidR="002B581E" w:rsidRPr="006D3843">
        <w:rPr>
          <w:rFonts w:ascii="Times New Roman" w:hAnsi="Times New Roman"/>
          <w:color w:val="000000" w:themeColor="text1"/>
          <w:sz w:val="24"/>
          <w:szCs w:val="24"/>
        </w:rPr>
        <w:t xml:space="preserve"> : Nil</w:t>
      </w:r>
    </w:p>
    <w:p w:rsidR="00F9258F" w:rsidRPr="006D3843" w:rsidRDefault="00F9258F" w:rsidP="002A03E5">
      <w:pPr>
        <w:pStyle w:val="ListParagraph"/>
        <w:numPr>
          <w:ilvl w:val="0"/>
          <w:numId w:val="9"/>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Thesis submitted</w:t>
      </w:r>
      <w:r w:rsidR="00BF6410" w:rsidRPr="006D3843">
        <w:rPr>
          <w:rFonts w:ascii="Times New Roman" w:hAnsi="Times New Roman"/>
          <w:color w:val="000000" w:themeColor="text1"/>
          <w:sz w:val="24"/>
          <w:szCs w:val="24"/>
        </w:rPr>
        <w:t xml:space="preserve"> </w:t>
      </w:r>
      <w:r w:rsidR="002B581E" w:rsidRPr="006D3843">
        <w:rPr>
          <w:rFonts w:ascii="Times New Roman" w:hAnsi="Times New Roman"/>
          <w:color w:val="000000" w:themeColor="text1"/>
          <w:sz w:val="24"/>
          <w:szCs w:val="24"/>
        </w:rPr>
        <w:t>: Nil</w:t>
      </w:r>
    </w:p>
    <w:p w:rsidR="009D551D" w:rsidRPr="006D3843" w:rsidRDefault="00F9258F" w:rsidP="002A03E5">
      <w:pPr>
        <w:pStyle w:val="ListParagraph"/>
        <w:numPr>
          <w:ilvl w:val="0"/>
          <w:numId w:val="9"/>
        </w:numPr>
        <w:spacing w:after="0" w:line="240" w:lineRule="auto"/>
        <w:rPr>
          <w:rFonts w:ascii="Times New Roman" w:hAnsi="Times New Roman"/>
          <w:b/>
          <w:color w:val="000000" w:themeColor="text1"/>
          <w:sz w:val="24"/>
          <w:szCs w:val="24"/>
        </w:rPr>
      </w:pPr>
      <w:r w:rsidRPr="006D3843">
        <w:rPr>
          <w:rFonts w:ascii="Times New Roman" w:hAnsi="Times New Roman"/>
          <w:color w:val="000000" w:themeColor="text1"/>
          <w:sz w:val="24"/>
          <w:szCs w:val="24"/>
        </w:rPr>
        <w:t>Under progress</w:t>
      </w:r>
      <w:r w:rsidR="00BF6410" w:rsidRPr="006D3843">
        <w:rPr>
          <w:rFonts w:ascii="Times New Roman" w:hAnsi="Times New Roman"/>
          <w:color w:val="000000" w:themeColor="text1"/>
          <w:sz w:val="24"/>
          <w:szCs w:val="24"/>
        </w:rPr>
        <w:t xml:space="preserve"> </w:t>
      </w:r>
      <w:r w:rsidR="002B581E" w:rsidRPr="006D3843">
        <w:rPr>
          <w:rFonts w:ascii="Times New Roman" w:hAnsi="Times New Roman"/>
          <w:color w:val="000000" w:themeColor="text1"/>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19"/>
        <w:gridCol w:w="1390"/>
      </w:tblGrid>
      <w:tr w:rsidR="00F10513" w:rsidRPr="006D3843" w:rsidTr="006D3843">
        <w:trPr>
          <w:trHeight w:val="377"/>
          <w:jc w:val="center"/>
        </w:trPr>
        <w:tc>
          <w:tcPr>
            <w:tcW w:w="914" w:type="pct"/>
          </w:tcPr>
          <w:p w:rsidR="00F10513" w:rsidRPr="006D3843" w:rsidRDefault="00F10513"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Name of the Student</w:t>
            </w:r>
          </w:p>
        </w:tc>
        <w:tc>
          <w:tcPr>
            <w:tcW w:w="2048" w:type="pct"/>
          </w:tcPr>
          <w:p w:rsidR="00F10513" w:rsidRPr="006D3843" w:rsidRDefault="00F10513"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Title</w:t>
            </w:r>
          </w:p>
        </w:tc>
        <w:tc>
          <w:tcPr>
            <w:tcW w:w="1253" w:type="pct"/>
          </w:tcPr>
          <w:p w:rsidR="00F10513" w:rsidRPr="006D3843" w:rsidRDefault="00F10513"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Guide</w:t>
            </w:r>
          </w:p>
        </w:tc>
        <w:tc>
          <w:tcPr>
            <w:tcW w:w="785" w:type="pct"/>
          </w:tcPr>
          <w:p w:rsidR="00F10513" w:rsidRPr="006D3843" w:rsidRDefault="00F10513"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Status</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Ms.Namrata Pai</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shd w:val="clear" w:color="auto" w:fill="FFFFFF"/>
              </w:rPr>
              <w:t>Social-Communication Skills in Typically Developing School Age Children and Children with Language Impairments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K.C. Shyamala</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Registration awaited</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Ms.Sunitha Sendilnathan</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shd w:val="clear" w:color="auto" w:fill="FFFFFF"/>
              </w:rPr>
              <w:t>Effectiveness of a Parent Implemented Training Programme for Bilingual Children with Autism Spectrum Disorders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K.C. Shyamala</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Registration awaited</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Ms. Maria Grace Teresa</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shd w:val="clear" w:color="auto" w:fill="FFFFFF"/>
              </w:rPr>
              <w:t>mergence of expressive grammatical morphology in Malayalam speaking children with and without ASD</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K.C. Shyamala</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Mr. Sunil Kumar. R</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shd w:val="clear" w:color="auto" w:fill="FFFFFF"/>
              </w:rPr>
              <w:t>Event Related Brain Potential study of language processing in Kannada-English Bilingual aphasics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K.C. Shyamala</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 xml:space="preserve">Mrs. Mili Mary Mathew </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Development of gesture and speech in typically developing infants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w:t>
            </w:r>
            <w:r w:rsidRPr="006D3843">
              <w:rPr>
                <w:rFonts w:ascii="Times New Roman" w:hAnsi="Times New Roman" w:cs="Times New Roman"/>
                <w:bCs/>
                <w:color w:val="000000" w:themeColor="text1"/>
                <w:sz w:val="24"/>
                <w:szCs w:val="24"/>
              </w:rPr>
              <w:t>. R. Manjula</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Mrs. M.B.Priya</w:t>
            </w:r>
          </w:p>
        </w:tc>
        <w:tc>
          <w:tcPr>
            <w:tcW w:w="2048"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Test Battery for Assessment of Phonological representations in Kannada Speaking Children</w:t>
            </w:r>
          </w:p>
        </w:tc>
        <w:tc>
          <w:tcPr>
            <w:tcW w:w="1253"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Prof. R. Manjula</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Mr. Mahesh B.V.M</w:t>
            </w:r>
          </w:p>
        </w:tc>
        <w:tc>
          <w:tcPr>
            <w:tcW w:w="2048"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color w:val="000000" w:themeColor="text1"/>
                <w:sz w:val="24"/>
                <w:szCs w:val="24"/>
              </w:rPr>
              <w:t>Influence of L2 Language proficiency on speech motor control in Kannada-English Bilinguals with Stuttering</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Prof. R. Manjula</w:t>
            </w:r>
          </w:p>
        </w:tc>
        <w:tc>
          <w:tcPr>
            <w:tcW w:w="785"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Ms. Yashomathi</w:t>
            </w:r>
          </w:p>
        </w:tc>
        <w:tc>
          <w:tcPr>
            <w:tcW w:w="2048"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Comparison of syntax of Indian sign language across two dialects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Prof. R. Manjula</w:t>
            </w:r>
          </w:p>
        </w:tc>
        <w:tc>
          <w:tcPr>
            <w:tcW w:w="785"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Ms. Shyalaja, K</w:t>
            </w:r>
          </w:p>
        </w:tc>
        <w:tc>
          <w:tcPr>
            <w:tcW w:w="2048"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Development and standardization of test for symbolic communication skills in 2-4 year old typically developing children.</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Prof. R. Manjula</w:t>
            </w:r>
          </w:p>
        </w:tc>
        <w:tc>
          <w:tcPr>
            <w:tcW w:w="785"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Ms. Yashaswini, R</w:t>
            </w:r>
          </w:p>
        </w:tc>
        <w:tc>
          <w:tcPr>
            <w:tcW w:w="2048"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Comparison of Presymbolic communication behaviours in </w:t>
            </w:r>
          </w:p>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Typically developing children and children with  mental retardation (1 to 2 years)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Prof. R. Manjula</w:t>
            </w:r>
          </w:p>
        </w:tc>
        <w:tc>
          <w:tcPr>
            <w:tcW w:w="785"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Mr. Gopi Sankar</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Some acoustical and perceptual parameters of cleft palate speech : Pre - post  surgery</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Dr. M.Pushpavathi</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Mr. Gopi Kishore. P</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Efficacy of Eclectic Voice Program in the treatment of Hyperfunctional Voice Disorders</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 M.Pushpavathi</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Mr. Gnanavel.K</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Speech Characteristics in Velopharyngeal dysfunctions – Pre-Post Surgery</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M.Pushpavathi</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Mrs. Navya. A</w:t>
            </w:r>
          </w:p>
        </w:tc>
        <w:tc>
          <w:tcPr>
            <w:tcW w:w="2048"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Construction of nasality severity index</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 M.Pushpavathi</w:t>
            </w:r>
          </w:p>
        </w:tc>
        <w:tc>
          <w:tcPr>
            <w:tcW w:w="785"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jc w:val="center"/>
        </w:trPr>
        <w:tc>
          <w:tcPr>
            <w:tcW w:w="914"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Ms. Sahana.M</w:t>
            </w:r>
          </w:p>
        </w:tc>
        <w:tc>
          <w:tcPr>
            <w:tcW w:w="2048" w:type="pct"/>
          </w:tcPr>
          <w:p w:rsidR="00F10513" w:rsidRPr="006D3843" w:rsidRDefault="00F10513"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Yet to be decided</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Prof . M.Pushpavathi</w:t>
            </w:r>
          </w:p>
        </w:tc>
        <w:tc>
          <w:tcPr>
            <w:tcW w:w="785"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bCs/>
                <w:color w:val="000000" w:themeColor="text1"/>
                <w:sz w:val="24"/>
                <w:szCs w:val="24"/>
              </w:rPr>
              <w:t>Ongoing</w:t>
            </w:r>
          </w:p>
        </w:tc>
      </w:tr>
      <w:tr w:rsidR="00F10513" w:rsidRPr="006D3843" w:rsidTr="006D3843">
        <w:trPr>
          <w:trHeight w:val="1115"/>
          <w:jc w:val="center"/>
        </w:trPr>
        <w:tc>
          <w:tcPr>
            <w:tcW w:w="914"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Mr. Sampath Kumar</w:t>
            </w:r>
          </w:p>
        </w:tc>
        <w:tc>
          <w:tcPr>
            <w:tcW w:w="2048" w:type="pct"/>
          </w:tcPr>
          <w:p w:rsidR="00F10513" w:rsidRPr="006D3843" w:rsidRDefault="00F10513"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Semantic Judgement in Monolingual and Bilingual persongs with Brocas aphasia: An ERP study</w:t>
            </w:r>
          </w:p>
        </w:tc>
        <w:tc>
          <w:tcPr>
            <w:tcW w:w="1253" w:type="pct"/>
          </w:tcPr>
          <w:p w:rsidR="00F10513" w:rsidRPr="006D3843" w:rsidRDefault="00F10513"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Dr. S. P. Goswami</w:t>
            </w:r>
          </w:p>
        </w:tc>
        <w:tc>
          <w:tcPr>
            <w:tcW w:w="785" w:type="pct"/>
          </w:tcPr>
          <w:p w:rsidR="00F10513" w:rsidRPr="006D3843" w:rsidRDefault="00F10513"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Ongoing</w:t>
            </w:r>
          </w:p>
        </w:tc>
      </w:tr>
    </w:tbl>
    <w:p w:rsidR="001B3F27" w:rsidRPr="006D3843" w:rsidRDefault="001B3F27" w:rsidP="006D3843">
      <w:pPr>
        <w:pStyle w:val="ListParagraph"/>
        <w:spacing w:after="0" w:line="240" w:lineRule="auto"/>
        <w:ind w:left="1440"/>
        <w:rPr>
          <w:rFonts w:ascii="Times New Roman" w:hAnsi="Times New Roman"/>
          <w:b/>
          <w:color w:val="000000" w:themeColor="text1"/>
          <w:sz w:val="24"/>
          <w:szCs w:val="24"/>
        </w:rPr>
      </w:pPr>
    </w:p>
    <w:p w:rsidR="00957C78" w:rsidRPr="006D3843" w:rsidRDefault="00957C78" w:rsidP="002A03E5">
      <w:pPr>
        <w:pStyle w:val="ListParagraph"/>
        <w:numPr>
          <w:ilvl w:val="0"/>
          <w:numId w:val="8"/>
        </w:numPr>
        <w:spacing w:after="0" w:line="240" w:lineRule="auto"/>
        <w:ind w:left="709"/>
        <w:rPr>
          <w:rFonts w:ascii="Times New Roman" w:hAnsi="Times New Roman"/>
          <w:b/>
          <w:color w:val="000000" w:themeColor="text1"/>
          <w:sz w:val="24"/>
          <w:szCs w:val="24"/>
        </w:rPr>
      </w:pPr>
      <w:r w:rsidRPr="006D3843">
        <w:rPr>
          <w:rFonts w:ascii="Times New Roman" w:hAnsi="Times New Roman"/>
          <w:b/>
          <w:color w:val="000000" w:themeColor="text1"/>
          <w:sz w:val="24"/>
          <w:szCs w:val="24"/>
        </w:rPr>
        <w:t>Research Papers Presented at National/International Conference/Seminar</w:t>
      </w:r>
      <w:r w:rsidR="009D551D" w:rsidRPr="006D3843">
        <w:rPr>
          <w:rFonts w:ascii="Times New Roman" w:hAnsi="Times New Roman"/>
          <w:b/>
          <w:color w:val="000000" w:themeColor="text1"/>
          <w:sz w:val="24"/>
          <w:szCs w:val="24"/>
        </w:rPr>
        <w:t>s</w:t>
      </w:r>
    </w:p>
    <w:p w:rsidR="00E43E0E" w:rsidRPr="006D3843" w:rsidRDefault="00E43E0E" w:rsidP="006D3843">
      <w:pPr>
        <w:pStyle w:val="ListParagraph"/>
        <w:tabs>
          <w:tab w:val="left" w:pos="900"/>
          <w:tab w:val="left" w:pos="990"/>
          <w:tab w:val="left" w:pos="1080"/>
          <w:tab w:val="left" w:pos="1170"/>
          <w:tab w:val="left" w:pos="1260"/>
        </w:tabs>
        <w:spacing w:after="0" w:line="240" w:lineRule="auto"/>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Dr. Shyamala K.C.</w:t>
      </w:r>
    </w:p>
    <w:p w:rsidR="00E43E0E" w:rsidRPr="006D3843" w:rsidRDefault="00E43E0E" w:rsidP="002A03E5">
      <w:pPr>
        <w:pStyle w:val="ListParagraph"/>
        <w:numPr>
          <w:ilvl w:val="0"/>
          <w:numId w:val="22"/>
        </w:numPr>
        <w:spacing w:after="0" w:line="240" w:lineRule="auto"/>
        <w:ind w:left="1080"/>
        <w:jc w:val="both"/>
        <w:rPr>
          <w:rFonts w:ascii="Times New Roman" w:hAnsi="Times New Roman"/>
          <w:b/>
          <w:color w:val="000000" w:themeColor="text1"/>
          <w:sz w:val="24"/>
          <w:szCs w:val="24"/>
        </w:rPr>
      </w:pPr>
      <w:r w:rsidRPr="006D3843">
        <w:rPr>
          <w:rFonts w:ascii="Times New Roman" w:hAnsi="Times New Roman"/>
          <w:color w:val="000000" w:themeColor="text1"/>
          <w:sz w:val="24"/>
          <w:szCs w:val="24"/>
        </w:rPr>
        <w:t xml:space="preserve">Shyamala K.C. (2013). </w:t>
      </w:r>
      <w:r w:rsidRPr="006D3843">
        <w:rPr>
          <w:rFonts w:ascii="Times New Roman" w:hAnsi="Times New Roman"/>
          <w:bCs/>
          <w:color w:val="000000" w:themeColor="text1"/>
          <w:sz w:val="24"/>
          <w:szCs w:val="24"/>
          <w:lang w:val="en-IN"/>
        </w:rPr>
        <w:t>Ageing and its effects on Speech, Language and Communication</w:t>
      </w:r>
      <w:r w:rsidRPr="006D3843">
        <w:rPr>
          <w:rFonts w:ascii="Times New Roman" w:hAnsi="Times New Roman"/>
          <w:b/>
          <w:color w:val="000000" w:themeColor="text1"/>
          <w:sz w:val="24"/>
          <w:szCs w:val="24"/>
        </w:rPr>
        <w:t xml:space="preserve">. </w:t>
      </w:r>
      <w:r w:rsidRPr="006D3843">
        <w:rPr>
          <w:rFonts w:ascii="Times New Roman" w:hAnsi="Times New Roman"/>
          <w:color w:val="000000" w:themeColor="text1"/>
          <w:sz w:val="24"/>
          <w:szCs w:val="24"/>
        </w:rPr>
        <w:t>National Conference on Ageing and its Effects on Hearing, Speech, Language and Communication, at Dr. Chandrashekar Institute of Speech &amp; Hearing, Hennur Road, Lingarajapuram, Bangalore from 19</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-21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September 2013.</w:t>
      </w:r>
    </w:p>
    <w:p w:rsidR="00965168" w:rsidRPr="006D3843" w:rsidRDefault="00965168" w:rsidP="006D3843">
      <w:pPr>
        <w:pStyle w:val="ListParagraph"/>
        <w:tabs>
          <w:tab w:val="left" w:pos="900"/>
          <w:tab w:val="left" w:pos="990"/>
          <w:tab w:val="left" w:pos="1080"/>
          <w:tab w:val="left" w:pos="1170"/>
          <w:tab w:val="left" w:pos="1260"/>
        </w:tabs>
        <w:spacing w:after="0" w:line="240" w:lineRule="auto"/>
        <w:jc w:val="both"/>
        <w:rPr>
          <w:rFonts w:ascii="Times New Roman" w:hAnsi="Times New Roman"/>
          <w:color w:val="000000" w:themeColor="text1"/>
          <w:sz w:val="24"/>
          <w:szCs w:val="24"/>
        </w:rPr>
      </w:pPr>
    </w:p>
    <w:p w:rsidR="00957C78" w:rsidRPr="006D3843" w:rsidRDefault="00957C78" w:rsidP="002A03E5">
      <w:pPr>
        <w:pStyle w:val="ListParagraph"/>
        <w:numPr>
          <w:ilvl w:val="0"/>
          <w:numId w:val="8"/>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Research Papers Published</w:t>
      </w:r>
    </w:p>
    <w:p w:rsidR="00957C78" w:rsidRPr="006D3843" w:rsidRDefault="00957C78" w:rsidP="006D3843">
      <w:pPr>
        <w:pStyle w:val="ListParagraph"/>
        <w:numPr>
          <w:ilvl w:val="0"/>
          <w:numId w:val="3"/>
        </w:numPr>
        <w:tabs>
          <w:tab w:val="left" w:pos="1080"/>
        </w:tabs>
        <w:spacing w:after="0" w:line="240" w:lineRule="auto"/>
        <w:ind w:left="810" w:firstLine="0"/>
        <w:rPr>
          <w:rFonts w:ascii="Times New Roman" w:hAnsi="Times New Roman"/>
          <w:b/>
          <w:color w:val="000000" w:themeColor="text1"/>
          <w:sz w:val="24"/>
          <w:szCs w:val="24"/>
        </w:rPr>
      </w:pPr>
      <w:r w:rsidRPr="006D3843">
        <w:rPr>
          <w:rFonts w:ascii="Times New Roman" w:hAnsi="Times New Roman"/>
          <w:b/>
          <w:color w:val="000000" w:themeColor="text1"/>
          <w:sz w:val="24"/>
          <w:szCs w:val="24"/>
        </w:rPr>
        <w:t xml:space="preserve">Papers Published in National /International Journals </w:t>
      </w:r>
    </w:p>
    <w:p w:rsidR="00421621" w:rsidRPr="006D3843" w:rsidRDefault="00421621" w:rsidP="006D3843">
      <w:pPr>
        <w:spacing w:after="0" w:line="240" w:lineRule="auto"/>
        <w:ind w:left="360" w:firstLine="720"/>
        <w:jc w:val="both"/>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Dr. Shyamala K.C.</w:t>
      </w:r>
    </w:p>
    <w:p w:rsidR="00421621" w:rsidRPr="006D3843" w:rsidRDefault="00421621" w:rsidP="002A03E5">
      <w:pPr>
        <w:pStyle w:val="ListParagraph"/>
        <w:numPr>
          <w:ilvl w:val="0"/>
          <w:numId w:val="17"/>
        </w:numPr>
        <w:spacing w:after="0" w:line="240" w:lineRule="auto"/>
        <w:ind w:left="144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Sunil Kumar, Ravi. Shyamala K. Chengappa, &amp; Vijay Kumar Narne (2013). An ERP Study of Semantic Processing in Kannada-English Typical Bilingual Individuals – A Pilot Study, online journal </w:t>
      </w:r>
      <w:hyperlink r:id="rId8" w:history="1">
        <w:r w:rsidRPr="006D3843">
          <w:rPr>
            <w:rStyle w:val="Hyperlink"/>
            <w:rFonts w:ascii="Times New Roman" w:hAnsi="Times New Roman"/>
            <w:color w:val="000000" w:themeColor="text1"/>
            <w:sz w:val="24"/>
            <w:szCs w:val="24"/>
          </w:rPr>
          <w:t>www.languageinindia.com</w:t>
        </w:r>
      </w:hyperlink>
      <w:r w:rsidRPr="006D3843">
        <w:rPr>
          <w:rFonts w:ascii="Times New Roman" w:hAnsi="Times New Roman"/>
          <w:color w:val="000000" w:themeColor="text1"/>
          <w:sz w:val="24"/>
          <w:szCs w:val="24"/>
        </w:rPr>
        <w:t xml:space="preserve"> Vol. 13,  No. 4- pp. 306-319</w:t>
      </w:r>
    </w:p>
    <w:p w:rsidR="00421621" w:rsidRPr="006D3843" w:rsidRDefault="00421621" w:rsidP="006D3843">
      <w:pPr>
        <w:pStyle w:val="ListParagraph"/>
        <w:tabs>
          <w:tab w:val="left" w:pos="1080"/>
        </w:tabs>
        <w:spacing w:after="0" w:line="240" w:lineRule="auto"/>
        <w:ind w:left="1080"/>
        <w:rPr>
          <w:rFonts w:ascii="Times New Roman" w:hAnsi="Times New Roman"/>
          <w:b/>
          <w:color w:val="000000" w:themeColor="text1"/>
          <w:sz w:val="24"/>
          <w:szCs w:val="24"/>
        </w:rPr>
      </w:pPr>
    </w:p>
    <w:p w:rsidR="00217288" w:rsidRPr="006D3843" w:rsidRDefault="00217288" w:rsidP="006D3843">
      <w:pPr>
        <w:spacing w:after="0" w:line="240" w:lineRule="auto"/>
        <w:ind w:left="360" w:firstLine="720"/>
        <w:jc w:val="both"/>
        <w:rPr>
          <w:rFonts w:ascii="Times New Roman" w:hAnsi="Times New Roman" w:cs="Times New Roman"/>
          <w:b/>
          <w:color w:val="000000" w:themeColor="text1"/>
          <w:sz w:val="24"/>
          <w:szCs w:val="24"/>
          <w:lang w:val="sv-SE"/>
        </w:rPr>
      </w:pPr>
      <w:r w:rsidRPr="006D3843">
        <w:rPr>
          <w:rFonts w:ascii="Times New Roman" w:hAnsi="Times New Roman" w:cs="Times New Roman"/>
          <w:b/>
          <w:color w:val="000000" w:themeColor="text1"/>
          <w:sz w:val="24"/>
          <w:szCs w:val="24"/>
          <w:lang w:val="sv-SE"/>
        </w:rPr>
        <w:t>Mr. Brajesh Priyadarshi</w:t>
      </w:r>
    </w:p>
    <w:p w:rsidR="00217288" w:rsidRPr="006D3843" w:rsidRDefault="00217288" w:rsidP="002A03E5">
      <w:pPr>
        <w:pStyle w:val="ListParagraph"/>
        <w:numPr>
          <w:ilvl w:val="0"/>
          <w:numId w:val="21"/>
        </w:numPr>
        <w:spacing w:after="0" w:line="240" w:lineRule="auto"/>
        <w:jc w:val="both"/>
        <w:rPr>
          <w:rFonts w:ascii="Times New Roman" w:hAnsi="Times New Roman"/>
          <w:color w:val="000000" w:themeColor="text1"/>
          <w:sz w:val="24"/>
          <w:szCs w:val="24"/>
        </w:rPr>
      </w:pPr>
      <w:r w:rsidRPr="006D3843">
        <w:rPr>
          <w:rFonts w:ascii="Times New Roman" w:hAnsi="Times New Roman"/>
          <w:color w:val="000000" w:themeColor="text1"/>
          <w:sz w:val="24"/>
          <w:szCs w:val="24"/>
          <w:lang w:val="sv-SE"/>
        </w:rPr>
        <w:t xml:space="preserve">Kumar, N., Priyadarshi, B. (2013). </w:t>
      </w:r>
      <w:r w:rsidRPr="006D3843">
        <w:rPr>
          <w:rFonts w:ascii="Times New Roman" w:hAnsi="Times New Roman"/>
          <w:color w:val="000000" w:themeColor="text1"/>
          <w:sz w:val="24"/>
          <w:szCs w:val="24"/>
        </w:rPr>
        <w:t>Differential Effect of Aging on Verbal and Visuo-</w:t>
      </w:r>
      <w:r w:rsidRPr="006D3843">
        <w:rPr>
          <w:rFonts w:ascii="Times New Roman" w:hAnsi="Times New Roman"/>
          <w:color w:val="000000" w:themeColor="text1"/>
          <w:sz w:val="24"/>
          <w:szCs w:val="24"/>
        </w:rPr>
        <w:tab/>
        <w:t xml:space="preserve">Spatial Working Memory. </w:t>
      </w:r>
      <w:r w:rsidRPr="006D3843">
        <w:rPr>
          <w:rFonts w:ascii="Times New Roman" w:hAnsi="Times New Roman"/>
          <w:i/>
          <w:iCs/>
          <w:color w:val="000000" w:themeColor="text1"/>
          <w:sz w:val="24"/>
          <w:szCs w:val="24"/>
        </w:rPr>
        <w:t>Aging and Disease. 4 (4),</w:t>
      </w:r>
      <w:r w:rsidRPr="006D3843">
        <w:rPr>
          <w:rFonts w:ascii="Times New Roman" w:hAnsi="Times New Roman"/>
          <w:color w:val="000000" w:themeColor="text1"/>
          <w:sz w:val="24"/>
          <w:szCs w:val="24"/>
        </w:rPr>
        <w:t xml:space="preserve"> 170-178.</w:t>
      </w:r>
    </w:p>
    <w:p w:rsidR="00217288" w:rsidRPr="006D3843" w:rsidRDefault="00217288" w:rsidP="002A03E5">
      <w:pPr>
        <w:pStyle w:val="ListParagraph"/>
        <w:numPr>
          <w:ilvl w:val="0"/>
          <w:numId w:val="21"/>
        </w:numPr>
        <w:spacing w:after="0" w:line="240" w:lineRule="auto"/>
        <w:jc w:val="both"/>
        <w:rPr>
          <w:rFonts w:ascii="Times New Roman" w:hAnsi="Times New Roman"/>
          <w:color w:val="000000" w:themeColor="text1"/>
          <w:sz w:val="24"/>
          <w:szCs w:val="24"/>
        </w:rPr>
      </w:pPr>
      <w:r w:rsidRPr="006D3843">
        <w:rPr>
          <w:rFonts w:ascii="Times New Roman" w:hAnsi="Times New Roman"/>
          <w:color w:val="000000" w:themeColor="text1"/>
          <w:sz w:val="24"/>
          <w:szCs w:val="24"/>
          <w:lang w:val="sv-SE"/>
        </w:rPr>
        <w:t xml:space="preserve">Kumar, N., Priyadarshi, B. (2013). </w:t>
      </w:r>
      <w:r w:rsidRPr="006D3843">
        <w:rPr>
          <w:rFonts w:ascii="Times New Roman" w:hAnsi="Times New Roman"/>
          <w:color w:val="000000" w:themeColor="text1"/>
          <w:sz w:val="24"/>
          <w:szCs w:val="24"/>
        </w:rPr>
        <w:t xml:space="preserve">Pattern of Decline of Digit Span Tasks in Adults: </w:t>
      </w:r>
      <w:r w:rsidRPr="006D3843">
        <w:rPr>
          <w:rFonts w:ascii="Times New Roman" w:hAnsi="Times New Roman"/>
          <w:color w:val="000000" w:themeColor="text1"/>
          <w:sz w:val="24"/>
          <w:szCs w:val="24"/>
        </w:rPr>
        <w:tab/>
      </w:r>
      <w:r w:rsidRPr="006D3843">
        <w:rPr>
          <w:rFonts w:ascii="Times New Roman" w:hAnsi="Times New Roman"/>
          <w:color w:val="000000" w:themeColor="text1"/>
          <w:sz w:val="24"/>
          <w:szCs w:val="24"/>
        </w:rPr>
        <w:tab/>
        <w:t xml:space="preserve">A Comparative Study of Pattern of Decline of Digit Forward Span and Digit </w:t>
      </w:r>
      <w:r w:rsidRPr="006D3843">
        <w:rPr>
          <w:rFonts w:ascii="Times New Roman" w:hAnsi="Times New Roman"/>
          <w:color w:val="000000" w:themeColor="text1"/>
          <w:sz w:val="24"/>
          <w:szCs w:val="24"/>
        </w:rPr>
        <w:tab/>
      </w:r>
      <w:r w:rsidRPr="006D3843">
        <w:rPr>
          <w:rFonts w:ascii="Times New Roman" w:hAnsi="Times New Roman"/>
          <w:color w:val="000000" w:themeColor="text1"/>
          <w:sz w:val="24"/>
          <w:szCs w:val="24"/>
        </w:rPr>
        <w:tab/>
        <w:t xml:space="preserve">Backward Span Tasks in Adults. </w:t>
      </w:r>
      <w:r w:rsidRPr="006D3843">
        <w:rPr>
          <w:rFonts w:ascii="Times New Roman" w:hAnsi="Times New Roman"/>
          <w:i/>
          <w:iCs/>
          <w:color w:val="000000" w:themeColor="text1"/>
          <w:sz w:val="24"/>
          <w:szCs w:val="24"/>
        </w:rPr>
        <w:t>Indian Journal of Gerontology. 27 (3),</w:t>
      </w:r>
      <w:r w:rsidRPr="006D3843">
        <w:rPr>
          <w:rFonts w:ascii="Times New Roman" w:hAnsi="Times New Roman"/>
          <w:color w:val="000000" w:themeColor="text1"/>
          <w:sz w:val="24"/>
          <w:szCs w:val="24"/>
        </w:rPr>
        <w:t xml:space="preserve"> 438-</w:t>
      </w:r>
      <w:r w:rsidRPr="006D3843">
        <w:rPr>
          <w:rFonts w:ascii="Times New Roman" w:hAnsi="Times New Roman"/>
          <w:color w:val="000000" w:themeColor="text1"/>
          <w:sz w:val="24"/>
          <w:szCs w:val="24"/>
        </w:rPr>
        <w:tab/>
      </w:r>
      <w:r w:rsidRPr="006D3843">
        <w:rPr>
          <w:rFonts w:ascii="Times New Roman" w:hAnsi="Times New Roman"/>
          <w:color w:val="000000" w:themeColor="text1"/>
          <w:sz w:val="24"/>
          <w:szCs w:val="24"/>
        </w:rPr>
        <w:tab/>
        <w:t>449.</w:t>
      </w:r>
    </w:p>
    <w:p w:rsidR="00217288" w:rsidRPr="006D3843" w:rsidRDefault="00217288" w:rsidP="006D3843">
      <w:pPr>
        <w:pStyle w:val="ListParagraph"/>
        <w:tabs>
          <w:tab w:val="left" w:pos="1080"/>
        </w:tabs>
        <w:spacing w:after="0" w:line="240" w:lineRule="auto"/>
        <w:ind w:left="810"/>
        <w:rPr>
          <w:rFonts w:ascii="Times New Roman" w:hAnsi="Times New Roman"/>
          <w:b/>
          <w:color w:val="000000" w:themeColor="text1"/>
          <w:sz w:val="24"/>
          <w:szCs w:val="24"/>
        </w:rPr>
      </w:pPr>
    </w:p>
    <w:p w:rsidR="00D557F7" w:rsidRPr="006D3843" w:rsidRDefault="00D557F7" w:rsidP="006D3843">
      <w:pPr>
        <w:spacing w:after="0" w:line="240" w:lineRule="auto"/>
        <w:ind w:left="900" w:firstLine="180"/>
        <w:jc w:val="both"/>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Dr. N. Swapna</w:t>
      </w:r>
    </w:p>
    <w:p w:rsidR="00D557F7" w:rsidRPr="006D3843" w:rsidRDefault="00D557F7" w:rsidP="002A03E5">
      <w:pPr>
        <w:pStyle w:val="ListParagraph"/>
        <w:numPr>
          <w:ilvl w:val="0"/>
          <w:numId w:val="18"/>
        </w:numPr>
        <w:spacing w:after="0" w:line="240" w:lineRule="auto"/>
        <w:ind w:left="144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Swapna.N &amp; Shylaja K (2013). </w:t>
      </w:r>
      <w:r w:rsidRPr="006D3843">
        <w:rPr>
          <w:rFonts w:ascii="Times New Roman" w:hAnsi="Times New Roman"/>
          <w:i/>
          <w:color w:val="000000" w:themeColor="text1"/>
          <w:sz w:val="24"/>
          <w:szCs w:val="24"/>
        </w:rPr>
        <w:t>Word and nonword repetition in typically developing children.</w:t>
      </w:r>
      <w:r w:rsidRPr="006D3843">
        <w:rPr>
          <w:rFonts w:ascii="Times New Roman" w:hAnsi="Times New Roman"/>
          <w:color w:val="000000" w:themeColor="text1"/>
          <w:sz w:val="24"/>
          <w:szCs w:val="24"/>
        </w:rPr>
        <w:t xml:space="preserve"> 41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All India Conference of Dravidian linguists organized at Dept. of Telugu, Marina Campus, University of Madras</w:t>
      </w:r>
    </w:p>
    <w:p w:rsidR="00D557F7" w:rsidRPr="006D3843" w:rsidRDefault="00D557F7" w:rsidP="002A03E5">
      <w:pPr>
        <w:pStyle w:val="ListParagraph"/>
        <w:numPr>
          <w:ilvl w:val="0"/>
          <w:numId w:val="18"/>
        </w:numPr>
        <w:spacing w:after="0" w:line="240" w:lineRule="auto"/>
        <w:ind w:left="1440"/>
        <w:jc w:val="both"/>
        <w:rPr>
          <w:rFonts w:ascii="Times New Roman" w:hAnsi="Times New Roman"/>
          <w:b/>
          <w:color w:val="000000" w:themeColor="text1"/>
          <w:sz w:val="24"/>
          <w:szCs w:val="24"/>
        </w:rPr>
      </w:pPr>
      <w:r w:rsidRPr="006D3843">
        <w:rPr>
          <w:rFonts w:ascii="Times New Roman" w:hAnsi="Times New Roman"/>
          <w:color w:val="000000" w:themeColor="text1"/>
          <w:sz w:val="24"/>
          <w:szCs w:val="24"/>
        </w:rPr>
        <w:t xml:space="preserve">Saranya, V &amp; Swapna.N (2013). </w:t>
      </w:r>
      <w:r w:rsidRPr="006D3843">
        <w:rPr>
          <w:rFonts w:ascii="Times New Roman" w:hAnsi="Times New Roman"/>
          <w:i/>
          <w:color w:val="000000" w:themeColor="text1"/>
          <w:sz w:val="24"/>
          <w:szCs w:val="24"/>
        </w:rPr>
        <w:t>Metasemantic awareness in monolingual and bilingual children</w:t>
      </w:r>
      <w:r w:rsidRPr="006D3843">
        <w:rPr>
          <w:rFonts w:ascii="Times New Roman" w:hAnsi="Times New Roman"/>
          <w:color w:val="000000" w:themeColor="text1"/>
          <w:sz w:val="24"/>
          <w:szCs w:val="24"/>
        </w:rPr>
        <w:t>. 41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All India Conference of Dravidian linguists organized at Dept. of Telugu, Marina Campus, University of Madras, Chennai</w:t>
      </w:r>
    </w:p>
    <w:p w:rsidR="00D557F7" w:rsidRPr="006D3843" w:rsidRDefault="00D557F7" w:rsidP="006D3843">
      <w:pPr>
        <w:pStyle w:val="ListParagraph"/>
        <w:tabs>
          <w:tab w:val="left" w:pos="1080"/>
        </w:tabs>
        <w:spacing w:after="0" w:line="240" w:lineRule="auto"/>
        <w:ind w:left="810"/>
        <w:rPr>
          <w:rFonts w:ascii="Times New Roman" w:hAnsi="Times New Roman"/>
          <w:b/>
          <w:color w:val="000000" w:themeColor="text1"/>
          <w:sz w:val="24"/>
          <w:szCs w:val="24"/>
        </w:rPr>
      </w:pPr>
    </w:p>
    <w:p w:rsidR="00957C78" w:rsidRPr="006D3843" w:rsidRDefault="00957C78" w:rsidP="006D3843">
      <w:pPr>
        <w:pStyle w:val="ListParagraph"/>
        <w:numPr>
          <w:ilvl w:val="0"/>
          <w:numId w:val="3"/>
        </w:numPr>
        <w:tabs>
          <w:tab w:val="left" w:pos="1080"/>
        </w:tabs>
        <w:spacing w:after="0" w:line="240" w:lineRule="auto"/>
        <w:ind w:left="1260" w:hanging="450"/>
        <w:rPr>
          <w:rFonts w:ascii="Times New Roman" w:hAnsi="Times New Roman"/>
          <w:b/>
          <w:color w:val="000000" w:themeColor="text1"/>
          <w:sz w:val="24"/>
          <w:szCs w:val="24"/>
        </w:rPr>
      </w:pPr>
      <w:r w:rsidRPr="006D3843">
        <w:rPr>
          <w:rFonts w:ascii="Times New Roman" w:hAnsi="Times New Roman"/>
          <w:b/>
          <w:color w:val="000000" w:themeColor="text1"/>
          <w:sz w:val="24"/>
          <w:szCs w:val="24"/>
        </w:rPr>
        <w:t xml:space="preserve">Papers Published in Conference/Seminar </w:t>
      </w:r>
    </w:p>
    <w:p w:rsidR="00957C78" w:rsidRPr="006D3843" w:rsidRDefault="00FA0A69" w:rsidP="006D3843">
      <w:pPr>
        <w:pStyle w:val="ListParagraph"/>
        <w:tabs>
          <w:tab w:val="left" w:pos="1080"/>
        </w:tabs>
        <w:spacing w:after="0" w:line="240" w:lineRule="auto"/>
        <w:ind w:left="1260"/>
        <w:rPr>
          <w:rFonts w:ascii="Times New Roman" w:hAnsi="Times New Roman"/>
          <w:color w:val="000000" w:themeColor="text1"/>
          <w:sz w:val="24"/>
          <w:szCs w:val="24"/>
        </w:rPr>
      </w:pPr>
      <w:r w:rsidRPr="006D3843">
        <w:rPr>
          <w:rFonts w:ascii="Times New Roman" w:hAnsi="Times New Roman"/>
          <w:b/>
          <w:color w:val="000000" w:themeColor="text1"/>
          <w:sz w:val="24"/>
          <w:szCs w:val="24"/>
        </w:rPr>
        <w:t>Proceedings:</w:t>
      </w:r>
      <w:r w:rsidR="00C67ABF" w:rsidRPr="006D3843">
        <w:rPr>
          <w:rFonts w:ascii="Times New Roman" w:hAnsi="Times New Roman"/>
          <w:b/>
          <w:color w:val="000000" w:themeColor="text1"/>
          <w:sz w:val="24"/>
          <w:szCs w:val="24"/>
        </w:rPr>
        <w:t xml:space="preserve"> </w:t>
      </w:r>
    </w:p>
    <w:p w:rsidR="002B36D0" w:rsidRPr="006D3843" w:rsidRDefault="002B36D0" w:rsidP="006D3843">
      <w:pPr>
        <w:spacing w:after="0" w:line="240" w:lineRule="auto"/>
        <w:ind w:left="540" w:firstLine="720"/>
        <w:jc w:val="both"/>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Dr. Shyamala K.C.</w:t>
      </w:r>
    </w:p>
    <w:p w:rsidR="002B36D0" w:rsidRPr="006D3843" w:rsidRDefault="002B36D0" w:rsidP="002A03E5">
      <w:pPr>
        <w:pStyle w:val="ListParagraph"/>
        <w:numPr>
          <w:ilvl w:val="0"/>
          <w:numId w:val="20"/>
        </w:numPr>
        <w:spacing w:after="0" w:line="240" w:lineRule="auto"/>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Maria G.T. &amp; Shyamala Chengappa (2013). Expressive bound morphemes in Malayalam speaking children with Autism Spectrum disorders.  Abstract published in the proceedings of the 41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All India Conference of Dravidian Linguists organized at the Department of Telugu, Marina Campus, University of Madras, Chennai, page 55</w:t>
      </w:r>
    </w:p>
    <w:p w:rsidR="002B36D0" w:rsidRPr="006D3843" w:rsidRDefault="00816EB6" w:rsidP="006D3843">
      <w:pPr>
        <w:spacing w:after="0" w:line="240" w:lineRule="auto"/>
        <w:jc w:val="both"/>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ab/>
        <w:t xml:space="preserve">     </w:t>
      </w:r>
      <w:r w:rsidR="002B36D0" w:rsidRPr="006D3843">
        <w:rPr>
          <w:rFonts w:ascii="Times New Roman" w:hAnsi="Times New Roman" w:cs="Times New Roman"/>
          <w:b/>
          <w:color w:val="000000" w:themeColor="text1"/>
          <w:sz w:val="24"/>
          <w:szCs w:val="24"/>
        </w:rPr>
        <w:t>Dr. N. Swapna</w:t>
      </w:r>
    </w:p>
    <w:p w:rsidR="002B36D0" w:rsidRPr="006D3843" w:rsidRDefault="002B36D0" w:rsidP="002A03E5">
      <w:pPr>
        <w:pStyle w:val="ListParagraph"/>
        <w:numPr>
          <w:ilvl w:val="0"/>
          <w:numId w:val="19"/>
        </w:numPr>
        <w:spacing w:after="0" w:line="240" w:lineRule="auto"/>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Swapna.N., &amp; Shylaja, K. (2013). Word and nonword repetition in typically developing children. Abstract Published in the proceedings of the 41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All India Conference of Dravidian linguists organized at Dept. of Telugu, Marina Campus, University of Madras, Chennai, p.69.</w:t>
      </w:r>
    </w:p>
    <w:p w:rsidR="002B36D0" w:rsidRPr="006D3843" w:rsidRDefault="002B36D0" w:rsidP="002A03E5">
      <w:pPr>
        <w:pStyle w:val="ListParagraph"/>
        <w:numPr>
          <w:ilvl w:val="0"/>
          <w:numId w:val="19"/>
        </w:numPr>
        <w:spacing w:after="0" w:line="240" w:lineRule="auto"/>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Saranya, V., &amp; Swapna, N. (2013). Metasemantic awareness in monolingual and bilingual children. Abstract Published in the proceedings of the 41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All India Conference of Dravidian linguists organized at Dept. of Telugu, Marina Campus, University of Madras, Chennai, p. 68.</w:t>
      </w:r>
    </w:p>
    <w:p w:rsidR="002B36D0" w:rsidRPr="006D3843" w:rsidRDefault="002B36D0" w:rsidP="006D3843">
      <w:pPr>
        <w:pStyle w:val="ListParagraph"/>
        <w:tabs>
          <w:tab w:val="left" w:pos="1080"/>
        </w:tabs>
        <w:spacing w:after="0" w:line="240" w:lineRule="auto"/>
        <w:ind w:left="1260"/>
        <w:rPr>
          <w:rFonts w:ascii="Times New Roman" w:hAnsi="Times New Roman"/>
          <w:b/>
          <w:color w:val="000000" w:themeColor="text1"/>
          <w:sz w:val="24"/>
          <w:szCs w:val="24"/>
        </w:rPr>
      </w:pPr>
    </w:p>
    <w:p w:rsidR="009D551D" w:rsidRPr="006D3843" w:rsidRDefault="009D551D" w:rsidP="002A03E5">
      <w:pPr>
        <w:pStyle w:val="ListParagraph"/>
        <w:numPr>
          <w:ilvl w:val="0"/>
          <w:numId w:val="8"/>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Books</w:t>
      </w:r>
      <w:r w:rsidR="00D77390" w:rsidRPr="006D3843">
        <w:rPr>
          <w:rFonts w:ascii="Times New Roman" w:hAnsi="Times New Roman"/>
          <w:b/>
          <w:color w:val="000000" w:themeColor="text1"/>
          <w:sz w:val="24"/>
          <w:szCs w:val="24"/>
        </w:rPr>
        <w:t>/ Book Chapters</w:t>
      </w:r>
      <w:r w:rsidRPr="006D3843">
        <w:rPr>
          <w:rFonts w:ascii="Times New Roman" w:hAnsi="Times New Roman"/>
          <w:b/>
          <w:color w:val="000000" w:themeColor="text1"/>
          <w:sz w:val="24"/>
          <w:szCs w:val="24"/>
        </w:rPr>
        <w:t xml:space="preserve"> Published </w:t>
      </w:r>
      <w:r w:rsidR="00C67ABF" w:rsidRPr="006D3843">
        <w:rPr>
          <w:rFonts w:ascii="Times New Roman" w:hAnsi="Times New Roman"/>
          <w:color w:val="000000" w:themeColor="text1"/>
          <w:sz w:val="24"/>
          <w:szCs w:val="24"/>
        </w:rPr>
        <w:t>: Nil</w:t>
      </w:r>
    </w:p>
    <w:p w:rsidR="00D77390" w:rsidRPr="006D3843" w:rsidRDefault="009D551D" w:rsidP="002A03E5">
      <w:pPr>
        <w:pStyle w:val="ListParagraph"/>
        <w:numPr>
          <w:ilvl w:val="0"/>
          <w:numId w:val="8"/>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Book</w:t>
      </w:r>
      <w:r w:rsidR="00D77390" w:rsidRPr="006D3843">
        <w:rPr>
          <w:rFonts w:ascii="Times New Roman" w:hAnsi="Times New Roman"/>
          <w:b/>
          <w:color w:val="000000" w:themeColor="text1"/>
          <w:sz w:val="24"/>
          <w:szCs w:val="24"/>
        </w:rPr>
        <w:t>s/Manuals/Seminar Proceedings edited</w:t>
      </w:r>
      <w:r w:rsidR="00C67ABF" w:rsidRPr="006D3843">
        <w:rPr>
          <w:rFonts w:ascii="Times New Roman" w:hAnsi="Times New Roman"/>
          <w:b/>
          <w:color w:val="000000" w:themeColor="text1"/>
          <w:sz w:val="24"/>
          <w:szCs w:val="24"/>
        </w:rPr>
        <w:t xml:space="preserve"> </w:t>
      </w:r>
      <w:r w:rsidR="00C67ABF" w:rsidRPr="006D3843">
        <w:rPr>
          <w:rFonts w:ascii="Times New Roman" w:hAnsi="Times New Roman"/>
          <w:color w:val="000000" w:themeColor="text1"/>
          <w:sz w:val="24"/>
          <w:szCs w:val="24"/>
        </w:rPr>
        <w:t>: Nil</w:t>
      </w:r>
    </w:p>
    <w:p w:rsidR="00F9258F" w:rsidRPr="006D3843" w:rsidRDefault="00F9258F" w:rsidP="006D3843">
      <w:pPr>
        <w:pStyle w:val="ListParagraph"/>
        <w:spacing w:after="0" w:line="240" w:lineRule="auto"/>
        <w:rPr>
          <w:rFonts w:ascii="Times New Roman" w:hAnsi="Times New Roman"/>
          <w:b/>
          <w:color w:val="000000" w:themeColor="text1"/>
          <w:sz w:val="24"/>
          <w:szCs w:val="24"/>
        </w:rPr>
      </w:pPr>
    </w:p>
    <w:p w:rsidR="007C4766" w:rsidRPr="006D3843" w:rsidRDefault="007C4766" w:rsidP="002A03E5">
      <w:pPr>
        <w:pStyle w:val="ListParagraph"/>
        <w:numPr>
          <w:ilvl w:val="0"/>
          <w:numId w:val="7"/>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CLINICAL SERVICES</w:t>
      </w:r>
    </w:p>
    <w:p w:rsidR="0088334B" w:rsidRPr="006D3843" w:rsidRDefault="0088334B" w:rsidP="006D3843">
      <w:pPr>
        <w:pStyle w:val="ListParagraph"/>
        <w:numPr>
          <w:ilvl w:val="0"/>
          <w:numId w:val="6"/>
        </w:numPr>
        <w:spacing w:after="0" w:line="240" w:lineRule="auto"/>
        <w:rPr>
          <w:rFonts w:ascii="Times New Roman" w:hAnsi="Times New Roman"/>
          <w:b/>
          <w:color w:val="000000" w:themeColor="text1"/>
          <w:sz w:val="24"/>
          <w:szCs w:val="24"/>
        </w:rPr>
      </w:pPr>
      <w:r w:rsidRPr="006D3843">
        <w:rPr>
          <w:rFonts w:ascii="Times New Roman" w:hAnsi="Times New Roman"/>
          <w:b/>
          <w:color w:val="000000" w:themeColor="text1"/>
          <w:sz w:val="24"/>
          <w:szCs w:val="24"/>
        </w:rPr>
        <w:t>General Clinical Services and Statistics of Various Departments</w:t>
      </w:r>
    </w:p>
    <w:p w:rsidR="0000097F" w:rsidRPr="006D3843" w:rsidRDefault="0000097F" w:rsidP="006D3843">
      <w:pPr>
        <w:spacing w:after="0" w:line="240" w:lineRule="auto"/>
        <w:rPr>
          <w:rFonts w:ascii="Times New Roman" w:hAnsi="Times New Roman" w:cs="Times New Roman"/>
          <w:b/>
          <w:color w:val="000000" w:themeColor="text1"/>
          <w:sz w:val="24"/>
          <w:szCs w:val="24"/>
        </w:rPr>
      </w:pPr>
    </w:p>
    <w:p w:rsidR="0000097F" w:rsidRPr="006D3843" w:rsidRDefault="0000097F" w:rsidP="002A03E5">
      <w:pPr>
        <w:pStyle w:val="ListParagraph"/>
        <w:numPr>
          <w:ilvl w:val="0"/>
          <w:numId w:val="23"/>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Speech and Language Assessment</w:t>
      </w:r>
    </w:p>
    <w:p w:rsidR="0000097F" w:rsidRPr="006D3843" w:rsidRDefault="0000097F" w:rsidP="002A03E5">
      <w:pPr>
        <w:pStyle w:val="ListParagraph"/>
        <w:numPr>
          <w:ilvl w:val="0"/>
          <w:numId w:val="23"/>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Speech and Language Rehabilitation</w:t>
      </w:r>
    </w:p>
    <w:p w:rsidR="0000097F" w:rsidRPr="006D3843" w:rsidRDefault="0000097F" w:rsidP="006D3843">
      <w:pPr>
        <w:spacing w:after="0" w:line="240" w:lineRule="auto"/>
        <w:rPr>
          <w:rFonts w:ascii="Times New Roman" w:hAnsi="Times New Roman" w:cs="Times New Roman"/>
          <w:b/>
          <w:color w:val="000000" w:themeColor="text1"/>
          <w:sz w:val="24"/>
          <w:szCs w:val="24"/>
        </w:rPr>
      </w:pP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00097F" w:rsidRPr="006D3843" w:rsidTr="006D3843">
        <w:trPr>
          <w:trHeight w:val="302"/>
          <w:jc w:val="center"/>
        </w:trPr>
        <w:tc>
          <w:tcPr>
            <w:tcW w:w="431"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SI.No.</w:t>
            </w:r>
          </w:p>
        </w:tc>
        <w:tc>
          <w:tcPr>
            <w:tcW w:w="694"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Supervisor</w:t>
            </w:r>
          </w:p>
        </w:tc>
        <w:tc>
          <w:tcPr>
            <w:tcW w:w="759"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Rx/Diag</w:t>
            </w:r>
          </w:p>
        </w:tc>
        <w:tc>
          <w:tcPr>
            <w:tcW w:w="372"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Lang</w:t>
            </w:r>
          </w:p>
        </w:tc>
        <w:tc>
          <w:tcPr>
            <w:tcW w:w="394"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Voice</w:t>
            </w:r>
          </w:p>
        </w:tc>
        <w:tc>
          <w:tcPr>
            <w:tcW w:w="767"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Articulation</w:t>
            </w:r>
          </w:p>
        </w:tc>
        <w:tc>
          <w:tcPr>
            <w:tcW w:w="526"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Fluency</w:t>
            </w:r>
          </w:p>
        </w:tc>
        <w:tc>
          <w:tcPr>
            <w:tcW w:w="679"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Resonance</w:t>
            </w:r>
          </w:p>
        </w:tc>
        <w:tc>
          <w:tcPr>
            <w:tcW w:w="379" w:type="pct"/>
          </w:tcPr>
          <w:p w:rsidR="0000097F" w:rsidRPr="006D3843" w:rsidRDefault="0000097F"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Total</w:t>
            </w:r>
          </w:p>
        </w:tc>
      </w:tr>
      <w:tr w:rsidR="0000097F" w:rsidRPr="006D3843" w:rsidTr="006D3843">
        <w:trPr>
          <w:trHeight w:val="302"/>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1.</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SKC</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94"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67"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526"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79"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67"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302"/>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2.</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RM</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00097F" w:rsidP="00D5620F">
            <w:pPr>
              <w:spacing w:after="0" w:line="240" w:lineRule="auto"/>
              <w:jc w:val="center"/>
              <w:rPr>
                <w:rFonts w:ascii="Times New Roman" w:hAnsi="Times New Roman" w:cs="Times New Roman"/>
                <w:color w:val="000000" w:themeColor="text1"/>
                <w:sz w:val="24"/>
                <w:szCs w:val="24"/>
              </w:rPr>
            </w:pP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D5620F"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r>
      <w:tr w:rsidR="0000097F" w:rsidRPr="006D3843" w:rsidTr="006D3843">
        <w:trPr>
          <w:trHeight w:val="302"/>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3.</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MPV </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r>
      <w:tr w:rsidR="0000097F" w:rsidRPr="006D3843" w:rsidTr="006D3843">
        <w:trPr>
          <w:trHeight w:val="161"/>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4.</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SN</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c>
          <w:tcPr>
            <w:tcW w:w="394"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526" w:type="pct"/>
          </w:tcPr>
          <w:p w:rsidR="0000097F" w:rsidRPr="006D3843" w:rsidRDefault="00A67DA4" w:rsidP="00A67DA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302"/>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5.</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JS</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394" w:type="pct"/>
          </w:tcPr>
          <w:p w:rsidR="0000097F" w:rsidRPr="006D3843" w:rsidRDefault="0000097F" w:rsidP="00A67DA4">
            <w:pPr>
              <w:spacing w:after="0" w:line="240" w:lineRule="auto"/>
              <w:jc w:val="center"/>
              <w:rPr>
                <w:rFonts w:ascii="Times New Roman" w:hAnsi="Times New Roman" w:cs="Times New Roman"/>
                <w:color w:val="000000" w:themeColor="text1"/>
                <w:sz w:val="24"/>
                <w:szCs w:val="24"/>
              </w:rPr>
            </w:pP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A67DA4" w:rsidP="006D3843">
            <w:pPr>
              <w:tabs>
                <w:tab w:val="left" w:pos="195"/>
                <w:tab w:val="center" w:pos="277"/>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tabs>
                <w:tab w:val="left" w:pos="195"/>
                <w:tab w:val="center" w:pos="277"/>
              </w:tabs>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6.</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PGK</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A67DA4" w:rsidP="006D3843">
            <w:pPr>
              <w:tabs>
                <w:tab w:val="left" w:pos="195"/>
                <w:tab w:val="center" w:pos="277"/>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394"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9" w:type="pct"/>
          </w:tcPr>
          <w:p w:rsidR="0000097F" w:rsidRPr="006D3843" w:rsidRDefault="0000097F" w:rsidP="006D3843">
            <w:pPr>
              <w:tabs>
                <w:tab w:val="left" w:pos="195"/>
                <w:tab w:val="center" w:pos="277"/>
              </w:tabs>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620"/>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A67DA4" w:rsidP="006D3843">
            <w:pPr>
              <w:tabs>
                <w:tab w:val="left" w:pos="195"/>
                <w:tab w:val="center" w:pos="277"/>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394"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526"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79"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79" w:type="pct"/>
          </w:tcPr>
          <w:p w:rsidR="0000097F" w:rsidRPr="006D3843" w:rsidRDefault="0000097F" w:rsidP="006D3843">
            <w:pPr>
              <w:tabs>
                <w:tab w:val="left" w:pos="195"/>
                <w:tab w:val="center" w:pos="277"/>
              </w:tabs>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7.</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DMS</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394" w:type="pct"/>
          </w:tcPr>
          <w:p w:rsidR="0000097F" w:rsidRPr="006D3843" w:rsidRDefault="00A67DA4" w:rsidP="00A67DA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526"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79" w:type="pct"/>
          </w:tcPr>
          <w:p w:rsidR="0000097F" w:rsidRPr="006D3843" w:rsidRDefault="00A67DA4" w:rsidP="00A67DA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w:t>
            </w:r>
          </w:p>
        </w:tc>
        <w:tc>
          <w:tcPr>
            <w:tcW w:w="394" w:type="pct"/>
          </w:tcPr>
          <w:p w:rsidR="0000097F" w:rsidRPr="006D3843" w:rsidRDefault="00A67DA4" w:rsidP="00A67DA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26"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val="restar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8.</w:t>
            </w:r>
          </w:p>
        </w:tc>
        <w:tc>
          <w:tcPr>
            <w:tcW w:w="694" w:type="pct"/>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DKJ</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138"/>
          <w:jc w:val="center"/>
        </w:trPr>
        <w:tc>
          <w:tcPr>
            <w:tcW w:w="431" w:type="pct"/>
            <w:vMerge/>
          </w:tcPr>
          <w:p w:rsidR="0000097F" w:rsidRPr="006D3843" w:rsidRDefault="0000097F" w:rsidP="006D3843">
            <w:pPr>
              <w:spacing w:after="0" w:line="240" w:lineRule="auto"/>
              <w:rPr>
                <w:rFonts w:ascii="Times New Roman" w:hAnsi="Times New Roman" w:cs="Times New Roman"/>
                <w:color w:val="000000" w:themeColor="text1"/>
                <w:sz w:val="24"/>
                <w:szCs w:val="24"/>
              </w:rPr>
            </w:pPr>
          </w:p>
        </w:tc>
        <w:tc>
          <w:tcPr>
            <w:tcW w:w="694" w:type="pct"/>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w:t>
            </w:r>
          </w:p>
        </w:tc>
        <w:tc>
          <w:tcPr>
            <w:tcW w:w="767"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A67DA4"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353"/>
          <w:jc w:val="center"/>
        </w:trPr>
        <w:tc>
          <w:tcPr>
            <w:tcW w:w="1125" w:type="pct"/>
            <w:gridSpan w:val="2"/>
            <w:vMerge w:val="restar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p w:rsidR="0000097F" w:rsidRPr="006D3843" w:rsidRDefault="0000097F" w:rsidP="006D3843">
            <w:pPr>
              <w:spacing w:after="0" w:line="240" w:lineRule="auto"/>
              <w:jc w:val="center"/>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Total</w:t>
            </w: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Diagnostics</w:t>
            </w:r>
          </w:p>
        </w:tc>
        <w:tc>
          <w:tcPr>
            <w:tcW w:w="372"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67"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r w:rsidR="0000097F" w:rsidRPr="006D3843" w:rsidTr="006D3843">
        <w:trPr>
          <w:trHeight w:val="353"/>
          <w:jc w:val="center"/>
        </w:trPr>
        <w:tc>
          <w:tcPr>
            <w:tcW w:w="1125" w:type="pct"/>
            <w:gridSpan w:val="2"/>
            <w:vMerge/>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59" w:type="pct"/>
          </w:tcPr>
          <w:p w:rsidR="0000097F" w:rsidRPr="006D3843" w:rsidRDefault="0000097F"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Therapeutics</w:t>
            </w:r>
          </w:p>
        </w:tc>
        <w:tc>
          <w:tcPr>
            <w:tcW w:w="372"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394"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767"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526"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6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c>
          <w:tcPr>
            <w:tcW w:w="379" w:type="pct"/>
          </w:tcPr>
          <w:p w:rsidR="0000097F" w:rsidRPr="006D3843" w:rsidRDefault="0000097F" w:rsidP="006D3843">
            <w:pPr>
              <w:spacing w:after="0" w:line="240" w:lineRule="auto"/>
              <w:jc w:val="center"/>
              <w:rPr>
                <w:rFonts w:ascii="Times New Roman" w:hAnsi="Times New Roman" w:cs="Times New Roman"/>
                <w:color w:val="000000" w:themeColor="text1"/>
                <w:sz w:val="24"/>
                <w:szCs w:val="24"/>
              </w:rPr>
            </w:pPr>
          </w:p>
        </w:tc>
      </w:tr>
    </w:tbl>
    <w:p w:rsidR="0000097F" w:rsidRPr="006D3843" w:rsidRDefault="0000097F" w:rsidP="006D3843">
      <w:pPr>
        <w:spacing w:after="0" w:line="240" w:lineRule="auto"/>
        <w:rPr>
          <w:rFonts w:ascii="Times New Roman" w:hAnsi="Times New Roman" w:cs="Times New Roman"/>
          <w:b/>
          <w:color w:val="000000" w:themeColor="text1"/>
          <w:sz w:val="24"/>
          <w:szCs w:val="24"/>
        </w:rPr>
      </w:pPr>
    </w:p>
    <w:p w:rsidR="0088334B" w:rsidRPr="006D3843" w:rsidRDefault="0088334B" w:rsidP="006D3843">
      <w:pPr>
        <w:spacing w:after="0" w:line="240" w:lineRule="auto"/>
        <w:ind w:firstLine="360"/>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B ) </w:t>
      </w:r>
      <w:r w:rsidRPr="006D3843">
        <w:rPr>
          <w:rFonts w:ascii="Times New Roman" w:hAnsi="Times New Roman" w:cs="Times New Roman"/>
          <w:b/>
          <w:color w:val="000000" w:themeColor="text1"/>
          <w:sz w:val="24"/>
          <w:szCs w:val="24"/>
        </w:rPr>
        <w:t>Specialized Clinical Services of Departments</w:t>
      </w:r>
    </w:p>
    <w:p w:rsidR="0088334B" w:rsidRPr="006D3843" w:rsidRDefault="0088334B" w:rsidP="006D3843">
      <w:pPr>
        <w:spacing w:after="0" w:line="240" w:lineRule="auto"/>
        <w:ind w:left="360"/>
        <w:rPr>
          <w:rFonts w:ascii="Times New Roman" w:hAnsi="Times New Roman" w:cs="Times New Roman"/>
          <w:b/>
          <w:color w:val="000000" w:themeColor="text1"/>
          <w:sz w:val="24"/>
          <w:szCs w:val="24"/>
        </w:rPr>
      </w:pPr>
    </w:p>
    <w:p w:rsidR="0000097F" w:rsidRPr="006D3843" w:rsidRDefault="00143654" w:rsidP="002A03E5">
      <w:pPr>
        <w:pStyle w:val="ListParagraph"/>
        <w:numPr>
          <w:ilvl w:val="0"/>
          <w:numId w:val="24"/>
        </w:numPr>
        <w:spacing w:after="0" w:line="240" w:lineRule="auto"/>
        <w:rPr>
          <w:rFonts w:ascii="Times New Roman" w:hAnsi="Times New Roman"/>
          <w:b/>
          <w:color w:val="000000" w:themeColor="text1"/>
          <w:sz w:val="24"/>
          <w:szCs w:val="24"/>
        </w:rPr>
      </w:pPr>
      <w:r w:rsidRPr="006D3843">
        <w:rPr>
          <w:rFonts w:ascii="Times New Roman" w:hAnsi="Times New Roman"/>
          <w:bCs/>
          <w:color w:val="000000" w:themeColor="text1"/>
          <w:sz w:val="24"/>
          <w:szCs w:val="24"/>
        </w:rPr>
        <w:t>Alternative Augmentative Communication Unit (AAC)</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000041" w:rsidRPr="006D3843" w:rsidTr="006D3843">
        <w:trPr>
          <w:jc w:val="center"/>
        </w:trPr>
        <w:tc>
          <w:tcPr>
            <w:tcW w:w="3504" w:type="pct"/>
          </w:tcPr>
          <w:p w:rsidR="00000041" w:rsidRPr="006D3843" w:rsidRDefault="00000041"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Details</w:t>
            </w:r>
          </w:p>
        </w:tc>
        <w:tc>
          <w:tcPr>
            <w:tcW w:w="1496" w:type="pct"/>
          </w:tcPr>
          <w:p w:rsidR="00000041" w:rsidRPr="006D3843" w:rsidRDefault="00000041"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 xml:space="preserve">Total No. of cases  </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New cases evaluated</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Evaluation Sessions</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Therapy cases seen</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108</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Therapy Sessions</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669</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D.T. Cases</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Home training cases</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Undergraduate students trained</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sessions for B.Sc internees</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postgraduate students trained</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w:t>
            </w:r>
          </w:p>
        </w:tc>
      </w:tr>
      <w:tr w:rsidR="00000041" w:rsidRPr="006D3843" w:rsidTr="006D3843">
        <w:trPr>
          <w:jc w:val="center"/>
        </w:trPr>
        <w:tc>
          <w:tcPr>
            <w:tcW w:w="3504" w:type="pct"/>
          </w:tcPr>
          <w:p w:rsidR="00000041" w:rsidRPr="006D3843" w:rsidRDefault="00000041"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sessions for M.Sc internees</w:t>
            </w:r>
          </w:p>
        </w:tc>
        <w:tc>
          <w:tcPr>
            <w:tcW w:w="1496" w:type="pct"/>
          </w:tcPr>
          <w:p w:rsidR="00000041" w:rsidRPr="006D3843" w:rsidRDefault="001F51A4"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68</w:t>
            </w:r>
          </w:p>
        </w:tc>
      </w:tr>
    </w:tbl>
    <w:p w:rsidR="00000041" w:rsidRPr="006D3843" w:rsidRDefault="00000041" w:rsidP="006D3843">
      <w:pPr>
        <w:pStyle w:val="ListParagraph"/>
        <w:spacing w:after="0" w:line="240" w:lineRule="auto"/>
        <w:ind w:left="1080"/>
        <w:rPr>
          <w:rFonts w:ascii="Times New Roman" w:hAnsi="Times New Roman"/>
          <w:b/>
          <w:color w:val="000000" w:themeColor="text1"/>
          <w:sz w:val="24"/>
          <w:szCs w:val="24"/>
        </w:rPr>
      </w:pPr>
    </w:p>
    <w:p w:rsidR="00143654" w:rsidRPr="006D3843" w:rsidRDefault="00143654" w:rsidP="002A03E5">
      <w:pPr>
        <w:numPr>
          <w:ilvl w:val="0"/>
          <w:numId w:val="24"/>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Autism Spectrum Disorders Unit(ASD)</w:t>
      </w:r>
    </w:p>
    <w:p w:rsidR="00143654" w:rsidRPr="006D3843" w:rsidRDefault="00143654" w:rsidP="006D3843">
      <w:pPr>
        <w:pStyle w:val="ListParagraph"/>
        <w:numPr>
          <w:ilvl w:val="1"/>
          <w:numId w:val="1"/>
        </w:numPr>
        <w:spacing w:after="0" w:line="240" w:lineRule="auto"/>
        <w:ind w:left="928"/>
        <w:jc w:val="both"/>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Statistics of clinical activities of the Unit for September 2013</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777BCA" w:rsidRPr="006D3843" w:rsidTr="006D3843">
        <w:trPr>
          <w:trHeight w:val="244"/>
        </w:trPr>
        <w:tc>
          <w:tcPr>
            <w:tcW w:w="3960" w:type="dxa"/>
          </w:tcPr>
          <w:p w:rsidR="00777BCA" w:rsidRPr="006D3843" w:rsidRDefault="00777BCA" w:rsidP="006D3843">
            <w:pPr>
              <w:spacing w:after="0" w:line="240" w:lineRule="auto"/>
              <w:jc w:val="center"/>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Details</w:t>
            </w:r>
          </w:p>
        </w:tc>
        <w:tc>
          <w:tcPr>
            <w:tcW w:w="2690" w:type="dxa"/>
          </w:tcPr>
          <w:p w:rsidR="00777BCA" w:rsidRPr="006D3843" w:rsidRDefault="00777BCA" w:rsidP="006D3843">
            <w:pPr>
              <w:spacing w:after="0" w:line="240" w:lineRule="auto"/>
              <w:jc w:val="center"/>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Total</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cases evaluated</w:t>
            </w:r>
          </w:p>
        </w:tc>
        <w:tc>
          <w:tcPr>
            <w:tcW w:w="2690" w:type="dxa"/>
          </w:tcPr>
          <w:p w:rsidR="00777BCA" w:rsidRPr="006D3843" w:rsidRDefault="00972EA5"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assessment sessions</w:t>
            </w:r>
          </w:p>
        </w:tc>
        <w:tc>
          <w:tcPr>
            <w:tcW w:w="2690" w:type="dxa"/>
          </w:tcPr>
          <w:p w:rsidR="00777BCA" w:rsidRPr="006D3843" w:rsidRDefault="00972EA5"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therapy cases</w:t>
            </w:r>
          </w:p>
        </w:tc>
        <w:tc>
          <w:tcPr>
            <w:tcW w:w="2690" w:type="dxa"/>
          </w:tcPr>
          <w:p w:rsidR="00777BCA" w:rsidRPr="006D3843" w:rsidRDefault="00972EA5"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470</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therapy sessions</w:t>
            </w:r>
          </w:p>
        </w:tc>
        <w:tc>
          <w:tcPr>
            <w:tcW w:w="2690" w:type="dxa"/>
          </w:tcPr>
          <w:p w:rsidR="00777BCA" w:rsidRPr="006D3843" w:rsidRDefault="00972EA5"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2727</w:t>
            </w:r>
          </w:p>
        </w:tc>
      </w:tr>
      <w:tr w:rsidR="00777BCA" w:rsidRPr="006D3843" w:rsidTr="006D3843">
        <w:trPr>
          <w:trHeight w:val="257"/>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D.T. cases</w:t>
            </w:r>
          </w:p>
        </w:tc>
        <w:tc>
          <w:tcPr>
            <w:tcW w:w="2690" w:type="dxa"/>
          </w:tcPr>
          <w:p w:rsidR="00777BCA" w:rsidRPr="006D3843" w:rsidRDefault="00972EA5"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cases discharged</w:t>
            </w:r>
          </w:p>
        </w:tc>
        <w:tc>
          <w:tcPr>
            <w:tcW w:w="2690" w:type="dxa"/>
          </w:tcPr>
          <w:p w:rsidR="00777BCA" w:rsidRPr="006D3843" w:rsidRDefault="00972EA5"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cases discontinued</w:t>
            </w:r>
          </w:p>
        </w:tc>
        <w:tc>
          <w:tcPr>
            <w:tcW w:w="2690" w:type="dxa"/>
          </w:tcPr>
          <w:p w:rsidR="00777BCA" w:rsidRPr="006D3843" w:rsidRDefault="00972EA5"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777BCA" w:rsidRPr="006D3843" w:rsidTr="006D3843">
        <w:trPr>
          <w:trHeight w:val="244"/>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Hindi cases</w:t>
            </w:r>
          </w:p>
        </w:tc>
        <w:tc>
          <w:tcPr>
            <w:tcW w:w="2690" w:type="dxa"/>
          </w:tcPr>
          <w:p w:rsidR="00777BCA" w:rsidRPr="006D3843" w:rsidRDefault="00972EA5"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27(diagnostics)</w:t>
            </w:r>
          </w:p>
        </w:tc>
      </w:tr>
      <w:tr w:rsidR="00777BCA" w:rsidRPr="006D3843" w:rsidTr="006D3843">
        <w:trPr>
          <w:trHeight w:val="728"/>
        </w:trPr>
        <w:tc>
          <w:tcPr>
            <w:tcW w:w="3960" w:type="dxa"/>
          </w:tcPr>
          <w:p w:rsidR="00777BCA" w:rsidRPr="006D3843" w:rsidRDefault="00777BCA" w:rsidP="002A03E5">
            <w:pPr>
              <w:numPr>
                <w:ilvl w:val="0"/>
                <w:numId w:val="25"/>
              </w:num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materials developed</w:t>
            </w:r>
          </w:p>
        </w:tc>
        <w:tc>
          <w:tcPr>
            <w:tcW w:w="2690" w:type="dxa"/>
          </w:tcPr>
          <w:p w:rsidR="00777BCA" w:rsidRDefault="00777BCA" w:rsidP="00F572E4">
            <w:pPr>
              <w:pStyle w:val="ListParagraph"/>
              <w:spacing w:after="0" w:line="240" w:lineRule="auto"/>
              <w:ind w:left="342"/>
              <w:jc w:val="both"/>
              <w:rPr>
                <w:rFonts w:ascii="Times New Roman" w:hAnsi="Times New Roman"/>
                <w:color w:val="000000" w:themeColor="text1"/>
                <w:sz w:val="24"/>
                <w:szCs w:val="24"/>
              </w:rPr>
            </w:pPr>
          </w:p>
          <w:p w:rsidR="00F572E4" w:rsidRPr="009B1CEC" w:rsidRDefault="00F572E4" w:rsidP="00F572E4">
            <w:pPr>
              <w:rPr>
                <w:color w:val="000000" w:themeColor="text1"/>
              </w:rPr>
            </w:pPr>
            <w:r w:rsidRPr="009B1CEC">
              <w:rPr>
                <w:color w:val="000000" w:themeColor="text1"/>
              </w:rPr>
              <w:t>Video Script for :</w:t>
            </w:r>
          </w:p>
          <w:p w:rsidR="00F572E4" w:rsidRPr="009B1CEC" w:rsidRDefault="00F572E4" w:rsidP="00F572E4">
            <w:pPr>
              <w:rPr>
                <w:color w:val="000000" w:themeColor="text1"/>
              </w:rPr>
            </w:pPr>
            <w:r w:rsidRPr="009B1CEC">
              <w:rPr>
                <w:color w:val="000000" w:themeColor="text1"/>
              </w:rPr>
              <w:t>1.Reciprocal imitation training,</w:t>
            </w:r>
          </w:p>
          <w:p w:rsidR="00F572E4" w:rsidRPr="009B1CEC" w:rsidRDefault="00F572E4" w:rsidP="00F572E4">
            <w:pPr>
              <w:rPr>
                <w:color w:val="000000" w:themeColor="text1"/>
              </w:rPr>
            </w:pPr>
            <w:r w:rsidRPr="009B1CEC">
              <w:rPr>
                <w:color w:val="000000" w:themeColor="text1"/>
              </w:rPr>
              <w:t>2.Differential diagnosis for ASD</w:t>
            </w:r>
          </w:p>
          <w:p w:rsidR="00F572E4" w:rsidRPr="009B1CEC" w:rsidRDefault="00F572E4" w:rsidP="00F572E4">
            <w:pPr>
              <w:rPr>
                <w:color w:val="000000" w:themeColor="text1"/>
              </w:rPr>
            </w:pPr>
            <w:r w:rsidRPr="009B1CEC">
              <w:rPr>
                <w:color w:val="000000" w:themeColor="text1"/>
              </w:rPr>
              <w:t>3.Childhood Autism Rating Scale</w:t>
            </w:r>
          </w:p>
          <w:p w:rsidR="00F572E4" w:rsidRDefault="00F572E4" w:rsidP="00F572E4">
            <w:pPr>
              <w:pStyle w:val="ListParagraph"/>
              <w:spacing w:after="0" w:line="240" w:lineRule="auto"/>
              <w:ind w:left="342"/>
              <w:jc w:val="both"/>
              <w:rPr>
                <w:color w:val="000000" w:themeColor="text1"/>
              </w:rPr>
            </w:pPr>
            <w:r w:rsidRPr="009B1CEC">
              <w:rPr>
                <w:color w:val="000000" w:themeColor="text1"/>
              </w:rPr>
              <w:t xml:space="preserve">4.Diagnostic Scale for ASD            </w:t>
            </w:r>
          </w:p>
          <w:p w:rsidR="00F572E4" w:rsidRPr="00E85798" w:rsidRDefault="00F572E4" w:rsidP="00F572E4">
            <w:pPr>
              <w:rPr>
                <w:color w:val="000000" w:themeColor="text1"/>
              </w:rPr>
            </w:pPr>
            <w:r w:rsidRPr="00E85798">
              <w:rPr>
                <w:color w:val="000000" w:themeColor="text1"/>
              </w:rPr>
              <w:t>Video Script for :</w:t>
            </w:r>
          </w:p>
          <w:p w:rsidR="00F572E4" w:rsidRDefault="00F572E4" w:rsidP="00F572E4">
            <w:pPr>
              <w:spacing w:after="0" w:line="240" w:lineRule="auto"/>
              <w:jc w:val="both"/>
              <w:rPr>
                <w:color w:val="000000" w:themeColor="text1"/>
              </w:rPr>
            </w:pPr>
            <w:r w:rsidRPr="00E85798">
              <w:rPr>
                <w:color w:val="000000" w:themeColor="text1"/>
              </w:rPr>
              <w:t xml:space="preserve">1.DDC ASD check list  </w:t>
            </w:r>
          </w:p>
          <w:p w:rsidR="00F572E4" w:rsidRDefault="00710FDD" w:rsidP="00F572E4">
            <w:pPr>
              <w:spacing w:after="0" w:line="240" w:lineRule="auto"/>
              <w:jc w:val="both"/>
              <w:rPr>
                <w:color w:val="000000" w:themeColor="text1"/>
              </w:rPr>
            </w:pPr>
            <w:r w:rsidRPr="00A91A8C">
              <w:rPr>
                <w:color w:val="000000" w:themeColor="text1"/>
              </w:rPr>
              <w:t xml:space="preserve">Preparation materials about the unit in the form of slides.          </w:t>
            </w:r>
          </w:p>
          <w:p w:rsidR="005F1A90" w:rsidRDefault="005F1A90" w:rsidP="00F572E4">
            <w:pPr>
              <w:spacing w:after="0" w:line="240" w:lineRule="auto"/>
              <w:jc w:val="both"/>
              <w:rPr>
                <w:color w:val="000000" w:themeColor="text1"/>
              </w:rPr>
            </w:pPr>
            <w:r w:rsidRPr="00192188">
              <w:rPr>
                <w:color w:val="000000" w:themeColor="text1"/>
              </w:rPr>
              <w:t xml:space="preserve">Video script of ABCC (given as assignment)              </w:t>
            </w:r>
          </w:p>
          <w:p w:rsidR="00DB7776" w:rsidRPr="00614610" w:rsidRDefault="00DB7776" w:rsidP="002A03E5">
            <w:pPr>
              <w:pStyle w:val="ListParagraph"/>
              <w:numPr>
                <w:ilvl w:val="0"/>
                <w:numId w:val="26"/>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Pragmatic Protocol</w:t>
            </w:r>
          </w:p>
          <w:p w:rsidR="00DB7776" w:rsidRPr="00614610" w:rsidRDefault="00DB7776" w:rsidP="002A03E5">
            <w:pPr>
              <w:pStyle w:val="ListParagraph"/>
              <w:numPr>
                <w:ilvl w:val="0"/>
                <w:numId w:val="26"/>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Autism Instrument for Education and Planning</w:t>
            </w:r>
          </w:p>
          <w:p w:rsidR="00DB7776" w:rsidRPr="00614610" w:rsidRDefault="00DB7776" w:rsidP="002A03E5">
            <w:pPr>
              <w:pStyle w:val="ListParagraph"/>
              <w:numPr>
                <w:ilvl w:val="0"/>
                <w:numId w:val="26"/>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Alternate methods of  treatment for Autism</w:t>
            </w:r>
          </w:p>
          <w:p w:rsidR="00DB7776" w:rsidRPr="00614610" w:rsidRDefault="00DB7776" w:rsidP="002A03E5">
            <w:pPr>
              <w:pStyle w:val="ListParagraph"/>
              <w:numPr>
                <w:ilvl w:val="0"/>
                <w:numId w:val="26"/>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Stimulus card for teaching pragmatic skills - Kannada</w:t>
            </w:r>
          </w:p>
          <w:p w:rsidR="00DB7776" w:rsidRPr="00F572E4" w:rsidRDefault="00DB7776" w:rsidP="00DB7776">
            <w:pPr>
              <w:spacing w:after="0" w:line="240" w:lineRule="auto"/>
              <w:jc w:val="both"/>
              <w:rPr>
                <w:color w:val="000000" w:themeColor="text1"/>
              </w:rPr>
            </w:pPr>
            <w:r w:rsidRPr="00614610">
              <w:rPr>
                <w:rFonts w:ascii="Times New Roman" w:hAnsi="Times New Roman"/>
                <w:color w:val="000000" w:themeColor="text1"/>
                <w:sz w:val="24"/>
                <w:szCs w:val="24"/>
              </w:rPr>
              <w:t>Stimulus card for Cues pause point method - Malayalam</w:t>
            </w:r>
          </w:p>
        </w:tc>
      </w:tr>
    </w:tbl>
    <w:p w:rsidR="00000041" w:rsidRPr="006D3843" w:rsidRDefault="00000041" w:rsidP="006D3843">
      <w:pPr>
        <w:pStyle w:val="ListParagraph"/>
        <w:spacing w:after="0" w:line="240" w:lineRule="auto"/>
        <w:ind w:left="928"/>
        <w:jc w:val="both"/>
        <w:rPr>
          <w:rFonts w:ascii="Times New Roman" w:hAnsi="Times New Roman"/>
          <w:bCs/>
          <w:color w:val="000000" w:themeColor="text1"/>
          <w:sz w:val="24"/>
          <w:szCs w:val="24"/>
        </w:rPr>
      </w:pPr>
    </w:p>
    <w:p w:rsidR="00777BCA" w:rsidRPr="006D3843" w:rsidRDefault="00777BCA" w:rsidP="006D3843">
      <w:pPr>
        <w:spacing w:after="0" w:line="240" w:lineRule="auto"/>
        <w:ind w:left="1080"/>
        <w:jc w:val="both"/>
        <w:rPr>
          <w:rFonts w:ascii="Times New Roman" w:hAnsi="Times New Roman" w:cs="Times New Roman"/>
          <w:b/>
          <w:bCs/>
          <w:color w:val="000000" w:themeColor="text1"/>
          <w:sz w:val="24"/>
          <w:szCs w:val="24"/>
        </w:rPr>
      </w:pPr>
      <w:r w:rsidRPr="006D3843">
        <w:rPr>
          <w:rFonts w:ascii="Times New Roman" w:hAnsi="Times New Roman" w:cs="Times New Roman"/>
          <w:b/>
          <w:bCs/>
          <w:color w:val="000000" w:themeColor="text1"/>
          <w:sz w:val="24"/>
          <w:szCs w:val="24"/>
        </w:rPr>
        <w:t>In Diagnostics</w:t>
      </w:r>
    </w:p>
    <w:p w:rsidR="00777BCA" w:rsidRDefault="00777BCA" w:rsidP="006D3843">
      <w:pPr>
        <w:spacing w:after="0" w:line="240" w:lineRule="auto"/>
        <w:ind w:left="1080"/>
        <w:jc w:val="both"/>
        <w:rPr>
          <w:rFonts w:ascii="Times New Roman" w:hAnsi="Times New Roman" w:cs="Times New Roman"/>
          <w:b/>
          <w:bCs/>
          <w:color w:val="000000" w:themeColor="text1"/>
          <w:sz w:val="24"/>
          <w:szCs w:val="24"/>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7"/>
        <w:gridCol w:w="456"/>
      </w:tblGrid>
      <w:tr w:rsidR="00777BCA" w:rsidRPr="006D3843" w:rsidTr="006D3843">
        <w:trPr>
          <w:jc w:val="center"/>
        </w:trPr>
        <w:tc>
          <w:tcPr>
            <w:tcW w:w="0" w:type="auto"/>
          </w:tcPr>
          <w:p w:rsidR="00777BCA" w:rsidRPr="006D3843" w:rsidRDefault="00777BCA" w:rsidP="006D3843">
            <w:pPr>
              <w:spacing w:after="0" w:line="240" w:lineRule="auto"/>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No.of DSL with ASD</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91</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DSL with MR with ASD</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DSL with ASD with HL</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w:t>
            </w:r>
          </w:p>
        </w:tc>
      </w:tr>
      <w:tr w:rsidR="00777BCA" w:rsidRPr="006D3843" w:rsidTr="006D3843">
        <w:trPr>
          <w:trHeight w:val="350"/>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ELD With PDDNOS</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DSL with ADHD with Autism</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r>
      <w:tr w:rsidR="00777BCA" w:rsidRPr="006D3843" w:rsidTr="006D3843">
        <w:trPr>
          <w:trHeight w:val="323"/>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Pragmatic disorder</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Dsl with MR with CP with AF</w:t>
            </w:r>
          </w:p>
        </w:tc>
        <w:tc>
          <w:tcPr>
            <w:tcW w:w="0" w:type="auto"/>
          </w:tcPr>
          <w:p w:rsidR="00777BCA" w:rsidRPr="006D3843" w:rsidRDefault="00FE607B" w:rsidP="006D384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DSL with PDDNOS</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bCs/>
                <w:color w:val="000000" w:themeColor="text1"/>
                <w:sz w:val="24"/>
                <w:szCs w:val="24"/>
              </w:rPr>
            </w:pPr>
            <w:r w:rsidRPr="006D3843">
              <w:rPr>
                <w:rFonts w:ascii="Times New Roman" w:hAnsi="Times New Roman" w:cs="Times New Roman"/>
                <w:bCs/>
                <w:color w:val="000000" w:themeColor="text1"/>
                <w:sz w:val="24"/>
                <w:szCs w:val="24"/>
              </w:rPr>
              <w:t>No. of DSL</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bl>
    <w:p w:rsidR="00777BCA" w:rsidRPr="006D3843" w:rsidRDefault="00777BCA" w:rsidP="006D3843">
      <w:pPr>
        <w:pStyle w:val="ListParagraph"/>
        <w:spacing w:after="0" w:line="240" w:lineRule="auto"/>
        <w:ind w:left="928"/>
        <w:jc w:val="both"/>
        <w:rPr>
          <w:rFonts w:ascii="Times New Roman" w:hAnsi="Times New Roman"/>
          <w:bCs/>
          <w:color w:val="000000" w:themeColor="text1"/>
          <w:sz w:val="24"/>
          <w:szCs w:val="24"/>
        </w:rPr>
      </w:pPr>
    </w:p>
    <w:p w:rsidR="00143654" w:rsidRPr="006D3843" w:rsidRDefault="00143654" w:rsidP="006D3843">
      <w:pPr>
        <w:pStyle w:val="ListParagraph"/>
        <w:numPr>
          <w:ilvl w:val="1"/>
          <w:numId w:val="1"/>
        </w:numPr>
        <w:spacing w:after="0" w:line="240" w:lineRule="auto"/>
        <w:ind w:left="928"/>
        <w:jc w:val="both"/>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Occupational therapy (OT-ASD): Statistics of clinical activities of the Unit for September 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96"/>
      </w:tblGrid>
      <w:tr w:rsidR="00777BCA" w:rsidRPr="006D3843" w:rsidTr="006D3843">
        <w:trPr>
          <w:trHeight w:val="116"/>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1.</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 evaluated</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r>
      <w:tr w:rsidR="00777BCA" w:rsidRPr="006D3843" w:rsidTr="006D3843">
        <w:trPr>
          <w:trHeight w:val="287"/>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2.</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assessment sessions</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777BCA" w:rsidRPr="006D3843" w:rsidTr="006D3843">
        <w:trPr>
          <w:trHeight w:val="251"/>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3.</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therapy cases</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376</w:t>
            </w:r>
          </w:p>
        </w:tc>
      </w:tr>
      <w:tr w:rsidR="00777BCA" w:rsidRPr="006D3843" w:rsidTr="006D3843">
        <w:trPr>
          <w:trHeight w:val="242"/>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4.</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therapy sessions</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2304</w:t>
            </w:r>
          </w:p>
        </w:tc>
      </w:tr>
      <w:tr w:rsidR="00777BCA" w:rsidRPr="006D3843" w:rsidTr="006D3843">
        <w:trPr>
          <w:trHeight w:val="224"/>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5.</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D.T. cases</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777BCA" w:rsidRPr="006D3843" w:rsidTr="006D3843">
        <w:trPr>
          <w:trHeight w:val="206"/>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6.</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 discharged</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77BCA" w:rsidRPr="006D3843" w:rsidTr="006D3843">
        <w:trPr>
          <w:trHeight w:val="197"/>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7.</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 discontinued</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777BCA" w:rsidRPr="006D3843" w:rsidTr="006D3843">
        <w:trPr>
          <w:trHeight w:val="251"/>
          <w:jc w:val="center"/>
        </w:trPr>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8.</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 re-evaluated</w:t>
            </w:r>
          </w:p>
        </w:tc>
        <w:tc>
          <w:tcPr>
            <w:tcW w:w="0" w:type="auto"/>
          </w:tcPr>
          <w:p w:rsidR="00777BCA" w:rsidRPr="006D3843" w:rsidRDefault="00FE607B" w:rsidP="006D38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bl>
    <w:p w:rsidR="00143654" w:rsidRPr="006D3843" w:rsidRDefault="00143654" w:rsidP="006D3843">
      <w:pPr>
        <w:pStyle w:val="ListParagraph"/>
        <w:spacing w:after="0" w:line="240" w:lineRule="auto"/>
        <w:ind w:left="1800"/>
        <w:jc w:val="both"/>
        <w:rPr>
          <w:rFonts w:ascii="Times New Roman" w:hAnsi="Times New Roman"/>
          <w:bCs/>
          <w:color w:val="000000" w:themeColor="text1"/>
          <w:sz w:val="24"/>
          <w:szCs w:val="24"/>
        </w:rPr>
      </w:pPr>
    </w:p>
    <w:p w:rsidR="00777BCA" w:rsidRPr="006D3843" w:rsidRDefault="00777BCA" w:rsidP="006D3843">
      <w:pPr>
        <w:pStyle w:val="ListParagraph"/>
        <w:spacing w:after="0" w:line="240" w:lineRule="auto"/>
        <w:ind w:left="1800"/>
        <w:jc w:val="both"/>
        <w:rPr>
          <w:rFonts w:ascii="Times New Roman" w:hAnsi="Times New Roman"/>
          <w:bCs/>
          <w:color w:val="000000" w:themeColor="text1"/>
          <w:sz w:val="24"/>
          <w:szCs w:val="24"/>
        </w:rPr>
      </w:pPr>
    </w:p>
    <w:p w:rsidR="00777BCA" w:rsidRPr="006D3843" w:rsidRDefault="00777BCA" w:rsidP="006D3843">
      <w:pPr>
        <w:pStyle w:val="ListParagraph"/>
        <w:spacing w:after="0" w:line="240" w:lineRule="auto"/>
        <w:ind w:left="1800"/>
        <w:jc w:val="both"/>
        <w:rPr>
          <w:rFonts w:ascii="Times New Roman" w:hAnsi="Times New Roman"/>
          <w:bCs/>
          <w:color w:val="000000" w:themeColor="text1"/>
          <w:sz w:val="24"/>
          <w:szCs w:val="24"/>
        </w:rPr>
      </w:pPr>
    </w:p>
    <w:p w:rsidR="00143654" w:rsidRPr="006D3843" w:rsidRDefault="00E55B51" w:rsidP="002A03E5">
      <w:pPr>
        <w:pStyle w:val="ListParagraph"/>
        <w:numPr>
          <w:ilvl w:val="0"/>
          <w:numId w:val="24"/>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Special Clinic for Motor Speech disorders (MSD clinic</w:t>
      </w:r>
      <w:r w:rsidRPr="006D3843">
        <w:rPr>
          <w:rFonts w:ascii="Times New Roman" w:hAnsi="Times New Roman"/>
          <w:bCs/>
          <w:color w:val="000000" w:themeColor="text1"/>
          <w:sz w:val="24"/>
          <w:szCs w:val="24"/>
        </w:rPr>
        <w:t>):</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gridCol w:w="3240"/>
      </w:tblGrid>
      <w:tr w:rsidR="00777BCA" w:rsidRPr="006D3843" w:rsidTr="006D3843">
        <w:tc>
          <w:tcPr>
            <w:tcW w:w="4968" w:type="dxa"/>
          </w:tcPr>
          <w:p w:rsidR="00777BCA" w:rsidRPr="006D3843" w:rsidRDefault="00777BCA"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Details</w:t>
            </w:r>
          </w:p>
        </w:tc>
        <w:tc>
          <w:tcPr>
            <w:tcW w:w="3240" w:type="dxa"/>
          </w:tcPr>
          <w:p w:rsidR="00777BCA" w:rsidRPr="006D3843" w:rsidRDefault="00777BCA"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Total no.</w:t>
            </w:r>
          </w:p>
        </w:tc>
      </w:tr>
      <w:tr w:rsidR="00777BCA" w:rsidRPr="006D3843" w:rsidTr="006D3843">
        <w:tc>
          <w:tcPr>
            <w:tcW w:w="4968"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new clients for speech-language assessment</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777BCA" w:rsidRPr="006D3843" w:rsidTr="006D3843">
        <w:tc>
          <w:tcPr>
            <w:tcW w:w="4968"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new clients  for intervention</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777BCA" w:rsidRPr="006D3843" w:rsidTr="006D3843">
        <w:trPr>
          <w:trHeight w:val="237"/>
        </w:trPr>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No. of  new clients for feeding assessment </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r>
      <w:tr w:rsidR="00777BCA" w:rsidRPr="006D3843" w:rsidTr="006D3843">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No. of new clients for feeding therapy (activities given for home training) </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777BCA" w:rsidRPr="006D3843" w:rsidTr="006D3843">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Follow up intervention sessions for speech-language issues</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r>
      <w:tr w:rsidR="00777BCA" w:rsidRPr="006D3843" w:rsidTr="006D3843">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Follow up intervention sessions for feeding issues (activities given for home training)</w:t>
            </w:r>
          </w:p>
        </w:tc>
        <w:tc>
          <w:tcPr>
            <w:tcW w:w="3240" w:type="dxa"/>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r>
      <w:tr w:rsidR="00777BCA" w:rsidRPr="006D3843" w:rsidTr="006D3843">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Counseling</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777BCA" w:rsidRPr="006D3843" w:rsidTr="006D3843">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Hindi cases</w:t>
            </w:r>
          </w:p>
        </w:tc>
        <w:tc>
          <w:tcPr>
            <w:tcW w:w="3240" w:type="dxa"/>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777BCA" w:rsidRPr="006D3843" w:rsidTr="006D3843">
        <w:tc>
          <w:tcPr>
            <w:tcW w:w="4968" w:type="dxa"/>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Material development</w:t>
            </w:r>
          </w:p>
        </w:tc>
        <w:tc>
          <w:tcPr>
            <w:tcW w:w="3240" w:type="dxa"/>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r>
    </w:tbl>
    <w:p w:rsidR="00777BCA" w:rsidRPr="006D3843" w:rsidRDefault="00777BCA" w:rsidP="006D3843">
      <w:pPr>
        <w:pStyle w:val="ListParagraph"/>
        <w:spacing w:after="0" w:line="240" w:lineRule="auto"/>
        <w:ind w:left="1080"/>
        <w:rPr>
          <w:rFonts w:ascii="Times New Roman" w:hAnsi="Times New Roman"/>
          <w:color w:val="000000" w:themeColor="text1"/>
          <w:sz w:val="24"/>
          <w:szCs w:val="24"/>
        </w:rPr>
      </w:pPr>
    </w:p>
    <w:p w:rsidR="00E55B51" w:rsidRPr="006D3843" w:rsidRDefault="00E55B51" w:rsidP="002A03E5">
      <w:pPr>
        <w:pStyle w:val="ListParagraph"/>
        <w:numPr>
          <w:ilvl w:val="0"/>
          <w:numId w:val="24"/>
        </w:numPr>
        <w:spacing w:after="0" w:line="240" w:lineRule="auto"/>
        <w:rPr>
          <w:rFonts w:ascii="Times New Roman" w:hAnsi="Times New Roman"/>
          <w:color w:val="000000" w:themeColor="text1"/>
          <w:sz w:val="24"/>
          <w:szCs w:val="24"/>
        </w:rPr>
      </w:pPr>
      <w:r w:rsidRPr="006D3843">
        <w:rPr>
          <w:rFonts w:ascii="Times New Roman" w:hAnsi="Times New Roman"/>
          <w:bCs/>
          <w:color w:val="000000" w:themeColor="text1"/>
          <w:sz w:val="24"/>
          <w:szCs w:val="24"/>
        </w:rPr>
        <w:t>Unit for Structural Craniofacial Anomalies (U-SOFA</w:t>
      </w:r>
    </w:p>
    <w:p w:rsidR="00E55B51" w:rsidRPr="006D3843" w:rsidRDefault="00E55B51" w:rsidP="006D3843">
      <w:pPr>
        <w:pStyle w:val="ListParagraph"/>
        <w:spacing w:after="0" w:line="240" w:lineRule="auto"/>
        <w:ind w:left="1080"/>
        <w:rPr>
          <w:rFonts w:ascii="Times New Roman" w:hAnsi="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469"/>
        <w:gridCol w:w="576"/>
      </w:tblGrid>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SL No</w:t>
            </w:r>
          </w:p>
        </w:tc>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p>
        </w:tc>
        <w:tc>
          <w:tcPr>
            <w:tcW w:w="0" w:type="auto"/>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1.</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2.</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sessions</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3.</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DT case sessions</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r>
      <w:tr w:rsidR="00777BCA" w:rsidRPr="006D3843" w:rsidTr="006D3843">
        <w:trPr>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4.</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 discharged</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bl>
    <w:p w:rsidR="00777BCA" w:rsidRPr="006D3843" w:rsidRDefault="00777BCA" w:rsidP="006D3843">
      <w:pPr>
        <w:spacing w:after="0" w:line="240" w:lineRule="auto"/>
        <w:rPr>
          <w:rFonts w:ascii="Times New Roman" w:hAnsi="Times New Roman" w:cs="Times New Roman"/>
          <w:color w:val="000000" w:themeColor="text1"/>
          <w:sz w:val="24"/>
          <w:szCs w:val="24"/>
          <w:u w:val="single"/>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8"/>
        <w:gridCol w:w="1149"/>
        <w:gridCol w:w="803"/>
      </w:tblGrid>
      <w:tr w:rsidR="00777BCA" w:rsidRPr="006D3843" w:rsidTr="006D3843">
        <w:trPr>
          <w:trHeight w:val="170"/>
          <w:jc w:val="center"/>
        </w:trPr>
        <w:tc>
          <w:tcPr>
            <w:tcW w:w="0" w:type="auto"/>
          </w:tcPr>
          <w:p w:rsidR="00777BCA" w:rsidRPr="006D3843" w:rsidRDefault="00777BCA" w:rsidP="006D3843">
            <w:pPr>
              <w:spacing w:after="0" w:line="240" w:lineRule="auto"/>
              <w:rPr>
                <w:rFonts w:ascii="Times New Roman" w:hAnsi="Times New Roman" w:cs="Times New Roman"/>
                <w:b/>
                <w:color w:val="000000" w:themeColor="text1"/>
                <w:sz w:val="24"/>
                <w:szCs w:val="24"/>
              </w:rPr>
            </w:pPr>
          </w:p>
        </w:tc>
        <w:tc>
          <w:tcPr>
            <w:tcW w:w="0" w:type="auto"/>
          </w:tcPr>
          <w:p w:rsidR="00777BCA" w:rsidRPr="006D3843" w:rsidRDefault="00777BCA"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Pediatric</w:t>
            </w:r>
          </w:p>
        </w:tc>
        <w:tc>
          <w:tcPr>
            <w:tcW w:w="0" w:type="auto"/>
          </w:tcPr>
          <w:p w:rsidR="00777BCA" w:rsidRPr="006D3843" w:rsidRDefault="00777BCA" w:rsidP="006D3843">
            <w:pPr>
              <w:spacing w:after="0" w:line="240" w:lineRule="auto"/>
              <w:jc w:val="center"/>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Adult</w:t>
            </w:r>
          </w:p>
        </w:tc>
      </w:tr>
      <w:tr w:rsidR="00777BCA" w:rsidRPr="006D3843" w:rsidTr="006D3843">
        <w:trPr>
          <w:trHeight w:val="89"/>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u w:val="single"/>
              </w:rPr>
            </w:pPr>
            <w:r w:rsidRPr="006D3843">
              <w:rPr>
                <w:rFonts w:ascii="Times New Roman" w:hAnsi="Times New Roman" w:cs="Times New Roman"/>
                <w:color w:val="000000" w:themeColor="text1"/>
                <w:sz w:val="24"/>
                <w:szCs w:val="24"/>
                <w:u w:val="single"/>
              </w:rPr>
              <w:t xml:space="preserve">Diagnostics </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p>
        </w:tc>
      </w:tr>
      <w:tr w:rsidR="00777BCA" w:rsidRPr="006D3843" w:rsidTr="006D3843">
        <w:trPr>
          <w:trHeight w:val="134"/>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No. of clients evaluated by plastic surgeon </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777BCA" w:rsidRPr="006D3843" w:rsidTr="006D3843">
        <w:trPr>
          <w:trHeight w:val="215"/>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clients evaluated by prosthodontist</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777BCA" w:rsidRPr="006D3843" w:rsidTr="006D3843">
        <w:trPr>
          <w:trHeight w:val="287"/>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No of cases seen by orthodontist </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0" w:type="auto"/>
          </w:tcPr>
          <w:p w:rsidR="00777BCA" w:rsidRPr="006D3843" w:rsidRDefault="00FE607B"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777BCA" w:rsidRPr="006D3843" w:rsidTr="006D3843">
        <w:trPr>
          <w:trHeight w:val="260"/>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u w:val="single"/>
              </w:rPr>
            </w:pPr>
            <w:r w:rsidRPr="006D3843">
              <w:rPr>
                <w:rFonts w:ascii="Times New Roman" w:hAnsi="Times New Roman" w:cs="Times New Roman"/>
                <w:color w:val="000000" w:themeColor="text1"/>
                <w:sz w:val="24"/>
                <w:szCs w:val="24"/>
                <w:u w:val="single"/>
              </w:rPr>
              <w:t xml:space="preserve"> Rehabilitation Recommended </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p>
        </w:tc>
      </w:tr>
      <w:tr w:rsidR="00777BCA" w:rsidRPr="006D3843" w:rsidTr="006D3843">
        <w:trPr>
          <w:trHeight w:val="233"/>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No of cases recommended for orthodontic treatment </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777BCA" w:rsidRPr="006D3843" w:rsidTr="006D3843">
        <w:trPr>
          <w:trHeight w:val="224"/>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clients recommended for surgery</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77BCA" w:rsidRPr="006D3843" w:rsidTr="006D3843">
        <w:trPr>
          <w:trHeight w:val="215"/>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clients recommended for speech therapy</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777BCA" w:rsidRPr="006D3843" w:rsidTr="006D3843">
        <w:trPr>
          <w:trHeight w:val="197"/>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client recommended for Prosthesis</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777BCA" w:rsidRPr="006D3843" w:rsidTr="006D3843">
        <w:trPr>
          <w:trHeight w:val="278"/>
          <w:jc w:val="center"/>
        </w:trPr>
        <w:tc>
          <w:tcPr>
            <w:tcW w:w="0" w:type="auto"/>
          </w:tcPr>
          <w:p w:rsidR="00777BCA" w:rsidRPr="006D3843" w:rsidRDefault="00777BCA" w:rsidP="006D3843">
            <w:pPr>
              <w:spacing w:after="0" w:line="240" w:lineRule="auto"/>
              <w:jc w:val="both"/>
              <w:rPr>
                <w:rFonts w:ascii="Times New Roman" w:hAnsi="Times New Roman" w:cs="Times New Roman"/>
                <w:b/>
                <w:color w:val="000000" w:themeColor="text1"/>
                <w:sz w:val="24"/>
                <w:szCs w:val="24"/>
                <w:u w:val="single"/>
              </w:rPr>
            </w:pPr>
            <w:r w:rsidRPr="006D3843">
              <w:rPr>
                <w:rFonts w:ascii="Times New Roman" w:hAnsi="Times New Roman" w:cs="Times New Roman"/>
                <w:b/>
                <w:color w:val="000000" w:themeColor="text1"/>
                <w:sz w:val="24"/>
                <w:szCs w:val="24"/>
                <w:u w:val="single"/>
              </w:rPr>
              <w:t xml:space="preserve">Details of rehabilitation </w:t>
            </w: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p>
        </w:tc>
        <w:tc>
          <w:tcPr>
            <w:tcW w:w="0" w:type="auto"/>
          </w:tcPr>
          <w:p w:rsidR="00777BCA" w:rsidRPr="006D3843" w:rsidRDefault="00777BCA" w:rsidP="006D3843">
            <w:pPr>
              <w:spacing w:after="0" w:line="240" w:lineRule="auto"/>
              <w:rPr>
                <w:rFonts w:ascii="Times New Roman" w:hAnsi="Times New Roman" w:cs="Times New Roman"/>
                <w:color w:val="000000" w:themeColor="text1"/>
                <w:sz w:val="24"/>
                <w:szCs w:val="24"/>
              </w:rPr>
            </w:pPr>
          </w:p>
        </w:tc>
      </w:tr>
      <w:tr w:rsidR="00777BCA" w:rsidRPr="006D3843" w:rsidTr="006D3843">
        <w:trPr>
          <w:trHeight w:val="161"/>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session taken for preparation of prosthesis</w:t>
            </w:r>
          </w:p>
        </w:tc>
        <w:tc>
          <w:tcPr>
            <w:tcW w:w="0" w:type="auto"/>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c>
          <w:tcPr>
            <w:tcW w:w="0" w:type="auto"/>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r>
      <w:tr w:rsidR="00777BCA" w:rsidRPr="006D3843" w:rsidTr="006D3843">
        <w:trPr>
          <w:trHeight w:val="242"/>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speech prosthesis prepared</w:t>
            </w:r>
          </w:p>
        </w:tc>
        <w:tc>
          <w:tcPr>
            <w:tcW w:w="0" w:type="auto"/>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c>
          <w:tcPr>
            <w:tcW w:w="0" w:type="auto"/>
          </w:tcPr>
          <w:p w:rsidR="00777BCA" w:rsidRPr="006D3843" w:rsidRDefault="00777BCA" w:rsidP="006D3843">
            <w:pPr>
              <w:spacing w:after="0" w:line="240" w:lineRule="auto"/>
              <w:jc w:val="center"/>
              <w:rPr>
                <w:rFonts w:ascii="Times New Roman" w:hAnsi="Times New Roman" w:cs="Times New Roman"/>
                <w:color w:val="000000" w:themeColor="text1"/>
                <w:sz w:val="24"/>
                <w:szCs w:val="24"/>
              </w:rPr>
            </w:pPr>
          </w:p>
        </w:tc>
      </w:tr>
      <w:tr w:rsidR="00777BCA" w:rsidRPr="006D3843" w:rsidTr="006D3843">
        <w:trPr>
          <w:trHeight w:val="215"/>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cases attended speech and lang. therapy</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777BCA" w:rsidRPr="006D3843" w:rsidTr="006D3843">
        <w:trPr>
          <w:trHeight w:val="206"/>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 Total No of cases attended Demonstration therapy </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777BCA" w:rsidRPr="006D3843" w:rsidTr="006D3843">
        <w:trPr>
          <w:trHeight w:val="188"/>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 xml:space="preserve">No of sessions ( D.T ) </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777BCA" w:rsidRPr="006D3843" w:rsidTr="006D3843">
        <w:trPr>
          <w:trHeight w:val="179"/>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speech and language therapy sessions held</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w:t>
            </w:r>
          </w:p>
        </w:tc>
        <w:tc>
          <w:tcPr>
            <w:tcW w:w="0" w:type="auto"/>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777BCA" w:rsidRPr="006D3843" w:rsidTr="006D3843">
        <w:trPr>
          <w:trHeight w:val="242"/>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u w:val="single"/>
              </w:rPr>
            </w:pPr>
            <w:r w:rsidRPr="006D3843">
              <w:rPr>
                <w:rFonts w:ascii="Times New Roman" w:hAnsi="Times New Roman" w:cs="Times New Roman"/>
                <w:color w:val="000000" w:themeColor="text1"/>
                <w:sz w:val="24"/>
                <w:szCs w:val="24"/>
                <w:u w:val="single"/>
              </w:rPr>
              <w:t xml:space="preserve">Manpower development </w:t>
            </w:r>
          </w:p>
        </w:tc>
        <w:tc>
          <w:tcPr>
            <w:tcW w:w="0" w:type="auto"/>
            <w:gridSpan w:val="2"/>
          </w:tcPr>
          <w:p w:rsidR="00777BCA" w:rsidRPr="006D3843" w:rsidRDefault="00777BCA" w:rsidP="006D3843">
            <w:pPr>
              <w:spacing w:after="0" w:line="240" w:lineRule="auto"/>
              <w:rPr>
                <w:rFonts w:ascii="Times New Roman" w:hAnsi="Times New Roman" w:cs="Times New Roman"/>
                <w:color w:val="000000" w:themeColor="text1"/>
                <w:sz w:val="24"/>
                <w:szCs w:val="24"/>
              </w:rPr>
            </w:pPr>
          </w:p>
        </w:tc>
      </w:tr>
      <w:tr w:rsidR="00777BCA" w:rsidRPr="006D3843" w:rsidTr="006D3843">
        <w:trPr>
          <w:trHeight w:val="143"/>
          <w:jc w:val="center"/>
        </w:trPr>
        <w:tc>
          <w:tcPr>
            <w:tcW w:w="0" w:type="auto"/>
          </w:tcPr>
          <w:p w:rsidR="00777BCA" w:rsidRPr="006D3843" w:rsidRDefault="00777BCA" w:rsidP="006D3843">
            <w:pPr>
              <w:spacing w:after="0" w:line="240" w:lineRule="auto"/>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No of postgraduate students trained</w:t>
            </w:r>
          </w:p>
        </w:tc>
        <w:tc>
          <w:tcPr>
            <w:tcW w:w="0" w:type="auto"/>
            <w:gridSpan w:val="2"/>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bl>
    <w:p w:rsidR="00777BCA" w:rsidRPr="006D3843" w:rsidRDefault="00777BCA" w:rsidP="006D3843">
      <w:pPr>
        <w:spacing w:after="0" w:line="240" w:lineRule="auto"/>
        <w:rPr>
          <w:rFonts w:ascii="Times New Roman" w:hAnsi="Times New Roman" w:cs="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53"/>
      </w:tblGrid>
      <w:tr w:rsidR="00777BCA" w:rsidRPr="006D3843" w:rsidTr="006D3843">
        <w:trPr>
          <w:trHeight w:val="251"/>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Total number of cases seen</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476</w:t>
            </w:r>
          </w:p>
        </w:tc>
      </w:tr>
      <w:tr w:rsidR="00777BCA" w:rsidRPr="006D3843" w:rsidTr="006D3843">
        <w:trPr>
          <w:trHeight w:val="266"/>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Total number of sessions</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w:t>
            </w:r>
          </w:p>
        </w:tc>
      </w:tr>
      <w:tr w:rsidR="00777BCA" w:rsidRPr="006D3843" w:rsidTr="006D3843">
        <w:trPr>
          <w:trHeight w:val="251"/>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Daily average sessions</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777BCA" w:rsidRPr="006D3843" w:rsidTr="006D3843">
        <w:trPr>
          <w:trHeight w:val="266"/>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DT cases</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777BCA" w:rsidRPr="006D3843" w:rsidTr="006D3843">
        <w:trPr>
          <w:trHeight w:val="251"/>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new cases</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777BCA" w:rsidRPr="006D3843" w:rsidTr="006D3843">
        <w:trPr>
          <w:trHeight w:val="266"/>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repeat cases</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r>
      <w:tr w:rsidR="00777BCA" w:rsidRPr="006D3843" w:rsidTr="006D3843">
        <w:trPr>
          <w:trHeight w:val="266"/>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cases discharged</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777BCA" w:rsidRPr="006D3843" w:rsidTr="006D3843">
        <w:trPr>
          <w:trHeight w:val="251"/>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cases discontinued</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777BCA" w:rsidRPr="006D3843" w:rsidTr="006D3843">
        <w:trPr>
          <w:trHeight w:val="266"/>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working days</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r>
      <w:tr w:rsidR="00777BCA" w:rsidRPr="006D3843" w:rsidTr="006D3843">
        <w:trPr>
          <w:trHeight w:val="281"/>
          <w:jc w:val="center"/>
        </w:trPr>
        <w:tc>
          <w:tcPr>
            <w:tcW w:w="3635" w:type="dxa"/>
          </w:tcPr>
          <w:p w:rsidR="00777BCA" w:rsidRPr="006D3843" w:rsidRDefault="00777BCA" w:rsidP="006D3843">
            <w:pPr>
              <w:spacing w:after="0" w:line="240" w:lineRule="auto"/>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Number of students posted</w:t>
            </w:r>
          </w:p>
        </w:tc>
        <w:tc>
          <w:tcPr>
            <w:tcW w:w="653" w:type="dxa"/>
          </w:tcPr>
          <w:p w:rsidR="00777BCA" w:rsidRPr="006D3843" w:rsidRDefault="00D26DF3" w:rsidP="006D38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bl>
    <w:p w:rsidR="00777BCA" w:rsidRPr="006D3843" w:rsidRDefault="00777BCA" w:rsidP="006D3843">
      <w:pPr>
        <w:spacing w:after="0" w:line="240" w:lineRule="auto"/>
        <w:jc w:val="both"/>
        <w:rPr>
          <w:rFonts w:ascii="Times New Roman" w:hAnsi="Times New Roman" w:cs="Times New Roman"/>
          <w:b/>
          <w:color w:val="000000" w:themeColor="text1"/>
          <w:sz w:val="24"/>
          <w:szCs w:val="24"/>
        </w:rPr>
      </w:pPr>
    </w:p>
    <w:p w:rsidR="00777BCA" w:rsidRPr="006D3843" w:rsidRDefault="00777BCA" w:rsidP="006D3843">
      <w:pPr>
        <w:pStyle w:val="ListParagraph"/>
        <w:spacing w:after="0" w:line="240" w:lineRule="auto"/>
        <w:ind w:left="1080"/>
        <w:rPr>
          <w:rFonts w:ascii="Times New Roman" w:hAnsi="Times New Roman"/>
          <w:color w:val="000000" w:themeColor="text1"/>
          <w:sz w:val="24"/>
          <w:szCs w:val="24"/>
        </w:rPr>
      </w:pPr>
    </w:p>
    <w:p w:rsidR="0088334B" w:rsidRPr="006D3843" w:rsidRDefault="0088334B" w:rsidP="002A03E5">
      <w:pPr>
        <w:pStyle w:val="ListParagraph"/>
        <w:numPr>
          <w:ilvl w:val="0"/>
          <w:numId w:val="7"/>
        </w:numPr>
        <w:spacing w:after="0" w:line="240" w:lineRule="auto"/>
        <w:ind w:left="851" w:hanging="491"/>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Extension Activities</w:t>
      </w:r>
    </w:p>
    <w:p w:rsidR="0088334B" w:rsidRPr="006D3843" w:rsidRDefault="0088334B" w:rsidP="006D3843">
      <w:pPr>
        <w:pStyle w:val="ListParagraph"/>
        <w:numPr>
          <w:ilvl w:val="0"/>
          <w:numId w:val="2"/>
        </w:numPr>
        <w:spacing w:after="0" w:line="240" w:lineRule="auto"/>
        <w:rPr>
          <w:rFonts w:ascii="Times New Roman" w:hAnsi="Times New Roman"/>
          <w:b/>
          <w:color w:val="000000" w:themeColor="text1"/>
          <w:sz w:val="24"/>
          <w:szCs w:val="24"/>
        </w:rPr>
      </w:pPr>
      <w:r w:rsidRPr="006D3843">
        <w:rPr>
          <w:rFonts w:ascii="Times New Roman" w:hAnsi="Times New Roman"/>
          <w:color w:val="000000" w:themeColor="text1"/>
          <w:sz w:val="24"/>
          <w:szCs w:val="24"/>
        </w:rPr>
        <w:t>Rehabilitation &amp; Education through Distance Mode</w:t>
      </w:r>
      <w:r w:rsidRPr="006D3843">
        <w:rPr>
          <w:rFonts w:ascii="Times New Roman" w:hAnsi="Times New Roman"/>
          <w:b/>
          <w:color w:val="000000" w:themeColor="text1"/>
          <w:sz w:val="24"/>
          <w:szCs w:val="24"/>
        </w:rPr>
        <w:t xml:space="preserve"> : Nil</w:t>
      </w:r>
    </w:p>
    <w:p w:rsidR="0088334B" w:rsidRPr="006D3843" w:rsidRDefault="0088334B" w:rsidP="006D3843">
      <w:pPr>
        <w:pStyle w:val="ListParagraph"/>
        <w:numPr>
          <w:ilvl w:val="0"/>
          <w:numId w:val="2"/>
        </w:numPr>
        <w:spacing w:after="0" w:line="240" w:lineRule="auto"/>
        <w:rPr>
          <w:rFonts w:ascii="Times New Roman" w:hAnsi="Times New Roman"/>
          <w:b/>
          <w:color w:val="000000" w:themeColor="text1"/>
          <w:sz w:val="24"/>
          <w:szCs w:val="24"/>
        </w:rPr>
      </w:pPr>
      <w:r w:rsidRPr="006D3843">
        <w:rPr>
          <w:rFonts w:ascii="Times New Roman" w:hAnsi="Times New Roman"/>
          <w:color w:val="000000" w:themeColor="text1"/>
          <w:sz w:val="24"/>
          <w:szCs w:val="24"/>
        </w:rPr>
        <w:t>Prevention of Communication Disorders</w:t>
      </w:r>
      <w:r w:rsidRPr="006D3843">
        <w:rPr>
          <w:rFonts w:ascii="Times New Roman" w:hAnsi="Times New Roman"/>
          <w:b/>
          <w:color w:val="000000" w:themeColor="text1"/>
          <w:sz w:val="24"/>
          <w:szCs w:val="24"/>
        </w:rPr>
        <w:t xml:space="preserve"> : Nil</w:t>
      </w:r>
    </w:p>
    <w:p w:rsidR="00FA6A53" w:rsidRPr="006D3843" w:rsidRDefault="00FA6A53" w:rsidP="006D3843">
      <w:pPr>
        <w:pStyle w:val="ListParagraph"/>
        <w:numPr>
          <w:ilvl w:val="0"/>
          <w:numId w:val="2"/>
        </w:numPr>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Communication Disorders Screening Camps: </w:t>
      </w:r>
      <w:r w:rsidRPr="006D3843">
        <w:rPr>
          <w:rFonts w:ascii="Times New Roman" w:hAnsi="Times New Roman"/>
          <w:b/>
          <w:color w:val="000000" w:themeColor="text1"/>
          <w:sz w:val="24"/>
          <w:szCs w:val="24"/>
        </w:rPr>
        <w:t>Nil</w:t>
      </w:r>
    </w:p>
    <w:p w:rsidR="0088334B" w:rsidRPr="006D3843" w:rsidRDefault="007B0998" w:rsidP="006D3843">
      <w:pPr>
        <w:pStyle w:val="ListParagraph"/>
        <w:numPr>
          <w:ilvl w:val="0"/>
          <w:numId w:val="2"/>
        </w:numPr>
        <w:spacing w:after="0" w:line="240" w:lineRule="auto"/>
        <w:rPr>
          <w:rFonts w:ascii="Times New Roman" w:hAnsi="Times New Roman"/>
          <w:b/>
          <w:color w:val="000000" w:themeColor="text1"/>
          <w:sz w:val="24"/>
          <w:szCs w:val="24"/>
        </w:rPr>
      </w:pPr>
      <w:r w:rsidRPr="006D3843">
        <w:rPr>
          <w:rFonts w:ascii="Times New Roman" w:hAnsi="Times New Roman"/>
          <w:color w:val="000000" w:themeColor="text1"/>
          <w:sz w:val="24"/>
          <w:szCs w:val="24"/>
        </w:rPr>
        <w:t>Orientation Programs</w:t>
      </w:r>
      <w:r w:rsidR="0088334B" w:rsidRPr="006D3843">
        <w:rPr>
          <w:rFonts w:ascii="Times New Roman" w:hAnsi="Times New Roman"/>
          <w:b/>
          <w:color w:val="000000" w:themeColor="text1"/>
          <w:sz w:val="24"/>
          <w:szCs w:val="24"/>
        </w:rPr>
        <w:t xml:space="preserve">: </w:t>
      </w:r>
      <w:r w:rsidR="00E85302" w:rsidRPr="006D3843">
        <w:rPr>
          <w:rFonts w:ascii="Times New Roman" w:hAnsi="Times New Roman"/>
          <w:b/>
          <w:color w:val="000000" w:themeColor="text1"/>
          <w:sz w:val="24"/>
          <w:szCs w:val="24"/>
        </w:rPr>
        <w:t>2</w:t>
      </w:r>
    </w:p>
    <w:p w:rsidR="0088334B" w:rsidRPr="006D3843" w:rsidRDefault="0088334B" w:rsidP="006D3843">
      <w:pPr>
        <w:pStyle w:val="ListParagraph"/>
        <w:numPr>
          <w:ilvl w:val="0"/>
          <w:numId w:val="2"/>
        </w:numPr>
        <w:spacing w:after="0" w:line="240" w:lineRule="auto"/>
        <w:rPr>
          <w:rFonts w:ascii="Times New Roman" w:hAnsi="Times New Roman"/>
          <w:b/>
          <w:color w:val="000000" w:themeColor="text1"/>
          <w:sz w:val="24"/>
          <w:szCs w:val="24"/>
        </w:rPr>
      </w:pPr>
      <w:r w:rsidRPr="006D3843">
        <w:rPr>
          <w:rFonts w:ascii="Times New Roman" w:hAnsi="Times New Roman"/>
          <w:color w:val="000000" w:themeColor="text1"/>
          <w:sz w:val="24"/>
          <w:szCs w:val="24"/>
        </w:rPr>
        <w:t>Public Lecture Series</w:t>
      </w:r>
      <w:r w:rsidR="00CB044A" w:rsidRPr="006D3843">
        <w:rPr>
          <w:rFonts w:ascii="Times New Roman" w:hAnsi="Times New Roman"/>
          <w:b/>
          <w:color w:val="000000" w:themeColor="text1"/>
          <w:sz w:val="24"/>
          <w:szCs w:val="24"/>
        </w:rPr>
        <w:t>:</w:t>
      </w:r>
      <w:r w:rsidR="004A6B83" w:rsidRPr="006D3843">
        <w:rPr>
          <w:rFonts w:ascii="Times New Roman" w:hAnsi="Times New Roman"/>
          <w:b/>
          <w:color w:val="000000" w:themeColor="text1"/>
          <w:sz w:val="24"/>
          <w:szCs w:val="24"/>
        </w:rPr>
        <w:t xml:space="preserve"> 1</w:t>
      </w:r>
    </w:p>
    <w:p w:rsidR="00DF7B37" w:rsidRPr="006D3843" w:rsidRDefault="00DF7B37" w:rsidP="006D3843">
      <w:pPr>
        <w:pStyle w:val="ListParagraph"/>
        <w:spacing w:after="0" w:line="240" w:lineRule="auto"/>
        <w:ind w:left="1080"/>
        <w:rPr>
          <w:rFonts w:ascii="Times New Roman" w:hAnsi="Times New Roman"/>
          <w:b/>
          <w:color w:val="000000" w:themeColor="text1"/>
          <w:sz w:val="24"/>
          <w:szCs w:val="24"/>
        </w:rPr>
      </w:pPr>
    </w:p>
    <w:p w:rsidR="00CB044A" w:rsidRPr="006D3843" w:rsidRDefault="00CB044A" w:rsidP="006D3843">
      <w:pPr>
        <w:pStyle w:val="ListParagraph"/>
        <w:spacing w:after="0" w:line="240" w:lineRule="auto"/>
        <w:ind w:left="851"/>
        <w:rPr>
          <w:rFonts w:ascii="Times New Roman" w:hAnsi="Times New Roman"/>
          <w:b/>
          <w:caps/>
          <w:color w:val="000000" w:themeColor="text1"/>
          <w:sz w:val="24"/>
          <w:szCs w:val="24"/>
        </w:rPr>
      </w:pPr>
    </w:p>
    <w:p w:rsidR="0088334B" w:rsidRPr="006D3843" w:rsidRDefault="0088334B" w:rsidP="002A03E5">
      <w:pPr>
        <w:pStyle w:val="ListParagraph"/>
        <w:numPr>
          <w:ilvl w:val="0"/>
          <w:numId w:val="7"/>
        </w:numPr>
        <w:spacing w:after="0" w:line="240" w:lineRule="auto"/>
        <w:ind w:left="851" w:hanging="491"/>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 xml:space="preserve">Technological Consultancy Services : </w:t>
      </w:r>
    </w:p>
    <w:p w:rsidR="00A91D27" w:rsidRPr="006D3843" w:rsidRDefault="00A91D27" w:rsidP="006D3843">
      <w:pPr>
        <w:pStyle w:val="ListParagraph"/>
        <w:spacing w:after="0" w:line="240" w:lineRule="auto"/>
        <w:ind w:left="851"/>
        <w:rPr>
          <w:rFonts w:ascii="Times New Roman" w:hAnsi="Times New Roman"/>
          <w:b/>
          <w:caps/>
          <w:color w:val="000000" w:themeColor="text1"/>
          <w:sz w:val="24"/>
          <w:szCs w:val="24"/>
        </w:rPr>
      </w:pPr>
    </w:p>
    <w:p w:rsidR="0088334B" w:rsidRPr="006D3843" w:rsidRDefault="0088334B" w:rsidP="002A03E5">
      <w:pPr>
        <w:pStyle w:val="ListParagraph"/>
        <w:numPr>
          <w:ilvl w:val="0"/>
          <w:numId w:val="7"/>
        </w:numPr>
        <w:spacing w:after="0" w:line="240" w:lineRule="auto"/>
        <w:ind w:left="851" w:hanging="491"/>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Central Facilities</w:t>
      </w:r>
    </w:p>
    <w:p w:rsidR="0088334B" w:rsidRPr="006D3843" w:rsidRDefault="0088334B" w:rsidP="006D3843">
      <w:pPr>
        <w:pStyle w:val="ListParagraph"/>
        <w:numPr>
          <w:ilvl w:val="0"/>
          <w:numId w:val="4"/>
        </w:numPr>
        <w:tabs>
          <w:tab w:val="left" w:pos="1080"/>
        </w:tabs>
        <w:spacing w:after="0" w:line="240" w:lineRule="auto"/>
        <w:ind w:hanging="555"/>
        <w:rPr>
          <w:rFonts w:ascii="Times New Roman" w:hAnsi="Times New Roman"/>
          <w:b/>
          <w:color w:val="000000" w:themeColor="text1"/>
          <w:sz w:val="24"/>
          <w:szCs w:val="24"/>
        </w:rPr>
      </w:pPr>
      <w:r w:rsidRPr="006D3843">
        <w:rPr>
          <w:rFonts w:ascii="Times New Roman" w:hAnsi="Times New Roman"/>
          <w:color w:val="000000" w:themeColor="text1"/>
          <w:sz w:val="24"/>
          <w:szCs w:val="24"/>
        </w:rPr>
        <w:t>Library and Information Services</w:t>
      </w:r>
      <w:r w:rsidRPr="006D3843">
        <w:rPr>
          <w:rFonts w:ascii="Times New Roman" w:hAnsi="Times New Roman"/>
          <w:b/>
          <w:color w:val="000000" w:themeColor="text1"/>
          <w:sz w:val="24"/>
          <w:szCs w:val="24"/>
        </w:rPr>
        <w:t>: Nil</w:t>
      </w:r>
    </w:p>
    <w:p w:rsidR="00186692" w:rsidRPr="006D3843" w:rsidRDefault="00186692" w:rsidP="006D3843">
      <w:pPr>
        <w:pStyle w:val="ListParagraph"/>
        <w:numPr>
          <w:ilvl w:val="0"/>
          <w:numId w:val="4"/>
        </w:numPr>
        <w:tabs>
          <w:tab w:val="left" w:pos="1080"/>
        </w:tabs>
        <w:spacing w:after="0" w:line="240" w:lineRule="auto"/>
        <w:ind w:hanging="555"/>
        <w:rPr>
          <w:rFonts w:ascii="Times New Roman" w:hAnsi="Times New Roman"/>
          <w:color w:val="000000" w:themeColor="text1"/>
          <w:sz w:val="24"/>
          <w:szCs w:val="24"/>
        </w:rPr>
      </w:pPr>
      <w:r w:rsidRPr="006D3843">
        <w:rPr>
          <w:rFonts w:ascii="Times New Roman" w:hAnsi="Times New Roman"/>
          <w:color w:val="000000" w:themeColor="text1"/>
          <w:sz w:val="24"/>
          <w:szCs w:val="24"/>
        </w:rPr>
        <w:t>Public Information Activities</w:t>
      </w:r>
    </w:p>
    <w:p w:rsidR="00186692" w:rsidRPr="006D3843" w:rsidRDefault="00186692" w:rsidP="002A03E5">
      <w:pPr>
        <w:pStyle w:val="ListParagraph"/>
        <w:numPr>
          <w:ilvl w:val="0"/>
          <w:numId w:val="11"/>
        </w:numPr>
        <w:tabs>
          <w:tab w:val="left" w:pos="1080"/>
        </w:tabs>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Major Events of the Year with a brief account</w:t>
      </w:r>
    </w:p>
    <w:p w:rsidR="00186692" w:rsidRPr="006D3843" w:rsidRDefault="00186692" w:rsidP="002A03E5">
      <w:pPr>
        <w:pStyle w:val="ListParagraph"/>
        <w:numPr>
          <w:ilvl w:val="0"/>
          <w:numId w:val="11"/>
        </w:numPr>
        <w:tabs>
          <w:tab w:val="left" w:pos="1080"/>
        </w:tabs>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Press Releases and Media Coverage</w:t>
      </w:r>
    </w:p>
    <w:p w:rsidR="00186692" w:rsidRPr="006D3843" w:rsidRDefault="00186692" w:rsidP="002A03E5">
      <w:pPr>
        <w:pStyle w:val="ListParagraph"/>
        <w:numPr>
          <w:ilvl w:val="0"/>
          <w:numId w:val="11"/>
        </w:numPr>
        <w:tabs>
          <w:tab w:val="left" w:pos="1080"/>
        </w:tabs>
        <w:spacing w:after="0" w:line="240" w:lineRule="auto"/>
        <w:rPr>
          <w:rFonts w:ascii="Times New Roman" w:hAnsi="Times New Roman"/>
          <w:color w:val="000000" w:themeColor="text1"/>
          <w:sz w:val="24"/>
          <w:szCs w:val="24"/>
        </w:rPr>
      </w:pPr>
      <w:r w:rsidRPr="006D3843">
        <w:rPr>
          <w:rFonts w:ascii="Times New Roman" w:hAnsi="Times New Roman"/>
          <w:color w:val="000000" w:themeColor="text1"/>
          <w:sz w:val="24"/>
          <w:szCs w:val="24"/>
        </w:rPr>
        <w:t>Institute Publications</w:t>
      </w:r>
    </w:p>
    <w:p w:rsidR="005857D3" w:rsidRPr="006D3843" w:rsidRDefault="0088334B" w:rsidP="006D3843">
      <w:pPr>
        <w:pStyle w:val="ListParagraph"/>
        <w:numPr>
          <w:ilvl w:val="0"/>
          <w:numId w:val="4"/>
        </w:numPr>
        <w:spacing w:after="0" w:line="240" w:lineRule="auto"/>
        <w:ind w:left="1080" w:hanging="270"/>
        <w:rPr>
          <w:rFonts w:ascii="Times New Roman" w:hAnsi="Times New Roman"/>
          <w:b/>
          <w:color w:val="000000" w:themeColor="text1"/>
          <w:sz w:val="24"/>
          <w:szCs w:val="24"/>
        </w:rPr>
      </w:pPr>
      <w:r w:rsidRPr="006D3843">
        <w:rPr>
          <w:rFonts w:ascii="Times New Roman" w:hAnsi="Times New Roman"/>
          <w:color w:val="000000" w:themeColor="text1"/>
          <w:sz w:val="24"/>
          <w:szCs w:val="24"/>
        </w:rPr>
        <w:t>Materials Development</w:t>
      </w:r>
      <w:r w:rsidRPr="006D3843">
        <w:rPr>
          <w:rFonts w:ascii="Times New Roman" w:hAnsi="Times New Roman"/>
          <w:b/>
          <w:color w:val="000000" w:themeColor="text1"/>
          <w:sz w:val="24"/>
          <w:szCs w:val="24"/>
        </w:rPr>
        <w:t xml:space="preserve">: </w:t>
      </w:r>
    </w:p>
    <w:p w:rsidR="00240A3D" w:rsidRPr="006D3843" w:rsidRDefault="00240A3D" w:rsidP="006D3843">
      <w:pPr>
        <w:spacing w:after="0" w:line="240" w:lineRule="auto"/>
        <w:ind w:left="360" w:firstLine="720"/>
        <w:jc w:val="both"/>
        <w:rPr>
          <w:rFonts w:ascii="Times New Roman" w:hAnsi="Times New Roman" w:cs="Times New Roman"/>
          <w:b/>
          <w:color w:val="000000" w:themeColor="text1"/>
          <w:sz w:val="24"/>
          <w:szCs w:val="24"/>
        </w:rPr>
      </w:pPr>
      <w:r w:rsidRPr="006D3843">
        <w:rPr>
          <w:rFonts w:ascii="Times New Roman" w:hAnsi="Times New Roman" w:cs="Times New Roman"/>
          <w:b/>
          <w:color w:val="000000" w:themeColor="text1"/>
          <w:sz w:val="24"/>
          <w:szCs w:val="24"/>
        </w:rPr>
        <w:t>Dr. N. Swapna</w:t>
      </w:r>
    </w:p>
    <w:p w:rsidR="00240A3D" w:rsidRPr="006D3843" w:rsidRDefault="00240A3D" w:rsidP="006D3843">
      <w:pPr>
        <w:spacing w:after="0" w:line="240" w:lineRule="auto"/>
        <w:ind w:left="1440" w:hanging="360"/>
        <w:jc w:val="both"/>
        <w:rPr>
          <w:rFonts w:ascii="Times New Roman" w:hAnsi="Times New Roman" w:cs="Times New Roman"/>
          <w:color w:val="000000" w:themeColor="text1"/>
          <w:sz w:val="24"/>
          <w:szCs w:val="24"/>
        </w:rPr>
      </w:pPr>
      <w:r w:rsidRPr="006D3843">
        <w:rPr>
          <w:rFonts w:ascii="Times New Roman" w:hAnsi="Times New Roman" w:cs="Times New Roman"/>
          <w:color w:val="000000" w:themeColor="text1"/>
          <w:sz w:val="24"/>
          <w:szCs w:val="24"/>
        </w:rPr>
        <w:t>Compiled the following materials and got them released on 9</w:t>
      </w:r>
      <w:r w:rsidRPr="006D3843">
        <w:rPr>
          <w:rFonts w:ascii="Times New Roman" w:hAnsi="Times New Roman" w:cs="Times New Roman"/>
          <w:color w:val="000000" w:themeColor="text1"/>
          <w:sz w:val="24"/>
          <w:szCs w:val="24"/>
          <w:vertAlign w:val="superscript"/>
        </w:rPr>
        <w:t>th</w:t>
      </w:r>
      <w:r w:rsidRPr="006D3843">
        <w:rPr>
          <w:rFonts w:ascii="Times New Roman" w:hAnsi="Times New Roman" w:cs="Times New Roman"/>
          <w:color w:val="000000" w:themeColor="text1"/>
          <w:sz w:val="24"/>
          <w:szCs w:val="24"/>
        </w:rPr>
        <w:t xml:space="preserve"> Aug 2013</w:t>
      </w:r>
    </w:p>
    <w:p w:rsidR="00240A3D" w:rsidRPr="006D3843" w:rsidRDefault="00240A3D" w:rsidP="002A03E5">
      <w:pPr>
        <w:pStyle w:val="ListParagraph"/>
        <w:numPr>
          <w:ilvl w:val="0"/>
          <w:numId w:val="41"/>
        </w:numPr>
        <w:spacing w:after="0" w:line="240" w:lineRule="auto"/>
        <w:ind w:left="1440" w:hanging="360"/>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Test for the Assessment of Metasemantic Awareness in Children in Kannada (TAMAC-K)</w:t>
      </w:r>
    </w:p>
    <w:p w:rsidR="00240A3D" w:rsidRPr="006D3843" w:rsidRDefault="00240A3D" w:rsidP="002A03E5">
      <w:pPr>
        <w:pStyle w:val="ListParagraph"/>
        <w:numPr>
          <w:ilvl w:val="0"/>
          <w:numId w:val="41"/>
        </w:numPr>
        <w:spacing w:after="0" w:line="240" w:lineRule="auto"/>
        <w:ind w:left="1440" w:hanging="360"/>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Intervention Module for Preschool Children with Communication Disorders to Facilitate Cognitive Domain (IMPCCD-CG)</w:t>
      </w:r>
    </w:p>
    <w:p w:rsidR="00240A3D" w:rsidRPr="006D3843" w:rsidRDefault="00240A3D" w:rsidP="002A03E5">
      <w:pPr>
        <w:pStyle w:val="ListParagraph"/>
        <w:numPr>
          <w:ilvl w:val="0"/>
          <w:numId w:val="41"/>
        </w:numPr>
        <w:spacing w:after="0" w:line="240" w:lineRule="auto"/>
        <w:ind w:left="1440" w:hanging="360"/>
        <w:contextualSpacing w:val="0"/>
        <w:rPr>
          <w:rFonts w:ascii="Times New Roman" w:hAnsi="Times New Roman"/>
          <w:color w:val="000000" w:themeColor="text1"/>
          <w:sz w:val="24"/>
          <w:szCs w:val="24"/>
        </w:rPr>
      </w:pPr>
      <w:r w:rsidRPr="006D3843">
        <w:rPr>
          <w:rFonts w:ascii="Times New Roman" w:hAnsi="Times New Roman"/>
          <w:color w:val="000000" w:themeColor="text1"/>
          <w:sz w:val="24"/>
          <w:szCs w:val="24"/>
        </w:rPr>
        <w:t>Checklists to Assess Different Domains in Preschool Children with Communication Disorders (0-6 Years)</w:t>
      </w:r>
    </w:p>
    <w:p w:rsidR="005857D3" w:rsidRPr="006D3843" w:rsidRDefault="00A23F5C" w:rsidP="006D3843">
      <w:pPr>
        <w:pStyle w:val="ListParagraph"/>
        <w:tabs>
          <w:tab w:val="left" w:pos="1080"/>
        </w:tabs>
        <w:spacing w:after="0" w:line="240" w:lineRule="auto"/>
        <w:ind w:left="810"/>
        <w:jc w:val="both"/>
        <w:rPr>
          <w:rFonts w:ascii="Times New Roman" w:hAnsi="Times New Roman"/>
          <w:b/>
          <w:caps/>
          <w:color w:val="000000" w:themeColor="text1"/>
          <w:sz w:val="24"/>
          <w:szCs w:val="24"/>
        </w:rPr>
      </w:pPr>
      <w:r w:rsidRPr="006D3843">
        <w:rPr>
          <w:rFonts w:ascii="Times New Roman" w:hAnsi="Times New Roman"/>
          <w:b/>
          <w:color w:val="000000" w:themeColor="text1"/>
          <w:sz w:val="24"/>
          <w:szCs w:val="24"/>
        </w:rPr>
        <w:tab/>
      </w:r>
    </w:p>
    <w:p w:rsidR="0088334B" w:rsidRPr="006D3843" w:rsidRDefault="0088334B" w:rsidP="002A03E5">
      <w:pPr>
        <w:pStyle w:val="ListParagraph"/>
        <w:numPr>
          <w:ilvl w:val="0"/>
          <w:numId w:val="7"/>
        </w:numPr>
        <w:spacing w:after="0" w:line="240" w:lineRule="auto"/>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 xml:space="preserve">Awards and Honors Received by Faculty and Staff </w:t>
      </w:r>
    </w:p>
    <w:p w:rsidR="007A6DD5" w:rsidRPr="006D3843" w:rsidRDefault="007A6DD5" w:rsidP="006D3843">
      <w:pPr>
        <w:pStyle w:val="ListParagraph"/>
        <w:spacing w:after="0" w:line="240" w:lineRule="auto"/>
        <w:ind w:left="1080"/>
        <w:rPr>
          <w:rFonts w:ascii="Times New Roman" w:hAnsi="Times New Roman"/>
          <w:b/>
          <w:caps/>
          <w:color w:val="000000" w:themeColor="text1"/>
          <w:sz w:val="24"/>
          <w:szCs w:val="24"/>
        </w:rPr>
      </w:pPr>
    </w:p>
    <w:p w:rsidR="0088334B" w:rsidRPr="006D3843" w:rsidRDefault="0088334B" w:rsidP="002A03E5">
      <w:pPr>
        <w:pStyle w:val="ListParagraph"/>
        <w:numPr>
          <w:ilvl w:val="0"/>
          <w:numId w:val="7"/>
        </w:numPr>
        <w:spacing w:after="0" w:line="240" w:lineRule="auto"/>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Extra Curricular Activities</w:t>
      </w:r>
    </w:p>
    <w:p w:rsidR="0088334B" w:rsidRPr="006D3843" w:rsidRDefault="0088334B" w:rsidP="006D3843">
      <w:pPr>
        <w:pStyle w:val="ListParagraph"/>
        <w:numPr>
          <w:ilvl w:val="0"/>
          <w:numId w:val="5"/>
        </w:numPr>
        <w:tabs>
          <w:tab w:val="left" w:pos="810"/>
          <w:tab w:val="left" w:pos="900"/>
          <w:tab w:val="left" w:pos="990"/>
          <w:tab w:val="left" w:pos="1080"/>
          <w:tab w:val="left" w:pos="1260"/>
        </w:tabs>
        <w:spacing w:after="0" w:line="240" w:lineRule="auto"/>
        <w:ind w:left="720" w:firstLine="0"/>
        <w:rPr>
          <w:rFonts w:ascii="Times New Roman" w:hAnsi="Times New Roman"/>
          <w:b/>
          <w:color w:val="000000" w:themeColor="text1"/>
          <w:sz w:val="24"/>
          <w:szCs w:val="24"/>
        </w:rPr>
      </w:pPr>
      <w:r w:rsidRPr="006D3843">
        <w:rPr>
          <w:rFonts w:ascii="Times New Roman" w:hAnsi="Times New Roman"/>
          <w:b/>
          <w:color w:val="000000" w:themeColor="text1"/>
          <w:sz w:val="24"/>
          <w:szCs w:val="24"/>
        </w:rPr>
        <w:t xml:space="preserve">  AIISH GYMKHANA</w:t>
      </w:r>
    </w:p>
    <w:p w:rsidR="004A6B83" w:rsidRPr="006D3843" w:rsidRDefault="006D3843" w:rsidP="006D3843">
      <w:pPr>
        <w:spacing w:after="0" w:line="24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A6B83" w:rsidRPr="006D3843">
        <w:rPr>
          <w:rFonts w:ascii="Times New Roman" w:hAnsi="Times New Roman" w:cs="Times New Roman"/>
          <w:b/>
          <w:color w:val="000000" w:themeColor="text1"/>
          <w:sz w:val="24"/>
          <w:szCs w:val="24"/>
        </w:rPr>
        <w:t>Dr. M. Pushpavathi</w:t>
      </w:r>
    </w:p>
    <w:p w:rsidR="004A6B83" w:rsidRPr="006D3843" w:rsidRDefault="004A6B83" w:rsidP="002A03E5">
      <w:pPr>
        <w:pStyle w:val="ListParagraph"/>
        <w:numPr>
          <w:ilvl w:val="0"/>
          <w:numId w:val="35"/>
        </w:numPr>
        <w:spacing w:after="0" w:line="240" w:lineRule="auto"/>
        <w:ind w:left="1440"/>
        <w:jc w:val="both"/>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Nominated as the coordinator for the annual day celebrations</w:t>
      </w:r>
    </w:p>
    <w:p w:rsidR="001B34FD" w:rsidRPr="006D3843" w:rsidRDefault="001B34FD" w:rsidP="006D3843">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EE0B48" w:rsidRPr="006D3843" w:rsidRDefault="00683808" w:rsidP="006D3843">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ab/>
      </w:r>
      <w:r w:rsidRPr="006D3843">
        <w:rPr>
          <w:rFonts w:ascii="Times New Roman" w:hAnsi="Times New Roman"/>
          <w:b/>
          <w:color w:val="000000" w:themeColor="text1"/>
          <w:sz w:val="24"/>
          <w:szCs w:val="24"/>
        </w:rPr>
        <w:tab/>
      </w:r>
      <w:r w:rsidR="00A23F5C" w:rsidRPr="006D3843">
        <w:rPr>
          <w:rFonts w:ascii="Times New Roman" w:hAnsi="Times New Roman"/>
          <w:b/>
          <w:color w:val="000000" w:themeColor="text1"/>
          <w:sz w:val="24"/>
          <w:szCs w:val="24"/>
        </w:rPr>
        <w:tab/>
      </w:r>
      <w:r w:rsidR="00EE0B48" w:rsidRPr="006D3843">
        <w:rPr>
          <w:rFonts w:ascii="Times New Roman" w:hAnsi="Times New Roman"/>
          <w:b/>
          <w:color w:val="000000" w:themeColor="text1"/>
          <w:sz w:val="24"/>
          <w:szCs w:val="24"/>
        </w:rPr>
        <w:t>NSS</w:t>
      </w:r>
    </w:p>
    <w:p w:rsidR="0088334B" w:rsidRPr="006D3843" w:rsidRDefault="0088334B" w:rsidP="006D3843">
      <w:pPr>
        <w:pStyle w:val="ListParagraph"/>
        <w:numPr>
          <w:ilvl w:val="0"/>
          <w:numId w:val="5"/>
        </w:numPr>
        <w:tabs>
          <w:tab w:val="left" w:pos="810"/>
          <w:tab w:val="left" w:pos="900"/>
          <w:tab w:val="left" w:pos="990"/>
          <w:tab w:val="left" w:pos="1080"/>
          <w:tab w:val="left" w:pos="1260"/>
        </w:tabs>
        <w:spacing w:after="0" w:line="240" w:lineRule="auto"/>
        <w:ind w:left="720" w:firstLine="0"/>
        <w:rPr>
          <w:rFonts w:ascii="Times New Roman" w:hAnsi="Times New Roman"/>
          <w:b/>
          <w:color w:val="000000" w:themeColor="text1"/>
          <w:sz w:val="24"/>
          <w:szCs w:val="24"/>
        </w:rPr>
      </w:pPr>
      <w:r w:rsidRPr="006D3843">
        <w:rPr>
          <w:rFonts w:ascii="Times New Roman" w:hAnsi="Times New Roman"/>
          <w:b/>
          <w:color w:val="000000" w:themeColor="text1"/>
          <w:sz w:val="24"/>
          <w:szCs w:val="24"/>
        </w:rPr>
        <w:t>Others</w:t>
      </w:r>
    </w:p>
    <w:p w:rsidR="008A1E0E" w:rsidRPr="006D3843" w:rsidRDefault="009A6CA6" w:rsidP="006D3843">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6D3843">
        <w:rPr>
          <w:rFonts w:ascii="Times New Roman" w:hAnsi="Times New Roman"/>
          <w:b/>
          <w:color w:val="000000" w:themeColor="text1"/>
          <w:sz w:val="24"/>
          <w:szCs w:val="24"/>
        </w:rPr>
        <w:tab/>
      </w:r>
      <w:r w:rsidRPr="006D3843">
        <w:rPr>
          <w:rFonts w:ascii="Times New Roman" w:hAnsi="Times New Roman"/>
          <w:b/>
          <w:color w:val="000000" w:themeColor="text1"/>
          <w:sz w:val="24"/>
          <w:szCs w:val="24"/>
        </w:rPr>
        <w:tab/>
      </w:r>
      <w:r w:rsidRPr="006D3843">
        <w:rPr>
          <w:rFonts w:ascii="Times New Roman" w:hAnsi="Times New Roman"/>
          <w:b/>
          <w:color w:val="000000" w:themeColor="text1"/>
          <w:sz w:val="24"/>
          <w:szCs w:val="24"/>
        </w:rPr>
        <w:tab/>
      </w:r>
      <w:r w:rsidRPr="006D3843">
        <w:rPr>
          <w:rFonts w:ascii="Times New Roman" w:hAnsi="Times New Roman"/>
          <w:b/>
          <w:color w:val="000000" w:themeColor="text1"/>
          <w:sz w:val="24"/>
          <w:szCs w:val="24"/>
        </w:rPr>
        <w:tab/>
      </w:r>
    </w:p>
    <w:p w:rsidR="0088334B" w:rsidRPr="006D3843" w:rsidRDefault="0088334B" w:rsidP="002A03E5">
      <w:pPr>
        <w:pStyle w:val="ListParagraph"/>
        <w:numPr>
          <w:ilvl w:val="0"/>
          <w:numId w:val="7"/>
        </w:numPr>
        <w:spacing w:after="0" w:line="240" w:lineRule="auto"/>
        <w:ind w:left="851" w:hanging="491"/>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Major Events</w:t>
      </w:r>
    </w:p>
    <w:p w:rsidR="0088334B" w:rsidRPr="006D3843" w:rsidRDefault="0088334B" w:rsidP="002A03E5">
      <w:pPr>
        <w:pStyle w:val="ListParagraph"/>
        <w:numPr>
          <w:ilvl w:val="0"/>
          <w:numId w:val="7"/>
        </w:numPr>
        <w:spacing w:after="0" w:line="240" w:lineRule="auto"/>
        <w:ind w:left="851" w:hanging="491"/>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 xml:space="preserve">Eminent Visitors </w:t>
      </w:r>
    </w:p>
    <w:p w:rsidR="00E64382" w:rsidRPr="006D3843" w:rsidRDefault="00E64382" w:rsidP="002A03E5">
      <w:pPr>
        <w:pStyle w:val="ListParagraph"/>
        <w:numPr>
          <w:ilvl w:val="0"/>
          <w:numId w:val="35"/>
        </w:numPr>
        <w:spacing w:after="0" w:line="240" w:lineRule="auto"/>
        <w:ind w:left="1260"/>
        <w:jc w:val="both"/>
        <w:rPr>
          <w:rFonts w:ascii="Times New Roman" w:hAnsi="Times New Roman"/>
          <w:b/>
          <w:color w:val="000000" w:themeColor="text1"/>
          <w:sz w:val="24"/>
          <w:szCs w:val="24"/>
        </w:rPr>
      </w:pPr>
      <w:r w:rsidRPr="006D3843">
        <w:rPr>
          <w:rFonts w:ascii="Times New Roman" w:hAnsi="Times New Roman"/>
          <w:color w:val="000000" w:themeColor="text1"/>
          <w:sz w:val="24"/>
          <w:szCs w:val="24"/>
        </w:rPr>
        <w:t xml:space="preserve">Ms. Namita. Maunder, Speech Language Pathologist and AAC Specialist from Newark Unified School District, California </w:t>
      </w:r>
    </w:p>
    <w:p w:rsidR="006071A8" w:rsidRPr="006D3843" w:rsidRDefault="00E02067" w:rsidP="002A03E5">
      <w:pPr>
        <w:pStyle w:val="ListParagraph"/>
        <w:numPr>
          <w:ilvl w:val="0"/>
          <w:numId w:val="35"/>
        </w:numPr>
        <w:spacing w:after="0" w:line="240" w:lineRule="auto"/>
        <w:ind w:left="126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NAAC Peer Team members to the institute from 23-25 September 2013</w:t>
      </w:r>
    </w:p>
    <w:p w:rsidR="00E02067" w:rsidRPr="006D3843" w:rsidRDefault="00E02067" w:rsidP="006D3843">
      <w:pPr>
        <w:pStyle w:val="ListParagraph"/>
        <w:spacing w:after="0" w:line="240" w:lineRule="auto"/>
        <w:ind w:left="851"/>
        <w:rPr>
          <w:rFonts w:ascii="Times New Roman" w:hAnsi="Times New Roman"/>
          <w:b/>
          <w:caps/>
          <w:color w:val="000000" w:themeColor="text1"/>
          <w:sz w:val="24"/>
          <w:szCs w:val="24"/>
        </w:rPr>
      </w:pPr>
    </w:p>
    <w:p w:rsidR="0088334B" w:rsidRPr="006D3843" w:rsidRDefault="0088334B" w:rsidP="002A03E5">
      <w:pPr>
        <w:pStyle w:val="ListParagraph"/>
        <w:numPr>
          <w:ilvl w:val="0"/>
          <w:numId w:val="7"/>
        </w:numPr>
        <w:spacing w:after="0" w:line="240" w:lineRule="auto"/>
        <w:ind w:left="851" w:hanging="491"/>
        <w:rPr>
          <w:rFonts w:ascii="Times New Roman" w:hAnsi="Times New Roman"/>
          <w:b/>
          <w:caps/>
          <w:color w:val="000000" w:themeColor="text1"/>
          <w:sz w:val="24"/>
          <w:szCs w:val="24"/>
        </w:rPr>
      </w:pPr>
      <w:r w:rsidRPr="006D3843">
        <w:rPr>
          <w:rFonts w:ascii="Times New Roman" w:hAnsi="Times New Roman"/>
          <w:b/>
          <w:caps/>
          <w:color w:val="000000" w:themeColor="text1"/>
          <w:sz w:val="24"/>
          <w:szCs w:val="24"/>
        </w:rPr>
        <w:t>Any Other</w:t>
      </w:r>
    </w:p>
    <w:p w:rsidR="00EA5766" w:rsidRPr="006D3843" w:rsidRDefault="00EA5766" w:rsidP="006D3843">
      <w:pPr>
        <w:spacing w:after="0" w:line="240" w:lineRule="auto"/>
        <w:jc w:val="center"/>
        <w:rPr>
          <w:rFonts w:ascii="Times New Roman" w:hAnsi="Times New Roman" w:cs="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8400"/>
      </w:tblGrid>
      <w:tr w:rsidR="00063543" w:rsidRPr="006D3843" w:rsidTr="006D3843">
        <w:tc>
          <w:tcPr>
            <w:tcW w:w="0" w:type="auto"/>
          </w:tcPr>
          <w:p w:rsidR="00063543" w:rsidRPr="006D3843" w:rsidRDefault="00063543" w:rsidP="006D3843">
            <w:pPr>
              <w:jc w:val="both"/>
              <w:rPr>
                <w:b/>
                <w:color w:val="000000" w:themeColor="text1"/>
                <w:sz w:val="24"/>
                <w:szCs w:val="24"/>
              </w:rPr>
            </w:pPr>
            <w:r w:rsidRPr="006D3843">
              <w:rPr>
                <w:b/>
                <w:color w:val="000000" w:themeColor="text1"/>
                <w:sz w:val="24"/>
                <w:szCs w:val="24"/>
              </w:rPr>
              <w:t>1.</w:t>
            </w:r>
          </w:p>
        </w:tc>
        <w:tc>
          <w:tcPr>
            <w:tcW w:w="0" w:type="auto"/>
          </w:tcPr>
          <w:p w:rsidR="00063543" w:rsidRPr="006D3843" w:rsidRDefault="00063543" w:rsidP="006D3843">
            <w:pPr>
              <w:rPr>
                <w:b/>
                <w:color w:val="000000" w:themeColor="text1"/>
                <w:sz w:val="24"/>
                <w:szCs w:val="24"/>
              </w:rPr>
            </w:pPr>
            <w:r w:rsidRPr="006D3843">
              <w:rPr>
                <w:b/>
                <w:color w:val="000000" w:themeColor="text1"/>
                <w:sz w:val="24"/>
                <w:szCs w:val="24"/>
              </w:rPr>
              <w:t>Dr. Shyamala K.C.</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pStyle w:val="ListParagraph"/>
              <w:numPr>
                <w:ilvl w:val="0"/>
                <w:numId w:val="28"/>
              </w:numPr>
              <w:ind w:left="324"/>
              <w:rPr>
                <w:rFonts w:ascii="Times New Roman" w:hAnsi="Times New Roman"/>
                <w:b/>
                <w:color w:val="000000" w:themeColor="text1"/>
                <w:sz w:val="24"/>
                <w:szCs w:val="24"/>
              </w:rPr>
            </w:pPr>
            <w:r w:rsidRPr="006D3843">
              <w:rPr>
                <w:rFonts w:ascii="Times New Roman" w:hAnsi="Times New Roman"/>
                <w:color w:val="000000" w:themeColor="text1"/>
                <w:sz w:val="24"/>
                <w:szCs w:val="24"/>
              </w:rPr>
              <w:t xml:space="preserve">Submitted AIISH research fund project titled “ </w:t>
            </w:r>
            <w:r w:rsidRPr="006D3843">
              <w:rPr>
                <w:rFonts w:ascii="Times New Roman" w:hAnsi="Times New Roman"/>
                <w:bCs/>
                <w:color w:val="000000" w:themeColor="text1"/>
                <w:sz w:val="24"/>
                <w:szCs w:val="24"/>
              </w:rPr>
              <w:t>Development of assessment batteries for bilingual Kannada-English and Malayalam-English children with Specific language impairment”</w:t>
            </w:r>
            <w:r w:rsidRPr="006D3843">
              <w:rPr>
                <w:rFonts w:ascii="Times New Roman" w:hAnsi="Times New Roman"/>
                <w:color w:val="000000" w:themeColor="text1"/>
                <w:sz w:val="24"/>
                <w:szCs w:val="24"/>
              </w:rPr>
              <w:t xml:space="preserve"> on 29.4.13</w:t>
            </w:r>
          </w:p>
          <w:p w:rsidR="00063543" w:rsidRPr="006D3843" w:rsidRDefault="00063543" w:rsidP="002A03E5">
            <w:pPr>
              <w:pStyle w:val="ListParagraph"/>
              <w:numPr>
                <w:ilvl w:val="0"/>
                <w:numId w:val="32"/>
              </w:numPr>
              <w:ind w:left="324"/>
              <w:rPr>
                <w:rFonts w:ascii="Times New Roman" w:hAnsi="Times New Roman"/>
                <w:color w:val="000000" w:themeColor="text1"/>
                <w:sz w:val="24"/>
                <w:szCs w:val="24"/>
              </w:rPr>
            </w:pPr>
            <w:r w:rsidRPr="006D3843">
              <w:rPr>
                <w:rFonts w:ascii="Times New Roman" w:hAnsi="Times New Roman"/>
                <w:color w:val="000000" w:themeColor="text1"/>
                <w:sz w:val="24"/>
                <w:szCs w:val="24"/>
              </w:rPr>
              <w:t>C2 was submitted for MASLP</w:t>
            </w:r>
          </w:p>
          <w:p w:rsidR="00063543" w:rsidRPr="006D3843" w:rsidRDefault="00063543" w:rsidP="002A03E5">
            <w:pPr>
              <w:pStyle w:val="ListParagraph"/>
              <w:numPr>
                <w:ilvl w:val="0"/>
                <w:numId w:val="32"/>
              </w:numPr>
              <w:ind w:left="324"/>
              <w:rPr>
                <w:rFonts w:ascii="Times New Roman" w:hAnsi="Times New Roman"/>
                <w:color w:val="000000" w:themeColor="text1"/>
                <w:sz w:val="24"/>
                <w:szCs w:val="24"/>
              </w:rPr>
            </w:pPr>
            <w:r w:rsidRPr="006D3843">
              <w:rPr>
                <w:rFonts w:ascii="Times New Roman" w:hAnsi="Times New Roman"/>
                <w:color w:val="000000" w:themeColor="text1"/>
                <w:sz w:val="24"/>
                <w:szCs w:val="24"/>
              </w:rPr>
              <w:t>Dissertation work of 3 students completed</w:t>
            </w:r>
          </w:p>
          <w:p w:rsidR="00063543" w:rsidRPr="006D3843" w:rsidRDefault="00063543" w:rsidP="002A03E5">
            <w:pPr>
              <w:pStyle w:val="ListParagraph"/>
              <w:numPr>
                <w:ilvl w:val="0"/>
                <w:numId w:val="28"/>
              </w:numPr>
              <w:ind w:left="324"/>
              <w:rPr>
                <w:rFonts w:ascii="Times New Roman" w:hAnsi="Times New Roman"/>
                <w:b/>
                <w:color w:val="000000" w:themeColor="text1"/>
                <w:sz w:val="24"/>
                <w:szCs w:val="24"/>
              </w:rPr>
            </w:pPr>
            <w:r w:rsidRPr="006D3843">
              <w:rPr>
                <w:rFonts w:ascii="Times New Roman" w:hAnsi="Times New Roman"/>
                <w:color w:val="000000" w:themeColor="text1"/>
                <w:sz w:val="24"/>
                <w:szCs w:val="24"/>
              </w:rPr>
              <w:t>Sent out ethical clearance certificates for all the 45 Ph.Ds and 23 ARFs PI’s</w:t>
            </w:r>
          </w:p>
          <w:p w:rsidR="00240A3D" w:rsidRPr="006D3843" w:rsidRDefault="00240A3D" w:rsidP="002A03E5">
            <w:pPr>
              <w:pStyle w:val="ListParagraph"/>
              <w:numPr>
                <w:ilvl w:val="0"/>
                <w:numId w:val="45"/>
              </w:numPr>
              <w:ind w:left="324"/>
              <w:rPr>
                <w:rFonts w:ascii="Times New Roman" w:hAnsi="Times New Roman"/>
                <w:bCs/>
                <w:color w:val="000000" w:themeColor="text1"/>
                <w:sz w:val="24"/>
                <w:szCs w:val="24"/>
                <w:lang w:val="en-IN"/>
              </w:rPr>
            </w:pPr>
            <w:r w:rsidRPr="006D3843">
              <w:rPr>
                <w:rFonts w:ascii="Times New Roman" w:hAnsi="Times New Roman"/>
                <w:bCs/>
                <w:color w:val="000000" w:themeColor="text1"/>
                <w:sz w:val="24"/>
                <w:szCs w:val="24"/>
                <w:lang w:val="en-IN"/>
              </w:rPr>
              <w:t>Attended ATM opening of Bank of Baroda on 26.9.13 at 10 a.m.</w:t>
            </w:r>
          </w:p>
          <w:p w:rsidR="00240A3D" w:rsidRPr="006D3843" w:rsidRDefault="00240A3D" w:rsidP="002A03E5">
            <w:pPr>
              <w:pStyle w:val="ListParagraph"/>
              <w:numPr>
                <w:ilvl w:val="0"/>
                <w:numId w:val="45"/>
              </w:numPr>
              <w:ind w:left="324"/>
              <w:rPr>
                <w:rFonts w:ascii="Times New Roman" w:hAnsi="Times New Roman"/>
                <w:bCs/>
                <w:color w:val="000000" w:themeColor="text1"/>
                <w:sz w:val="24"/>
                <w:szCs w:val="24"/>
                <w:lang w:val="en-IN"/>
              </w:rPr>
            </w:pPr>
            <w:r w:rsidRPr="006D3843">
              <w:rPr>
                <w:rFonts w:ascii="Times New Roman" w:hAnsi="Times New Roman"/>
                <w:bCs/>
                <w:color w:val="000000" w:themeColor="text1"/>
                <w:sz w:val="24"/>
                <w:szCs w:val="24"/>
                <w:lang w:val="en-IN"/>
              </w:rPr>
              <w:t>Attended inauguration of National Workshop on “Advancements in Electroacoustic measurements” organized by the Electronics dept. on 24.9.13</w:t>
            </w:r>
          </w:p>
          <w:p w:rsidR="00240A3D" w:rsidRPr="006D3843" w:rsidRDefault="00240A3D" w:rsidP="006D3843">
            <w:pPr>
              <w:rPr>
                <w:b/>
                <w:color w:val="000000" w:themeColor="text1"/>
                <w:sz w:val="24"/>
                <w:szCs w:val="24"/>
              </w:rPr>
            </w:pPr>
          </w:p>
        </w:tc>
      </w:tr>
      <w:tr w:rsidR="00960FCE" w:rsidRPr="006D3843" w:rsidTr="006D3843">
        <w:tc>
          <w:tcPr>
            <w:tcW w:w="0" w:type="auto"/>
          </w:tcPr>
          <w:p w:rsidR="00960FCE" w:rsidRPr="006D3843" w:rsidRDefault="006D3843" w:rsidP="006D3843">
            <w:pPr>
              <w:jc w:val="both"/>
              <w:rPr>
                <w:b/>
                <w:color w:val="000000" w:themeColor="text1"/>
                <w:sz w:val="24"/>
                <w:szCs w:val="24"/>
              </w:rPr>
            </w:pPr>
            <w:r>
              <w:rPr>
                <w:b/>
                <w:color w:val="000000" w:themeColor="text1"/>
                <w:sz w:val="24"/>
                <w:szCs w:val="24"/>
              </w:rPr>
              <w:t>2.</w:t>
            </w:r>
          </w:p>
        </w:tc>
        <w:tc>
          <w:tcPr>
            <w:tcW w:w="0" w:type="auto"/>
          </w:tcPr>
          <w:p w:rsidR="00960FCE" w:rsidRPr="006D3843" w:rsidRDefault="00960FCE" w:rsidP="006D3843">
            <w:pPr>
              <w:rPr>
                <w:b/>
                <w:color w:val="000000" w:themeColor="text1"/>
                <w:sz w:val="24"/>
                <w:szCs w:val="24"/>
              </w:rPr>
            </w:pPr>
            <w:r w:rsidRPr="006D3843">
              <w:rPr>
                <w:b/>
                <w:color w:val="000000" w:themeColor="text1"/>
                <w:sz w:val="24"/>
                <w:szCs w:val="24"/>
              </w:rPr>
              <w:t>Mr. Brajesh Priyadarshi</w:t>
            </w:r>
          </w:p>
        </w:tc>
      </w:tr>
      <w:tr w:rsidR="00960FCE" w:rsidRPr="006D3843" w:rsidTr="006D3843">
        <w:tc>
          <w:tcPr>
            <w:tcW w:w="0" w:type="auto"/>
          </w:tcPr>
          <w:p w:rsidR="00960FCE" w:rsidRPr="006D3843" w:rsidRDefault="00960FCE" w:rsidP="006D3843">
            <w:pPr>
              <w:jc w:val="both"/>
              <w:rPr>
                <w:b/>
                <w:color w:val="000000" w:themeColor="text1"/>
                <w:sz w:val="24"/>
                <w:szCs w:val="24"/>
              </w:rPr>
            </w:pPr>
          </w:p>
        </w:tc>
        <w:tc>
          <w:tcPr>
            <w:tcW w:w="0" w:type="auto"/>
          </w:tcPr>
          <w:p w:rsidR="00960FCE" w:rsidRPr="006D3843" w:rsidRDefault="00960FCE" w:rsidP="002A03E5">
            <w:pPr>
              <w:pStyle w:val="ListParagraph"/>
              <w:numPr>
                <w:ilvl w:val="0"/>
                <w:numId w:val="51"/>
              </w:numPr>
              <w:ind w:left="324"/>
              <w:rPr>
                <w:rFonts w:ascii="Times New Roman" w:hAnsi="Times New Roman"/>
                <w:bCs/>
                <w:iCs/>
                <w:color w:val="000000" w:themeColor="text1"/>
                <w:sz w:val="24"/>
                <w:szCs w:val="24"/>
              </w:rPr>
            </w:pPr>
            <w:r w:rsidRPr="006D3843">
              <w:rPr>
                <w:rFonts w:ascii="Times New Roman" w:hAnsi="Times New Roman"/>
                <w:bCs/>
                <w:iCs/>
                <w:color w:val="000000" w:themeColor="text1"/>
                <w:sz w:val="24"/>
                <w:szCs w:val="24"/>
              </w:rPr>
              <w:t>Nominated and Served as In charge for Technical Support committee formed  for the ‘Workshop on Application of Augmentative and Alternative Communication (AAC) Methods  in Children with Special Needs - A Practical Orientation’ organized by the  Department of Speech Language Pathology, AIISH on 16.07.2013</w:t>
            </w:r>
          </w:p>
          <w:p w:rsidR="00240A3D" w:rsidRPr="006D3843" w:rsidRDefault="00240A3D" w:rsidP="002A03E5">
            <w:pPr>
              <w:pStyle w:val="ListParagraph"/>
              <w:numPr>
                <w:ilvl w:val="0"/>
                <w:numId w:val="51"/>
              </w:numPr>
              <w:ind w:left="324"/>
              <w:jc w:val="both"/>
              <w:rPr>
                <w:rFonts w:ascii="Times New Roman" w:hAnsi="Times New Roman"/>
                <w:bCs/>
                <w:color w:val="000000" w:themeColor="text1"/>
                <w:sz w:val="24"/>
                <w:szCs w:val="24"/>
              </w:rPr>
            </w:pPr>
            <w:r w:rsidRPr="006D3843">
              <w:rPr>
                <w:rFonts w:ascii="Times New Roman" w:hAnsi="Times New Roman"/>
                <w:bCs/>
                <w:color w:val="000000" w:themeColor="text1"/>
                <w:sz w:val="24"/>
                <w:szCs w:val="24"/>
              </w:rPr>
              <w:t>Nominated and served as Judge for Hindi grammar test organized for the staff of AIISH, Mysore on 13</w:t>
            </w:r>
            <w:r w:rsidRPr="006D3843">
              <w:rPr>
                <w:rFonts w:ascii="Times New Roman" w:hAnsi="Times New Roman"/>
                <w:bCs/>
                <w:color w:val="000000" w:themeColor="text1"/>
                <w:sz w:val="24"/>
                <w:szCs w:val="24"/>
                <w:vertAlign w:val="superscript"/>
              </w:rPr>
              <w:t>th</w:t>
            </w:r>
            <w:r w:rsidRPr="006D3843">
              <w:rPr>
                <w:rFonts w:ascii="Times New Roman" w:hAnsi="Times New Roman"/>
                <w:bCs/>
                <w:color w:val="000000" w:themeColor="text1"/>
                <w:sz w:val="24"/>
                <w:szCs w:val="24"/>
              </w:rPr>
              <w:t xml:space="preserve"> September, 2013 in connection with Hindi Week celebrations.</w:t>
            </w:r>
          </w:p>
          <w:p w:rsidR="00240A3D" w:rsidRPr="006D3843" w:rsidRDefault="00240A3D" w:rsidP="006D3843">
            <w:pPr>
              <w:rPr>
                <w:b/>
                <w:color w:val="000000" w:themeColor="text1"/>
                <w:sz w:val="24"/>
                <w:szCs w:val="24"/>
              </w:rPr>
            </w:pPr>
          </w:p>
        </w:tc>
      </w:tr>
      <w:tr w:rsidR="00063543" w:rsidRPr="006D3843" w:rsidTr="006D3843">
        <w:tc>
          <w:tcPr>
            <w:tcW w:w="0" w:type="auto"/>
          </w:tcPr>
          <w:p w:rsidR="00063543" w:rsidRPr="006D3843" w:rsidRDefault="006D3843" w:rsidP="006D3843">
            <w:pPr>
              <w:jc w:val="both"/>
              <w:rPr>
                <w:b/>
                <w:color w:val="000000" w:themeColor="text1"/>
                <w:sz w:val="24"/>
                <w:szCs w:val="24"/>
              </w:rPr>
            </w:pPr>
            <w:r>
              <w:rPr>
                <w:b/>
                <w:color w:val="000000" w:themeColor="text1"/>
                <w:sz w:val="24"/>
                <w:szCs w:val="24"/>
              </w:rPr>
              <w:t>3</w:t>
            </w:r>
            <w:r w:rsidR="00063543" w:rsidRPr="006D3843">
              <w:rPr>
                <w:b/>
                <w:color w:val="000000" w:themeColor="text1"/>
                <w:sz w:val="24"/>
                <w:szCs w:val="24"/>
              </w:rPr>
              <w:t>.</w:t>
            </w:r>
          </w:p>
        </w:tc>
        <w:tc>
          <w:tcPr>
            <w:tcW w:w="0" w:type="auto"/>
          </w:tcPr>
          <w:p w:rsidR="00063543" w:rsidRPr="006D3843" w:rsidRDefault="00063543" w:rsidP="006D3843">
            <w:pPr>
              <w:rPr>
                <w:b/>
                <w:color w:val="000000" w:themeColor="text1"/>
                <w:sz w:val="24"/>
                <w:szCs w:val="24"/>
              </w:rPr>
            </w:pPr>
            <w:r w:rsidRPr="006D3843">
              <w:rPr>
                <w:b/>
                <w:color w:val="000000" w:themeColor="text1"/>
                <w:sz w:val="24"/>
                <w:szCs w:val="24"/>
              </w:rPr>
              <w:t>Dr. Jayashree Shanbal</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pStyle w:val="NoSpacing"/>
              <w:numPr>
                <w:ilvl w:val="0"/>
                <w:numId w:val="27"/>
              </w:numPr>
              <w:ind w:left="414"/>
              <w:jc w:val="both"/>
              <w:rPr>
                <w:color w:val="000000" w:themeColor="text1"/>
              </w:rPr>
            </w:pPr>
            <w:r w:rsidRPr="006D3843">
              <w:rPr>
                <w:color w:val="000000" w:themeColor="text1"/>
              </w:rPr>
              <w:t>External examiner for conducting viva for II B.Sc (Speech &amp; Hearing) students of Bangalore University on 17</w:t>
            </w:r>
            <w:r w:rsidRPr="006D3843">
              <w:rPr>
                <w:color w:val="000000" w:themeColor="text1"/>
                <w:vertAlign w:val="superscript"/>
              </w:rPr>
              <w:t>th</w:t>
            </w:r>
            <w:r w:rsidRPr="006D3843">
              <w:rPr>
                <w:color w:val="000000" w:themeColor="text1"/>
              </w:rPr>
              <w:t xml:space="preserve"> and 18</w:t>
            </w:r>
            <w:r w:rsidRPr="006D3843">
              <w:rPr>
                <w:color w:val="000000" w:themeColor="text1"/>
                <w:vertAlign w:val="superscript"/>
              </w:rPr>
              <w:t>th</w:t>
            </w:r>
            <w:r w:rsidRPr="006D3843">
              <w:rPr>
                <w:color w:val="000000" w:themeColor="text1"/>
              </w:rPr>
              <w:t xml:space="preserve"> April 2013.</w:t>
            </w:r>
          </w:p>
          <w:p w:rsidR="00063543" w:rsidRPr="006D3843" w:rsidRDefault="00063543" w:rsidP="002A03E5">
            <w:pPr>
              <w:pStyle w:val="NoSpacing"/>
              <w:numPr>
                <w:ilvl w:val="0"/>
                <w:numId w:val="27"/>
              </w:numPr>
              <w:ind w:left="414"/>
              <w:jc w:val="both"/>
              <w:rPr>
                <w:color w:val="000000" w:themeColor="text1"/>
              </w:rPr>
            </w:pPr>
            <w:r w:rsidRPr="006D3843">
              <w:rPr>
                <w:color w:val="000000" w:themeColor="text1"/>
              </w:rPr>
              <w:t>Posted in Dept. of POCD on two half days a week (Tuesday forenoon and Friday afternoon). Attended meeting for Self-Appraisal reports on behalf of POCD</w:t>
            </w:r>
          </w:p>
          <w:p w:rsidR="00063543" w:rsidRPr="006D3843" w:rsidRDefault="00063543" w:rsidP="002A03E5">
            <w:pPr>
              <w:pStyle w:val="NoSpacing"/>
              <w:numPr>
                <w:ilvl w:val="0"/>
                <w:numId w:val="27"/>
              </w:numPr>
              <w:ind w:left="414"/>
              <w:jc w:val="both"/>
              <w:rPr>
                <w:color w:val="000000" w:themeColor="text1"/>
              </w:rPr>
            </w:pPr>
            <w:r w:rsidRPr="006D3843">
              <w:rPr>
                <w:color w:val="000000" w:themeColor="text1"/>
              </w:rPr>
              <w:t>Preparation of posters for ASD Unit.</w:t>
            </w:r>
          </w:p>
          <w:p w:rsidR="00063543" w:rsidRPr="006D3843" w:rsidRDefault="00063543" w:rsidP="002A03E5">
            <w:pPr>
              <w:pStyle w:val="NoSpacing"/>
              <w:numPr>
                <w:ilvl w:val="0"/>
                <w:numId w:val="27"/>
              </w:numPr>
              <w:ind w:left="414"/>
              <w:jc w:val="both"/>
              <w:rPr>
                <w:color w:val="000000" w:themeColor="text1"/>
              </w:rPr>
            </w:pPr>
            <w:r w:rsidRPr="006D3843">
              <w:rPr>
                <w:color w:val="000000" w:themeColor="text1"/>
              </w:rPr>
              <w:t>Conducted physical stock verification of the equipments in the Library.</w:t>
            </w:r>
          </w:p>
          <w:p w:rsidR="00063543" w:rsidRPr="006D3843" w:rsidRDefault="00063543" w:rsidP="002A03E5">
            <w:pPr>
              <w:pStyle w:val="NoSpacing"/>
              <w:numPr>
                <w:ilvl w:val="0"/>
                <w:numId w:val="27"/>
              </w:numPr>
              <w:ind w:left="414"/>
              <w:jc w:val="both"/>
              <w:rPr>
                <w:color w:val="000000" w:themeColor="text1"/>
              </w:rPr>
            </w:pPr>
            <w:r w:rsidRPr="006D3843">
              <w:rPr>
                <w:color w:val="000000" w:themeColor="text1"/>
              </w:rPr>
              <w:t>Preparation of Epidemiology unit planned for the year in the Dept. of POCD. Preparation of materials and setting up of room for NAAC Peer review inspection.</w:t>
            </w:r>
          </w:p>
          <w:p w:rsidR="00063543" w:rsidRPr="006D3843" w:rsidRDefault="00063543" w:rsidP="002A03E5">
            <w:pPr>
              <w:pStyle w:val="NoSpacing"/>
              <w:numPr>
                <w:ilvl w:val="0"/>
                <w:numId w:val="27"/>
              </w:numPr>
              <w:ind w:left="444"/>
              <w:jc w:val="both"/>
              <w:rPr>
                <w:color w:val="000000" w:themeColor="text1"/>
              </w:rPr>
            </w:pPr>
            <w:r w:rsidRPr="006D3843">
              <w:rPr>
                <w:color w:val="000000" w:themeColor="text1"/>
              </w:rPr>
              <w:t>Posted in Dept. of POCD on two half days a week (Tuesday forenoon and Friday afternoon). Head in-charge for the dept. of POCD from 13.05.2013 to 16.05.2013.</w:t>
            </w:r>
          </w:p>
          <w:p w:rsidR="004A6B83" w:rsidRPr="006D3843" w:rsidRDefault="004A6B83" w:rsidP="002A03E5">
            <w:pPr>
              <w:pStyle w:val="NoSpacing"/>
              <w:numPr>
                <w:ilvl w:val="0"/>
                <w:numId w:val="27"/>
              </w:numPr>
              <w:ind w:left="414"/>
              <w:jc w:val="both"/>
              <w:rPr>
                <w:color w:val="000000" w:themeColor="text1"/>
              </w:rPr>
            </w:pPr>
            <w:r w:rsidRPr="006D3843">
              <w:rPr>
                <w:color w:val="000000" w:themeColor="text1"/>
              </w:rPr>
              <w:t>As part of NAAC visit to the institute carried out the following duties</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Preparation of power point presentation for NAAC committee visit</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Conducted meeting of subcommittee for preparation of presentation</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Conducted meeting and submitted Form 1 and 2 along with the other members of the department including Mr. Gopi Kishore, Ms. Gayathri. Ms. Deepa. M.S. and                 Ms. Deepthi. K.J.</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Collected the posters that need to be prepared for ASD Unit</w:t>
            </w:r>
          </w:p>
          <w:p w:rsidR="004A6B83" w:rsidRPr="006D3843" w:rsidRDefault="004A6B83" w:rsidP="002A03E5">
            <w:pPr>
              <w:pStyle w:val="NoSpacing"/>
              <w:numPr>
                <w:ilvl w:val="0"/>
                <w:numId w:val="27"/>
              </w:numPr>
              <w:ind w:left="414"/>
              <w:jc w:val="both"/>
              <w:rPr>
                <w:color w:val="000000" w:themeColor="text1"/>
              </w:rPr>
            </w:pPr>
            <w:r w:rsidRPr="006D3843">
              <w:rPr>
                <w:color w:val="000000" w:themeColor="text1"/>
              </w:rPr>
              <w:t xml:space="preserve">As part of ISO document manual preparation submitted th revised document for Research under Dept. of Speech-Language Pathology. </w:t>
            </w:r>
          </w:p>
          <w:p w:rsidR="004A6B83" w:rsidRPr="006D3843" w:rsidRDefault="004A6B83" w:rsidP="002A03E5">
            <w:pPr>
              <w:pStyle w:val="NoSpacing"/>
              <w:numPr>
                <w:ilvl w:val="0"/>
                <w:numId w:val="27"/>
              </w:numPr>
              <w:ind w:left="414"/>
              <w:jc w:val="both"/>
              <w:rPr>
                <w:color w:val="000000" w:themeColor="text1"/>
              </w:rPr>
            </w:pPr>
            <w:r w:rsidRPr="006D3843">
              <w:rPr>
                <w:color w:val="000000" w:themeColor="text1"/>
              </w:rPr>
              <w:t>Sent justification for purchase of Vertical Blinds for the Department.</w:t>
            </w:r>
          </w:p>
          <w:p w:rsidR="004A6B83" w:rsidRPr="006D3843" w:rsidRDefault="004A6B83" w:rsidP="002A03E5">
            <w:pPr>
              <w:pStyle w:val="NoSpacing"/>
              <w:numPr>
                <w:ilvl w:val="0"/>
                <w:numId w:val="27"/>
              </w:numPr>
              <w:ind w:left="414"/>
              <w:jc w:val="both"/>
              <w:rPr>
                <w:color w:val="000000" w:themeColor="text1"/>
              </w:rPr>
            </w:pPr>
            <w:r w:rsidRPr="006D3843">
              <w:rPr>
                <w:color w:val="000000" w:themeColor="text1"/>
              </w:rPr>
              <w:t xml:space="preserve">Reviewing and editing proceedings of Non-aphasia Cognitive Communication Disorders. </w:t>
            </w:r>
          </w:p>
          <w:p w:rsidR="004A6B83" w:rsidRPr="006D3843" w:rsidRDefault="004A6B83" w:rsidP="002A03E5">
            <w:pPr>
              <w:pStyle w:val="NoSpacing"/>
              <w:numPr>
                <w:ilvl w:val="0"/>
                <w:numId w:val="27"/>
              </w:numPr>
              <w:ind w:left="414"/>
              <w:jc w:val="both"/>
              <w:rPr>
                <w:color w:val="000000" w:themeColor="text1"/>
              </w:rPr>
            </w:pPr>
            <w:r w:rsidRPr="006D3843">
              <w:rPr>
                <w:color w:val="000000" w:themeColor="text1"/>
              </w:rPr>
              <w:t>Prepared and submitted physical stock verification report of the equipments in the Library.</w:t>
            </w:r>
          </w:p>
          <w:p w:rsidR="004A6B83" w:rsidRPr="006D3843" w:rsidRDefault="004A6B83" w:rsidP="002A03E5">
            <w:pPr>
              <w:pStyle w:val="NoSpacing"/>
              <w:numPr>
                <w:ilvl w:val="0"/>
                <w:numId w:val="27"/>
              </w:numPr>
              <w:ind w:left="414"/>
              <w:jc w:val="both"/>
              <w:rPr>
                <w:color w:val="000000" w:themeColor="text1"/>
              </w:rPr>
            </w:pPr>
            <w:r w:rsidRPr="006D3843">
              <w:rPr>
                <w:color w:val="000000" w:themeColor="text1"/>
              </w:rPr>
              <w:t>Posted in Dept. of POCD on two half days a week (Tuesday forenoon and Friday afternoon). Head in-charge for the dept. of POCD from 26.06.2013 to 28.06.2013. As part of POCD activity,</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Planning for Phase III of Translation Workshop. Visited CIIL and discussed with          Mr. Winston regarding the translators available for different languages</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Meeting with designer from PAP Crew for designing the pamphlets</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Checked pamphlets translated to Kannada</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Checked pamphlets in English and finalized</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Completed ISO draft for POCD</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Conducted meeting on 28.-6.2013 and assigned duties for preparation of NAAC visit</w:t>
            </w:r>
          </w:p>
          <w:p w:rsidR="004A6B83" w:rsidRPr="006D3843" w:rsidRDefault="004A6B83" w:rsidP="002A03E5">
            <w:pPr>
              <w:pStyle w:val="NoSpacing"/>
              <w:numPr>
                <w:ilvl w:val="0"/>
                <w:numId w:val="36"/>
              </w:numPr>
              <w:ind w:left="414"/>
              <w:jc w:val="both"/>
              <w:rPr>
                <w:color w:val="000000" w:themeColor="text1"/>
              </w:rPr>
            </w:pPr>
            <w:r w:rsidRPr="006D3843">
              <w:rPr>
                <w:color w:val="000000" w:themeColor="text1"/>
              </w:rPr>
              <w:t xml:space="preserve">In the process for preparation of Epidemiology unit planned for the year in the Dept. of POCD. </w:t>
            </w:r>
          </w:p>
          <w:p w:rsidR="00063543" w:rsidRPr="006D3843" w:rsidRDefault="004A6B83" w:rsidP="006D3843">
            <w:pPr>
              <w:pStyle w:val="ListParagraph"/>
              <w:ind w:left="444"/>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materials and setting up of room for NAAC Peer review inspection and presentation</w:t>
            </w:r>
          </w:p>
          <w:p w:rsidR="00960FCE" w:rsidRPr="006D3843" w:rsidRDefault="00960FCE" w:rsidP="002A03E5">
            <w:pPr>
              <w:pStyle w:val="NoSpacing"/>
              <w:numPr>
                <w:ilvl w:val="0"/>
                <w:numId w:val="39"/>
              </w:numPr>
              <w:ind w:left="324"/>
              <w:jc w:val="both"/>
              <w:rPr>
                <w:color w:val="000000" w:themeColor="text1"/>
              </w:rPr>
            </w:pPr>
            <w:r w:rsidRPr="006D3843">
              <w:rPr>
                <w:color w:val="000000" w:themeColor="text1"/>
              </w:rPr>
              <w:t>Nominated as CBCS coordinator for M.Sc (Speech-Language Pathology). Initiated the preparation towards research proposal presentations as part of dissertation work of II M.Sc students.paration of power point presentation for NAAC committee visit</w:t>
            </w:r>
          </w:p>
          <w:p w:rsidR="00960FCE" w:rsidRPr="006D3843" w:rsidRDefault="00960FCE" w:rsidP="002A03E5">
            <w:pPr>
              <w:pStyle w:val="NoSpacing"/>
              <w:numPr>
                <w:ilvl w:val="0"/>
                <w:numId w:val="36"/>
              </w:numPr>
              <w:ind w:left="684"/>
              <w:jc w:val="both"/>
              <w:rPr>
                <w:color w:val="000000" w:themeColor="text1"/>
              </w:rPr>
            </w:pPr>
            <w:r w:rsidRPr="006D3843">
              <w:rPr>
                <w:color w:val="000000" w:themeColor="text1"/>
              </w:rPr>
              <w:t>Conducted meeting with Director on possible dates for C1 and C2 submission</w:t>
            </w:r>
          </w:p>
          <w:p w:rsidR="00960FCE" w:rsidRPr="006D3843" w:rsidRDefault="00960FCE" w:rsidP="002A03E5">
            <w:pPr>
              <w:pStyle w:val="NoSpacing"/>
              <w:numPr>
                <w:ilvl w:val="0"/>
                <w:numId w:val="36"/>
              </w:numPr>
              <w:ind w:left="684"/>
              <w:jc w:val="both"/>
              <w:rPr>
                <w:color w:val="000000" w:themeColor="text1"/>
              </w:rPr>
            </w:pPr>
            <w:r w:rsidRPr="006D3843">
              <w:rPr>
                <w:color w:val="000000" w:themeColor="text1"/>
              </w:rPr>
              <w:t>Preparation for orientation to new batch of I M.Sc. students regarding CBCS scheme.</w:t>
            </w:r>
          </w:p>
          <w:p w:rsidR="00960FCE" w:rsidRPr="006D3843" w:rsidRDefault="00960FCE" w:rsidP="002A03E5">
            <w:pPr>
              <w:pStyle w:val="NoSpacing"/>
              <w:numPr>
                <w:ilvl w:val="0"/>
                <w:numId w:val="27"/>
              </w:numPr>
              <w:ind w:left="324"/>
              <w:jc w:val="both"/>
              <w:rPr>
                <w:color w:val="000000" w:themeColor="text1"/>
              </w:rPr>
            </w:pPr>
            <w:r w:rsidRPr="006D3843">
              <w:rPr>
                <w:color w:val="000000" w:themeColor="text1"/>
              </w:rPr>
              <w:t>As part of ISO certification program, attended meeting for two days (04.07.2013 to 05.07.2013) regarding mock internal audit. Modification of the document manual in process. Attended review meeting with ISO on 24</w:t>
            </w:r>
            <w:r w:rsidRPr="006D3843">
              <w:rPr>
                <w:color w:val="000000" w:themeColor="text1"/>
                <w:vertAlign w:val="superscript"/>
              </w:rPr>
              <w:t>th</w:t>
            </w:r>
            <w:r w:rsidRPr="006D3843">
              <w:rPr>
                <w:color w:val="000000" w:themeColor="text1"/>
              </w:rPr>
              <w:t xml:space="preserve"> July 2013.</w:t>
            </w:r>
          </w:p>
          <w:p w:rsidR="00960FCE" w:rsidRPr="006D3843" w:rsidRDefault="00960FCE" w:rsidP="002A03E5">
            <w:pPr>
              <w:pStyle w:val="NoSpacing"/>
              <w:numPr>
                <w:ilvl w:val="0"/>
                <w:numId w:val="27"/>
              </w:numPr>
              <w:ind w:left="324"/>
              <w:jc w:val="both"/>
              <w:rPr>
                <w:color w:val="000000" w:themeColor="text1"/>
              </w:rPr>
            </w:pPr>
            <w:r w:rsidRPr="006D3843">
              <w:rPr>
                <w:color w:val="000000" w:themeColor="text1"/>
              </w:rPr>
              <w:t>Attended purchase meeting for fitting of Vertical Blinds for the Department on 17.7.2013.</w:t>
            </w:r>
          </w:p>
          <w:p w:rsidR="00960FCE" w:rsidRPr="006D3843" w:rsidRDefault="00960FCE" w:rsidP="002A03E5">
            <w:pPr>
              <w:pStyle w:val="NoSpacing"/>
              <w:numPr>
                <w:ilvl w:val="0"/>
                <w:numId w:val="27"/>
              </w:numPr>
              <w:ind w:left="324"/>
              <w:jc w:val="both"/>
              <w:rPr>
                <w:color w:val="000000" w:themeColor="text1"/>
              </w:rPr>
            </w:pPr>
            <w:r w:rsidRPr="006D3843">
              <w:rPr>
                <w:color w:val="000000" w:themeColor="text1"/>
              </w:rPr>
              <w:t xml:space="preserve">Reviewing and editing proceedings of Non-aphasia Cognitive Communication Disorders. </w:t>
            </w:r>
          </w:p>
          <w:p w:rsidR="00960FCE" w:rsidRPr="006D3843" w:rsidRDefault="00960FCE" w:rsidP="002A03E5">
            <w:pPr>
              <w:pStyle w:val="NoSpacing"/>
              <w:numPr>
                <w:ilvl w:val="0"/>
                <w:numId w:val="27"/>
              </w:numPr>
              <w:ind w:left="324"/>
              <w:jc w:val="both"/>
              <w:rPr>
                <w:color w:val="000000" w:themeColor="text1"/>
              </w:rPr>
            </w:pPr>
            <w:r w:rsidRPr="006D3843">
              <w:rPr>
                <w:color w:val="000000" w:themeColor="text1"/>
              </w:rPr>
              <w:t xml:space="preserve">Posted in Dept. of POCD on two half days a week (Tuesday forenoon and Friday afternoon). Head in-charge for the dept. of POCD from 23.07.2013 to 26.07.2013. </w:t>
            </w:r>
          </w:p>
          <w:p w:rsidR="00960FCE" w:rsidRPr="006D3843" w:rsidRDefault="00960FCE" w:rsidP="002A03E5">
            <w:pPr>
              <w:pStyle w:val="NoSpacing"/>
              <w:numPr>
                <w:ilvl w:val="0"/>
                <w:numId w:val="27"/>
              </w:numPr>
              <w:ind w:left="324"/>
              <w:jc w:val="both"/>
              <w:rPr>
                <w:color w:val="000000" w:themeColor="text1"/>
              </w:rPr>
            </w:pPr>
            <w:r w:rsidRPr="006D3843">
              <w:rPr>
                <w:color w:val="000000" w:themeColor="text1"/>
              </w:rPr>
              <w:t>As Chairperson of Cultural committee for 48</w:t>
            </w:r>
            <w:r w:rsidRPr="006D3843">
              <w:rPr>
                <w:color w:val="000000" w:themeColor="text1"/>
                <w:vertAlign w:val="superscript"/>
              </w:rPr>
              <w:t>th</w:t>
            </w:r>
            <w:r w:rsidRPr="006D3843">
              <w:rPr>
                <w:color w:val="000000" w:themeColor="text1"/>
              </w:rPr>
              <w:t xml:space="preserve"> Annual day celebration of the institute carried out the following duties,</w:t>
            </w:r>
          </w:p>
          <w:p w:rsidR="00960FCE" w:rsidRPr="006D3843" w:rsidRDefault="00960FCE" w:rsidP="002A03E5">
            <w:pPr>
              <w:pStyle w:val="NoSpacing"/>
              <w:numPr>
                <w:ilvl w:val="0"/>
                <w:numId w:val="36"/>
              </w:numPr>
              <w:ind w:left="684"/>
              <w:jc w:val="both"/>
              <w:rPr>
                <w:color w:val="000000" w:themeColor="text1"/>
              </w:rPr>
            </w:pPr>
            <w:r w:rsidRPr="006D3843">
              <w:rPr>
                <w:color w:val="000000" w:themeColor="text1"/>
              </w:rPr>
              <w:t>Prepared budget proposal, organized screening and auditions, finalized on the programs, assigned duties to the cultural committee members, arranged for refreshments for all the participants, monitoring the practice of the participants</w:t>
            </w:r>
          </w:p>
          <w:p w:rsidR="00960FCE" w:rsidRPr="006D3843" w:rsidRDefault="00960FCE" w:rsidP="002A03E5">
            <w:pPr>
              <w:pStyle w:val="NoSpacing"/>
              <w:numPr>
                <w:ilvl w:val="0"/>
                <w:numId w:val="36"/>
              </w:numPr>
              <w:ind w:left="684"/>
              <w:jc w:val="both"/>
              <w:rPr>
                <w:color w:val="000000" w:themeColor="text1"/>
              </w:rPr>
            </w:pPr>
            <w:r w:rsidRPr="006D3843">
              <w:rPr>
                <w:color w:val="000000" w:themeColor="text1"/>
              </w:rPr>
              <w:t>Attended meeting with other committees and Director on 19</w:t>
            </w:r>
            <w:r w:rsidRPr="006D3843">
              <w:rPr>
                <w:color w:val="000000" w:themeColor="text1"/>
                <w:vertAlign w:val="superscript"/>
              </w:rPr>
              <w:t>th</w:t>
            </w:r>
            <w:r w:rsidRPr="006D3843">
              <w:rPr>
                <w:color w:val="000000" w:themeColor="text1"/>
              </w:rPr>
              <w:t xml:space="preserve"> July 2013</w:t>
            </w:r>
          </w:p>
          <w:p w:rsidR="00240A3D" w:rsidRPr="006D3843" w:rsidRDefault="00240A3D" w:rsidP="002A03E5">
            <w:pPr>
              <w:pStyle w:val="NoSpacing"/>
              <w:numPr>
                <w:ilvl w:val="0"/>
                <w:numId w:val="39"/>
              </w:numPr>
              <w:ind w:left="324"/>
              <w:jc w:val="both"/>
              <w:rPr>
                <w:color w:val="000000" w:themeColor="text1"/>
              </w:rPr>
            </w:pPr>
            <w:r w:rsidRPr="006D3843">
              <w:rPr>
                <w:color w:val="000000" w:themeColor="text1"/>
              </w:rPr>
              <w:t xml:space="preserve">As CBCS coordinator for M.Sc (Speech-Language Pathology), conducted Research proposal (RP) presentations on 21.08.2013, 22.08.2013 and 23.08.2013 between 1.30 pm to 5.30 pm. </w:t>
            </w:r>
          </w:p>
          <w:p w:rsidR="00240A3D" w:rsidRPr="006D3843" w:rsidRDefault="00240A3D" w:rsidP="002A03E5">
            <w:pPr>
              <w:pStyle w:val="NoSpacing"/>
              <w:numPr>
                <w:ilvl w:val="0"/>
                <w:numId w:val="36"/>
              </w:numPr>
              <w:ind w:left="684"/>
              <w:jc w:val="both"/>
              <w:rPr>
                <w:color w:val="000000" w:themeColor="text1"/>
              </w:rPr>
            </w:pPr>
            <w:r w:rsidRPr="006D3843">
              <w:rPr>
                <w:color w:val="000000" w:themeColor="text1"/>
              </w:rPr>
              <w:t>Sent notes to guides and internal examiners for RP presentation</w:t>
            </w:r>
          </w:p>
          <w:p w:rsidR="00240A3D" w:rsidRPr="006D3843" w:rsidRDefault="00240A3D" w:rsidP="002A03E5">
            <w:pPr>
              <w:pStyle w:val="NoSpacing"/>
              <w:numPr>
                <w:ilvl w:val="0"/>
                <w:numId w:val="36"/>
              </w:numPr>
              <w:ind w:left="684"/>
              <w:jc w:val="both"/>
              <w:rPr>
                <w:color w:val="000000" w:themeColor="text1"/>
              </w:rPr>
            </w:pPr>
            <w:r w:rsidRPr="006D3843">
              <w:rPr>
                <w:color w:val="000000" w:themeColor="text1"/>
              </w:rPr>
              <w:t>Minuted the discussions of the presentations</w:t>
            </w:r>
          </w:p>
          <w:p w:rsidR="00240A3D" w:rsidRPr="006D3843" w:rsidRDefault="00240A3D" w:rsidP="002A03E5">
            <w:pPr>
              <w:pStyle w:val="NoSpacing"/>
              <w:numPr>
                <w:ilvl w:val="0"/>
                <w:numId w:val="36"/>
              </w:numPr>
              <w:ind w:left="684"/>
              <w:jc w:val="both"/>
              <w:rPr>
                <w:color w:val="000000" w:themeColor="text1"/>
              </w:rPr>
            </w:pPr>
            <w:r w:rsidRPr="006D3843">
              <w:rPr>
                <w:color w:val="000000" w:themeColor="text1"/>
              </w:rPr>
              <w:t>Arranged for allotting C1 and C2 marks by guides and internal examiners</w:t>
            </w:r>
          </w:p>
          <w:p w:rsidR="00240A3D" w:rsidRPr="006D3843" w:rsidRDefault="00240A3D" w:rsidP="002A03E5">
            <w:pPr>
              <w:pStyle w:val="NoSpacing"/>
              <w:numPr>
                <w:ilvl w:val="0"/>
                <w:numId w:val="36"/>
              </w:numPr>
              <w:ind w:left="684"/>
              <w:jc w:val="both"/>
              <w:rPr>
                <w:color w:val="000000" w:themeColor="text1"/>
              </w:rPr>
            </w:pPr>
            <w:r w:rsidRPr="006D3843">
              <w:rPr>
                <w:color w:val="000000" w:themeColor="text1"/>
              </w:rPr>
              <w:t>Sent recorded suggestions/modifications to respective guides and students to be incorporated in their RPs.</w:t>
            </w:r>
          </w:p>
          <w:p w:rsidR="00240A3D" w:rsidRPr="006D3843" w:rsidRDefault="00240A3D" w:rsidP="002A03E5">
            <w:pPr>
              <w:pStyle w:val="NoSpacing"/>
              <w:numPr>
                <w:ilvl w:val="0"/>
                <w:numId w:val="39"/>
              </w:numPr>
              <w:ind w:left="324"/>
              <w:jc w:val="both"/>
              <w:rPr>
                <w:color w:val="000000" w:themeColor="text1"/>
              </w:rPr>
            </w:pPr>
            <w:r w:rsidRPr="006D3843">
              <w:rPr>
                <w:color w:val="000000" w:themeColor="text1"/>
              </w:rPr>
              <w:t>As Chairperson of Cultural committee for 48</w:t>
            </w:r>
            <w:r w:rsidRPr="006D3843">
              <w:rPr>
                <w:color w:val="000000" w:themeColor="text1"/>
                <w:vertAlign w:val="superscript"/>
              </w:rPr>
              <w:t>th</w:t>
            </w:r>
            <w:r w:rsidRPr="006D3843">
              <w:rPr>
                <w:color w:val="000000" w:themeColor="text1"/>
              </w:rPr>
              <w:t xml:space="preserve"> Annual day celebration of the institute carried out the following duties,</w:t>
            </w:r>
          </w:p>
          <w:p w:rsidR="00240A3D" w:rsidRPr="006D3843" w:rsidRDefault="00240A3D" w:rsidP="002A03E5">
            <w:pPr>
              <w:pStyle w:val="NoSpacing"/>
              <w:numPr>
                <w:ilvl w:val="0"/>
                <w:numId w:val="36"/>
              </w:numPr>
              <w:ind w:left="684"/>
              <w:jc w:val="both"/>
              <w:rPr>
                <w:color w:val="000000" w:themeColor="text1"/>
              </w:rPr>
            </w:pPr>
            <w:r w:rsidRPr="006D3843">
              <w:rPr>
                <w:color w:val="000000" w:themeColor="text1"/>
              </w:rPr>
              <w:t>Organized cultural events for Annual day celebrations. Arranged for refreshments for all the participants, monitored the practice of the participants</w:t>
            </w:r>
          </w:p>
          <w:p w:rsidR="00240A3D" w:rsidRPr="006D3843" w:rsidRDefault="00240A3D" w:rsidP="002A03E5">
            <w:pPr>
              <w:pStyle w:val="NoSpacing"/>
              <w:numPr>
                <w:ilvl w:val="0"/>
                <w:numId w:val="39"/>
              </w:numPr>
              <w:ind w:left="324"/>
              <w:jc w:val="both"/>
              <w:rPr>
                <w:color w:val="000000" w:themeColor="text1"/>
              </w:rPr>
            </w:pPr>
            <w:r w:rsidRPr="006D3843">
              <w:rPr>
                <w:color w:val="000000" w:themeColor="text1"/>
              </w:rPr>
              <w:t>Attended document verification for next higher grade post on 30.08.2013.</w:t>
            </w:r>
          </w:p>
          <w:p w:rsidR="00063543" w:rsidRPr="006D3843" w:rsidRDefault="00240A3D" w:rsidP="006D3843">
            <w:pPr>
              <w:pStyle w:val="ListParagraph"/>
              <w:ind w:left="444"/>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USIEF proposal as part of OSI grant-prepared the strengths of the institute and sent to SCSU, USA for compilation in consultation with the Director</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As CBCS coordinator for M.Sc (Speech-Language Pathology), compilation of C1 marks for II M.Sc (SLP).</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Posted in Dept. of POCD on two half days a week (Tuesday forenoon and Friday afternoon). Assisted in preparation of information that was required to be furnished regarding RTI to the Ministry.</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Preparation of ‘Special Clinic for Learning Disability’ for NAAC visit.</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Preparation of language lab as part of NAAC visit-prepared five posters-language research, speech research, DMDX, SLT, SWORD software, preparation of tutorials for DMDX, SALT SWORD software. Collected materials from Clinics, photocopied old tests, bound for display, arranged dissertations, projects, thesis, book publications that are in the form of tests in the Language lab.</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Preparation of slides for presentation regarding the department, in consultation with the HOD and Dr. R. Manjula for NAAC Peer Team visit.</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As organizing member of Cultural committee, NAAC Peer Team visit, organized cultural programs which was showcased on 23.09.2013.</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As member of AIISH Museum committee-attended meeting with other members and preparation of presentation in a meeting held with the Director and other members on Brain, language disorders, prevention and rehabilitation.</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Preparation of USIEF proposal as part of OSI grant-prepared the strengths of the institute and sent to SCSU, USA for compilation in consultation with the Director.</w:t>
            </w:r>
          </w:p>
          <w:p w:rsidR="00240A3D" w:rsidRPr="006D3843" w:rsidRDefault="00240A3D" w:rsidP="002A03E5">
            <w:pPr>
              <w:pStyle w:val="NoSpacing"/>
              <w:numPr>
                <w:ilvl w:val="0"/>
                <w:numId w:val="46"/>
              </w:numPr>
              <w:ind w:left="324"/>
              <w:jc w:val="both"/>
              <w:rPr>
                <w:color w:val="000000" w:themeColor="text1"/>
              </w:rPr>
            </w:pPr>
            <w:r w:rsidRPr="006D3843">
              <w:rPr>
                <w:color w:val="000000" w:themeColor="text1"/>
              </w:rPr>
              <w:t>Guided I M.Sc (SLP) students for Journal Club on ‘Semantic Neural representation in bilinguals’ held on 26.09.2013.</w:t>
            </w:r>
          </w:p>
          <w:p w:rsidR="00240A3D" w:rsidRPr="006D3843" w:rsidRDefault="00240A3D" w:rsidP="006D3843">
            <w:pPr>
              <w:pStyle w:val="ListParagraph"/>
              <w:ind w:left="444"/>
              <w:rPr>
                <w:rFonts w:ascii="Times New Roman" w:hAnsi="Times New Roman"/>
                <w:color w:val="000000" w:themeColor="text1"/>
                <w:sz w:val="24"/>
                <w:szCs w:val="24"/>
              </w:rPr>
            </w:pPr>
          </w:p>
        </w:tc>
      </w:tr>
      <w:tr w:rsidR="00960FCE" w:rsidRPr="006D3843" w:rsidTr="006D3843">
        <w:tc>
          <w:tcPr>
            <w:tcW w:w="0" w:type="auto"/>
          </w:tcPr>
          <w:p w:rsidR="00960FCE" w:rsidRPr="006D3843" w:rsidRDefault="006D3843" w:rsidP="006D3843">
            <w:pPr>
              <w:jc w:val="both"/>
              <w:rPr>
                <w:b/>
                <w:color w:val="000000" w:themeColor="text1"/>
                <w:sz w:val="24"/>
                <w:szCs w:val="24"/>
              </w:rPr>
            </w:pPr>
            <w:r>
              <w:rPr>
                <w:b/>
                <w:color w:val="000000" w:themeColor="text1"/>
                <w:sz w:val="24"/>
                <w:szCs w:val="24"/>
              </w:rPr>
              <w:t>4.</w:t>
            </w:r>
          </w:p>
        </w:tc>
        <w:tc>
          <w:tcPr>
            <w:tcW w:w="0" w:type="auto"/>
          </w:tcPr>
          <w:p w:rsidR="00960FCE" w:rsidRPr="006D3843" w:rsidRDefault="00960FCE" w:rsidP="006D3843">
            <w:pPr>
              <w:pStyle w:val="NoSpacing"/>
              <w:jc w:val="both"/>
              <w:rPr>
                <w:color w:val="000000" w:themeColor="text1"/>
              </w:rPr>
            </w:pPr>
            <w:r w:rsidRPr="006D3843">
              <w:rPr>
                <w:b/>
                <w:bCs/>
                <w:iCs/>
                <w:color w:val="000000" w:themeColor="text1"/>
              </w:rPr>
              <w:t>Dr. N. Swapna</w:t>
            </w:r>
          </w:p>
        </w:tc>
      </w:tr>
      <w:tr w:rsidR="00960FCE" w:rsidRPr="006D3843" w:rsidTr="006D3843">
        <w:tc>
          <w:tcPr>
            <w:tcW w:w="0" w:type="auto"/>
          </w:tcPr>
          <w:p w:rsidR="00960FCE" w:rsidRPr="006D3843" w:rsidRDefault="00960FCE" w:rsidP="006D3843">
            <w:pPr>
              <w:jc w:val="both"/>
              <w:rPr>
                <w:b/>
                <w:color w:val="000000" w:themeColor="text1"/>
                <w:sz w:val="24"/>
                <w:szCs w:val="24"/>
              </w:rPr>
            </w:pPr>
          </w:p>
        </w:tc>
        <w:tc>
          <w:tcPr>
            <w:tcW w:w="0" w:type="auto"/>
          </w:tcPr>
          <w:p w:rsidR="00960FCE" w:rsidRPr="006D3843" w:rsidRDefault="00960FCE" w:rsidP="002A03E5">
            <w:pPr>
              <w:pStyle w:val="NoSpacing"/>
              <w:numPr>
                <w:ilvl w:val="0"/>
                <w:numId w:val="52"/>
              </w:numPr>
              <w:ind w:left="324"/>
              <w:jc w:val="both"/>
              <w:rPr>
                <w:color w:val="000000" w:themeColor="text1"/>
              </w:rPr>
            </w:pPr>
            <w:r w:rsidRPr="006D3843">
              <w:rPr>
                <w:color w:val="000000" w:themeColor="text1"/>
              </w:rPr>
              <w:t>Submitted documents for APS</w:t>
            </w:r>
          </w:p>
          <w:p w:rsidR="00240A3D" w:rsidRPr="006D3843" w:rsidRDefault="00240A3D" w:rsidP="002A03E5">
            <w:pPr>
              <w:pStyle w:val="NoSpacing"/>
              <w:numPr>
                <w:ilvl w:val="0"/>
                <w:numId w:val="52"/>
              </w:numPr>
              <w:ind w:left="324"/>
              <w:jc w:val="both"/>
              <w:rPr>
                <w:color w:val="000000" w:themeColor="text1"/>
              </w:rPr>
            </w:pPr>
            <w:r w:rsidRPr="006D3843">
              <w:rPr>
                <w:color w:val="000000" w:themeColor="text1"/>
              </w:rPr>
              <w:t>Got the original documents submitted for APS verified on 29</w:t>
            </w:r>
            <w:r w:rsidRPr="006D3843">
              <w:rPr>
                <w:color w:val="000000" w:themeColor="text1"/>
                <w:vertAlign w:val="superscript"/>
              </w:rPr>
              <w:t>th</w:t>
            </w:r>
            <w:r w:rsidRPr="006D3843">
              <w:rPr>
                <w:color w:val="000000" w:themeColor="text1"/>
              </w:rPr>
              <w:t xml:space="preserve"> Aug 2013.</w:t>
            </w:r>
          </w:p>
          <w:p w:rsidR="00240A3D" w:rsidRPr="006D3843" w:rsidRDefault="00240A3D" w:rsidP="002A03E5">
            <w:pPr>
              <w:pStyle w:val="ListParagraph"/>
              <w:numPr>
                <w:ilvl w:val="0"/>
                <w:numId w:val="52"/>
              </w:numPr>
              <w:ind w:left="32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Guided three BSc (Sp. &amp; Hg.) students for their clinical conference which was held on 13</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Sept. 2013. Two clients with cerebral palsy were presented and the issues concerning feeding were highlighted.</w:t>
            </w:r>
          </w:p>
          <w:p w:rsidR="00240A3D" w:rsidRPr="006D3843" w:rsidRDefault="00240A3D" w:rsidP="002A03E5">
            <w:pPr>
              <w:pStyle w:val="ListParagraph"/>
              <w:numPr>
                <w:ilvl w:val="0"/>
                <w:numId w:val="52"/>
              </w:numPr>
              <w:ind w:left="32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Helped in organizing the documents of the various activities carried out by the staff of Dept. of SLP for inspection by the NAAC team.</w:t>
            </w:r>
          </w:p>
          <w:p w:rsidR="00240A3D" w:rsidRPr="006D3843" w:rsidRDefault="00240A3D" w:rsidP="002A03E5">
            <w:pPr>
              <w:pStyle w:val="ListParagraph"/>
              <w:numPr>
                <w:ilvl w:val="0"/>
                <w:numId w:val="52"/>
              </w:numPr>
              <w:ind w:left="32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Oriented the NAAC team about the MSD special clinic and digital swallowing workstation which was a part of swallowing lab in the Department.</w:t>
            </w:r>
          </w:p>
          <w:p w:rsidR="00240A3D" w:rsidRPr="006D3843" w:rsidRDefault="00240A3D" w:rsidP="006D3843">
            <w:pPr>
              <w:pStyle w:val="NoSpacing"/>
              <w:ind w:left="414"/>
              <w:jc w:val="both"/>
              <w:rPr>
                <w:color w:val="000000" w:themeColor="text1"/>
              </w:rPr>
            </w:pPr>
          </w:p>
        </w:tc>
      </w:tr>
      <w:tr w:rsidR="00240A3D" w:rsidRPr="006D3843" w:rsidTr="006D3843">
        <w:tc>
          <w:tcPr>
            <w:tcW w:w="0" w:type="auto"/>
          </w:tcPr>
          <w:p w:rsidR="00240A3D" w:rsidRPr="006D3843" w:rsidRDefault="006D3843" w:rsidP="006D3843">
            <w:pPr>
              <w:jc w:val="both"/>
              <w:rPr>
                <w:b/>
                <w:color w:val="000000" w:themeColor="text1"/>
                <w:sz w:val="24"/>
                <w:szCs w:val="24"/>
              </w:rPr>
            </w:pPr>
            <w:r>
              <w:rPr>
                <w:b/>
                <w:color w:val="000000" w:themeColor="text1"/>
                <w:sz w:val="24"/>
                <w:szCs w:val="24"/>
              </w:rPr>
              <w:t>5.</w:t>
            </w:r>
          </w:p>
        </w:tc>
        <w:tc>
          <w:tcPr>
            <w:tcW w:w="0" w:type="auto"/>
          </w:tcPr>
          <w:p w:rsidR="00240A3D" w:rsidRPr="006D3843" w:rsidRDefault="00240A3D" w:rsidP="006D3843">
            <w:pPr>
              <w:pStyle w:val="NoSpacing"/>
              <w:jc w:val="both"/>
              <w:rPr>
                <w:color w:val="000000" w:themeColor="text1"/>
              </w:rPr>
            </w:pPr>
            <w:r w:rsidRPr="006D3843">
              <w:rPr>
                <w:b/>
                <w:color w:val="000000" w:themeColor="text1"/>
              </w:rPr>
              <w:t>Dr. M.S. Vasantha Lakshmi</w:t>
            </w:r>
          </w:p>
        </w:tc>
      </w:tr>
      <w:tr w:rsidR="00240A3D" w:rsidRPr="006D3843" w:rsidTr="006D3843">
        <w:tc>
          <w:tcPr>
            <w:tcW w:w="0" w:type="auto"/>
          </w:tcPr>
          <w:p w:rsidR="00240A3D" w:rsidRPr="006D3843" w:rsidRDefault="00240A3D" w:rsidP="006D3843">
            <w:pPr>
              <w:jc w:val="both"/>
              <w:rPr>
                <w:b/>
                <w:color w:val="000000" w:themeColor="text1"/>
                <w:sz w:val="24"/>
                <w:szCs w:val="24"/>
              </w:rPr>
            </w:pPr>
          </w:p>
        </w:tc>
        <w:tc>
          <w:tcPr>
            <w:tcW w:w="0" w:type="auto"/>
          </w:tcPr>
          <w:p w:rsidR="00240A3D" w:rsidRPr="006D3843" w:rsidRDefault="00240A3D" w:rsidP="002A03E5">
            <w:pPr>
              <w:numPr>
                <w:ilvl w:val="0"/>
                <w:numId w:val="47"/>
              </w:numPr>
              <w:tabs>
                <w:tab w:val="clear" w:pos="1080"/>
                <w:tab w:val="num" w:pos="324"/>
              </w:tabs>
              <w:ind w:left="414"/>
              <w:jc w:val="both"/>
              <w:rPr>
                <w:color w:val="000000" w:themeColor="text1"/>
                <w:sz w:val="24"/>
                <w:szCs w:val="24"/>
              </w:rPr>
            </w:pPr>
            <w:r w:rsidRPr="006D3843">
              <w:rPr>
                <w:color w:val="000000" w:themeColor="text1"/>
                <w:sz w:val="24"/>
                <w:szCs w:val="24"/>
              </w:rPr>
              <w:t>Served for calculation of percentage incremental growth of marks of AIISH students for NAAC</w:t>
            </w:r>
          </w:p>
          <w:p w:rsidR="00240A3D" w:rsidRPr="006D3843" w:rsidRDefault="00240A3D" w:rsidP="002A03E5">
            <w:pPr>
              <w:numPr>
                <w:ilvl w:val="0"/>
                <w:numId w:val="47"/>
              </w:numPr>
              <w:tabs>
                <w:tab w:val="clear" w:pos="1080"/>
                <w:tab w:val="num" w:pos="324"/>
              </w:tabs>
              <w:ind w:left="414"/>
              <w:jc w:val="both"/>
              <w:rPr>
                <w:color w:val="000000" w:themeColor="text1"/>
                <w:sz w:val="24"/>
                <w:szCs w:val="24"/>
              </w:rPr>
            </w:pPr>
            <w:r w:rsidRPr="006D3843">
              <w:rPr>
                <w:color w:val="000000" w:themeColor="text1"/>
                <w:sz w:val="24"/>
                <w:szCs w:val="24"/>
              </w:rPr>
              <w:t>Served for the compilation of faculty records of the department</w:t>
            </w:r>
          </w:p>
          <w:p w:rsidR="00240A3D" w:rsidRPr="006D3843" w:rsidRDefault="00240A3D" w:rsidP="006D3843">
            <w:pPr>
              <w:pStyle w:val="NoSpacing"/>
              <w:ind w:left="414"/>
              <w:jc w:val="both"/>
              <w:rPr>
                <w:color w:val="000000" w:themeColor="text1"/>
              </w:rPr>
            </w:pPr>
          </w:p>
        </w:tc>
      </w:tr>
      <w:tr w:rsidR="00063543" w:rsidRPr="006D3843" w:rsidTr="006D3843">
        <w:tc>
          <w:tcPr>
            <w:tcW w:w="0" w:type="auto"/>
          </w:tcPr>
          <w:p w:rsidR="00063543" w:rsidRPr="006D3843" w:rsidRDefault="006D3843" w:rsidP="006D3843">
            <w:pPr>
              <w:jc w:val="both"/>
              <w:rPr>
                <w:b/>
                <w:color w:val="000000" w:themeColor="text1"/>
                <w:sz w:val="24"/>
                <w:szCs w:val="24"/>
              </w:rPr>
            </w:pPr>
            <w:r>
              <w:rPr>
                <w:b/>
                <w:color w:val="000000" w:themeColor="text1"/>
                <w:sz w:val="24"/>
                <w:szCs w:val="24"/>
              </w:rPr>
              <w:t>6.</w:t>
            </w:r>
          </w:p>
        </w:tc>
        <w:tc>
          <w:tcPr>
            <w:tcW w:w="0" w:type="auto"/>
          </w:tcPr>
          <w:p w:rsidR="00063543" w:rsidRPr="006D3843" w:rsidRDefault="00063543" w:rsidP="006D3843">
            <w:pPr>
              <w:jc w:val="both"/>
              <w:rPr>
                <w:b/>
                <w:color w:val="000000" w:themeColor="text1"/>
                <w:sz w:val="24"/>
                <w:szCs w:val="24"/>
              </w:rPr>
            </w:pPr>
            <w:r w:rsidRPr="006D3843">
              <w:rPr>
                <w:b/>
                <w:color w:val="000000" w:themeColor="text1"/>
                <w:sz w:val="24"/>
                <w:szCs w:val="24"/>
              </w:rPr>
              <w:t>Ms. Gayathri Krishnan, Clinical Assistant</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for the internship committee and placement cell.</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Prepared the materials as per the circulars received and sent the information on time. </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Handled purchase files</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and Guided Ms. Anusha in the ARF project.</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in the borrowal and issual of tests, materials and other resources to staffs and students.</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of compilation and organization of test materials in the lab.</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Compiled the attendance of internship first batch inside postings</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Took practical classes for B.Scs</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Compiled clinical IA marks</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Finished doing furniture and equipment stock verification of the department</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Attended ISO 9001:2008 training</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Worked for preparation of materials for ISO certification</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on preparation of materials for NAAC visit</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Part of the organization committee for Campus Interview by Amplifon Pvt Ltd.</w:t>
            </w:r>
          </w:p>
          <w:p w:rsidR="00063543" w:rsidRPr="006D3843" w:rsidRDefault="00063543" w:rsidP="002A03E5">
            <w:pPr>
              <w:pStyle w:val="ListParagraph"/>
              <w:numPr>
                <w:ilvl w:val="0"/>
                <w:numId w:val="29"/>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the report of campus interview and submitted the same</w:t>
            </w:r>
          </w:p>
          <w:p w:rsidR="006D3843" w:rsidRDefault="00063543" w:rsidP="002A03E5">
            <w:pPr>
              <w:pStyle w:val="ListParagraph"/>
              <w:numPr>
                <w:ilvl w:val="0"/>
                <w:numId w:val="33"/>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the annual report of internship and placement cell.</w:t>
            </w:r>
          </w:p>
          <w:p w:rsidR="00063543" w:rsidRPr="006D3843" w:rsidRDefault="00063543" w:rsidP="002A03E5">
            <w:pPr>
              <w:pStyle w:val="ListParagraph"/>
              <w:numPr>
                <w:ilvl w:val="0"/>
                <w:numId w:val="33"/>
              </w:numPr>
              <w:ind w:left="41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Assisting HOD in overall coordination among the staff and faculty members of the department in the preparations for mock NAAC visit.</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Participation in </w:t>
            </w:r>
            <w:r w:rsidR="006D3843" w:rsidRPr="006D3843">
              <w:rPr>
                <w:rFonts w:ascii="Times New Roman" w:hAnsi="Times New Roman"/>
                <w:color w:val="000000" w:themeColor="text1"/>
                <w:sz w:val="24"/>
                <w:szCs w:val="24"/>
              </w:rPr>
              <w:t>exhibition</w:t>
            </w:r>
            <w:r w:rsidRPr="006D3843">
              <w:rPr>
                <w:rFonts w:ascii="Times New Roman" w:hAnsi="Times New Roman"/>
                <w:color w:val="000000" w:themeColor="text1"/>
                <w:sz w:val="24"/>
                <w:szCs w:val="24"/>
              </w:rPr>
              <w:t xml:space="preserve"> committee and its duties</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Participation in preparation of display on the display boards in the department</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Maintenance of equipments</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Rearrangements of resources of the department</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Incorporating the suggestions provided by the faculty members within the department.</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Assisting the HOD in division of responsibilities </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Assisting the HOD in arranging department meetings</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Coordinating between committees</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Noting and implementing suggestions from the Mock peer committee.</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in stock verification and report preparation</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Assisting the HOD in compiling clinical marks</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Presented and received ethical clearance for the ARF project.</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Orientation to Mr. Sandeep suresh</w:t>
            </w:r>
          </w:p>
          <w:p w:rsidR="00063543" w:rsidRPr="006D3843" w:rsidRDefault="00063543" w:rsidP="002A03E5">
            <w:pPr>
              <w:pStyle w:val="ListParagraph"/>
              <w:numPr>
                <w:ilvl w:val="0"/>
                <w:numId w:val="33"/>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on a client with swallowing difficulty</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with cases with swallowing difficulty</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HOD in organization and successful completion of Mock NAAC Peer team visit.</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Placed PRFs for the first quarter 2013-14</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Part of the team that compiled the evaluation report of the department for NAAC.</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the settlement of bills of Mock Peer NAAC visit</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Made the suggested corrections in brochure and sent it to Director for approval</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materials for ISO-Research process and sent to Jayashree mam and HOD for approval</w:t>
            </w:r>
          </w:p>
          <w:p w:rsidR="004A6B83" w:rsidRPr="006D3843" w:rsidRDefault="004A6B83" w:rsidP="002A03E5">
            <w:pPr>
              <w:pStyle w:val="ListParagraph"/>
              <w:numPr>
                <w:ilvl w:val="0"/>
                <w:numId w:val="37"/>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Recorded the video samples of case evaluation using DSW, DASI, and IOPI in Lab 2</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HOD in organization and successful completion of Mock NAAC Peer team visit.</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Part of the team that compiled the evaluation report of the department.</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HOD in organizing department meeting for discussion of time table and preparations for NAAC VISIT.</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the settlement of bills of Mock Peer NAAC visit</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Made the suggested corrections in brochure to send it to Director for approval</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materials for ISO-Research process and sent to Dr. Jayashree and HOD for approval</w:t>
            </w:r>
          </w:p>
          <w:p w:rsidR="002C1317" w:rsidRPr="006D3843" w:rsidRDefault="002C1317" w:rsidP="002A03E5">
            <w:pPr>
              <w:pStyle w:val="ListParagraph"/>
              <w:numPr>
                <w:ilvl w:val="0"/>
                <w:numId w:val="4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Recorded the video samples of case evaluation using DSW, DASI, and IOPI in Lab 2</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HOD in organizing department meeting for discussion of preparations for NAAC visit.</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materials for ISO and sent to Jayashree mam and HOD for approval</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materials for condemnation</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Dr. R. Manjula in preparation of materials for a seminar</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Preparing the department for NAAC visit</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Produced a resource materials for the swallowing disorders laboratory</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Performed a dysphagia evaluation </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and set up the swallowing disorders laboratory</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in spot quotations</w:t>
            </w:r>
          </w:p>
          <w:p w:rsidR="00240A3D" w:rsidRPr="006D3843" w:rsidRDefault="00240A3D" w:rsidP="002A03E5">
            <w:pPr>
              <w:pStyle w:val="ListParagraph"/>
              <w:numPr>
                <w:ilvl w:val="0"/>
                <w:numId w:val="42"/>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Participated in the annual day as a part of the annual day 2013</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Worked for preparation of document manual for ISO certification</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Worked on preparation of the department for NAAC visit</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Actively participated in the programmes related to NAAC visit</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and set up the swallowing disorders laboratory</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Assisted in spot quotations</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Compiled and sent the clinical IA marks for 1</w:t>
            </w:r>
            <w:r w:rsidRPr="006D3843">
              <w:rPr>
                <w:rFonts w:ascii="Times New Roman" w:hAnsi="Times New Roman"/>
                <w:color w:val="000000" w:themeColor="text1"/>
                <w:sz w:val="24"/>
                <w:szCs w:val="24"/>
                <w:vertAlign w:val="superscript"/>
              </w:rPr>
              <w:t>st</w:t>
            </w:r>
            <w:r w:rsidRPr="006D3843">
              <w:rPr>
                <w:rFonts w:ascii="Times New Roman" w:hAnsi="Times New Roman"/>
                <w:color w:val="000000" w:themeColor="text1"/>
                <w:sz w:val="24"/>
                <w:szCs w:val="24"/>
              </w:rPr>
              <w:t xml:space="preserve"> M.Sc(SLP) and IInd M.Sc (SLP) on time</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Attended JC &amp; CC</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on settlement of bills post NAAC</w:t>
            </w:r>
          </w:p>
          <w:p w:rsidR="00240A3D" w:rsidRPr="006D3843" w:rsidRDefault="00240A3D" w:rsidP="002A03E5">
            <w:pPr>
              <w:pStyle w:val="ListParagraph"/>
              <w:numPr>
                <w:ilvl w:val="0"/>
                <w:numId w:val="4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Worked on preparation of information on Customs duty exemption</w:t>
            </w:r>
          </w:p>
          <w:p w:rsidR="00063543" w:rsidRPr="006D3843" w:rsidRDefault="00063543" w:rsidP="006D3843">
            <w:pPr>
              <w:jc w:val="both"/>
              <w:rPr>
                <w:color w:val="000000" w:themeColor="text1"/>
                <w:sz w:val="24"/>
                <w:szCs w:val="24"/>
              </w:rPr>
            </w:pPr>
          </w:p>
        </w:tc>
      </w:tr>
      <w:tr w:rsidR="00063543" w:rsidRPr="006D3843" w:rsidTr="006D3843">
        <w:tc>
          <w:tcPr>
            <w:tcW w:w="0" w:type="auto"/>
          </w:tcPr>
          <w:p w:rsidR="00063543" w:rsidRPr="006D3843" w:rsidRDefault="00290BE9" w:rsidP="006D3843">
            <w:pPr>
              <w:jc w:val="both"/>
              <w:rPr>
                <w:b/>
                <w:color w:val="000000" w:themeColor="text1"/>
                <w:sz w:val="24"/>
                <w:szCs w:val="24"/>
              </w:rPr>
            </w:pPr>
            <w:r>
              <w:rPr>
                <w:b/>
                <w:color w:val="000000" w:themeColor="text1"/>
                <w:sz w:val="24"/>
                <w:szCs w:val="24"/>
              </w:rPr>
              <w:t>7</w:t>
            </w:r>
            <w:r w:rsidR="00063543" w:rsidRPr="006D3843">
              <w:rPr>
                <w:b/>
                <w:color w:val="000000" w:themeColor="text1"/>
                <w:sz w:val="24"/>
                <w:szCs w:val="24"/>
              </w:rPr>
              <w:t>.</w:t>
            </w:r>
          </w:p>
        </w:tc>
        <w:tc>
          <w:tcPr>
            <w:tcW w:w="0" w:type="auto"/>
          </w:tcPr>
          <w:p w:rsidR="00063543" w:rsidRPr="006D3843" w:rsidRDefault="00063543" w:rsidP="006D3843">
            <w:pPr>
              <w:ind w:left="-6" w:hanging="6"/>
              <w:jc w:val="both"/>
              <w:rPr>
                <w:b/>
                <w:color w:val="000000" w:themeColor="text1"/>
                <w:sz w:val="24"/>
                <w:szCs w:val="24"/>
              </w:rPr>
            </w:pPr>
            <w:r w:rsidRPr="006D3843">
              <w:rPr>
                <w:b/>
                <w:color w:val="000000" w:themeColor="text1"/>
                <w:sz w:val="24"/>
                <w:szCs w:val="24"/>
              </w:rPr>
              <w:t>Dr. M. S. Vasantha Lakshmi</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numPr>
                <w:ilvl w:val="0"/>
                <w:numId w:val="31"/>
              </w:numPr>
              <w:tabs>
                <w:tab w:val="clear" w:pos="720"/>
                <w:tab w:val="num" w:pos="504"/>
              </w:tabs>
              <w:ind w:left="504"/>
              <w:jc w:val="both"/>
              <w:rPr>
                <w:color w:val="000000" w:themeColor="text1"/>
                <w:sz w:val="24"/>
                <w:szCs w:val="24"/>
              </w:rPr>
            </w:pPr>
            <w:r w:rsidRPr="006D3843">
              <w:rPr>
                <w:color w:val="000000" w:themeColor="text1"/>
                <w:sz w:val="24"/>
                <w:szCs w:val="24"/>
              </w:rPr>
              <w:t>Served as Chairperson , Stage decoration committee for Autism Awareness day on 2</w:t>
            </w:r>
            <w:r w:rsidRPr="006D3843">
              <w:rPr>
                <w:color w:val="000000" w:themeColor="text1"/>
                <w:sz w:val="24"/>
                <w:szCs w:val="24"/>
                <w:vertAlign w:val="superscript"/>
              </w:rPr>
              <w:t>nd</w:t>
            </w:r>
            <w:r w:rsidRPr="006D3843">
              <w:rPr>
                <w:color w:val="000000" w:themeColor="text1"/>
                <w:sz w:val="24"/>
                <w:szCs w:val="24"/>
              </w:rPr>
              <w:t xml:space="preserve"> April 2013</w:t>
            </w:r>
          </w:p>
          <w:p w:rsidR="00063543" w:rsidRPr="006D3843" w:rsidRDefault="00063543" w:rsidP="002A03E5">
            <w:pPr>
              <w:numPr>
                <w:ilvl w:val="0"/>
                <w:numId w:val="31"/>
              </w:numPr>
              <w:tabs>
                <w:tab w:val="clear" w:pos="720"/>
                <w:tab w:val="num" w:pos="504"/>
              </w:tabs>
              <w:ind w:left="504"/>
              <w:jc w:val="both"/>
              <w:rPr>
                <w:color w:val="000000" w:themeColor="text1"/>
                <w:sz w:val="24"/>
                <w:szCs w:val="24"/>
              </w:rPr>
            </w:pPr>
            <w:r w:rsidRPr="006D3843">
              <w:rPr>
                <w:color w:val="000000" w:themeColor="text1"/>
                <w:sz w:val="24"/>
                <w:szCs w:val="24"/>
              </w:rPr>
              <w:t>Served as Chairperson, Registration committee for the Seminar on Rehabilitation of Oral Cancer on 17</w:t>
            </w:r>
            <w:r w:rsidRPr="006D3843">
              <w:rPr>
                <w:color w:val="000000" w:themeColor="text1"/>
                <w:sz w:val="24"/>
                <w:szCs w:val="24"/>
                <w:vertAlign w:val="superscript"/>
              </w:rPr>
              <w:t>th</w:t>
            </w:r>
            <w:r w:rsidRPr="006D3843">
              <w:rPr>
                <w:color w:val="000000" w:themeColor="text1"/>
                <w:sz w:val="24"/>
                <w:szCs w:val="24"/>
              </w:rPr>
              <w:t xml:space="preserve"> April 2013 &amp; National Seminar on Recent Advances in Voice Care on 18</w:t>
            </w:r>
            <w:r w:rsidRPr="006D3843">
              <w:rPr>
                <w:color w:val="000000" w:themeColor="text1"/>
                <w:sz w:val="24"/>
                <w:szCs w:val="24"/>
                <w:vertAlign w:val="superscript"/>
              </w:rPr>
              <w:t>th</w:t>
            </w:r>
            <w:r w:rsidRPr="006D3843">
              <w:rPr>
                <w:color w:val="000000" w:themeColor="text1"/>
                <w:sz w:val="24"/>
                <w:szCs w:val="24"/>
              </w:rPr>
              <w:t xml:space="preserve"> &amp; 19</w:t>
            </w:r>
            <w:r w:rsidRPr="006D3843">
              <w:rPr>
                <w:color w:val="000000" w:themeColor="text1"/>
                <w:sz w:val="24"/>
                <w:szCs w:val="24"/>
                <w:vertAlign w:val="superscript"/>
              </w:rPr>
              <w:t>th</w:t>
            </w:r>
            <w:r w:rsidRPr="006D3843">
              <w:rPr>
                <w:color w:val="000000" w:themeColor="text1"/>
                <w:sz w:val="24"/>
                <w:szCs w:val="24"/>
              </w:rPr>
              <w:t xml:space="preserve"> April 2013</w:t>
            </w:r>
          </w:p>
          <w:p w:rsidR="00063543" w:rsidRPr="006D3843" w:rsidRDefault="00063543" w:rsidP="002A03E5">
            <w:pPr>
              <w:numPr>
                <w:ilvl w:val="0"/>
                <w:numId w:val="31"/>
              </w:numPr>
              <w:tabs>
                <w:tab w:val="clear" w:pos="720"/>
                <w:tab w:val="num" w:pos="504"/>
              </w:tabs>
              <w:ind w:left="504"/>
              <w:jc w:val="both"/>
              <w:rPr>
                <w:color w:val="000000" w:themeColor="text1"/>
                <w:sz w:val="24"/>
                <w:szCs w:val="24"/>
              </w:rPr>
            </w:pPr>
            <w:r w:rsidRPr="006D3843">
              <w:rPr>
                <w:color w:val="000000" w:themeColor="text1"/>
                <w:sz w:val="24"/>
                <w:szCs w:val="24"/>
              </w:rPr>
              <w:t>Compiled the list of Community Education / Public Lectures done by the faculty and staff of Department of Speech-Language Pathology for the inspection by Mock Peer Review Committee (regarding NAAC)</w:t>
            </w:r>
          </w:p>
          <w:p w:rsidR="00063543" w:rsidRPr="006D3843" w:rsidRDefault="00063543" w:rsidP="002A03E5">
            <w:pPr>
              <w:numPr>
                <w:ilvl w:val="0"/>
                <w:numId w:val="31"/>
              </w:numPr>
              <w:tabs>
                <w:tab w:val="clear" w:pos="720"/>
                <w:tab w:val="num" w:pos="504"/>
              </w:tabs>
              <w:ind w:left="504"/>
              <w:jc w:val="both"/>
              <w:rPr>
                <w:color w:val="000000" w:themeColor="text1"/>
                <w:sz w:val="24"/>
                <w:szCs w:val="24"/>
              </w:rPr>
            </w:pPr>
            <w:r w:rsidRPr="006D3843">
              <w:rPr>
                <w:color w:val="000000" w:themeColor="text1"/>
                <w:sz w:val="24"/>
                <w:szCs w:val="24"/>
              </w:rPr>
              <w:t>Compiled the list of Short Term Training / Orientation Programmes conducted by the faculty and staff of Department of Speech-Language Pathology for the inspection by Mock Peer Review Committee (regarding NAAC)</w:t>
            </w:r>
          </w:p>
          <w:p w:rsidR="00063543" w:rsidRPr="006D3843" w:rsidRDefault="00063543" w:rsidP="002A03E5">
            <w:pPr>
              <w:numPr>
                <w:ilvl w:val="0"/>
                <w:numId w:val="31"/>
              </w:numPr>
              <w:tabs>
                <w:tab w:val="clear" w:pos="720"/>
                <w:tab w:val="num" w:pos="504"/>
              </w:tabs>
              <w:ind w:left="504"/>
              <w:jc w:val="both"/>
              <w:rPr>
                <w:color w:val="000000" w:themeColor="text1"/>
                <w:sz w:val="24"/>
                <w:szCs w:val="24"/>
              </w:rPr>
            </w:pPr>
            <w:r w:rsidRPr="006D3843">
              <w:rPr>
                <w:color w:val="000000" w:themeColor="text1"/>
                <w:sz w:val="24"/>
                <w:szCs w:val="24"/>
              </w:rPr>
              <w:t>Served for the purchase of curtains and related issues in view of inspection by Mock Peer Review Committee (regarding NAAC)</w:t>
            </w:r>
          </w:p>
          <w:p w:rsidR="00063543" w:rsidRPr="006D3843" w:rsidRDefault="00063543" w:rsidP="006D3843">
            <w:pPr>
              <w:ind w:left="-6" w:hanging="6"/>
              <w:jc w:val="both"/>
              <w:rPr>
                <w:b/>
                <w:color w:val="000000" w:themeColor="text1"/>
                <w:sz w:val="24"/>
                <w:szCs w:val="24"/>
              </w:rPr>
            </w:pPr>
          </w:p>
        </w:tc>
      </w:tr>
      <w:tr w:rsidR="00063543" w:rsidRPr="006D3843" w:rsidTr="006D3843">
        <w:tc>
          <w:tcPr>
            <w:tcW w:w="0" w:type="auto"/>
          </w:tcPr>
          <w:p w:rsidR="00063543" w:rsidRPr="006D3843" w:rsidRDefault="00290BE9" w:rsidP="00290BE9">
            <w:pPr>
              <w:jc w:val="both"/>
              <w:rPr>
                <w:b/>
                <w:color w:val="000000" w:themeColor="text1"/>
                <w:sz w:val="24"/>
                <w:szCs w:val="24"/>
              </w:rPr>
            </w:pPr>
            <w:r>
              <w:rPr>
                <w:b/>
                <w:color w:val="000000" w:themeColor="text1"/>
                <w:sz w:val="24"/>
                <w:szCs w:val="24"/>
              </w:rPr>
              <w:t>8</w:t>
            </w:r>
            <w:r w:rsidR="00063543" w:rsidRPr="006D3843">
              <w:rPr>
                <w:b/>
                <w:color w:val="000000" w:themeColor="text1"/>
                <w:sz w:val="24"/>
                <w:szCs w:val="24"/>
              </w:rPr>
              <w:t>.</w:t>
            </w:r>
          </w:p>
        </w:tc>
        <w:tc>
          <w:tcPr>
            <w:tcW w:w="0" w:type="auto"/>
          </w:tcPr>
          <w:p w:rsidR="00063543" w:rsidRPr="006D3843" w:rsidRDefault="00063543" w:rsidP="006D3843">
            <w:pPr>
              <w:ind w:left="-6" w:hanging="6"/>
              <w:jc w:val="both"/>
              <w:rPr>
                <w:b/>
                <w:color w:val="000000" w:themeColor="text1"/>
                <w:sz w:val="24"/>
                <w:szCs w:val="24"/>
              </w:rPr>
            </w:pPr>
            <w:r w:rsidRPr="006D3843">
              <w:rPr>
                <w:b/>
                <w:color w:val="000000" w:themeColor="text1"/>
                <w:sz w:val="24"/>
                <w:szCs w:val="24"/>
              </w:rPr>
              <w:t>Mr. Santosha C.D.</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pStyle w:val="ListParagraph"/>
              <w:numPr>
                <w:ilvl w:val="0"/>
                <w:numId w:val="53"/>
              </w:numPr>
              <w:ind w:left="504"/>
              <w:jc w:val="both"/>
              <w:rPr>
                <w:rFonts w:ascii="Times New Roman" w:hAnsi="Times New Roman"/>
                <w:b/>
                <w:color w:val="000000" w:themeColor="text1"/>
                <w:sz w:val="24"/>
                <w:szCs w:val="24"/>
              </w:rPr>
            </w:pPr>
            <w:r w:rsidRPr="006D3843">
              <w:rPr>
                <w:rFonts w:ascii="Times New Roman" w:hAnsi="Times New Roman"/>
                <w:color w:val="000000" w:themeColor="text1"/>
                <w:sz w:val="24"/>
                <w:szCs w:val="24"/>
              </w:rPr>
              <w:t>Served as the in charge of Sports committee on Autism day at 01 April. AIISH, Mysore</w:t>
            </w:r>
            <w:r w:rsidRPr="006D3843">
              <w:rPr>
                <w:rFonts w:ascii="Times New Roman" w:hAnsi="Times New Roman"/>
                <w:b/>
                <w:color w:val="000000" w:themeColor="text1"/>
                <w:sz w:val="24"/>
                <w:szCs w:val="24"/>
              </w:rPr>
              <w:t xml:space="preserve"> </w:t>
            </w:r>
          </w:p>
          <w:p w:rsidR="00063543" w:rsidRPr="006D3843" w:rsidRDefault="00063543" w:rsidP="002A03E5">
            <w:pPr>
              <w:pStyle w:val="ListParagraph"/>
              <w:numPr>
                <w:ilvl w:val="0"/>
                <w:numId w:val="53"/>
              </w:numPr>
              <w:ind w:left="504"/>
              <w:contextualSpacing w:val="0"/>
              <w:jc w:val="both"/>
              <w:rPr>
                <w:rFonts w:ascii="Times New Roman" w:hAnsi="Times New Roman"/>
                <w:b/>
                <w:color w:val="000000" w:themeColor="text1"/>
                <w:sz w:val="24"/>
                <w:szCs w:val="24"/>
              </w:rPr>
            </w:pPr>
            <w:r w:rsidRPr="006D3843">
              <w:rPr>
                <w:rFonts w:ascii="Times New Roman" w:hAnsi="Times New Roman"/>
                <w:color w:val="000000" w:themeColor="text1"/>
                <w:sz w:val="24"/>
                <w:szCs w:val="24"/>
              </w:rPr>
              <w:t>Served as the in-charge of Registration committee for the seminar on Rehabilitation of oral Cancer held at 17</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April, 2013 and National seminar on Recent Advances in Voice Care held at 18</w:t>
            </w:r>
            <w:r w:rsidRPr="006D3843">
              <w:rPr>
                <w:rFonts w:ascii="Times New Roman" w:hAnsi="Times New Roman"/>
                <w:color w:val="000000" w:themeColor="text1"/>
                <w:sz w:val="24"/>
                <w:szCs w:val="24"/>
                <w:vertAlign w:val="superscript"/>
              </w:rPr>
              <w:t xml:space="preserve">th  </w:t>
            </w:r>
            <w:r w:rsidRPr="006D3843">
              <w:rPr>
                <w:rFonts w:ascii="Times New Roman" w:hAnsi="Times New Roman"/>
                <w:color w:val="000000" w:themeColor="text1"/>
                <w:sz w:val="24"/>
                <w:szCs w:val="24"/>
              </w:rPr>
              <w:t>&amp; 19</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April, 2013.  AIISH, Mysore.</w:t>
            </w:r>
          </w:p>
          <w:p w:rsidR="004A6B83" w:rsidRPr="006D3843" w:rsidRDefault="004A6B83" w:rsidP="002A03E5">
            <w:pPr>
              <w:pStyle w:val="ListParagraph"/>
              <w:numPr>
                <w:ilvl w:val="0"/>
                <w:numId w:val="53"/>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Working as in-charge of designing the layout of the department, Electrical works, etc for the purpose of NAAC visit.</w:t>
            </w:r>
          </w:p>
          <w:p w:rsidR="002C1317" w:rsidRPr="006D3843" w:rsidRDefault="002C1317" w:rsidP="002A03E5">
            <w:pPr>
              <w:pStyle w:val="ListParagraph"/>
              <w:numPr>
                <w:ilvl w:val="0"/>
                <w:numId w:val="53"/>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Worked as in-charge of catering committee for work shop on “Application of Augmentative and Alternative Communication (AAC) Methods in Children with Special Needs- A Practical Orientation held on 16</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July, 2013 at AIISH, Manasagangothri, Mysore</w:t>
            </w:r>
          </w:p>
          <w:p w:rsidR="00063543" w:rsidRPr="006D3843" w:rsidRDefault="00063543" w:rsidP="006D3843">
            <w:pPr>
              <w:ind w:left="-6" w:hanging="6"/>
              <w:jc w:val="both"/>
              <w:rPr>
                <w:b/>
                <w:color w:val="000000" w:themeColor="text1"/>
                <w:sz w:val="24"/>
                <w:szCs w:val="24"/>
              </w:rPr>
            </w:pPr>
          </w:p>
        </w:tc>
      </w:tr>
      <w:tr w:rsidR="00063543" w:rsidRPr="006D3843" w:rsidTr="006D3843">
        <w:tc>
          <w:tcPr>
            <w:tcW w:w="0" w:type="auto"/>
          </w:tcPr>
          <w:p w:rsidR="00063543" w:rsidRPr="006D3843" w:rsidRDefault="00290BE9" w:rsidP="006D3843">
            <w:pPr>
              <w:jc w:val="both"/>
              <w:rPr>
                <w:b/>
                <w:color w:val="000000" w:themeColor="text1"/>
                <w:sz w:val="24"/>
                <w:szCs w:val="24"/>
              </w:rPr>
            </w:pPr>
            <w:r>
              <w:rPr>
                <w:b/>
                <w:color w:val="000000" w:themeColor="text1"/>
                <w:sz w:val="24"/>
                <w:szCs w:val="24"/>
              </w:rPr>
              <w:t>9</w:t>
            </w:r>
          </w:p>
        </w:tc>
        <w:tc>
          <w:tcPr>
            <w:tcW w:w="0" w:type="auto"/>
          </w:tcPr>
          <w:p w:rsidR="00063543" w:rsidRPr="006D3843" w:rsidRDefault="00063543" w:rsidP="006D3843">
            <w:pPr>
              <w:ind w:left="-6" w:hanging="6"/>
              <w:jc w:val="both"/>
              <w:rPr>
                <w:b/>
                <w:color w:val="000000" w:themeColor="text1"/>
                <w:sz w:val="24"/>
                <w:szCs w:val="24"/>
              </w:rPr>
            </w:pPr>
            <w:r w:rsidRPr="006D3843">
              <w:rPr>
                <w:b/>
                <w:color w:val="000000" w:themeColor="text1"/>
                <w:sz w:val="24"/>
                <w:szCs w:val="24"/>
              </w:rPr>
              <w:t>Dr. Deepa M.S.</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pStyle w:val="ListParagraph"/>
              <w:numPr>
                <w:ilvl w:val="3"/>
                <w:numId w:val="30"/>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Compiled assignment and test marks of III BSc students, B Section and issued IA marks. </w:t>
            </w:r>
          </w:p>
          <w:p w:rsidR="00063543" w:rsidRPr="006D3843" w:rsidRDefault="00063543" w:rsidP="002A03E5">
            <w:pPr>
              <w:pStyle w:val="ListParagraph"/>
              <w:numPr>
                <w:ilvl w:val="2"/>
                <w:numId w:val="30"/>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In-charge of catering committee for the seminars on Rehabilitation of Oral Cancer and Recent Advances on Voice Care held on 17</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-19</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April 2013.</w:t>
            </w:r>
          </w:p>
          <w:p w:rsidR="00063543" w:rsidRPr="006D3843" w:rsidRDefault="00063543" w:rsidP="002A03E5">
            <w:pPr>
              <w:pStyle w:val="ListParagraph"/>
              <w:numPr>
                <w:ilvl w:val="0"/>
                <w:numId w:val="30"/>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posters for display board in the department</w:t>
            </w:r>
          </w:p>
          <w:p w:rsidR="00063543" w:rsidRPr="006D3843" w:rsidRDefault="00063543" w:rsidP="002A03E5">
            <w:pPr>
              <w:pStyle w:val="ListParagraph"/>
              <w:numPr>
                <w:ilvl w:val="0"/>
                <w:numId w:val="34"/>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posters for display board in the department.</w:t>
            </w:r>
          </w:p>
          <w:p w:rsidR="00063543" w:rsidRPr="006D3843" w:rsidRDefault="00063543" w:rsidP="002A03E5">
            <w:pPr>
              <w:pStyle w:val="ListParagraph"/>
              <w:numPr>
                <w:ilvl w:val="0"/>
                <w:numId w:val="34"/>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documents for NAAC visit.</w:t>
            </w:r>
          </w:p>
          <w:p w:rsidR="004A6B83" w:rsidRPr="006D3843" w:rsidRDefault="004A6B83" w:rsidP="002A03E5">
            <w:pPr>
              <w:pStyle w:val="ListParagraph"/>
              <w:numPr>
                <w:ilvl w:val="0"/>
                <w:numId w:val="34"/>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Reviewed the posters for display for NAAC visit.</w:t>
            </w:r>
          </w:p>
          <w:p w:rsidR="004A6B83" w:rsidRPr="006D3843" w:rsidRDefault="004A6B83" w:rsidP="002A03E5">
            <w:pPr>
              <w:pStyle w:val="ListParagraph"/>
              <w:numPr>
                <w:ilvl w:val="0"/>
                <w:numId w:val="34"/>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posters for display board in the department.</w:t>
            </w:r>
          </w:p>
          <w:p w:rsidR="004A6B83" w:rsidRPr="006D3843" w:rsidRDefault="004A6B83" w:rsidP="002A03E5">
            <w:pPr>
              <w:pStyle w:val="ListParagraph"/>
              <w:numPr>
                <w:ilvl w:val="0"/>
                <w:numId w:val="34"/>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documents for NAAC visit.</w:t>
            </w:r>
          </w:p>
          <w:p w:rsidR="004A6B83" w:rsidRPr="006D3843" w:rsidRDefault="004A6B83" w:rsidP="002A03E5">
            <w:pPr>
              <w:pStyle w:val="ListParagraph"/>
              <w:numPr>
                <w:ilvl w:val="0"/>
                <w:numId w:val="34"/>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Prepared slides related to Neuroanatomy of language functions and etiology of aphasia for presentation during NAAC visit. </w:t>
            </w:r>
          </w:p>
          <w:p w:rsidR="00AE3DDE" w:rsidRPr="006D3843" w:rsidRDefault="00AE3DDE" w:rsidP="002A03E5">
            <w:pPr>
              <w:pStyle w:val="ListParagraph"/>
              <w:numPr>
                <w:ilvl w:val="0"/>
                <w:numId w:val="38"/>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Correcting the practical workbooks prepared by other staffs for content and organization.</w:t>
            </w:r>
          </w:p>
          <w:p w:rsidR="00AE3DDE" w:rsidRPr="006D3843" w:rsidRDefault="00AE3DDE" w:rsidP="002A03E5">
            <w:pPr>
              <w:pStyle w:val="ListParagraph"/>
              <w:numPr>
                <w:ilvl w:val="0"/>
                <w:numId w:val="38"/>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Preparing practical workbooks on Electroglottography and Ambulatory Phonatory Monitor.</w:t>
            </w:r>
          </w:p>
          <w:p w:rsidR="00AE3DDE" w:rsidRPr="006D3843" w:rsidRDefault="00AE3DDE" w:rsidP="002A03E5">
            <w:pPr>
              <w:pStyle w:val="ListParagraph"/>
              <w:numPr>
                <w:ilvl w:val="0"/>
                <w:numId w:val="38"/>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Served as in-charge of welcome committee</w:t>
            </w:r>
            <w:r w:rsidRPr="006D3843">
              <w:rPr>
                <w:rFonts w:ascii="Times New Roman" w:hAnsi="Times New Roman"/>
                <w:b/>
                <w:color w:val="000000" w:themeColor="text1"/>
                <w:sz w:val="24"/>
                <w:szCs w:val="24"/>
              </w:rPr>
              <w:t xml:space="preserve"> </w:t>
            </w:r>
            <w:r w:rsidRPr="006D3843">
              <w:rPr>
                <w:rFonts w:ascii="Times New Roman" w:hAnsi="Times New Roman"/>
                <w:color w:val="000000" w:themeColor="text1"/>
                <w:sz w:val="24"/>
                <w:szCs w:val="24"/>
              </w:rPr>
              <w:t>for workshop on 16.7.2013 on “Application on Augmentative Alternative Communication (AAC) methods in children with special needs by Ms. Namitha Maunder at AIISH.</w:t>
            </w:r>
          </w:p>
          <w:p w:rsidR="00AE3DDE" w:rsidRPr="006D3843" w:rsidRDefault="00AE3DDE" w:rsidP="002A03E5">
            <w:pPr>
              <w:pStyle w:val="ListParagraph"/>
              <w:numPr>
                <w:ilvl w:val="0"/>
                <w:numId w:val="38"/>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Presented research proposal for AIISH research fund on two topics on 23.07.2013: “Modified Receptive Expressive Language test for children between the age range of 3-7 years” and “Profiling cognitive-communication impairments in the elderly”.</w:t>
            </w:r>
          </w:p>
          <w:p w:rsidR="00AE3DDE" w:rsidRPr="006D3843" w:rsidRDefault="00AE3DDE" w:rsidP="002A03E5">
            <w:pPr>
              <w:pStyle w:val="ListParagraph"/>
              <w:numPr>
                <w:ilvl w:val="0"/>
                <w:numId w:val="38"/>
              </w:numPr>
              <w:ind w:left="50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Attended convocation at University of Mysore on 5.07.2013 for the PhD award.</w:t>
            </w:r>
          </w:p>
          <w:p w:rsidR="00AE3DDE" w:rsidRPr="006D3843" w:rsidRDefault="00AE3DDE" w:rsidP="002A03E5">
            <w:pPr>
              <w:pStyle w:val="ListParagraph"/>
              <w:numPr>
                <w:ilvl w:val="0"/>
                <w:numId w:val="38"/>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Supervised the students practising for cultural event on the occasion of annual day celebration on 23.07.2013 and 30.07.2013 from 6:00 pm to 7:30 pm.</w:t>
            </w:r>
          </w:p>
          <w:p w:rsidR="00240A3D" w:rsidRPr="006D3843" w:rsidRDefault="00240A3D" w:rsidP="002A03E5">
            <w:pPr>
              <w:pStyle w:val="ListParagraph"/>
              <w:numPr>
                <w:ilvl w:val="0"/>
                <w:numId w:val="43"/>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Supervised the students practicing for cultural event on the occasion of annual day celebration from 5.8.2013 to 8.8.2013 </w:t>
            </w:r>
          </w:p>
          <w:p w:rsidR="00240A3D" w:rsidRPr="006D3843" w:rsidRDefault="00240A3D" w:rsidP="002A03E5">
            <w:pPr>
              <w:pStyle w:val="ListParagraph"/>
              <w:numPr>
                <w:ilvl w:val="0"/>
                <w:numId w:val="44"/>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Correcting the practical workbooks prepared by other staffs for content and organization for NAAC.</w:t>
            </w:r>
          </w:p>
          <w:p w:rsidR="00240A3D" w:rsidRPr="006D3843" w:rsidRDefault="00240A3D" w:rsidP="002A03E5">
            <w:pPr>
              <w:pStyle w:val="ListParagraph"/>
              <w:numPr>
                <w:ilvl w:val="0"/>
                <w:numId w:val="44"/>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Prepared practical workbooks on Electroglottography and Ambulatory Phonatory Monitor for NAAC.</w:t>
            </w:r>
          </w:p>
          <w:p w:rsidR="00240A3D" w:rsidRPr="006D3843" w:rsidRDefault="00240A3D" w:rsidP="002A03E5">
            <w:pPr>
              <w:pStyle w:val="ListParagraph"/>
              <w:numPr>
                <w:ilvl w:val="0"/>
                <w:numId w:val="49"/>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Explained about software’s related to Language analysis for NAAC peer team on 23.09.2013.</w:t>
            </w:r>
          </w:p>
          <w:p w:rsidR="00240A3D" w:rsidRPr="006D3843" w:rsidRDefault="00240A3D" w:rsidP="002A03E5">
            <w:pPr>
              <w:pStyle w:val="ListParagraph"/>
              <w:numPr>
                <w:ilvl w:val="0"/>
                <w:numId w:val="50"/>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Designed the certificate for participants and resource persons attending the orientation program on “Improving the quality of life of children with cerebral palsy in the school set up” which is going to be organized on 3.10.2013 at AIISH on an occasion of celebration of ‘Cerebral Palsy Day’.</w:t>
            </w:r>
          </w:p>
          <w:p w:rsidR="00240A3D" w:rsidRPr="006D3843" w:rsidRDefault="00240A3D" w:rsidP="002A03E5">
            <w:pPr>
              <w:pStyle w:val="ListParagraph"/>
              <w:numPr>
                <w:ilvl w:val="0"/>
                <w:numId w:val="50"/>
              </w:numPr>
              <w:ind w:left="504"/>
              <w:contextualSpacing w:val="0"/>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Co-ordinated for cultural event organized for NAAC peer team. </w:t>
            </w:r>
          </w:p>
          <w:p w:rsidR="00063543" w:rsidRPr="006D3843" w:rsidRDefault="00063543" w:rsidP="00290BE9">
            <w:pPr>
              <w:pStyle w:val="ListParagraph"/>
              <w:ind w:left="414"/>
              <w:contextualSpacing w:val="0"/>
              <w:jc w:val="both"/>
              <w:rPr>
                <w:rFonts w:ascii="Times New Roman" w:hAnsi="Times New Roman"/>
                <w:color w:val="000000" w:themeColor="text1"/>
                <w:sz w:val="24"/>
                <w:szCs w:val="24"/>
              </w:rPr>
            </w:pPr>
          </w:p>
        </w:tc>
      </w:tr>
      <w:tr w:rsidR="00063543" w:rsidRPr="006D3843" w:rsidTr="006D3843">
        <w:tc>
          <w:tcPr>
            <w:tcW w:w="0" w:type="auto"/>
          </w:tcPr>
          <w:p w:rsidR="00063543" w:rsidRPr="006D3843" w:rsidRDefault="005D73AF" w:rsidP="006D3843">
            <w:pPr>
              <w:jc w:val="both"/>
              <w:rPr>
                <w:b/>
                <w:color w:val="000000" w:themeColor="text1"/>
                <w:sz w:val="24"/>
                <w:szCs w:val="24"/>
              </w:rPr>
            </w:pPr>
            <w:r>
              <w:rPr>
                <w:b/>
                <w:color w:val="000000" w:themeColor="text1"/>
                <w:sz w:val="24"/>
                <w:szCs w:val="24"/>
              </w:rPr>
              <w:t>10</w:t>
            </w:r>
          </w:p>
        </w:tc>
        <w:tc>
          <w:tcPr>
            <w:tcW w:w="0" w:type="auto"/>
          </w:tcPr>
          <w:p w:rsidR="00063543" w:rsidRPr="006D3843" w:rsidRDefault="00063543" w:rsidP="006D3843">
            <w:pPr>
              <w:jc w:val="both"/>
              <w:rPr>
                <w:b/>
                <w:color w:val="000000" w:themeColor="text1"/>
                <w:sz w:val="24"/>
                <w:szCs w:val="24"/>
              </w:rPr>
            </w:pPr>
            <w:r w:rsidRPr="006D3843">
              <w:rPr>
                <w:b/>
                <w:color w:val="000000" w:themeColor="text1"/>
                <w:sz w:val="24"/>
                <w:szCs w:val="24"/>
              </w:rPr>
              <w:t>Ms. Deepthi K.J.</w:t>
            </w:r>
          </w:p>
        </w:tc>
      </w:tr>
      <w:tr w:rsidR="00063543" w:rsidRPr="006D3843" w:rsidTr="006D3843">
        <w:tc>
          <w:tcPr>
            <w:tcW w:w="0" w:type="auto"/>
          </w:tcPr>
          <w:p w:rsidR="00063543" w:rsidRPr="006D3843" w:rsidRDefault="00063543" w:rsidP="006D3843">
            <w:pPr>
              <w:jc w:val="both"/>
              <w:rPr>
                <w:b/>
                <w:color w:val="000000" w:themeColor="text1"/>
                <w:sz w:val="24"/>
                <w:szCs w:val="24"/>
              </w:rPr>
            </w:pPr>
          </w:p>
        </w:tc>
        <w:tc>
          <w:tcPr>
            <w:tcW w:w="0" w:type="auto"/>
          </w:tcPr>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Served as catering committee in-charge for the seminars conducted by the department on 17, 18 and 19 of March viz., “Seminar on Rehabilitation of oral cancer” and “National Seminar on Recent Advances in Voice Care”</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Served as registration committee in-charge for autism awareness day on 2</w:t>
            </w:r>
            <w:r w:rsidRPr="006D3843">
              <w:rPr>
                <w:rFonts w:ascii="Times New Roman" w:hAnsi="Times New Roman"/>
                <w:color w:val="000000" w:themeColor="text1"/>
                <w:sz w:val="24"/>
                <w:szCs w:val="24"/>
                <w:vertAlign w:val="superscript"/>
              </w:rPr>
              <w:t>nd</w:t>
            </w:r>
            <w:r w:rsidRPr="006D3843">
              <w:rPr>
                <w:rFonts w:ascii="Times New Roman" w:hAnsi="Times New Roman"/>
                <w:color w:val="000000" w:themeColor="text1"/>
                <w:sz w:val="24"/>
                <w:szCs w:val="24"/>
              </w:rPr>
              <w:t xml:space="preserve"> April.</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Tabulation and submission of IA for 3</w:t>
            </w:r>
            <w:r w:rsidRPr="006D3843">
              <w:rPr>
                <w:rFonts w:ascii="Times New Roman" w:hAnsi="Times New Roman"/>
                <w:color w:val="000000" w:themeColor="text1"/>
                <w:sz w:val="24"/>
                <w:szCs w:val="24"/>
                <w:vertAlign w:val="superscript"/>
              </w:rPr>
              <w:t>rd</w:t>
            </w:r>
            <w:r w:rsidRPr="006D3843">
              <w:rPr>
                <w:rFonts w:ascii="Times New Roman" w:hAnsi="Times New Roman"/>
                <w:color w:val="000000" w:themeColor="text1"/>
                <w:sz w:val="24"/>
                <w:szCs w:val="24"/>
              </w:rPr>
              <w:t xml:space="preserve"> B.Sc, for the subject “Dysarthria and Apaxia”</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Tabulation and submission of clinical IA for students supervised for therapy.</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Served as catering committee in-charge for “Ethical committee meeting” held in AIISH</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Tabulation and submission of Clinical IA for M.Sc and Intern students.</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Served as invigilator on 24 May 2013.</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Served as Invigilator on 8</w:t>
            </w:r>
            <w:r w:rsidRPr="006D3843">
              <w:rPr>
                <w:rFonts w:ascii="Times New Roman" w:hAnsi="Times New Roman"/>
                <w:color w:val="000000" w:themeColor="text1"/>
                <w:sz w:val="24"/>
                <w:szCs w:val="24"/>
                <w:vertAlign w:val="superscript"/>
              </w:rPr>
              <w:t>th</w:t>
            </w:r>
            <w:r w:rsidRPr="006D3843">
              <w:rPr>
                <w:rFonts w:ascii="Times New Roman" w:hAnsi="Times New Roman"/>
                <w:color w:val="000000" w:themeColor="text1"/>
                <w:sz w:val="24"/>
                <w:szCs w:val="24"/>
              </w:rPr>
              <w:t xml:space="preserve"> May 2013 for B.Sc entrance</w:t>
            </w:r>
          </w:p>
          <w:p w:rsidR="00063543" w:rsidRPr="006D3843" w:rsidRDefault="0006354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Actively involved in the preparation of posters for NAAC</w:t>
            </w:r>
          </w:p>
          <w:p w:rsidR="004A6B83" w:rsidRPr="006D3843" w:rsidRDefault="004A6B8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Correction and compilation of posters for NAAC inspection and necessary arrangements for their display. </w:t>
            </w:r>
          </w:p>
          <w:p w:rsidR="00063543" w:rsidRPr="006D3843" w:rsidRDefault="004A6B83"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Preparation of poster to display statistics of Department for NAAC inspection</w:t>
            </w:r>
          </w:p>
          <w:p w:rsidR="00AE3DDE" w:rsidRPr="006D3843" w:rsidRDefault="00AE3DDE" w:rsidP="002A03E5">
            <w:pPr>
              <w:pStyle w:val="ListParagraph"/>
              <w:numPr>
                <w:ilvl w:val="0"/>
                <w:numId w:val="49"/>
              </w:numPr>
              <w:ind w:left="534"/>
              <w:jc w:val="both"/>
              <w:rPr>
                <w:rFonts w:ascii="Times New Roman" w:hAnsi="Times New Roman"/>
                <w:b/>
                <w:color w:val="000000" w:themeColor="text1"/>
                <w:sz w:val="24"/>
                <w:szCs w:val="24"/>
              </w:rPr>
            </w:pPr>
            <w:r w:rsidRPr="006D3843">
              <w:rPr>
                <w:rFonts w:ascii="Times New Roman" w:hAnsi="Times New Roman"/>
                <w:color w:val="000000" w:themeColor="text1"/>
                <w:sz w:val="24"/>
                <w:szCs w:val="24"/>
              </w:rPr>
              <w:t>Preparation of work books at Department of Speech-Language Pathology.</w:t>
            </w:r>
          </w:p>
          <w:p w:rsidR="00AE3DDE" w:rsidRPr="006D3843" w:rsidRDefault="00AE3DDE"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Correction and compilation of Workbooks for NAAC inspection and necessary arrangements for their display.</w:t>
            </w:r>
          </w:p>
          <w:p w:rsidR="00AE3DDE" w:rsidRPr="006D3843" w:rsidRDefault="00AE3DDE" w:rsidP="002A03E5">
            <w:pPr>
              <w:numPr>
                <w:ilvl w:val="0"/>
                <w:numId w:val="49"/>
              </w:numPr>
              <w:ind w:left="534"/>
              <w:jc w:val="both"/>
              <w:rPr>
                <w:color w:val="000000" w:themeColor="text1"/>
                <w:sz w:val="24"/>
                <w:szCs w:val="24"/>
              </w:rPr>
            </w:pPr>
            <w:r w:rsidRPr="006D3843">
              <w:rPr>
                <w:color w:val="000000" w:themeColor="text1"/>
                <w:sz w:val="24"/>
                <w:szCs w:val="24"/>
              </w:rPr>
              <w:t>Worked in preparation of Research Proposal presentation for a project titled “</w:t>
            </w:r>
            <w:r w:rsidRPr="006D3843">
              <w:rPr>
                <w:bCs/>
                <w:color w:val="000000" w:themeColor="text1"/>
                <w:sz w:val="24"/>
                <w:szCs w:val="24"/>
              </w:rPr>
              <w:t>Modified Receptive and Expressive Language Test (M-RELT) for Children between three to seven years” held on 23</w:t>
            </w:r>
            <w:r w:rsidRPr="006D3843">
              <w:rPr>
                <w:bCs/>
                <w:color w:val="000000" w:themeColor="text1"/>
                <w:sz w:val="24"/>
                <w:szCs w:val="24"/>
                <w:vertAlign w:val="superscript"/>
              </w:rPr>
              <w:t>rd</w:t>
            </w:r>
            <w:r w:rsidRPr="006D3843">
              <w:rPr>
                <w:bCs/>
                <w:color w:val="000000" w:themeColor="text1"/>
                <w:sz w:val="24"/>
                <w:szCs w:val="24"/>
              </w:rPr>
              <w:t xml:space="preserve"> July 2013.</w:t>
            </w:r>
          </w:p>
          <w:p w:rsidR="00AE3DDE" w:rsidRPr="006D3843" w:rsidRDefault="00AE3DDE" w:rsidP="002A03E5">
            <w:pPr>
              <w:numPr>
                <w:ilvl w:val="0"/>
                <w:numId w:val="49"/>
              </w:numPr>
              <w:ind w:left="534"/>
              <w:jc w:val="both"/>
              <w:rPr>
                <w:color w:val="000000" w:themeColor="text1"/>
                <w:sz w:val="24"/>
                <w:szCs w:val="24"/>
              </w:rPr>
            </w:pPr>
            <w:r w:rsidRPr="006D3843">
              <w:rPr>
                <w:bCs/>
                <w:color w:val="000000" w:themeColor="text1"/>
                <w:sz w:val="24"/>
                <w:szCs w:val="24"/>
              </w:rPr>
              <w:t>Serving as a member of catering committee for upcoming Annual Day of AIISH to be held on 9</w:t>
            </w:r>
            <w:r w:rsidRPr="006D3843">
              <w:rPr>
                <w:bCs/>
                <w:color w:val="000000" w:themeColor="text1"/>
                <w:sz w:val="24"/>
                <w:szCs w:val="24"/>
                <w:vertAlign w:val="superscript"/>
              </w:rPr>
              <w:t>th</w:t>
            </w:r>
            <w:r w:rsidRPr="006D3843">
              <w:rPr>
                <w:bCs/>
                <w:color w:val="000000" w:themeColor="text1"/>
                <w:sz w:val="24"/>
                <w:szCs w:val="24"/>
              </w:rPr>
              <w:t xml:space="preserve"> August 2013.</w:t>
            </w:r>
          </w:p>
          <w:p w:rsidR="00240A3D" w:rsidRPr="006D3843" w:rsidRDefault="00240A3D"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 xml:space="preserve">Preparation, correction and compilation of Workbooks of various equipments for NAAC inspection and necessary arrangements for their display. </w:t>
            </w:r>
          </w:p>
          <w:p w:rsidR="00240A3D" w:rsidRPr="006D3843" w:rsidRDefault="00240A3D" w:rsidP="002A03E5">
            <w:pPr>
              <w:pStyle w:val="ListParagraph"/>
              <w:numPr>
                <w:ilvl w:val="0"/>
                <w:numId w:val="49"/>
              </w:numPr>
              <w:ind w:left="534"/>
              <w:jc w:val="both"/>
              <w:rPr>
                <w:rFonts w:ascii="Times New Roman" w:hAnsi="Times New Roman"/>
                <w:color w:val="000000" w:themeColor="text1"/>
                <w:sz w:val="24"/>
                <w:szCs w:val="24"/>
              </w:rPr>
            </w:pPr>
            <w:r w:rsidRPr="006D3843">
              <w:rPr>
                <w:rFonts w:ascii="Times New Roman" w:hAnsi="Times New Roman"/>
                <w:color w:val="000000" w:themeColor="text1"/>
                <w:sz w:val="24"/>
                <w:szCs w:val="24"/>
              </w:rPr>
              <w:t>Worked in making necessary corrections of Research Proposal presented ARF project titled “</w:t>
            </w:r>
            <w:r w:rsidRPr="006D3843">
              <w:rPr>
                <w:rFonts w:ascii="Times New Roman" w:hAnsi="Times New Roman"/>
                <w:bCs/>
                <w:color w:val="000000" w:themeColor="text1"/>
                <w:sz w:val="24"/>
                <w:szCs w:val="24"/>
              </w:rPr>
              <w:t>Modified Receptive and Expressive Language Test (M-RELT) for Children between three to seven years” held on 23</w:t>
            </w:r>
            <w:r w:rsidRPr="006D3843">
              <w:rPr>
                <w:rFonts w:ascii="Times New Roman" w:hAnsi="Times New Roman"/>
                <w:bCs/>
                <w:color w:val="000000" w:themeColor="text1"/>
                <w:sz w:val="24"/>
                <w:szCs w:val="24"/>
                <w:vertAlign w:val="superscript"/>
              </w:rPr>
              <w:t>rd</w:t>
            </w:r>
            <w:r w:rsidRPr="006D3843">
              <w:rPr>
                <w:rFonts w:ascii="Times New Roman" w:hAnsi="Times New Roman"/>
                <w:bCs/>
                <w:color w:val="000000" w:themeColor="text1"/>
                <w:sz w:val="24"/>
                <w:szCs w:val="24"/>
              </w:rPr>
              <w:t xml:space="preserve"> July 2013.</w:t>
            </w:r>
          </w:p>
          <w:p w:rsidR="00240A3D" w:rsidRPr="006D3843" w:rsidRDefault="00240A3D" w:rsidP="002A03E5">
            <w:pPr>
              <w:numPr>
                <w:ilvl w:val="0"/>
                <w:numId w:val="49"/>
              </w:numPr>
              <w:ind w:left="534"/>
              <w:jc w:val="both"/>
              <w:rPr>
                <w:color w:val="000000" w:themeColor="text1"/>
                <w:sz w:val="24"/>
                <w:szCs w:val="24"/>
              </w:rPr>
            </w:pPr>
            <w:r w:rsidRPr="006D3843">
              <w:rPr>
                <w:bCs/>
                <w:color w:val="000000" w:themeColor="text1"/>
                <w:sz w:val="24"/>
                <w:szCs w:val="24"/>
              </w:rPr>
              <w:t>Worked as a member in the catering committee on 23</w:t>
            </w:r>
            <w:r w:rsidRPr="006D3843">
              <w:rPr>
                <w:bCs/>
                <w:color w:val="000000" w:themeColor="text1"/>
                <w:sz w:val="24"/>
                <w:szCs w:val="24"/>
                <w:vertAlign w:val="superscript"/>
              </w:rPr>
              <w:t>rd</w:t>
            </w:r>
            <w:r w:rsidRPr="006D3843">
              <w:rPr>
                <w:bCs/>
                <w:color w:val="000000" w:themeColor="text1"/>
                <w:sz w:val="24"/>
                <w:szCs w:val="24"/>
              </w:rPr>
              <w:t>, 24</w:t>
            </w:r>
            <w:r w:rsidRPr="006D3843">
              <w:rPr>
                <w:bCs/>
                <w:color w:val="000000" w:themeColor="text1"/>
                <w:sz w:val="24"/>
                <w:szCs w:val="24"/>
                <w:vertAlign w:val="superscript"/>
              </w:rPr>
              <w:t>th</w:t>
            </w:r>
            <w:r w:rsidRPr="006D3843">
              <w:rPr>
                <w:bCs/>
                <w:color w:val="000000" w:themeColor="text1"/>
                <w:sz w:val="24"/>
                <w:szCs w:val="24"/>
              </w:rPr>
              <w:t xml:space="preserve"> and 25</w:t>
            </w:r>
            <w:r w:rsidRPr="006D3843">
              <w:rPr>
                <w:bCs/>
                <w:color w:val="000000" w:themeColor="text1"/>
                <w:sz w:val="24"/>
                <w:szCs w:val="24"/>
                <w:vertAlign w:val="superscript"/>
              </w:rPr>
              <w:t>th</w:t>
            </w:r>
            <w:r w:rsidRPr="006D3843">
              <w:rPr>
                <w:bCs/>
                <w:color w:val="000000" w:themeColor="text1"/>
                <w:sz w:val="24"/>
                <w:szCs w:val="24"/>
              </w:rPr>
              <w:t xml:space="preserve"> September 2013.</w:t>
            </w:r>
          </w:p>
          <w:p w:rsidR="00240A3D" w:rsidRPr="006D3843" w:rsidRDefault="00240A3D" w:rsidP="002A03E5">
            <w:pPr>
              <w:numPr>
                <w:ilvl w:val="0"/>
                <w:numId w:val="49"/>
              </w:numPr>
              <w:ind w:left="534"/>
              <w:jc w:val="both"/>
              <w:rPr>
                <w:color w:val="000000" w:themeColor="text1"/>
                <w:sz w:val="24"/>
                <w:szCs w:val="24"/>
              </w:rPr>
            </w:pPr>
            <w:r w:rsidRPr="006D3843">
              <w:rPr>
                <w:bCs/>
                <w:color w:val="000000" w:themeColor="text1"/>
                <w:sz w:val="24"/>
                <w:szCs w:val="24"/>
              </w:rPr>
              <w:t>Made necessary arrangements for catering (purchasing) on 15</w:t>
            </w:r>
            <w:r w:rsidRPr="006D3843">
              <w:rPr>
                <w:bCs/>
                <w:color w:val="000000" w:themeColor="text1"/>
                <w:sz w:val="24"/>
                <w:szCs w:val="24"/>
                <w:vertAlign w:val="superscript"/>
              </w:rPr>
              <w:t>th</w:t>
            </w:r>
            <w:r w:rsidRPr="006D3843">
              <w:rPr>
                <w:bCs/>
                <w:color w:val="000000" w:themeColor="text1"/>
                <w:sz w:val="24"/>
                <w:szCs w:val="24"/>
              </w:rPr>
              <w:t xml:space="preserve"> September.</w:t>
            </w:r>
          </w:p>
          <w:p w:rsidR="00240A3D" w:rsidRPr="006D3843" w:rsidRDefault="00240A3D" w:rsidP="002A03E5">
            <w:pPr>
              <w:numPr>
                <w:ilvl w:val="0"/>
                <w:numId w:val="49"/>
              </w:numPr>
              <w:ind w:left="534"/>
              <w:jc w:val="both"/>
              <w:rPr>
                <w:color w:val="000000" w:themeColor="text1"/>
                <w:sz w:val="24"/>
                <w:szCs w:val="24"/>
              </w:rPr>
            </w:pPr>
            <w:r w:rsidRPr="006D3843">
              <w:rPr>
                <w:bCs/>
                <w:color w:val="000000" w:themeColor="text1"/>
                <w:sz w:val="24"/>
                <w:szCs w:val="24"/>
              </w:rPr>
              <w:t>Served as the representative for U-SOFA on the 23</w:t>
            </w:r>
            <w:r w:rsidRPr="006D3843">
              <w:rPr>
                <w:bCs/>
                <w:color w:val="000000" w:themeColor="text1"/>
                <w:sz w:val="24"/>
                <w:szCs w:val="24"/>
                <w:vertAlign w:val="superscript"/>
              </w:rPr>
              <w:t>rd</w:t>
            </w:r>
            <w:r w:rsidRPr="006D3843">
              <w:rPr>
                <w:bCs/>
                <w:color w:val="000000" w:themeColor="text1"/>
                <w:sz w:val="24"/>
                <w:szCs w:val="24"/>
              </w:rPr>
              <w:t xml:space="preserve"> during NAAC visit.</w:t>
            </w:r>
          </w:p>
          <w:p w:rsidR="00240A3D" w:rsidRPr="006D3843" w:rsidRDefault="00240A3D" w:rsidP="002A03E5">
            <w:pPr>
              <w:numPr>
                <w:ilvl w:val="0"/>
                <w:numId w:val="49"/>
              </w:numPr>
              <w:ind w:left="534"/>
              <w:jc w:val="both"/>
              <w:rPr>
                <w:color w:val="000000" w:themeColor="text1"/>
                <w:sz w:val="24"/>
                <w:szCs w:val="24"/>
              </w:rPr>
            </w:pPr>
            <w:r w:rsidRPr="006D3843">
              <w:rPr>
                <w:color w:val="000000" w:themeColor="text1"/>
                <w:sz w:val="24"/>
                <w:szCs w:val="24"/>
              </w:rPr>
              <w:t>Correction and compilation of Workbooks and posters for NAAC inspection and necessary arrangements for their display.</w:t>
            </w:r>
          </w:p>
          <w:p w:rsidR="00240A3D" w:rsidRPr="006D3843" w:rsidRDefault="00240A3D" w:rsidP="002A03E5">
            <w:pPr>
              <w:pStyle w:val="BodyText"/>
              <w:numPr>
                <w:ilvl w:val="0"/>
                <w:numId w:val="49"/>
              </w:numPr>
              <w:ind w:left="534"/>
              <w:rPr>
                <w:color w:val="000000" w:themeColor="text1"/>
                <w:szCs w:val="24"/>
              </w:rPr>
            </w:pPr>
            <w:r w:rsidRPr="006D3843">
              <w:rPr>
                <w:color w:val="000000" w:themeColor="text1"/>
                <w:szCs w:val="24"/>
              </w:rPr>
              <w:t>Guiding students of 3</w:t>
            </w:r>
            <w:r w:rsidRPr="006D3843">
              <w:rPr>
                <w:color w:val="000000" w:themeColor="text1"/>
                <w:szCs w:val="24"/>
                <w:vertAlign w:val="superscript"/>
              </w:rPr>
              <w:t>rd</w:t>
            </w:r>
            <w:r w:rsidRPr="006D3843">
              <w:rPr>
                <w:color w:val="000000" w:themeColor="text1"/>
                <w:szCs w:val="24"/>
              </w:rPr>
              <w:t xml:space="preserve">  B.Sc B section (Ms. Sarga, Ms. Tanaz and Ms. Prithismitha) for their Clinical Conference to be held in January 2014. </w:t>
            </w:r>
          </w:p>
          <w:p w:rsidR="00AE3DDE" w:rsidRPr="006D3843" w:rsidRDefault="00AE3DDE" w:rsidP="005D73AF">
            <w:pPr>
              <w:pStyle w:val="ListParagraph"/>
              <w:ind w:left="444"/>
              <w:jc w:val="both"/>
              <w:rPr>
                <w:rFonts w:ascii="Times New Roman" w:hAnsi="Times New Roman"/>
                <w:color w:val="000000" w:themeColor="text1"/>
                <w:sz w:val="24"/>
                <w:szCs w:val="24"/>
              </w:rPr>
            </w:pPr>
          </w:p>
        </w:tc>
      </w:tr>
    </w:tbl>
    <w:p w:rsidR="00063543" w:rsidRPr="006D3843" w:rsidRDefault="00063543" w:rsidP="006D3843">
      <w:pPr>
        <w:spacing w:after="0" w:line="240" w:lineRule="auto"/>
        <w:jc w:val="center"/>
        <w:rPr>
          <w:rFonts w:ascii="Times New Roman" w:hAnsi="Times New Roman" w:cs="Times New Roman"/>
          <w:b/>
          <w:color w:val="000000" w:themeColor="text1"/>
          <w:sz w:val="24"/>
          <w:szCs w:val="24"/>
        </w:rPr>
      </w:pPr>
    </w:p>
    <w:p w:rsidR="00574D6D" w:rsidRDefault="00574D6D" w:rsidP="006D3843">
      <w:pPr>
        <w:spacing w:after="0" w:line="240" w:lineRule="auto"/>
        <w:jc w:val="right"/>
        <w:rPr>
          <w:rFonts w:ascii="Times New Roman" w:hAnsi="Times New Roman" w:cs="Times New Roman"/>
          <w:b/>
          <w:color w:val="000000" w:themeColor="text1"/>
          <w:sz w:val="24"/>
          <w:szCs w:val="24"/>
        </w:rPr>
      </w:pPr>
    </w:p>
    <w:p w:rsidR="00574D6D" w:rsidRDefault="00574D6D" w:rsidP="006D3843">
      <w:pPr>
        <w:spacing w:after="0" w:line="240" w:lineRule="auto"/>
        <w:jc w:val="right"/>
        <w:rPr>
          <w:rFonts w:ascii="Times New Roman" w:hAnsi="Times New Roman" w:cs="Times New Roman"/>
          <w:b/>
          <w:color w:val="000000" w:themeColor="text1"/>
          <w:sz w:val="24"/>
          <w:szCs w:val="24"/>
        </w:rPr>
      </w:pPr>
    </w:p>
    <w:p w:rsidR="0088334B" w:rsidRPr="006D3843" w:rsidRDefault="0088334B" w:rsidP="006D3843">
      <w:pPr>
        <w:spacing w:after="0" w:line="240" w:lineRule="auto"/>
        <w:jc w:val="right"/>
        <w:rPr>
          <w:rFonts w:ascii="Times New Roman" w:hAnsi="Times New Roman" w:cs="Times New Roman"/>
          <w:color w:val="000000" w:themeColor="text1"/>
          <w:sz w:val="24"/>
          <w:szCs w:val="24"/>
        </w:rPr>
      </w:pPr>
      <w:r w:rsidRPr="006D3843">
        <w:rPr>
          <w:rFonts w:ascii="Times New Roman" w:hAnsi="Times New Roman" w:cs="Times New Roman"/>
          <w:b/>
          <w:color w:val="000000" w:themeColor="text1"/>
          <w:sz w:val="24"/>
          <w:szCs w:val="24"/>
        </w:rPr>
        <w:t xml:space="preserve">HOD – Speech-Language </w:t>
      </w:r>
      <w:r w:rsidR="00F10513" w:rsidRPr="006D3843">
        <w:rPr>
          <w:rFonts w:ascii="Times New Roman" w:hAnsi="Times New Roman" w:cs="Times New Roman"/>
          <w:b/>
          <w:color w:val="000000" w:themeColor="text1"/>
          <w:sz w:val="24"/>
          <w:szCs w:val="24"/>
        </w:rPr>
        <w:t>Pathology</w:t>
      </w:r>
    </w:p>
    <w:sectPr w:rsidR="0088334B" w:rsidRPr="006D3843" w:rsidSect="00423A13">
      <w:footerReference w:type="default" r:id="rId9"/>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214" w:rsidRDefault="00264214" w:rsidP="00EE11C2">
      <w:pPr>
        <w:spacing w:after="0" w:line="240" w:lineRule="auto"/>
      </w:pPr>
      <w:r>
        <w:separator/>
      </w:r>
    </w:p>
  </w:endnote>
  <w:endnote w:type="continuationSeparator" w:id="1">
    <w:p w:rsidR="00264214" w:rsidRDefault="00264214" w:rsidP="00EE1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82"/>
      <w:docPartObj>
        <w:docPartGallery w:val="Page Numbers (Bottom of Page)"/>
        <w:docPartUnique/>
      </w:docPartObj>
    </w:sdtPr>
    <w:sdtContent>
      <w:p w:rsidR="006D3843" w:rsidRDefault="006B2A7D">
        <w:pPr>
          <w:pStyle w:val="Footer"/>
          <w:jc w:val="center"/>
        </w:pPr>
        <w:fldSimple w:instr=" PAGE   \* MERGEFORMAT ">
          <w:r w:rsidR="002E7036">
            <w:rPr>
              <w:noProof/>
            </w:rPr>
            <w:t>1</w:t>
          </w:r>
        </w:fldSimple>
      </w:p>
    </w:sdtContent>
  </w:sdt>
  <w:p w:rsidR="006D3843" w:rsidRDefault="006D3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214" w:rsidRDefault="00264214" w:rsidP="00EE11C2">
      <w:pPr>
        <w:spacing w:after="0" w:line="240" w:lineRule="auto"/>
      </w:pPr>
      <w:r>
        <w:separator/>
      </w:r>
    </w:p>
  </w:footnote>
  <w:footnote w:type="continuationSeparator" w:id="1">
    <w:p w:rsidR="00264214" w:rsidRDefault="00264214" w:rsidP="00EE1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FC5"/>
    <w:multiLevelType w:val="hybridMultilevel"/>
    <w:tmpl w:val="5C2EE692"/>
    <w:lvl w:ilvl="0" w:tplc="E698EBBE">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57B5D9A"/>
    <w:multiLevelType w:val="hybridMultilevel"/>
    <w:tmpl w:val="A36A855A"/>
    <w:lvl w:ilvl="0" w:tplc="7CA8D3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3255"/>
    <w:multiLevelType w:val="hybridMultilevel"/>
    <w:tmpl w:val="37F8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A4C84"/>
    <w:multiLevelType w:val="hybridMultilevel"/>
    <w:tmpl w:val="EDBE1B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D3E284A"/>
    <w:multiLevelType w:val="hybridMultilevel"/>
    <w:tmpl w:val="7AA2F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0E3568"/>
    <w:multiLevelType w:val="hybridMultilevel"/>
    <w:tmpl w:val="6212B9D0"/>
    <w:lvl w:ilvl="0" w:tplc="95708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D173B"/>
    <w:multiLevelType w:val="hybridMultilevel"/>
    <w:tmpl w:val="B50AE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F2351A"/>
    <w:multiLevelType w:val="hybridMultilevel"/>
    <w:tmpl w:val="C75A53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2033EED"/>
    <w:multiLevelType w:val="hybridMultilevel"/>
    <w:tmpl w:val="A9246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0A28D3"/>
    <w:multiLevelType w:val="hybridMultilevel"/>
    <w:tmpl w:val="BB124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E4F63"/>
    <w:multiLevelType w:val="hybridMultilevel"/>
    <w:tmpl w:val="7D6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256A8"/>
    <w:multiLevelType w:val="hybridMultilevel"/>
    <w:tmpl w:val="5D608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76E1ED1"/>
    <w:multiLevelType w:val="hybridMultilevel"/>
    <w:tmpl w:val="BF0E0982"/>
    <w:lvl w:ilvl="0" w:tplc="D82822C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B67C2"/>
    <w:multiLevelType w:val="hybridMultilevel"/>
    <w:tmpl w:val="89A8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94F29AE"/>
    <w:multiLevelType w:val="hybridMultilevel"/>
    <w:tmpl w:val="7E3E832E"/>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1BAC3EE0"/>
    <w:multiLevelType w:val="hybridMultilevel"/>
    <w:tmpl w:val="801E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D5D2E"/>
    <w:multiLevelType w:val="hybridMultilevel"/>
    <w:tmpl w:val="D3AAC89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nsid w:val="1F7469EE"/>
    <w:multiLevelType w:val="hybridMultilevel"/>
    <w:tmpl w:val="6696E3FC"/>
    <w:lvl w:ilvl="0" w:tplc="22A69D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2D1D73"/>
    <w:multiLevelType w:val="hybridMultilevel"/>
    <w:tmpl w:val="04A46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1567B"/>
    <w:multiLevelType w:val="hybridMultilevel"/>
    <w:tmpl w:val="C9E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950142"/>
    <w:multiLevelType w:val="hybridMultilevel"/>
    <w:tmpl w:val="DEF8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D81C07"/>
    <w:multiLevelType w:val="hybridMultilevel"/>
    <w:tmpl w:val="D3EA57EE"/>
    <w:lvl w:ilvl="0" w:tplc="86500D1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61E57C3"/>
    <w:multiLevelType w:val="hybridMultilevel"/>
    <w:tmpl w:val="3C6EB5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C6E1B30"/>
    <w:multiLevelType w:val="hybridMultilevel"/>
    <w:tmpl w:val="705A8BB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3DBB6C13"/>
    <w:multiLevelType w:val="hybridMultilevel"/>
    <w:tmpl w:val="A8BC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44535785"/>
    <w:multiLevelType w:val="hybridMultilevel"/>
    <w:tmpl w:val="A1606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B50432"/>
    <w:multiLevelType w:val="hybridMultilevel"/>
    <w:tmpl w:val="8E500E6C"/>
    <w:lvl w:ilvl="0" w:tplc="496AC4AC">
      <w:start w:val="1"/>
      <w:numFmt w:val="lowerRoman"/>
      <w:lvlText w:val="%1)"/>
      <w:lvlJc w:val="left"/>
      <w:pPr>
        <w:ind w:left="2085" w:hanging="72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1">
    <w:nsid w:val="46057E1D"/>
    <w:multiLevelType w:val="hybridMultilevel"/>
    <w:tmpl w:val="ED1C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70C5A03"/>
    <w:multiLevelType w:val="hybridMultilevel"/>
    <w:tmpl w:val="D708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780915"/>
    <w:multiLevelType w:val="hybridMultilevel"/>
    <w:tmpl w:val="B1A6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644DE9"/>
    <w:multiLevelType w:val="hybridMultilevel"/>
    <w:tmpl w:val="7158A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061187"/>
    <w:multiLevelType w:val="hybridMultilevel"/>
    <w:tmpl w:val="40B26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4623F1F"/>
    <w:multiLevelType w:val="hybridMultilevel"/>
    <w:tmpl w:val="9A228854"/>
    <w:lvl w:ilvl="0" w:tplc="04090001">
      <w:start w:val="1"/>
      <w:numFmt w:val="bullet"/>
      <w:lvlText w:val=""/>
      <w:lvlJc w:val="left"/>
      <w:pPr>
        <w:ind w:left="1440" w:hanging="360"/>
      </w:pPr>
      <w:rPr>
        <w:rFonts w:ascii="Symbol" w:hAnsi="Symbol"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5D60604"/>
    <w:multiLevelType w:val="hybridMultilevel"/>
    <w:tmpl w:val="9BE40E34"/>
    <w:lvl w:ilvl="0" w:tplc="01740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72373"/>
    <w:multiLevelType w:val="hybridMultilevel"/>
    <w:tmpl w:val="5DC6ED9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nsid w:val="6D4A032D"/>
    <w:multiLevelType w:val="hybridMultilevel"/>
    <w:tmpl w:val="206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452C2"/>
    <w:multiLevelType w:val="hybridMultilevel"/>
    <w:tmpl w:val="E2B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6445F8"/>
    <w:multiLevelType w:val="hybridMultilevel"/>
    <w:tmpl w:val="044E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0F339C"/>
    <w:multiLevelType w:val="hybridMultilevel"/>
    <w:tmpl w:val="8CB0D990"/>
    <w:lvl w:ilvl="0" w:tplc="F43C3AEC">
      <w:start w:val="1"/>
      <w:numFmt w:val="upperLetter"/>
      <w:lvlText w:val="%1)"/>
      <w:lvlJc w:val="left"/>
      <w:pPr>
        <w:ind w:left="928"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2D94049"/>
    <w:multiLevelType w:val="hybridMultilevel"/>
    <w:tmpl w:val="C7D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5C68FA"/>
    <w:multiLevelType w:val="hybridMultilevel"/>
    <w:tmpl w:val="37C4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EC6304"/>
    <w:multiLevelType w:val="hybridMultilevel"/>
    <w:tmpl w:val="DBDCF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E4430"/>
    <w:multiLevelType w:val="hybridMultilevel"/>
    <w:tmpl w:val="4766A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51500EB"/>
    <w:multiLevelType w:val="hybridMultilevel"/>
    <w:tmpl w:val="EDE063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8">
    <w:nsid w:val="77EC78FF"/>
    <w:multiLevelType w:val="hybridMultilevel"/>
    <w:tmpl w:val="B2DAE1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50">
    <w:nsid w:val="7AB42CBC"/>
    <w:multiLevelType w:val="hybridMultilevel"/>
    <w:tmpl w:val="A776E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ED71A5"/>
    <w:multiLevelType w:val="hybridMultilevel"/>
    <w:tmpl w:val="13EE0330"/>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2">
    <w:nsid w:val="7D41673B"/>
    <w:multiLevelType w:val="hybridMultilevel"/>
    <w:tmpl w:val="1264F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4"/>
  </w:num>
  <w:num w:numId="3">
    <w:abstractNumId w:val="16"/>
  </w:num>
  <w:num w:numId="4">
    <w:abstractNumId w:val="49"/>
  </w:num>
  <w:num w:numId="5">
    <w:abstractNumId w:val="28"/>
  </w:num>
  <w:num w:numId="6">
    <w:abstractNumId w:val="12"/>
  </w:num>
  <w:num w:numId="7">
    <w:abstractNumId w:val="24"/>
  </w:num>
  <w:num w:numId="8">
    <w:abstractNumId w:val="25"/>
  </w:num>
  <w:num w:numId="9">
    <w:abstractNumId w:val="19"/>
  </w:num>
  <w:num w:numId="10">
    <w:abstractNumId w:val="15"/>
  </w:num>
  <w:num w:numId="11">
    <w:abstractNumId w:val="30"/>
  </w:num>
  <w:num w:numId="12">
    <w:abstractNumId w:val="29"/>
  </w:num>
  <w:num w:numId="13">
    <w:abstractNumId w:val="39"/>
  </w:num>
  <w:num w:numId="14">
    <w:abstractNumId w:val="38"/>
  </w:num>
  <w:num w:numId="15">
    <w:abstractNumId w:val="2"/>
  </w:num>
  <w:num w:numId="16">
    <w:abstractNumId w:val="26"/>
  </w:num>
  <w:num w:numId="17">
    <w:abstractNumId w:val="6"/>
  </w:num>
  <w:num w:numId="18">
    <w:abstractNumId w:val="7"/>
  </w:num>
  <w:num w:numId="19">
    <w:abstractNumId w:val="27"/>
  </w:num>
  <w:num w:numId="20">
    <w:abstractNumId w:val="46"/>
  </w:num>
  <w:num w:numId="21">
    <w:abstractNumId w:val="31"/>
  </w:num>
  <w:num w:numId="22">
    <w:abstractNumId w:val="43"/>
  </w:num>
  <w:num w:numId="23">
    <w:abstractNumId w:val="37"/>
  </w:num>
  <w:num w:numId="24">
    <w:abstractNumId w:val="1"/>
  </w:num>
  <w:num w:numId="25">
    <w:abstractNumId w:val="20"/>
  </w:num>
  <w:num w:numId="26">
    <w:abstractNumId w:val="51"/>
  </w:num>
  <w:num w:numId="27">
    <w:abstractNumId w:val="40"/>
  </w:num>
  <w:num w:numId="28">
    <w:abstractNumId w:val="44"/>
  </w:num>
  <w:num w:numId="29">
    <w:abstractNumId w:val="50"/>
  </w:num>
  <w:num w:numId="30">
    <w:abstractNumId w:val="32"/>
  </w:num>
  <w:num w:numId="31">
    <w:abstractNumId w:val="52"/>
  </w:num>
  <w:num w:numId="32">
    <w:abstractNumId w:val="34"/>
  </w:num>
  <w:num w:numId="33">
    <w:abstractNumId w:val="22"/>
  </w:num>
  <w:num w:numId="34">
    <w:abstractNumId w:val="3"/>
  </w:num>
  <w:num w:numId="35">
    <w:abstractNumId w:val="17"/>
  </w:num>
  <w:num w:numId="36">
    <w:abstractNumId w:val="0"/>
  </w:num>
  <w:num w:numId="37">
    <w:abstractNumId w:val="45"/>
  </w:num>
  <w:num w:numId="38">
    <w:abstractNumId w:val="11"/>
  </w:num>
  <w:num w:numId="39">
    <w:abstractNumId w:val="35"/>
  </w:num>
  <w:num w:numId="40">
    <w:abstractNumId w:val="21"/>
  </w:num>
  <w:num w:numId="41">
    <w:abstractNumId w:val="5"/>
  </w:num>
  <w:num w:numId="42">
    <w:abstractNumId w:val="33"/>
  </w:num>
  <w:num w:numId="43">
    <w:abstractNumId w:val="48"/>
  </w:num>
  <w:num w:numId="44">
    <w:abstractNumId w:val="47"/>
  </w:num>
  <w:num w:numId="45">
    <w:abstractNumId w:val="23"/>
  </w:num>
  <w:num w:numId="46">
    <w:abstractNumId w:val="8"/>
  </w:num>
  <w:num w:numId="47">
    <w:abstractNumId w:val="4"/>
  </w:num>
  <w:num w:numId="48">
    <w:abstractNumId w:val="9"/>
  </w:num>
  <w:num w:numId="49">
    <w:abstractNumId w:val="36"/>
  </w:num>
  <w:num w:numId="50">
    <w:abstractNumId w:val="18"/>
  </w:num>
  <w:num w:numId="51">
    <w:abstractNumId w:val="10"/>
  </w:num>
  <w:num w:numId="52">
    <w:abstractNumId w:val="41"/>
  </w:num>
  <w:num w:numId="53">
    <w:abstractNumId w:val="1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17F2"/>
    <w:rsid w:val="00000041"/>
    <w:rsid w:val="0000097F"/>
    <w:rsid w:val="0003586D"/>
    <w:rsid w:val="00046CC9"/>
    <w:rsid w:val="00063543"/>
    <w:rsid w:val="00064EF5"/>
    <w:rsid w:val="00065C2F"/>
    <w:rsid w:val="0009005B"/>
    <w:rsid w:val="000A2581"/>
    <w:rsid w:val="000A6951"/>
    <w:rsid w:val="000C17F2"/>
    <w:rsid w:val="000C2EF5"/>
    <w:rsid w:val="000E6590"/>
    <w:rsid w:val="000F2D62"/>
    <w:rsid w:val="00103808"/>
    <w:rsid w:val="00111CC0"/>
    <w:rsid w:val="00130273"/>
    <w:rsid w:val="00135801"/>
    <w:rsid w:val="00143654"/>
    <w:rsid w:val="00173CDA"/>
    <w:rsid w:val="0017408F"/>
    <w:rsid w:val="001761D0"/>
    <w:rsid w:val="00186692"/>
    <w:rsid w:val="001B34FD"/>
    <w:rsid w:val="001B3F27"/>
    <w:rsid w:val="001F51A4"/>
    <w:rsid w:val="002100B5"/>
    <w:rsid w:val="00217288"/>
    <w:rsid w:val="0023426E"/>
    <w:rsid w:val="00240A3D"/>
    <w:rsid w:val="00243B5E"/>
    <w:rsid w:val="00255482"/>
    <w:rsid w:val="00264214"/>
    <w:rsid w:val="00285913"/>
    <w:rsid w:val="00290BE9"/>
    <w:rsid w:val="002A03E5"/>
    <w:rsid w:val="002B36D0"/>
    <w:rsid w:val="002B581E"/>
    <w:rsid w:val="002C1317"/>
    <w:rsid w:val="002D502D"/>
    <w:rsid w:val="002E4C34"/>
    <w:rsid w:val="002E7036"/>
    <w:rsid w:val="0031022F"/>
    <w:rsid w:val="00327EBF"/>
    <w:rsid w:val="00374943"/>
    <w:rsid w:val="003A76EE"/>
    <w:rsid w:val="003B0D3F"/>
    <w:rsid w:val="003B4275"/>
    <w:rsid w:val="003B63D1"/>
    <w:rsid w:val="003C573A"/>
    <w:rsid w:val="003D57CF"/>
    <w:rsid w:val="003E328D"/>
    <w:rsid w:val="00406EAA"/>
    <w:rsid w:val="00413906"/>
    <w:rsid w:val="00421621"/>
    <w:rsid w:val="00423A13"/>
    <w:rsid w:val="004241FE"/>
    <w:rsid w:val="00437FBD"/>
    <w:rsid w:val="0046083E"/>
    <w:rsid w:val="004739F3"/>
    <w:rsid w:val="004A6B83"/>
    <w:rsid w:val="004C6A1D"/>
    <w:rsid w:val="004E3637"/>
    <w:rsid w:val="004F17A8"/>
    <w:rsid w:val="004F2D6A"/>
    <w:rsid w:val="00501675"/>
    <w:rsid w:val="0050200D"/>
    <w:rsid w:val="00502D3F"/>
    <w:rsid w:val="005204AA"/>
    <w:rsid w:val="005252C0"/>
    <w:rsid w:val="005446B2"/>
    <w:rsid w:val="00574D6D"/>
    <w:rsid w:val="005857D3"/>
    <w:rsid w:val="00587F59"/>
    <w:rsid w:val="00592DD3"/>
    <w:rsid w:val="00595DF7"/>
    <w:rsid w:val="005A54B5"/>
    <w:rsid w:val="005B37C7"/>
    <w:rsid w:val="005D73AF"/>
    <w:rsid w:val="005F01A4"/>
    <w:rsid w:val="005F1A90"/>
    <w:rsid w:val="005F2AB5"/>
    <w:rsid w:val="005F62F9"/>
    <w:rsid w:val="006071A8"/>
    <w:rsid w:val="006101B5"/>
    <w:rsid w:val="00630765"/>
    <w:rsid w:val="00683808"/>
    <w:rsid w:val="0069719C"/>
    <w:rsid w:val="006A5154"/>
    <w:rsid w:val="006B17F9"/>
    <w:rsid w:val="006B2A7D"/>
    <w:rsid w:val="006C5413"/>
    <w:rsid w:val="006D3843"/>
    <w:rsid w:val="006F2721"/>
    <w:rsid w:val="006F4D97"/>
    <w:rsid w:val="006F6A38"/>
    <w:rsid w:val="00710FDD"/>
    <w:rsid w:val="00736F14"/>
    <w:rsid w:val="007416B2"/>
    <w:rsid w:val="00742E52"/>
    <w:rsid w:val="00766BFC"/>
    <w:rsid w:val="00766D40"/>
    <w:rsid w:val="00777BCA"/>
    <w:rsid w:val="0078374A"/>
    <w:rsid w:val="007A1E0E"/>
    <w:rsid w:val="007A6DD5"/>
    <w:rsid w:val="007B0998"/>
    <w:rsid w:val="007C1D06"/>
    <w:rsid w:val="007C4766"/>
    <w:rsid w:val="007D7F63"/>
    <w:rsid w:val="007E1F14"/>
    <w:rsid w:val="007E3334"/>
    <w:rsid w:val="00816EB6"/>
    <w:rsid w:val="008201A0"/>
    <w:rsid w:val="00867BC1"/>
    <w:rsid w:val="00875430"/>
    <w:rsid w:val="0088334B"/>
    <w:rsid w:val="008A1E0E"/>
    <w:rsid w:val="008A3BDC"/>
    <w:rsid w:val="008D1A82"/>
    <w:rsid w:val="008E5864"/>
    <w:rsid w:val="008E701F"/>
    <w:rsid w:val="00907E64"/>
    <w:rsid w:val="009108C7"/>
    <w:rsid w:val="009470B4"/>
    <w:rsid w:val="00950B74"/>
    <w:rsid w:val="0095214E"/>
    <w:rsid w:val="00955AA7"/>
    <w:rsid w:val="00956722"/>
    <w:rsid w:val="00957C78"/>
    <w:rsid w:val="00960FCE"/>
    <w:rsid w:val="00965168"/>
    <w:rsid w:val="00965B7F"/>
    <w:rsid w:val="00972EA5"/>
    <w:rsid w:val="00982AFB"/>
    <w:rsid w:val="00992A09"/>
    <w:rsid w:val="009A6CA6"/>
    <w:rsid w:val="009A6F12"/>
    <w:rsid w:val="009B4DBA"/>
    <w:rsid w:val="009C290E"/>
    <w:rsid w:val="009C3CAE"/>
    <w:rsid w:val="009C43C5"/>
    <w:rsid w:val="009C6608"/>
    <w:rsid w:val="009D551D"/>
    <w:rsid w:val="009F063A"/>
    <w:rsid w:val="009F0CA5"/>
    <w:rsid w:val="009F1384"/>
    <w:rsid w:val="00A11C54"/>
    <w:rsid w:val="00A23F5C"/>
    <w:rsid w:val="00A4185C"/>
    <w:rsid w:val="00A41E79"/>
    <w:rsid w:val="00A4403D"/>
    <w:rsid w:val="00A55241"/>
    <w:rsid w:val="00A55C58"/>
    <w:rsid w:val="00A61F31"/>
    <w:rsid w:val="00A67DA4"/>
    <w:rsid w:val="00A75616"/>
    <w:rsid w:val="00A91D27"/>
    <w:rsid w:val="00AA614E"/>
    <w:rsid w:val="00AD28AF"/>
    <w:rsid w:val="00AE3DDE"/>
    <w:rsid w:val="00B020D6"/>
    <w:rsid w:val="00B14FD6"/>
    <w:rsid w:val="00B63087"/>
    <w:rsid w:val="00B71D54"/>
    <w:rsid w:val="00B739A3"/>
    <w:rsid w:val="00B764FE"/>
    <w:rsid w:val="00B8309F"/>
    <w:rsid w:val="00B83A3C"/>
    <w:rsid w:val="00BA56E0"/>
    <w:rsid w:val="00BA67C1"/>
    <w:rsid w:val="00BB6AA4"/>
    <w:rsid w:val="00BC11A0"/>
    <w:rsid w:val="00BC31DD"/>
    <w:rsid w:val="00BD1E0A"/>
    <w:rsid w:val="00BE14A2"/>
    <w:rsid w:val="00BF6220"/>
    <w:rsid w:val="00BF6410"/>
    <w:rsid w:val="00BF6E2D"/>
    <w:rsid w:val="00C04501"/>
    <w:rsid w:val="00C06AA2"/>
    <w:rsid w:val="00C6027D"/>
    <w:rsid w:val="00C66113"/>
    <w:rsid w:val="00C67ABF"/>
    <w:rsid w:val="00C710C0"/>
    <w:rsid w:val="00C725E6"/>
    <w:rsid w:val="00CB044A"/>
    <w:rsid w:val="00CC2C09"/>
    <w:rsid w:val="00CE1213"/>
    <w:rsid w:val="00CE47C9"/>
    <w:rsid w:val="00D14A2E"/>
    <w:rsid w:val="00D15492"/>
    <w:rsid w:val="00D26DF3"/>
    <w:rsid w:val="00D52D5B"/>
    <w:rsid w:val="00D557F7"/>
    <w:rsid w:val="00D5620F"/>
    <w:rsid w:val="00D66EC9"/>
    <w:rsid w:val="00D77390"/>
    <w:rsid w:val="00D825F3"/>
    <w:rsid w:val="00DB354D"/>
    <w:rsid w:val="00DB7776"/>
    <w:rsid w:val="00DC0B8A"/>
    <w:rsid w:val="00DC3872"/>
    <w:rsid w:val="00DD3DC7"/>
    <w:rsid w:val="00DE3C62"/>
    <w:rsid w:val="00DE5920"/>
    <w:rsid w:val="00DE6F1A"/>
    <w:rsid w:val="00DF7B37"/>
    <w:rsid w:val="00E00DE9"/>
    <w:rsid w:val="00E02067"/>
    <w:rsid w:val="00E13737"/>
    <w:rsid w:val="00E23474"/>
    <w:rsid w:val="00E23EE6"/>
    <w:rsid w:val="00E43E0E"/>
    <w:rsid w:val="00E534F5"/>
    <w:rsid w:val="00E54D3F"/>
    <w:rsid w:val="00E55B51"/>
    <w:rsid w:val="00E64382"/>
    <w:rsid w:val="00E72DE3"/>
    <w:rsid w:val="00E74866"/>
    <w:rsid w:val="00E756F3"/>
    <w:rsid w:val="00E85302"/>
    <w:rsid w:val="00E90B7A"/>
    <w:rsid w:val="00EA32CD"/>
    <w:rsid w:val="00EA4A65"/>
    <w:rsid w:val="00EA5766"/>
    <w:rsid w:val="00EA6986"/>
    <w:rsid w:val="00EC2E6E"/>
    <w:rsid w:val="00EC44D2"/>
    <w:rsid w:val="00EC7D62"/>
    <w:rsid w:val="00EE0B48"/>
    <w:rsid w:val="00EE11C2"/>
    <w:rsid w:val="00EE2F96"/>
    <w:rsid w:val="00EE582B"/>
    <w:rsid w:val="00F01407"/>
    <w:rsid w:val="00F10513"/>
    <w:rsid w:val="00F2009E"/>
    <w:rsid w:val="00F25C3D"/>
    <w:rsid w:val="00F30D31"/>
    <w:rsid w:val="00F572E4"/>
    <w:rsid w:val="00F64004"/>
    <w:rsid w:val="00F64315"/>
    <w:rsid w:val="00F64D62"/>
    <w:rsid w:val="00F82347"/>
    <w:rsid w:val="00F9258F"/>
    <w:rsid w:val="00FA0A69"/>
    <w:rsid w:val="00FA6A53"/>
    <w:rsid w:val="00FB49FB"/>
    <w:rsid w:val="00FC0FE1"/>
    <w:rsid w:val="00FC45E1"/>
    <w:rsid w:val="00FC7FC3"/>
    <w:rsid w:val="00FD6E4D"/>
    <w:rsid w:val="00FE60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F2"/>
    <w:rPr>
      <w:rFonts w:eastAsiaTheme="minorEastAsia"/>
      <w:lang w:val="en-US"/>
    </w:rPr>
  </w:style>
  <w:style w:type="paragraph" w:styleId="Heading1">
    <w:name w:val="heading 1"/>
    <w:basedOn w:val="Normal"/>
    <w:next w:val="Normal"/>
    <w:link w:val="Heading1Char"/>
    <w:qFormat/>
    <w:rsid w:val="00240A3D"/>
    <w:pPr>
      <w:keepNext/>
      <w:spacing w:after="0" w:line="240" w:lineRule="auto"/>
      <w:jc w:val="both"/>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7F2"/>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0C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7F2"/>
    <w:rPr>
      <w:rFonts w:eastAsiaTheme="minorEastAsia"/>
      <w:lang w:val="en-US"/>
    </w:rPr>
  </w:style>
  <w:style w:type="table" w:styleId="TableGrid">
    <w:name w:val="Table Grid"/>
    <w:basedOn w:val="TableNormal"/>
    <w:uiPriority w:val="59"/>
    <w:rsid w:val="000C17F2"/>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C17F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C17F2"/>
    <w:rPr>
      <w:rFonts w:ascii="Times New Roman" w:eastAsia="Times New Roman" w:hAnsi="Times New Roman" w:cs="Times New Roman"/>
      <w:sz w:val="24"/>
      <w:szCs w:val="20"/>
      <w:lang w:val="en-US"/>
    </w:rPr>
  </w:style>
  <w:style w:type="paragraph" w:styleId="PlainText">
    <w:name w:val="Plain Text"/>
    <w:basedOn w:val="Normal"/>
    <w:link w:val="PlainTextChar"/>
    <w:rsid w:val="000C17F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C17F2"/>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4E3637"/>
    <w:rPr>
      <w:color w:val="0000FF"/>
      <w:u w:val="single"/>
    </w:rPr>
  </w:style>
  <w:style w:type="paragraph" w:customStyle="1" w:styleId="yiv9588797254">
    <w:name w:val="yiv9588797254"/>
    <w:basedOn w:val="Normal"/>
    <w:rsid w:val="00A41E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739F3"/>
    <w:pPr>
      <w:spacing w:after="120"/>
      <w:ind w:left="283"/>
    </w:pPr>
  </w:style>
  <w:style w:type="character" w:customStyle="1" w:styleId="BodyTextIndentChar">
    <w:name w:val="Body Text Indent Char"/>
    <w:basedOn w:val="DefaultParagraphFont"/>
    <w:link w:val="BodyTextIndent"/>
    <w:uiPriority w:val="99"/>
    <w:semiHidden/>
    <w:rsid w:val="004739F3"/>
    <w:rPr>
      <w:rFonts w:eastAsiaTheme="minorEastAsia"/>
      <w:lang w:val="en-US"/>
    </w:rPr>
  </w:style>
  <w:style w:type="paragraph" w:styleId="NoSpacing">
    <w:name w:val="No Spacing"/>
    <w:link w:val="NoSpacingChar"/>
    <w:uiPriority w:val="1"/>
    <w:qFormat/>
    <w:rsid w:val="0006354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063543"/>
    <w:rPr>
      <w:rFonts w:ascii="Times New Roman" w:eastAsia="Times New Roman" w:hAnsi="Times New Roman" w:cs="Times New Roman"/>
      <w:sz w:val="24"/>
      <w:szCs w:val="24"/>
      <w:lang w:val="en-US"/>
    </w:rPr>
  </w:style>
  <w:style w:type="paragraph" w:styleId="Title">
    <w:name w:val="Title"/>
    <w:basedOn w:val="Normal"/>
    <w:link w:val="TitleChar"/>
    <w:qFormat/>
    <w:rsid w:val="00063543"/>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063543"/>
    <w:rPr>
      <w:rFonts w:ascii="Times New Roman" w:eastAsia="Times New Roman" w:hAnsi="Times New Roman" w:cs="Times New Roman"/>
      <w:b/>
      <w:bCs/>
      <w:sz w:val="32"/>
      <w:szCs w:val="24"/>
      <w:lang w:val="en-US"/>
    </w:rPr>
  </w:style>
  <w:style w:type="character" w:customStyle="1" w:styleId="Heading1Char">
    <w:name w:val="Heading 1 Char"/>
    <w:basedOn w:val="DefaultParagraphFont"/>
    <w:link w:val="Heading1"/>
    <w:rsid w:val="00240A3D"/>
    <w:rPr>
      <w:rFonts w:ascii="Times New Roman" w:eastAsia="Times New Roman" w:hAnsi="Times New Roman" w:cs="Times New Roman"/>
      <w:b/>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india.com" TargetMode="External"/><Relationship Id="rId3" Type="http://schemas.openxmlformats.org/officeDocument/2006/relationships/settings" Target="settings.xml"/><Relationship Id="rId7" Type="http://schemas.openxmlformats.org/officeDocument/2006/relationships/hyperlink" Target="mailto:lio@aiishmysor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4991</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dc:creator>
  <cp:lastModifiedBy>Dr. Shijith Kumar C</cp:lastModifiedBy>
  <cp:revision>2</cp:revision>
  <dcterms:created xsi:type="dcterms:W3CDTF">2013-10-28T23:00:00Z</dcterms:created>
  <dcterms:modified xsi:type="dcterms:W3CDTF">2013-10-28T23:00:00Z</dcterms:modified>
</cp:coreProperties>
</file>