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4B1A" w14:textId="0ED6793E" w:rsidR="00012D76" w:rsidRPr="004B3E1B" w:rsidRDefault="008D1348" w:rsidP="00012D76">
      <w:pPr>
        <w:jc w:val="center"/>
        <w:rPr>
          <w:rFonts w:ascii="Alaska" w:hAnsi="Alaska" w:cs="Calibri"/>
          <w:color w:val="FF0000"/>
          <w:sz w:val="32"/>
          <w:szCs w:val="32"/>
        </w:rPr>
      </w:pPr>
      <w:r w:rsidRPr="004B3E1B">
        <w:rPr>
          <w:rFonts w:ascii="Alaska" w:hAnsi="Alaska" w:cs="Calibri"/>
          <w:color w:val="FF0000"/>
          <w:sz w:val="32"/>
          <w:szCs w:val="32"/>
        </w:rPr>
        <w:t xml:space="preserve">CHOICE </w:t>
      </w:r>
    </w:p>
    <w:p w14:paraId="6BAA0361" w14:textId="77777777" w:rsidR="00891B00" w:rsidRPr="004B3E1B" w:rsidRDefault="00012D76" w:rsidP="00764BE8">
      <w:p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The </w:t>
      </w:r>
      <w:r w:rsidRPr="000B06EC">
        <w:rPr>
          <w:rFonts w:ascii="Alaska" w:hAnsi="Alaska" w:cs="Calibri"/>
          <w:b/>
          <w:bCs/>
          <w:color w:val="00B0F0"/>
          <w:sz w:val="24"/>
          <w:szCs w:val="24"/>
        </w:rPr>
        <w:t>Choice Activity</w:t>
      </w:r>
      <w:r w:rsidRPr="004B3E1B">
        <w:rPr>
          <w:rFonts w:ascii="Alaska" w:hAnsi="Alaska" w:cs="Calibri"/>
          <w:sz w:val="24"/>
          <w:szCs w:val="24"/>
        </w:rPr>
        <w:t xml:space="preserve"> is </w:t>
      </w:r>
      <w:r w:rsidR="00C032BD" w:rsidRPr="004B3E1B">
        <w:rPr>
          <w:rFonts w:ascii="Alaska" w:hAnsi="Alaska" w:cs="Calibri"/>
          <w:sz w:val="24"/>
          <w:szCs w:val="24"/>
        </w:rPr>
        <w:t>a</w:t>
      </w:r>
      <w:r w:rsidR="006B72D5" w:rsidRPr="004B3E1B">
        <w:rPr>
          <w:rFonts w:ascii="Alaska" w:hAnsi="Alaska" w:cs="Calibri"/>
          <w:sz w:val="24"/>
          <w:szCs w:val="24"/>
        </w:rPr>
        <w:t xml:space="preserve"> </w:t>
      </w:r>
      <w:proofErr w:type="spellStart"/>
      <w:r w:rsidR="006B72D5" w:rsidRPr="004B3E1B">
        <w:rPr>
          <w:rFonts w:ascii="Alaska" w:hAnsi="Alaska" w:cs="Calibri"/>
          <w:sz w:val="24"/>
          <w:szCs w:val="24"/>
        </w:rPr>
        <w:t>useful</w:t>
      </w:r>
      <w:r w:rsidR="006353D7" w:rsidRPr="004B3E1B">
        <w:rPr>
          <w:rFonts w:ascii="Alaska" w:hAnsi="Alaska" w:cs="Calibri"/>
          <w:sz w:val="24"/>
          <w:szCs w:val="24"/>
        </w:rPr>
        <w:t>tool</w:t>
      </w:r>
      <w:proofErr w:type="spellEnd"/>
      <w:r w:rsidR="006353D7" w:rsidRPr="004B3E1B">
        <w:rPr>
          <w:rFonts w:ascii="Alaska" w:hAnsi="Alaska" w:cs="Calibri"/>
          <w:sz w:val="24"/>
          <w:szCs w:val="24"/>
        </w:rPr>
        <w:t xml:space="preserve"> for conducting </w:t>
      </w:r>
      <w:r w:rsidR="0010722B" w:rsidRPr="004B3E1B">
        <w:rPr>
          <w:rFonts w:ascii="Alaska" w:hAnsi="Alaska" w:cs="Calibri"/>
          <w:sz w:val="24"/>
          <w:szCs w:val="24"/>
        </w:rPr>
        <w:t>a quick</w:t>
      </w:r>
      <w:r w:rsidRPr="004B3E1B">
        <w:rPr>
          <w:rFonts w:ascii="Alaska" w:hAnsi="Alaska" w:cs="Calibri"/>
          <w:sz w:val="24"/>
          <w:szCs w:val="24"/>
        </w:rPr>
        <w:t xml:space="preserve"> poll </w:t>
      </w:r>
      <w:r w:rsidR="006353D7" w:rsidRPr="004B3E1B">
        <w:rPr>
          <w:rFonts w:ascii="Alaska" w:hAnsi="Alaska" w:cs="Calibri"/>
          <w:sz w:val="24"/>
          <w:szCs w:val="24"/>
        </w:rPr>
        <w:t xml:space="preserve">among the students </w:t>
      </w:r>
      <w:r w:rsidRPr="004B3E1B">
        <w:rPr>
          <w:rFonts w:ascii="Alaska" w:hAnsi="Alaska" w:cs="Calibri"/>
          <w:sz w:val="24"/>
          <w:szCs w:val="24"/>
        </w:rPr>
        <w:t xml:space="preserve">to stimulate </w:t>
      </w:r>
      <w:r w:rsidR="006353D7" w:rsidRPr="004B3E1B">
        <w:rPr>
          <w:rFonts w:ascii="Alaska" w:hAnsi="Alaska" w:cs="Calibri"/>
          <w:sz w:val="24"/>
          <w:szCs w:val="24"/>
        </w:rPr>
        <w:t xml:space="preserve">their </w:t>
      </w:r>
      <w:r w:rsidRPr="004B3E1B">
        <w:rPr>
          <w:rFonts w:ascii="Alaska" w:hAnsi="Alaska" w:cs="Calibri"/>
          <w:sz w:val="24"/>
          <w:szCs w:val="24"/>
        </w:rPr>
        <w:t xml:space="preserve">thinking about a </w:t>
      </w:r>
      <w:r w:rsidR="006353D7" w:rsidRPr="004B3E1B">
        <w:rPr>
          <w:rFonts w:ascii="Alaska" w:hAnsi="Alaska" w:cs="Calibri"/>
          <w:sz w:val="24"/>
          <w:szCs w:val="24"/>
        </w:rPr>
        <w:t xml:space="preserve">new </w:t>
      </w:r>
      <w:r w:rsidRPr="004B3E1B">
        <w:rPr>
          <w:rFonts w:ascii="Alaska" w:hAnsi="Alaska" w:cs="Calibri"/>
          <w:sz w:val="24"/>
          <w:szCs w:val="24"/>
        </w:rPr>
        <w:t>topic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="00880B95" w:rsidRPr="004B3E1B">
        <w:rPr>
          <w:rFonts w:ascii="Alaska" w:hAnsi="Alaska" w:cs="Calibri"/>
          <w:sz w:val="24"/>
          <w:szCs w:val="24"/>
        </w:rPr>
        <w:t xml:space="preserve"> </w:t>
      </w:r>
      <w:r w:rsidR="006B72D5" w:rsidRPr="004B3E1B">
        <w:rPr>
          <w:rFonts w:ascii="Alaska" w:hAnsi="Alaska" w:cs="Calibri"/>
          <w:sz w:val="24"/>
          <w:szCs w:val="24"/>
        </w:rPr>
        <w:t>allow the class to vote on a course-specific issue, and</w:t>
      </w:r>
      <w:r w:rsidR="00880B95" w:rsidRPr="004B3E1B">
        <w:rPr>
          <w:rFonts w:ascii="Alaska" w:hAnsi="Alaska" w:cs="Calibri"/>
          <w:sz w:val="24"/>
          <w:szCs w:val="24"/>
        </w:rPr>
        <w:t xml:space="preserve"> </w:t>
      </w:r>
      <w:r w:rsidR="006353D7" w:rsidRPr="004B3E1B">
        <w:rPr>
          <w:rFonts w:ascii="Alaska" w:hAnsi="Alaska" w:cs="Calibri"/>
          <w:sz w:val="24"/>
          <w:szCs w:val="24"/>
        </w:rPr>
        <w:t xml:space="preserve">obtain </w:t>
      </w:r>
      <w:r w:rsidRPr="004B3E1B">
        <w:rPr>
          <w:rFonts w:ascii="Alaska" w:hAnsi="Alaska" w:cs="Calibri"/>
          <w:sz w:val="24"/>
          <w:szCs w:val="24"/>
        </w:rPr>
        <w:t xml:space="preserve">research consent. </w:t>
      </w:r>
      <w:r w:rsidR="00880B95" w:rsidRPr="004B3E1B">
        <w:rPr>
          <w:rFonts w:ascii="Alaska" w:hAnsi="Alaska" w:cs="Calibri"/>
          <w:sz w:val="24"/>
          <w:szCs w:val="24"/>
        </w:rPr>
        <w:t xml:space="preserve">It can also be used for rapid </w:t>
      </w:r>
      <w:r w:rsidR="00657BB5" w:rsidRPr="004B3E1B">
        <w:rPr>
          <w:rFonts w:ascii="Alaska" w:hAnsi="Alaska" w:cs="Calibri"/>
          <w:sz w:val="24"/>
          <w:szCs w:val="24"/>
        </w:rPr>
        <w:t xml:space="preserve">unit end evaluation of effectiveness of teaching and/or learning at end of units or sub-units. </w:t>
      </w:r>
      <w:r w:rsidRPr="004B3E1B">
        <w:rPr>
          <w:rFonts w:ascii="Alaska" w:hAnsi="Alaska" w:cs="Calibri"/>
          <w:sz w:val="24"/>
          <w:szCs w:val="24"/>
        </w:rPr>
        <w:t xml:space="preserve">The </w:t>
      </w:r>
      <w:r w:rsidR="006B72D5" w:rsidRPr="004B3E1B">
        <w:rPr>
          <w:rFonts w:ascii="Alaska" w:hAnsi="Alaska" w:cs="Calibri"/>
          <w:sz w:val="24"/>
          <w:szCs w:val="24"/>
        </w:rPr>
        <w:t>t</w:t>
      </w:r>
      <w:r w:rsidRPr="004B3E1B">
        <w:rPr>
          <w:rFonts w:ascii="Alaska" w:hAnsi="Alaska" w:cs="Calibri"/>
          <w:sz w:val="24"/>
          <w:szCs w:val="24"/>
        </w:rPr>
        <w:t xml:space="preserve">eacher asks a question and specifies a choice of multiple responses. Each participant may choose only one of the possible </w:t>
      </w:r>
      <w:r w:rsidR="006B72D5" w:rsidRPr="004B3E1B">
        <w:rPr>
          <w:rFonts w:ascii="Alaska" w:hAnsi="Alaska" w:cs="Calibri"/>
          <w:sz w:val="24"/>
          <w:szCs w:val="24"/>
        </w:rPr>
        <w:t>answer</w:t>
      </w:r>
      <w:r w:rsidRPr="004B3E1B">
        <w:rPr>
          <w:rFonts w:ascii="Alaska" w:hAnsi="Alaska" w:cs="Calibri"/>
          <w:sz w:val="24"/>
          <w:szCs w:val="24"/>
        </w:rPr>
        <w:t xml:space="preserve">s. </w:t>
      </w:r>
      <w:r w:rsidR="006353D7" w:rsidRPr="004B3E1B">
        <w:rPr>
          <w:rFonts w:ascii="Alaska" w:hAnsi="Alaska" w:cs="Calibri"/>
          <w:sz w:val="24"/>
          <w:szCs w:val="24"/>
        </w:rPr>
        <w:t xml:space="preserve">The </w:t>
      </w:r>
      <w:r w:rsidR="00C5432F" w:rsidRPr="004B3E1B">
        <w:rPr>
          <w:rFonts w:ascii="Alaska" w:hAnsi="Alaska" w:cs="Calibri"/>
          <w:sz w:val="24"/>
          <w:szCs w:val="24"/>
        </w:rPr>
        <w:t xml:space="preserve">choice results can be </w:t>
      </w:r>
      <w:r w:rsidR="006353D7" w:rsidRPr="004B3E1B">
        <w:rPr>
          <w:rFonts w:ascii="Alaska" w:hAnsi="Alaska" w:cs="Calibri"/>
          <w:sz w:val="24"/>
          <w:szCs w:val="24"/>
        </w:rPr>
        <w:t>revealed to the students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="006353D7" w:rsidRPr="004B3E1B">
        <w:rPr>
          <w:rFonts w:ascii="Alaska" w:hAnsi="Alaska" w:cs="Calibri"/>
          <w:sz w:val="24"/>
          <w:szCs w:val="24"/>
        </w:rPr>
        <w:t xml:space="preserve"> or </w:t>
      </w:r>
      <w:r w:rsidR="00C5432F" w:rsidRPr="004B3E1B">
        <w:rPr>
          <w:rFonts w:ascii="Alaska" w:hAnsi="Alaska" w:cs="Calibri"/>
          <w:sz w:val="24"/>
          <w:szCs w:val="24"/>
        </w:rPr>
        <w:t xml:space="preserve">it can be kept confidential. </w:t>
      </w:r>
    </w:p>
    <w:p w14:paraId="74507F65" w14:textId="091E298A" w:rsidR="00C66E9F" w:rsidRPr="004B3E1B" w:rsidRDefault="00C66E9F" w:rsidP="004B3E1B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Alaska" w:hAnsi="Alaska" w:cs="Calibri"/>
          <w:b/>
          <w:bCs/>
          <w:color w:val="FF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FF0000"/>
          <w:sz w:val="24"/>
          <w:szCs w:val="24"/>
        </w:rPr>
        <w:t>Setting Up of Choice Activity</w:t>
      </w:r>
    </w:p>
    <w:p w14:paraId="4F3439E8" w14:textId="77777777" w:rsidR="00C66E9F" w:rsidRPr="004B3E1B" w:rsidRDefault="00C66E9F" w:rsidP="00764BE8">
      <w:p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The following are the </w:t>
      </w:r>
      <w:r w:rsidR="00257C8D" w:rsidRPr="004B3E1B">
        <w:rPr>
          <w:rFonts w:ascii="Alaska" w:hAnsi="Alaska" w:cs="Calibri"/>
          <w:sz w:val="24"/>
          <w:szCs w:val="24"/>
        </w:rPr>
        <w:t>steps to set up a choice activity in a course.</w:t>
      </w:r>
    </w:p>
    <w:p w14:paraId="219E48A2" w14:textId="77777777" w:rsidR="00C03100" w:rsidRPr="004B3E1B" w:rsidRDefault="00257C8D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Select </w:t>
      </w:r>
      <w:r w:rsidR="00C032BD" w:rsidRPr="004B3E1B">
        <w:rPr>
          <w:rFonts w:ascii="Alaska" w:hAnsi="Alaska" w:cs="Calibri"/>
          <w:sz w:val="24"/>
          <w:szCs w:val="24"/>
        </w:rPr>
        <w:t xml:space="preserve">the </w:t>
      </w:r>
      <w:r w:rsidRPr="000B06EC">
        <w:rPr>
          <w:rFonts w:ascii="Alaska" w:hAnsi="Alaska" w:cs="Calibri"/>
          <w:b/>
          <w:bCs/>
          <w:color w:val="00B0F0"/>
          <w:sz w:val="24"/>
          <w:szCs w:val="24"/>
        </w:rPr>
        <w:t>Turn Editing On</w:t>
      </w:r>
      <w:r w:rsidRPr="004B3E1B">
        <w:rPr>
          <w:rFonts w:ascii="Alaska" w:hAnsi="Alaska" w:cs="Calibri"/>
          <w:sz w:val="24"/>
          <w:szCs w:val="24"/>
        </w:rPr>
        <w:t xml:space="preserve"> button from the </w:t>
      </w:r>
      <w:r w:rsidRPr="000B06EC">
        <w:rPr>
          <w:rFonts w:ascii="Alaska" w:hAnsi="Alaska" w:cs="Calibri"/>
          <w:b/>
          <w:bCs/>
          <w:color w:val="00B0F0"/>
          <w:sz w:val="24"/>
          <w:szCs w:val="24"/>
        </w:rPr>
        <w:t>gear</w:t>
      </w:r>
      <w:r w:rsidRPr="004B3E1B">
        <w:rPr>
          <w:rFonts w:ascii="Alaska" w:hAnsi="Alaska" w:cs="Calibri"/>
          <w:sz w:val="24"/>
          <w:szCs w:val="24"/>
        </w:rPr>
        <w:t xml:space="preserve"> icon </w:t>
      </w:r>
      <w:r w:rsidR="00C03100" w:rsidRPr="004B3E1B">
        <w:rPr>
          <w:rFonts w:ascii="Alaska" w:hAnsi="Alaska" w:cs="Calibri"/>
          <w:sz w:val="24"/>
          <w:szCs w:val="24"/>
        </w:rPr>
        <w:t xml:space="preserve">at the </w:t>
      </w:r>
      <w:r w:rsidRPr="004B3E1B">
        <w:rPr>
          <w:rFonts w:ascii="Alaska" w:hAnsi="Alaska" w:cs="Calibri"/>
          <w:sz w:val="24"/>
          <w:szCs w:val="24"/>
        </w:rPr>
        <w:t xml:space="preserve">top right corner </w:t>
      </w:r>
    </w:p>
    <w:p w14:paraId="5055300A" w14:textId="77777777" w:rsidR="00C03100" w:rsidRPr="004B3E1B" w:rsidRDefault="00C03100" w:rsidP="00764BE8">
      <w:pPr>
        <w:pStyle w:val="Default"/>
        <w:numPr>
          <w:ilvl w:val="0"/>
          <w:numId w:val="1"/>
        </w:numPr>
        <w:spacing w:line="360" w:lineRule="auto"/>
        <w:rPr>
          <w:rFonts w:ascii="Alaska" w:hAnsi="Alaska"/>
          <w:color w:val="auto"/>
        </w:rPr>
      </w:pPr>
      <w:r w:rsidRPr="004B3E1B">
        <w:rPr>
          <w:rFonts w:ascii="Alaska" w:hAnsi="Alaska"/>
          <w:color w:val="auto"/>
        </w:rPr>
        <w:t xml:space="preserve">Click the </w:t>
      </w:r>
      <w:r w:rsidRPr="000B06EC">
        <w:rPr>
          <w:rFonts w:ascii="Alaska" w:hAnsi="Alaska"/>
          <w:b/>
          <w:bCs/>
          <w:color w:val="00B0F0"/>
        </w:rPr>
        <w:t>Add an activity or resource</w:t>
      </w:r>
      <w:r w:rsidRPr="004B3E1B">
        <w:rPr>
          <w:rFonts w:ascii="Alaska" w:hAnsi="Alaska"/>
          <w:b/>
          <w:bCs/>
          <w:color w:val="auto"/>
        </w:rPr>
        <w:t xml:space="preserve"> </w:t>
      </w:r>
      <w:proofErr w:type="spellStart"/>
      <w:r w:rsidRPr="004B3E1B">
        <w:rPr>
          <w:rFonts w:ascii="Alaska" w:hAnsi="Alaska"/>
          <w:color w:val="auto"/>
        </w:rPr>
        <w:t>link</w:t>
      </w:r>
      <w:r w:rsidR="00535441" w:rsidRPr="004B3E1B">
        <w:rPr>
          <w:rFonts w:ascii="Alaska" w:hAnsi="Alaska"/>
          <w:color w:val="auto"/>
        </w:rPr>
        <w:t>andselect</w:t>
      </w:r>
      <w:proofErr w:type="spellEnd"/>
      <w:r w:rsidR="00657BB5" w:rsidRPr="004B3E1B">
        <w:rPr>
          <w:rFonts w:ascii="Alaska" w:hAnsi="Alaska"/>
          <w:color w:val="auto"/>
        </w:rPr>
        <w:t xml:space="preserve"> </w:t>
      </w:r>
      <w:r w:rsidRPr="000B06EC">
        <w:rPr>
          <w:rFonts w:ascii="Alaska" w:hAnsi="Alaska"/>
          <w:b/>
          <w:bCs/>
          <w:color w:val="00B0F0"/>
        </w:rPr>
        <w:t>Choice</w:t>
      </w:r>
      <w:r w:rsidRPr="004B3E1B">
        <w:rPr>
          <w:rFonts w:ascii="Alaska" w:hAnsi="Alaska"/>
          <w:b/>
          <w:bCs/>
          <w:color w:val="auto"/>
        </w:rPr>
        <w:t xml:space="preserve"> </w:t>
      </w:r>
      <w:proofErr w:type="spellStart"/>
      <w:r w:rsidRPr="004B3E1B">
        <w:rPr>
          <w:rFonts w:ascii="Alaska" w:hAnsi="Alaska"/>
          <w:color w:val="auto"/>
        </w:rPr>
        <w:t>fromthe</w:t>
      </w:r>
      <w:proofErr w:type="spellEnd"/>
      <w:r w:rsidRPr="004B3E1B">
        <w:rPr>
          <w:rFonts w:ascii="Alaska" w:hAnsi="Alaska"/>
          <w:color w:val="auto"/>
        </w:rPr>
        <w:t xml:space="preserve"> Activity Chooser </w:t>
      </w:r>
    </w:p>
    <w:p w14:paraId="580636D1" w14:textId="77777777" w:rsidR="00012D76" w:rsidRPr="004B3E1B" w:rsidRDefault="00C03100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Add </w:t>
      </w:r>
      <w:r w:rsidR="00296A3F" w:rsidRPr="004B3E1B">
        <w:rPr>
          <w:rFonts w:ascii="Alaska" w:hAnsi="Alaska" w:cs="Calibri"/>
          <w:sz w:val="24"/>
          <w:szCs w:val="24"/>
        </w:rPr>
        <w:t xml:space="preserve">a </w:t>
      </w:r>
      <w:r w:rsidR="00296A3F" w:rsidRPr="004B3E1B">
        <w:rPr>
          <w:rFonts w:ascii="Alaska" w:hAnsi="Alaska" w:cs="Calibri"/>
          <w:b/>
          <w:bCs/>
          <w:sz w:val="24"/>
          <w:szCs w:val="24"/>
        </w:rPr>
        <w:t>name</w:t>
      </w:r>
      <w:r w:rsidR="00296A3F" w:rsidRPr="004B3E1B">
        <w:rPr>
          <w:rFonts w:ascii="Alaska" w:hAnsi="Alaska" w:cs="Calibri"/>
          <w:sz w:val="24"/>
          <w:szCs w:val="24"/>
        </w:rPr>
        <w:t xml:space="preserve"> and </w:t>
      </w:r>
      <w:r w:rsidR="00296A3F" w:rsidRPr="004B3E1B">
        <w:rPr>
          <w:rFonts w:ascii="Alaska" w:hAnsi="Alaska" w:cs="Calibri"/>
          <w:b/>
          <w:bCs/>
          <w:sz w:val="24"/>
          <w:szCs w:val="24"/>
        </w:rPr>
        <w:t>description</w:t>
      </w:r>
      <w:r w:rsidR="00296A3F" w:rsidRPr="004B3E1B">
        <w:rPr>
          <w:rFonts w:ascii="Alaska" w:hAnsi="Alaska" w:cs="Calibri"/>
          <w:sz w:val="24"/>
          <w:szCs w:val="24"/>
        </w:rPr>
        <w:t xml:space="preserve"> for the Choice and decide whether the description should be </w:t>
      </w:r>
      <w:r w:rsidR="00296A3F" w:rsidRPr="004B3E1B">
        <w:rPr>
          <w:rFonts w:ascii="Alaska" w:hAnsi="Alaska" w:cs="Calibri"/>
          <w:b/>
          <w:bCs/>
          <w:sz w:val="24"/>
          <w:szCs w:val="24"/>
        </w:rPr>
        <w:t>display</w:t>
      </w:r>
      <w:r w:rsidR="00296A3F" w:rsidRPr="004B3E1B">
        <w:rPr>
          <w:rFonts w:ascii="Alaska" w:hAnsi="Alaska" w:cs="Calibri"/>
          <w:sz w:val="24"/>
          <w:szCs w:val="24"/>
        </w:rPr>
        <w:t>ed</w:t>
      </w:r>
      <w:r w:rsidR="00296A3F" w:rsidRPr="004B3E1B">
        <w:rPr>
          <w:rFonts w:ascii="Alaska" w:hAnsi="Alaska" w:cs="Calibri"/>
          <w:b/>
          <w:bCs/>
          <w:sz w:val="24"/>
          <w:szCs w:val="24"/>
        </w:rPr>
        <w:t xml:space="preserve"> on the course page</w:t>
      </w:r>
    </w:p>
    <w:p w14:paraId="081F15CE" w14:textId="77777777" w:rsidR="00777078" w:rsidRPr="004B3E1B" w:rsidRDefault="00296A3F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>Select the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Display mode </w:t>
      </w:r>
      <w:r w:rsidRPr="004B3E1B">
        <w:rPr>
          <w:rFonts w:ascii="Alaska" w:hAnsi="Alaska" w:cs="Calibri"/>
          <w:color w:val="000000"/>
          <w:sz w:val="24"/>
          <w:szCs w:val="24"/>
        </w:rPr>
        <w:t>for the Choice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 </w:t>
      </w:r>
      <w:r w:rsidR="00CA4B5E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options, </w:t>
      </w:r>
      <w:r w:rsidR="00CA4B5E" w:rsidRPr="004B3E1B">
        <w:rPr>
          <w:rFonts w:ascii="Alaska" w:hAnsi="Alaska" w:cs="Calibri"/>
          <w:color w:val="000000"/>
          <w:sz w:val="24"/>
          <w:szCs w:val="24"/>
        </w:rPr>
        <w:t>i.e.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,</w:t>
      </w:r>
      <w:r w:rsidR="00CA4B5E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Display Horizontally </w:t>
      </w:r>
      <w:r w:rsidR="00CA4B5E" w:rsidRPr="004B3E1B">
        <w:rPr>
          <w:rFonts w:ascii="Alaska" w:hAnsi="Alaska" w:cs="Calibri"/>
          <w:color w:val="000000"/>
          <w:sz w:val="24"/>
          <w:szCs w:val="24"/>
        </w:rPr>
        <w:t>or</w:t>
      </w:r>
      <w:r w:rsidR="00CA4B5E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Vertically.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Choose whether the responses are displayed horizontally or vertically. </w:t>
      </w:r>
    </w:p>
    <w:p w14:paraId="2B9440A7" w14:textId="77777777" w:rsidR="00777078" w:rsidRPr="004B3E1B" w:rsidRDefault="00777078" w:rsidP="00764BE8">
      <w:pPr>
        <w:pStyle w:val="ListParagraph"/>
        <w:spacing w:line="360" w:lineRule="auto"/>
        <w:rPr>
          <w:rFonts w:ascii="Alaska" w:hAnsi="Alaska" w:cs="Calibri"/>
          <w:color w:val="000000"/>
          <w:sz w:val="24"/>
          <w:szCs w:val="24"/>
        </w:rPr>
      </w:pPr>
    </w:p>
    <w:p w14:paraId="71810A37" w14:textId="2E6DC590" w:rsidR="00296A3F" w:rsidRPr="004B3E1B" w:rsidRDefault="00777078" w:rsidP="00764BE8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>Note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: It is better to opt </w:t>
      </w:r>
      <w:r w:rsidR="00C032BD" w:rsidRPr="004B3E1B">
        <w:rPr>
          <w:rFonts w:ascii="Alaska" w:hAnsi="Alaska" w:cs="Calibri"/>
          <w:color w:val="000000"/>
          <w:sz w:val="24"/>
          <w:szCs w:val="24"/>
        </w:rPr>
        <w:t xml:space="preserve">for </w:t>
      </w:r>
      <w:r w:rsidRPr="004B3E1B">
        <w:rPr>
          <w:rFonts w:ascii="Alaska" w:hAnsi="Alaska" w:cs="Calibri"/>
          <w:color w:val="000000"/>
          <w:sz w:val="24"/>
          <w:szCs w:val="24"/>
        </w:rPr>
        <w:t>horizontal display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 i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f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 the </w:t>
      </w:r>
      <w:r w:rsidR="00296A3F" w:rsidRPr="004B3E1B">
        <w:rPr>
          <w:rFonts w:ascii="Alaska" w:hAnsi="Alaska" w:cs="Calibri"/>
          <w:color w:val="000000"/>
          <w:sz w:val="24"/>
          <w:szCs w:val="24"/>
        </w:rPr>
        <w:t xml:space="preserve">number of responses </w:t>
      </w:r>
      <w:r w:rsidR="00C032BD" w:rsidRPr="004B3E1B">
        <w:rPr>
          <w:rFonts w:ascii="Alaska" w:hAnsi="Alaska" w:cs="Calibri"/>
          <w:color w:val="000000"/>
          <w:sz w:val="24"/>
          <w:szCs w:val="24"/>
        </w:rPr>
        <w:t>is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 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less and 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small 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in structure </w:t>
      </w:r>
      <w:r w:rsidR="0032395A" w:rsidRPr="004B3E1B">
        <w:rPr>
          <w:rFonts w:ascii="Alaska" w:hAnsi="Alaska" w:cs="Calibri"/>
          <w:color w:val="000000"/>
          <w:sz w:val="24"/>
          <w:szCs w:val="24"/>
        </w:rPr>
        <w:t xml:space="preserve">and vertical in 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 xml:space="preserve">case of </w:t>
      </w:r>
      <w:r w:rsidR="00296A3F" w:rsidRPr="004B3E1B">
        <w:rPr>
          <w:rFonts w:ascii="Alaska" w:hAnsi="Alaska" w:cs="Calibri"/>
          <w:color w:val="000000"/>
          <w:sz w:val="24"/>
          <w:szCs w:val="24"/>
        </w:rPr>
        <w:t>large number of responses</w:t>
      </w:r>
      <w:r w:rsidR="00657BB5" w:rsidRPr="004B3E1B">
        <w:rPr>
          <w:rFonts w:ascii="Alaska" w:hAnsi="Alaska" w:cs="Calibri"/>
          <w:color w:val="000000"/>
          <w:sz w:val="24"/>
          <w:szCs w:val="24"/>
        </w:rPr>
        <w:t>, and also responses of longer length in terms of words</w:t>
      </w:r>
      <w:r w:rsidR="00CA4B5E" w:rsidRPr="004B3E1B">
        <w:rPr>
          <w:rFonts w:ascii="Alaska" w:hAnsi="Alaska" w:cs="Calibri"/>
          <w:color w:val="000000"/>
          <w:sz w:val="24"/>
          <w:szCs w:val="24"/>
        </w:rPr>
        <w:t>.</w:t>
      </w:r>
    </w:p>
    <w:p w14:paraId="6D60FE95" w14:textId="77777777" w:rsidR="0032395A" w:rsidRPr="004B3E1B" w:rsidRDefault="0032395A" w:rsidP="00764BE8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rPr>
          <w:rFonts w:ascii="Alaska" w:hAnsi="Alaska" w:cs="Calibri"/>
        </w:rPr>
      </w:pPr>
      <w:r w:rsidRPr="004B3E1B">
        <w:rPr>
          <w:rFonts w:ascii="Alaska" w:hAnsi="Alaska" w:cs="Calibri"/>
          <w:b/>
          <w:bCs/>
        </w:rPr>
        <w:t>Options</w:t>
      </w:r>
    </w:p>
    <w:p w14:paraId="3D1389B3" w14:textId="77777777" w:rsidR="0032395A" w:rsidRPr="004B3E1B" w:rsidRDefault="0032395A" w:rsidP="00764BE8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both"/>
        <w:rPr>
          <w:rFonts w:ascii="Alaska" w:eastAsiaTheme="minorHAnsi" w:hAnsi="Alaska" w:cs="Calibri"/>
          <w:color w:val="000000"/>
          <w:lang w:eastAsia="en-US"/>
        </w:rPr>
      </w:pPr>
      <w:r w:rsidRPr="004B3E1B">
        <w:rPr>
          <w:rFonts w:ascii="Alaska" w:eastAsiaTheme="minorHAnsi" w:hAnsi="Alaska" w:cs="Calibri"/>
          <w:b/>
          <w:bCs/>
          <w:color w:val="000000"/>
          <w:lang w:eastAsia="en-US"/>
        </w:rPr>
        <w:lastRenderedPageBreak/>
        <w:t>YES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 to '</w:t>
      </w:r>
      <w:r w:rsidRPr="004B3E1B">
        <w:rPr>
          <w:rFonts w:ascii="Alaska" w:eastAsiaTheme="minorHAnsi" w:hAnsi="Alaska" w:cs="Calibri"/>
          <w:b/>
          <w:bCs/>
          <w:color w:val="000000"/>
          <w:lang w:eastAsia="en-US"/>
        </w:rPr>
        <w:t>Allow choice to be updated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' facilitates the students to change their first selection of </w:t>
      </w:r>
      <w:r w:rsidR="006B72D5" w:rsidRPr="004B3E1B">
        <w:rPr>
          <w:rFonts w:ascii="Alaska" w:eastAsiaTheme="minorHAnsi" w:hAnsi="Alaska" w:cs="Calibri"/>
          <w:color w:val="000000"/>
          <w:lang w:eastAsia="en-US"/>
        </w:rPr>
        <w:t>C</w:t>
      </w:r>
      <w:r w:rsidRPr="004B3E1B">
        <w:rPr>
          <w:rFonts w:ascii="Alaska" w:eastAsiaTheme="minorHAnsi" w:hAnsi="Alaska" w:cs="Calibri"/>
          <w:color w:val="000000"/>
          <w:lang w:eastAsia="en-US"/>
        </w:rPr>
        <w:t>hoice</w:t>
      </w:r>
      <w:r w:rsidR="00A256AF" w:rsidRPr="004B3E1B">
        <w:rPr>
          <w:rFonts w:ascii="Alaska" w:eastAsiaTheme="minorHAnsi" w:hAnsi="Alaska" w:cs="Calibri"/>
          <w:color w:val="000000"/>
          <w:lang w:eastAsia="en-US"/>
        </w:rPr>
        <w:t xml:space="preserve"> till the due date and time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.  The default </w:t>
      </w:r>
      <w:r w:rsidRPr="004B3E1B">
        <w:rPr>
          <w:rFonts w:ascii="Alaska" w:eastAsiaTheme="minorHAnsi" w:hAnsi="Alaska" w:cs="Calibri"/>
          <w:b/>
          <w:bCs/>
          <w:color w:val="000000"/>
          <w:lang w:eastAsia="en-US"/>
        </w:rPr>
        <w:t>No</w:t>
      </w:r>
      <w:r w:rsidRPr="004B3E1B">
        <w:rPr>
          <w:rFonts w:ascii="Alaska" w:eastAsiaTheme="minorHAnsi" w:hAnsi="Alaska" w:cs="Calibri"/>
          <w:color w:val="000000"/>
          <w:lang w:eastAsia="en-US"/>
        </w:rPr>
        <w:t xml:space="preserve"> means they cannot change their first selection.</w:t>
      </w:r>
    </w:p>
    <w:p w14:paraId="31965D56" w14:textId="77777777" w:rsidR="00296A3F" w:rsidRPr="004B3E1B" w:rsidRDefault="00121494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Allow more than one </w:t>
      </w:r>
      <w:r w:rsidR="006B72D5" w:rsidRPr="004B3E1B">
        <w:rPr>
          <w:rFonts w:ascii="Alaska" w:hAnsi="Alaska" w:cs="Calibri"/>
          <w:b/>
          <w:bCs/>
          <w:color w:val="000000"/>
          <w:sz w:val="24"/>
          <w:szCs w:val="24"/>
        </w:rPr>
        <w:t>C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>hoice to be selected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, if required. If this option is made 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>YES</w:t>
      </w:r>
      <w:r w:rsidRPr="004B3E1B">
        <w:rPr>
          <w:rFonts w:ascii="Alaska" w:hAnsi="Alaska" w:cs="Calibri"/>
          <w:color w:val="000000"/>
          <w:sz w:val="24"/>
          <w:szCs w:val="24"/>
        </w:rPr>
        <w:t>, then the checkboxes will display differently to alert students that they can make more than one selection</w:t>
      </w:r>
    </w:p>
    <w:p w14:paraId="708786C1" w14:textId="4440EC45" w:rsidR="003E6C0E" w:rsidRPr="004B3E1B" w:rsidRDefault="007D1931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  <w:shd w:val="clear" w:color="auto" w:fill="FFFFFF"/>
        </w:rPr>
        <w:t>T</w:t>
      </w:r>
      <w:r w:rsidR="003E6C0E"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he </w:t>
      </w:r>
      <w:r w:rsidR="003E6C0E" w:rsidRPr="004B3E1B">
        <w:rPr>
          <w:rFonts w:ascii="Alaska" w:hAnsi="Alaska" w:cs="Calibri"/>
          <w:b/>
          <w:bCs/>
          <w:sz w:val="24"/>
          <w:szCs w:val="24"/>
          <w:shd w:val="clear" w:color="auto" w:fill="FFFFFF"/>
        </w:rPr>
        <w:t xml:space="preserve">Limit the number of responses allowed </w:t>
      </w:r>
      <w:r w:rsidR="003E6C0E"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option permits the </w:t>
      </w:r>
      <w:r w:rsidR="006B72D5" w:rsidRPr="004B3E1B">
        <w:rPr>
          <w:rFonts w:ascii="Alaska" w:hAnsi="Alaska" w:cs="Calibri"/>
          <w:sz w:val="24"/>
          <w:szCs w:val="24"/>
          <w:shd w:val="clear" w:color="auto" w:fill="FFFFFF"/>
        </w:rPr>
        <w:t>t</w:t>
      </w:r>
      <w:r w:rsidR="003E6C0E"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eacher to limit the participants to select each Choice option. </w:t>
      </w:r>
      <w:r w:rsidR="003E6C0E" w:rsidRPr="004B3E1B">
        <w:rPr>
          <w:rFonts w:ascii="Alaska" w:hAnsi="Alaska" w:cs="Calibri"/>
          <w:sz w:val="24"/>
          <w:szCs w:val="24"/>
        </w:rPr>
        <w:t xml:space="preserve">When the limit is reached, nobody else will be able to </w:t>
      </w:r>
      <w:r w:rsidR="006B72D5" w:rsidRPr="004B3E1B">
        <w:rPr>
          <w:rFonts w:ascii="Alaska" w:hAnsi="Alaska" w:cs="Calibri"/>
          <w:sz w:val="24"/>
          <w:szCs w:val="24"/>
        </w:rPr>
        <w:t>choose</w:t>
      </w:r>
      <w:r w:rsidR="003E6C0E" w:rsidRPr="004B3E1B">
        <w:rPr>
          <w:rFonts w:ascii="Alaska" w:hAnsi="Alaska" w:cs="Calibri"/>
          <w:sz w:val="24"/>
          <w:szCs w:val="24"/>
        </w:rPr>
        <w:t xml:space="preserve"> the response. If limiting the number of responses is made</w:t>
      </w:r>
      <w:r w:rsidR="00657BB5" w:rsidRPr="004B3E1B">
        <w:rPr>
          <w:rFonts w:ascii="Alaska" w:hAnsi="Alaska" w:cs="Calibri"/>
          <w:sz w:val="24"/>
          <w:szCs w:val="24"/>
        </w:rPr>
        <w:t xml:space="preserve"> </w:t>
      </w:r>
      <w:r w:rsidR="003E6C0E" w:rsidRPr="004B3E1B">
        <w:rPr>
          <w:rFonts w:ascii="Alaska" w:hAnsi="Alaska" w:cs="Calibri"/>
          <w:b/>
          <w:bCs/>
          <w:sz w:val="24"/>
          <w:szCs w:val="24"/>
        </w:rPr>
        <w:t>No</w:t>
      </w:r>
      <w:r w:rsidR="003E6C0E" w:rsidRPr="004B3E1B">
        <w:rPr>
          <w:rFonts w:ascii="Alaska" w:hAnsi="Alaska" w:cs="Calibri"/>
          <w:sz w:val="24"/>
          <w:szCs w:val="24"/>
        </w:rPr>
        <w:t xml:space="preserve">, then any number of participants can select each </w:t>
      </w:r>
      <w:r w:rsidR="006B72D5" w:rsidRPr="004B3E1B">
        <w:rPr>
          <w:rFonts w:ascii="Alaska" w:hAnsi="Alaska" w:cs="Calibri"/>
          <w:sz w:val="24"/>
          <w:szCs w:val="24"/>
        </w:rPr>
        <w:t>answer</w:t>
      </w:r>
      <w:r w:rsidR="003E6C0E" w:rsidRPr="004B3E1B">
        <w:rPr>
          <w:rFonts w:ascii="Alaska" w:hAnsi="Alaska" w:cs="Calibri"/>
          <w:sz w:val="24"/>
          <w:szCs w:val="24"/>
        </w:rPr>
        <w:t xml:space="preserve">. </w:t>
      </w:r>
    </w:p>
    <w:p w14:paraId="1A498424" w14:textId="77777777" w:rsidR="00121494" w:rsidRPr="004B3E1B" w:rsidRDefault="007D1931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b/>
          <w:bCs/>
          <w:sz w:val="24"/>
          <w:szCs w:val="24"/>
        </w:rPr>
        <w:t>Option 1</w:t>
      </w:r>
      <w:r w:rsidRPr="004B3E1B">
        <w:rPr>
          <w:rFonts w:ascii="Alaska" w:hAnsi="Alaska" w:cs="Calibri"/>
          <w:sz w:val="24"/>
          <w:szCs w:val="24"/>
        </w:rPr>
        <w:t xml:space="preserve"> to </w:t>
      </w:r>
      <w:r w:rsidRPr="004B3E1B">
        <w:rPr>
          <w:rFonts w:ascii="Alaska" w:hAnsi="Alaska" w:cs="Calibri"/>
          <w:b/>
          <w:bCs/>
          <w:sz w:val="24"/>
          <w:szCs w:val="24"/>
        </w:rPr>
        <w:t>Option 5</w:t>
      </w:r>
      <w:r w:rsidRPr="004B3E1B">
        <w:rPr>
          <w:rFonts w:ascii="Alaska" w:hAnsi="Alaska" w:cs="Calibri"/>
          <w:sz w:val="24"/>
          <w:szCs w:val="24"/>
        </w:rPr>
        <w:t xml:space="preserve">: Enter the options that the students can choose. By </w:t>
      </w:r>
      <w:r w:rsidR="00356DF9" w:rsidRPr="004B3E1B">
        <w:rPr>
          <w:rFonts w:ascii="Alaska" w:hAnsi="Alaska" w:cs="Calibri"/>
          <w:sz w:val="24"/>
          <w:szCs w:val="24"/>
        </w:rPr>
        <w:t>default,</w:t>
      </w:r>
      <w:r w:rsidRPr="004B3E1B">
        <w:rPr>
          <w:rFonts w:ascii="Alaska" w:hAnsi="Alaska" w:cs="Calibri"/>
          <w:sz w:val="24"/>
          <w:szCs w:val="24"/>
        </w:rPr>
        <w:t xml:space="preserve"> there are five options. </w:t>
      </w:r>
      <w:r w:rsidR="00356DF9" w:rsidRPr="004B3E1B">
        <w:rPr>
          <w:rFonts w:ascii="Alaska" w:hAnsi="Alaska" w:cs="Calibri"/>
          <w:sz w:val="24"/>
          <w:szCs w:val="24"/>
        </w:rPr>
        <w:t xml:space="preserve">More options can be added by clicking the </w:t>
      </w:r>
      <w:r w:rsidR="00356DF9" w:rsidRPr="004B3E1B">
        <w:rPr>
          <w:rFonts w:ascii="Alaska" w:hAnsi="Alaska" w:cs="Calibri"/>
          <w:color w:val="FFFFFF" w:themeColor="background1"/>
          <w:sz w:val="24"/>
          <w:szCs w:val="24"/>
          <w:highlight w:val="blue"/>
        </w:rPr>
        <w:t>ADD 3 FIELD(S)</w:t>
      </w:r>
      <w:proofErr w:type="gramStart"/>
      <w:r w:rsidR="00356DF9" w:rsidRPr="004B3E1B">
        <w:rPr>
          <w:rFonts w:ascii="Alaska" w:hAnsi="Alaska" w:cs="Calibri"/>
          <w:color w:val="FFFFFF" w:themeColor="background1"/>
          <w:sz w:val="24"/>
          <w:szCs w:val="24"/>
          <w:highlight w:val="blue"/>
        </w:rPr>
        <w:t>TO  FORM</w:t>
      </w:r>
      <w:proofErr w:type="gramEnd"/>
      <w:r w:rsidR="00657BB5" w:rsidRPr="004B3E1B">
        <w:rPr>
          <w:rFonts w:ascii="Alaska" w:hAnsi="Alaska" w:cs="Calibri"/>
          <w:color w:val="FFFFFF" w:themeColor="background1"/>
          <w:sz w:val="24"/>
          <w:szCs w:val="24"/>
        </w:rPr>
        <w:t xml:space="preserve"> </w:t>
      </w:r>
      <w:r w:rsidR="00356DF9" w:rsidRPr="004B3E1B">
        <w:rPr>
          <w:rFonts w:ascii="Alaska" w:hAnsi="Alaska" w:cs="Calibri"/>
          <w:sz w:val="24"/>
          <w:szCs w:val="24"/>
        </w:rPr>
        <w:t xml:space="preserve">button below </w:t>
      </w:r>
      <w:r w:rsidR="0036134A" w:rsidRPr="004B3E1B">
        <w:rPr>
          <w:rFonts w:ascii="Alaska" w:hAnsi="Alaska" w:cs="Calibri"/>
          <w:sz w:val="24"/>
          <w:szCs w:val="24"/>
        </w:rPr>
        <w:t>as per requirement.</w:t>
      </w:r>
    </w:p>
    <w:p w14:paraId="435F645B" w14:textId="77777777" w:rsidR="004B3E1B" w:rsidRPr="004B3E1B" w:rsidRDefault="004B3E1B" w:rsidP="004B3E1B">
      <w:pPr>
        <w:pStyle w:val="ListParagraph"/>
        <w:spacing w:after="0" w:line="360" w:lineRule="auto"/>
        <w:jc w:val="both"/>
        <w:rPr>
          <w:rFonts w:ascii="Alaska" w:hAnsi="Alaska" w:cs="Calibri"/>
          <w:sz w:val="10"/>
          <w:szCs w:val="10"/>
        </w:rPr>
      </w:pPr>
    </w:p>
    <w:p w14:paraId="0693F3B6" w14:textId="7605461B" w:rsidR="0036134A" w:rsidRPr="004B3E1B" w:rsidRDefault="0036134A" w:rsidP="00131F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Under </w:t>
      </w:r>
      <w:proofErr w:type="gramStart"/>
      <w:r w:rsidRPr="004B3E1B">
        <w:rPr>
          <w:rFonts w:ascii="Alaska" w:hAnsi="Alaska" w:cs="Calibri"/>
          <w:b/>
          <w:bCs/>
          <w:sz w:val="24"/>
          <w:szCs w:val="24"/>
        </w:rPr>
        <w:t>Availability</w:t>
      </w:r>
      <w:r w:rsidR="006B72D5" w:rsidRPr="004B3E1B">
        <w:rPr>
          <w:rFonts w:ascii="Alaska" w:hAnsi="Alaska" w:cs="Calibri"/>
          <w:b/>
          <w:bCs/>
          <w:sz w:val="24"/>
          <w:szCs w:val="24"/>
        </w:rPr>
        <w:t>,</w:t>
      </w:r>
      <w:r w:rsidR="00657BB5" w:rsidRPr="004B3E1B">
        <w:rPr>
          <w:rFonts w:ascii="Alaska" w:hAnsi="Alaska" w:cs="Calibri"/>
          <w:b/>
          <w:bCs/>
          <w:sz w:val="24"/>
          <w:szCs w:val="24"/>
        </w:rPr>
        <w:t xml:space="preserve">  </w:t>
      </w:r>
      <w:r w:rsidRPr="004B3E1B">
        <w:rPr>
          <w:rFonts w:ascii="Alaska" w:hAnsi="Alaska" w:cs="Calibri"/>
          <w:sz w:val="24"/>
          <w:szCs w:val="24"/>
        </w:rPr>
        <w:t>decide</w:t>
      </w:r>
      <w:proofErr w:type="gramEnd"/>
      <w:r w:rsidRPr="004B3E1B">
        <w:rPr>
          <w:rFonts w:ascii="Alaska" w:hAnsi="Alaska" w:cs="Calibri"/>
          <w:sz w:val="24"/>
          <w:szCs w:val="24"/>
        </w:rPr>
        <w:t xml:space="preserve"> the start and end date and time of receiving the responses</w:t>
      </w:r>
    </w:p>
    <w:p w14:paraId="74F9350D" w14:textId="77777777" w:rsidR="0036134A" w:rsidRPr="004B3E1B" w:rsidRDefault="0036134A" w:rsidP="00131F33">
      <w:pPr>
        <w:pStyle w:val="NormalWeb"/>
        <w:shd w:val="clear" w:color="auto" w:fill="FFFFFF"/>
        <w:spacing w:before="0" w:beforeAutospacing="0" w:after="150" w:afterAutospacing="0" w:line="360" w:lineRule="auto"/>
        <w:ind w:left="720"/>
        <w:rPr>
          <w:rFonts w:ascii="Alaska" w:hAnsi="Alaska" w:cs="Calibri"/>
          <w:color w:val="212121"/>
        </w:rPr>
      </w:pPr>
      <w:r w:rsidRPr="004B3E1B">
        <w:rPr>
          <w:rFonts w:ascii="Alaska" w:hAnsi="Alaska" w:cs="Calibri"/>
          <w:color w:val="212121"/>
        </w:rPr>
        <w:t xml:space="preserve">The </w:t>
      </w:r>
      <w:r w:rsidRPr="004B3E1B">
        <w:rPr>
          <w:rFonts w:ascii="Alaska" w:hAnsi="Alaska" w:cs="Calibri"/>
          <w:b/>
          <w:bCs/>
          <w:color w:val="212121"/>
        </w:rPr>
        <w:t>Show preview</w:t>
      </w:r>
      <w:r w:rsidRPr="004B3E1B">
        <w:rPr>
          <w:rFonts w:ascii="Alaska" w:hAnsi="Alaska" w:cs="Calibri"/>
          <w:color w:val="212121"/>
        </w:rPr>
        <w:t xml:space="preserve"> facilitates </w:t>
      </w:r>
      <w:r w:rsidR="0062683A" w:rsidRPr="004B3E1B">
        <w:rPr>
          <w:rFonts w:ascii="Alaska" w:hAnsi="Alaska" w:cs="Calibri"/>
          <w:color w:val="212121"/>
        </w:rPr>
        <w:t>the students</w:t>
      </w:r>
      <w:r w:rsidRPr="004B3E1B">
        <w:rPr>
          <w:rFonts w:ascii="Alaska" w:hAnsi="Alaska" w:cs="Calibri"/>
          <w:color w:val="212121"/>
        </w:rPr>
        <w:t xml:space="preserve"> to view the choices before the schedule</w:t>
      </w:r>
      <w:r w:rsidR="00C032BD" w:rsidRPr="004B3E1B">
        <w:rPr>
          <w:rFonts w:ascii="Alaska" w:hAnsi="Alaska" w:cs="Calibri"/>
          <w:color w:val="212121"/>
        </w:rPr>
        <w:t>d</w:t>
      </w:r>
      <w:r w:rsidRPr="004B3E1B">
        <w:rPr>
          <w:rFonts w:ascii="Alaska" w:hAnsi="Alaska" w:cs="Calibri"/>
          <w:color w:val="212121"/>
        </w:rPr>
        <w:t xml:space="preserve"> time of their </w:t>
      </w:r>
      <w:r w:rsidR="0062683A" w:rsidRPr="004B3E1B">
        <w:rPr>
          <w:rFonts w:ascii="Alaska" w:hAnsi="Alaska" w:cs="Calibri"/>
          <w:color w:val="212121"/>
        </w:rPr>
        <w:t>response</w:t>
      </w:r>
      <w:r w:rsidRPr="004B3E1B">
        <w:rPr>
          <w:rFonts w:ascii="Alaska" w:hAnsi="Alaska" w:cs="Calibri"/>
          <w:color w:val="212121"/>
        </w:rPr>
        <w:t>.</w:t>
      </w:r>
    </w:p>
    <w:p w14:paraId="0544C90F" w14:textId="77777777" w:rsidR="00DB0B84" w:rsidRPr="004B3E1B" w:rsidRDefault="005E1F3F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>Using the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R</w:t>
      </w:r>
      <w:r w:rsidR="00DB0B84" w:rsidRPr="004B3E1B">
        <w:rPr>
          <w:rFonts w:ascii="Alaska" w:hAnsi="Alaska" w:cs="Calibri"/>
          <w:b/>
          <w:bCs/>
          <w:color w:val="000000"/>
          <w:sz w:val="24"/>
          <w:szCs w:val="24"/>
        </w:rPr>
        <w:t>esults</w:t>
      </w:r>
      <w:r w:rsidR="00657BB5"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option, the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t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eacher can decide whether to publish the results of the Choice or not.  The results can be published in three ways: </w:t>
      </w:r>
    </w:p>
    <w:p w14:paraId="3AE1FF58" w14:textId="77777777" w:rsidR="005E1F3F" w:rsidRPr="004B3E1B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>Show results to the students after they answer</w:t>
      </w:r>
    </w:p>
    <w:p w14:paraId="0B0DA3F8" w14:textId="77777777" w:rsidR="005E1F3F" w:rsidRPr="004B3E1B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Show results to the students only after the Choice </w:t>
      </w:r>
      <w:r w:rsidR="00C032BD" w:rsidRPr="004B3E1B">
        <w:rPr>
          <w:rFonts w:ascii="Alaska" w:hAnsi="Alaska" w:cs="Calibri"/>
          <w:color w:val="000000"/>
          <w:sz w:val="24"/>
          <w:szCs w:val="24"/>
        </w:rPr>
        <w:t>are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closed. i.e.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,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after the end date and time </w:t>
      </w:r>
    </w:p>
    <w:p w14:paraId="25582222" w14:textId="77777777" w:rsidR="005E1F3F" w:rsidRPr="004B3E1B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Always show the results to the students </w:t>
      </w:r>
    </w:p>
    <w:p w14:paraId="41223F4E" w14:textId="77777777" w:rsidR="005E1F3F" w:rsidRPr="004B3E1B" w:rsidRDefault="005E1F3F" w:rsidP="00764BE8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laska" w:hAnsi="Alaska" w:cs="Calibri"/>
          <w:color w:val="000000"/>
          <w:sz w:val="12"/>
          <w:szCs w:val="12"/>
        </w:rPr>
      </w:pPr>
    </w:p>
    <w:p w14:paraId="59E35BB7" w14:textId="77777777" w:rsidR="00F97ED8" w:rsidRPr="004B3E1B" w:rsidRDefault="00F97ED8" w:rsidP="00764BE8">
      <w:pPr>
        <w:pStyle w:val="Default"/>
        <w:spacing w:line="360" w:lineRule="auto"/>
        <w:ind w:left="720"/>
        <w:jc w:val="both"/>
        <w:rPr>
          <w:rFonts w:ascii="Alaska" w:hAnsi="Alaska"/>
        </w:rPr>
      </w:pPr>
      <w:r w:rsidRPr="004B3E1B">
        <w:rPr>
          <w:rFonts w:ascii="Alaska" w:hAnsi="Alaska"/>
          <w:b/>
          <w:bCs/>
          <w:color w:val="auto"/>
          <w:shd w:val="clear" w:color="auto" w:fill="FFFFFF"/>
        </w:rPr>
        <w:t>Privacy of results</w:t>
      </w:r>
      <w:r w:rsidRPr="004B3E1B">
        <w:rPr>
          <w:rFonts w:ascii="Alaska" w:hAnsi="Alaska"/>
          <w:b/>
          <w:bCs/>
          <w:shd w:val="clear" w:color="auto" w:fill="FFFFFF"/>
        </w:rPr>
        <w:t xml:space="preserve">: </w:t>
      </w:r>
      <w:r w:rsidRPr="004B3E1B">
        <w:rPr>
          <w:rFonts w:ascii="Alaska" w:hAnsi="Alaska"/>
        </w:rPr>
        <w:t xml:space="preserve">Depending upon </w:t>
      </w:r>
      <w:r w:rsidR="00A15446" w:rsidRPr="004B3E1B">
        <w:rPr>
          <w:rFonts w:ascii="Alaska" w:hAnsi="Alaska"/>
        </w:rPr>
        <w:t>the</w:t>
      </w:r>
      <w:r w:rsidR="00131F33" w:rsidRPr="004B3E1B">
        <w:rPr>
          <w:rFonts w:ascii="Alaska" w:hAnsi="Alaska"/>
        </w:rPr>
        <w:t xml:space="preserve"> </w:t>
      </w:r>
      <w:r w:rsidRPr="004B3E1B">
        <w:rPr>
          <w:rFonts w:ascii="Alaska" w:hAnsi="Alaska"/>
          <w:b/>
          <w:bCs/>
        </w:rPr>
        <w:t>Publish</w:t>
      </w:r>
      <w:r w:rsidRPr="004B3E1B">
        <w:rPr>
          <w:rFonts w:ascii="Alaska" w:hAnsi="Alaska"/>
        </w:rPr>
        <w:t xml:space="preserve"> results setting, </w:t>
      </w:r>
      <w:r w:rsidR="00A15446" w:rsidRPr="004B3E1B">
        <w:rPr>
          <w:rFonts w:ascii="Alaska" w:hAnsi="Alaska"/>
        </w:rPr>
        <w:t xml:space="preserve">the </w:t>
      </w:r>
      <w:r w:rsidR="006B72D5" w:rsidRPr="004B3E1B">
        <w:rPr>
          <w:rFonts w:ascii="Alaska" w:hAnsi="Alaska"/>
        </w:rPr>
        <w:t>t</w:t>
      </w:r>
      <w:r w:rsidR="00A15446" w:rsidRPr="004B3E1B">
        <w:rPr>
          <w:rFonts w:ascii="Alaska" w:hAnsi="Alaska"/>
        </w:rPr>
        <w:t>eacher</w:t>
      </w:r>
      <w:r w:rsidRPr="004B3E1B">
        <w:rPr>
          <w:rFonts w:ascii="Alaska" w:hAnsi="Alaska"/>
        </w:rPr>
        <w:t xml:space="preserve"> can choose whether to display students</w:t>
      </w:r>
      <w:r w:rsidR="006B72D5" w:rsidRPr="004B3E1B">
        <w:rPr>
          <w:rFonts w:ascii="Alaska" w:hAnsi="Alaska"/>
        </w:rPr>
        <w:t>'</w:t>
      </w:r>
      <w:r w:rsidRPr="004B3E1B">
        <w:rPr>
          <w:rFonts w:ascii="Alaska" w:hAnsi="Alaska"/>
        </w:rPr>
        <w:t xml:space="preserve"> names with their response in the results </w:t>
      </w:r>
    </w:p>
    <w:p w14:paraId="02426728" w14:textId="77777777" w:rsidR="00F97ED8" w:rsidRPr="004B3E1B" w:rsidRDefault="00F97ED8" w:rsidP="00764BE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laska" w:hAnsi="Alaska" w:cs="Calibri"/>
          <w:b/>
          <w:bCs/>
          <w:sz w:val="12"/>
          <w:szCs w:val="12"/>
          <w:shd w:val="clear" w:color="auto" w:fill="FFFFFF"/>
        </w:rPr>
      </w:pPr>
    </w:p>
    <w:p w14:paraId="487C1DAE" w14:textId="77777777" w:rsidR="00E842BF" w:rsidRPr="004B3E1B" w:rsidRDefault="00E842BF" w:rsidP="00764BE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laska" w:hAnsi="Alaska" w:cs="Calibri"/>
          <w:color w:val="00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>Show column for unanswered</w:t>
      </w:r>
      <w:r w:rsidR="00F97ED8" w:rsidRPr="004B3E1B">
        <w:rPr>
          <w:rFonts w:ascii="Alaska" w:hAnsi="Alaska" w:cs="Calibri"/>
          <w:b/>
          <w:bCs/>
          <w:color w:val="000000"/>
          <w:sz w:val="24"/>
          <w:szCs w:val="24"/>
        </w:rPr>
        <w:t>: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This option determines whether students will see the number of people who haven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'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t answered the question when they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know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 the choice results.</w:t>
      </w:r>
    </w:p>
    <w:p w14:paraId="6FA99D76" w14:textId="77777777" w:rsidR="00A15446" w:rsidRPr="004B3E1B" w:rsidRDefault="00727487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Maintain the default settings </w:t>
      </w:r>
      <w:r w:rsidR="00E44F77" w:rsidRPr="004B3E1B">
        <w:rPr>
          <w:rFonts w:ascii="Alaska" w:hAnsi="Alaska" w:cs="Calibri"/>
          <w:sz w:val="24"/>
          <w:szCs w:val="24"/>
        </w:rPr>
        <w:t>for</w:t>
      </w:r>
      <w:r w:rsidR="00131F33" w:rsidRPr="004B3E1B">
        <w:rPr>
          <w:rFonts w:ascii="Alaska" w:hAnsi="Alaska" w:cs="Calibri"/>
          <w:sz w:val="24"/>
          <w:szCs w:val="24"/>
        </w:rPr>
        <w:t xml:space="preserve"> </w:t>
      </w:r>
      <w:r w:rsidRPr="004B3E1B">
        <w:rPr>
          <w:rFonts w:ascii="Alaska" w:hAnsi="Alaska" w:cs="Calibri"/>
          <w:b/>
          <w:bCs/>
          <w:sz w:val="24"/>
          <w:szCs w:val="24"/>
        </w:rPr>
        <w:t>Common module</w:t>
      </w:r>
      <w:r w:rsidRPr="004B3E1B">
        <w:rPr>
          <w:rFonts w:ascii="Alaska" w:hAnsi="Alaska" w:cs="Calibri"/>
          <w:sz w:val="24"/>
          <w:szCs w:val="24"/>
        </w:rPr>
        <w:t xml:space="preserve">, </w:t>
      </w:r>
      <w:r w:rsidRPr="004B3E1B">
        <w:rPr>
          <w:rFonts w:ascii="Alaska" w:hAnsi="Alaska" w:cs="Calibri"/>
          <w:b/>
          <w:bCs/>
          <w:sz w:val="24"/>
          <w:szCs w:val="24"/>
        </w:rPr>
        <w:t>Restrict access</w:t>
      </w:r>
      <w:r w:rsidRPr="004B3E1B">
        <w:rPr>
          <w:rFonts w:ascii="Alaska" w:hAnsi="Alaska" w:cs="Calibri"/>
          <w:sz w:val="24"/>
          <w:szCs w:val="24"/>
        </w:rPr>
        <w:t xml:space="preserve">, </w:t>
      </w:r>
      <w:r w:rsidRPr="004B3E1B">
        <w:rPr>
          <w:rFonts w:ascii="Alaska" w:hAnsi="Alaska" w:cs="Calibri"/>
          <w:b/>
          <w:bCs/>
          <w:sz w:val="24"/>
          <w:szCs w:val="24"/>
        </w:rPr>
        <w:t xml:space="preserve">Activity </w:t>
      </w:r>
      <w:proofErr w:type="gramStart"/>
      <w:r w:rsidRPr="004B3E1B">
        <w:rPr>
          <w:rFonts w:ascii="Alaska" w:hAnsi="Alaska" w:cs="Calibri"/>
          <w:b/>
          <w:bCs/>
          <w:sz w:val="24"/>
          <w:szCs w:val="24"/>
        </w:rPr>
        <w:t>completion</w:t>
      </w:r>
      <w:r w:rsidRPr="004B3E1B">
        <w:rPr>
          <w:rFonts w:ascii="Alaska" w:hAnsi="Alaska" w:cs="Calibri"/>
          <w:sz w:val="24"/>
          <w:szCs w:val="24"/>
        </w:rPr>
        <w:t xml:space="preserve">,  </w:t>
      </w:r>
      <w:r w:rsidRPr="004B3E1B">
        <w:rPr>
          <w:rFonts w:ascii="Alaska" w:hAnsi="Alaska" w:cs="Calibri"/>
          <w:b/>
          <w:bCs/>
          <w:sz w:val="24"/>
          <w:szCs w:val="24"/>
        </w:rPr>
        <w:t>Tags</w:t>
      </w:r>
      <w:proofErr w:type="gramEnd"/>
      <w:r w:rsidR="00C032BD" w:rsidRPr="004B3E1B">
        <w:rPr>
          <w:rFonts w:ascii="Alaska" w:hAnsi="Alaska" w:cs="Calibri"/>
          <w:b/>
          <w:bCs/>
          <w:sz w:val="24"/>
          <w:szCs w:val="24"/>
        </w:rPr>
        <w:t>,</w:t>
      </w:r>
      <w:r w:rsidRPr="004B3E1B">
        <w:rPr>
          <w:rFonts w:ascii="Alaska" w:hAnsi="Alaska" w:cs="Calibri"/>
          <w:sz w:val="24"/>
          <w:szCs w:val="24"/>
        </w:rPr>
        <w:t xml:space="preserve"> and </w:t>
      </w:r>
      <w:r w:rsidRPr="004B3E1B">
        <w:rPr>
          <w:rFonts w:ascii="Alaska" w:hAnsi="Alaska" w:cs="Calibri"/>
          <w:b/>
          <w:bCs/>
          <w:sz w:val="24"/>
          <w:szCs w:val="24"/>
        </w:rPr>
        <w:t>Competencies.</w:t>
      </w:r>
    </w:p>
    <w:p w14:paraId="590AA6C3" w14:textId="77777777" w:rsidR="00A15446" w:rsidRPr="004B3E1B" w:rsidRDefault="00A15446" w:rsidP="00764BE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</w:p>
    <w:p w14:paraId="77167E0D" w14:textId="77777777" w:rsidR="004B3E1B" w:rsidRPr="004B3E1B" w:rsidRDefault="00A15446" w:rsidP="004B3E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Select the 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Save and display </w:t>
      </w:r>
      <w:r w:rsidR="00131F33" w:rsidRPr="004B3E1B">
        <w:rPr>
          <w:rFonts w:ascii="Alaska" w:hAnsi="Alaska" w:cs="Calibri"/>
          <w:bCs/>
          <w:color w:val="000000"/>
          <w:sz w:val="24"/>
          <w:szCs w:val="24"/>
        </w:rPr>
        <w:t xml:space="preserve">if the format is final and </w:t>
      </w:r>
      <w:r w:rsidR="00C61294" w:rsidRPr="004B3E1B">
        <w:rPr>
          <w:rFonts w:ascii="Alaska" w:hAnsi="Alaska" w:cs="Calibri"/>
          <w:bCs/>
          <w:color w:val="000000"/>
          <w:sz w:val="24"/>
          <w:szCs w:val="24"/>
        </w:rPr>
        <w:t xml:space="preserve">is ready </w:t>
      </w:r>
      <w:proofErr w:type="gramStart"/>
      <w:r w:rsidR="00C61294" w:rsidRPr="004B3E1B">
        <w:rPr>
          <w:rFonts w:ascii="Alaska" w:hAnsi="Alaska" w:cs="Calibri"/>
          <w:bCs/>
          <w:color w:val="000000"/>
          <w:sz w:val="24"/>
          <w:szCs w:val="24"/>
        </w:rPr>
        <w:t>to  be</w:t>
      </w:r>
      <w:proofErr w:type="gramEnd"/>
      <w:r w:rsidR="00131F33" w:rsidRPr="004B3E1B">
        <w:rPr>
          <w:rFonts w:ascii="Alaska" w:hAnsi="Alaska" w:cs="Calibri"/>
          <w:bCs/>
          <w:color w:val="000000"/>
          <w:sz w:val="24"/>
          <w:szCs w:val="24"/>
        </w:rPr>
        <w:t xml:space="preserve"> displayed to students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or 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 xml:space="preserve">Save and return to course </w:t>
      </w:r>
      <w:r w:rsidRPr="004B3E1B">
        <w:rPr>
          <w:rFonts w:ascii="Alaska" w:hAnsi="Alaska" w:cs="Calibri"/>
          <w:color w:val="000000"/>
          <w:sz w:val="24"/>
          <w:szCs w:val="24"/>
        </w:rPr>
        <w:t>button</w:t>
      </w:r>
      <w:r w:rsidR="00686B76" w:rsidRPr="004B3E1B">
        <w:rPr>
          <w:rFonts w:ascii="Alaska" w:hAnsi="Alaska" w:cs="Calibri"/>
          <w:color w:val="000000"/>
          <w:sz w:val="24"/>
          <w:szCs w:val="24"/>
        </w:rPr>
        <w:t xml:space="preserve">, </w:t>
      </w:r>
      <w:r w:rsidR="00686B76" w:rsidRPr="004B3E1B">
        <w:rPr>
          <w:rFonts w:ascii="Alaska" w:hAnsi="Alaska" w:cs="Calibri"/>
          <w:bCs/>
          <w:color w:val="000000"/>
          <w:sz w:val="24"/>
          <w:szCs w:val="24"/>
        </w:rPr>
        <w:t>if it is the draft format and needs further revisions before being displayed to students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. </w:t>
      </w:r>
    </w:p>
    <w:p w14:paraId="34EEA8AB" w14:textId="77777777" w:rsidR="004B3E1B" w:rsidRPr="004B3E1B" w:rsidRDefault="004B3E1B" w:rsidP="004B3E1B">
      <w:pPr>
        <w:pStyle w:val="ListParagraph"/>
        <w:rPr>
          <w:rFonts w:ascii="Alaska" w:hAnsi="Alaska" w:cs="Calibri"/>
          <w:color w:val="000000"/>
          <w:sz w:val="24"/>
          <w:szCs w:val="24"/>
        </w:rPr>
      </w:pPr>
    </w:p>
    <w:p w14:paraId="082A851E" w14:textId="5D7109FD" w:rsidR="00A15446" w:rsidRPr="004B3E1B" w:rsidRDefault="00A15446" w:rsidP="004B3E1B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color w:val="000000"/>
          <w:sz w:val="24"/>
          <w:szCs w:val="24"/>
        </w:rPr>
        <w:t xml:space="preserve">Once </w:t>
      </w:r>
      <w:r w:rsidR="00744441" w:rsidRPr="004B3E1B">
        <w:rPr>
          <w:rFonts w:ascii="Alaska" w:hAnsi="Alaska" w:cs="Calibri"/>
          <w:color w:val="000000"/>
          <w:sz w:val="24"/>
          <w:szCs w:val="24"/>
        </w:rPr>
        <w:t xml:space="preserve">the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t</w:t>
      </w:r>
      <w:r w:rsidR="00744441" w:rsidRPr="004B3E1B">
        <w:rPr>
          <w:rFonts w:ascii="Alaska" w:hAnsi="Alaska" w:cs="Calibri"/>
          <w:color w:val="000000"/>
          <w:sz w:val="24"/>
          <w:szCs w:val="24"/>
        </w:rPr>
        <w:t xml:space="preserve">eacher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created the </w:t>
      </w:r>
      <w:r w:rsidR="006B72D5" w:rsidRPr="004B3E1B">
        <w:rPr>
          <w:rFonts w:ascii="Alaska" w:hAnsi="Alaska" w:cs="Calibri"/>
          <w:color w:val="000000"/>
          <w:sz w:val="24"/>
          <w:szCs w:val="24"/>
        </w:rPr>
        <w:t>C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hoice, it will be available to students after the opening time, if </w:t>
      </w:r>
      <w:r w:rsidR="00744441" w:rsidRPr="004B3E1B">
        <w:rPr>
          <w:rFonts w:ascii="Alaska" w:hAnsi="Alaska" w:cs="Calibri"/>
          <w:color w:val="000000"/>
          <w:sz w:val="24"/>
          <w:szCs w:val="24"/>
        </w:rPr>
        <w:t xml:space="preserve">the time is </w:t>
      </w:r>
      <w:r w:rsidRPr="004B3E1B">
        <w:rPr>
          <w:rFonts w:ascii="Alaska" w:hAnsi="Alaska" w:cs="Calibri"/>
          <w:color w:val="000000"/>
          <w:sz w:val="24"/>
          <w:szCs w:val="24"/>
        </w:rPr>
        <w:t xml:space="preserve">set. </w:t>
      </w:r>
    </w:p>
    <w:p w14:paraId="0F810D73" w14:textId="77777777" w:rsidR="004B3E1B" w:rsidRPr="004B3E1B" w:rsidRDefault="004B3E1B" w:rsidP="004B3E1B">
      <w:pPr>
        <w:pStyle w:val="ListParagraph"/>
        <w:rPr>
          <w:rFonts w:ascii="Alaska" w:hAnsi="Alaska" w:cs="Calibri"/>
          <w:sz w:val="24"/>
          <w:szCs w:val="24"/>
        </w:rPr>
      </w:pPr>
    </w:p>
    <w:p w14:paraId="056B3649" w14:textId="302626A3" w:rsidR="009C18AD" w:rsidRPr="004B3E1B" w:rsidRDefault="009C18AD" w:rsidP="004B3E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laska" w:hAnsi="Alaska" w:cs="Calibri"/>
          <w:b/>
          <w:bCs/>
          <w:color w:val="FF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FF0000"/>
          <w:sz w:val="24"/>
          <w:szCs w:val="24"/>
        </w:rPr>
        <w:t>Attending the Choice Activity by the Students</w:t>
      </w:r>
    </w:p>
    <w:p w14:paraId="7D0E3E52" w14:textId="77777777" w:rsidR="009C18AD" w:rsidRPr="004B3E1B" w:rsidRDefault="009C18AD" w:rsidP="00764B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 xml:space="preserve">The students will get notification regarding the </w:t>
      </w:r>
      <w:r w:rsidRPr="004B3E1B">
        <w:rPr>
          <w:rFonts w:ascii="Alaska" w:hAnsi="Alaska" w:cs="Calibri"/>
          <w:b/>
          <w:bCs/>
          <w:sz w:val="24"/>
          <w:szCs w:val="24"/>
        </w:rPr>
        <w:t>Choice</w:t>
      </w:r>
    </w:p>
    <w:p w14:paraId="2679CBA6" w14:textId="77777777" w:rsidR="009C18AD" w:rsidRPr="004B3E1B" w:rsidRDefault="009C18AD" w:rsidP="00764B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4B3E1B">
        <w:rPr>
          <w:rFonts w:ascii="Alaska" w:hAnsi="Alaska" w:cs="Calibri"/>
          <w:sz w:val="24"/>
          <w:szCs w:val="24"/>
        </w:rPr>
        <w:t>They can access the Choice Activity page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="00C61294" w:rsidRPr="004B3E1B">
        <w:rPr>
          <w:rFonts w:ascii="Alaska" w:hAnsi="Alaska" w:cs="Calibri"/>
          <w:sz w:val="24"/>
          <w:szCs w:val="24"/>
        </w:rPr>
        <w:t xml:space="preserve"> </w:t>
      </w:r>
      <w:proofErr w:type="spellStart"/>
      <w:r w:rsidRPr="004B3E1B">
        <w:rPr>
          <w:rFonts w:ascii="Alaska" w:hAnsi="Alaska" w:cs="Calibri"/>
          <w:sz w:val="24"/>
          <w:szCs w:val="24"/>
        </w:rPr>
        <w:t>tickmark</w:t>
      </w:r>
      <w:proofErr w:type="spellEnd"/>
      <w:r w:rsidRPr="004B3E1B">
        <w:rPr>
          <w:rFonts w:ascii="Alaska" w:hAnsi="Alaska" w:cs="Calibri"/>
          <w:sz w:val="24"/>
          <w:szCs w:val="24"/>
        </w:rPr>
        <w:t xml:space="preserve"> their response(s)</w:t>
      </w:r>
      <w:r w:rsidR="006B72D5" w:rsidRPr="004B3E1B">
        <w:rPr>
          <w:rFonts w:ascii="Alaska" w:hAnsi="Alaska" w:cs="Calibri"/>
          <w:sz w:val="24"/>
          <w:szCs w:val="24"/>
        </w:rPr>
        <w:t>,</w:t>
      </w:r>
      <w:r w:rsidRPr="004B3E1B">
        <w:rPr>
          <w:rFonts w:ascii="Alaska" w:hAnsi="Alaska" w:cs="Calibri"/>
          <w:sz w:val="24"/>
          <w:szCs w:val="24"/>
        </w:rPr>
        <w:t xml:space="preserve"> and </w:t>
      </w:r>
      <w:proofErr w:type="spellStart"/>
      <w:r w:rsidRPr="004B3E1B">
        <w:rPr>
          <w:rFonts w:ascii="Alaska" w:hAnsi="Alaska" w:cs="Calibri"/>
          <w:sz w:val="24"/>
          <w:szCs w:val="24"/>
        </w:rPr>
        <w:t>click</w:t>
      </w:r>
      <w:r w:rsidR="00C032BD" w:rsidRPr="004B3E1B">
        <w:rPr>
          <w:rFonts w:ascii="Alaska" w:hAnsi="Alaska" w:cs="Calibri"/>
          <w:sz w:val="24"/>
          <w:szCs w:val="24"/>
        </w:rPr>
        <w:t>the</w:t>
      </w:r>
      <w:proofErr w:type="spellEnd"/>
      <w:r w:rsidR="00C032BD" w:rsidRPr="004B3E1B">
        <w:rPr>
          <w:rFonts w:ascii="Alaska" w:hAnsi="Alaska" w:cs="Calibri"/>
          <w:sz w:val="24"/>
          <w:szCs w:val="24"/>
        </w:rPr>
        <w:t xml:space="preserve"> </w:t>
      </w:r>
      <w:r w:rsidRPr="004B3E1B">
        <w:rPr>
          <w:rFonts w:ascii="Alaska" w:hAnsi="Alaska" w:cs="Calibri"/>
          <w:color w:val="FFFFFF" w:themeColor="background1"/>
          <w:sz w:val="24"/>
          <w:szCs w:val="24"/>
          <w:highlight w:val="blue"/>
        </w:rPr>
        <w:t>SAVE MY CHOICE</w:t>
      </w:r>
      <w:r w:rsidR="00C61294" w:rsidRPr="004B3E1B">
        <w:rPr>
          <w:rFonts w:ascii="Alaska" w:hAnsi="Alaska" w:cs="Calibri"/>
          <w:color w:val="FFFFFF" w:themeColor="background1"/>
          <w:sz w:val="24"/>
          <w:szCs w:val="24"/>
        </w:rPr>
        <w:t xml:space="preserve"> </w:t>
      </w:r>
      <w:r w:rsidRPr="004B3E1B">
        <w:rPr>
          <w:rFonts w:ascii="Alaska" w:hAnsi="Alaska" w:cs="Calibri"/>
          <w:sz w:val="24"/>
          <w:szCs w:val="24"/>
        </w:rPr>
        <w:t xml:space="preserve">button. They can re-do the selection using the </w:t>
      </w:r>
      <w:r w:rsidRPr="004B3E1B">
        <w:rPr>
          <w:rFonts w:ascii="Alaska" w:hAnsi="Alaska" w:cs="Calibri"/>
          <w:b/>
          <w:bCs/>
          <w:sz w:val="24"/>
          <w:szCs w:val="24"/>
          <w:shd w:val="clear" w:color="auto" w:fill="FFFFFF"/>
        </w:rPr>
        <w:t xml:space="preserve">Remove my choice </w:t>
      </w:r>
      <w:r w:rsidRPr="004B3E1B">
        <w:rPr>
          <w:rFonts w:ascii="Alaska" w:hAnsi="Alaska" w:cs="Calibri"/>
          <w:sz w:val="24"/>
          <w:szCs w:val="24"/>
          <w:shd w:val="clear" w:color="auto" w:fill="FFFFFF"/>
        </w:rPr>
        <w:t xml:space="preserve">option if </w:t>
      </w:r>
      <w:r w:rsidRPr="004B3E1B">
        <w:rPr>
          <w:rFonts w:ascii="Alaska" w:hAnsi="Alaska" w:cs="Calibri"/>
          <w:color w:val="000000"/>
          <w:sz w:val="24"/>
          <w:szCs w:val="24"/>
        </w:rPr>
        <w:t>'</w:t>
      </w:r>
      <w:r w:rsidRPr="004B3E1B">
        <w:rPr>
          <w:rFonts w:ascii="Alaska" w:hAnsi="Alaska" w:cs="Calibri"/>
          <w:b/>
          <w:bCs/>
          <w:color w:val="000000"/>
          <w:sz w:val="24"/>
          <w:szCs w:val="24"/>
        </w:rPr>
        <w:t>Allow choice to be updated</w:t>
      </w:r>
      <w:r w:rsidRPr="004B3E1B">
        <w:rPr>
          <w:rFonts w:ascii="Alaska" w:hAnsi="Alaska" w:cs="Calibri"/>
          <w:color w:val="000000"/>
          <w:sz w:val="24"/>
          <w:szCs w:val="24"/>
        </w:rPr>
        <w:t>' is permitted.</w:t>
      </w:r>
    </w:p>
    <w:p w14:paraId="22984385" w14:textId="401AD5B7" w:rsidR="009C18AD" w:rsidRPr="004B3E1B" w:rsidRDefault="00764BE8" w:rsidP="004B3E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Alaska" w:hAnsi="Alaska" w:cs="Calibri"/>
          <w:b/>
          <w:bCs/>
          <w:color w:val="FF0000"/>
          <w:sz w:val="24"/>
          <w:szCs w:val="24"/>
        </w:rPr>
      </w:pPr>
      <w:r w:rsidRPr="004B3E1B">
        <w:rPr>
          <w:rFonts w:ascii="Alaska" w:hAnsi="Alaska" w:cs="Calibri"/>
          <w:b/>
          <w:bCs/>
          <w:color w:val="FF0000"/>
          <w:sz w:val="24"/>
          <w:szCs w:val="24"/>
        </w:rPr>
        <w:t>Viewing the Student Responses by the Teacher</w:t>
      </w:r>
    </w:p>
    <w:p w14:paraId="4662F9B1" w14:textId="77777777" w:rsidR="0010722B" w:rsidRPr="004B3E1B" w:rsidRDefault="00764BE8" w:rsidP="00764BE8">
      <w:pPr>
        <w:pStyle w:val="Default"/>
        <w:spacing w:line="360" w:lineRule="auto"/>
        <w:ind w:left="426"/>
        <w:jc w:val="both"/>
        <w:rPr>
          <w:rFonts w:ascii="Alaska" w:hAnsi="Alaska"/>
        </w:rPr>
      </w:pPr>
      <w:r w:rsidRPr="004B3E1B">
        <w:rPr>
          <w:rFonts w:ascii="Alaska" w:hAnsi="Alaska"/>
        </w:rPr>
        <w:t xml:space="preserve">After students have answered the </w:t>
      </w:r>
      <w:r w:rsidR="006B72D5" w:rsidRPr="004B3E1B">
        <w:rPr>
          <w:rFonts w:ascii="Alaska" w:hAnsi="Alaska"/>
        </w:rPr>
        <w:t>C</w:t>
      </w:r>
      <w:r w:rsidRPr="004B3E1B">
        <w:rPr>
          <w:rFonts w:ascii="Alaska" w:hAnsi="Alaska"/>
        </w:rPr>
        <w:t xml:space="preserve">hoice, the </w:t>
      </w:r>
      <w:r w:rsidR="006B72D5" w:rsidRPr="004B3E1B">
        <w:rPr>
          <w:rFonts w:ascii="Alaska" w:hAnsi="Alaska"/>
        </w:rPr>
        <w:t>t</w:t>
      </w:r>
      <w:r w:rsidRPr="004B3E1B">
        <w:rPr>
          <w:rFonts w:ascii="Alaska" w:hAnsi="Alaska"/>
        </w:rPr>
        <w:t xml:space="preserve">eacher can see the responses via the </w:t>
      </w:r>
      <w:r w:rsidRPr="004B3E1B">
        <w:rPr>
          <w:rFonts w:ascii="Alaska" w:hAnsi="Alaska"/>
          <w:b/>
          <w:bCs/>
        </w:rPr>
        <w:t>View responses</w:t>
      </w:r>
      <w:r w:rsidRPr="004B3E1B">
        <w:rPr>
          <w:rFonts w:ascii="Alaska" w:hAnsi="Alaska"/>
        </w:rPr>
        <w:t xml:space="preserve"> link at the </w:t>
      </w:r>
      <w:r w:rsidR="0015466F" w:rsidRPr="004B3E1B">
        <w:rPr>
          <w:rFonts w:ascii="Alaska" w:hAnsi="Alaska"/>
        </w:rPr>
        <w:t>top right choice page</w:t>
      </w:r>
      <w:r w:rsidRPr="004B3E1B">
        <w:rPr>
          <w:rFonts w:ascii="Alaska" w:hAnsi="Alaska"/>
        </w:rPr>
        <w:t>. Unlike the students</w:t>
      </w:r>
      <w:r w:rsidR="006B72D5" w:rsidRPr="004B3E1B">
        <w:rPr>
          <w:rFonts w:ascii="Alaska" w:hAnsi="Alaska"/>
        </w:rPr>
        <w:t>'</w:t>
      </w:r>
      <w:r w:rsidRPr="004B3E1B">
        <w:rPr>
          <w:rFonts w:ascii="Alaska" w:hAnsi="Alaska"/>
        </w:rPr>
        <w:t xml:space="preserve"> view of the results, the </w:t>
      </w:r>
      <w:r w:rsidR="006B72D5" w:rsidRPr="004B3E1B">
        <w:rPr>
          <w:rFonts w:ascii="Alaska" w:hAnsi="Alaska"/>
        </w:rPr>
        <w:t>t</w:t>
      </w:r>
      <w:r w:rsidRPr="004B3E1B">
        <w:rPr>
          <w:rFonts w:ascii="Alaska" w:hAnsi="Alaska"/>
        </w:rPr>
        <w:t>eacher</w:t>
      </w:r>
      <w:r w:rsidR="006B72D5" w:rsidRPr="004B3E1B">
        <w:rPr>
          <w:rFonts w:ascii="Alaska" w:hAnsi="Alaska"/>
        </w:rPr>
        <w:t xml:space="preserve"> will see a column for each response with the student's picture </w:t>
      </w:r>
      <w:r w:rsidR="006B72D5" w:rsidRPr="004B3E1B">
        <w:rPr>
          <w:rFonts w:ascii="Alaska" w:hAnsi="Alaska"/>
        </w:rPr>
        <w:lastRenderedPageBreak/>
        <w:t>and name irrespective of whether results are published anonymously</w:t>
      </w:r>
      <w:r w:rsidRPr="004B3E1B">
        <w:rPr>
          <w:rFonts w:ascii="Alaska" w:hAnsi="Alaska"/>
        </w:rPr>
        <w:t xml:space="preserve">. Selected responses may be deleted if needed. </w:t>
      </w:r>
      <w:r w:rsidR="006B72D5" w:rsidRPr="004B3E1B">
        <w:rPr>
          <w:rFonts w:ascii="Alaska" w:hAnsi="Alaska"/>
        </w:rPr>
        <w:t>The results may also</w:t>
      </w:r>
      <w:r w:rsidRPr="004B3E1B">
        <w:rPr>
          <w:rFonts w:ascii="Alaska" w:hAnsi="Alaska"/>
        </w:rPr>
        <w:t xml:space="preserve"> be downloaded in a choice of three formats by clicking the appropriate button at the bottom of the choice responses page.</w:t>
      </w:r>
    </w:p>
    <w:sectPr w:rsidR="0010722B" w:rsidRPr="004B3E1B" w:rsidSect="007C3A0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471FB" w14:textId="77777777" w:rsidR="00FA0708" w:rsidRDefault="00FA0708" w:rsidP="008D1348">
      <w:pPr>
        <w:spacing w:after="0" w:line="240" w:lineRule="auto"/>
      </w:pPr>
      <w:r>
        <w:separator/>
      </w:r>
    </w:p>
  </w:endnote>
  <w:endnote w:type="continuationSeparator" w:id="0">
    <w:p w14:paraId="79AE107D" w14:textId="77777777" w:rsidR="00FA0708" w:rsidRDefault="00FA0708" w:rsidP="008D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4AFD6" w14:textId="77777777" w:rsidR="008D1348" w:rsidRPr="008D1348" w:rsidRDefault="00FA0708" w:rsidP="008D1348">
    <w:pPr>
      <w:pStyle w:val="Header"/>
      <w:jc w:val="center"/>
      <w:rPr>
        <w:rFonts w:ascii="Latha" w:hAnsi="Latha" w:cs="Latha"/>
        <w:b/>
        <w:bCs/>
        <w:i/>
        <w:iCs/>
        <w:color w:val="CC6600"/>
        <w:sz w:val="28"/>
        <w:szCs w:val="28"/>
      </w:rPr>
    </w:pPr>
    <w:r>
      <w:rPr>
        <w:rFonts w:ascii="Latha" w:hAnsi="Latha" w:cs="Latha"/>
        <w:noProof/>
        <w:color w:val="F09456"/>
        <w:sz w:val="32"/>
        <w:szCs w:val="32"/>
      </w:rPr>
      <w:pict w14:anchorId="0A3B089C">
        <v:rect id="Rectangle 1" o:spid="_x0000_s2049" style="position:absolute;left:0;text-align:left;margin-left:0;margin-top:0;width:459pt;height:2.4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" fillcolor="#c60" stroked="f" strokeweight="1pt"/>
      </w:pict>
    </w:r>
    <w:r w:rsidR="008D1348" w:rsidRPr="002A2F28">
      <w:rPr>
        <w:rFonts w:ascii="Latha" w:hAnsi="Latha" w:cs="Latha"/>
        <w:b/>
        <w:bCs/>
        <w:i/>
        <w:iCs/>
        <w:color w:val="CC6600"/>
        <w:sz w:val="24"/>
        <w:szCs w:val="24"/>
      </w:rPr>
      <w:t>Library &amp; Information Centre, AIISH, Mysuru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EB4E7" w14:textId="77777777" w:rsidR="00FA0708" w:rsidRDefault="00FA0708" w:rsidP="008D1348">
      <w:pPr>
        <w:spacing w:after="0" w:line="240" w:lineRule="auto"/>
      </w:pPr>
      <w:r>
        <w:separator/>
      </w:r>
    </w:p>
  </w:footnote>
  <w:footnote w:type="continuationSeparator" w:id="0">
    <w:p w14:paraId="63EB7757" w14:textId="77777777" w:rsidR="00FA0708" w:rsidRDefault="00FA0708" w:rsidP="008D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935"/>
      <w:gridCol w:w="4321"/>
    </w:tblGrid>
    <w:tr w:rsidR="004B3E1B" w14:paraId="0D6057A0" w14:textId="77777777" w:rsidTr="00650ABF">
      <w:trPr>
        <w:trHeight w:val="631"/>
      </w:trPr>
      <w:tc>
        <w:tcPr>
          <w:tcW w:w="2666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716ED85F" w14:textId="08B17860" w:rsidR="004B3E1B" w:rsidRPr="00EA44EB" w:rsidRDefault="004B3E1B" w:rsidP="004B3E1B">
          <w:pPr>
            <w:pStyle w:val="Header"/>
            <w:jc w:val="center"/>
            <w:rPr>
              <w:b/>
              <w:color w:val="FFFFFF" w:themeColor="background1"/>
              <w:sz w:val="28"/>
              <w:szCs w:val="28"/>
            </w:rPr>
          </w:pPr>
          <w:proofErr w:type="spellStart"/>
          <w:r w:rsidRPr="00110DCC">
            <w:rPr>
              <w:rFonts w:ascii="Alaska" w:hAnsi="Alaska"/>
              <w:b/>
              <w:color w:val="FFFFFF" w:themeColor="background1"/>
              <w:sz w:val="28"/>
              <w:szCs w:val="28"/>
            </w:rPr>
            <w:t>eAiiSH</w:t>
          </w:r>
          <w:proofErr w:type="spellEnd"/>
          <w:r w:rsidRPr="00110DCC"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Manual</w:t>
          </w:r>
          <w:r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 </w:t>
          </w:r>
          <w:r w:rsidR="009F78F2"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     </w:t>
          </w:r>
          <w:r>
            <w:rPr>
              <w:rFonts w:ascii="Yu Gothic Light" w:eastAsia="Yu Gothic Light" w:hAnsi="Yu Gothic Light"/>
              <w:b/>
              <w:color w:val="FFFFFF" w:themeColor="background1"/>
              <w:sz w:val="32"/>
              <w:szCs w:val="32"/>
            </w:rPr>
            <w:t>CHOICE</w:t>
          </w:r>
        </w:p>
      </w:tc>
      <w:tc>
        <w:tcPr>
          <w:tcW w:w="2334" w:type="pct"/>
          <w:tcBorders>
            <w:bottom w:val="single" w:sz="4" w:space="0" w:color="auto"/>
          </w:tcBorders>
          <w:vAlign w:val="bottom"/>
        </w:tcPr>
        <w:p w14:paraId="446FBADC" w14:textId="77777777" w:rsidR="004B3E1B" w:rsidRPr="00EA44EB" w:rsidRDefault="004B3E1B" w:rsidP="004B3E1B">
          <w:pPr>
            <w:rPr>
              <w:rFonts w:ascii="Alaska" w:hAnsi="Alaska" w:cs="Latha"/>
              <w:color w:val="FF0000"/>
              <w:sz w:val="24"/>
              <w:szCs w:val="24"/>
            </w:rPr>
          </w:pPr>
          <w:r w:rsidRPr="00EA44EB">
            <w:rPr>
              <w:rFonts w:ascii="Alaska" w:hAnsi="Alaska"/>
              <w:color w:val="FF0000"/>
              <w:sz w:val="24"/>
              <w:szCs w:val="24"/>
            </w:rPr>
            <w:t xml:space="preserve">All India Institute of Speech &amp; Hearing </w:t>
          </w:r>
        </w:p>
      </w:tc>
    </w:tr>
  </w:tbl>
  <w:p w14:paraId="7F5C4775" w14:textId="77777777" w:rsidR="008D1348" w:rsidRDefault="008D1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2503"/>
    <w:multiLevelType w:val="hybridMultilevel"/>
    <w:tmpl w:val="7A78DFC2"/>
    <w:lvl w:ilvl="0" w:tplc="0AAA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22738"/>
    <w:multiLevelType w:val="hybridMultilevel"/>
    <w:tmpl w:val="CD18AA52"/>
    <w:lvl w:ilvl="0" w:tplc="DDEE7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F53A9"/>
    <w:multiLevelType w:val="hybridMultilevel"/>
    <w:tmpl w:val="BE00A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F6656"/>
    <w:multiLevelType w:val="hybridMultilevel"/>
    <w:tmpl w:val="2A2C263C"/>
    <w:lvl w:ilvl="0" w:tplc="8C3C5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2B7131"/>
    <w:multiLevelType w:val="hybridMultilevel"/>
    <w:tmpl w:val="3B022224"/>
    <w:lvl w:ilvl="0" w:tplc="7FCC3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C3E50"/>
    <w:multiLevelType w:val="hybridMultilevel"/>
    <w:tmpl w:val="A3D01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xMDG2sLA0sTAzNLZQ0lEKTi0uzszPAykwqgUAqbkNnCwAAAA="/>
  </w:docVars>
  <w:rsids>
    <w:rsidRoot w:val="00B711CC"/>
    <w:rsid w:val="00012D76"/>
    <w:rsid w:val="0004738F"/>
    <w:rsid w:val="000B06EC"/>
    <w:rsid w:val="000C5BC0"/>
    <w:rsid w:val="0010722B"/>
    <w:rsid w:val="00114AEF"/>
    <w:rsid w:val="00121494"/>
    <w:rsid w:val="00131F33"/>
    <w:rsid w:val="0015140F"/>
    <w:rsid w:val="0015466F"/>
    <w:rsid w:val="00257C8D"/>
    <w:rsid w:val="00296A3F"/>
    <w:rsid w:val="0032395A"/>
    <w:rsid w:val="00356DF9"/>
    <w:rsid w:val="0036134A"/>
    <w:rsid w:val="003E6C0E"/>
    <w:rsid w:val="00417EEC"/>
    <w:rsid w:val="004B3E1B"/>
    <w:rsid w:val="00535441"/>
    <w:rsid w:val="005A2C19"/>
    <w:rsid w:val="005E1F3F"/>
    <w:rsid w:val="0062683A"/>
    <w:rsid w:val="006353D7"/>
    <w:rsid w:val="00657BB5"/>
    <w:rsid w:val="00686B76"/>
    <w:rsid w:val="006B72D5"/>
    <w:rsid w:val="00727487"/>
    <w:rsid w:val="00744441"/>
    <w:rsid w:val="00764BE8"/>
    <w:rsid w:val="00777078"/>
    <w:rsid w:val="007C3A01"/>
    <w:rsid w:val="007D1931"/>
    <w:rsid w:val="00866F85"/>
    <w:rsid w:val="00880B95"/>
    <w:rsid w:val="00891B00"/>
    <w:rsid w:val="00892461"/>
    <w:rsid w:val="008D1348"/>
    <w:rsid w:val="009C18AD"/>
    <w:rsid w:val="009F78F2"/>
    <w:rsid w:val="00A054B8"/>
    <w:rsid w:val="00A15446"/>
    <w:rsid w:val="00A17F90"/>
    <w:rsid w:val="00A256AF"/>
    <w:rsid w:val="00AA6205"/>
    <w:rsid w:val="00B711CC"/>
    <w:rsid w:val="00C03100"/>
    <w:rsid w:val="00C032BD"/>
    <w:rsid w:val="00C5432F"/>
    <w:rsid w:val="00C61294"/>
    <w:rsid w:val="00C66E9F"/>
    <w:rsid w:val="00CA4B5E"/>
    <w:rsid w:val="00DB0B84"/>
    <w:rsid w:val="00E44F77"/>
    <w:rsid w:val="00E842BF"/>
    <w:rsid w:val="00F97ED8"/>
    <w:rsid w:val="00FA0708"/>
    <w:rsid w:val="00FB544D"/>
    <w:rsid w:val="00FC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B14995"/>
  <w15:docId w15:val="{215828B9-91A0-4A51-A324-F9BA33E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8D"/>
    <w:pPr>
      <w:ind w:left="720"/>
      <w:contextualSpacing/>
    </w:pPr>
  </w:style>
  <w:style w:type="paragraph" w:customStyle="1" w:styleId="Default">
    <w:name w:val="Default"/>
    <w:rsid w:val="00C03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274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748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48"/>
  </w:style>
  <w:style w:type="paragraph" w:styleId="Footer">
    <w:name w:val="footer"/>
    <w:basedOn w:val="Normal"/>
    <w:link w:val="FooterChar"/>
    <w:uiPriority w:val="99"/>
    <w:unhideWhenUsed/>
    <w:rsid w:val="008D1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eAiiSH Manual CHOICE ACTIVITY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3652</Characters>
  <Application>Microsoft Office Word</Application>
  <DocSecurity>0</DocSecurity>
  <Lines>89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3</cp:revision>
  <dcterms:created xsi:type="dcterms:W3CDTF">2020-11-07T07:38:00Z</dcterms:created>
  <dcterms:modified xsi:type="dcterms:W3CDTF">2020-11-07T07:48:00Z</dcterms:modified>
</cp:coreProperties>
</file>