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38" w:rsidRPr="00C51F69" w:rsidRDefault="00466638" w:rsidP="008C5821">
      <w:pPr>
        <w:pStyle w:val="Title"/>
        <w:pBdr>
          <w:bottom w:val="none" w:sz="0" w:space="0" w:color="auto"/>
        </w:pBdr>
        <w:spacing w:line="360" w:lineRule="auto"/>
        <w:jc w:val="center"/>
        <w:rPr>
          <w:rFonts w:ascii="Times New Roman" w:hAnsi="Times New Roman" w:cs="Times New Roman"/>
          <w:b/>
          <w:caps/>
          <w:color w:val="000000" w:themeColor="text1"/>
          <w:sz w:val="28"/>
          <w:szCs w:val="28"/>
        </w:rPr>
      </w:pPr>
      <w:r w:rsidRPr="00C51F69">
        <w:rPr>
          <w:rFonts w:ascii="Times New Roman" w:hAnsi="Times New Roman" w:cs="Times New Roman"/>
          <w:b/>
          <w:caps/>
          <w:color w:val="000000" w:themeColor="text1"/>
          <w:sz w:val="28"/>
          <w:szCs w:val="28"/>
        </w:rPr>
        <w:t>P</w:t>
      </w:r>
      <w:r w:rsidRPr="00C51F69">
        <w:rPr>
          <w:rFonts w:ascii="Times New Roman" w:hAnsi="Times New Roman" w:cs="Times New Roman"/>
          <w:b/>
          <w:caps/>
          <w:color w:val="000000" w:themeColor="text1"/>
          <w:sz w:val="24"/>
          <w:szCs w:val="28"/>
        </w:rPr>
        <w:t xml:space="preserve">ublic </w:t>
      </w:r>
      <w:r w:rsidRPr="00C51F69">
        <w:rPr>
          <w:rFonts w:ascii="Times New Roman" w:hAnsi="Times New Roman" w:cs="Times New Roman"/>
          <w:b/>
          <w:caps/>
          <w:color w:val="000000" w:themeColor="text1"/>
          <w:sz w:val="28"/>
          <w:szCs w:val="28"/>
        </w:rPr>
        <w:t>E</w:t>
      </w:r>
      <w:r w:rsidRPr="00C51F69">
        <w:rPr>
          <w:rFonts w:ascii="Times New Roman" w:hAnsi="Times New Roman" w:cs="Times New Roman"/>
          <w:b/>
          <w:caps/>
          <w:color w:val="000000" w:themeColor="text1"/>
          <w:sz w:val="24"/>
          <w:szCs w:val="28"/>
        </w:rPr>
        <w:t>ducation</w:t>
      </w:r>
    </w:p>
    <w:p w:rsidR="00A506FA" w:rsidRPr="00C51F69" w:rsidRDefault="00A506FA" w:rsidP="009110BE">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The institute has been taking various steps to make the common man aware of communication disorders, educate them on prevention of the disorders and provide guidance and</w:t>
      </w:r>
      <w:r w:rsidR="00044C7D">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counseling</w:t>
      </w:r>
      <w:r w:rsidR="00044C7D">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to</w:t>
      </w:r>
      <w:r w:rsidR="00044C7D">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persons</w:t>
      </w:r>
      <w:r w:rsidR="00044C7D">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suffering</w:t>
      </w:r>
      <w:r w:rsidR="00044C7D">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from such disorders. The major public education activities carried out during the reporting year are the following.</w:t>
      </w:r>
    </w:p>
    <w:p w:rsidR="008C5821" w:rsidRPr="00C51F69" w:rsidRDefault="008C5821" w:rsidP="008C5821">
      <w:pPr>
        <w:widowControl w:val="0"/>
        <w:autoSpaceDE w:val="0"/>
        <w:autoSpaceDN w:val="0"/>
        <w:adjustRightInd w:val="0"/>
        <w:spacing w:after="0" w:line="360" w:lineRule="auto"/>
        <w:ind w:right="72"/>
        <w:rPr>
          <w:rFonts w:ascii="Times New Roman" w:hAnsi="Times New Roman"/>
          <w:color w:val="000000" w:themeColor="text1"/>
          <w:sz w:val="24"/>
          <w:szCs w:val="24"/>
        </w:rPr>
      </w:pPr>
    </w:p>
    <w:p w:rsidR="00466638" w:rsidRPr="00C51F69" w:rsidRDefault="00466638" w:rsidP="008C5821">
      <w:pPr>
        <w:widowControl w:val="0"/>
        <w:autoSpaceDE w:val="0"/>
        <w:autoSpaceDN w:val="0"/>
        <w:adjustRightInd w:val="0"/>
        <w:spacing w:after="0" w:line="360" w:lineRule="auto"/>
        <w:ind w:right="72"/>
        <w:rPr>
          <w:rFonts w:ascii="Times New Roman" w:hAnsi="Times New Roman"/>
          <w:b/>
          <w:color w:val="000000" w:themeColor="text1"/>
          <w:sz w:val="24"/>
          <w:szCs w:val="24"/>
        </w:rPr>
      </w:pPr>
      <w:r w:rsidRPr="00C51F69">
        <w:rPr>
          <w:rFonts w:ascii="Times New Roman" w:hAnsi="Times New Roman"/>
          <w:b/>
          <w:color w:val="000000" w:themeColor="text1"/>
          <w:sz w:val="24"/>
          <w:szCs w:val="24"/>
        </w:rPr>
        <w:t>Monthly Public Lectures</w:t>
      </w:r>
    </w:p>
    <w:p w:rsidR="00A506FA" w:rsidRPr="00C51F69" w:rsidRDefault="00A506FA" w:rsidP="009110BE">
      <w:pPr>
        <w:widowControl w:val="0"/>
        <w:autoSpaceDE w:val="0"/>
        <w:autoSpaceDN w:val="0"/>
        <w:adjustRightInd w:val="0"/>
        <w:spacing w:after="0" w:line="360" w:lineRule="auto"/>
        <w:ind w:right="72"/>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In</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order</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to</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create</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public</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awareness</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on various communication disorders such as stuttering, articulation disorders, aphasia,</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mental</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retardation,hearing</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and voice problems, the</w:t>
      </w:r>
      <w:r w:rsidR="00C51F69">
        <w:rPr>
          <w:rFonts w:ascii="Times New Roman" w:hAnsi="Times New Roman"/>
          <w:color w:val="000000" w:themeColor="text1"/>
          <w:sz w:val="24"/>
          <w:szCs w:val="24"/>
        </w:rPr>
        <w:t xml:space="preserve"> institute </w:t>
      </w:r>
      <w:r w:rsidRPr="00C51F69">
        <w:rPr>
          <w:rFonts w:ascii="Times New Roman" w:hAnsi="Times New Roman"/>
          <w:color w:val="000000" w:themeColor="text1"/>
          <w:sz w:val="24"/>
          <w:szCs w:val="24"/>
        </w:rPr>
        <w:t>organized monthly</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public lectures</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tailored</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for common man, throughout the year, during which expert professionals working in the institute delivered one-hour lecture</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followed by question and answer session with</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the</w:t>
      </w:r>
      <w:r w:rsid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audience. The details of the lectures delivered during the reporting year</w:t>
      </w:r>
      <w:r w:rsidR="00602B37">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are</w:t>
      </w:r>
      <w:r w:rsidR="00602B37">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given</w:t>
      </w:r>
      <w:r w:rsidR="00602B37">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in</w:t>
      </w:r>
      <w:r w:rsidR="00602B37">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table</w:t>
      </w:r>
      <w:r w:rsidR="005C1D8D">
        <w:rPr>
          <w:rFonts w:ascii="Times New Roman" w:hAnsi="Times New Roman"/>
          <w:color w:val="000000" w:themeColor="text1"/>
          <w:sz w:val="24"/>
          <w:szCs w:val="24"/>
        </w:rPr>
        <w:t xml:space="preserve"> 33</w:t>
      </w:r>
      <w:r w:rsidRPr="00C51F69">
        <w:rPr>
          <w:rFonts w:ascii="Times New Roman" w:hAnsi="Times New Roman"/>
          <w:color w:val="000000" w:themeColor="text1"/>
          <w:sz w:val="24"/>
          <w:szCs w:val="24"/>
        </w:rPr>
        <w:t>.</w:t>
      </w:r>
    </w:p>
    <w:p w:rsidR="00A506FA" w:rsidRPr="00C51F69" w:rsidRDefault="00A506FA" w:rsidP="009110BE">
      <w:pPr>
        <w:widowControl w:val="0"/>
        <w:autoSpaceDE w:val="0"/>
        <w:autoSpaceDN w:val="0"/>
        <w:adjustRightInd w:val="0"/>
        <w:spacing w:after="0" w:line="360" w:lineRule="auto"/>
        <w:ind w:right="-44"/>
        <w:rPr>
          <w:rFonts w:ascii="Times New Roman" w:hAnsi="Times New Roman"/>
          <w:color w:val="000000" w:themeColor="text1"/>
          <w:sz w:val="24"/>
          <w:szCs w:val="24"/>
        </w:rPr>
        <w:sectPr w:rsidR="00A506FA" w:rsidRPr="00C51F69" w:rsidSect="006B5CEE">
          <w:headerReference w:type="default" r:id="rId7"/>
          <w:footerReference w:type="even" r:id="rId8"/>
          <w:footerReference w:type="default" r:id="rId9"/>
          <w:type w:val="continuous"/>
          <w:pgSz w:w="11909" w:h="16834" w:code="9"/>
          <w:pgMar w:top="1440" w:right="1800" w:bottom="1440" w:left="1800" w:header="720" w:footer="720" w:gutter="0"/>
          <w:pgNumType w:start="143"/>
          <w:cols w:space="360"/>
          <w:docGrid w:linePitch="360"/>
        </w:sectPr>
      </w:pPr>
    </w:p>
    <w:p w:rsidR="00A506FA" w:rsidRPr="005C1D8D" w:rsidRDefault="00A506FA" w:rsidP="009110BE">
      <w:pPr>
        <w:widowControl w:val="0"/>
        <w:autoSpaceDE w:val="0"/>
        <w:autoSpaceDN w:val="0"/>
        <w:adjustRightInd w:val="0"/>
        <w:spacing w:before="40" w:after="40" w:line="360" w:lineRule="auto"/>
        <w:ind w:right="-44"/>
        <w:jc w:val="center"/>
        <w:rPr>
          <w:rFonts w:ascii="Times New Roman" w:hAnsi="Times New Roman"/>
          <w:color w:val="000000" w:themeColor="text1"/>
          <w:sz w:val="24"/>
          <w:szCs w:val="24"/>
        </w:rPr>
      </w:pPr>
      <w:r w:rsidRPr="005C1D8D">
        <w:rPr>
          <w:rFonts w:ascii="Times New Roman" w:hAnsi="Times New Roman"/>
          <w:color w:val="000000" w:themeColor="text1"/>
          <w:sz w:val="24"/>
          <w:szCs w:val="24"/>
        </w:rPr>
        <w:lastRenderedPageBreak/>
        <w:t xml:space="preserve">Table </w:t>
      </w:r>
      <w:r w:rsidR="005C1D8D" w:rsidRPr="005C1D8D">
        <w:rPr>
          <w:rFonts w:ascii="Times New Roman" w:hAnsi="Times New Roman"/>
          <w:color w:val="000000" w:themeColor="text1"/>
          <w:sz w:val="24"/>
          <w:szCs w:val="24"/>
        </w:rPr>
        <w:t>33</w:t>
      </w:r>
      <w:r w:rsidRPr="005C1D8D">
        <w:rPr>
          <w:rFonts w:ascii="Times New Roman" w:hAnsi="Times New Roman"/>
          <w:color w:val="000000" w:themeColor="text1"/>
          <w:sz w:val="24"/>
          <w:szCs w:val="24"/>
        </w:rPr>
        <w:t xml:space="preserve">: Public lectures </w:t>
      </w:r>
    </w:p>
    <w:tbl>
      <w:tblPr>
        <w:tblStyle w:val="TableGrid1"/>
        <w:tblW w:w="5000" w:type="pct"/>
        <w:tblLook w:val="04A0"/>
      </w:tblPr>
      <w:tblGrid>
        <w:gridCol w:w="1056"/>
        <w:gridCol w:w="2741"/>
        <w:gridCol w:w="4728"/>
      </w:tblGrid>
      <w:tr w:rsidR="00A506FA" w:rsidRPr="00C51F69" w:rsidTr="005C1D8D">
        <w:trPr>
          <w:trHeight w:val="573"/>
        </w:trPr>
        <w:tc>
          <w:tcPr>
            <w:tcW w:w="619" w:type="pct"/>
            <w:hideMark/>
          </w:tcPr>
          <w:p w:rsidR="00A506FA" w:rsidRPr="00C51F69" w:rsidRDefault="00A506FA" w:rsidP="008C5821">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Date</w:t>
            </w:r>
          </w:p>
        </w:tc>
        <w:tc>
          <w:tcPr>
            <w:tcW w:w="1608" w:type="pct"/>
            <w:hideMark/>
          </w:tcPr>
          <w:p w:rsidR="00A506FA" w:rsidRPr="00C51F69" w:rsidRDefault="00A506FA" w:rsidP="008C5821">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Topic</w:t>
            </w:r>
          </w:p>
        </w:tc>
        <w:tc>
          <w:tcPr>
            <w:tcW w:w="2772" w:type="pct"/>
            <w:hideMark/>
          </w:tcPr>
          <w:p w:rsidR="00A506FA" w:rsidRPr="00C51F69" w:rsidRDefault="00A506FA" w:rsidP="008C5821">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Resource person</w:t>
            </w:r>
          </w:p>
        </w:tc>
      </w:tr>
      <w:tr w:rsidR="00E74D0A" w:rsidRPr="00C51F69" w:rsidTr="005C1D8D">
        <w:trPr>
          <w:trHeight w:val="573"/>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26.04.14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Articulation </w:t>
            </w:r>
            <w:r w:rsidR="004B1810" w:rsidRPr="00C51F69">
              <w:rPr>
                <w:rFonts w:ascii="Times New Roman" w:hAnsi="Times New Roman" w:cs="Times New Roman"/>
                <w:color w:val="000000" w:themeColor="text1"/>
                <w:sz w:val="24"/>
                <w:szCs w:val="24"/>
              </w:rPr>
              <w:t>p</w:t>
            </w:r>
            <w:r w:rsidRPr="00C51F69">
              <w:rPr>
                <w:rFonts w:ascii="Times New Roman" w:hAnsi="Times New Roman" w:cs="Times New Roman"/>
                <w:color w:val="000000" w:themeColor="text1"/>
                <w:sz w:val="24"/>
                <w:szCs w:val="24"/>
              </w:rPr>
              <w:t xml:space="preserve">roblems in </w:t>
            </w:r>
            <w:r w:rsidR="004B1810" w:rsidRPr="00C51F69">
              <w:rPr>
                <w:rFonts w:ascii="Times New Roman" w:hAnsi="Times New Roman" w:cs="Times New Roman"/>
                <w:color w:val="000000" w:themeColor="text1"/>
                <w:sz w:val="24"/>
                <w:szCs w:val="24"/>
              </w:rPr>
              <w:t>c</w:t>
            </w:r>
            <w:r w:rsidRPr="00C51F69">
              <w:rPr>
                <w:rFonts w:ascii="Times New Roman" w:hAnsi="Times New Roman" w:cs="Times New Roman"/>
                <w:color w:val="000000" w:themeColor="text1"/>
                <w:sz w:val="24"/>
                <w:szCs w:val="24"/>
              </w:rPr>
              <w:t>hildren</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Mr. Abhishek B P., Lecturer in Speech Sciences, Department of Speech</w:t>
            </w:r>
            <w:r w:rsidR="00BB0831" w:rsidRPr="00C51F69">
              <w:rPr>
                <w:rFonts w:ascii="Times New Roman" w:hAnsi="Times New Roman" w:cs="Times New Roman"/>
                <w:color w:val="000000" w:themeColor="text1"/>
                <w:sz w:val="24"/>
                <w:szCs w:val="24"/>
              </w:rPr>
              <w:t>-</w:t>
            </w:r>
            <w:r w:rsidRPr="00C51F69">
              <w:rPr>
                <w:rFonts w:ascii="Times New Roman" w:hAnsi="Times New Roman" w:cs="Times New Roman"/>
                <w:color w:val="000000" w:themeColor="text1"/>
                <w:sz w:val="24"/>
                <w:szCs w:val="24"/>
              </w:rPr>
              <w:t>Language Sciences</w:t>
            </w:r>
            <w:r w:rsidR="005C6AE5" w:rsidRPr="00C51F69">
              <w:rPr>
                <w:rFonts w:ascii="Times New Roman" w:hAnsi="Times New Roman" w:cs="Times New Roman"/>
                <w:color w:val="000000" w:themeColor="text1"/>
                <w:sz w:val="24"/>
                <w:szCs w:val="24"/>
              </w:rPr>
              <w:t>, AIISH</w:t>
            </w:r>
          </w:p>
        </w:tc>
      </w:tr>
      <w:tr w:rsidR="00E74D0A" w:rsidRPr="00C51F69" w:rsidTr="005C1D8D">
        <w:trPr>
          <w:trHeight w:val="840"/>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31.05.14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Tele-rehabilitation for </w:t>
            </w:r>
            <w:r w:rsidR="004B1810" w:rsidRPr="00C51F69">
              <w:rPr>
                <w:rFonts w:ascii="Times New Roman" w:hAnsi="Times New Roman" w:cs="Times New Roman"/>
                <w:color w:val="000000" w:themeColor="text1"/>
                <w:sz w:val="24"/>
                <w:szCs w:val="24"/>
              </w:rPr>
              <w:t>p</w:t>
            </w:r>
            <w:r w:rsidRPr="00C51F69">
              <w:rPr>
                <w:rFonts w:ascii="Times New Roman" w:hAnsi="Times New Roman" w:cs="Times New Roman"/>
                <w:color w:val="000000" w:themeColor="text1"/>
                <w:sz w:val="24"/>
                <w:szCs w:val="24"/>
              </w:rPr>
              <w:t>ersons with Parkinson’s Disease</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Mr. Mahendra Kumar N., Speech</w:t>
            </w:r>
            <w:r w:rsidR="00BB0831" w:rsidRPr="00C51F69">
              <w:rPr>
                <w:rFonts w:ascii="Times New Roman" w:hAnsi="Times New Roman" w:cs="Times New Roman"/>
                <w:color w:val="000000" w:themeColor="text1"/>
                <w:sz w:val="24"/>
                <w:szCs w:val="24"/>
              </w:rPr>
              <w:t>-</w:t>
            </w:r>
            <w:r w:rsidRPr="00C51F69">
              <w:rPr>
                <w:rFonts w:ascii="Times New Roman" w:hAnsi="Times New Roman" w:cs="Times New Roman"/>
                <w:color w:val="000000" w:themeColor="text1"/>
                <w:sz w:val="24"/>
                <w:szCs w:val="24"/>
              </w:rPr>
              <w:t xml:space="preserve">Language </w:t>
            </w:r>
            <w:r w:rsidR="00BB0831" w:rsidRPr="00C51F69">
              <w:rPr>
                <w:rFonts w:ascii="Times New Roman" w:hAnsi="Times New Roman" w:cs="Times New Roman"/>
                <w:color w:val="000000" w:themeColor="text1"/>
                <w:sz w:val="24"/>
                <w:szCs w:val="24"/>
              </w:rPr>
              <w:t>P</w:t>
            </w:r>
            <w:r w:rsidRPr="00C51F69">
              <w:rPr>
                <w:rFonts w:ascii="Times New Roman" w:hAnsi="Times New Roman" w:cs="Times New Roman"/>
                <w:color w:val="000000" w:themeColor="text1"/>
                <w:sz w:val="24"/>
                <w:szCs w:val="24"/>
              </w:rPr>
              <w:t xml:space="preserve">athologist- Grade I, </w:t>
            </w:r>
            <w:r w:rsidR="005C6AE5" w:rsidRPr="00C51F69">
              <w:rPr>
                <w:rFonts w:ascii="Times New Roman" w:hAnsi="Times New Roman" w:cs="Times New Roman"/>
                <w:color w:val="000000" w:themeColor="text1"/>
                <w:sz w:val="24"/>
                <w:szCs w:val="24"/>
              </w:rPr>
              <w:t>Tele Centre for Persons with Communication Disorders, AIISH</w:t>
            </w:r>
          </w:p>
        </w:tc>
      </w:tr>
      <w:tr w:rsidR="00E74D0A" w:rsidRPr="00C51F69" w:rsidTr="005C1D8D">
        <w:trPr>
          <w:trHeight w:val="658"/>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28.06.14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Voce &amp;</w:t>
            </w:r>
            <w:r w:rsidR="004B1810" w:rsidRPr="00C51F69">
              <w:rPr>
                <w:rFonts w:ascii="Times New Roman" w:hAnsi="Times New Roman" w:cs="Times New Roman"/>
                <w:color w:val="000000" w:themeColor="text1"/>
                <w:sz w:val="24"/>
                <w:szCs w:val="24"/>
              </w:rPr>
              <w:t>v</w:t>
            </w:r>
            <w:r w:rsidRPr="00C51F69">
              <w:rPr>
                <w:rFonts w:ascii="Times New Roman" w:hAnsi="Times New Roman" w:cs="Times New Roman"/>
                <w:color w:val="000000" w:themeColor="text1"/>
                <w:sz w:val="24"/>
                <w:szCs w:val="24"/>
              </w:rPr>
              <w:t xml:space="preserve">oice </w:t>
            </w:r>
            <w:r w:rsidR="004B1810" w:rsidRPr="00C51F69">
              <w:rPr>
                <w:rFonts w:ascii="Times New Roman" w:hAnsi="Times New Roman" w:cs="Times New Roman"/>
                <w:color w:val="000000" w:themeColor="text1"/>
                <w:sz w:val="24"/>
                <w:szCs w:val="24"/>
              </w:rPr>
              <w:t>c</w:t>
            </w:r>
            <w:r w:rsidRPr="00C51F69">
              <w:rPr>
                <w:rFonts w:ascii="Times New Roman" w:hAnsi="Times New Roman" w:cs="Times New Roman"/>
                <w:color w:val="000000" w:themeColor="text1"/>
                <w:sz w:val="24"/>
                <w:szCs w:val="24"/>
              </w:rPr>
              <w:t>are</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Dr. Jayakumar T., Lecturer in Speech Sciences, Department of Speech</w:t>
            </w:r>
            <w:r w:rsidR="00BB0831" w:rsidRPr="00C51F69">
              <w:rPr>
                <w:rFonts w:ascii="Times New Roman" w:hAnsi="Times New Roman" w:cs="Times New Roman"/>
                <w:color w:val="000000" w:themeColor="text1"/>
                <w:sz w:val="24"/>
                <w:szCs w:val="24"/>
              </w:rPr>
              <w:t>-</w:t>
            </w:r>
            <w:r w:rsidRPr="00C51F69">
              <w:rPr>
                <w:rFonts w:ascii="Times New Roman" w:hAnsi="Times New Roman" w:cs="Times New Roman"/>
                <w:color w:val="000000" w:themeColor="text1"/>
                <w:sz w:val="24"/>
                <w:szCs w:val="24"/>
              </w:rPr>
              <w:t>Language Sciences</w:t>
            </w:r>
            <w:r w:rsidR="005C6AE5" w:rsidRPr="00C51F69">
              <w:rPr>
                <w:rFonts w:ascii="Times New Roman" w:hAnsi="Times New Roman" w:cs="Times New Roman"/>
                <w:color w:val="000000" w:themeColor="text1"/>
                <w:sz w:val="24"/>
                <w:szCs w:val="24"/>
              </w:rPr>
              <w:t>, AIISH</w:t>
            </w:r>
          </w:p>
        </w:tc>
      </w:tr>
      <w:tr w:rsidR="00E74D0A" w:rsidRPr="00C51F69" w:rsidTr="005C1D8D">
        <w:trPr>
          <w:trHeight w:val="288"/>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26.07.14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Cerebral </w:t>
            </w:r>
            <w:r w:rsidR="004B1810" w:rsidRPr="00C51F69">
              <w:rPr>
                <w:rFonts w:ascii="Times New Roman" w:hAnsi="Times New Roman" w:cs="Times New Roman"/>
                <w:color w:val="000000" w:themeColor="text1"/>
                <w:sz w:val="24"/>
                <w:szCs w:val="24"/>
              </w:rPr>
              <w:t>p</w:t>
            </w:r>
            <w:r w:rsidRPr="00C51F69">
              <w:rPr>
                <w:rFonts w:ascii="Times New Roman" w:hAnsi="Times New Roman" w:cs="Times New Roman"/>
                <w:color w:val="000000" w:themeColor="text1"/>
                <w:sz w:val="24"/>
                <w:szCs w:val="24"/>
              </w:rPr>
              <w:t>alsy</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Dr. Swapna N., Reader in Speech Pathology &amp; HOD -Special Education</w:t>
            </w:r>
            <w:r w:rsidR="005C6AE5" w:rsidRPr="00C51F69">
              <w:rPr>
                <w:rFonts w:ascii="Times New Roman" w:hAnsi="Times New Roman" w:cs="Times New Roman"/>
                <w:color w:val="000000" w:themeColor="text1"/>
                <w:sz w:val="24"/>
                <w:szCs w:val="24"/>
              </w:rPr>
              <w:t>, AIISH</w:t>
            </w:r>
          </w:p>
        </w:tc>
      </w:tr>
      <w:tr w:rsidR="00E74D0A" w:rsidRPr="00C51F69" w:rsidTr="005C1D8D">
        <w:trPr>
          <w:trHeight w:val="655"/>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30.08.14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Causes of hearing loss</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Vikas M. D., </w:t>
            </w:r>
            <w:r w:rsidR="0010297C" w:rsidRPr="00C51F69">
              <w:rPr>
                <w:rFonts w:ascii="Times New Roman" w:hAnsi="Times New Roman" w:cs="Times New Roman"/>
                <w:color w:val="000000" w:themeColor="text1"/>
                <w:sz w:val="24"/>
                <w:szCs w:val="24"/>
              </w:rPr>
              <w:t>Research Assistant</w:t>
            </w:r>
            <w:r w:rsidR="005C6AE5" w:rsidRPr="00C51F69">
              <w:rPr>
                <w:rFonts w:ascii="Times New Roman" w:hAnsi="Times New Roman" w:cs="Times New Roman"/>
                <w:color w:val="000000" w:themeColor="text1"/>
                <w:sz w:val="24"/>
                <w:szCs w:val="24"/>
              </w:rPr>
              <w:t xml:space="preserve">, </w:t>
            </w:r>
            <w:r w:rsidRPr="00C51F69">
              <w:rPr>
                <w:rFonts w:ascii="Times New Roman" w:hAnsi="Times New Roman" w:cs="Times New Roman"/>
                <w:color w:val="000000" w:themeColor="text1"/>
                <w:sz w:val="24"/>
                <w:szCs w:val="24"/>
              </w:rPr>
              <w:t>Department of Audiology</w:t>
            </w:r>
            <w:r w:rsidR="005C6AE5" w:rsidRPr="00C51F69">
              <w:rPr>
                <w:rFonts w:ascii="Times New Roman" w:hAnsi="Times New Roman" w:cs="Times New Roman"/>
                <w:color w:val="000000" w:themeColor="text1"/>
                <w:sz w:val="24"/>
                <w:szCs w:val="24"/>
              </w:rPr>
              <w:t>, AIISH</w:t>
            </w:r>
          </w:p>
        </w:tc>
      </w:tr>
      <w:tr w:rsidR="00E74D0A" w:rsidRPr="00C51F69" w:rsidTr="005C1D8D">
        <w:trPr>
          <w:trHeight w:val="573"/>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27.09.14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Dementia</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Dr. Deepa M. S. , Lecturer in Speech Pathology, Department of Speech-Language Pathology</w:t>
            </w:r>
            <w:r w:rsidR="0010297C" w:rsidRPr="00C51F69">
              <w:rPr>
                <w:rFonts w:ascii="Times New Roman" w:hAnsi="Times New Roman" w:cs="Times New Roman"/>
                <w:color w:val="000000" w:themeColor="text1"/>
                <w:sz w:val="24"/>
                <w:szCs w:val="24"/>
              </w:rPr>
              <w:t>, AIISH</w:t>
            </w:r>
          </w:p>
        </w:tc>
      </w:tr>
      <w:tr w:rsidR="00E74D0A" w:rsidRPr="00C51F69" w:rsidTr="005C1D8D">
        <w:trPr>
          <w:trHeight w:val="350"/>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25.10.14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Effect of </w:t>
            </w:r>
            <w:r w:rsidR="004B1810" w:rsidRPr="00C51F69">
              <w:rPr>
                <w:rFonts w:ascii="Times New Roman" w:hAnsi="Times New Roman" w:cs="Times New Roman"/>
                <w:color w:val="000000" w:themeColor="text1"/>
                <w:sz w:val="24"/>
                <w:szCs w:val="24"/>
              </w:rPr>
              <w:t>n</w:t>
            </w:r>
            <w:r w:rsidRPr="00C51F69">
              <w:rPr>
                <w:rFonts w:ascii="Times New Roman" w:hAnsi="Times New Roman" w:cs="Times New Roman"/>
                <w:color w:val="000000" w:themeColor="text1"/>
                <w:sz w:val="24"/>
                <w:szCs w:val="24"/>
              </w:rPr>
              <w:t xml:space="preserve">oise on </w:t>
            </w:r>
            <w:r w:rsidR="004B1810" w:rsidRPr="00C51F69">
              <w:rPr>
                <w:rFonts w:ascii="Times New Roman" w:hAnsi="Times New Roman" w:cs="Times New Roman"/>
                <w:color w:val="000000" w:themeColor="text1"/>
                <w:sz w:val="24"/>
                <w:szCs w:val="24"/>
              </w:rPr>
              <w:t>h</w:t>
            </w:r>
            <w:r w:rsidRPr="00C51F69">
              <w:rPr>
                <w:rFonts w:ascii="Times New Roman" w:hAnsi="Times New Roman" w:cs="Times New Roman"/>
                <w:color w:val="000000" w:themeColor="text1"/>
                <w:sz w:val="24"/>
                <w:szCs w:val="24"/>
              </w:rPr>
              <w:t>earing</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Mr. Kishore T., Lecturer in Audiology, Department of Audiology</w:t>
            </w:r>
            <w:r w:rsidR="0010297C" w:rsidRPr="00C51F69">
              <w:rPr>
                <w:rFonts w:ascii="Times New Roman" w:hAnsi="Times New Roman" w:cs="Times New Roman"/>
                <w:color w:val="000000" w:themeColor="text1"/>
                <w:sz w:val="24"/>
                <w:szCs w:val="24"/>
              </w:rPr>
              <w:t>, AIISH</w:t>
            </w:r>
          </w:p>
        </w:tc>
      </w:tr>
      <w:tr w:rsidR="00E74D0A" w:rsidRPr="00C51F69" w:rsidTr="005C1D8D">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29.11.14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Identification of communication disorders at school</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Ms. Prathima. S., Itinerant Speech Therapist, Department of Clinical Services</w:t>
            </w:r>
            <w:r w:rsidR="0010297C" w:rsidRPr="00C51F69">
              <w:rPr>
                <w:rFonts w:ascii="Times New Roman" w:hAnsi="Times New Roman" w:cs="Times New Roman"/>
                <w:color w:val="000000" w:themeColor="text1"/>
                <w:sz w:val="24"/>
                <w:szCs w:val="24"/>
              </w:rPr>
              <w:t>, AIISH</w:t>
            </w:r>
          </w:p>
        </w:tc>
      </w:tr>
      <w:tr w:rsidR="00E74D0A" w:rsidRPr="00C51F69" w:rsidTr="005C1D8D">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lastRenderedPageBreak/>
              <w:t>27.12.14</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Facts about hearing loss and hearing aids</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Mr. Ganapathy M. K., Lecturer in Audiology, Department of Audiology</w:t>
            </w:r>
            <w:r w:rsidR="0010297C" w:rsidRPr="00C51F69">
              <w:rPr>
                <w:rFonts w:ascii="Times New Roman" w:hAnsi="Times New Roman" w:cs="Times New Roman"/>
                <w:color w:val="000000" w:themeColor="text1"/>
                <w:sz w:val="24"/>
                <w:szCs w:val="24"/>
              </w:rPr>
              <w:t>, AIISH</w:t>
            </w:r>
          </w:p>
        </w:tc>
      </w:tr>
      <w:tr w:rsidR="00E74D0A" w:rsidRPr="00C51F69" w:rsidTr="005C1D8D">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31.01.15</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Language development and disorders in children</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Ms. Shylaja K., Lecturer in Speech Pathology, Department of Speech-Language Pathology</w:t>
            </w:r>
            <w:r w:rsidR="0010297C" w:rsidRPr="00C51F69">
              <w:rPr>
                <w:rFonts w:ascii="Times New Roman" w:hAnsi="Times New Roman" w:cs="Times New Roman"/>
                <w:color w:val="000000" w:themeColor="text1"/>
                <w:sz w:val="24"/>
                <w:szCs w:val="24"/>
              </w:rPr>
              <w:t>, AIISH</w:t>
            </w:r>
          </w:p>
        </w:tc>
      </w:tr>
      <w:tr w:rsidR="00E74D0A" w:rsidRPr="00C51F69" w:rsidTr="005C1D8D">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28.02.15</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Differentiated </w:t>
            </w:r>
            <w:r w:rsidR="004B1810" w:rsidRPr="00C51F69">
              <w:rPr>
                <w:rFonts w:ascii="Times New Roman" w:hAnsi="Times New Roman" w:cs="Times New Roman"/>
                <w:color w:val="000000" w:themeColor="text1"/>
                <w:sz w:val="24"/>
                <w:szCs w:val="24"/>
              </w:rPr>
              <w:t>i</w:t>
            </w:r>
            <w:r w:rsidRPr="00C51F69">
              <w:rPr>
                <w:rFonts w:ascii="Times New Roman" w:hAnsi="Times New Roman" w:cs="Times New Roman"/>
                <w:color w:val="000000" w:themeColor="text1"/>
                <w:sz w:val="24"/>
                <w:szCs w:val="24"/>
              </w:rPr>
              <w:t>nstruction</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Dr. G. Malar, Reader in Special Education (contract), Department of Special Education</w:t>
            </w:r>
            <w:r w:rsidR="0010297C" w:rsidRPr="00C51F69">
              <w:rPr>
                <w:rFonts w:ascii="Times New Roman" w:hAnsi="Times New Roman" w:cs="Times New Roman"/>
                <w:color w:val="000000" w:themeColor="text1"/>
                <w:sz w:val="24"/>
                <w:szCs w:val="24"/>
              </w:rPr>
              <w:t>, AIISH</w:t>
            </w:r>
          </w:p>
        </w:tc>
      </w:tr>
      <w:tr w:rsidR="00E74D0A" w:rsidRPr="00C51F69" w:rsidTr="005C1D8D">
        <w:trPr>
          <w:trHeight w:val="360"/>
        </w:trPr>
        <w:tc>
          <w:tcPr>
            <w:tcW w:w="619"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28.03.15</w:t>
            </w:r>
          </w:p>
        </w:tc>
        <w:tc>
          <w:tcPr>
            <w:tcW w:w="1608"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Use and </w:t>
            </w:r>
            <w:r w:rsidR="004B1810" w:rsidRPr="00C51F69">
              <w:rPr>
                <w:rFonts w:ascii="Times New Roman" w:hAnsi="Times New Roman" w:cs="Times New Roman"/>
                <w:color w:val="000000" w:themeColor="text1"/>
                <w:sz w:val="24"/>
                <w:szCs w:val="24"/>
              </w:rPr>
              <w:t>m</w:t>
            </w:r>
            <w:r w:rsidRPr="00C51F69">
              <w:rPr>
                <w:rFonts w:ascii="Times New Roman" w:hAnsi="Times New Roman" w:cs="Times New Roman"/>
                <w:color w:val="000000" w:themeColor="text1"/>
                <w:sz w:val="24"/>
                <w:szCs w:val="24"/>
              </w:rPr>
              <w:t xml:space="preserve">aintenance of </w:t>
            </w:r>
            <w:r w:rsidR="004B1810" w:rsidRPr="00C51F69">
              <w:rPr>
                <w:rFonts w:ascii="Times New Roman" w:hAnsi="Times New Roman" w:cs="Times New Roman"/>
                <w:color w:val="000000" w:themeColor="text1"/>
                <w:sz w:val="24"/>
                <w:szCs w:val="24"/>
              </w:rPr>
              <w:t>h</w:t>
            </w:r>
            <w:r w:rsidRPr="00C51F69">
              <w:rPr>
                <w:rFonts w:ascii="Times New Roman" w:hAnsi="Times New Roman" w:cs="Times New Roman"/>
                <w:color w:val="000000" w:themeColor="text1"/>
                <w:sz w:val="24"/>
                <w:szCs w:val="24"/>
              </w:rPr>
              <w:t xml:space="preserve">earing </w:t>
            </w:r>
            <w:r w:rsidR="004B1810" w:rsidRPr="00C51F69">
              <w:rPr>
                <w:rFonts w:ascii="Times New Roman" w:hAnsi="Times New Roman" w:cs="Times New Roman"/>
                <w:color w:val="000000" w:themeColor="text1"/>
                <w:sz w:val="24"/>
                <w:szCs w:val="24"/>
              </w:rPr>
              <w:t>a</w:t>
            </w:r>
            <w:r w:rsidRPr="00C51F69">
              <w:rPr>
                <w:rFonts w:ascii="Times New Roman" w:hAnsi="Times New Roman" w:cs="Times New Roman"/>
                <w:color w:val="000000" w:themeColor="text1"/>
                <w:sz w:val="24"/>
                <w:szCs w:val="24"/>
              </w:rPr>
              <w:t>ids</w:t>
            </w:r>
          </w:p>
        </w:tc>
        <w:tc>
          <w:tcPr>
            <w:tcW w:w="2772" w:type="pct"/>
            <w:hideMark/>
          </w:tcPr>
          <w:p w:rsidR="00E74D0A" w:rsidRPr="00C51F69" w:rsidRDefault="00E74D0A" w:rsidP="008C5821">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Mr. Hemanth N., Lecturer  in Audiology (contract), Department of Audiology</w:t>
            </w:r>
            <w:r w:rsidR="0010297C" w:rsidRPr="00C51F69">
              <w:rPr>
                <w:rFonts w:ascii="Times New Roman" w:hAnsi="Times New Roman" w:cs="Times New Roman"/>
                <w:color w:val="000000" w:themeColor="text1"/>
                <w:sz w:val="24"/>
                <w:szCs w:val="24"/>
              </w:rPr>
              <w:t>, AIISH</w:t>
            </w:r>
          </w:p>
        </w:tc>
      </w:tr>
    </w:tbl>
    <w:p w:rsidR="008C5821" w:rsidRPr="00C51F69" w:rsidRDefault="008C5821" w:rsidP="009110BE">
      <w:pPr>
        <w:spacing w:after="0" w:line="360" w:lineRule="auto"/>
        <w:rPr>
          <w:rFonts w:ascii="Times New Roman" w:eastAsia="Times New Roman" w:hAnsi="Times New Roman"/>
          <w:b/>
          <w:color w:val="000000" w:themeColor="text1"/>
          <w:sz w:val="24"/>
          <w:szCs w:val="24"/>
        </w:rPr>
      </w:pPr>
    </w:p>
    <w:p w:rsidR="00004702" w:rsidRPr="00C51F69" w:rsidRDefault="00004702" w:rsidP="009110BE">
      <w:pPr>
        <w:spacing w:after="0" w:line="360" w:lineRule="auto"/>
        <w:rPr>
          <w:rFonts w:ascii="Times New Roman" w:hAnsi="Times New Roman"/>
          <w:b/>
          <w:color w:val="000000" w:themeColor="text1"/>
          <w:sz w:val="24"/>
          <w:szCs w:val="24"/>
        </w:rPr>
      </w:pPr>
      <w:r w:rsidRPr="00C51F69">
        <w:rPr>
          <w:rFonts w:ascii="Times New Roman" w:eastAsia="Times New Roman" w:hAnsi="Times New Roman"/>
          <w:b/>
          <w:color w:val="000000" w:themeColor="text1"/>
          <w:sz w:val="24"/>
          <w:szCs w:val="24"/>
        </w:rPr>
        <w:t>Preparation and Dissemination of Information Resources</w:t>
      </w:r>
    </w:p>
    <w:p w:rsidR="00004702" w:rsidRPr="00C51F69" w:rsidRDefault="00004702" w:rsidP="009110BE">
      <w:pPr>
        <w:spacing w:after="0" w:line="360" w:lineRule="auto"/>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The Institute </w:t>
      </w:r>
      <w:r w:rsidR="0009437B" w:rsidRPr="00C51F69">
        <w:rPr>
          <w:rFonts w:ascii="Times New Roman" w:hAnsi="Times New Roman"/>
          <w:color w:val="000000" w:themeColor="text1"/>
          <w:sz w:val="24"/>
          <w:szCs w:val="24"/>
        </w:rPr>
        <w:t>developed</w:t>
      </w:r>
      <w:r w:rsidRPr="00C51F69">
        <w:rPr>
          <w:rFonts w:ascii="Times New Roman" w:hAnsi="Times New Roman"/>
          <w:color w:val="000000" w:themeColor="text1"/>
          <w:sz w:val="24"/>
          <w:szCs w:val="24"/>
        </w:rPr>
        <w:t xml:space="preserve"> and disseminated a variety of public education resources on communication disorders in different media formats. The details are given in table</w:t>
      </w:r>
      <w:r w:rsidR="005C1D8D">
        <w:rPr>
          <w:rFonts w:ascii="Times New Roman" w:hAnsi="Times New Roman"/>
          <w:color w:val="000000" w:themeColor="text1"/>
          <w:sz w:val="24"/>
          <w:szCs w:val="24"/>
        </w:rPr>
        <w:t xml:space="preserve"> 34.</w:t>
      </w:r>
    </w:p>
    <w:p w:rsidR="0009437B" w:rsidRPr="005C1D8D" w:rsidRDefault="0009437B" w:rsidP="009110BE">
      <w:pPr>
        <w:spacing w:before="40" w:after="40" w:line="360" w:lineRule="auto"/>
        <w:jc w:val="center"/>
        <w:rPr>
          <w:rFonts w:ascii="Times New Roman" w:hAnsi="Times New Roman"/>
          <w:color w:val="000000" w:themeColor="text1"/>
          <w:sz w:val="24"/>
          <w:szCs w:val="24"/>
        </w:rPr>
      </w:pPr>
      <w:r w:rsidRPr="005C1D8D">
        <w:rPr>
          <w:rFonts w:ascii="Times New Roman" w:hAnsi="Times New Roman"/>
          <w:color w:val="000000" w:themeColor="text1"/>
          <w:sz w:val="24"/>
          <w:szCs w:val="24"/>
        </w:rPr>
        <w:t xml:space="preserve">Table </w:t>
      </w:r>
      <w:r w:rsidR="005C1D8D" w:rsidRPr="005C1D8D">
        <w:rPr>
          <w:rFonts w:ascii="Times New Roman" w:hAnsi="Times New Roman"/>
          <w:color w:val="000000" w:themeColor="text1"/>
          <w:sz w:val="24"/>
          <w:szCs w:val="24"/>
        </w:rPr>
        <w:t>34</w:t>
      </w:r>
      <w:r w:rsidRPr="005C1D8D">
        <w:rPr>
          <w:rFonts w:ascii="Times New Roman" w:hAnsi="Times New Roman"/>
          <w:color w:val="000000" w:themeColor="text1"/>
          <w:sz w:val="24"/>
          <w:szCs w:val="24"/>
        </w:rPr>
        <w:t>:  Public education resources</w:t>
      </w:r>
    </w:p>
    <w:tbl>
      <w:tblPr>
        <w:tblW w:w="50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
        <w:gridCol w:w="2140"/>
        <w:gridCol w:w="2341"/>
        <w:gridCol w:w="1171"/>
        <w:gridCol w:w="989"/>
        <w:gridCol w:w="1441"/>
      </w:tblGrid>
      <w:tr w:rsidR="00B01E93" w:rsidRPr="00C51F69" w:rsidTr="00602B37">
        <w:tc>
          <w:tcPr>
            <w:tcW w:w="333" w:type="pct"/>
            <w:vAlign w:val="center"/>
          </w:tcPr>
          <w:p w:rsidR="00B01E93" w:rsidRPr="00C51F69" w:rsidRDefault="00B01E93"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Sl.No.</w:t>
            </w:r>
          </w:p>
        </w:tc>
        <w:tc>
          <w:tcPr>
            <w:tcW w:w="1236" w:type="pct"/>
            <w:vAlign w:val="center"/>
          </w:tcPr>
          <w:p w:rsidR="00B01E93" w:rsidRPr="00C51F69" w:rsidRDefault="00B01E93"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Title</w:t>
            </w:r>
          </w:p>
        </w:tc>
        <w:tc>
          <w:tcPr>
            <w:tcW w:w="1352" w:type="pct"/>
            <w:vAlign w:val="center"/>
          </w:tcPr>
          <w:p w:rsidR="00B01E93" w:rsidRPr="00C51F69" w:rsidRDefault="00B01E93"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Author(s)</w:t>
            </w:r>
          </w:p>
        </w:tc>
        <w:tc>
          <w:tcPr>
            <w:tcW w:w="676" w:type="pct"/>
            <w:vAlign w:val="center"/>
          </w:tcPr>
          <w:p w:rsidR="00B01E93" w:rsidRPr="00C51F69" w:rsidRDefault="00BB0831"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 xml:space="preserve">Resource </w:t>
            </w:r>
            <w:r w:rsidR="00B01E93" w:rsidRPr="00C51F69">
              <w:rPr>
                <w:rFonts w:ascii="Times New Roman" w:hAnsi="Times New Roman" w:cs="Times New Roman"/>
                <w:b/>
                <w:color w:val="000000" w:themeColor="text1"/>
                <w:sz w:val="24"/>
                <w:szCs w:val="24"/>
              </w:rPr>
              <w:t>Type</w:t>
            </w:r>
          </w:p>
        </w:tc>
        <w:tc>
          <w:tcPr>
            <w:tcW w:w="571" w:type="pct"/>
            <w:vAlign w:val="center"/>
          </w:tcPr>
          <w:p w:rsidR="00B01E93" w:rsidRPr="00C51F69" w:rsidRDefault="00B01E93"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Format</w:t>
            </w:r>
          </w:p>
        </w:tc>
        <w:tc>
          <w:tcPr>
            <w:tcW w:w="832" w:type="pct"/>
            <w:vAlign w:val="center"/>
          </w:tcPr>
          <w:p w:rsidR="00B01E93" w:rsidRPr="00C51F69" w:rsidRDefault="00B01E93" w:rsidP="008F608D">
            <w:pPr>
              <w:pStyle w:val="NoSpacing"/>
              <w:spacing w:before="40" w:after="40"/>
              <w:jc w:val="center"/>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t>Language</w:t>
            </w:r>
          </w:p>
        </w:tc>
      </w:tr>
      <w:tr w:rsidR="008C5821" w:rsidRPr="00C51F69" w:rsidTr="00602B37">
        <w:tc>
          <w:tcPr>
            <w:tcW w:w="333" w:type="pct"/>
          </w:tcPr>
          <w:p w:rsidR="00B01E93" w:rsidRPr="00C51F69" w:rsidRDefault="00B01E93"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w:t>
            </w:r>
          </w:p>
        </w:tc>
        <w:tc>
          <w:tcPr>
            <w:tcW w:w="1236" w:type="pct"/>
          </w:tcPr>
          <w:p w:rsidR="00B01E93" w:rsidRPr="00C51F69" w:rsidRDefault="00B01E93"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Tips for better use of earmolds</w:t>
            </w:r>
          </w:p>
        </w:tc>
        <w:tc>
          <w:tcPr>
            <w:tcW w:w="1352" w:type="pct"/>
          </w:tcPr>
          <w:p w:rsidR="00B01E93" w:rsidRPr="00C51F69" w:rsidRDefault="00C8061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Vivek A, Jayaram, M.T, Ajith Kumar, U, Rajalakshmi, R</w:t>
            </w:r>
          </w:p>
        </w:tc>
        <w:tc>
          <w:tcPr>
            <w:tcW w:w="676" w:type="pct"/>
          </w:tcPr>
          <w:p w:rsidR="00B01E93"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B01E93" w:rsidRPr="00C51F69" w:rsidRDefault="00B01E93"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B01E93" w:rsidRPr="00C51F69" w:rsidRDefault="00B01E93"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2</w:t>
            </w:r>
          </w:p>
        </w:tc>
        <w:tc>
          <w:tcPr>
            <w:tcW w:w="1236" w:type="pct"/>
          </w:tcPr>
          <w:p w:rsidR="00693944" w:rsidRPr="00C51F69" w:rsidRDefault="00BD36FE"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bCs/>
                <w:color w:val="000000" w:themeColor="text1"/>
                <w:sz w:val="24"/>
                <w:szCs w:val="24"/>
              </w:rPr>
              <w:t xml:space="preserve">Vividha Maadhariya kivi acchugalu </w:t>
            </w:r>
            <w:r w:rsidR="00693944" w:rsidRPr="00C51F69">
              <w:rPr>
                <w:rFonts w:ascii="Times New Roman" w:hAnsi="Times New Roman" w:cs="Times New Roman"/>
                <w:bCs/>
                <w:color w:val="000000" w:themeColor="text1"/>
                <w:sz w:val="24"/>
                <w:szCs w:val="24"/>
              </w:rPr>
              <w:t xml:space="preserve">  </w:t>
            </w:r>
          </w:p>
        </w:tc>
        <w:tc>
          <w:tcPr>
            <w:tcW w:w="135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Vivek A, Jayaram, M.T, Ajith Kumar, U, Rajalakshmi, R</w:t>
            </w:r>
          </w:p>
        </w:tc>
        <w:tc>
          <w:tcPr>
            <w:tcW w:w="67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Kannada</w:t>
            </w:r>
          </w:p>
          <w:p w:rsidR="00693944" w:rsidRPr="00C51F69" w:rsidRDefault="00693944" w:rsidP="008F608D">
            <w:pPr>
              <w:pStyle w:val="NoSpacing"/>
              <w:spacing w:before="40" w:after="40"/>
              <w:rPr>
                <w:rFonts w:ascii="Times New Roman" w:hAnsi="Times New Roman" w:cs="Times New Roman"/>
                <w:color w:val="000000" w:themeColor="text1"/>
                <w:sz w:val="24"/>
                <w:szCs w:val="24"/>
              </w:rPr>
            </w:pPr>
          </w:p>
        </w:tc>
      </w:tr>
      <w:tr w:rsidR="008C5821" w:rsidRPr="00C51F69" w:rsidTr="00602B37">
        <w:tc>
          <w:tcPr>
            <w:tcW w:w="333"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3</w:t>
            </w:r>
          </w:p>
        </w:tc>
        <w:tc>
          <w:tcPr>
            <w:tcW w:w="1236" w:type="pct"/>
          </w:tcPr>
          <w:p w:rsidR="00693944" w:rsidRPr="00C51F69" w:rsidRDefault="00BD36FE"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Kaan ke saanche ke behatar upayog ke liye</w:t>
            </w:r>
          </w:p>
        </w:tc>
        <w:tc>
          <w:tcPr>
            <w:tcW w:w="135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iCs/>
                <w:color w:val="000000" w:themeColor="text1"/>
                <w:sz w:val="24"/>
                <w:szCs w:val="24"/>
              </w:rPr>
              <w:t>Vivek A</w:t>
            </w:r>
            <w:r w:rsidRPr="00C51F69">
              <w:rPr>
                <w:rFonts w:ascii="Times New Roman" w:hAnsi="Times New Roman" w:cs="Times New Roman"/>
                <w:color w:val="000000" w:themeColor="text1"/>
                <w:sz w:val="24"/>
                <w:szCs w:val="24"/>
              </w:rPr>
              <w:t>, Jayaram, MT, Dr. Ajith Kumar U, R. Rajalakshmi.   Translated by:  Chandni Jain, R. Rajalakshmi</w:t>
            </w:r>
          </w:p>
        </w:tc>
        <w:tc>
          <w:tcPr>
            <w:tcW w:w="67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Kannada</w:t>
            </w:r>
          </w:p>
          <w:p w:rsidR="00693944" w:rsidRPr="00C51F69" w:rsidRDefault="00693944" w:rsidP="008F608D">
            <w:pPr>
              <w:pStyle w:val="NoSpacing"/>
              <w:spacing w:before="40" w:after="40"/>
              <w:rPr>
                <w:rFonts w:ascii="Times New Roman" w:hAnsi="Times New Roman" w:cs="Times New Roman"/>
                <w:color w:val="000000" w:themeColor="text1"/>
                <w:sz w:val="24"/>
                <w:szCs w:val="24"/>
              </w:rPr>
            </w:pPr>
          </w:p>
        </w:tc>
      </w:tr>
      <w:tr w:rsidR="008C5821" w:rsidRPr="00C51F69" w:rsidTr="00602B37">
        <w:tc>
          <w:tcPr>
            <w:tcW w:w="333"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4</w:t>
            </w:r>
          </w:p>
        </w:tc>
        <w:tc>
          <w:tcPr>
            <w:tcW w:w="123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Types of earmolds</w:t>
            </w:r>
          </w:p>
        </w:tc>
        <w:tc>
          <w:tcPr>
            <w:tcW w:w="135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Vivek A, PrashanthPrabhu P, Ajith Kumar U, Rajalakshmi R</w:t>
            </w:r>
          </w:p>
        </w:tc>
        <w:tc>
          <w:tcPr>
            <w:tcW w:w="67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5</w:t>
            </w:r>
          </w:p>
        </w:tc>
        <w:tc>
          <w:tcPr>
            <w:tcW w:w="123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Troubleshooting of earmolds</w:t>
            </w:r>
          </w:p>
        </w:tc>
        <w:tc>
          <w:tcPr>
            <w:tcW w:w="135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Vivek A, PrashanthPrabhu, P., Ajith Kumar U, Rajalakshmi R</w:t>
            </w:r>
          </w:p>
        </w:tc>
        <w:tc>
          <w:tcPr>
            <w:tcW w:w="676"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93944" w:rsidRPr="00C51F69" w:rsidRDefault="0069394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063D0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6</w:t>
            </w:r>
          </w:p>
        </w:tc>
        <w:tc>
          <w:tcPr>
            <w:tcW w:w="1236"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shd w:val="clear" w:color="auto" w:fill="FFFFFF"/>
              </w:rPr>
              <w:t>Tips for better use of earmolds</w:t>
            </w:r>
          </w:p>
        </w:tc>
        <w:tc>
          <w:tcPr>
            <w:tcW w:w="1352" w:type="pct"/>
          </w:tcPr>
          <w:p w:rsidR="00063D0B" w:rsidRPr="00C51F69" w:rsidRDefault="00063D0B" w:rsidP="008F608D">
            <w:pPr>
              <w:pStyle w:val="NoSpacing"/>
              <w:spacing w:before="40" w:after="40"/>
              <w:rPr>
                <w:rFonts w:ascii="Times New Roman" w:hAnsi="Times New Roman" w:cs="Times New Roman"/>
                <w:color w:val="000000" w:themeColor="text1"/>
                <w:sz w:val="24"/>
                <w:szCs w:val="24"/>
                <w:shd w:val="clear" w:color="auto" w:fill="FFFFFF"/>
              </w:rPr>
            </w:pPr>
            <w:r w:rsidRPr="00C51F69">
              <w:rPr>
                <w:rFonts w:ascii="Times New Roman" w:hAnsi="Times New Roman" w:cs="Times New Roman"/>
                <w:color w:val="000000" w:themeColor="text1"/>
                <w:sz w:val="24"/>
                <w:szCs w:val="24"/>
                <w:shd w:val="clear" w:color="auto" w:fill="FFFFFF"/>
              </w:rPr>
              <w:t xml:space="preserve">Chandni Jain </w:t>
            </w:r>
          </w:p>
          <w:p w:rsidR="00063D0B" w:rsidRPr="00C51F69" w:rsidRDefault="00063D0B" w:rsidP="008F608D">
            <w:pPr>
              <w:pStyle w:val="NoSpacing"/>
              <w:spacing w:before="40" w:after="40"/>
              <w:rPr>
                <w:rFonts w:ascii="Times New Roman" w:hAnsi="Times New Roman" w:cs="Times New Roman"/>
                <w:color w:val="000000" w:themeColor="text1"/>
                <w:sz w:val="24"/>
                <w:szCs w:val="24"/>
                <w:shd w:val="clear" w:color="auto" w:fill="FFFFFF"/>
              </w:rPr>
            </w:pPr>
            <w:r w:rsidRPr="00C51F69">
              <w:rPr>
                <w:rFonts w:ascii="Times New Roman" w:hAnsi="Times New Roman" w:cs="Times New Roman"/>
                <w:color w:val="000000" w:themeColor="text1"/>
                <w:sz w:val="24"/>
                <w:szCs w:val="24"/>
                <w:shd w:val="clear" w:color="auto" w:fill="FFFFFF"/>
              </w:rPr>
              <w:t>Dr. Ajith Kumar U</w:t>
            </w:r>
          </w:p>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shd w:val="clear" w:color="auto" w:fill="FFFFFF"/>
              </w:rPr>
              <w:t>Rajalakshmi R</w:t>
            </w:r>
          </w:p>
        </w:tc>
        <w:tc>
          <w:tcPr>
            <w:tcW w:w="676"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063D0B" w:rsidRPr="00C51F69" w:rsidRDefault="00063D0B" w:rsidP="00602B37">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shd w:val="clear" w:color="auto" w:fill="FFFFFF"/>
              </w:rPr>
              <w:t>Hindi</w:t>
            </w:r>
          </w:p>
        </w:tc>
      </w:tr>
      <w:tr w:rsidR="008C5821" w:rsidRPr="00C51F69" w:rsidTr="00602B37">
        <w:tc>
          <w:tcPr>
            <w:tcW w:w="333" w:type="pct"/>
          </w:tcPr>
          <w:p w:rsidR="00063D0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8</w:t>
            </w:r>
          </w:p>
        </w:tc>
        <w:tc>
          <w:tcPr>
            <w:tcW w:w="1236" w:type="pct"/>
          </w:tcPr>
          <w:p w:rsidR="00960268" w:rsidRPr="00C51F69" w:rsidRDefault="00063D0B" w:rsidP="00602B37">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Correcting simple problems of body-level hearing aid</w:t>
            </w:r>
          </w:p>
        </w:tc>
        <w:tc>
          <w:tcPr>
            <w:tcW w:w="1352"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Kishore T,                Nisha K.V.         Darga Baba F</w:t>
            </w:r>
          </w:p>
        </w:tc>
        <w:tc>
          <w:tcPr>
            <w:tcW w:w="676"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063D0B" w:rsidRPr="00C51F69" w:rsidRDefault="00063D0B" w:rsidP="00602B37">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Telugu</w:t>
            </w:r>
          </w:p>
        </w:tc>
      </w:tr>
      <w:tr w:rsidR="008C5821" w:rsidRPr="00C51F69" w:rsidTr="00602B37">
        <w:tc>
          <w:tcPr>
            <w:tcW w:w="333" w:type="pct"/>
          </w:tcPr>
          <w:p w:rsidR="00063D0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lastRenderedPageBreak/>
              <w:t>9</w:t>
            </w:r>
          </w:p>
        </w:tc>
        <w:tc>
          <w:tcPr>
            <w:tcW w:w="1236"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Adjusting to amplification </w:t>
            </w:r>
          </w:p>
        </w:tc>
        <w:tc>
          <w:tcPr>
            <w:tcW w:w="1352" w:type="pct"/>
          </w:tcPr>
          <w:p w:rsidR="00063D0B" w:rsidRPr="00C51F69" w:rsidRDefault="00063D0B" w:rsidP="008F608D">
            <w:pPr>
              <w:pStyle w:val="NoSpacing"/>
              <w:spacing w:before="40" w:after="40"/>
              <w:rPr>
                <w:rFonts w:ascii="Times New Roman" w:hAnsi="Times New Roman" w:cs="Times New Roman"/>
                <w:bCs/>
                <w:color w:val="000000" w:themeColor="text1"/>
                <w:sz w:val="24"/>
                <w:szCs w:val="24"/>
              </w:rPr>
            </w:pPr>
            <w:r w:rsidRPr="00C51F69">
              <w:rPr>
                <w:rFonts w:ascii="Times New Roman" w:hAnsi="Times New Roman" w:cs="Times New Roman"/>
                <w:bCs/>
                <w:color w:val="000000" w:themeColor="text1"/>
                <w:sz w:val="24"/>
                <w:szCs w:val="24"/>
              </w:rPr>
              <w:t>Chandni Jain</w:t>
            </w:r>
          </w:p>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bCs/>
                <w:color w:val="000000" w:themeColor="text1"/>
                <w:sz w:val="24"/>
                <w:szCs w:val="24"/>
              </w:rPr>
              <w:t>Rajalakshmi R</w:t>
            </w:r>
          </w:p>
        </w:tc>
        <w:tc>
          <w:tcPr>
            <w:tcW w:w="676"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063D0B" w:rsidRPr="00C51F69" w:rsidRDefault="00063D0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English </w:t>
            </w:r>
            <w:r w:rsidR="00BD1B8B" w:rsidRPr="00C51F69">
              <w:rPr>
                <w:rFonts w:ascii="Times New Roman" w:hAnsi="Times New Roman" w:cs="Times New Roman"/>
                <w:color w:val="000000" w:themeColor="text1"/>
                <w:sz w:val="24"/>
                <w:szCs w:val="24"/>
              </w:rPr>
              <w:t>/</w:t>
            </w:r>
            <w:r w:rsidR="00BD1B8B" w:rsidRPr="00C51F69">
              <w:rPr>
                <w:rFonts w:ascii="Times New Roman" w:hAnsi="Times New Roman" w:cs="Times New Roman"/>
                <w:bCs/>
                <w:color w:val="000000" w:themeColor="text1"/>
                <w:sz w:val="24"/>
                <w:szCs w:val="24"/>
              </w:rPr>
              <w:t>Hindi</w:t>
            </w:r>
          </w:p>
        </w:tc>
      </w:tr>
      <w:tr w:rsidR="008C5821" w:rsidRPr="00C51F69" w:rsidTr="00602B37">
        <w:tc>
          <w:tcPr>
            <w:tcW w:w="333" w:type="pct"/>
          </w:tcPr>
          <w:p w:rsidR="00063D0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10</w:t>
            </w:r>
          </w:p>
        </w:tc>
        <w:tc>
          <w:tcPr>
            <w:tcW w:w="1236" w:type="pct"/>
          </w:tcPr>
          <w:p w:rsidR="00063D0B" w:rsidRPr="00C51F69" w:rsidRDefault="00BD1B8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Newborn </w:t>
            </w:r>
            <w:r w:rsidR="006E5B72" w:rsidRPr="00C51F69">
              <w:rPr>
                <w:rFonts w:ascii="Times New Roman" w:hAnsi="Times New Roman" w:cs="Times New Roman"/>
                <w:color w:val="000000" w:themeColor="text1"/>
                <w:sz w:val="24"/>
                <w:szCs w:val="24"/>
              </w:rPr>
              <w:t>communication s</w:t>
            </w:r>
            <w:r w:rsidRPr="00C51F69">
              <w:rPr>
                <w:rFonts w:ascii="Times New Roman" w:hAnsi="Times New Roman" w:cs="Times New Roman"/>
                <w:color w:val="000000" w:themeColor="text1"/>
                <w:sz w:val="24"/>
                <w:szCs w:val="24"/>
              </w:rPr>
              <w:t>creening</w:t>
            </w:r>
          </w:p>
        </w:tc>
        <w:tc>
          <w:tcPr>
            <w:tcW w:w="1352" w:type="pct"/>
          </w:tcPr>
          <w:p w:rsidR="00063D0B" w:rsidRPr="00C51F69" w:rsidRDefault="00BD1B8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PG Students</w:t>
            </w:r>
          </w:p>
        </w:tc>
        <w:tc>
          <w:tcPr>
            <w:tcW w:w="676" w:type="pct"/>
          </w:tcPr>
          <w:p w:rsidR="00063D0B" w:rsidRPr="00C51F69" w:rsidRDefault="00BD1B8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Disk pamphlet</w:t>
            </w:r>
          </w:p>
        </w:tc>
        <w:tc>
          <w:tcPr>
            <w:tcW w:w="571" w:type="pct"/>
          </w:tcPr>
          <w:p w:rsidR="00063D0B" w:rsidRPr="00C51F69" w:rsidRDefault="00BD1B8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063D0B" w:rsidRPr="00C51F69" w:rsidRDefault="00BD1B8B"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E5B72"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11</w:t>
            </w:r>
          </w:p>
        </w:tc>
        <w:tc>
          <w:tcPr>
            <w:tcW w:w="1236"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Cerebral palsy</w:t>
            </w:r>
          </w:p>
        </w:tc>
        <w:tc>
          <w:tcPr>
            <w:tcW w:w="1352" w:type="pct"/>
          </w:tcPr>
          <w:p w:rsidR="006E5B72"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6E5B72" w:rsidRPr="00C51F69" w:rsidRDefault="006E5B72" w:rsidP="008F608D">
            <w:pPr>
              <w:pStyle w:val="NoSpacing"/>
              <w:spacing w:before="40" w:after="40"/>
              <w:rPr>
                <w:rFonts w:ascii="Times New Roman" w:hAnsi="Times New Roman" w:cs="Times New Roman"/>
                <w:color w:val="000000" w:themeColor="text1"/>
                <w:sz w:val="24"/>
                <w:szCs w:val="24"/>
              </w:rPr>
            </w:pPr>
          </w:p>
        </w:tc>
        <w:tc>
          <w:tcPr>
            <w:tcW w:w="676"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E5B72" w:rsidRPr="00C51F69" w:rsidRDefault="007D688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English, </w:t>
            </w:r>
            <w:r w:rsidR="006E5B72" w:rsidRPr="00C51F69">
              <w:rPr>
                <w:rFonts w:ascii="Times New Roman" w:hAnsi="Times New Roman" w:cs="Times New Roman"/>
                <w:color w:val="000000" w:themeColor="text1"/>
                <w:sz w:val="24"/>
                <w:szCs w:val="24"/>
              </w:rPr>
              <w:t>Kannada, Hindi, Tamil Malayalam</w:t>
            </w:r>
          </w:p>
        </w:tc>
      </w:tr>
      <w:tr w:rsidR="008C5821" w:rsidRPr="00C51F69" w:rsidTr="00602B37">
        <w:tc>
          <w:tcPr>
            <w:tcW w:w="333" w:type="pct"/>
          </w:tcPr>
          <w:p w:rsidR="006E5B72"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12</w:t>
            </w:r>
          </w:p>
        </w:tc>
        <w:tc>
          <w:tcPr>
            <w:tcW w:w="1236"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About hearing loss</w:t>
            </w:r>
          </w:p>
        </w:tc>
        <w:tc>
          <w:tcPr>
            <w:tcW w:w="1352" w:type="pct"/>
          </w:tcPr>
          <w:p w:rsidR="008C5821"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6E5B72" w:rsidRPr="00C51F69" w:rsidRDefault="006E5B72" w:rsidP="008F608D">
            <w:pPr>
              <w:pStyle w:val="NoSpacing"/>
              <w:spacing w:before="40" w:after="40"/>
              <w:rPr>
                <w:rFonts w:ascii="Times New Roman" w:hAnsi="Times New Roman" w:cs="Times New Roman"/>
                <w:color w:val="000000" w:themeColor="text1"/>
                <w:sz w:val="24"/>
                <w:szCs w:val="24"/>
              </w:rPr>
            </w:pPr>
          </w:p>
        </w:tc>
        <w:tc>
          <w:tcPr>
            <w:tcW w:w="676"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6E5B72" w:rsidRPr="00C51F69" w:rsidRDefault="006E5B7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E5B72" w:rsidRPr="00C51F69" w:rsidRDefault="007D688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English, </w:t>
            </w:r>
            <w:r w:rsidR="006E5B72" w:rsidRPr="00C51F69">
              <w:rPr>
                <w:rFonts w:ascii="Times New Roman" w:hAnsi="Times New Roman" w:cs="Times New Roman"/>
                <w:color w:val="000000" w:themeColor="text1"/>
                <w:sz w:val="24"/>
                <w:szCs w:val="24"/>
              </w:rPr>
              <w:t>Kannada, Hindi, Tamil, and Malayalam</w:t>
            </w:r>
          </w:p>
        </w:tc>
      </w:tr>
      <w:tr w:rsidR="008C5821" w:rsidRPr="00C51F69" w:rsidTr="00602B37">
        <w:tc>
          <w:tcPr>
            <w:tcW w:w="333" w:type="pct"/>
          </w:tcPr>
          <w:p w:rsidR="000C7235"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13</w:t>
            </w:r>
          </w:p>
        </w:tc>
        <w:tc>
          <w:tcPr>
            <w:tcW w:w="1236" w:type="pct"/>
          </w:tcPr>
          <w:p w:rsidR="000C7235" w:rsidRPr="00C51F69" w:rsidRDefault="000C723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FAQ’s on Newborn Hearing Screening</w:t>
            </w:r>
          </w:p>
        </w:tc>
        <w:tc>
          <w:tcPr>
            <w:tcW w:w="1352" w:type="pct"/>
          </w:tcPr>
          <w:p w:rsidR="008C5821"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0C7235" w:rsidRPr="00C51F69" w:rsidRDefault="000C7235" w:rsidP="008F608D">
            <w:pPr>
              <w:pStyle w:val="NoSpacing"/>
              <w:spacing w:before="40" w:after="40"/>
              <w:rPr>
                <w:rFonts w:ascii="Times New Roman" w:hAnsi="Times New Roman" w:cs="Times New Roman"/>
                <w:color w:val="000000" w:themeColor="text1"/>
                <w:sz w:val="24"/>
                <w:szCs w:val="24"/>
              </w:rPr>
            </w:pPr>
          </w:p>
        </w:tc>
        <w:tc>
          <w:tcPr>
            <w:tcW w:w="676" w:type="pct"/>
          </w:tcPr>
          <w:p w:rsidR="000C7235" w:rsidRPr="00C51F69" w:rsidRDefault="000C723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Pamphlet </w:t>
            </w:r>
          </w:p>
        </w:tc>
        <w:tc>
          <w:tcPr>
            <w:tcW w:w="571" w:type="pct"/>
          </w:tcPr>
          <w:p w:rsidR="000C7235" w:rsidRPr="00C51F69" w:rsidRDefault="000C723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0C7235" w:rsidRPr="00C51F69" w:rsidRDefault="007D688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English, </w:t>
            </w:r>
            <w:r w:rsidR="000C7235" w:rsidRPr="00C51F69">
              <w:rPr>
                <w:rFonts w:ascii="Times New Roman" w:hAnsi="Times New Roman" w:cs="Times New Roman"/>
                <w:color w:val="000000" w:themeColor="text1"/>
                <w:sz w:val="24"/>
                <w:szCs w:val="24"/>
              </w:rPr>
              <w:t>Kannada, Hindi, Tamil, and Malayalam</w:t>
            </w:r>
          </w:p>
        </w:tc>
      </w:tr>
      <w:tr w:rsidR="008C5821" w:rsidRPr="00C51F69" w:rsidTr="00602B37">
        <w:tc>
          <w:tcPr>
            <w:tcW w:w="333"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14</w:t>
            </w:r>
          </w:p>
        </w:tc>
        <w:tc>
          <w:tcPr>
            <w:tcW w:w="1236" w:type="pct"/>
          </w:tcPr>
          <w:p w:rsidR="00BD1B8B" w:rsidRPr="00C51F69" w:rsidRDefault="007D6885" w:rsidP="00602B37">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Always </w:t>
            </w:r>
            <w:r w:rsidR="00FF0C84" w:rsidRPr="00C51F69">
              <w:rPr>
                <w:rFonts w:ascii="Times New Roman" w:hAnsi="Times New Roman" w:cs="Times New Roman"/>
                <w:color w:val="000000" w:themeColor="text1"/>
                <w:sz w:val="24"/>
                <w:szCs w:val="24"/>
              </w:rPr>
              <w:t>u</w:t>
            </w:r>
            <w:r w:rsidRPr="00C51F69">
              <w:rPr>
                <w:rFonts w:ascii="Times New Roman" w:hAnsi="Times New Roman" w:cs="Times New Roman"/>
                <w:color w:val="000000" w:themeColor="text1"/>
                <w:sz w:val="24"/>
                <w:szCs w:val="24"/>
              </w:rPr>
              <w:t>nique</w:t>
            </w:r>
            <w:r w:rsidR="00FF0C84" w:rsidRPr="00C51F69">
              <w:rPr>
                <w:rFonts w:ascii="Times New Roman" w:hAnsi="Times New Roman" w:cs="Times New Roman"/>
                <w:color w:val="000000" w:themeColor="text1"/>
                <w:sz w:val="24"/>
                <w:szCs w:val="24"/>
              </w:rPr>
              <w:t>,</w:t>
            </w:r>
            <w:r w:rsidR="00602B37">
              <w:rPr>
                <w:rFonts w:ascii="Times New Roman" w:hAnsi="Times New Roman" w:cs="Times New Roman"/>
                <w:color w:val="000000" w:themeColor="text1"/>
                <w:sz w:val="24"/>
                <w:szCs w:val="24"/>
              </w:rPr>
              <w:t xml:space="preserve"> </w:t>
            </w:r>
            <w:r w:rsidR="00FF0C84" w:rsidRPr="00C51F69">
              <w:rPr>
                <w:rFonts w:ascii="Times New Roman" w:hAnsi="Times New Roman" w:cs="Times New Roman"/>
                <w:color w:val="000000" w:themeColor="text1"/>
                <w:sz w:val="24"/>
                <w:szCs w:val="24"/>
              </w:rPr>
              <w:t>t</w:t>
            </w:r>
            <w:r w:rsidRPr="00C51F69">
              <w:rPr>
                <w:rFonts w:ascii="Times New Roman" w:hAnsi="Times New Roman" w:cs="Times New Roman"/>
                <w:color w:val="000000" w:themeColor="text1"/>
                <w:sz w:val="24"/>
                <w:szCs w:val="24"/>
              </w:rPr>
              <w:t xml:space="preserve">otally </w:t>
            </w:r>
            <w:r w:rsidR="00FF0C84" w:rsidRPr="00C51F69">
              <w:rPr>
                <w:rFonts w:ascii="Times New Roman" w:hAnsi="Times New Roman" w:cs="Times New Roman"/>
                <w:color w:val="000000" w:themeColor="text1"/>
                <w:sz w:val="24"/>
                <w:szCs w:val="24"/>
              </w:rPr>
              <w:t>i</w:t>
            </w:r>
            <w:r w:rsidRPr="00C51F69">
              <w:rPr>
                <w:rFonts w:ascii="Times New Roman" w:hAnsi="Times New Roman" w:cs="Times New Roman"/>
                <w:color w:val="000000" w:themeColor="text1"/>
                <w:sz w:val="24"/>
                <w:szCs w:val="24"/>
              </w:rPr>
              <w:t>nteresting</w:t>
            </w:r>
            <w:r w:rsidR="00FF0C84" w:rsidRPr="00C51F69">
              <w:rPr>
                <w:rFonts w:ascii="Times New Roman" w:hAnsi="Times New Roman" w:cs="Times New Roman"/>
                <w:color w:val="000000" w:themeColor="text1"/>
                <w:sz w:val="24"/>
                <w:szCs w:val="24"/>
              </w:rPr>
              <w:t>,</w:t>
            </w:r>
            <w:r w:rsidR="00602B37">
              <w:rPr>
                <w:rFonts w:ascii="Times New Roman" w:hAnsi="Times New Roman" w:cs="Times New Roman"/>
                <w:color w:val="000000" w:themeColor="text1"/>
                <w:sz w:val="24"/>
                <w:szCs w:val="24"/>
              </w:rPr>
              <w:t xml:space="preserve"> </w:t>
            </w:r>
            <w:r w:rsidR="00FF0C84" w:rsidRPr="00C51F69">
              <w:rPr>
                <w:rFonts w:ascii="Times New Roman" w:hAnsi="Times New Roman" w:cs="Times New Roman"/>
                <w:color w:val="000000" w:themeColor="text1"/>
                <w:sz w:val="24"/>
                <w:szCs w:val="24"/>
              </w:rPr>
              <w:t>s</w:t>
            </w:r>
            <w:r w:rsidRPr="00C51F69">
              <w:rPr>
                <w:rFonts w:ascii="Times New Roman" w:hAnsi="Times New Roman" w:cs="Times New Roman"/>
                <w:color w:val="000000" w:themeColor="text1"/>
                <w:sz w:val="24"/>
                <w:szCs w:val="24"/>
              </w:rPr>
              <w:t xml:space="preserve">ometimes </w:t>
            </w:r>
            <w:r w:rsidR="00FF0C84" w:rsidRPr="00C51F69">
              <w:rPr>
                <w:rFonts w:ascii="Times New Roman" w:hAnsi="Times New Roman" w:cs="Times New Roman"/>
                <w:color w:val="000000" w:themeColor="text1"/>
                <w:sz w:val="24"/>
                <w:szCs w:val="24"/>
              </w:rPr>
              <w:t>m</w:t>
            </w:r>
            <w:r w:rsidRPr="00C51F69">
              <w:rPr>
                <w:rFonts w:ascii="Times New Roman" w:hAnsi="Times New Roman" w:cs="Times New Roman"/>
                <w:color w:val="000000" w:themeColor="text1"/>
                <w:sz w:val="24"/>
                <w:szCs w:val="24"/>
              </w:rPr>
              <w:t>ysterious</w:t>
            </w:r>
            <w:r w:rsidR="00C67B25" w:rsidRPr="00C51F69">
              <w:rPr>
                <w:rFonts w:ascii="Times New Roman" w:hAnsi="Times New Roman" w:cs="Times New Roman"/>
                <w:color w:val="000000" w:themeColor="text1"/>
                <w:sz w:val="24"/>
                <w:szCs w:val="24"/>
              </w:rPr>
              <w:t>: Documentary on autism</w:t>
            </w:r>
          </w:p>
        </w:tc>
        <w:tc>
          <w:tcPr>
            <w:tcW w:w="1352" w:type="pct"/>
          </w:tcPr>
          <w:p w:rsidR="008C5821"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BD1B8B" w:rsidRPr="00C51F69" w:rsidRDefault="00BD1B8B" w:rsidP="008F608D">
            <w:pPr>
              <w:pStyle w:val="NoSpacing"/>
              <w:spacing w:before="40" w:after="40"/>
              <w:rPr>
                <w:rFonts w:ascii="Times New Roman" w:hAnsi="Times New Roman" w:cs="Times New Roman"/>
                <w:color w:val="000000" w:themeColor="text1"/>
                <w:sz w:val="24"/>
                <w:szCs w:val="24"/>
              </w:rPr>
            </w:pPr>
          </w:p>
        </w:tc>
        <w:tc>
          <w:tcPr>
            <w:tcW w:w="676" w:type="pct"/>
          </w:tcPr>
          <w:p w:rsidR="00BD1B8B" w:rsidRPr="00C51F69" w:rsidRDefault="00D6014D" w:rsidP="008F608D">
            <w:pPr>
              <w:pStyle w:val="NoSpacing"/>
              <w:spacing w:before="40" w:after="40"/>
              <w:rPr>
                <w:rFonts w:ascii="Times New Roman" w:hAnsi="Times New Roman" w:cs="Times New Roman"/>
                <w:color w:val="000000" w:themeColor="text1"/>
                <w:sz w:val="24"/>
                <w:szCs w:val="24"/>
                <w:lang w:val="en-IN"/>
              </w:rPr>
            </w:pPr>
            <w:r w:rsidRPr="00C51F69">
              <w:rPr>
                <w:rFonts w:ascii="Times New Roman" w:hAnsi="Times New Roman" w:cs="Times New Roman"/>
                <w:color w:val="000000" w:themeColor="text1"/>
                <w:sz w:val="24"/>
                <w:szCs w:val="24"/>
              </w:rPr>
              <w:t>Documentary film</w:t>
            </w:r>
          </w:p>
        </w:tc>
        <w:tc>
          <w:tcPr>
            <w:tcW w:w="571" w:type="pct"/>
          </w:tcPr>
          <w:p w:rsidR="00BD1B8B" w:rsidRPr="00C51F69" w:rsidRDefault="007D6885"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Video</w:t>
            </w:r>
          </w:p>
        </w:tc>
        <w:tc>
          <w:tcPr>
            <w:tcW w:w="832" w:type="pct"/>
          </w:tcPr>
          <w:p w:rsidR="00BD1B8B" w:rsidRPr="00C51F69" w:rsidRDefault="00FF0C84"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72D52"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15</w:t>
            </w:r>
          </w:p>
        </w:tc>
        <w:tc>
          <w:tcPr>
            <w:tcW w:w="1236" w:type="pct"/>
          </w:tcPr>
          <w:p w:rsidR="00672D52" w:rsidRPr="00C51F69" w:rsidRDefault="00672D5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 xml:space="preserve">Does your </w:t>
            </w:r>
            <w:r w:rsidR="00C67B25" w:rsidRPr="00C51F69">
              <w:rPr>
                <w:rFonts w:ascii="Times New Roman" w:hAnsi="Times New Roman" w:cs="Times New Roman"/>
                <w:color w:val="000000" w:themeColor="text1"/>
                <w:sz w:val="24"/>
                <w:szCs w:val="24"/>
              </w:rPr>
              <w:t>b</w:t>
            </w:r>
            <w:r w:rsidRPr="00C51F69">
              <w:rPr>
                <w:rFonts w:ascii="Times New Roman" w:hAnsi="Times New Roman" w:cs="Times New Roman"/>
                <w:color w:val="000000" w:themeColor="text1"/>
                <w:sz w:val="24"/>
                <w:szCs w:val="24"/>
              </w:rPr>
              <w:t>aby hear</w:t>
            </w:r>
            <w:r w:rsidR="00C67B25" w:rsidRPr="00C51F69">
              <w:rPr>
                <w:rFonts w:ascii="Times New Roman" w:hAnsi="Times New Roman" w:cs="Times New Roman"/>
                <w:color w:val="000000" w:themeColor="text1"/>
                <w:sz w:val="24"/>
                <w:szCs w:val="24"/>
              </w:rPr>
              <w:t>: Documentary on hearing loss</w:t>
            </w:r>
          </w:p>
        </w:tc>
        <w:tc>
          <w:tcPr>
            <w:tcW w:w="1352" w:type="pct"/>
          </w:tcPr>
          <w:p w:rsidR="008C5821"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672D52" w:rsidRPr="00C51F69" w:rsidRDefault="00672D52" w:rsidP="008F608D">
            <w:pPr>
              <w:pStyle w:val="NoSpacing"/>
              <w:spacing w:before="40" w:after="40"/>
              <w:rPr>
                <w:rFonts w:ascii="Times New Roman" w:hAnsi="Times New Roman" w:cs="Times New Roman"/>
                <w:color w:val="000000" w:themeColor="text1"/>
                <w:sz w:val="24"/>
                <w:szCs w:val="24"/>
              </w:rPr>
            </w:pPr>
          </w:p>
        </w:tc>
        <w:tc>
          <w:tcPr>
            <w:tcW w:w="676" w:type="pct"/>
          </w:tcPr>
          <w:p w:rsidR="00672D52" w:rsidRPr="00C51F69" w:rsidRDefault="00672D52" w:rsidP="008F608D">
            <w:pPr>
              <w:pStyle w:val="NoSpacing"/>
              <w:spacing w:before="40" w:after="40"/>
              <w:rPr>
                <w:rFonts w:ascii="Times New Roman" w:hAnsi="Times New Roman" w:cs="Times New Roman"/>
                <w:color w:val="000000" w:themeColor="text1"/>
                <w:sz w:val="24"/>
                <w:szCs w:val="24"/>
                <w:lang w:val="en-IN"/>
              </w:rPr>
            </w:pPr>
            <w:r w:rsidRPr="00C51F69">
              <w:rPr>
                <w:rFonts w:ascii="Times New Roman" w:hAnsi="Times New Roman" w:cs="Times New Roman"/>
                <w:color w:val="000000" w:themeColor="text1"/>
                <w:sz w:val="24"/>
                <w:szCs w:val="24"/>
              </w:rPr>
              <w:t xml:space="preserve">Documentary film </w:t>
            </w:r>
          </w:p>
        </w:tc>
        <w:tc>
          <w:tcPr>
            <w:tcW w:w="571" w:type="pct"/>
          </w:tcPr>
          <w:p w:rsidR="00672D52" w:rsidRPr="00C51F69" w:rsidRDefault="00672D5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Video</w:t>
            </w:r>
          </w:p>
        </w:tc>
        <w:tc>
          <w:tcPr>
            <w:tcW w:w="832" w:type="pct"/>
          </w:tcPr>
          <w:p w:rsidR="00672D52" w:rsidRPr="00C51F69" w:rsidRDefault="00672D52"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16</w:t>
            </w:r>
          </w:p>
        </w:tc>
        <w:tc>
          <w:tcPr>
            <w:tcW w:w="123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Is my child dull and lazy: Documentary on learning disability</w:t>
            </w:r>
          </w:p>
        </w:tc>
        <w:tc>
          <w:tcPr>
            <w:tcW w:w="1352" w:type="pct"/>
          </w:tcPr>
          <w:p w:rsidR="008C5821"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Department of POCD</w:t>
            </w:r>
          </w:p>
          <w:p w:rsidR="006422D1" w:rsidRPr="00C51F69" w:rsidRDefault="006422D1" w:rsidP="008F608D">
            <w:pPr>
              <w:pStyle w:val="NoSpacing"/>
              <w:spacing w:before="40" w:after="40"/>
              <w:rPr>
                <w:rFonts w:ascii="Times New Roman" w:hAnsi="Times New Roman" w:cs="Times New Roman"/>
                <w:color w:val="000000" w:themeColor="text1"/>
                <w:sz w:val="24"/>
                <w:szCs w:val="24"/>
              </w:rPr>
            </w:pPr>
          </w:p>
        </w:tc>
        <w:tc>
          <w:tcPr>
            <w:tcW w:w="67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lang w:val="en-IN"/>
              </w:rPr>
            </w:pPr>
            <w:r w:rsidRPr="00C51F69">
              <w:rPr>
                <w:rFonts w:ascii="Times New Roman" w:hAnsi="Times New Roman" w:cs="Times New Roman"/>
                <w:color w:val="000000" w:themeColor="text1"/>
                <w:sz w:val="24"/>
                <w:szCs w:val="24"/>
              </w:rPr>
              <w:t xml:space="preserve">Documentary film </w:t>
            </w:r>
          </w:p>
        </w:tc>
        <w:tc>
          <w:tcPr>
            <w:tcW w:w="571"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Video</w:t>
            </w:r>
          </w:p>
        </w:tc>
        <w:tc>
          <w:tcPr>
            <w:tcW w:w="832"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17</w:t>
            </w:r>
          </w:p>
        </w:tc>
        <w:tc>
          <w:tcPr>
            <w:tcW w:w="1236"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lang w:val="en-IN" w:eastAsia="en-IN"/>
              </w:rPr>
              <w:t xml:space="preserve">Parkinson’s diseases </w:t>
            </w:r>
          </w:p>
        </w:tc>
        <w:tc>
          <w:tcPr>
            <w:tcW w:w="1352" w:type="pct"/>
          </w:tcPr>
          <w:p w:rsidR="00BD1B8B" w:rsidRPr="00C51F69" w:rsidRDefault="008C582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TCPD</w:t>
            </w:r>
          </w:p>
        </w:tc>
        <w:tc>
          <w:tcPr>
            <w:tcW w:w="676"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Brochure</w:t>
            </w:r>
          </w:p>
        </w:tc>
        <w:tc>
          <w:tcPr>
            <w:tcW w:w="571"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BD1B8B"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lang w:val="en-IN" w:eastAsia="en-IN"/>
              </w:rPr>
              <w:t>English/Hindi/Kannada</w:t>
            </w:r>
          </w:p>
        </w:tc>
      </w:tr>
      <w:tr w:rsidR="008C5821" w:rsidRPr="00C51F69" w:rsidTr="00602B37">
        <w:tc>
          <w:tcPr>
            <w:tcW w:w="333"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18</w:t>
            </w:r>
          </w:p>
        </w:tc>
        <w:tc>
          <w:tcPr>
            <w:tcW w:w="123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lang w:val="en-IN" w:eastAsia="en-IN"/>
              </w:rPr>
            </w:pPr>
            <w:r w:rsidRPr="00C51F69">
              <w:rPr>
                <w:rFonts w:ascii="Times New Roman" w:hAnsi="Times New Roman" w:cs="Times New Roman"/>
                <w:color w:val="000000" w:themeColor="text1"/>
                <w:sz w:val="24"/>
                <w:szCs w:val="24"/>
                <w:lang w:val="en-IN" w:eastAsia="en-IN"/>
              </w:rPr>
              <w:t>FAQ’s &amp; glossary on Audiology &amp; Special Education</w:t>
            </w:r>
          </w:p>
        </w:tc>
        <w:tc>
          <w:tcPr>
            <w:tcW w:w="1352"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TCPD</w:t>
            </w:r>
          </w:p>
        </w:tc>
        <w:tc>
          <w:tcPr>
            <w:tcW w:w="67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Brochure</w:t>
            </w:r>
          </w:p>
        </w:tc>
        <w:tc>
          <w:tcPr>
            <w:tcW w:w="571"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Print</w:t>
            </w:r>
          </w:p>
        </w:tc>
        <w:tc>
          <w:tcPr>
            <w:tcW w:w="832" w:type="pct"/>
          </w:tcPr>
          <w:p w:rsidR="006422D1" w:rsidRPr="00C51F69" w:rsidRDefault="006422D1" w:rsidP="008F608D">
            <w:pPr>
              <w:pStyle w:val="NoSpacing"/>
              <w:spacing w:before="40" w:after="40"/>
              <w:rPr>
                <w:rFonts w:ascii="Times New Roman" w:hAnsi="Times New Roman" w:cs="Times New Roman"/>
                <w:color w:val="000000" w:themeColor="text1"/>
                <w:sz w:val="24"/>
                <w:szCs w:val="24"/>
                <w:lang w:val="en-IN" w:eastAsia="en-IN"/>
              </w:rPr>
            </w:pPr>
            <w:r w:rsidRPr="00C51F69">
              <w:rPr>
                <w:rFonts w:ascii="Times New Roman" w:hAnsi="Times New Roman" w:cs="Times New Roman"/>
                <w:color w:val="000000" w:themeColor="text1"/>
                <w:sz w:val="24"/>
                <w:szCs w:val="24"/>
              </w:rPr>
              <w:t>English</w:t>
            </w:r>
          </w:p>
        </w:tc>
      </w:tr>
      <w:tr w:rsidR="008C5821" w:rsidRPr="00C51F69" w:rsidTr="00602B37">
        <w:tc>
          <w:tcPr>
            <w:tcW w:w="333"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19</w:t>
            </w:r>
          </w:p>
        </w:tc>
        <w:tc>
          <w:tcPr>
            <w:tcW w:w="123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lang w:val="en-IN" w:eastAsia="en-IN"/>
              </w:rPr>
            </w:pPr>
            <w:r w:rsidRPr="00C51F69">
              <w:rPr>
                <w:rFonts w:ascii="Times New Roman" w:hAnsi="Times New Roman" w:cs="Times New Roman"/>
                <w:color w:val="000000" w:themeColor="text1"/>
                <w:sz w:val="24"/>
                <w:szCs w:val="24"/>
                <w:lang w:val="en-IN" w:eastAsia="en-IN"/>
              </w:rPr>
              <w:t>Speech Stimulation Techniques</w:t>
            </w:r>
          </w:p>
        </w:tc>
        <w:tc>
          <w:tcPr>
            <w:tcW w:w="1352"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TCPD</w:t>
            </w:r>
          </w:p>
        </w:tc>
        <w:tc>
          <w:tcPr>
            <w:tcW w:w="676"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Video</w:t>
            </w:r>
            <w:r w:rsidR="00BB0831" w:rsidRPr="00C51F69">
              <w:rPr>
                <w:rFonts w:ascii="Times New Roman" w:hAnsi="Times New Roman" w:cs="Times New Roman"/>
                <w:color w:val="000000" w:themeColor="text1"/>
                <w:sz w:val="24"/>
                <w:szCs w:val="24"/>
              </w:rPr>
              <w:t xml:space="preserve"> lesson</w:t>
            </w:r>
          </w:p>
        </w:tc>
        <w:tc>
          <w:tcPr>
            <w:tcW w:w="571" w:type="pct"/>
          </w:tcPr>
          <w:p w:rsidR="006422D1" w:rsidRPr="00C51F69" w:rsidRDefault="006422D1" w:rsidP="008F608D">
            <w:pPr>
              <w:pStyle w:val="NoSpacing"/>
              <w:spacing w:before="40" w:after="40"/>
              <w:rPr>
                <w:rFonts w:ascii="Times New Roman" w:hAnsi="Times New Roman" w:cs="Times New Roman"/>
                <w:color w:val="000000" w:themeColor="text1"/>
                <w:sz w:val="24"/>
                <w:szCs w:val="24"/>
              </w:rPr>
            </w:pPr>
            <w:r w:rsidRPr="00C51F69">
              <w:rPr>
                <w:rFonts w:ascii="Times New Roman" w:hAnsi="Times New Roman" w:cs="Times New Roman"/>
                <w:color w:val="000000" w:themeColor="text1"/>
                <w:sz w:val="24"/>
                <w:szCs w:val="24"/>
              </w:rPr>
              <w:t>Video</w:t>
            </w:r>
          </w:p>
        </w:tc>
        <w:tc>
          <w:tcPr>
            <w:tcW w:w="832" w:type="pct"/>
          </w:tcPr>
          <w:p w:rsidR="006422D1" w:rsidRPr="00C51F69" w:rsidRDefault="006422D1" w:rsidP="008F608D">
            <w:pPr>
              <w:pStyle w:val="NoSpacing"/>
              <w:spacing w:before="40" w:after="40"/>
              <w:rPr>
                <w:rFonts w:ascii="Times New Roman" w:hAnsi="Times New Roman" w:cs="Times New Roman"/>
                <w:color w:val="000000" w:themeColor="text1"/>
                <w:sz w:val="24"/>
                <w:szCs w:val="24"/>
                <w:lang w:val="en-IN" w:eastAsia="en-IN"/>
              </w:rPr>
            </w:pPr>
            <w:r w:rsidRPr="00C51F69">
              <w:rPr>
                <w:rFonts w:ascii="Times New Roman" w:hAnsi="Times New Roman" w:cs="Times New Roman"/>
                <w:color w:val="000000" w:themeColor="text1"/>
                <w:sz w:val="24"/>
                <w:szCs w:val="24"/>
              </w:rPr>
              <w:t>English</w:t>
            </w:r>
          </w:p>
        </w:tc>
      </w:tr>
      <w:tr w:rsidR="00067480" w:rsidRPr="00C51F69" w:rsidTr="00602B37">
        <w:tc>
          <w:tcPr>
            <w:tcW w:w="333" w:type="pct"/>
          </w:tcPr>
          <w:p w:rsidR="00067480" w:rsidRPr="00C51F69" w:rsidRDefault="00067480" w:rsidP="008F608D">
            <w:pPr>
              <w:pStyle w:val="NoSpacing"/>
              <w:spacing w:before="40" w:after="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236" w:type="pct"/>
          </w:tcPr>
          <w:p w:rsidR="00067480" w:rsidRPr="00C51F69" w:rsidRDefault="003C5F90" w:rsidP="008F608D">
            <w:pPr>
              <w:pStyle w:val="NoSpacing"/>
              <w:spacing w:before="40" w:after="40"/>
              <w:rPr>
                <w:rFonts w:ascii="Times New Roman" w:hAnsi="Times New Roman" w:cs="Times New Roman"/>
                <w:color w:val="000000" w:themeColor="text1"/>
                <w:sz w:val="24"/>
                <w:szCs w:val="24"/>
                <w:lang w:val="en-IN" w:eastAsia="en-IN"/>
              </w:rPr>
            </w:pPr>
            <w:r w:rsidRPr="007152D3">
              <w:rPr>
                <w:rFonts w:ascii="Times New Roman" w:hAnsi="Times New Roman"/>
                <w:sz w:val="24"/>
                <w:szCs w:val="24"/>
                <w:lang w:val="en-IN"/>
              </w:rPr>
              <w:t>Swallowing disorders</w:t>
            </w:r>
          </w:p>
        </w:tc>
        <w:tc>
          <w:tcPr>
            <w:tcW w:w="1352" w:type="pct"/>
          </w:tcPr>
          <w:p w:rsidR="00067480" w:rsidRPr="00C51F69" w:rsidRDefault="003C5F90" w:rsidP="003C5F90">
            <w:pPr>
              <w:pStyle w:val="NoSpacing"/>
              <w:spacing w:before="40" w:after="40"/>
              <w:rPr>
                <w:rFonts w:ascii="Times New Roman" w:hAnsi="Times New Roman" w:cs="Times New Roman"/>
                <w:color w:val="000000" w:themeColor="text1"/>
                <w:sz w:val="24"/>
                <w:szCs w:val="24"/>
              </w:rPr>
            </w:pPr>
            <w:r w:rsidRPr="007152D3">
              <w:rPr>
                <w:rFonts w:ascii="Times New Roman" w:hAnsi="Times New Roman"/>
                <w:sz w:val="24"/>
                <w:szCs w:val="24"/>
                <w:lang w:val="en-IN"/>
              </w:rPr>
              <w:t>Manjula</w:t>
            </w:r>
            <w:r>
              <w:rPr>
                <w:rFonts w:ascii="Times New Roman" w:hAnsi="Times New Roman"/>
                <w:sz w:val="24"/>
                <w:szCs w:val="24"/>
                <w:lang w:val="en-IN"/>
              </w:rPr>
              <w:t xml:space="preserve">, R., </w:t>
            </w:r>
            <w:r w:rsidRPr="007152D3">
              <w:rPr>
                <w:rFonts w:ascii="Times New Roman" w:hAnsi="Times New Roman"/>
                <w:sz w:val="24"/>
                <w:szCs w:val="24"/>
                <w:lang w:val="en-IN"/>
              </w:rPr>
              <w:t>&amp; Gayathri Krishnan</w:t>
            </w:r>
          </w:p>
        </w:tc>
        <w:tc>
          <w:tcPr>
            <w:tcW w:w="676" w:type="pct"/>
          </w:tcPr>
          <w:p w:rsidR="00067480" w:rsidRPr="00C51F69" w:rsidRDefault="003C5F90" w:rsidP="008F608D">
            <w:pPr>
              <w:pStyle w:val="NoSpacing"/>
              <w:spacing w:before="40" w:after="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Brochure</w:t>
            </w:r>
          </w:p>
        </w:tc>
        <w:tc>
          <w:tcPr>
            <w:tcW w:w="571" w:type="pct"/>
          </w:tcPr>
          <w:p w:rsidR="00067480" w:rsidRPr="00C51F69" w:rsidRDefault="003C5F90" w:rsidP="008F608D">
            <w:pPr>
              <w:pStyle w:val="NoSpacing"/>
              <w:spacing w:before="40" w:after="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Print</w:t>
            </w:r>
          </w:p>
        </w:tc>
        <w:tc>
          <w:tcPr>
            <w:tcW w:w="832" w:type="pct"/>
          </w:tcPr>
          <w:p w:rsidR="00067480" w:rsidRPr="00C51F69" w:rsidRDefault="003C5F90" w:rsidP="008F608D">
            <w:pPr>
              <w:pStyle w:val="NoSpacing"/>
              <w:spacing w:before="40" w:after="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English</w:t>
            </w:r>
          </w:p>
        </w:tc>
      </w:tr>
    </w:tbl>
    <w:p w:rsidR="0009437B" w:rsidRPr="00C51F69" w:rsidRDefault="0009437B" w:rsidP="009110BE">
      <w:pPr>
        <w:spacing w:after="0" w:line="360" w:lineRule="auto"/>
        <w:rPr>
          <w:rFonts w:ascii="Times New Roman" w:hAnsi="Times New Roman"/>
          <w:color w:val="000000" w:themeColor="text1"/>
          <w:sz w:val="24"/>
          <w:szCs w:val="24"/>
        </w:rPr>
      </w:pPr>
    </w:p>
    <w:p w:rsidR="00E74D0A" w:rsidRDefault="00E74D0A" w:rsidP="009110BE">
      <w:pPr>
        <w:spacing w:after="0" w:line="360" w:lineRule="auto"/>
        <w:rPr>
          <w:rFonts w:ascii="Times New Roman" w:hAnsi="Times New Roman"/>
          <w:b/>
          <w:color w:val="000000" w:themeColor="text1"/>
          <w:sz w:val="24"/>
          <w:szCs w:val="24"/>
        </w:rPr>
      </w:pPr>
    </w:p>
    <w:p w:rsidR="005C1D8D" w:rsidRDefault="005C1D8D" w:rsidP="009110BE">
      <w:pPr>
        <w:spacing w:after="0" w:line="360" w:lineRule="auto"/>
        <w:rPr>
          <w:rFonts w:ascii="Times New Roman" w:hAnsi="Times New Roman"/>
          <w:b/>
          <w:color w:val="000000" w:themeColor="text1"/>
          <w:sz w:val="24"/>
          <w:szCs w:val="24"/>
        </w:rPr>
      </w:pPr>
    </w:p>
    <w:p w:rsidR="005C1D8D" w:rsidRPr="00C51F69" w:rsidRDefault="005C1D8D" w:rsidP="009110BE">
      <w:pPr>
        <w:spacing w:after="0" w:line="360" w:lineRule="auto"/>
        <w:rPr>
          <w:rFonts w:ascii="Times New Roman" w:hAnsi="Times New Roman"/>
          <w:b/>
          <w:color w:val="000000" w:themeColor="text1"/>
          <w:sz w:val="24"/>
          <w:szCs w:val="24"/>
        </w:rPr>
        <w:sectPr w:rsidR="005C1D8D" w:rsidRPr="00C51F69" w:rsidSect="006B5CEE">
          <w:type w:val="continuous"/>
          <w:pgSz w:w="11909" w:h="16834" w:code="9"/>
          <w:pgMar w:top="1440" w:right="1800" w:bottom="1440" w:left="1800" w:header="720" w:footer="720" w:gutter="0"/>
          <w:cols w:space="360"/>
          <w:docGrid w:linePitch="360"/>
        </w:sectPr>
      </w:pPr>
    </w:p>
    <w:p w:rsidR="00E12717" w:rsidRPr="00C51F69" w:rsidRDefault="00E12717" w:rsidP="008F608D">
      <w:pPr>
        <w:spacing w:after="0" w:line="360" w:lineRule="auto"/>
        <w:rPr>
          <w:rFonts w:ascii="Times New Roman" w:hAnsi="Times New Roman"/>
          <w:b/>
          <w:color w:val="000000" w:themeColor="text1"/>
          <w:sz w:val="24"/>
          <w:szCs w:val="24"/>
        </w:rPr>
      </w:pPr>
      <w:r w:rsidRPr="00C51F69">
        <w:rPr>
          <w:rFonts w:ascii="Times New Roman" w:hAnsi="Times New Roman"/>
          <w:b/>
          <w:color w:val="000000" w:themeColor="text1"/>
          <w:sz w:val="24"/>
          <w:szCs w:val="24"/>
        </w:rPr>
        <w:lastRenderedPageBreak/>
        <w:t>Camp based Awareness Activities</w:t>
      </w:r>
    </w:p>
    <w:p w:rsidR="00A506FA" w:rsidRPr="00C51F69" w:rsidRDefault="00A506FA" w:rsidP="009110BE">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The institute organizes communication disorders screening camps in different localities in the state and other parts of the country. As a part of the camp extensive awareness programmes are being conducted to educate the public on the prevention and management of communication disorders. During the reporting year, </w:t>
      </w:r>
      <w:r w:rsidRPr="00C52841">
        <w:rPr>
          <w:rFonts w:ascii="Times New Roman" w:hAnsi="Times New Roman"/>
          <w:b/>
          <w:i/>
          <w:color w:val="000000" w:themeColor="text1"/>
          <w:sz w:val="24"/>
          <w:szCs w:val="24"/>
        </w:rPr>
        <w:t>nine</w:t>
      </w:r>
      <w:r w:rsidRPr="00C51F69">
        <w:rPr>
          <w:rFonts w:ascii="Times New Roman" w:hAnsi="Times New Roman"/>
          <w:color w:val="000000" w:themeColor="text1"/>
          <w:sz w:val="24"/>
          <w:szCs w:val="24"/>
        </w:rPr>
        <w:t xml:space="preserve"> such camps were conducted and thousands of general public were educated on communication disorders.</w:t>
      </w:r>
    </w:p>
    <w:p w:rsidR="008F608D" w:rsidRPr="00C51F69" w:rsidRDefault="008F608D" w:rsidP="008F608D">
      <w:pPr>
        <w:spacing w:after="0" w:line="360" w:lineRule="auto"/>
        <w:rPr>
          <w:rFonts w:ascii="Times New Roman" w:hAnsi="Times New Roman"/>
          <w:b/>
          <w:color w:val="000000" w:themeColor="text1"/>
          <w:sz w:val="24"/>
          <w:szCs w:val="24"/>
        </w:rPr>
      </w:pPr>
    </w:p>
    <w:p w:rsidR="00E12717" w:rsidRPr="00C51F69" w:rsidRDefault="00E12717" w:rsidP="008F608D">
      <w:pPr>
        <w:spacing w:after="0" w:line="360" w:lineRule="auto"/>
        <w:rPr>
          <w:rFonts w:ascii="Times New Roman" w:hAnsi="Times New Roman"/>
          <w:b/>
          <w:color w:val="000000" w:themeColor="text1"/>
          <w:sz w:val="24"/>
          <w:szCs w:val="24"/>
        </w:rPr>
      </w:pPr>
      <w:r w:rsidRPr="00C51F69">
        <w:rPr>
          <w:rFonts w:ascii="Times New Roman" w:hAnsi="Times New Roman"/>
          <w:b/>
          <w:color w:val="000000" w:themeColor="text1"/>
          <w:sz w:val="24"/>
          <w:szCs w:val="24"/>
        </w:rPr>
        <w:t>Open Day Activities</w:t>
      </w:r>
    </w:p>
    <w:p w:rsidR="00E12717" w:rsidRPr="00C51F69" w:rsidRDefault="00A506FA" w:rsidP="009110BE">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The institute celebrates open day with the objective of providing opportunity for the public to visit the institute and understand various facilities and services it offers with respect to the prevention and control of communication disorders. </w:t>
      </w:r>
    </w:p>
    <w:p w:rsidR="008F608D" w:rsidRPr="00C51F69" w:rsidRDefault="008F608D" w:rsidP="009110BE">
      <w:pPr>
        <w:spacing w:after="0" w:line="360" w:lineRule="auto"/>
        <w:jc w:val="both"/>
        <w:rPr>
          <w:rFonts w:ascii="Times New Roman" w:hAnsi="Times New Roman"/>
          <w:color w:val="000000" w:themeColor="text1"/>
          <w:sz w:val="24"/>
          <w:szCs w:val="24"/>
        </w:rPr>
      </w:pPr>
    </w:p>
    <w:p w:rsidR="00386B05" w:rsidRPr="00C51F69" w:rsidRDefault="00A506FA" w:rsidP="00386B05">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The open day was celebrated </w:t>
      </w:r>
      <w:r w:rsidR="004C16C2" w:rsidRPr="00C51F69">
        <w:rPr>
          <w:rFonts w:ascii="Times New Roman" w:hAnsi="Times New Roman"/>
          <w:color w:val="000000" w:themeColor="text1"/>
          <w:sz w:val="24"/>
          <w:szCs w:val="24"/>
        </w:rPr>
        <w:t>on 16</w:t>
      </w:r>
      <w:r w:rsidRPr="00C51F69">
        <w:rPr>
          <w:rFonts w:ascii="Times New Roman" w:hAnsi="Times New Roman"/>
          <w:color w:val="000000" w:themeColor="text1"/>
          <w:sz w:val="24"/>
          <w:szCs w:val="24"/>
          <w:vertAlign w:val="superscript"/>
        </w:rPr>
        <w:t>th</w:t>
      </w:r>
      <w:r w:rsidRPr="00C51F69">
        <w:rPr>
          <w:rFonts w:ascii="Times New Roman" w:hAnsi="Times New Roman"/>
          <w:color w:val="000000" w:themeColor="text1"/>
          <w:sz w:val="24"/>
          <w:szCs w:val="24"/>
        </w:rPr>
        <w:t xml:space="preserve"> December</w:t>
      </w:r>
      <w:r w:rsidR="00BB0831" w:rsidRPr="00C51F69">
        <w:rPr>
          <w:rFonts w:ascii="Times New Roman" w:hAnsi="Times New Roman"/>
          <w:color w:val="000000" w:themeColor="text1"/>
          <w:sz w:val="24"/>
          <w:szCs w:val="24"/>
        </w:rPr>
        <w:t>,</w:t>
      </w:r>
      <w:r w:rsidRPr="00C51F69">
        <w:rPr>
          <w:rFonts w:ascii="Times New Roman" w:hAnsi="Times New Roman"/>
          <w:color w:val="000000" w:themeColor="text1"/>
          <w:sz w:val="24"/>
          <w:szCs w:val="24"/>
        </w:rPr>
        <w:t xml:space="preserve"> 201</w:t>
      </w:r>
      <w:r w:rsidR="004C16C2" w:rsidRPr="00C51F69">
        <w:rPr>
          <w:rFonts w:ascii="Times New Roman" w:hAnsi="Times New Roman"/>
          <w:color w:val="000000" w:themeColor="text1"/>
          <w:sz w:val="24"/>
          <w:szCs w:val="24"/>
        </w:rPr>
        <w:t>4</w:t>
      </w:r>
      <w:r w:rsidRPr="00C51F69">
        <w:rPr>
          <w:rFonts w:ascii="Times New Roman" w:hAnsi="Times New Roman"/>
          <w:color w:val="000000" w:themeColor="text1"/>
          <w:sz w:val="24"/>
          <w:szCs w:val="24"/>
        </w:rPr>
        <w:t xml:space="preserve"> during the reporting year.  </w:t>
      </w:r>
      <w:r w:rsidR="002436C8" w:rsidRPr="00C51F69">
        <w:rPr>
          <w:rFonts w:ascii="Times New Roman" w:hAnsi="Times New Roman"/>
          <w:color w:val="000000" w:themeColor="text1"/>
          <w:sz w:val="24"/>
          <w:szCs w:val="24"/>
        </w:rPr>
        <w:t>Smt. Rashmi V Mahesh IAS, Director General, A</w:t>
      </w:r>
      <w:r w:rsidR="00BB0831" w:rsidRPr="00C51F69">
        <w:rPr>
          <w:rFonts w:ascii="Times New Roman" w:hAnsi="Times New Roman"/>
          <w:color w:val="000000" w:themeColor="text1"/>
          <w:sz w:val="24"/>
          <w:szCs w:val="24"/>
        </w:rPr>
        <w:t xml:space="preserve">dministrative </w:t>
      </w:r>
      <w:r w:rsidR="002436C8" w:rsidRPr="00C51F69">
        <w:rPr>
          <w:rFonts w:ascii="Times New Roman" w:hAnsi="Times New Roman"/>
          <w:color w:val="000000" w:themeColor="text1"/>
          <w:sz w:val="24"/>
          <w:szCs w:val="24"/>
        </w:rPr>
        <w:t>T</w:t>
      </w:r>
      <w:r w:rsidR="00BB0831" w:rsidRPr="00C51F69">
        <w:rPr>
          <w:rFonts w:ascii="Times New Roman" w:hAnsi="Times New Roman"/>
          <w:color w:val="000000" w:themeColor="text1"/>
          <w:sz w:val="24"/>
          <w:szCs w:val="24"/>
        </w:rPr>
        <w:t xml:space="preserve">raining </w:t>
      </w:r>
      <w:r w:rsidR="002436C8" w:rsidRPr="00C51F69">
        <w:rPr>
          <w:rFonts w:ascii="Times New Roman" w:hAnsi="Times New Roman"/>
          <w:color w:val="000000" w:themeColor="text1"/>
          <w:sz w:val="24"/>
          <w:szCs w:val="24"/>
        </w:rPr>
        <w:t>I</w:t>
      </w:r>
      <w:r w:rsidR="00BB0831" w:rsidRPr="00C51F69">
        <w:rPr>
          <w:rFonts w:ascii="Times New Roman" w:hAnsi="Times New Roman"/>
          <w:color w:val="000000" w:themeColor="text1"/>
          <w:sz w:val="24"/>
          <w:szCs w:val="24"/>
        </w:rPr>
        <w:t>nstitute</w:t>
      </w:r>
      <w:r w:rsidR="002436C8" w:rsidRPr="00C51F69">
        <w:rPr>
          <w:rFonts w:ascii="Times New Roman" w:hAnsi="Times New Roman"/>
          <w:color w:val="000000" w:themeColor="text1"/>
          <w:sz w:val="24"/>
          <w:szCs w:val="24"/>
        </w:rPr>
        <w:t>, Mysore</w:t>
      </w:r>
      <w:r w:rsidR="0009437B" w:rsidRPr="00C51F69">
        <w:rPr>
          <w:rFonts w:ascii="Times New Roman" w:hAnsi="Times New Roman"/>
          <w:color w:val="000000" w:themeColor="text1"/>
          <w:sz w:val="24"/>
          <w:szCs w:val="24"/>
        </w:rPr>
        <w:t xml:space="preserve"> inaugurated the event in which </w:t>
      </w:r>
      <w:r w:rsidR="002436C8" w:rsidRPr="00C51F69">
        <w:rPr>
          <w:rFonts w:ascii="Times New Roman" w:hAnsi="Times New Roman"/>
          <w:color w:val="000000" w:themeColor="text1"/>
          <w:sz w:val="24"/>
          <w:szCs w:val="24"/>
        </w:rPr>
        <w:t xml:space="preserve">Sri. H.R. Basappa, Deputy Director of Public Instruction, Mysore was the </w:t>
      </w:r>
      <w:r w:rsidR="00E12717" w:rsidRPr="00C51F69">
        <w:rPr>
          <w:rFonts w:ascii="Times New Roman" w:hAnsi="Times New Roman"/>
          <w:color w:val="000000" w:themeColor="text1"/>
          <w:sz w:val="24"/>
          <w:szCs w:val="24"/>
        </w:rPr>
        <w:t>g</w:t>
      </w:r>
      <w:r w:rsidR="002436C8" w:rsidRPr="00C51F69">
        <w:rPr>
          <w:rFonts w:ascii="Times New Roman" w:hAnsi="Times New Roman"/>
          <w:color w:val="000000" w:themeColor="text1"/>
          <w:sz w:val="24"/>
          <w:szCs w:val="24"/>
        </w:rPr>
        <w:t xml:space="preserve">uest of </w:t>
      </w:r>
      <w:r w:rsidR="00E12717" w:rsidRPr="00C51F69">
        <w:rPr>
          <w:rFonts w:ascii="Times New Roman" w:hAnsi="Times New Roman"/>
          <w:color w:val="000000" w:themeColor="text1"/>
          <w:sz w:val="24"/>
          <w:szCs w:val="24"/>
        </w:rPr>
        <w:t>h</w:t>
      </w:r>
      <w:r w:rsidR="002436C8" w:rsidRPr="00C51F69">
        <w:rPr>
          <w:rFonts w:ascii="Times New Roman" w:hAnsi="Times New Roman"/>
          <w:color w:val="000000" w:themeColor="text1"/>
          <w:sz w:val="24"/>
          <w:szCs w:val="24"/>
        </w:rPr>
        <w:t xml:space="preserve">onour. An exhibition with many interesting and fun loving games were conducted for </w:t>
      </w:r>
      <w:r w:rsidR="00AC6C55" w:rsidRPr="00C51F69">
        <w:rPr>
          <w:rFonts w:ascii="Times New Roman" w:hAnsi="Times New Roman"/>
          <w:color w:val="000000" w:themeColor="text1"/>
          <w:sz w:val="24"/>
          <w:szCs w:val="24"/>
        </w:rPr>
        <w:t>students</w:t>
      </w:r>
      <w:r w:rsidR="002436C8" w:rsidRPr="00C51F69">
        <w:rPr>
          <w:rFonts w:ascii="Times New Roman" w:hAnsi="Times New Roman"/>
          <w:color w:val="000000" w:themeColor="text1"/>
          <w:sz w:val="24"/>
          <w:szCs w:val="24"/>
        </w:rPr>
        <w:t xml:space="preserve"> and general public to create awareness about disability and the needs of persons with disability.</w:t>
      </w:r>
      <w:r w:rsidR="004110FF" w:rsidRPr="00C51F69">
        <w:rPr>
          <w:rFonts w:ascii="Times New Roman" w:hAnsi="Times New Roman"/>
          <w:color w:val="000000" w:themeColor="text1"/>
          <w:sz w:val="24"/>
          <w:szCs w:val="24"/>
        </w:rPr>
        <w:t xml:space="preserve"> More than four thousand people participated in the event.</w:t>
      </w:r>
    </w:p>
    <w:p w:rsidR="005C1D8D" w:rsidRDefault="005C1D8D" w:rsidP="00386B05">
      <w:pPr>
        <w:spacing w:after="0" w:line="360" w:lineRule="auto"/>
        <w:jc w:val="both"/>
        <w:rPr>
          <w:rFonts w:ascii="Times New Roman" w:hAnsi="Times New Roman"/>
          <w:b/>
          <w:color w:val="000000" w:themeColor="text1"/>
          <w:sz w:val="24"/>
          <w:szCs w:val="24"/>
        </w:rPr>
      </w:pPr>
      <w:r>
        <w:rPr>
          <w:rFonts w:ascii="Times New Roman" w:hAnsi="Times New Roman"/>
          <w:b/>
          <w:noProof/>
          <w:color w:val="000000" w:themeColor="text1"/>
          <w:sz w:val="24"/>
          <w:szCs w:val="24"/>
          <w:lang w:val="en-IN" w:eastAsia="en-IN"/>
        </w:rPr>
        <w:drawing>
          <wp:anchor distT="0" distB="0" distL="114300" distR="114300" simplePos="0" relativeHeight="251658752" behindDoc="0" locked="0" layoutInCell="1" allowOverlap="1">
            <wp:simplePos x="0" y="0"/>
            <wp:positionH relativeFrom="column">
              <wp:posOffset>885825</wp:posOffset>
            </wp:positionH>
            <wp:positionV relativeFrom="paragraph">
              <wp:posOffset>114935</wp:posOffset>
            </wp:positionV>
            <wp:extent cx="3981450" cy="2647950"/>
            <wp:effectExtent l="19050" t="0" r="0" b="0"/>
            <wp:wrapTopAndBottom/>
            <wp:docPr id="45" name="Picture 45" descr="I:\AnnualReport-2014-15\Photos\2014 Photos\12 Dce 2014\Oenday\DSC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AnnualReport-2014-15\Photos\2014 Photos\12 Dce 2014\Oenday\DSC_2736.JPG"/>
                    <pic:cNvPicPr>
                      <a:picLocks noChangeAspect="1" noChangeArrowheads="1"/>
                    </pic:cNvPicPr>
                  </pic:nvPicPr>
                  <pic:blipFill>
                    <a:blip r:embed="rId10" cstate="print"/>
                    <a:srcRect/>
                    <a:stretch>
                      <a:fillRect/>
                    </a:stretch>
                  </pic:blipFill>
                  <pic:spPr bwMode="auto">
                    <a:xfrm>
                      <a:off x="0" y="0"/>
                      <a:ext cx="3981450" cy="2647950"/>
                    </a:xfrm>
                    <a:prstGeom prst="rect">
                      <a:avLst/>
                    </a:prstGeom>
                    <a:noFill/>
                    <a:ln w="9525">
                      <a:noFill/>
                      <a:miter lim="800000"/>
                      <a:headEnd/>
                      <a:tailEnd/>
                    </a:ln>
                  </pic:spPr>
                </pic:pic>
              </a:graphicData>
            </a:graphic>
          </wp:anchor>
        </w:drawing>
      </w:r>
    </w:p>
    <w:p w:rsidR="00AC6C55" w:rsidRPr="00C51F69" w:rsidRDefault="00386B05" w:rsidP="00386B05">
      <w:pPr>
        <w:spacing w:after="0" w:line="360" w:lineRule="auto"/>
        <w:jc w:val="both"/>
        <w:rPr>
          <w:rFonts w:ascii="Times New Roman" w:hAnsi="Times New Roman"/>
          <w:color w:val="000000" w:themeColor="text1"/>
          <w:sz w:val="24"/>
          <w:szCs w:val="24"/>
        </w:rPr>
      </w:pPr>
      <w:r w:rsidRPr="00C51F69">
        <w:rPr>
          <w:rFonts w:ascii="Times New Roman" w:hAnsi="Times New Roman"/>
          <w:b/>
          <w:color w:val="000000" w:themeColor="text1"/>
          <w:sz w:val="24"/>
          <w:szCs w:val="24"/>
        </w:rPr>
        <w:t>P</w:t>
      </w:r>
      <w:r w:rsidR="0009437B" w:rsidRPr="00C51F69">
        <w:rPr>
          <w:rFonts w:ascii="Times New Roman" w:hAnsi="Times New Roman"/>
          <w:b/>
          <w:color w:val="000000" w:themeColor="text1"/>
          <w:sz w:val="24"/>
          <w:szCs w:val="24"/>
        </w:rPr>
        <w:t xml:space="preserve">articipation </w:t>
      </w:r>
      <w:r w:rsidR="00E74EC8" w:rsidRPr="00C51F69">
        <w:rPr>
          <w:rFonts w:ascii="Times New Roman" w:hAnsi="Times New Roman"/>
          <w:b/>
          <w:color w:val="000000" w:themeColor="text1"/>
          <w:sz w:val="24"/>
          <w:szCs w:val="24"/>
        </w:rPr>
        <w:t xml:space="preserve">in </w:t>
      </w:r>
      <w:r w:rsidR="0009437B" w:rsidRPr="00C51F69">
        <w:rPr>
          <w:rFonts w:ascii="Times New Roman" w:hAnsi="Times New Roman"/>
          <w:b/>
          <w:color w:val="000000" w:themeColor="text1"/>
          <w:sz w:val="24"/>
          <w:szCs w:val="24"/>
        </w:rPr>
        <w:t>Dasara Procession and Exhibition</w:t>
      </w:r>
      <w:r w:rsidRPr="00C51F69">
        <w:rPr>
          <w:rFonts w:ascii="Times New Roman" w:hAnsi="Times New Roman"/>
          <w:b/>
          <w:color w:val="000000" w:themeColor="text1"/>
          <w:sz w:val="24"/>
          <w:szCs w:val="24"/>
        </w:rPr>
        <w:t xml:space="preserve"> </w:t>
      </w:r>
      <w:r w:rsidR="00A506FA" w:rsidRPr="00C51F69">
        <w:rPr>
          <w:rFonts w:ascii="Times New Roman" w:hAnsi="Times New Roman"/>
          <w:color w:val="000000" w:themeColor="text1"/>
          <w:sz w:val="24"/>
          <w:szCs w:val="24"/>
        </w:rPr>
        <w:t>The institute participated in Mysore Dasara</w:t>
      </w:r>
      <w:r w:rsidRPr="00C51F69">
        <w:rPr>
          <w:rFonts w:ascii="Times New Roman" w:hAnsi="Times New Roman"/>
          <w:color w:val="000000" w:themeColor="text1"/>
          <w:sz w:val="24"/>
          <w:szCs w:val="24"/>
        </w:rPr>
        <w:t xml:space="preserve"> </w:t>
      </w:r>
      <w:r w:rsidR="0070148C" w:rsidRPr="00C51F69">
        <w:rPr>
          <w:rFonts w:ascii="Times New Roman" w:hAnsi="Times New Roman"/>
          <w:color w:val="000000" w:themeColor="text1"/>
          <w:sz w:val="24"/>
          <w:szCs w:val="24"/>
        </w:rPr>
        <w:t xml:space="preserve">festival </w:t>
      </w:r>
      <w:r w:rsidR="0009437B" w:rsidRPr="00C51F69">
        <w:rPr>
          <w:rFonts w:ascii="Times New Roman" w:hAnsi="Times New Roman"/>
          <w:color w:val="000000" w:themeColor="text1"/>
          <w:sz w:val="24"/>
          <w:szCs w:val="24"/>
        </w:rPr>
        <w:t>celebrated on 25</w:t>
      </w:r>
      <w:r w:rsidR="0009437B" w:rsidRPr="00C51F69">
        <w:rPr>
          <w:rFonts w:ascii="Times New Roman" w:hAnsi="Times New Roman"/>
          <w:color w:val="000000" w:themeColor="text1"/>
          <w:sz w:val="24"/>
          <w:szCs w:val="24"/>
          <w:vertAlign w:val="superscript"/>
        </w:rPr>
        <w:t>th</w:t>
      </w:r>
      <w:r w:rsidR="0009437B" w:rsidRPr="00C51F69">
        <w:rPr>
          <w:rFonts w:ascii="Times New Roman" w:hAnsi="Times New Roman"/>
          <w:color w:val="000000" w:themeColor="text1"/>
          <w:sz w:val="24"/>
          <w:szCs w:val="24"/>
        </w:rPr>
        <w:t xml:space="preserve"> September– 4</w:t>
      </w:r>
      <w:r w:rsidR="0009437B" w:rsidRPr="00C51F69">
        <w:rPr>
          <w:rFonts w:ascii="Times New Roman" w:hAnsi="Times New Roman"/>
          <w:color w:val="000000" w:themeColor="text1"/>
          <w:sz w:val="24"/>
          <w:szCs w:val="24"/>
          <w:vertAlign w:val="superscript"/>
        </w:rPr>
        <w:t>th</w:t>
      </w:r>
      <w:r w:rsidR="0009437B" w:rsidRPr="00C51F69">
        <w:rPr>
          <w:rFonts w:ascii="Times New Roman" w:hAnsi="Times New Roman"/>
          <w:color w:val="000000" w:themeColor="text1"/>
          <w:sz w:val="24"/>
          <w:szCs w:val="24"/>
        </w:rPr>
        <w:t xml:space="preserve"> October, 2014 and </w:t>
      </w:r>
      <w:r w:rsidR="0009437B" w:rsidRPr="00C51F69">
        <w:rPr>
          <w:rFonts w:ascii="Times New Roman" w:hAnsi="Times New Roman"/>
          <w:color w:val="000000" w:themeColor="text1"/>
          <w:sz w:val="24"/>
          <w:szCs w:val="24"/>
        </w:rPr>
        <w:lastRenderedPageBreak/>
        <w:t xml:space="preserve">presented a </w:t>
      </w:r>
      <w:r w:rsidR="0070148C" w:rsidRPr="00C51F69">
        <w:rPr>
          <w:rFonts w:ascii="Times New Roman" w:hAnsi="Times New Roman"/>
          <w:color w:val="000000" w:themeColor="text1"/>
          <w:sz w:val="24"/>
          <w:szCs w:val="24"/>
        </w:rPr>
        <w:t>tableau</w:t>
      </w:r>
      <w:r w:rsidR="0009437B" w:rsidRPr="00C51F69">
        <w:rPr>
          <w:rFonts w:ascii="Times New Roman" w:hAnsi="Times New Roman"/>
          <w:color w:val="000000" w:themeColor="text1"/>
          <w:sz w:val="24"/>
          <w:szCs w:val="24"/>
        </w:rPr>
        <w:t xml:space="preserve"> depicting the misery of speech and hearing impairment in the procession held on 4</w:t>
      </w:r>
      <w:r w:rsidR="0009437B" w:rsidRPr="00C51F69">
        <w:rPr>
          <w:rFonts w:ascii="Times New Roman" w:hAnsi="Times New Roman"/>
          <w:color w:val="000000" w:themeColor="text1"/>
          <w:sz w:val="24"/>
          <w:szCs w:val="24"/>
          <w:vertAlign w:val="superscript"/>
        </w:rPr>
        <w:t>th</w:t>
      </w:r>
      <w:r w:rsidR="0009437B" w:rsidRPr="00C51F69">
        <w:rPr>
          <w:rFonts w:ascii="Times New Roman" w:hAnsi="Times New Roman"/>
          <w:color w:val="000000" w:themeColor="text1"/>
          <w:sz w:val="24"/>
          <w:szCs w:val="24"/>
        </w:rPr>
        <w:t xml:space="preserve"> October. </w:t>
      </w:r>
      <w:r w:rsidR="004110FF" w:rsidRPr="00C51F69">
        <w:rPr>
          <w:rFonts w:ascii="Times New Roman" w:hAnsi="Times New Roman"/>
          <w:color w:val="000000" w:themeColor="text1"/>
          <w:sz w:val="24"/>
          <w:szCs w:val="24"/>
        </w:rPr>
        <w:t>A</w:t>
      </w:r>
      <w:r w:rsidR="00C52841">
        <w:rPr>
          <w:rFonts w:ascii="Times New Roman" w:hAnsi="Times New Roman"/>
          <w:color w:val="000000" w:themeColor="text1"/>
          <w:sz w:val="24"/>
          <w:szCs w:val="24"/>
        </w:rPr>
        <w:t xml:space="preserve"> </w:t>
      </w:r>
      <w:r w:rsidR="004110FF" w:rsidRPr="00C51F69">
        <w:rPr>
          <w:rFonts w:ascii="Times New Roman" w:hAnsi="Times New Roman"/>
          <w:color w:val="000000" w:themeColor="text1"/>
          <w:sz w:val="24"/>
          <w:szCs w:val="24"/>
        </w:rPr>
        <w:t>sculpture was d</w:t>
      </w:r>
      <w:r w:rsidR="0070148C" w:rsidRPr="00C51F69">
        <w:rPr>
          <w:rFonts w:ascii="Times New Roman" w:hAnsi="Times New Roman"/>
          <w:color w:val="000000" w:themeColor="text1"/>
          <w:sz w:val="24"/>
          <w:szCs w:val="24"/>
        </w:rPr>
        <w:t>i</w:t>
      </w:r>
      <w:r w:rsidR="004110FF" w:rsidRPr="00C51F69">
        <w:rPr>
          <w:rFonts w:ascii="Times New Roman" w:hAnsi="Times New Roman"/>
          <w:color w:val="000000" w:themeColor="text1"/>
          <w:sz w:val="24"/>
          <w:szCs w:val="24"/>
        </w:rPr>
        <w:t xml:space="preserve">splayed </w:t>
      </w:r>
      <w:r w:rsidR="00D445C7" w:rsidRPr="00C51F69">
        <w:rPr>
          <w:rFonts w:ascii="Times New Roman" w:hAnsi="Times New Roman"/>
          <w:color w:val="000000" w:themeColor="text1"/>
          <w:sz w:val="24"/>
          <w:szCs w:val="24"/>
        </w:rPr>
        <w:t>at</w:t>
      </w:r>
      <w:r w:rsidR="004104E2" w:rsidRPr="00C51F69">
        <w:rPr>
          <w:rFonts w:ascii="Times New Roman" w:hAnsi="Times New Roman"/>
          <w:color w:val="000000" w:themeColor="text1"/>
          <w:sz w:val="24"/>
          <w:szCs w:val="24"/>
        </w:rPr>
        <w:t xml:space="preserve"> the </w:t>
      </w:r>
      <w:r w:rsidR="0070148C" w:rsidRPr="00C51F69">
        <w:rPr>
          <w:rFonts w:ascii="Times New Roman" w:hAnsi="Times New Roman"/>
          <w:color w:val="000000" w:themeColor="text1"/>
          <w:sz w:val="24"/>
          <w:szCs w:val="24"/>
        </w:rPr>
        <w:t>Dasara</w:t>
      </w:r>
      <w:r w:rsidR="00C52841">
        <w:rPr>
          <w:rFonts w:ascii="Times New Roman" w:hAnsi="Times New Roman"/>
          <w:color w:val="000000" w:themeColor="text1"/>
          <w:sz w:val="24"/>
          <w:szCs w:val="24"/>
        </w:rPr>
        <w:t xml:space="preserve"> </w:t>
      </w:r>
      <w:r w:rsidR="004104E2" w:rsidRPr="00C51F69">
        <w:rPr>
          <w:rFonts w:ascii="Times New Roman" w:hAnsi="Times New Roman"/>
          <w:color w:val="000000" w:themeColor="text1"/>
          <w:sz w:val="24"/>
          <w:szCs w:val="24"/>
        </w:rPr>
        <w:t xml:space="preserve">exhibition to create awareness of communication disorders among the public. </w:t>
      </w:r>
      <w:r w:rsidR="00A506FA" w:rsidRPr="00C51F69">
        <w:rPr>
          <w:rFonts w:ascii="Times New Roman" w:hAnsi="Times New Roman"/>
          <w:color w:val="000000" w:themeColor="text1"/>
          <w:sz w:val="24"/>
          <w:szCs w:val="24"/>
        </w:rPr>
        <w:t xml:space="preserve">The </w:t>
      </w:r>
      <w:r w:rsidR="004104E2" w:rsidRPr="00C51F69">
        <w:rPr>
          <w:rFonts w:ascii="Times New Roman" w:hAnsi="Times New Roman"/>
          <w:color w:val="000000" w:themeColor="text1"/>
          <w:sz w:val="24"/>
          <w:szCs w:val="24"/>
        </w:rPr>
        <w:t xml:space="preserve">sculpture </w:t>
      </w:r>
      <w:r w:rsidR="00A506FA" w:rsidRPr="00C51F69">
        <w:rPr>
          <w:rFonts w:ascii="Times New Roman" w:hAnsi="Times New Roman"/>
          <w:color w:val="000000" w:themeColor="text1"/>
          <w:sz w:val="24"/>
          <w:szCs w:val="24"/>
        </w:rPr>
        <w:t>won first prize</w:t>
      </w:r>
      <w:r w:rsidR="004110FF" w:rsidRPr="00C51F69">
        <w:rPr>
          <w:rFonts w:ascii="Times New Roman" w:hAnsi="Times New Roman"/>
          <w:color w:val="000000" w:themeColor="text1"/>
          <w:sz w:val="24"/>
          <w:szCs w:val="24"/>
        </w:rPr>
        <w:t xml:space="preserve"> of the Dasara Exhibition committee</w:t>
      </w:r>
      <w:r w:rsidR="00A506FA" w:rsidRPr="00C51F69">
        <w:rPr>
          <w:rFonts w:ascii="Times New Roman" w:hAnsi="Times New Roman"/>
          <w:color w:val="000000" w:themeColor="text1"/>
          <w:sz w:val="24"/>
          <w:szCs w:val="24"/>
        </w:rPr>
        <w:t>.</w:t>
      </w:r>
    </w:p>
    <w:p w:rsidR="00C52841" w:rsidRDefault="00C52841" w:rsidP="00462721">
      <w:pPr>
        <w:spacing w:before="160" w:after="0"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en-IN" w:eastAsia="en-IN"/>
        </w:rPr>
        <w:drawing>
          <wp:inline distT="0" distB="0" distL="0" distR="0">
            <wp:extent cx="3724275" cy="2790297"/>
            <wp:effectExtent l="19050" t="0" r="9525" b="0"/>
            <wp:docPr id="2" name="Picture 2" descr="I:\AnnualReport-2014-15\SelectedPhotos\IMG-201505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nnualReport-2014-15\SelectedPhotos\IMG-20150528-WA0018.jpg"/>
                    <pic:cNvPicPr>
                      <a:picLocks noChangeAspect="1" noChangeArrowheads="1"/>
                    </pic:cNvPicPr>
                  </pic:nvPicPr>
                  <pic:blipFill>
                    <a:blip r:embed="rId11"/>
                    <a:srcRect/>
                    <a:stretch>
                      <a:fillRect/>
                    </a:stretch>
                  </pic:blipFill>
                  <pic:spPr bwMode="auto">
                    <a:xfrm>
                      <a:off x="0" y="0"/>
                      <a:ext cx="3724430" cy="2790413"/>
                    </a:xfrm>
                    <a:prstGeom prst="rect">
                      <a:avLst/>
                    </a:prstGeom>
                    <a:noFill/>
                    <a:ln w="9525">
                      <a:noFill/>
                      <a:miter lim="800000"/>
                      <a:headEnd/>
                      <a:tailEnd/>
                    </a:ln>
                  </pic:spPr>
                </pic:pic>
              </a:graphicData>
            </a:graphic>
          </wp:inline>
        </w:drawing>
      </w:r>
    </w:p>
    <w:p w:rsidR="00C52841" w:rsidRDefault="00453C24" w:rsidP="00C52841">
      <w:pPr>
        <w:spacing w:before="160"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Tableau</w:t>
      </w:r>
      <w:r w:rsidR="00C52841">
        <w:rPr>
          <w:rFonts w:ascii="Times New Roman" w:hAnsi="Times New Roman"/>
          <w:color w:val="000000" w:themeColor="text1"/>
          <w:sz w:val="24"/>
          <w:szCs w:val="24"/>
        </w:rPr>
        <w:t xml:space="preserve"> displayed at Dasara </w:t>
      </w:r>
      <w:r w:rsidR="00462721">
        <w:rPr>
          <w:rFonts w:ascii="Times New Roman" w:hAnsi="Times New Roman"/>
          <w:color w:val="000000" w:themeColor="text1"/>
          <w:sz w:val="24"/>
          <w:szCs w:val="24"/>
        </w:rPr>
        <w:t>procession</w:t>
      </w:r>
    </w:p>
    <w:p w:rsidR="00A506FA" w:rsidRPr="00C51F69" w:rsidRDefault="00E837F5" w:rsidP="00C52841">
      <w:pPr>
        <w:spacing w:before="160"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Also, </w:t>
      </w:r>
      <w:r w:rsidR="0070148C" w:rsidRPr="00C51F69">
        <w:rPr>
          <w:rFonts w:ascii="Times New Roman" w:hAnsi="Times New Roman"/>
          <w:color w:val="000000" w:themeColor="text1"/>
          <w:sz w:val="24"/>
          <w:szCs w:val="24"/>
        </w:rPr>
        <w:t>the Institute participated in Children’s Dasara Exhibition held at the Jagmohan palace, Mysore</w:t>
      </w:r>
      <w:r w:rsidR="00C52841">
        <w:rPr>
          <w:rFonts w:ascii="Times New Roman" w:hAnsi="Times New Roman"/>
          <w:color w:val="000000" w:themeColor="text1"/>
          <w:sz w:val="24"/>
          <w:szCs w:val="24"/>
        </w:rPr>
        <w:t>,</w:t>
      </w:r>
      <w:r w:rsidR="0070148C" w:rsidRPr="00C51F69">
        <w:rPr>
          <w:rFonts w:ascii="Times New Roman" w:hAnsi="Times New Roman"/>
          <w:color w:val="000000" w:themeColor="text1"/>
          <w:sz w:val="24"/>
          <w:szCs w:val="24"/>
        </w:rPr>
        <w:t xml:space="preserve"> and models depicting normal speech, language and hearing development were displayed and the general </w:t>
      </w:r>
      <w:r w:rsidR="00140AAC" w:rsidRPr="00C51F69">
        <w:rPr>
          <w:rFonts w:ascii="Times New Roman" w:hAnsi="Times New Roman"/>
          <w:color w:val="000000" w:themeColor="text1"/>
          <w:sz w:val="24"/>
          <w:szCs w:val="24"/>
        </w:rPr>
        <w:t>public</w:t>
      </w:r>
      <w:r w:rsidR="00363618" w:rsidRPr="00C51F69">
        <w:rPr>
          <w:rFonts w:ascii="Times New Roman" w:hAnsi="Times New Roman"/>
          <w:color w:val="000000" w:themeColor="text1"/>
          <w:sz w:val="24"/>
          <w:szCs w:val="24"/>
        </w:rPr>
        <w:t xml:space="preserve"> were</w:t>
      </w:r>
      <w:r w:rsidR="0070148C" w:rsidRPr="00C51F69">
        <w:rPr>
          <w:rFonts w:ascii="Times New Roman" w:hAnsi="Times New Roman"/>
          <w:color w:val="000000" w:themeColor="text1"/>
          <w:sz w:val="24"/>
          <w:szCs w:val="24"/>
        </w:rPr>
        <w:t xml:space="preserve"> made aware </w:t>
      </w:r>
      <w:r w:rsidR="00363618" w:rsidRPr="00C51F69">
        <w:rPr>
          <w:rFonts w:ascii="Times New Roman" w:hAnsi="Times New Roman"/>
          <w:color w:val="000000" w:themeColor="text1"/>
          <w:sz w:val="24"/>
          <w:szCs w:val="24"/>
        </w:rPr>
        <w:t xml:space="preserve">of </w:t>
      </w:r>
      <w:r w:rsidR="0070148C" w:rsidRPr="00C51F69">
        <w:rPr>
          <w:rFonts w:ascii="Times New Roman" w:hAnsi="Times New Roman"/>
          <w:color w:val="000000" w:themeColor="text1"/>
          <w:sz w:val="24"/>
          <w:szCs w:val="24"/>
        </w:rPr>
        <w:t>various speech, language and hearing disorders, its identification signs and the rehabilitation facilities.</w:t>
      </w:r>
    </w:p>
    <w:p w:rsidR="008E13B8" w:rsidRPr="00C51F69" w:rsidRDefault="008E13B8" w:rsidP="005733A3">
      <w:pPr>
        <w:spacing w:after="0" w:line="360" w:lineRule="auto"/>
        <w:jc w:val="both"/>
        <w:rPr>
          <w:rFonts w:ascii="Times New Roman" w:hAnsi="Times New Roman"/>
          <w:b/>
          <w:noProof/>
          <w:color w:val="000000" w:themeColor="text1"/>
          <w:sz w:val="24"/>
          <w:szCs w:val="24"/>
        </w:rPr>
      </w:pPr>
    </w:p>
    <w:p w:rsidR="00942B53" w:rsidRPr="00C51F69" w:rsidRDefault="00E837F5" w:rsidP="005733A3">
      <w:pPr>
        <w:spacing w:after="0" w:line="360" w:lineRule="auto"/>
        <w:jc w:val="both"/>
        <w:rPr>
          <w:rFonts w:ascii="Times New Roman" w:hAnsi="Times New Roman"/>
          <w:b/>
          <w:noProof/>
          <w:color w:val="000000" w:themeColor="text1"/>
          <w:sz w:val="24"/>
          <w:szCs w:val="24"/>
        </w:rPr>
      </w:pPr>
      <w:r w:rsidRPr="00C51F69">
        <w:rPr>
          <w:rFonts w:ascii="Times New Roman" w:hAnsi="Times New Roman"/>
          <w:b/>
          <w:noProof/>
          <w:color w:val="000000" w:themeColor="text1"/>
          <w:sz w:val="24"/>
          <w:szCs w:val="24"/>
        </w:rPr>
        <w:t xml:space="preserve">Organization </w:t>
      </w:r>
      <w:r w:rsidR="00E74EC8" w:rsidRPr="00C51F69">
        <w:rPr>
          <w:rFonts w:ascii="Times New Roman" w:hAnsi="Times New Roman"/>
          <w:b/>
          <w:noProof/>
          <w:color w:val="000000" w:themeColor="text1"/>
          <w:sz w:val="24"/>
          <w:szCs w:val="24"/>
        </w:rPr>
        <w:t xml:space="preserve">of </w:t>
      </w:r>
      <w:r w:rsidRPr="00C51F69">
        <w:rPr>
          <w:rFonts w:ascii="Times New Roman" w:hAnsi="Times New Roman"/>
          <w:b/>
          <w:noProof/>
          <w:color w:val="000000" w:themeColor="text1"/>
          <w:sz w:val="24"/>
          <w:szCs w:val="24"/>
        </w:rPr>
        <w:t xml:space="preserve">Street </w:t>
      </w:r>
      <w:r w:rsidR="00363618" w:rsidRPr="00C51F69">
        <w:rPr>
          <w:rFonts w:ascii="Times New Roman" w:hAnsi="Times New Roman"/>
          <w:b/>
          <w:noProof/>
          <w:color w:val="000000" w:themeColor="text1"/>
          <w:sz w:val="24"/>
          <w:szCs w:val="24"/>
        </w:rPr>
        <w:t>P</w:t>
      </w:r>
      <w:r w:rsidRPr="00C51F69">
        <w:rPr>
          <w:rFonts w:ascii="Times New Roman" w:hAnsi="Times New Roman"/>
          <w:b/>
          <w:noProof/>
          <w:color w:val="000000" w:themeColor="text1"/>
          <w:sz w:val="24"/>
          <w:szCs w:val="24"/>
        </w:rPr>
        <w:t xml:space="preserve">lay </w:t>
      </w:r>
      <w:r w:rsidR="00445DD6" w:rsidRPr="00C51F69">
        <w:rPr>
          <w:rFonts w:ascii="Times New Roman" w:hAnsi="Times New Roman"/>
          <w:b/>
          <w:noProof/>
          <w:color w:val="000000" w:themeColor="text1"/>
          <w:sz w:val="24"/>
          <w:szCs w:val="24"/>
        </w:rPr>
        <w:t xml:space="preserve">and </w:t>
      </w:r>
      <w:r w:rsidR="00E74EC8" w:rsidRPr="00C51F69">
        <w:rPr>
          <w:rFonts w:ascii="Times New Roman" w:hAnsi="Times New Roman"/>
          <w:b/>
          <w:noProof/>
          <w:color w:val="000000" w:themeColor="text1"/>
          <w:sz w:val="24"/>
          <w:szCs w:val="24"/>
        </w:rPr>
        <w:t>Awareness Rall</w:t>
      </w:r>
      <w:r w:rsidR="00445DD6" w:rsidRPr="00C51F69">
        <w:rPr>
          <w:rFonts w:ascii="Times New Roman" w:hAnsi="Times New Roman"/>
          <w:b/>
          <w:noProof/>
          <w:color w:val="000000" w:themeColor="text1"/>
          <w:sz w:val="24"/>
          <w:szCs w:val="24"/>
        </w:rPr>
        <w:t xml:space="preserve">ies </w:t>
      </w:r>
    </w:p>
    <w:p w:rsidR="00942B53" w:rsidRPr="00C51F69" w:rsidRDefault="00942B53" w:rsidP="008F608D">
      <w:pPr>
        <w:spacing w:after="0" w:line="360" w:lineRule="auto"/>
        <w:jc w:val="both"/>
        <w:rPr>
          <w:rFonts w:ascii="Times New Roman" w:eastAsia="+mn-ea" w:hAnsi="Times New Roman"/>
          <w:color w:val="000000" w:themeColor="text1"/>
          <w:sz w:val="24"/>
          <w:szCs w:val="24"/>
        </w:rPr>
      </w:pPr>
      <w:r w:rsidRPr="00C51F69">
        <w:rPr>
          <w:rFonts w:ascii="Times New Roman" w:eastAsia="+mn-ea" w:hAnsi="Times New Roman"/>
          <w:color w:val="000000" w:themeColor="text1"/>
          <w:sz w:val="24"/>
          <w:szCs w:val="24"/>
        </w:rPr>
        <w:t xml:space="preserve">As part of primary prevention, </w:t>
      </w:r>
      <w:r w:rsidR="00E837F5" w:rsidRPr="00C51F69">
        <w:rPr>
          <w:rFonts w:ascii="Times New Roman" w:eastAsia="+mn-ea" w:hAnsi="Times New Roman"/>
          <w:color w:val="000000" w:themeColor="text1"/>
          <w:sz w:val="24"/>
          <w:szCs w:val="24"/>
        </w:rPr>
        <w:t xml:space="preserve">a </w:t>
      </w:r>
      <w:r w:rsidRPr="00C51F69">
        <w:rPr>
          <w:rFonts w:ascii="Times New Roman" w:eastAsia="+mn-ea" w:hAnsi="Times New Roman"/>
          <w:color w:val="000000" w:themeColor="text1"/>
          <w:sz w:val="24"/>
          <w:szCs w:val="24"/>
        </w:rPr>
        <w:t>street play</w:t>
      </w:r>
      <w:r w:rsidR="00E837F5" w:rsidRPr="00C51F69">
        <w:rPr>
          <w:rFonts w:ascii="Times New Roman" w:eastAsia="+mn-ea" w:hAnsi="Times New Roman"/>
          <w:color w:val="000000" w:themeColor="text1"/>
          <w:sz w:val="24"/>
          <w:szCs w:val="24"/>
        </w:rPr>
        <w:t xml:space="preserve"> on communication disorders was organized by the s</w:t>
      </w:r>
      <w:r w:rsidR="00E837F5" w:rsidRPr="00C51F69">
        <w:rPr>
          <w:rFonts w:ascii="Times New Roman" w:hAnsi="Times New Roman"/>
          <w:color w:val="000000" w:themeColor="text1"/>
          <w:sz w:val="24"/>
          <w:szCs w:val="24"/>
        </w:rPr>
        <w:t xml:space="preserve">taff and students of the Institute under the aegis of the Dept. of POCD </w:t>
      </w:r>
      <w:r w:rsidRPr="00C51F69">
        <w:rPr>
          <w:rFonts w:ascii="Times New Roman" w:eastAsia="+mn-ea" w:hAnsi="Times New Roman"/>
          <w:color w:val="000000" w:themeColor="text1"/>
          <w:sz w:val="24"/>
          <w:szCs w:val="24"/>
        </w:rPr>
        <w:t xml:space="preserve">on </w:t>
      </w:r>
      <w:r w:rsidRPr="00C51F69">
        <w:rPr>
          <w:rFonts w:ascii="Times New Roman" w:hAnsi="Times New Roman"/>
          <w:color w:val="000000" w:themeColor="text1"/>
          <w:sz w:val="24"/>
          <w:szCs w:val="24"/>
        </w:rPr>
        <w:t>31</w:t>
      </w:r>
      <w:r w:rsidR="00E837F5" w:rsidRPr="00C51F69">
        <w:rPr>
          <w:rFonts w:ascii="Times New Roman" w:hAnsi="Times New Roman"/>
          <w:color w:val="000000" w:themeColor="text1"/>
          <w:sz w:val="24"/>
          <w:szCs w:val="24"/>
          <w:vertAlign w:val="superscript"/>
        </w:rPr>
        <w:t>st</w:t>
      </w:r>
      <w:r w:rsidR="00E837F5" w:rsidRPr="00C51F69">
        <w:rPr>
          <w:rFonts w:ascii="Times New Roman" w:hAnsi="Times New Roman"/>
          <w:color w:val="000000" w:themeColor="text1"/>
          <w:sz w:val="24"/>
          <w:szCs w:val="24"/>
        </w:rPr>
        <w:t xml:space="preserve"> December, 2014 </w:t>
      </w:r>
      <w:r w:rsidRPr="00C51F69">
        <w:rPr>
          <w:rFonts w:ascii="Times New Roman" w:hAnsi="Times New Roman"/>
          <w:color w:val="000000" w:themeColor="text1"/>
          <w:sz w:val="24"/>
          <w:szCs w:val="24"/>
        </w:rPr>
        <w:t>at YelandurTaluk, Chamarajanagara District.</w:t>
      </w:r>
      <w:r w:rsidRPr="00C51F69">
        <w:rPr>
          <w:rFonts w:ascii="Times New Roman" w:eastAsia="+mn-ea" w:hAnsi="Times New Roman"/>
          <w:color w:val="000000" w:themeColor="text1"/>
          <w:sz w:val="24"/>
          <w:szCs w:val="24"/>
        </w:rPr>
        <w:t xml:space="preserve"> The </w:t>
      </w:r>
      <w:r w:rsidR="00AC6C55" w:rsidRPr="00C51F69">
        <w:rPr>
          <w:rFonts w:ascii="Times New Roman" w:eastAsia="+mn-ea" w:hAnsi="Times New Roman"/>
          <w:color w:val="000000" w:themeColor="text1"/>
          <w:sz w:val="24"/>
          <w:szCs w:val="24"/>
        </w:rPr>
        <w:t>theme includes</w:t>
      </w:r>
      <w:r w:rsidR="00E837F5" w:rsidRPr="00C51F69">
        <w:rPr>
          <w:rFonts w:ascii="Times New Roman" w:eastAsia="+mn-ea" w:hAnsi="Times New Roman"/>
          <w:color w:val="000000" w:themeColor="text1"/>
          <w:sz w:val="24"/>
          <w:szCs w:val="24"/>
        </w:rPr>
        <w:t xml:space="preserve"> h</w:t>
      </w:r>
      <w:r w:rsidRPr="00C51F69">
        <w:rPr>
          <w:rFonts w:ascii="Times New Roman" w:eastAsia="+mn-ea" w:hAnsi="Times New Roman"/>
          <w:color w:val="000000" w:themeColor="text1"/>
          <w:sz w:val="24"/>
          <w:szCs w:val="24"/>
        </w:rPr>
        <w:t xml:space="preserve">earing loss, </w:t>
      </w:r>
      <w:r w:rsidR="00E837F5" w:rsidRPr="00C51F69">
        <w:rPr>
          <w:rFonts w:ascii="Times New Roman" w:eastAsia="+mn-ea" w:hAnsi="Times New Roman"/>
          <w:color w:val="000000" w:themeColor="text1"/>
          <w:sz w:val="24"/>
          <w:szCs w:val="24"/>
        </w:rPr>
        <w:t>m</w:t>
      </w:r>
      <w:r w:rsidRPr="00C51F69">
        <w:rPr>
          <w:rFonts w:ascii="Times New Roman" w:eastAsia="+mn-ea" w:hAnsi="Times New Roman"/>
          <w:color w:val="000000" w:themeColor="text1"/>
          <w:sz w:val="24"/>
          <w:szCs w:val="24"/>
        </w:rPr>
        <w:t xml:space="preserve">ental retardation, </w:t>
      </w:r>
      <w:r w:rsidR="00E837F5" w:rsidRPr="00C51F69">
        <w:rPr>
          <w:rFonts w:ascii="Times New Roman" w:eastAsia="+mn-ea" w:hAnsi="Times New Roman"/>
          <w:color w:val="000000" w:themeColor="text1"/>
          <w:sz w:val="24"/>
          <w:szCs w:val="24"/>
        </w:rPr>
        <w:t>s</w:t>
      </w:r>
      <w:r w:rsidRPr="00C51F69">
        <w:rPr>
          <w:rFonts w:ascii="Times New Roman" w:eastAsia="+mn-ea" w:hAnsi="Times New Roman"/>
          <w:color w:val="000000" w:themeColor="text1"/>
          <w:sz w:val="24"/>
          <w:szCs w:val="24"/>
        </w:rPr>
        <w:t xml:space="preserve">tuttering, </w:t>
      </w:r>
      <w:r w:rsidR="00E837F5" w:rsidRPr="00C51F69">
        <w:rPr>
          <w:rFonts w:ascii="Times New Roman" w:eastAsia="+mn-ea" w:hAnsi="Times New Roman"/>
          <w:color w:val="000000" w:themeColor="text1"/>
          <w:sz w:val="24"/>
          <w:szCs w:val="24"/>
        </w:rPr>
        <w:t>c</w:t>
      </w:r>
      <w:r w:rsidRPr="00C51F69">
        <w:rPr>
          <w:rFonts w:ascii="Times New Roman" w:eastAsia="+mn-ea" w:hAnsi="Times New Roman"/>
          <w:color w:val="000000" w:themeColor="text1"/>
          <w:sz w:val="24"/>
          <w:szCs w:val="24"/>
        </w:rPr>
        <w:t xml:space="preserve">erebral palsy and </w:t>
      </w:r>
      <w:r w:rsidR="00E837F5" w:rsidRPr="00C51F69">
        <w:rPr>
          <w:rFonts w:ascii="Times New Roman" w:eastAsia="+mn-ea" w:hAnsi="Times New Roman"/>
          <w:color w:val="000000" w:themeColor="text1"/>
          <w:sz w:val="24"/>
          <w:szCs w:val="24"/>
        </w:rPr>
        <w:t>l</w:t>
      </w:r>
      <w:r w:rsidRPr="00C51F69">
        <w:rPr>
          <w:rFonts w:ascii="Times New Roman" w:eastAsia="+mn-ea" w:hAnsi="Times New Roman"/>
          <w:color w:val="000000" w:themeColor="text1"/>
          <w:sz w:val="24"/>
          <w:szCs w:val="24"/>
        </w:rPr>
        <w:t xml:space="preserve">earning disability. Public education materials on communication disorders </w:t>
      </w:r>
      <w:r w:rsidR="00E837F5" w:rsidRPr="00C51F69">
        <w:rPr>
          <w:rFonts w:ascii="Times New Roman" w:eastAsia="+mn-ea" w:hAnsi="Times New Roman"/>
          <w:color w:val="000000" w:themeColor="text1"/>
          <w:sz w:val="24"/>
          <w:szCs w:val="24"/>
        </w:rPr>
        <w:t xml:space="preserve">developed at the Institute </w:t>
      </w:r>
      <w:r w:rsidRPr="00C51F69">
        <w:rPr>
          <w:rFonts w:ascii="Times New Roman" w:eastAsia="+mn-ea" w:hAnsi="Times New Roman"/>
          <w:color w:val="000000" w:themeColor="text1"/>
          <w:sz w:val="24"/>
          <w:szCs w:val="24"/>
        </w:rPr>
        <w:t xml:space="preserve">were distributed </w:t>
      </w:r>
      <w:r w:rsidR="00E837F5" w:rsidRPr="00C51F69">
        <w:rPr>
          <w:rFonts w:ascii="Times New Roman" w:eastAsia="+mn-ea" w:hAnsi="Times New Roman"/>
          <w:color w:val="000000" w:themeColor="text1"/>
          <w:sz w:val="24"/>
          <w:szCs w:val="24"/>
        </w:rPr>
        <w:t xml:space="preserve">among the </w:t>
      </w:r>
      <w:r w:rsidRPr="00C51F69">
        <w:rPr>
          <w:rFonts w:ascii="Times New Roman" w:eastAsia="+mn-ea" w:hAnsi="Times New Roman"/>
          <w:color w:val="000000" w:themeColor="text1"/>
          <w:sz w:val="24"/>
          <w:szCs w:val="24"/>
        </w:rPr>
        <w:t xml:space="preserve">public </w:t>
      </w:r>
      <w:r w:rsidR="00E837F5" w:rsidRPr="00C51F69">
        <w:rPr>
          <w:rFonts w:ascii="Times New Roman" w:eastAsia="+mn-ea" w:hAnsi="Times New Roman"/>
          <w:color w:val="000000" w:themeColor="text1"/>
          <w:sz w:val="24"/>
          <w:szCs w:val="24"/>
        </w:rPr>
        <w:t>who attended the program</w:t>
      </w:r>
      <w:r w:rsidRPr="00C51F69">
        <w:rPr>
          <w:rFonts w:ascii="Times New Roman" w:eastAsia="+mn-ea" w:hAnsi="Times New Roman"/>
          <w:color w:val="000000" w:themeColor="text1"/>
          <w:sz w:val="24"/>
          <w:szCs w:val="24"/>
        </w:rPr>
        <w:t>.</w:t>
      </w:r>
    </w:p>
    <w:p w:rsidR="00140AAC" w:rsidRPr="00C51F69" w:rsidRDefault="00C52841" w:rsidP="008F608D">
      <w:pPr>
        <w:pStyle w:val="NoSpacing"/>
        <w:spacing w:line="360" w:lineRule="auto"/>
        <w:jc w:val="center"/>
        <w:rPr>
          <w:rFonts w:ascii="Times New Roman" w:eastAsia="+mn-ea" w:hAnsi="Times New Roman" w:cs="Times New Roman"/>
          <w:color w:val="000000" w:themeColor="text1"/>
          <w:sz w:val="24"/>
          <w:szCs w:val="24"/>
        </w:rPr>
      </w:pPr>
      <w:r w:rsidRPr="001C2DDB">
        <w:rPr>
          <w:rFonts w:ascii="Times New Roman" w:eastAsia="+mn-ea" w:hAnsi="Times New Roman" w:cs="Times New Roman"/>
          <w:color w:val="000000" w:themeColor="text1"/>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22.75pt">
            <v:imagedata r:id="rId12" o:title="Rally2"/>
          </v:shape>
        </w:pict>
      </w:r>
    </w:p>
    <w:p w:rsidR="00140AAC" w:rsidRPr="00C51F69" w:rsidRDefault="00140AAC" w:rsidP="008F608D">
      <w:pPr>
        <w:pStyle w:val="NoSpacing"/>
        <w:spacing w:line="360" w:lineRule="auto"/>
        <w:jc w:val="center"/>
        <w:rPr>
          <w:rFonts w:ascii="Times New Roman" w:eastAsia="+mn-ea" w:hAnsi="Times New Roman" w:cs="Times New Roman"/>
          <w:color w:val="000000" w:themeColor="text1"/>
          <w:sz w:val="24"/>
          <w:szCs w:val="24"/>
        </w:rPr>
      </w:pPr>
      <w:r w:rsidRPr="006B5CEE">
        <w:rPr>
          <w:rFonts w:ascii="Times New Roman" w:eastAsia="+mn-ea" w:hAnsi="Times New Roman" w:cs="Times New Roman"/>
          <w:color w:val="000000" w:themeColor="text1"/>
          <w:sz w:val="20"/>
          <w:szCs w:val="24"/>
        </w:rPr>
        <w:t>Street Play</w:t>
      </w:r>
    </w:p>
    <w:p w:rsidR="00453C24" w:rsidRDefault="00453C24" w:rsidP="00453C24">
      <w:pPr>
        <w:spacing w:after="0" w:line="360" w:lineRule="auto"/>
        <w:jc w:val="both"/>
        <w:rPr>
          <w:rFonts w:ascii="Times New Roman" w:hAnsi="Times New Roman"/>
          <w:color w:val="000000" w:themeColor="text1"/>
          <w:sz w:val="24"/>
          <w:szCs w:val="24"/>
        </w:rPr>
      </w:pPr>
    </w:p>
    <w:p w:rsidR="00453C24" w:rsidRPr="00C51F69" w:rsidRDefault="00453C24" w:rsidP="00453C24">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 walkathon was organized on 20</w:t>
      </w:r>
      <w:r w:rsidRPr="00C51F69">
        <w:rPr>
          <w:rFonts w:ascii="Times New Roman" w:hAnsi="Times New Roman"/>
          <w:color w:val="000000" w:themeColor="text1"/>
          <w:sz w:val="24"/>
          <w:szCs w:val="24"/>
          <w:vertAlign w:val="superscript"/>
        </w:rPr>
        <w:t>th</w:t>
      </w:r>
      <w:r w:rsidRPr="00C51F69">
        <w:rPr>
          <w:rFonts w:ascii="Times New Roman" w:hAnsi="Times New Roman"/>
          <w:color w:val="000000" w:themeColor="text1"/>
          <w:sz w:val="24"/>
          <w:szCs w:val="24"/>
        </w:rPr>
        <w:t xml:space="preserve"> September, 2014 on the eve of the World Alzemer’s day under the aegis of the NSS unit of the Institute in Mysore city.  Sri Pratap</w:t>
      </w:r>
      <w:r>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 xml:space="preserve">Simha, Member of Parliament inaugurated the event. The participating volunteers educated the general public on Alzheimer’s disease and its related dementia during the walk. </w:t>
      </w:r>
    </w:p>
    <w:p w:rsidR="005733A3" w:rsidRPr="00C51F69" w:rsidRDefault="005733A3" w:rsidP="008F608D">
      <w:pPr>
        <w:spacing w:after="0" w:line="360" w:lineRule="auto"/>
        <w:jc w:val="both"/>
        <w:rPr>
          <w:rFonts w:ascii="Times New Roman" w:eastAsia="+mn-ea" w:hAnsi="Times New Roman"/>
          <w:color w:val="000000" w:themeColor="text1"/>
          <w:sz w:val="24"/>
          <w:szCs w:val="24"/>
        </w:rPr>
      </w:pPr>
    </w:p>
    <w:p w:rsidR="00942B53" w:rsidRPr="00C51F69" w:rsidRDefault="00363618" w:rsidP="008F608D">
      <w:pPr>
        <w:spacing w:after="0" w:line="360" w:lineRule="auto"/>
        <w:jc w:val="both"/>
        <w:rPr>
          <w:rFonts w:ascii="Times New Roman" w:eastAsia="+mn-ea" w:hAnsi="Times New Roman"/>
          <w:color w:val="000000" w:themeColor="text1"/>
          <w:sz w:val="24"/>
          <w:szCs w:val="24"/>
        </w:rPr>
      </w:pPr>
      <w:r w:rsidRPr="00C51F69">
        <w:rPr>
          <w:rFonts w:ascii="Times New Roman" w:eastAsia="+mn-ea" w:hAnsi="Times New Roman"/>
          <w:color w:val="000000" w:themeColor="text1"/>
          <w:sz w:val="24"/>
          <w:szCs w:val="24"/>
        </w:rPr>
        <w:t>In order to spread the harmful effects of noise on the eve of Diwali celebrations, a rally was organized in Mysore city under the aegis of the Dept. of POCD and the NSS Unit of the Institute on 18</w:t>
      </w:r>
      <w:r w:rsidRPr="00C51F69">
        <w:rPr>
          <w:rFonts w:ascii="Times New Roman" w:eastAsia="+mn-ea" w:hAnsi="Times New Roman"/>
          <w:color w:val="000000" w:themeColor="text1"/>
          <w:sz w:val="24"/>
          <w:szCs w:val="24"/>
          <w:vertAlign w:val="superscript"/>
        </w:rPr>
        <w:t>th</w:t>
      </w:r>
      <w:r w:rsidRPr="00C51F69">
        <w:rPr>
          <w:rFonts w:ascii="Times New Roman" w:eastAsia="+mn-ea" w:hAnsi="Times New Roman"/>
          <w:color w:val="000000" w:themeColor="text1"/>
          <w:sz w:val="24"/>
          <w:szCs w:val="24"/>
        </w:rPr>
        <w:t xml:space="preserve"> October, 2014. Eighteen staff and 160 NSS volunteers participated in the rally which created awareness on noise control by presenting a tableau, reciting slogans and distribution of pamphlets and handouts.   </w:t>
      </w:r>
    </w:p>
    <w:p w:rsidR="00A506FA" w:rsidRPr="00C51F69" w:rsidRDefault="00A566FF" w:rsidP="005733A3">
      <w:pPr>
        <w:spacing w:before="200"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A mini marathon with the theme </w:t>
      </w:r>
      <w:r w:rsidR="00620D23" w:rsidRPr="00C51F69">
        <w:rPr>
          <w:rFonts w:ascii="Times New Roman" w:hAnsi="Times New Roman"/>
          <w:color w:val="000000" w:themeColor="text1"/>
          <w:sz w:val="24"/>
          <w:szCs w:val="24"/>
        </w:rPr>
        <w:t>Go for Hearing Aids</w:t>
      </w:r>
      <w:r w:rsidRPr="00C51F69">
        <w:rPr>
          <w:rFonts w:ascii="Times New Roman" w:hAnsi="Times New Roman"/>
          <w:color w:val="000000" w:themeColor="text1"/>
          <w:sz w:val="24"/>
          <w:szCs w:val="24"/>
        </w:rPr>
        <w:t xml:space="preserve"> was</w:t>
      </w:r>
      <w:r w:rsidR="00453C24">
        <w:rPr>
          <w:rFonts w:ascii="Times New Roman" w:hAnsi="Times New Roman"/>
          <w:color w:val="000000" w:themeColor="text1"/>
          <w:sz w:val="24"/>
          <w:szCs w:val="24"/>
        </w:rPr>
        <w:t xml:space="preserve"> </w:t>
      </w:r>
      <w:r w:rsidR="00620D23" w:rsidRPr="00C51F69">
        <w:rPr>
          <w:rFonts w:ascii="Times New Roman" w:hAnsi="Times New Roman"/>
          <w:color w:val="000000" w:themeColor="text1"/>
          <w:sz w:val="24"/>
          <w:szCs w:val="24"/>
        </w:rPr>
        <w:t xml:space="preserve">organized </w:t>
      </w:r>
      <w:r w:rsidRPr="00C51F69">
        <w:rPr>
          <w:rFonts w:ascii="Times New Roman" w:hAnsi="Times New Roman"/>
          <w:color w:val="000000" w:themeColor="text1"/>
          <w:sz w:val="24"/>
          <w:szCs w:val="24"/>
        </w:rPr>
        <w:t xml:space="preserve">to spread awareness on wearing hearing aids among the persons with hearing impairment </w:t>
      </w:r>
      <w:r w:rsidR="00620D23" w:rsidRPr="00C51F69">
        <w:rPr>
          <w:rFonts w:ascii="Times New Roman" w:hAnsi="Times New Roman"/>
          <w:color w:val="000000" w:themeColor="text1"/>
          <w:sz w:val="24"/>
          <w:szCs w:val="24"/>
        </w:rPr>
        <w:t>on 7</w:t>
      </w:r>
      <w:r w:rsidR="00620D23" w:rsidRPr="00C51F69">
        <w:rPr>
          <w:rFonts w:ascii="Times New Roman" w:hAnsi="Times New Roman"/>
          <w:color w:val="000000" w:themeColor="text1"/>
          <w:sz w:val="24"/>
          <w:szCs w:val="24"/>
          <w:vertAlign w:val="superscript"/>
        </w:rPr>
        <w:t>th</w:t>
      </w:r>
      <w:r w:rsidR="00620D23" w:rsidRPr="00C51F69">
        <w:rPr>
          <w:rFonts w:ascii="Times New Roman" w:hAnsi="Times New Roman"/>
          <w:color w:val="000000" w:themeColor="text1"/>
          <w:sz w:val="24"/>
          <w:szCs w:val="24"/>
        </w:rPr>
        <w:t xml:space="preserve"> March 2015</w:t>
      </w:r>
      <w:r w:rsidRPr="00C51F69">
        <w:rPr>
          <w:rFonts w:ascii="Times New Roman" w:hAnsi="Times New Roman"/>
          <w:color w:val="000000" w:themeColor="text1"/>
          <w:sz w:val="24"/>
          <w:szCs w:val="24"/>
        </w:rPr>
        <w:t xml:space="preserve"> in Mysore city</w:t>
      </w:r>
      <w:r w:rsidR="00620D23" w:rsidRPr="00C51F69">
        <w:rPr>
          <w:rFonts w:ascii="Times New Roman" w:hAnsi="Times New Roman"/>
          <w:color w:val="000000" w:themeColor="text1"/>
          <w:sz w:val="24"/>
          <w:szCs w:val="24"/>
        </w:rPr>
        <w:t xml:space="preserve">. </w:t>
      </w:r>
      <w:r w:rsidR="00620D23" w:rsidRPr="00C51F69">
        <w:rPr>
          <w:rFonts w:ascii="Times New Roman" w:hAnsi="Times New Roman"/>
          <w:bCs/>
          <w:color w:val="000000" w:themeColor="text1"/>
          <w:sz w:val="24"/>
          <w:szCs w:val="24"/>
        </w:rPr>
        <w:t xml:space="preserve">Sri. V. Srinivas Prasad, </w:t>
      </w:r>
      <w:r w:rsidR="00620D23" w:rsidRPr="00C51F69">
        <w:rPr>
          <w:rFonts w:ascii="Times New Roman" w:hAnsi="Times New Roman"/>
          <w:bCs/>
          <w:iCs/>
          <w:color w:val="000000" w:themeColor="text1"/>
          <w:sz w:val="24"/>
          <w:szCs w:val="24"/>
        </w:rPr>
        <w:t xml:space="preserve">Hon’ble </w:t>
      </w:r>
      <w:r w:rsidR="00453C24" w:rsidRPr="00C51F69">
        <w:rPr>
          <w:rFonts w:ascii="Times New Roman" w:hAnsi="Times New Roman"/>
          <w:bCs/>
          <w:iCs/>
          <w:color w:val="000000" w:themeColor="text1"/>
          <w:sz w:val="24"/>
          <w:szCs w:val="24"/>
        </w:rPr>
        <w:t xml:space="preserve">District In-charge </w:t>
      </w:r>
      <w:r w:rsidR="00453C24">
        <w:rPr>
          <w:rFonts w:ascii="Times New Roman" w:hAnsi="Times New Roman"/>
          <w:bCs/>
          <w:iCs/>
          <w:color w:val="000000" w:themeColor="text1"/>
          <w:sz w:val="24"/>
          <w:szCs w:val="24"/>
        </w:rPr>
        <w:t xml:space="preserve">and </w:t>
      </w:r>
      <w:r w:rsidR="00620D23" w:rsidRPr="00C51F69">
        <w:rPr>
          <w:rFonts w:ascii="Times New Roman" w:hAnsi="Times New Roman"/>
          <w:bCs/>
          <w:iCs/>
          <w:color w:val="000000" w:themeColor="text1"/>
          <w:sz w:val="24"/>
          <w:szCs w:val="24"/>
        </w:rPr>
        <w:t>Revenue Minister</w:t>
      </w:r>
      <w:r w:rsidR="00453C24">
        <w:rPr>
          <w:rFonts w:ascii="Times New Roman" w:hAnsi="Times New Roman"/>
          <w:bCs/>
          <w:iCs/>
          <w:color w:val="000000" w:themeColor="text1"/>
          <w:sz w:val="24"/>
          <w:szCs w:val="24"/>
        </w:rPr>
        <w:t>,</w:t>
      </w:r>
      <w:r w:rsidR="00620D23" w:rsidRPr="00C51F69">
        <w:rPr>
          <w:rFonts w:ascii="Times New Roman" w:hAnsi="Times New Roman"/>
          <w:bCs/>
          <w:iCs/>
          <w:color w:val="000000" w:themeColor="text1"/>
          <w:sz w:val="24"/>
          <w:szCs w:val="24"/>
        </w:rPr>
        <w:t xml:space="preserve"> </w:t>
      </w:r>
      <w:r w:rsidRPr="00C51F69">
        <w:rPr>
          <w:rFonts w:ascii="Times New Roman" w:hAnsi="Times New Roman"/>
          <w:bCs/>
          <w:iCs/>
          <w:color w:val="000000" w:themeColor="text1"/>
          <w:sz w:val="24"/>
          <w:szCs w:val="24"/>
        </w:rPr>
        <w:t xml:space="preserve">Govt. of Karnataka </w:t>
      </w:r>
      <w:r w:rsidR="00620D23" w:rsidRPr="00C51F69">
        <w:rPr>
          <w:rFonts w:ascii="Times New Roman" w:hAnsi="Times New Roman"/>
          <w:bCs/>
          <w:iCs/>
          <w:color w:val="000000" w:themeColor="text1"/>
          <w:sz w:val="24"/>
          <w:szCs w:val="24"/>
        </w:rPr>
        <w:t xml:space="preserve">inaugurated the </w:t>
      </w:r>
      <w:r w:rsidRPr="00C51F69">
        <w:rPr>
          <w:rFonts w:ascii="Times New Roman" w:hAnsi="Times New Roman"/>
          <w:bCs/>
          <w:iCs/>
          <w:color w:val="000000" w:themeColor="text1"/>
          <w:sz w:val="24"/>
          <w:szCs w:val="24"/>
        </w:rPr>
        <w:t>event</w:t>
      </w:r>
      <w:r w:rsidR="00620D23" w:rsidRPr="00C51F69">
        <w:rPr>
          <w:rFonts w:ascii="Times New Roman" w:hAnsi="Times New Roman"/>
          <w:bCs/>
          <w:iCs/>
          <w:color w:val="000000" w:themeColor="text1"/>
          <w:sz w:val="24"/>
          <w:szCs w:val="24"/>
        </w:rPr>
        <w:t>.</w:t>
      </w:r>
      <w:r w:rsidR="00453C24">
        <w:rPr>
          <w:rFonts w:ascii="Times New Roman" w:hAnsi="Times New Roman"/>
          <w:bCs/>
          <w:iCs/>
          <w:color w:val="000000" w:themeColor="text1"/>
          <w:sz w:val="24"/>
          <w:szCs w:val="24"/>
        </w:rPr>
        <w:t xml:space="preserve"> </w:t>
      </w:r>
      <w:r w:rsidR="00620D23" w:rsidRPr="00C51F69">
        <w:rPr>
          <w:rFonts w:ascii="Times New Roman" w:hAnsi="Times New Roman"/>
          <w:bCs/>
          <w:color w:val="000000" w:themeColor="text1"/>
          <w:sz w:val="24"/>
          <w:szCs w:val="24"/>
        </w:rPr>
        <w:t>Dr. S. R.</w:t>
      </w:r>
      <w:r w:rsidR="00AC6C55" w:rsidRPr="00C51F69">
        <w:rPr>
          <w:rFonts w:ascii="Times New Roman" w:hAnsi="Times New Roman"/>
          <w:bCs/>
          <w:color w:val="000000" w:themeColor="text1"/>
          <w:sz w:val="24"/>
          <w:szCs w:val="24"/>
        </w:rPr>
        <w:t>Savithri, Director, AIISH, Myso</w:t>
      </w:r>
      <w:r w:rsidR="00620D23" w:rsidRPr="00C51F69">
        <w:rPr>
          <w:rFonts w:ascii="Times New Roman" w:hAnsi="Times New Roman"/>
          <w:bCs/>
          <w:color w:val="000000" w:themeColor="text1"/>
          <w:sz w:val="24"/>
          <w:szCs w:val="24"/>
        </w:rPr>
        <w:t>r</w:t>
      </w:r>
      <w:r w:rsidR="00AC6C55" w:rsidRPr="00C51F69">
        <w:rPr>
          <w:rFonts w:ascii="Times New Roman" w:hAnsi="Times New Roman"/>
          <w:bCs/>
          <w:color w:val="000000" w:themeColor="text1"/>
          <w:sz w:val="24"/>
          <w:szCs w:val="24"/>
        </w:rPr>
        <w:t>e</w:t>
      </w:r>
      <w:r w:rsidR="00620D23" w:rsidRPr="00C51F69">
        <w:rPr>
          <w:rFonts w:ascii="Times New Roman" w:hAnsi="Times New Roman"/>
          <w:bCs/>
          <w:color w:val="000000" w:themeColor="text1"/>
          <w:sz w:val="24"/>
          <w:szCs w:val="24"/>
        </w:rPr>
        <w:t xml:space="preserve"> and Prof. Ajish K. Abraham, Vice President of AIISH Gymkhana were present. </w:t>
      </w:r>
      <w:r w:rsidR="00620D23" w:rsidRPr="00C51F69">
        <w:rPr>
          <w:rFonts w:ascii="Times New Roman" w:hAnsi="Times New Roman"/>
          <w:color w:val="000000" w:themeColor="text1"/>
          <w:sz w:val="24"/>
          <w:szCs w:val="24"/>
        </w:rPr>
        <w:t xml:space="preserve">The marathon covered a distanceof 5 kilometers </w:t>
      </w:r>
      <w:r w:rsidR="00AC6C55" w:rsidRPr="00C51F69">
        <w:rPr>
          <w:rFonts w:ascii="Times New Roman" w:hAnsi="Times New Roman"/>
          <w:color w:val="000000" w:themeColor="text1"/>
          <w:sz w:val="24"/>
          <w:szCs w:val="24"/>
        </w:rPr>
        <w:t>in city</w:t>
      </w:r>
      <w:r w:rsidR="00620D23" w:rsidRPr="00C51F69">
        <w:rPr>
          <w:rFonts w:ascii="Times New Roman" w:hAnsi="Times New Roman"/>
          <w:color w:val="000000" w:themeColor="text1"/>
          <w:sz w:val="24"/>
          <w:szCs w:val="24"/>
        </w:rPr>
        <w:t xml:space="preserve">. About 300 students and staff of the institute participated in the </w:t>
      </w:r>
      <w:r w:rsidRPr="00C51F69">
        <w:rPr>
          <w:rFonts w:ascii="Times New Roman" w:hAnsi="Times New Roman"/>
          <w:color w:val="000000" w:themeColor="text1"/>
          <w:sz w:val="24"/>
          <w:szCs w:val="24"/>
        </w:rPr>
        <w:t>event</w:t>
      </w:r>
      <w:r w:rsidR="00620D23" w:rsidRPr="00C51F69">
        <w:rPr>
          <w:rFonts w:ascii="Times New Roman" w:hAnsi="Times New Roman"/>
          <w:color w:val="000000" w:themeColor="text1"/>
          <w:sz w:val="24"/>
          <w:szCs w:val="24"/>
        </w:rPr>
        <w:t>.</w:t>
      </w:r>
    </w:p>
    <w:p w:rsidR="005733A3" w:rsidRPr="00C51F69" w:rsidRDefault="005733A3" w:rsidP="008F608D">
      <w:pPr>
        <w:spacing w:after="0" w:line="360" w:lineRule="auto"/>
        <w:jc w:val="both"/>
        <w:rPr>
          <w:rFonts w:ascii="Times New Roman" w:hAnsi="Times New Roman"/>
          <w:color w:val="000000" w:themeColor="text1"/>
          <w:sz w:val="24"/>
          <w:szCs w:val="24"/>
        </w:rPr>
      </w:pPr>
    </w:p>
    <w:p w:rsidR="005733A3" w:rsidRPr="00C51F69" w:rsidRDefault="005733A3" w:rsidP="005733A3">
      <w:pPr>
        <w:pStyle w:val="ListParagraph"/>
        <w:tabs>
          <w:tab w:val="left" w:pos="360"/>
        </w:tabs>
        <w:spacing w:after="0" w:line="360" w:lineRule="auto"/>
        <w:ind w:left="0"/>
        <w:contextualSpacing w:val="0"/>
        <w:rPr>
          <w:rFonts w:ascii="Times New Roman" w:hAnsi="Times New Roman" w:cs="Times New Roman"/>
          <w:b/>
          <w:color w:val="000000" w:themeColor="text1"/>
          <w:sz w:val="24"/>
          <w:szCs w:val="24"/>
        </w:rPr>
      </w:pPr>
    </w:p>
    <w:p w:rsidR="00EA26E3" w:rsidRPr="00C51F69" w:rsidRDefault="00CF1A1C" w:rsidP="005733A3">
      <w:pPr>
        <w:pStyle w:val="ListParagraph"/>
        <w:tabs>
          <w:tab w:val="left" w:pos="360"/>
        </w:tabs>
        <w:spacing w:after="0" w:line="360" w:lineRule="auto"/>
        <w:ind w:left="0"/>
        <w:contextualSpacing w:val="0"/>
        <w:rPr>
          <w:rFonts w:ascii="Times New Roman" w:hAnsi="Times New Roman" w:cs="Times New Roman"/>
          <w:b/>
          <w:color w:val="000000" w:themeColor="text1"/>
          <w:sz w:val="24"/>
          <w:szCs w:val="24"/>
        </w:rPr>
      </w:pPr>
      <w:r w:rsidRPr="00C51F69">
        <w:rPr>
          <w:rFonts w:ascii="Times New Roman" w:hAnsi="Times New Roman" w:cs="Times New Roman"/>
          <w:b/>
          <w:color w:val="000000" w:themeColor="text1"/>
          <w:sz w:val="24"/>
          <w:szCs w:val="24"/>
        </w:rPr>
        <w:lastRenderedPageBreak/>
        <w:t>Observation of Commemorative Days</w:t>
      </w:r>
    </w:p>
    <w:p w:rsidR="00A506FA" w:rsidRPr="00C51F69" w:rsidRDefault="00A506FA" w:rsidP="008F608D">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The following commemorative days associated with speech and hearing and allied fields were observed at the institute to raise awareness, and hundreds of people from different walks of life attended them.</w:t>
      </w:r>
    </w:p>
    <w:p w:rsidR="00A506FA" w:rsidRPr="00C51F69" w:rsidRDefault="00A506FA" w:rsidP="008F608D">
      <w:pPr>
        <w:numPr>
          <w:ilvl w:val="0"/>
          <w:numId w:val="24"/>
        </w:numPr>
        <w:spacing w:after="0" w:line="360" w:lineRule="auto"/>
        <w:jc w:val="both"/>
        <w:rPr>
          <w:rFonts w:ascii="Times New Roman" w:eastAsia="Times New Roman" w:hAnsi="Times New Roman"/>
          <w:color w:val="000000" w:themeColor="text1"/>
          <w:sz w:val="24"/>
          <w:szCs w:val="24"/>
        </w:rPr>
      </w:pPr>
      <w:r w:rsidRPr="00C51F69">
        <w:rPr>
          <w:rFonts w:ascii="Times New Roman" w:eastAsia="Times New Roman" w:hAnsi="Times New Roman"/>
          <w:color w:val="000000" w:themeColor="text1"/>
          <w:sz w:val="24"/>
          <w:szCs w:val="24"/>
        </w:rPr>
        <w:t>World Voice Day on 16</w:t>
      </w:r>
      <w:r w:rsidRPr="00C51F69">
        <w:rPr>
          <w:rFonts w:ascii="Times New Roman" w:eastAsia="Times New Roman" w:hAnsi="Times New Roman"/>
          <w:color w:val="000000" w:themeColor="text1"/>
          <w:sz w:val="24"/>
          <w:szCs w:val="24"/>
          <w:vertAlign w:val="superscript"/>
        </w:rPr>
        <w:t>th</w:t>
      </w:r>
      <w:r w:rsidRPr="00C51F69">
        <w:rPr>
          <w:rFonts w:ascii="Times New Roman" w:eastAsia="Times New Roman" w:hAnsi="Times New Roman"/>
          <w:color w:val="000000" w:themeColor="text1"/>
          <w:sz w:val="24"/>
          <w:szCs w:val="24"/>
        </w:rPr>
        <w:t xml:space="preserve"> April, 201</w:t>
      </w:r>
      <w:r w:rsidR="00CF1A1C" w:rsidRPr="00C51F69">
        <w:rPr>
          <w:rFonts w:ascii="Times New Roman" w:eastAsia="Times New Roman" w:hAnsi="Times New Roman"/>
          <w:color w:val="000000" w:themeColor="text1"/>
          <w:sz w:val="24"/>
          <w:szCs w:val="24"/>
        </w:rPr>
        <w:t>4</w:t>
      </w:r>
      <w:r w:rsidRPr="00C51F69">
        <w:rPr>
          <w:rFonts w:ascii="Times New Roman" w:eastAsia="Times New Roman" w:hAnsi="Times New Roman"/>
          <w:color w:val="000000" w:themeColor="text1"/>
          <w:sz w:val="24"/>
          <w:szCs w:val="24"/>
        </w:rPr>
        <w:t>.</w:t>
      </w:r>
    </w:p>
    <w:p w:rsidR="00A506FA" w:rsidRPr="00C51F69" w:rsidRDefault="00A506FA" w:rsidP="008F608D">
      <w:pPr>
        <w:numPr>
          <w:ilvl w:val="0"/>
          <w:numId w:val="24"/>
        </w:numPr>
        <w:spacing w:after="0" w:line="360" w:lineRule="auto"/>
        <w:jc w:val="both"/>
        <w:rPr>
          <w:rFonts w:ascii="Times New Roman" w:eastAsia="Times New Roman" w:hAnsi="Times New Roman"/>
          <w:color w:val="000000" w:themeColor="text1"/>
          <w:sz w:val="24"/>
          <w:szCs w:val="24"/>
        </w:rPr>
      </w:pPr>
      <w:r w:rsidRPr="00C51F69">
        <w:rPr>
          <w:rFonts w:ascii="Times New Roman" w:eastAsia="Times New Roman" w:hAnsi="Times New Roman"/>
          <w:color w:val="000000" w:themeColor="text1"/>
          <w:sz w:val="24"/>
          <w:szCs w:val="24"/>
        </w:rPr>
        <w:t xml:space="preserve">International Stuttering Awareness Day on </w:t>
      </w:r>
      <w:r w:rsidR="00CF1A1C" w:rsidRPr="00C51F69">
        <w:rPr>
          <w:rFonts w:ascii="Times New Roman" w:hAnsi="Times New Roman"/>
          <w:bCs/>
          <w:color w:val="000000" w:themeColor="text1"/>
          <w:sz w:val="24"/>
          <w:szCs w:val="24"/>
        </w:rPr>
        <w:t>28</w:t>
      </w:r>
      <w:r w:rsidR="00CF1A1C" w:rsidRPr="00C51F69">
        <w:rPr>
          <w:rFonts w:ascii="Times New Roman" w:hAnsi="Times New Roman"/>
          <w:bCs/>
          <w:color w:val="000000" w:themeColor="text1"/>
          <w:sz w:val="24"/>
          <w:szCs w:val="24"/>
          <w:vertAlign w:val="superscript"/>
        </w:rPr>
        <w:t>th</w:t>
      </w:r>
      <w:r w:rsidR="00CF1A1C" w:rsidRPr="00C51F69">
        <w:rPr>
          <w:rFonts w:ascii="Times New Roman" w:hAnsi="Times New Roman"/>
          <w:bCs/>
          <w:color w:val="000000" w:themeColor="text1"/>
          <w:sz w:val="24"/>
          <w:szCs w:val="24"/>
        </w:rPr>
        <w:t xml:space="preserve"> October, 2014</w:t>
      </w:r>
      <w:r w:rsidRPr="00C51F69">
        <w:rPr>
          <w:rFonts w:ascii="Times New Roman" w:eastAsia="Times New Roman" w:hAnsi="Times New Roman"/>
          <w:color w:val="000000" w:themeColor="text1"/>
          <w:sz w:val="24"/>
          <w:szCs w:val="24"/>
        </w:rPr>
        <w:t>.</w:t>
      </w:r>
    </w:p>
    <w:p w:rsidR="00A506FA" w:rsidRPr="00C51F69" w:rsidRDefault="00A506FA" w:rsidP="008F608D">
      <w:pPr>
        <w:numPr>
          <w:ilvl w:val="0"/>
          <w:numId w:val="24"/>
        </w:numPr>
        <w:spacing w:after="0" w:line="360" w:lineRule="auto"/>
        <w:jc w:val="both"/>
        <w:rPr>
          <w:rFonts w:ascii="Times New Roman" w:eastAsia="Times New Roman" w:hAnsi="Times New Roman"/>
          <w:color w:val="000000" w:themeColor="text1"/>
          <w:sz w:val="24"/>
          <w:szCs w:val="24"/>
        </w:rPr>
      </w:pPr>
      <w:r w:rsidRPr="00C51F69">
        <w:rPr>
          <w:rFonts w:ascii="Times New Roman" w:eastAsia="Times New Roman" w:hAnsi="Times New Roman"/>
          <w:color w:val="000000" w:themeColor="text1"/>
          <w:sz w:val="24"/>
          <w:szCs w:val="24"/>
        </w:rPr>
        <w:t>International Day of Persons with Disability on 3</w:t>
      </w:r>
      <w:r w:rsidRPr="00C51F69">
        <w:rPr>
          <w:rFonts w:ascii="Times New Roman" w:eastAsia="Times New Roman" w:hAnsi="Times New Roman"/>
          <w:color w:val="000000" w:themeColor="text1"/>
          <w:sz w:val="24"/>
          <w:szCs w:val="24"/>
          <w:vertAlign w:val="superscript"/>
        </w:rPr>
        <w:t>rd</w:t>
      </w:r>
      <w:r w:rsidRPr="00C51F69">
        <w:rPr>
          <w:rFonts w:ascii="Times New Roman" w:eastAsia="Times New Roman" w:hAnsi="Times New Roman"/>
          <w:color w:val="000000" w:themeColor="text1"/>
          <w:sz w:val="24"/>
          <w:szCs w:val="24"/>
        </w:rPr>
        <w:t xml:space="preserve"> December, 201</w:t>
      </w:r>
      <w:r w:rsidR="00AC6C55" w:rsidRPr="00C51F69">
        <w:rPr>
          <w:rFonts w:ascii="Times New Roman" w:eastAsia="Times New Roman" w:hAnsi="Times New Roman"/>
          <w:color w:val="000000" w:themeColor="text1"/>
          <w:sz w:val="24"/>
          <w:szCs w:val="24"/>
        </w:rPr>
        <w:t>4</w:t>
      </w:r>
      <w:r w:rsidRPr="00C51F69">
        <w:rPr>
          <w:rFonts w:ascii="Times New Roman" w:eastAsia="Times New Roman" w:hAnsi="Times New Roman"/>
          <w:color w:val="000000" w:themeColor="text1"/>
          <w:sz w:val="24"/>
          <w:szCs w:val="24"/>
        </w:rPr>
        <w:t>.</w:t>
      </w:r>
    </w:p>
    <w:p w:rsidR="00A506FA" w:rsidRPr="00C51F69" w:rsidRDefault="00A506FA" w:rsidP="008F608D">
      <w:pPr>
        <w:numPr>
          <w:ilvl w:val="0"/>
          <w:numId w:val="24"/>
        </w:numPr>
        <w:spacing w:after="0" w:line="360" w:lineRule="auto"/>
        <w:jc w:val="both"/>
        <w:rPr>
          <w:rFonts w:ascii="Times New Roman" w:eastAsia="Times New Roman" w:hAnsi="Times New Roman"/>
          <w:color w:val="000000" w:themeColor="text1"/>
          <w:sz w:val="24"/>
          <w:szCs w:val="24"/>
        </w:rPr>
      </w:pPr>
      <w:r w:rsidRPr="00C51F69">
        <w:rPr>
          <w:rFonts w:ascii="Times New Roman" w:eastAsia="Times New Roman" w:hAnsi="Times New Roman"/>
          <w:color w:val="000000" w:themeColor="text1"/>
          <w:sz w:val="24"/>
          <w:szCs w:val="24"/>
        </w:rPr>
        <w:t xml:space="preserve">National Cerebral Palsy Day on </w:t>
      </w:r>
      <w:r w:rsidR="00CF1A1C" w:rsidRPr="00C51F69">
        <w:rPr>
          <w:rFonts w:ascii="Times New Roman" w:hAnsi="Times New Roman"/>
          <w:color w:val="000000" w:themeColor="text1"/>
          <w:sz w:val="24"/>
          <w:szCs w:val="24"/>
        </w:rPr>
        <w:t xml:space="preserve">24- 25 November, 2014 </w:t>
      </w:r>
    </w:p>
    <w:p w:rsidR="00AC6C55" w:rsidRPr="00C51F69" w:rsidRDefault="00AC6C55" w:rsidP="008F608D">
      <w:pPr>
        <w:spacing w:after="0" w:line="360" w:lineRule="auto"/>
        <w:jc w:val="center"/>
        <w:rPr>
          <w:rFonts w:ascii="Times New Roman" w:hAnsi="Times New Roman"/>
          <w:b/>
          <w:color w:val="000000" w:themeColor="text1"/>
          <w:sz w:val="24"/>
          <w:szCs w:val="24"/>
        </w:rPr>
      </w:pPr>
    </w:p>
    <w:p w:rsidR="00E37F7A" w:rsidRPr="00C51F69" w:rsidRDefault="00E37F7A" w:rsidP="005733A3">
      <w:pPr>
        <w:spacing w:after="0" w:line="360" w:lineRule="auto"/>
        <w:rPr>
          <w:rFonts w:ascii="Times New Roman" w:hAnsi="Times New Roman"/>
          <w:b/>
          <w:color w:val="000000" w:themeColor="text1"/>
          <w:sz w:val="24"/>
          <w:szCs w:val="24"/>
        </w:rPr>
      </w:pPr>
      <w:r w:rsidRPr="00C51F69">
        <w:rPr>
          <w:rFonts w:ascii="Times New Roman" w:hAnsi="Times New Roman"/>
          <w:b/>
          <w:color w:val="000000" w:themeColor="text1"/>
          <w:sz w:val="24"/>
          <w:szCs w:val="24"/>
        </w:rPr>
        <w:t>Public Orientation Programmes</w:t>
      </w:r>
    </w:p>
    <w:p w:rsidR="00A506FA" w:rsidRPr="00C51F69" w:rsidRDefault="00A506FA" w:rsidP="008F608D">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In addition to the monthly public lecture series conducted at the institute campus, the institute organized </w:t>
      </w:r>
      <w:r w:rsidR="00BC6324" w:rsidRPr="00C51F69">
        <w:rPr>
          <w:rFonts w:ascii="Times New Roman" w:hAnsi="Times New Roman"/>
          <w:color w:val="000000" w:themeColor="text1"/>
          <w:sz w:val="24"/>
          <w:szCs w:val="24"/>
        </w:rPr>
        <w:t>37</w:t>
      </w:r>
      <w:r w:rsidRPr="00C51F69">
        <w:rPr>
          <w:rFonts w:ascii="Times New Roman" w:hAnsi="Times New Roman"/>
          <w:color w:val="000000" w:themeColor="text1"/>
          <w:sz w:val="24"/>
          <w:szCs w:val="24"/>
        </w:rPr>
        <w:t xml:space="preserve"> orientation lectures on prevention of communication disorders in various localities in Mysore and nearby districts under the aegis of the Department of Prevention of Communication Disorders. Totally, </w:t>
      </w:r>
      <w:r w:rsidR="00BC6324" w:rsidRPr="00C51F69">
        <w:rPr>
          <w:rFonts w:ascii="Times New Roman" w:hAnsi="Times New Roman"/>
          <w:color w:val="000000" w:themeColor="text1"/>
          <w:sz w:val="24"/>
          <w:szCs w:val="24"/>
        </w:rPr>
        <w:t xml:space="preserve">1650 </w:t>
      </w:r>
      <w:r w:rsidRPr="00C51F69">
        <w:rPr>
          <w:rFonts w:ascii="Times New Roman" w:hAnsi="Times New Roman"/>
          <w:color w:val="000000" w:themeColor="text1"/>
          <w:sz w:val="24"/>
          <w:szCs w:val="24"/>
        </w:rPr>
        <w:t xml:space="preserve">persons including senior citizens, </w:t>
      </w:r>
      <w:r w:rsidR="00870D00" w:rsidRPr="00C51F69">
        <w:rPr>
          <w:rFonts w:ascii="Times New Roman" w:hAnsi="Times New Roman"/>
          <w:color w:val="000000" w:themeColor="text1"/>
          <w:sz w:val="24"/>
          <w:szCs w:val="24"/>
        </w:rPr>
        <w:t xml:space="preserve">students, </w:t>
      </w:r>
      <w:r w:rsidRPr="00C51F69">
        <w:rPr>
          <w:rFonts w:ascii="Times New Roman" w:hAnsi="Times New Roman"/>
          <w:color w:val="000000" w:themeColor="text1"/>
          <w:sz w:val="24"/>
          <w:szCs w:val="24"/>
        </w:rPr>
        <w:t xml:space="preserve">industry workers, and teachers benefitted from these orientation programmes. The details are shown in the figure </w:t>
      </w:r>
      <w:r w:rsidR="005C1D8D">
        <w:rPr>
          <w:rFonts w:ascii="Times New Roman" w:hAnsi="Times New Roman"/>
          <w:color w:val="000000" w:themeColor="text1"/>
          <w:sz w:val="24"/>
          <w:szCs w:val="24"/>
        </w:rPr>
        <w:t>20</w:t>
      </w:r>
      <w:r w:rsidRPr="00C51F69">
        <w:rPr>
          <w:rFonts w:ascii="Times New Roman" w:hAnsi="Times New Roman"/>
          <w:color w:val="000000" w:themeColor="text1"/>
          <w:sz w:val="24"/>
          <w:szCs w:val="24"/>
        </w:rPr>
        <w:t>.</w:t>
      </w:r>
    </w:p>
    <w:p w:rsidR="00BC6324" w:rsidRPr="00C51F69" w:rsidRDefault="005C1D8D" w:rsidP="008F608D">
      <w:pPr>
        <w:pStyle w:val="ListParagraph"/>
        <w:tabs>
          <w:tab w:val="left" w:pos="1080"/>
        </w:tabs>
        <w:spacing w:after="0" w:line="360" w:lineRule="auto"/>
        <w:contextualSpacing w:val="0"/>
        <w:rPr>
          <w:rFonts w:ascii="Times New Roman" w:hAnsi="Times New Roman" w:cs="Times New Roman"/>
          <w:color w:val="000000" w:themeColor="text1"/>
          <w:sz w:val="24"/>
          <w:szCs w:val="24"/>
        </w:rPr>
      </w:pPr>
      <w:r w:rsidRPr="005C1D8D">
        <w:rPr>
          <w:rFonts w:ascii="Times New Roman" w:hAnsi="Times New Roman" w:cs="Times New Roman"/>
          <w:noProof/>
          <w:color w:val="000000" w:themeColor="text1"/>
          <w:sz w:val="24"/>
          <w:szCs w:val="24"/>
          <w:lang w:val="en-IN" w:eastAsia="en-IN"/>
        </w:rPr>
        <w:drawing>
          <wp:inline distT="0" distB="0" distL="0" distR="0">
            <wp:extent cx="4886325" cy="3971925"/>
            <wp:effectExtent l="1905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06FA" w:rsidRPr="005C1D8D" w:rsidRDefault="00A506FA" w:rsidP="005C1D8D">
      <w:pPr>
        <w:spacing w:after="0" w:line="360" w:lineRule="auto"/>
        <w:jc w:val="center"/>
        <w:rPr>
          <w:rFonts w:ascii="Times New Roman" w:hAnsi="Times New Roman"/>
          <w:color w:val="000000" w:themeColor="text1"/>
          <w:sz w:val="20"/>
          <w:szCs w:val="24"/>
        </w:rPr>
      </w:pPr>
      <w:r w:rsidRPr="005C1D8D">
        <w:rPr>
          <w:rFonts w:ascii="Times New Roman" w:hAnsi="Times New Roman"/>
          <w:color w:val="000000" w:themeColor="text1"/>
          <w:sz w:val="20"/>
          <w:szCs w:val="24"/>
        </w:rPr>
        <w:t xml:space="preserve">Figure </w:t>
      </w:r>
      <w:r w:rsidR="005C1D8D" w:rsidRPr="005C1D8D">
        <w:rPr>
          <w:rFonts w:ascii="Times New Roman" w:hAnsi="Times New Roman"/>
          <w:color w:val="000000" w:themeColor="text1"/>
          <w:sz w:val="20"/>
          <w:szCs w:val="24"/>
        </w:rPr>
        <w:t>20</w:t>
      </w:r>
      <w:r w:rsidRPr="005C1D8D">
        <w:rPr>
          <w:rFonts w:ascii="Times New Roman" w:hAnsi="Times New Roman"/>
          <w:color w:val="000000" w:themeColor="text1"/>
          <w:sz w:val="20"/>
          <w:szCs w:val="24"/>
        </w:rPr>
        <w:t>: Public Orientation Programmes</w:t>
      </w:r>
    </w:p>
    <w:p w:rsidR="0032221F" w:rsidRPr="00C51F69" w:rsidRDefault="0032221F" w:rsidP="008F608D">
      <w:pPr>
        <w:spacing w:after="0" w:line="360" w:lineRule="auto"/>
        <w:jc w:val="center"/>
        <w:rPr>
          <w:rFonts w:ascii="Times New Roman" w:hAnsi="Times New Roman"/>
          <w:color w:val="000000" w:themeColor="text1"/>
          <w:sz w:val="24"/>
          <w:szCs w:val="24"/>
        </w:rPr>
      </w:pPr>
    </w:p>
    <w:p w:rsidR="00BB2E4C" w:rsidRPr="00C51F69" w:rsidRDefault="00BB2E4C" w:rsidP="00FD1372">
      <w:pPr>
        <w:spacing w:after="0" w:line="360" w:lineRule="auto"/>
        <w:rPr>
          <w:rFonts w:ascii="Times New Roman" w:hAnsi="Times New Roman"/>
          <w:b/>
          <w:color w:val="000000" w:themeColor="text1"/>
          <w:sz w:val="24"/>
          <w:szCs w:val="24"/>
        </w:rPr>
      </w:pPr>
      <w:r w:rsidRPr="00C51F69">
        <w:rPr>
          <w:rFonts w:ascii="Times New Roman" w:hAnsi="Times New Roman"/>
          <w:b/>
          <w:color w:val="000000" w:themeColor="text1"/>
          <w:sz w:val="24"/>
          <w:szCs w:val="24"/>
        </w:rPr>
        <w:lastRenderedPageBreak/>
        <w:t>Mass media based Public Education</w:t>
      </w:r>
    </w:p>
    <w:p w:rsidR="00A506FA" w:rsidRPr="00C51F69" w:rsidRDefault="00A506FA" w:rsidP="008F608D">
      <w:p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Public Education </w:t>
      </w:r>
      <w:r w:rsidR="0032221F" w:rsidRPr="00C51F69">
        <w:rPr>
          <w:rFonts w:ascii="Times New Roman" w:hAnsi="Times New Roman"/>
          <w:color w:val="000000" w:themeColor="text1"/>
          <w:sz w:val="24"/>
          <w:szCs w:val="24"/>
        </w:rPr>
        <w:t>on</w:t>
      </w:r>
      <w:r w:rsidRPr="00C51F69">
        <w:rPr>
          <w:rFonts w:ascii="Times New Roman" w:hAnsi="Times New Roman"/>
          <w:color w:val="000000" w:themeColor="text1"/>
          <w:sz w:val="24"/>
          <w:szCs w:val="24"/>
        </w:rPr>
        <w:t xml:space="preserve"> the prevention and control of communication disorders was also carried out through the print and electronic media.  Some of the media based activities carried out during the reporting year are the following.</w:t>
      </w:r>
    </w:p>
    <w:p w:rsidR="007F620A" w:rsidRPr="00C51F69" w:rsidRDefault="007F620A"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An article on Kids with Autism Don’t have Dedicated School was published in The Times of IndiaEnglish daily on 2</w:t>
      </w:r>
      <w:r w:rsidRPr="00C51F69">
        <w:rPr>
          <w:rFonts w:ascii="Times New Roman" w:hAnsi="Times New Roman"/>
          <w:color w:val="000000" w:themeColor="text1"/>
          <w:sz w:val="24"/>
          <w:szCs w:val="24"/>
          <w:vertAlign w:val="superscript"/>
        </w:rPr>
        <w:t>nd</w:t>
      </w:r>
      <w:r w:rsidRPr="00C51F69">
        <w:rPr>
          <w:rFonts w:ascii="Times New Roman" w:hAnsi="Times New Roman"/>
          <w:color w:val="000000" w:themeColor="text1"/>
          <w:sz w:val="24"/>
          <w:szCs w:val="24"/>
        </w:rPr>
        <w:t xml:space="preserve"> April, 2014 in connection with the World Autism Day based on the input given by the Institute</w:t>
      </w:r>
      <w:r w:rsidRPr="00C51F69">
        <w:rPr>
          <w:rFonts w:ascii="Times New Roman" w:hAnsi="Times New Roman"/>
          <w:b/>
          <w:i/>
          <w:color w:val="000000" w:themeColor="text1"/>
          <w:sz w:val="24"/>
          <w:szCs w:val="24"/>
        </w:rPr>
        <w:t xml:space="preserve">. </w:t>
      </w:r>
    </w:p>
    <w:p w:rsidR="007F620A" w:rsidRPr="00C51F69" w:rsidRDefault="007F620A"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An article titled Indu Autism Jagruthi</w:t>
      </w:r>
      <w:r w:rsidR="00FD1372" w:rsidRP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Dhinacharanewas published in</w:t>
      </w:r>
      <w:r w:rsidR="00FD1372" w:rsidRP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Prajavani, Kannada daily on 2</w:t>
      </w:r>
      <w:r w:rsidRPr="00C51F69">
        <w:rPr>
          <w:rFonts w:ascii="Times New Roman" w:hAnsi="Times New Roman"/>
          <w:color w:val="000000" w:themeColor="text1"/>
          <w:sz w:val="24"/>
          <w:szCs w:val="24"/>
          <w:vertAlign w:val="superscript"/>
        </w:rPr>
        <w:t>nd</w:t>
      </w:r>
      <w:r w:rsidRPr="00C51F69">
        <w:rPr>
          <w:rFonts w:ascii="Times New Roman" w:hAnsi="Times New Roman"/>
          <w:color w:val="000000" w:themeColor="text1"/>
          <w:sz w:val="24"/>
          <w:szCs w:val="24"/>
        </w:rPr>
        <w:t xml:space="preserve"> April, 2014 in connection with the World Autism Daybased on the input given by the Institute. </w:t>
      </w:r>
    </w:p>
    <w:p w:rsidR="00783CCD" w:rsidRPr="00C51F69" w:rsidRDefault="00783CCD"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An article titled Your </w:t>
      </w:r>
      <w:r w:rsidR="00AA6AF0" w:rsidRPr="00C51F69">
        <w:rPr>
          <w:rFonts w:ascii="Times New Roman" w:hAnsi="Times New Roman"/>
          <w:color w:val="000000" w:themeColor="text1"/>
          <w:sz w:val="24"/>
          <w:szCs w:val="24"/>
        </w:rPr>
        <w:t>V</w:t>
      </w:r>
      <w:r w:rsidRPr="00C51F69">
        <w:rPr>
          <w:rFonts w:ascii="Times New Roman" w:hAnsi="Times New Roman"/>
          <w:color w:val="000000" w:themeColor="text1"/>
          <w:sz w:val="24"/>
          <w:szCs w:val="24"/>
        </w:rPr>
        <w:t xml:space="preserve">oice </w:t>
      </w:r>
      <w:r w:rsidR="00AA6AF0" w:rsidRPr="00C51F69">
        <w:rPr>
          <w:rFonts w:ascii="Times New Roman" w:hAnsi="Times New Roman"/>
          <w:color w:val="000000" w:themeColor="text1"/>
          <w:sz w:val="24"/>
          <w:szCs w:val="24"/>
        </w:rPr>
        <w:t>M</w:t>
      </w:r>
      <w:r w:rsidRPr="00C51F69">
        <w:rPr>
          <w:rFonts w:ascii="Times New Roman" w:hAnsi="Times New Roman"/>
          <w:color w:val="000000" w:themeColor="text1"/>
          <w:sz w:val="24"/>
          <w:szCs w:val="24"/>
        </w:rPr>
        <w:t xml:space="preserve">atters was published in The Hindu </w:t>
      </w:r>
      <w:r w:rsidR="00AA6AF0" w:rsidRPr="00C51F69">
        <w:rPr>
          <w:rFonts w:ascii="Times New Roman" w:hAnsi="Times New Roman"/>
          <w:color w:val="000000" w:themeColor="text1"/>
          <w:sz w:val="24"/>
          <w:szCs w:val="24"/>
        </w:rPr>
        <w:t xml:space="preserve">English daily </w:t>
      </w:r>
      <w:r w:rsidRPr="00C51F69">
        <w:rPr>
          <w:rFonts w:ascii="Times New Roman" w:hAnsi="Times New Roman"/>
          <w:color w:val="000000" w:themeColor="text1"/>
          <w:sz w:val="24"/>
          <w:szCs w:val="24"/>
        </w:rPr>
        <w:t>on 16</w:t>
      </w:r>
      <w:r w:rsidRPr="00C51F69">
        <w:rPr>
          <w:rFonts w:ascii="Times New Roman" w:hAnsi="Times New Roman"/>
          <w:color w:val="000000" w:themeColor="text1"/>
          <w:sz w:val="24"/>
          <w:szCs w:val="24"/>
          <w:vertAlign w:val="superscript"/>
        </w:rPr>
        <w:t>th</w:t>
      </w:r>
      <w:r w:rsidRPr="00C51F69">
        <w:rPr>
          <w:rFonts w:ascii="Times New Roman" w:hAnsi="Times New Roman"/>
          <w:color w:val="000000" w:themeColor="text1"/>
          <w:sz w:val="24"/>
          <w:szCs w:val="24"/>
        </w:rPr>
        <w:t xml:space="preserve"> April, 2014 based on the input given by Dr. Y.V. Geetha, Professor in Speech Sciences. </w:t>
      </w:r>
    </w:p>
    <w:p w:rsidR="0032221F" w:rsidRPr="00C51F69" w:rsidRDefault="0032221F"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An article on Carriers in Hearing Aids was published in Vol. XXXIX (9) (31 May- 6 June, 2014) of the   Employment News</w:t>
      </w:r>
      <w:r w:rsidR="0042506B" w:rsidRPr="00C51F69">
        <w:rPr>
          <w:rFonts w:ascii="Times New Roman" w:hAnsi="Times New Roman"/>
          <w:color w:val="000000" w:themeColor="text1"/>
          <w:sz w:val="24"/>
          <w:szCs w:val="24"/>
        </w:rPr>
        <w:t xml:space="preserve"> by Mr. N.Manohar, Lecturer in Electronics. </w:t>
      </w:r>
    </w:p>
    <w:p w:rsidR="007F620A" w:rsidRPr="00C51F69" w:rsidRDefault="007F620A"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 radio talk on Newborn Screening for Communication Disorders was delivered by Dr. Jayashree C. Shanbal, Head, Department of POCD  in Doctor’s Talk programme at All India Radio on 30</w:t>
      </w:r>
      <w:r w:rsidRPr="00C51F69">
        <w:rPr>
          <w:rFonts w:ascii="Times New Roman" w:hAnsi="Times New Roman"/>
          <w:color w:val="000000" w:themeColor="text1"/>
          <w:sz w:val="24"/>
          <w:szCs w:val="24"/>
          <w:vertAlign w:val="superscript"/>
        </w:rPr>
        <w:t>th</w:t>
      </w:r>
      <w:r w:rsidRPr="00C51F69">
        <w:rPr>
          <w:rFonts w:ascii="Times New Roman" w:hAnsi="Times New Roman"/>
          <w:color w:val="000000" w:themeColor="text1"/>
          <w:sz w:val="24"/>
          <w:szCs w:val="24"/>
        </w:rPr>
        <w:t xml:space="preserve"> May, 2014.</w:t>
      </w:r>
    </w:p>
    <w:p w:rsidR="00620D23" w:rsidRPr="00C51F69" w:rsidRDefault="00AA6AF0"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 xml:space="preserve">An article titled Speech Palace was published in </w:t>
      </w:r>
      <w:r w:rsidR="00620D23" w:rsidRPr="00C51F69">
        <w:rPr>
          <w:rFonts w:ascii="Times New Roman" w:hAnsi="Times New Roman"/>
          <w:color w:val="000000" w:themeColor="text1"/>
          <w:sz w:val="24"/>
          <w:szCs w:val="24"/>
        </w:rPr>
        <w:t>Samyukath Karnataka</w:t>
      </w:r>
      <w:r w:rsidRPr="00C51F69">
        <w:rPr>
          <w:rFonts w:ascii="Times New Roman" w:hAnsi="Times New Roman"/>
          <w:color w:val="000000" w:themeColor="text1"/>
          <w:sz w:val="24"/>
          <w:szCs w:val="24"/>
        </w:rPr>
        <w:t xml:space="preserve">, </w:t>
      </w:r>
      <w:r w:rsidR="00620D23" w:rsidRPr="00C51F69">
        <w:rPr>
          <w:rFonts w:ascii="Times New Roman" w:hAnsi="Times New Roman"/>
          <w:color w:val="000000" w:themeColor="text1"/>
          <w:sz w:val="24"/>
          <w:szCs w:val="24"/>
        </w:rPr>
        <w:t>Kannada dailyon institute activities on 28</w:t>
      </w:r>
      <w:r w:rsidR="00620D23" w:rsidRPr="00C51F69">
        <w:rPr>
          <w:rFonts w:ascii="Times New Roman" w:hAnsi="Times New Roman"/>
          <w:color w:val="000000" w:themeColor="text1"/>
          <w:sz w:val="24"/>
          <w:szCs w:val="24"/>
          <w:vertAlign w:val="superscript"/>
        </w:rPr>
        <w:t>th</w:t>
      </w:r>
      <w:r w:rsidR="00620D23" w:rsidRPr="00C51F69">
        <w:rPr>
          <w:rFonts w:ascii="Times New Roman" w:hAnsi="Times New Roman"/>
          <w:color w:val="000000" w:themeColor="text1"/>
          <w:sz w:val="24"/>
          <w:szCs w:val="24"/>
        </w:rPr>
        <w:t xml:space="preserve"> June</w:t>
      </w:r>
      <w:r w:rsidR="007F620A" w:rsidRPr="00C51F69">
        <w:rPr>
          <w:rFonts w:ascii="Times New Roman" w:hAnsi="Times New Roman"/>
          <w:color w:val="000000" w:themeColor="text1"/>
          <w:sz w:val="24"/>
          <w:szCs w:val="24"/>
        </w:rPr>
        <w:t>,</w:t>
      </w:r>
      <w:r w:rsidR="00620D23" w:rsidRPr="00C51F69">
        <w:rPr>
          <w:rFonts w:ascii="Times New Roman" w:hAnsi="Times New Roman"/>
          <w:color w:val="000000" w:themeColor="text1"/>
          <w:sz w:val="24"/>
          <w:szCs w:val="24"/>
        </w:rPr>
        <w:t xml:space="preserve"> 2014.</w:t>
      </w:r>
    </w:p>
    <w:p w:rsidR="007F620A" w:rsidRPr="00C51F69" w:rsidRDefault="007F620A"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 radio show on communication disorders and the activities of the Institute was presented by the staff and students of the Institute in the Youth Programme</w:t>
      </w:r>
      <w:r w:rsidR="00FD1372" w:rsidRPr="00C51F69">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of the All India Radio on 23</w:t>
      </w:r>
      <w:r w:rsidRPr="00C51F69">
        <w:rPr>
          <w:rFonts w:ascii="Times New Roman" w:hAnsi="Times New Roman"/>
          <w:color w:val="000000" w:themeColor="text1"/>
          <w:sz w:val="24"/>
          <w:szCs w:val="24"/>
          <w:vertAlign w:val="superscript"/>
        </w:rPr>
        <w:t>rd</w:t>
      </w:r>
      <w:r w:rsidRPr="00C51F69">
        <w:rPr>
          <w:rFonts w:ascii="Times New Roman" w:hAnsi="Times New Roman"/>
          <w:color w:val="000000" w:themeColor="text1"/>
          <w:sz w:val="24"/>
          <w:szCs w:val="24"/>
        </w:rPr>
        <w:t xml:space="preserve"> July, 2014 and 13</w:t>
      </w:r>
      <w:r w:rsidRPr="00C51F69">
        <w:rPr>
          <w:rFonts w:ascii="Times New Roman" w:hAnsi="Times New Roman"/>
          <w:color w:val="000000" w:themeColor="text1"/>
          <w:sz w:val="24"/>
          <w:szCs w:val="24"/>
          <w:vertAlign w:val="superscript"/>
        </w:rPr>
        <w:t>th</w:t>
      </w:r>
      <w:r w:rsidRPr="00C51F69">
        <w:rPr>
          <w:rFonts w:ascii="Times New Roman" w:hAnsi="Times New Roman"/>
          <w:color w:val="000000" w:themeColor="text1"/>
          <w:sz w:val="24"/>
          <w:szCs w:val="24"/>
        </w:rPr>
        <w:t xml:space="preserve"> August, 2014.</w:t>
      </w:r>
    </w:p>
    <w:p w:rsidR="00620D23" w:rsidRPr="00C51F69" w:rsidRDefault="00AA6AF0" w:rsidP="008F608D">
      <w:pPr>
        <w:numPr>
          <w:ilvl w:val="0"/>
          <w:numId w:val="44"/>
        </w:numPr>
        <w:spacing w:after="0" w:line="360" w:lineRule="auto"/>
        <w:jc w:val="both"/>
        <w:rPr>
          <w:rFonts w:ascii="Times New Roman" w:hAnsi="Times New Roman"/>
          <w:color w:val="000000" w:themeColor="text1"/>
          <w:sz w:val="24"/>
          <w:szCs w:val="24"/>
        </w:rPr>
      </w:pPr>
      <w:r w:rsidRPr="00C51F69">
        <w:rPr>
          <w:rFonts w:ascii="Times New Roman" w:hAnsi="Times New Roman"/>
          <w:color w:val="000000" w:themeColor="text1"/>
          <w:sz w:val="24"/>
          <w:szCs w:val="24"/>
        </w:rPr>
        <w:t>An article titled Stuttering Problem</w:t>
      </w:r>
      <w:r w:rsidR="00453C24">
        <w:rPr>
          <w:rFonts w:ascii="Times New Roman" w:hAnsi="Times New Roman"/>
          <w:color w:val="000000" w:themeColor="text1"/>
          <w:sz w:val="24"/>
          <w:szCs w:val="24"/>
        </w:rPr>
        <w:t xml:space="preserve"> </w:t>
      </w:r>
      <w:r w:rsidRPr="00C51F69">
        <w:rPr>
          <w:rFonts w:ascii="Times New Roman" w:hAnsi="Times New Roman"/>
          <w:color w:val="000000" w:themeColor="text1"/>
          <w:sz w:val="24"/>
          <w:szCs w:val="24"/>
        </w:rPr>
        <w:t xml:space="preserve">was published in </w:t>
      </w:r>
      <w:r w:rsidR="00620D23" w:rsidRPr="00C51F69">
        <w:rPr>
          <w:rFonts w:ascii="Times New Roman" w:hAnsi="Times New Roman"/>
          <w:color w:val="000000" w:themeColor="text1"/>
          <w:sz w:val="24"/>
          <w:szCs w:val="24"/>
        </w:rPr>
        <w:t>The Hindu</w:t>
      </w:r>
      <w:r w:rsidRPr="00C51F69">
        <w:rPr>
          <w:rFonts w:ascii="Times New Roman" w:hAnsi="Times New Roman"/>
          <w:color w:val="000000" w:themeColor="text1"/>
          <w:sz w:val="24"/>
          <w:szCs w:val="24"/>
        </w:rPr>
        <w:t>, English daily</w:t>
      </w:r>
      <w:r w:rsidR="00620D23" w:rsidRPr="00C51F69">
        <w:rPr>
          <w:rFonts w:ascii="Times New Roman" w:hAnsi="Times New Roman"/>
          <w:color w:val="000000" w:themeColor="text1"/>
          <w:sz w:val="24"/>
          <w:szCs w:val="24"/>
        </w:rPr>
        <w:t xml:space="preserve"> on 29</w:t>
      </w:r>
      <w:r w:rsidR="00620D23" w:rsidRPr="00C51F69">
        <w:rPr>
          <w:rFonts w:ascii="Times New Roman" w:hAnsi="Times New Roman"/>
          <w:color w:val="000000" w:themeColor="text1"/>
          <w:sz w:val="24"/>
          <w:szCs w:val="24"/>
          <w:vertAlign w:val="superscript"/>
        </w:rPr>
        <w:t>th</w:t>
      </w:r>
      <w:r w:rsidR="00620D23" w:rsidRPr="00C51F69">
        <w:rPr>
          <w:rFonts w:ascii="Times New Roman" w:hAnsi="Times New Roman"/>
          <w:color w:val="000000" w:themeColor="text1"/>
          <w:sz w:val="24"/>
          <w:szCs w:val="24"/>
        </w:rPr>
        <w:t xml:space="preserve"> October</w:t>
      </w:r>
      <w:r w:rsidR="007F620A" w:rsidRPr="00C51F69">
        <w:rPr>
          <w:rFonts w:ascii="Times New Roman" w:hAnsi="Times New Roman"/>
          <w:color w:val="000000" w:themeColor="text1"/>
          <w:sz w:val="24"/>
          <w:szCs w:val="24"/>
        </w:rPr>
        <w:t>,</w:t>
      </w:r>
      <w:r w:rsidR="00620D23" w:rsidRPr="00C51F69">
        <w:rPr>
          <w:rFonts w:ascii="Times New Roman" w:hAnsi="Times New Roman"/>
          <w:color w:val="000000" w:themeColor="text1"/>
          <w:sz w:val="24"/>
          <w:szCs w:val="24"/>
        </w:rPr>
        <w:t xml:space="preserve"> 2014</w:t>
      </w:r>
      <w:r w:rsidR="00453C24">
        <w:rPr>
          <w:rFonts w:ascii="Times New Roman" w:hAnsi="Times New Roman"/>
          <w:color w:val="000000" w:themeColor="text1"/>
          <w:sz w:val="24"/>
          <w:szCs w:val="24"/>
        </w:rPr>
        <w:t xml:space="preserve"> </w:t>
      </w:r>
      <w:r w:rsidR="001B5FDA" w:rsidRPr="00C51F69">
        <w:rPr>
          <w:rFonts w:ascii="Times New Roman" w:hAnsi="Times New Roman"/>
          <w:color w:val="000000" w:themeColor="text1"/>
          <w:sz w:val="24"/>
          <w:szCs w:val="24"/>
        </w:rPr>
        <w:t>connection with the International Stuttering Awareness Day based on the input given by the Institute</w:t>
      </w:r>
      <w:r w:rsidR="0032221F" w:rsidRPr="00C51F69">
        <w:rPr>
          <w:rFonts w:ascii="Times New Roman" w:hAnsi="Times New Roman"/>
          <w:color w:val="000000" w:themeColor="text1"/>
          <w:sz w:val="24"/>
          <w:szCs w:val="24"/>
        </w:rPr>
        <w:t>.</w:t>
      </w:r>
    </w:p>
    <w:p w:rsidR="00E33856" w:rsidRDefault="00AA6AF0" w:rsidP="00E33856">
      <w:pPr>
        <w:pStyle w:val="NormalWeb"/>
        <w:numPr>
          <w:ilvl w:val="0"/>
          <w:numId w:val="44"/>
        </w:numPr>
        <w:shd w:val="clear" w:color="auto" w:fill="FFFFFF"/>
        <w:spacing w:before="0" w:beforeAutospacing="0" w:after="0" w:afterAutospacing="0" w:line="360" w:lineRule="auto"/>
        <w:jc w:val="both"/>
        <w:textAlignment w:val="baseline"/>
        <w:rPr>
          <w:color w:val="000000" w:themeColor="text1"/>
        </w:rPr>
      </w:pPr>
      <w:r w:rsidRPr="00C51F69">
        <w:rPr>
          <w:color w:val="000000" w:themeColor="text1"/>
        </w:rPr>
        <w:t>An interview with the Director, Dr. S. R. Savithri was published as a special feature article AIISH-Aiding Effective Communication on 18</w:t>
      </w:r>
      <w:r w:rsidRPr="00C51F69">
        <w:rPr>
          <w:color w:val="000000" w:themeColor="text1"/>
          <w:vertAlign w:val="superscript"/>
        </w:rPr>
        <w:t>th</w:t>
      </w:r>
      <w:r w:rsidRPr="00C51F69">
        <w:rPr>
          <w:color w:val="000000" w:themeColor="text1"/>
        </w:rPr>
        <w:t xml:space="preserve"> January, </w:t>
      </w:r>
      <w:r w:rsidR="00376A69" w:rsidRPr="00C51F69">
        <w:rPr>
          <w:color w:val="000000" w:themeColor="text1"/>
        </w:rPr>
        <w:t>2015 in</w:t>
      </w:r>
      <w:r w:rsidR="008E7804" w:rsidRPr="00C51F69">
        <w:rPr>
          <w:color w:val="000000" w:themeColor="text1"/>
        </w:rPr>
        <w:t xml:space="preserve"> </w:t>
      </w:r>
      <w:r w:rsidR="00620D23" w:rsidRPr="00C51F69">
        <w:rPr>
          <w:color w:val="000000" w:themeColor="text1"/>
        </w:rPr>
        <w:t>City Today</w:t>
      </w:r>
      <w:r w:rsidRPr="00C51F69">
        <w:rPr>
          <w:color w:val="000000" w:themeColor="text1"/>
        </w:rPr>
        <w:t>,</w:t>
      </w:r>
      <w:r w:rsidR="00FD1372" w:rsidRPr="00C51F69">
        <w:rPr>
          <w:color w:val="000000" w:themeColor="text1"/>
        </w:rPr>
        <w:t xml:space="preserve"> </w:t>
      </w:r>
      <w:r w:rsidR="00376A69" w:rsidRPr="00C51F69">
        <w:rPr>
          <w:color w:val="000000" w:themeColor="text1"/>
        </w:rPr>
        <w:t>English</w:t>
      </w:r>
      <w:r w:rsidRPr="00C51F69">
        <w:rPr>
          <w:color w:val="000000" w:themeColor="text1"/>
        </w:rPr>
        <w:t xml:space="preserve"> daily.</w:t>
      </w:r>
    </w:p>
    <w:p w:rsidR="007D3C5B" w:rsidRPr="007D3C5B" w:rsidRDefault="00E33856" w:rsidP="007D3C5B">
      <w:pPr>
        <w:pStyle w:val="NormalWeb"/>
        <w:numPr>
          <w:ilvl w:val="0"/>
          <w:numId w:val="44"/>
        </w:numPr>
        <w:shd w:val="clear" w:color="auto" w:fill="FFFFFF"/>
        <w:spacing w:before="0" w:beforeAutospacing="0" w:after="0" w:afterAutospacing="0" w:line="360" w:lineRule="auto"/>
        <w:jc w:val="both"/>
        <w:textAlignment w:val="baseline"/>
        <w:rPr>
          <w:color w:val="000000" w:themeColor="text1"/>
        </w:rPr>
      </w:pPr>
      <w:r w:rsidRPr="00E33856">
        <w:rPr>
          <w:color w:val="000000" w:themeColor="text1"/>
        </w:rPr>
        <w:t xml:space="preserve">A radio talk at All India Radio in </w:t>
      </w:r>
      <w:r w:rsidRPr="00E33856">
        <w:rPr>
          <w:rFonts w:eastAsia="+mn-ea"/>
          <w:szCs w:val="28"/>
        </w:rPr>
        <w:t xml:space="preserve">‘Paraspara Phone-in-program’ </w:t>
      </w:r>
      <w:r>
        <w:rPr>
          <w:rFonts w:eastAsia="+mn-ea"/>
          <w:szCs w:val="28"/>
        </w:rPr>
        <w:t xml:space="preserve">by Dr.K.S.Prema, Professor of Language Pathology and HOD-TCPD </w:t>
      </w:r>
      <w:r w:rsidRPr="00E33856">
        <w:rPr>
          <w:color w:val="000000" w:themeColor="text1"/>
        </w:rPr>
        <w:t xml:space="preserve">on </w:t>
      </w:r>
      <w:r w:rsidRPr="00E33856">
        <w:rPr>
          <w:rFonts w:eastAsia="+mn-ea"/>
          <w:szCs w:val="28"/>
        </w:rPr>
        <w:t>27</w:t>
      </w:r>
      <w:r w:rsidRPr="00E33856">
        <w:rPr>
          <w:rFonts w:eastAsia="+mn-ea"/>
          <w:szCs w:val="28"/>
          <w:vertAlign w:val="superscript"/>
        </w:rPr>
        <w:t>th</w:t>
      </w:r>
      <w:r w:rsidRPr="00E33856">
        <w:rPr>
          <w:rFonts w:eastAsia="+mn-ea"/>
          <w:szCs w:val="28"/>
        </w:rPr>
        <w:t xml:space="preserve"> January 2015. </w:t>
      </w:r>
    </w:p>
    <w:p w:rsidR="007D3C5B" w:rsidRDefault="007D3C5B" w:rsidP="007D3C5B">
      <w:pPr>
        <w:ind w:left="360"/>
        <w:rPr>
          <w:rFonts w:ascii="Times New Roman" w:hAnsi="Times New Roman"/>
          <w:b/>
          <w:sz w:val="24"/>
          <w:szCs w:val="24"/>
        </w:rPr>
      </w:pPr>
    </w:p>
    <w:p w:rsidR="007D3C5B" w:rsidRPr="00222062" w:rsidRDefault="007D3C5B" w:rsidP="007D3C5B">
      <w:pPr>
        <w:ind w:left="360"/>
        <w:rPr>
          <w:rFonts w:ascii="Times New Roman" w:hAnsi="Times New Roman"/>
          <w:b/>
          <w:color w:val="000000" w:themeColor="text1"/>
          <w:sz w:val="24"/>
          <w:szCs w:val="24"/>
        </w:rPr>
      </w:pPr>
      <w:r w:rsidRPr="00222062">
        <w:rPr>
          <w:rFonts w:ascii="Times New Roman" w:hAnsi="Times New Roman"/>
          <w:b/>
          <w:sz w:val="24"/>
          <w:szCs w:val="24"/>
        </w:rPr>
        <w:lastRenderedPageBreak/>
        <w:t>Survey of Communication Disorders</w:t>
      </w:r>
    </w:p>
    <w:p w:rsidR="007D3C5B" w:rsidRPr="007D3C5B" w:rsidRDefault="007D3C5B" w:rsidP="007D3C5B">
      <w:pPr>
        <w:pStyle w:val="NormalWeb"/>
        <w:shd w:val="clear" w:color="auto" w:fill="FFFFFF"/>
        <w:spacing w:before="0" w:beforeAutospacing="0" w:after="0" w:afterAutospacing="0" w:line="360" w:lineRule="auto"/>
        <w:ind w:left="360"/>
        <w:jc w:val="both"/>
        <w:textAlignment w:val="baseline"/>
        <w:rPr>
          <w:color w:val="000000" w:themeColor="text1"/>
        </w:rPr>
      </w:pPr>
      <w:r w:rsidRPr="007D3C5B">
        <w:t xml:space="preserve">A survey of communication disorders by trained ASHA workers is going on as a part of an AIISH funded research project worth  Rs. </w:t>
      </w:r>
      <w:r w:rsidRPr="007D3C5B">
        <w:rPr>
          <w:color w:val="000000"/>
        </w:rPr>
        <w:t>48.23 lakhs</w:t>
      </w:r>
      <w:r w:rsidRPr="007D3C5B">
        <w:t xml:space="preserve"> in the districts of Mysore, Mandya and Chamarajanagara</w:t>
      </w:r>
      <w:r w:rsidRPr="007D3C5B">
        <w:rPr>
          <w:color w:val="000000"/>
        </w:rPr>
        <w:t>. In this regard, t</w:t>
      </w:r>
      <w:r w:rsidRPr="007D3C5B">
        <w:t xml:space="preserve">raining for 77 ASHA workers was conducted on the topic Identification of Hearing and Speech and Language Disorders at the Institute. During the reporting year, the ASHA workers screened </w:t>
      </w:r>
      <w:r w:rsidRPr="007D3C5B">
        <w:rPr>
          <w:rFonts w:eastAsia="Calibri"/>
        </w:rPr>
        <w:t xml:space="preserve">84,033 persons staying in 17,253 households in </w:t>
      </w:r>
      <w:r w:rsidRPr="007D3C5B">
        <w:rPr>
          <w:rFonts w:eastAsia="Calibri"/>
          <w:bCs/>
        </w:rPr>
        <w:t xml:space="preserve">135 villages </w:t>
      </w:r>
      <w:r>
        <w:rPr>
          <w:rFonts w:eastAsia="Calibri"/>
          <w:bCs/>
        </w:rPr>
        <w:t>i</w:t>
      </w:r>
      <w:r w:rsidRPr="007D3C5B">
        <w:rPr>
          <w:rFonts w:eastAsia="Calibri"/>
          <w:bCs/>
        </w:rPr>
        <w:t xml:space="preserve">n </w:t>
      </w:r>
      <w:r w:rsidRPr="007D3C5B">
        <w:rPr>
          <w:rFonts w:eastAsia="Calibri"/>
        </w:rPr>
        <w:t xml:space="preserve">Srirangapatna taluk, Mandya and 1419 among those screened were identified with various types of communication disorders. Totally, 157 were referred for Speech and Language therapy at the Institute and 15 attended the therapy. </w:t>
      </w:r>
    </w:p>
    <w:p w:rsidR="007D3C5B" w:rsidRPr="0000096E" w:rsidRDefault="007D3C5B" w:rsidP="007D3C5B">
      <w:pPr>
        <w:jc w:val="center"/>
        <w:rPr>
          <w:rFonts w:ascii="Times New Roman" w:hAnsi="Times New Roman"/>
          <w:sz w:val="24"/>
          <w:szCs w:val="24"/>
        </w:rPr>
      </w:pPr>
      <w:r>
        <w:rPr>
          <w:rFonts w:ascii="Times New Roman" w:hAnsi="Times New Roman"/>
          <w:noProof/>
          <w:sz w:val="24"/>
          <w:szCs w:val="24"/>
          <w:lang w:eastAsia="en-IN"/>
        </w:rPr>
        <w:drawing>
          <wp:inline distT="0" distB="0" distL="0" distR="0">
            <wp:extent cx="5000824" cy="4486275"/>
            <wp:effectExtent l="19050" t="0" r="9326" b="0"/>
            <wp:docPr id="3" name="Picture 1" descr="C:\Users\Dr. Shijith Kumar C\Downloads\New Belagola &amp; K.Settahalli hobli---18-07-14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hijith Kumar C\Downloads\New Belagola &amp; K.Settahalli hobli---18-07-14 copy copy.jpg"/>
                    <pic:cNvPicPr>
                      <a:picLocks noChangeAspect="1" noChangeArrowheads="1"/>
                    </pic:cNvPicPr>
                  </pic:nvPicPr>
                  <pic:blipFill>
                    <a:blip r:embed="rId14" cstate="print"/>
                    <a:srcRect/>
                    <a:stretch>
                      <a:fillRect/>
                    </a:stretch>
                  </pic:blipFill>
                  <pic:spPr bwMode="auto">
                    <a:xfrm>
                      <a:off x="0" y="0"/>
                      <a:ext cx="5002151" cy="4487466"/>
                    </a:xfrm>
                    <a:prstGeom prst="rect">
                      <a:avLst/>
                    </a:prstGeom>
                    <a:noFill/>
                    <a:ln w="9525">
                      <a:noFill/>
                      <a:miter lim="800000"/>
                      <a:headEnd/>
                      <a:tailEnd/>
                    </a:ln>
                  </pic:spPr>
                </pic:pic>
              </a:graphicData>
            </a:graphic>
          </wp:inline>
        </w:drawing>
      </w:r>
    </w:p>
    <w:p w:rsidR="007D3C5B" w:rsidRPr="00C51F69" w:rsidRDefault="007D3C5B" w:rsidP="00E33856">
      <w:pPr>
        <w:spacing w:after="0" w:line="360" w:lineRule="auto"/>
        <w:jc w:val="both"/>
        <w:rPr>
          <w:rFonts w:ascii="Times New Roman" w:hAnsi="Times New Roman"/>
          <w:color w:val="000000" w:themeColor="text1"/>
          <w:sz w:val="24"/>
          <w:szCs w:val="24"/>
        </w:rPr>
        <w:sectPr w:rsidR="007D3C5B" w:rsidRPr="00C51F69" w:rsidSect="006B5CEE">
          <w:type w:val="continuous"/>
          <w:pgSz w:w="11909" w:h="16834" w:code="9"/>
          <w:pgMar w:top="1440" w:right="1800" w:bottom="1440" w:left="1800" w:header="720" w:footer="720" w:gutter="0"/>
          <w:cols w:space="360"/>
          <w:docGrid w:linePitch="360"/>
        </w:sectPr>
      </w:pPr>
    </w:p>
    <w:p w:rsidR="00CD32E1" w:rsidRPr="00C51F69" w:rsidRDefault="00CD32E1" w:rsidP="008F608D">
      <w:pPr>
        <w:spacing w:after="0" w:line="360" w:lineRule="auto"/>
        <w:rPr>
          <w:rFonts w:ascii="Times New Roman" w:hAnsi="Times New Roman"/>
          <w:color w:val="000000" w:themeColor="text1"/>
          <w:sz w:val="24"/>
          <w:szCs w:val="24"/>
        </w:rPr>
      </w:pPr>
    </w:p>
    <w:sectPr w:rsidR="00CD32E1" w:rsidRPr="00C51F69" w:rsidSect="008C5821">
      <w:footerReference w:type="even" r:id="rId15"/>
      <w:footerReference w:type="default" r:id="rId16"/>
      <w:type w:val="continuous"/>
      <w:pgSz w:w="11909" w:h="16834" w:code="9"/>
      <w:pgMar w:top="1440" w:right="1800" w:bottom="1440" w:left="180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61E" w:rsidRDefault="000B161E" w:rsidP="00BD0C80">
      <w:pPr>
        <w:spacing w:after="0" w:line="240" w:lineRule="auto"/>
      </w:pPr>
      <w:r>
        <w:separator/>
      </w:r>
    </w:p>
  </w:endnote>
  <w:endnote w:type="continuationSeparator" w:id="1">
    <w:p w:rsidR="000B161E" w:rsidRDefault="000B161E" w:rsidP="00BD0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Default="001C2DDB" w:rsidP="006B5CEE">
    <w:pPr>
      <w:pStyle w:val="Footer"/>
      <w:framePr w:wrap="around" w:vAnchor="text" w:hAnchor="margin" w:xAlign="right" w:y="1"/>
      <w:rPr>
        <w:rStyle w:val="PageNumber"/>
      </w:rPr>
    </w:pPr>
    <w:r>
      <w:rPr>
        <w:rStyle w:val="PageNumber"/>
      </w:rPr>
      <w:fldChar w:fldCharType="begin"/>
    </w:r>
    <w:r w:rsidR="00BB2E4C">
      <w:rPr>
        <w:rStyle w:val="PageNumber"/>
      </w:rPr>
      <w:instrText xml:space="preserve">PAGE  </w:instrText>
    </w:r>
    <w:r>
      <w:rPr>
        <w:rStyle w:val="PageNumber"/>
      </w:rPr>
      <w:fldChar w:fldCharType="separate"/>
    </w:r>
    <w:r w:rsidR="00BB2E4C">
      <w:rPr>
        <w:rStyle w:val="PageNumber"/>
        <w:noProof/>
      </w:rPr>
      <w:t>118</w:t>
    </w:r>
    <w:r>
      <w:rPr>
        <w:rStyle w:val="PageNumber"/>
      </w:rPr>
      <w:fldChar w:fldCharType="end"/>
    </w:r>
  </w:p>
  <w:p w:rsidR="00BB2E4C" w:rsidRPr="00AC2648" w:rsidRDefault="00BB2E4C" w:rsidP="006B5CEE">
    <w:pPr>
      <w:pStyle w:val="Footer"/>
      <w:ind w:right="360"/>
      <w:rPr>
        <w:rFonts w:ascii="Book Antiqua" w:hAnsi="Book Antiqua"/>
        <w:sz w:val="24"/>
        <w:szCs w:val="24"/>
      </w:rPr>
    </w:pPr>
    <w:r>
      <w:rPr>
        <w:rFonts w:ascii="Book Antiqua" w:hAnsi="Book Antiqua"/>
        <w:noProof/>
        <w:sz w:val="24"/>
        <w:szCs w:val="24"/>
      </w:rPr>
      <w:tab/>
    </w:r>
    <w:r>
      <w:rPr>
        <w:rFonts w:ascii="Book Antiqua" w:hAnsi="Book Antiqua"/>
        <w:noProof/>
        <w:sz w:val="24"/>
        <w:szCs w:val="24"/>
      </w:rPr>
      <w:tab/>
    </w:r>
  </w:p>
  <w:p w:rsidR="00BB2E4C" w:rsidRDefault="00BB2E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655271"/>
      <w:docPartObj>
        <w:docPartGallery w:val="Page Numbers (Bottom of Page)"/>
        <w:docPartUnique/>
      </w:docPartObj>
    </w:sdtPr>
    <w:sdtContent>
      <w:p w:rsidR="006B5CEE" w:rsidRDefault="001C2DDB">
        <w:pPr>
          <w:pStyle w:val="Footer"/>
          <w:jc w:val="center"/>
        </w:pPr>
        <w:fldSimple w:instr=" PAGE   \* MERGEFORMAT ">
          <w:r w:rsidR="007D3C5B">
            <w:rPr>
              <w:noProof/>
            </w:rPr>
            <w:t>151</w:t>
          </w:r>
        </w:fldSimple>
      </w:p>
    </w:sdtContent>
  </w:sdt>
  <w:p w:rsidR="00C439F5" w:rsidRDefault="00C439F5" w:rsidP="006B5CE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Pr="007D3BB3" w:rsidRDefault="001C2DDB" w:rsidP="00CD32E1">
    <w:pPr>
      <w:pStyle w:val="Footer"/>
      <w:jc w:val="center"/>
      <w:rPr>
        <w:rFonts w:ascii="Book Antiqua" w:hAnsi="Book Antiqua"/>
        <w:sz w:val="24"/>
        <w:szCs w:val="24"/>
      </w:rPr>
    </w:pPr>
    <w:r w:rsidRPr="007D3BB3">
      <w:rPr>
        <w:rFonts w:ascii="Book Antiqua" w:hAnsi="Book Antiqua"/>
        <w:sz w:val="24"/>
        <w:szCs w:val="24"/>
      </w:rPr>
      <w:fldChar w:fldCharType="begin"/>
    </w:r>
    <w:r w:rsidR="00BB2E4C" w:rsidRPr="007D3BB3">
      <w:rPr>
        <w:rFonts w:ascii="Book Antiqua" w:hAnsi="Book Antiqua"/>
        <w:sz w:val="24"/>
        <w:szCs w:val="24"/>
      </w:rPr>
      <w:instrText xml:space="preserve"> PAGE   \* MERGEFORMAT </w:instrText>
    </w:r>
    <w:r w:rsidRPr="007D3BB3">
      <w:rPr>
        <w:rFonts w:ascii="Book Antiqua" w:hAnsi="Book Antiqua"/>
        <w:sz w:val="24"/>
        <w:szCs w:val="24"/>
      </w:rPr>
      <w:fldChar w:fldCharType="separate"/>
    </w:r>
    <w:r w:rsidR="00BB2E4C">
      <w:rPr>
        <w:rFonts w:ascii="Book Antiqua" w:hAnsi="Book Antiqua"/>
        <w:noProof/>
        <w:sz w:val="24"/>
        <w:szCs w:val="24"/>
      </w:rPr>
      <w:t>102</w:t>
    </w:r>
    <w:r w:rsidRPr="007D3BB3">
      <w:rPr>
        <w:rFonts w:ascii="Book Antiqua" w:hAnsi="Book Antiqua"/>
        <w:noProof/>
        <w:sz w:val="24"/>
        <w:szCs w:val="24"/>
      </w:rPr>
      <w:fldChar w:fldCharType="end"/>
    </w:r>
  </w:p>
  <w:p w:rsidR="00BB2E4C" w:rsidRDefault="00BB2E4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Pr="00A651AE" w:rsidRDefault="00BB2E4C" w:rsidP="00CD32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61E" w:rsidRDefault="000B161E" w:rsidP="00BD0C80">
      <w:pPr>
        <w:spacing w:after="0" w:line="240" w:lineRule="auto"/>
      </w:pPr>
      <w:r>
        <w:separator/>
      </w:r>
    </w:p>
  </w:footnote>
  <w:footnote w:type="continuationSeparator" w:id="1">
    <w:p w:rsidR="000B161E" w:rsidRDefault="000B161E" w:rsidP="00BD0C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B47" w:rsidRDefault="008C7B47">
    <w:pPr>
      <w:pStyle w:val="Header"/>
      <w:jc w:val="center"/>
    </w:pPr>
  </w:p>
  <w:p w:rsidR="008C7B47" w:rsidRDefault="008C7B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FC5"/>
    <w:multiLevelType w:val="hybridMultilevel"/>
    <w:tmpl w:val="88D02216"/>
    <w:lvl w:ilvl="0" w:tplc="1BDAE41C">
      <w:start w:val="1"/>
      <w:numFmt w:val="lowerLetter"/>
      <w:lvlText w:val="%1."/>
      <w:lvlJc w:val="left"/>
      <w:pPr>
        <w:ind w:left="6120" w:hanging="360"/>
      </w:pPr>
      <w:rPr>
        <w:rFonts w:hint="default"/>
      </w:rPr>
    </w:lvl>
    <w:lvl w:ilvl="1" w:tplc="40090019" w:tentative="1">
      <w:start w:val="1"/>
      <w:numFmt w:val="lowerLetter"/>
      <w:lvlText w:val="%2."/>
      <w:lvlJc w:val="left"/>
      <w:pPr>
        <w:ind w:left="6840" w:hanging="360"/>
      </w:pPr>
    </w:lvl>
    <w:lvl w:ilvl="2" w:tplc="4009001B" w:tentative="1">
      <w:start w:val="1"/>
      <w:numFmt w:val="lowerRoman"/>
      <w:lvlText w:val="%3."/>
      <w:lvlJc w:val="right"/>
      <w:pPr>
        <w:ind w:left="7560" w:hanging="180"/>
      </w:pPr>
    </w:lvl>
    <w:lvl w:ilvl="3" w:tplc="4009000F" w:tentative="1">
      <w:start w:val="1"/>
      <w:numFmt w:val="decimal"/>
      <w:lvlText w:val="%4."/>
      <w:lvlJc w:val="left"/>
      <w:pPr>
        <w:ind w:left="8280" w:hanging="360"/>
      </w:pPr>
    </w:lvl>
    <w:lvl w:ilvl="4" w:tplc="40090019" w:tentative="1">
      <w:start w:val="1"/>
      <w:numFmt w:val="lowerLetter"/>
      <w:lvlText w:val="%5."/>
      <w:lvlJc w:val="left"/>
      <w:pPr>
        <w:ind w:left="9000" w:hanging="360"/>
      </w:pPr>
    </w:lvl>
    <w:lvl w:ilvl="5" w:tplc="4009001B" w:tentative="1">
      <w:start w:val="1"/>
      <w:numFmt w:val="lowerRoman"/>
      <w:lvlText w:val="%6."/>
      <w:lvlJc w:val="right"/>
      <w:pPr>
        <w:ind w:left="9720" w:hanging="180"/>
      </w:pPr>
    </w:lvl>
    <w:lvl w:ilvl="6" w:tplc="4009000F" w:tentative="1">
      <w:start w:val="1"/>
      <w:numFmt w:val="decimal"/>
      <w:lvlText w:val="%7."/>
      <w:lvlJc w:val="left"/>
      <w:pPr>
        <w:ind w:left="10440" w:hanging="360"/>
      </w:pPr>
    </w:lvl>
    <w:lvl w:ilvl="7" w:tplc="40090019" w:tentative="1">
      <w:start w:val="1"/>
      <w:numFmt w:val="lowerLetter"/>
      <w:lvlText w:val="%8."/>
      <w:lvlJc w:val="left"/>
      <w:pPr>
        <w:ind w:left="11160" w:hanging="360"/>
      </w:pPr>
    </w:lvl>
    <w:lvl w:ilvl="8" w:tplc="4009001B" w:tentative="1">
      <w:start w:val="1"/>
      <w:numFmt w:val="lowerRoman"/>
      <w:lvlText w:val="%9."/>
      <w:lvlJc w:val="right"/>
      <w:pPr>
        <w:ind w:left="11880" w:hanging="180"/>
      </w:pPr>
    </w:lvl>
  </w:abstractNum>
  <w:abstractNum w:abstractNumId="1">
    <w:nsid w:val="055C4307"/>
    <w:multiLevelType w:val="hybridMultilevel"/>
    <w:tmpl w:val="99028514"/>
    <w:lvl w:ilvl="0" w:tplc="34F05D5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7C009E6"/>
    <w:multiLevelType w:val="hybridMultilevel"/>
    <w:tmpl w:val="DC1EE8A0"/>
    <w:lvl w:ilvl="0" w:tplc="0409000F">
      <w:start w:val="1"/>
      <w:numFmt w:val="decimal"/>
      <w:lvlText w:val="%1."/>
      <w:lvlJc w:val="left"/>
      <w:pPr>
        <w:ind w:left="2972" w:hanging="360"/>
      </w:pPr>
      <w:rPr>
        <w:rFonts w:hint="default"/>
      </w:rPr>
    </w:lvl>
    <w:lvl w:ilvl="1" w:tplc="04090003" w:tentative="1">
      <w:start w:val="1"/>
      <w:numFmt w:val="bullet"/>
      <w:lvlText w:val="o"/>
      <w:lvlJc w:val="left"/>
      <w:pPr>
        <w:ind w:left="3692" w:hanging="360"/>
      </w:pPr>
      <w:rPr>
        <w:rFonts w:ascii="Courier New" w:hAnsi="Courier New" w:cs="Courier New" w:hint="default"/>
      </w:rPr>
    </w:lvl>
    <w:lvl w:ilvl="2" w:tplc="04090005" w:tentative="1">
      <w:start w:val="1"/>
      <w:numFmt w:val="bullet"/>
      <w:lvlText w:val=""/>
      <w:lvlJc w:val="left"/>
      <w:pPr>
        <w:ind w:left="4412" w:hanging="360"/>
      </w:pPr>
      <w:rPr>
        <w:rFonts w:ascii="Wingdings" w:hAnsi="Wingdings" w:hint="default"/>
      </w:rPr>
    </w:lvl>
    <w:lvl w:ilvl="3" w:tplc="04090001" w:tentative="1">
      <w:start w:val="1"/>
      <w:numFmt w:val="bullet"/>
      <w:lvlText w:val=""/>
      <w:lvlJc w:val="left"/>
      <w:pPr>
        <w:ind w:left="5132" w:hanging="360"/>
      </w:pPr>
      <w:rPr>
        <w:rFonts w:ascii="Symbol" w:hAnsi="Symbol" w:hint="default"/>
      </w:rPr>
    </w:lvl>
    <w:lvl w:ilvl="4" w:tplc="04090003" w:tentative="1">
      <w:start w:val="1"/>
      <w:numFmt w:val="bullet"/>
      <w:lvlText w:val="o"/>
      <w:lvlJc w:val="left"/>
      <w:pPr>
        <w:ind w:left="5852" w:hanging="360"/>
      </w:pPr>
      <w:rPr>
        <w:rFonts w:ascii="Courier New" w:hAnsi="Courier New" w:cs="Courier New" w:hint="default"/>
      </w:rPr>
    </w:lvl>
    <w:lvl w:ilvl="5" w:tplc="04090005" w:tentative="1">
      <w:start w:val="1"/>
      <w:numFmt w:val="bullet"/>
      <w:lvlText w:val=""/>
      <w:lvlJc w:val="left"/>
      <w:pPr>
        <w:ind w:left="6572" w:hanging="360"/>
      </w:pPr>
      <w:rPr>
        <w:rFonts w:ascii="Wingdings" w:hAnsi="Wingdings" w:hint="default"/>
      </w:rPr>
    </w:lvl>
    <w:lvl w:ilvl="6" w:tplc="04090001" w:tentative="1">
      <w:start w:val="1"/>
      <w:numFmt w:val="bullet"/>
      <w:lvlText w:val=""/>
      <w:lvlJc w:val="left"/>
      <w:pPr>
        <w:ind w:left="7292" w:hanging="360"/>
      </w:pPr>
      <w:rPr>
        <w:rFonts w:ascii="Symbol" w:hAnsi="Symbol" w:hint="default"/>
      </w:rPr>
    </w:lvl>
    <w:lvl w:ilvl="7" w:tplc="04090003" w:tentative="1">
      <w:start w:val="1"/>
      <w:numFmt w:val="bullet"/>
      <w:lvlText w:val="o"/>
      <w:lvlJc w:val="left"/>
      <w:pPr>
        <w:ind w:left="8012" w:hanging="360"/>
      </w:pPr>
      <w:rPr>
        <w:rFonts w:ascii="Courier New" w:hAnsi="Courier New" w:cs="Courier New" w:hint="default"/>
      </w:rPr>
    </w:lvl>
    <w:lvl w:ilvl="8" w:tplc="04090005" w:tentative="1">
      <w:start w:val="1"/>
      <w:numFmt w:val="bullet"/>
      <w:lvlText w:val=""/>
      <w:lvlJc w:val="left"/>
      <w:pPr>
        <w:ind w:left="8732" w:hanging="360"/>
      </w:pPr>
      <w:rPr>
        <w:rFonts w:ascii="Wingdings" w:hAnsi="Wingdings" w:hint="default"/>
      </w:rPr>
    </w:lvl>
  </w:abstractNum>
  <w:abstractNum w:abstractNumId="3">
    <w:nsid w:val="098617FA"/>
    <w:multiLevelType w:val="hybridMultilevel"/>
    <w:tmpl w:val="042C8F0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9F7750D"/>
    <w:multiLevelType w:val="hybridMultilevel"/>
    <w:tmpl w:val="9D7056F4"/>
    <w:lvl w:ilvl="0" w:tplc="58540598">
      <w:start w:val="1"/>
      <w:numFmt w:val="decimal"/>
      <w:lvlText w:val="%1."/>
      <w:lvlJc w:val="left"/>
      <w:pPr>
        <w:ind w:left="360" w:hanging="360"/>
      </w:pPr>
      <w:rPr>
        <w:b w:val="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
    <w:nsid w:val="0BB4307F"/>
    <w:multiLevelType w:val="hybridMultilevel"/>
    <w:tmpl w:val="8E8E6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E28E3"/>
    <w:multiLevelType w:val="multilevel"/>
    <w:tmpl w:val="0D8E28E3"/>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10A65340"/>
    <w:multiLevelType w:val="hybridMultilevel"/>
    <w:tmpl w:val="3E6C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C6635"/>
    <w:multiLevelType w:val="hybridMultilevel"/>
    <w:tmpl w:val="D090C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F5484"/>
    <w:multiLevelType w:val="hybridMultilevel"/>
    <w:tmpl w:val="F27070EA"/>
    <w:lvl w:ilvl="0" w:tplc="25823B6A">
      <w:start w:val="1"/>
      <w:numFmt w:val="decimal"/>
      <w:lvlText w:val="%1."/>
      <w:lvlJc w:val="left"/>
      <w:pPr>
        <w:ind w:left="480" w:hanging="360"/>
      </w:pPr>
      <w:rPr>
        <w:rFonts w:ascii="Book Antiqua" w:eastAsia="Times New Roman" w:hAnsi="Book Antiqua" w:cs="Times New Roman"/>
        <w:color w:val="auto"/>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19C97512"/>
    <w:multiLevelType w:val="hybridMultilevel"/>
    <w:tmpl w:val="5F4C6C4A"/>
    <w:lvl w:ilvl="0" w:tplc="BBBEE6D0">
      <w:start w:val="1"/>
      <w:numFmt w:val="decimal"/>
      <w:lvlText w:val="%1."/>
      <w:lvlJc w:val="left"/>
      <w:pPr>
        <w:ind w:left="480" w:hanging="360"/>
      </w:pPr>
      <w:rPr>
        <w:rFonts w:ascii="Book Antiqua" w:eastAsia="Times New Roman" w:hAnsi="Book Antiqua" w:cs="Times New Roman"/>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1A78120D"/>
    <w:multiLevelType w:val="hybridMultilevel"/>
    <w:tmpl w:val="9FE80BA4"/>
    <w:lvl w:ilvl="0" w:tplc="8FF89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85EAF"/>
    <w:multiLevelType w:val="hybridMultilevel"/>
    <w:tmpl w:val="478C2384"/>
    <w:lvl w:ilvl="0" w:tplc="04090001">
      <w:start w:val="1"/>
      <w:numFmt w:val="bullet"/>
      <w:lvlText w:val=""/>
      <w:lvlJc w:val="left"/>
      <w:pPr>
        <w:tabs>
          <w:tab w:val="num" w:pos="720"/>
        </w:tabs>
        <w:ind w:left="720" w:hanging="360"/>
      </w:pPr>
      <w:rPr>
        <w:rFonts w:ascii="Symbol" w:hAnsi="Symbol" w:hint="default"/>
      </w:rPr>
    </w:lvl>
    <w:lvl w:ilvl="1" w:tplc="3ADEC54C" w:tentative="1">
      <w:start w:val="1"/>
      <w:numFmt w:val="bullet"/>
      <w:lvlText w:val=""/>
      <w:lvlJc w:val="left"/>
      <w:pPr>
        <w:tabs>
          <w:tab w:val="num" w:pos="1440"/>
        </w:tabs>
        <w:ind w:left="1440" w:hanging="360"/>
      </w:pPr>
      <w:rPr>
        <w:rFonts w:ascii="Wingdings" w:hAnsi="Wingdings" w:hint="default"/>
      </w:rPr>
    </w:lvl>
    <w:lvl w:ilvl="2" w:tplc="8924BEE0" w:tentative="1">
      <w:start w:val="1"/>
      <w:numFmt w:val="bullet"/>
      <w:lvlText w:val=""/>
      <w:lvlJc w:val="left"/>
      <w:pPr>
        <w:tabs>
          <w:tab w:val="num" w:pos="2160"/>
        </w:tabs>
        <w:ind w:left="2160" w:hanging="360"/>
      </w:pPr>
      <w:rPr>
        <w:rFonts w:ascii="Wingdings" w:hAnsi="Wingdings" w:hint="default"/>
      </w:rPr>
    </w:lvl>
    <w:lvl w:ilvl="3" w:tplc="40B82DDC" w:tentative="1">
      <w:start w:val="1"/>
      <w:numFmt w:val="bullet"/>
      <w:lvlText w:val=""/>
      <w:lvlJc w:val="left"/>
      <w:pPr>
        <w:tabs>
          <w:tab w:val="num" w:pos="2880"/>
        </w:tabs>
        <w:ind w:left="2880" w:hanging="360"/>
      </w:pPr>
      <w:rPr>
        <w:rFonts w:ascii="Wingdings" w:hAnsi="Wingdings" w:hint="default"/>
      </w:rPr>
    </w:lvl>
    <w:lvl w:ilvl="4" w:tplc="AD6A5EA4" w:tentative="1">
      <w:start w:val="1"/>
      <w:numFmt w:val="bullet"/>
      <w:lvlText w:val=""/>
      <w:lvlJc w:val="left"/>
      <w:pPr>
        <w:tabs>
          <w:tab w:val="num" w:pos="3600"/>
        </w:tabs>
        <w:ind w:left="3600" w:hanging="360"/>
      </w:pPr>
      <w:rPr>
        <w:rFonts w:ascii="Wingdings" w:hAnsi="Wingdings" w:hint="default"/>
      </w:rPr>
    </w:lvl>
    <w:lvl w:ilvl="5" w:tplc="4F1EC5FE" w:tentative="1">
      <w:start w:val="1"/>
      <w:numFmt w:val="bullet"/>
      <w:lvlText w:val=""/>
      <w:lvlJc w:val="left"/>
      <w:pPr>
        <w:tabs>
          <w:tab w:val="num" w:pos="4320"/>
        </w:tabs>
        <w:ind w:left="4320" w:hanging="360"/>
      </w:pPr>
      <w:rPr>
        <w:rFonts w:ascii="Wingdings" w:hAnsi="Wingdings" w:hint="default"/>
      </w:rPr>
    </w:lvl>
    <w:lvl w:ilvl="6" w:tplc="2CE248F2" w:tentative="1">
      <w:start w:val="1"/>
      <w:numFmt w:val="bullet"/>
      <w:lvlText w:val=""/>
      <w:lvlJc w:val="left"/>
      <w:pPr>
        <w:tabs>
          <w:tab w:val="num" w:pos="5040"/>
        </w:tabs>
        <w:ind w:left="5040" w:hanging="360"/>
      </w:pPr>
      <w:rPr>
        <w:rFonts w:ascii="Wingdings" w:hAnsi="Wingdings" w:hint="default"/>
      </w:rPr>
    </w:lvl>
    <w:lvl w:ilvl="7" w:tplc="C3F892DE" w:tentative="1">
      <w:start w:val="1"/>
      <w:numFmt w:val="bullet"/>
      <w:lvlText w:val=""/>
      <w:lvlJc w:val="left"/>
      <w:pPr>
        <w:tabs>
          <w:tab w:val="num" w:pos="5760"/>
        </w:tabs>
        <w:ind w:left="5760" w:hanging="360"/>
      </w:pPr>
      <w:rPr>
        <w:rFonts w:ascii="Wingdings" w:hAnsi="Wingdings" w:hint="default"/>
      </w:rPr>
    </w:lvl>
    <w:lvl w:ilvl="8" w:tplc="E4A2CDC0" w:tentative="1">
      <w:start w:val="1"/>
      <w:numFmt w:val="bullet"/>
      <w:lvlText w:val=""/>
      <w:lvlJc w:val="left"/>
      <w:pPr>
        <w:tabs>
          <w:tab w:val="num" w:pos="6480"/>
        </w:tabs>
        <w:ind w:left="6480" w:hanging="360"/>
      </w:pPr>
      <w:rPr>
        <w:rFonts w:ascii="Wingdings" w:hAnsi="Wingdings" w:hint="default"/>
      </w:rPr>
    </w:lvl>
  </w:abstractNum>
  <w:abstractNum w:abstractNumId="13">
    <w:nsid w:val="20B87883"/>
    <w:multiLevelType w:val="hybridMultilevel"/>
    <w:tmpl w:val="A55E81A6"/>
    <w:lvl w:ilvl="0" w:tplc="28BADCE8">
      <w:start w:val="1"/>
      <w:numFmt w:val="bullet"/>
      <w:lvlText w:val=""/>
      <w:lvlJc w:val="left"/>
      <w:pPr>
        <w:ind w:left="924" w:hanging="360"/>
      </w:pPr>
      <w:rPr>
        <w:rFonts w:ascii="Symbol" w:hAnsi="Symbol" w:hint="default"/>
        <w:sz w:val="16"/>
        <w:szCs w:val="16"/>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4">
    <w:nsid w:val="286678FF"/>
    <w:multiLevelType w:val="hybridMultilevel"/>
    <w:tmpl w:val="583C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545DF"/>
    <w:multiLevelType w:val="hybridMultilevel"/>
    <w:tmpl w:val="873A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F2985"/>
    <w:multiLevelType w:val="hybridMultilevel"/>
    <w:tmpl w:val="1444E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F95C45"/>
    <w:multiLevelType w:val="hybridMultilevel"/>
    <w:tmpl w:val="0272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A6A5F"/>
    <w:multiLevelType w:val="hybridMultilevel"/>
    <w:tmpl w:val="A42EE16E"/>
    <w:lvl w:ilvl="0" w:tplc="C0FAC6CA">
      <w:start w:val="1"/>
      <w:numFmt w:val="bullet"/>
      <w:lvlText w:val=""/>
      <w:lvlJc w:val="left"/>
      <w:pPr>
        <w:ind w:left="833" w:hanging="360"/>
      </w:pPr>
      <w:rPr>
        <w:rFonts w:ascii="Symbol" w:hAnsi="Symbol" w:hint="default"/>
        <w:sz w:val="16"/>
        <w:szCs w:val="16"/>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9">
    <w:nsid w:val="300D2D5C"/>
    <w:multiLevelType w:val="hybridMultilevel"/>
    <w:tmpl w:val="ADF0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A6AF2"/>
    <w:multiLevelType w:val="hybridMultilevel"/>
    <w:tmpl w:val="5B902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D6E7582"/>
    <w:multiLevelType w:val="hybridMultilevel"/>
    <w:tmpl w:val="AF947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00533AC"/>
    <w:multiLevelType w:val="hybridMultilevel"/>
    <w:tmpl w:val="A71A3C9C"/>
    <w:lvl w:ilvl="0" w:tplc="ECD8D262">
      <w:start w:val="3"/>
      <w:numFmt w:val="bullet"/>
      <w:lvlText w:val=""/>
      <w:lvlJc w:val="left"/>
      <w:pPr>
        <w:ind w:left="720" w:hanging="360"/>
      </w:pPr>
      <w:rPr>
        <w:rFonts w:ascii="Symbol" w:eastAsia="Calibri" w:hAnsi="Symbol"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B512E"/>
    <w:multiLevelType w:val="hybridMultilevel"/>
    <w:tmpl w:val="BDCC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9B1FA6"/>
    <w:multiLevelType w:val="hybridMultilevel"/>
    <w:tmpl w:val="A810D9D6"/>
    <w:lvl w:ilvl="0" w:tplc="422E6C4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D1840"/>
    <w:multiLevelType w:val="hybridMultilevel"/>
    <w:tmpl w:val="1E6C5F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3E544C"/>
    <w:multiLevelType w:val="hybridMultilevel"/>
    <w:tmpl w:val="3848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622593"/>
    <w:multiLevelType w:val="hybridMultilevel"/>
    <w:tmpl w:val="75C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D391D"/>
    <w:multiLevelType w:val="hybridMultilevel"/>
    <w:tmpl w:val="86420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84C262D"/>
    <w:multiLevelType w:val="hybridMultilevel"/>
    <w:tmpl w:val="CA28E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44732D"/>
    <w:multiLevelType w:val="hybridMultilevel"/>
    <w:tmpl w:val="9D00A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EBC2F9C"/>
    <w:multiLevelType w:val="hybridMultilevel"/>
    <w:tmpl w:val="6EFA00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FDF3E74"/>
    <w:multiLevelType w:val="hybridMultilevel"/>
    <w:tmpl w:val="6D8627F4"/>
    <w:lvl w:ilvl="0" w:tplc="4AB45E06">
      <w:start w:val="1"/>
      <w:numFmt w:val="decimal"/>
      <w:lvlText w:val="%1."/>
      <w:lvlJc w:val="left"/>
      <w:pPr>
        <w:ind w:left="720" w:hanging="360"/>
      </w:pPr>
      <w:rPr>
        <w:rFonts w:cs="Times New Roman" w:hint="default"/>
        <w:b w:val="0"/>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5816486"/>
    <w:multiLevelType w:val="hybridMultilevel"/>
    <w:tmpl w:val="118691CE"/>
    <w:lvl w:ilvl="0" w:tplc="F490EF90">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8960B30"/>
    <w:multiLevelType w:val="hybridMultilevel"/>
    <w:tmpl w:val="3EDE2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6429AF"/>
    <w:multiLevelType w:val="hybridMultilevel"/>
    <w:tmpl w:val="CAF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E06909"/>
    <w:multiLevelType w:val="hybridMultilevel"/>
    <w:tmpl w:val="9B6AB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24C3099"/>
    <w:multiLevelType w:val="hybridMultilevel"/>
    <w:tmpl w:val="B5F4D24C"/>
    <w:lvl w:ilvl="0" w:tplc="4AB45E06">
      <w:start w:val="1"/>
      <w:numFmt w:val="decimal"/>
      <w:lvlText w:val="%1."/>
      <w:lvlJc w:val="left"/>
      <w:pPr>
        <w:ind w:left="720" w:hanging="360"/>
      </w:pPr>
      <w:rPr>
        <w:rFonts w:cs="Times New Roman" w:hint="default"/>
        <w:b w:val="0"/>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757012BD"/>
    <w:multiLevelType w:val="hybridMultilevel"/>
    <w:tmpl w:val="36222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BC0A74"/>
    <w:multiLevelType w:val="hybridMultilevel"/>
    <w:tmpl w:val="C6BEF1DC"/>
    <w:lvl w:ilvl="0" w:tplc="30687B5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930F2D"/>
    <w:multiLevelType w:val="hybridMultilevel"/>
    <w:tmpl w:val="AECA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867DE9"/>
    <w:multiLevelType w:val="hybridMultilevel"/>
    <w:tmpl w:val="E4B460B8"/>
    <w:lvl w:ilvl="0" w:tplc="6C72F04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E77982"/>
    <w:multiLevelType w:val="hybridMultilevel"/>
    <w:tmpl w:val="8B0018CC"/>
    <w:lvl w:ilvl="0" w:tplc="608C2E36">
      <w:start w:val="1"/>
      <w:numFmt w:val="upperLetter"/>
      <w:lvlText w:val="%1)"/>
      <w:lvlJc w:val="left"/>
      <w:pPr>
        <w:ind w:left="720" w:hanging="360"/>
      </w:pPr>
      <w:rPr>
        <w:rFonts w:hint="default"/>
      </w:rPr>
    </w:lvl>
    <w:lvl w:ilvl="1" w:tplc="8ABA8A24">
      <w:numFmt w:val="bullet"/>
      <w:lvlText w:val="-"/>
      <w:lvlJc w:val="left"/>
      <w:pPr>
        <w:ind w:left="2085" w:hanging="360"/>
      </w:pPr>
      <w:rPr>
        <w:rFonts w:ascii="Times New Roman" w:eastAsia="Times New Roman" w:hAnsi="Times New Roman" w:cs="Times New Roman" w:hint="default"/>
      </w:r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44">
    <w:nsid w:val="7CB90A82"/>
    <w:multiLevelType w:val="hybridMultilevel"/>
    <w:tmpl w:val="391EBCF6"/>
    <w:lvl w:ilvl="0" w:tplc="CAF47396">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0"/>
  </w:num>
  <w:num w:numId="3">
    <w:abstractNumId w:val="16"/>
  </w:num>
  <w:num w:numId="4">
    <w:abstractNumId w:val="18"/>
  </w:num>
  <w:num w:numId="5">
    <w:abstractNumId w:val="13"/>
  </w:num>
  <w:num w:numId="6">
    <w:abstractNumId w:val="37"/>
  </w:num>
  <w:num w:numId="7">
    <w:abstractNumId w:val="15"/>
  </w:num>
  <w:num w:numId="8">
    <w:abstractNumId w:val="7"/>
  </w:num>
  <w:num w:numId="9">
    <w:abstractNumId w:val="41"/>
  </w:num>
  <w:num w:numId="10">
    <w:abstractNumId w:val="29"/>
  </w:num>
  <w:num w:numId="11">
    <w:abstractNumId w:val="19"/>
  </w:num>
  <w:num w:numId="12">
    <w:abstractNumId w:val="3"/>
  </w:num>
  <w:num w:numId="13">
    <w:abstractNumId w:val="23"/>
  </w:num>
  <w:num w:numId="14">
    <w:abstractNumId w:val="39"/>
  </w:num>
  <w:num w:numId="15">
    <w:abstractNumId w:val="5"/>
  </w:num>
  <w:num w:numId="16">
    <w:abstractNumId w:val="24"/>
  </w:num>
  <w:num w:numId="17">
    <w:abstractNumId w:val="27"/>
  </w:num>
  <w:num w:numId="18">
    <w:abstractNumId w:val="17"/>
  </w:num>
  <w:num w:numId="19">
    <w:abstractNumId w:val="14"/>
  </w:num>
  <w:num w:numId="20">
    <w:abstractNumId w:val="26"/>
  </w:num>
  <w:num w:numId="21">
    <w:abstractNumId w:val="4"/>
  </w:num>
  <w:num w:numId="22">
    <w:abstractNumId w:val="40"/>
  </w:num>
  <w:num w:numId="23">
    <w:abstractNumId w:val="34"/>
  </w:num>
  <w:num w:numId="24">
    <w:abstractNumId w:val="8"/>
  </w:num>
  <w:num w:numId="25">
    <w:abstractNumId w:val="2"/>
  </w:num>
  <w:num w:numId="26">
    <w:abstractNumId w:val="28"/>
  </w:num>
  <w:num w:numId="27">
    <w:abstractNumId w:val="36"/>
  </w:num>
  <w:num w:numId="28">
    <w:abstractNumId w:val="21"/>
  </w:num>
  <w:num w:numId="29">
    <w:abstractNumId w:val="10"/>
  </w:num>
  <w:num w:numId="30">
    <w:abstractNumId w:val="1"/>
  </w:num>
  <w:num w:numId="31">
    <w:abstractNumId w:val="25"/>
  </w:num>
  <w:num w:numId="32">
    <w:abstractNumId w:val="0"/>
  </w:num>
  <w:num w:numId="33">
    <w:abstractNumId w:val="33"/>
  </w:num>
  <w:num w:numId="34">
    <w:abstractNumId w:val="11"/>
  </w:num>
  <w:num w:numId="35">
    <w:abstractNumId w:val="9"/>
  </w:num>
  <w:num w:numId="36">
    <w:abstractNumId w:val="32"/>
  </w:num>
  <w:num w:numId="37">
    <w:abstractNumId w:val="12"/>
  </w:num>
  <w:num w:numId="38">
    <w:abstractNumId w:val="42"/>
  </w:num>
  <w:num w:numId="39">
    <w:abstractNumId w:val="22"/>
  </w:num>
  <w:num w:numId="40">
    <w:abstractNumId w:val="43"/>
  </w:num>
  <w:num w:numId="41">
    <w:abstractNumId w:val="38"/>
  </w:num>
  <w:num w:numId="42">
    <w:abstractNumId w:val="6"/>
  </w:num>
  <w:num w:numId="43">
    <w:abstractNumId w:val="44"/>
  </w:num>
  <w:num w:numId="44">
    <w:abstractNumId w:val="20"/>
  </w:num>
  <w:num w:numId="45">
    <w:abstractNumId w:val="3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506FA"/>
    <w:rsid w:val="00004702"/>
    <w:rsid w:val="00044C7D"/>
    <w:rsid w:val="0004545E"/>
    <w:rsid w:val="00063D0B"/>
    <w:rsid w:val="00067480"/>
    <w:rsid w:val="0009437B"/>
    <w:rsid w:val="000A3EF4"/>
    <w:rsid w:val="000B161E"/>
    <w:rsid w:val="000B5EF4"/>
    <w:rsid w:val="000C7235"/>
    <w:rsid w:val="000C794C"/>
    <w:rsid w:val="000D50C2"/>
    <w:rsid w:val="000E4BB0"/>
    <w:rsid w:val="000F0020"/>
    <w:rsid w:val="0010297C"/>
    <w:rsid w:val="00124B66"/>
    <w:rsid w:val="00140AAC"/>
    <w:rsid w:val="00157265"/>
    <w:rsid w:val="00165C8F"/>
    <w:rsid w:val="001A6153"/>
    <w:rsid w:val="001B5FDA"/>
    <w:rsid w:val="001C2DDB"/>
    <w:rsid w:val="001E3C3D"/>
    <w:rsid w:val="001E47C1"/>
    <w:rsid w:val="001F6A7D"/>
    <w:rsid w:val="00224B7C"/>
    <w:rsid w:val="002436C8"/>
    <w:rsid w:val="002754C8"/>
    <w:rsid w:val="002A7A86"/>
    <w:rsid w:val="003007C7"/>
    <w:rsid w:val="0031415C"/>
    <w:rsid w:val="00321C50"/>
    <w:rsid w:val="0032221F"/>
    <w:rsid w:val="00362166"/>
    <w:rsid w:val="00363618"/>
    <w:rsid w:val="00365B8D"/>
    <w:rsid w:val="00376A69"/>
    <w:rsid w:val="0038027C"/>
    <w:rsid w:val="00386B05"/>
    <w:rsid w:val="003C5F90"/>
    <w:rsid w:val="004104E2"/>
    <w:rsid w:val="004110FF"/>
    <w:rsid w:val="00423115"/>
    <w:rsid w:val="0042506B"/>
    <w:rsid w:val="00445DD6"/>
    <w:rsid w:val="00453C24"/>
    <w:rsid w:val="00462721"/>
    <w:rsid w:val="00466638"/>
    <w:rsid w:val="004A1946"/>
    <w:rsid w:val="004B1810"/>
    <w:rsid w:val="004C16C2"/>
    <w:rsid w:val="004E476A"/>
    <w:rsid w:val="004E4792"/>
    <w:rsid w:val="0055620E"/>
    <w:rsid w:val="005733A3"/>
    <w:rsid w:val="005853C0"/>
    <w:rsid w:val="00590D6E"/>
    <w:rsid w:val="005C1D8D"/>
    <w:rsid w:val="005C6AE5"/>
    <w:rsid w:val="005D10C1"/>
    <w:rsid w:val="005D7D1A"/>
    <w:rsid w:val="00602B37"/>
    <w:rsid w:val="00620D23"/>
    <w:rsid w:val="006422D1"/>
    <w:rsid w:val="0064454F"/>
    <w:rsid w:val="006605EF"/>
    <w:rsid w:val="00672D52"/>
    <w:rsid w:val="00693944"/>
    <w:rsid w:val="006B5CEE"/>
    <w:rsid w:val="006C6C56"/>
    <w:rsid w:val="006E5B72"/>
    <w:rsid w:val="0070148C"/>
    <w:rsid w:val="007211EC"/>
    <w:rsid w:val="00765768"/>
    <w:rsid w:val="00783CCD"/>
    <w:rsid w:val="007C43E7"/>
    <w:rsid w:val="007C52A0"/>
    <w:rsid w:val="007D3C5B"/>
    <w:rsid w:val="007D6885"/>
    <w:rsid w:val="007F13A9"/>
    <w:rsid w:val="007F620A"/>
    <w:rsid w:val="00870D00"/>
    <w:rsid w:val="00891F33"/>
    <w:rsid w:val="00892757"/>
    <w:rsid w:val="008B1930"/>
    <w:rsid w:val="008B1B19"/>
    <w:rsid w:val="008C5821"/>
    <w:rsid w:val="008C7B47"/>
    <w:rsid w:val="008E13B8"/>
    <w:rsid w:val="008E7804"/>
    <w:rsid w:val="008F608D"/>
    <w:rsid w:val="009110BE"/>
    <w:rsid w:val="009168C4"/>
    <w:rsid w:val="00917A16"/>
    <w:rsid w:val="00942B53"/>
    <w:rsid w:val="00960268"/>
    <w:rsid w:val="009869B4"/>
    <w:rsid w:val="009E3A55"/>
    <w:rsid w:val="009F689B"/>
    <w:rsid w:val="00A132E5"/>
    <w:rsid w:val="00A36727"/>
    <w:rsid w:val="00A374FE"/>
    <w:rsid w:val="00A506FA"/>
    <w:rsid w:val="00A5461D"/>
    <w:rsid w:val="00A566FF"/>
    <w:rsid w:val="00A70A73"/>
    <w:rsid w:val="00A84686"/>
    <w:rsid w:val="00A9381E"/>
    <w:rsid w:val="00AA6AF0"/>
    <w:rsid w:val="00AC042D"/>
    <w:rsid w:val="00AC6C55"/>
    <w:rsid w:val="00AF594F"/>
    <w:rsid w:val="00AF5FA7"/>
    <w:rsid w:val="00AF6247"/>
    <w:rsid w:val="00B0066D"/>
    <w:rsid w:val="00B01E93"/>
    <w:rsid w:val="00B10DD3"/>
    <w:rsid w:val="00B3756E"/>
    <w:rsid w:val="00BA6BBD"/>
    <w:rsid w:val="00BB0831"/>
    <w:rsid w:val="00BB2E4C"/>
    <w:rsid w:val="00BC6324"/>
    <w:rsid w:val="00BD0C80"/>
    <w:rsid w:val="00BD1B8B"/>
    <w:rsid w:val="00BD36FE"/>
    <w:rsid w:val="00C439F5"/>
    <w:rsid w:val="00C51F69"/>
    <w:rsid w:val="00C52841"/>
    <w:rsid w:val="00C67B25"/>
    <w:rsid w:val="00C80614"/>
    <w:rsid w:val="00C90E0C"/>
    <w:rsid w:val="00CA1D20"/>
    <w:rsid w:val="00CB2DEF"/>
    <w:rsid w:val="00CC7F10"/>
    <w:rsid w:val="00CD32E1"/>
    <w:rsid w:val="00CF1A1C"/>
    <w:rsid w:val="00D03B19"/>
    <w:rsid w:val="00D04DE7"/>
    <w:rsid w:val="00D057AE"/>
    <w:rsid w:val="00D067C6"/>
    <w:rsid w:val="00D445C7"/>
    <w:rsid w:val="00D50293"/>
    <w:rsid w:val="00D6014D"/>
    <w:rsid w:val="00D97C0E"/>
    <w:rsid w:val="00DB3C34"/>
    <w:rsid w:val="00E12717"/>
    <w:rsid w:val="00E128FE"/>
    <w:rsid w:val="00E139C8"/>
    <w:rsid w:val="00E20D57"/>
    <w:rsid w:val="00E33856"/>
    <w:rsid w:val="00E37F7A"/>
    <w:rsid w:val="00E74D0A"/>
    <w:rsid w:val="00E74EC8"/>
    <w:rsid w:val="00E837F5"/>
    <w:rsid w:val="00EA26E3"/>
    <w:rsid w:val="00F86F66"/>
    <w:rsid w:val="00F87B6A"/>
    <w:rsid w:val="00FD1372"/>
    <w:rsid w:val="00FD4A13"/>
    <w:rsid w:val="00FF0C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B19"/>
    <w:pPr>
      <w:spacing w:after="200" w:line="276" w:lineRule="auto"/>
    </w:pPr>
    <w:rPr>
      <w:sz w:val="22"/>
      <w:szCs w:val="22"/>
    </w:rPr>
  </w:style>
  <w:style w:type="paragraph" w:styleId="Heading1">
    <w:name w:val="heading 1"/>
    <w:basedOn w:val="Normal"/>
    <w:next w:val="Normal"/>
    <w:link w:val="Heading1Char"/>
    <w:uiPriority w:val="9"/>
    <w:qFormat/>
    <w:rsid w:val="00A506FA"/>
    <w:pPr>
      <w:keepNext/>
      <w:keepLines/>
      <w:spacing w:before="480" w:after="0"/>
      <w:outlineLvl w:val="0"/>
    </w:pPr>
    <w:rPr>
      <w:rFonts w:ascii="Cambria" w:eastAsia="Times New Roman" w:hAnsi="Cambria" w:cs="Mangal"/>
      <w:b/>
      <w:bCs/>
      <w:color w:val="365F91"/>
      <w:sz w:val="28"/>
      <w:szCs w:val="28"/>
      <w:lang w:bidi="en-US"/>
    </w:rPr>
  </w:style>
  <w:style w:type="paragraph" w:styleId="Heading2">
    <w:name w:val="heading 2"/>
    <w:basedOn w:val="Normal"/>
    <w:next w:val="Normal"/>
    <w:link w:val="Heading2Char"/>
    <w:uiPriority w:val="9"/>
    <w:unhideWhenUsed/>
    <w:qFormat/>
    <w:rsid w:val="00A506FA"/>
    <w:pPr>
      <w:keepNext/>
      <w:keepLines/>
      <w:spacing w:before="200" w:after="0"/>
      <w:outlineLvl w:val="1"/>
    </w:pPr>
    <w:rPr>
      <w:rFonts w:ascii="Cambria" w:eastAsia="Times New Roman" w:hAnsi="Cambria" w:cs="Mangal"/>
      <w:b/>
      <w:bCs/>
      <w:color w:val="4F81BD"/>
      <w:sz w:val="26"/>
      <w:szCs w:val="26"/>
      <w:lang w:bidi="en-US"/>
    </w:rPr>
  </w:style>
  <w:style w:type="paragraph" w:styleId="Heading3">
    <w:name w:val="heading 3"/>
    <w:basedOn w:val="Normal"/>
    <w:next w:val="Normal"/>
    <w:link w:val="Heading3Char"/>
    <w:uiPriority w:val="9"/>
    <w:semiHidden/>
    <w:unhideWhenUsed/>
    <w:qFormat/>
    <w:rsid w:val="00A506FA"/>
    <w:pPr>
      <w:keepNext/>
      <w:keepLines/>
      <w:spacing w:before="200" w:after="0"/>
      <w:outlineLvl w:val="2"/>
    </w:pPr>
    <w:rPr>
      <w:rFonts w:ascii="Cambria" w:eastAsia="Times New Roman" w:hAnsi="Cambria" w:cs="Mangal"/>
      <w:b/>
      <w:bCs/>
      <w:color w:val="4F81BD"/>
      <w:sz w:val="20"/>
      <w:szCs w:val="20"/>
      <w:lang w:bidi="en-US"/>
    </w:rPr>
  </w:style>
  <w:style w:type="paragraph" w:styleId="Heading4">
    <w:name w:val="heading 4"/>
    <w:basedOn w:val="Normal"/>
    <w:next w:val="Normal"/>
    <w:link w:val="Heading4Char"/>
    <w:uiPriority w:val="9"/>
    <w:semiHidden/>
    <w:unhideWhenUsed/>
    <w:qFormat/>
    <w:rsid w:val="00A506FA"/>
    <w:pPr>
      <w:keepNext/>
      <w:keepLines/>
      <w:spacing w:before="200" w:after="0"/>
      <w:outlineLvl w:val="3"/>
    </w:pPr>
    <w:rPr>
      <w:rFonts w:ascii="Cambria" w:eastAsia="Times New Roman" w:hAnsi="Cambria" w:cs="Mangal"/>
      <w:b/>
      <w:bCs/>
      <w:i/>
      <w:iCs/>
      <w:color w:val="4F81BD"/>
      <w:sz w:val="20"/>
      <w:szCs w:val="20"/>
      <w:lang w:bidi="en-US"/>
    </w:rPr>
  </w:style>
  <w:style w:type="paragraph" w:styleId="Heading5">
    <w:name w:val="heading 5"/>
    <w:basedOn w:val="Normal"/>
    <w:next w:val="Normal"/>
    <w:link w:val="Heading5Char"/>
    <w:uiPriority w:val="9"/>
    <w:semiHidden/>
    <w:unhideWhenUsed/>
    <w:qFormat/>
    <w:rsid w:val="00A506FA"/>
    <w:pPr>
      <w:keepNext/>
      <w:keepLines/>
      <w:spacing w:before="200" w:after="0"/>
      <w:outlineLvl w:val="4"/>
    </w:pPr>
    <w:rPr>
      <w:rFonts w:ascii="Cambria" w:eastAsia="Times New Roman" w:hAnsi="Cambria" w:cs="Mangal"/>
      <w:color w:val="243F60"/>
      <w:sz w:val="20"/>
      <w:szCs w:val="20"/>
      <w:lang w:bidi="en-US"/>
    </w:rPr>
  </w:style>
  <w:style w:type="paragraph" w:styleId="Heading6">
    <w:name w:val="heading 6"/>
    <w:basedOn w:val="Normal"/>
    <w:next w:val="Normal"/>
    <w:link w:val="Heading6Char"/>
    <w:uiPriority w:val="9"/>
    <w:semiHidden/>
    <w:unhideWhenUsed/>
    <w:qFormat/>
    <w:rsid w:val="00A506FA"/>
    <w:pPr>
      <w:keepNext/>
      <w:keepLines/>
      <w:spacing w:before="200" w:after="0"/>
      <w:outlineLvl w:val="5"/>
    </w:pPr>
    <w:rPr>
      <w:rFonts w:ascii="Cambria" w:eastAsia="Times New Roman" w:hAnsi="Cambria" w:cs="Mangal"/>
      <w:i/>
      <w:iCs/>
      <w:color w:val="243F60"/>
      <w:sz w:val="20"/>
      <w:szCs w:val="20"/>
      <w:lang w:bidi="en-US"/>
    </w:rPr>
  </w:style>
  <w:style w:type="paragraph" w:styleId="Heading7">
    <w:name w:val="heading 7"/>
    <w:basedOn w:val="Normal"/>
    <w:next w:val="Normal"/>
    <w:link w:val="Heading7Char"/>
    <w:uiPriority w:val="9"/>
    <w:semiHidden/>
    <w:unhideWhenUsed/>
    <w:qFormat/>
    <w:rsid w:val="00A506FA"/>
    <w:pPr>
      <w:keepNext/>
      <w:keepLines/>
      <w:spacing w:before="200" w:after="0"/>
      <w:outlineLvl w:val="6"/>
    </w:pPr>
    <w:rPr>
      <w:rFonts w:ascii="Cambria" w:eastAsia="Times New Roman" w:hAnsi="Cambria" w:cs="Mangal"/>
      <w:i/>
      <w:iCs/>
      <w:color w:val="404040"/>
      <w:sz w:val="20"/>
      <w:szCs w:val="20"/>
      <w:lang w:bidi="en-US"/>
    </w:rPr>
  </w:style>
  <w:style w:type="paragraph" w:styleId="Heading8">
    <w:name w:val="heading 8"/>
    <w:basedOn w:val="Normal"/>
    <w:next w:val="Normal"/>
    <w:link w:val="Heading8Char"/>
    <w:uiPriority w:val="9"/>
    <w:semiHidden/>
    <w:unhideWhenUsed/>
    <w:qFormat/>
    <w:rsid w:val="00A506FA"/>
    <w:pPr>
      <w:keepNext/>
      <w:keepLines/>
      <w:spacing w:before="200" w:after="0"/>
      <w:outlineLvl w:val="7"/>
    </w:pPr>
    <w:rPr>
      <w:rFonts w:ascii="Cambria" w:eastAsia="Times New Roman" w:hAnsi="Cambria" w:cs="Mangal"/>
      <w:color w:val="4F81BD"/>
      <w:sz w:val="20"/>
      <w:szCs w:val="20"/>
      <w:lang w:bidi="en-US"/>
    </w:rPr>
  </w:style>
  <w:style w:type="paragraph" w:styleId="Heading9">
    <w:name w:val="heading 9"/>
    <w:basedOn w:val="Normal"/>
    <w:next w:val="Normal"/>
    <w:link w:val="Heading9Char"/>
    <w:uiPriority w:val="9"/>
    <w:semiHidden/>
    <w:unhideWhenUsed/>
    <w:qFormat/>
    <w:rsid w:val="00A506FA"/>
    <w:pPr>
      <w:keepNext/>
      <w:keepLines/>
      <w:spacing w:before="200" w:after="0"/>
      <w:outlineLvl w:val="8"/>
    </w:pPr>
    <w:rPr>
      <w:rFonts w:ascii="Cambria" w:eastAsia="Times New Roman" w:hAnsi="Cambria" w:cs="Mangal"/>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FA"/>
    <w:rPr>
      <w:rFonts w:ascii="Cambria" w:eastAsia="Times New Roman" w:hAnsi="Cambria" w:cs="Mangal"/>
      <w:b/>
      <w:bCs/>
      <w:color w:val="365F91"/>
      <w:sz w:val="28"/>
      <w:szCs w:val="28"/>
      <w:lang w:bidi="en-US"/>
    </w:rPr>
  </w:style>
  <w:style w:type="character" w:customStyle="1" w:styleId="Heading2Char">
    <w:name w:val="Heading 2 Char"/>
    <w:link w:val="Heading2"/>
    <w:uiPriority w:val="9"/>
    <w:rsid w:val="00A506FA"/>
    <w:rPr>
      <w:rFonts w:ascii="Cambria" w:eastAsia="Times New Roman" w:hAnsi="Cambria" w:cs="Mangal"/>
      <w:b/>
      <w:bCs/>
      <w:color w:val="4F81BD"/>
      <w:sz w:val="26"/>
      <w:szCs w:val="26"/>
      <w:lang w:bidi="en-US"/>
    </w:rPr>
  </w:style>
  <w:style w:type="character" w:customStyle="1" w:styleId="Heading3Char">
    <w:name w:val="Heading 3 Char"/>
    <w:link w:val="Heading3"/>
    <w:uiPriority w:val="9"/>
    <w:semiHidden/>
    <w:rsid w:val="00A506FA"/>
    <w:rPr>
      <w:rFonts w:ascii="Cambria" w:eastAsia="Times New Roman" w:hAnsi="Cambria" w:cs="Mangal"/>
      <w:b/>
      <w:bCs/>
      <w:color w:val="4F81BD"/>
      <w:sz w:val="20"/>
      <w:szCs w:val="20"/>
      <w:lang w:bidi="en-US"/>
    </w:rPr>
  </w:style>
  <w:style w:type="character" w:customStyle="1" w:styleId="Heading4Char">
    <w:name w:val="Heading 4 Char"/>
    <w:link w:val="Heading4"/>
    <w:uiPriority w:val="9"/>
    <w:semiHidden/>
    <w:rsid w:val="00A506FA"/>
    <w:rPr>
      <w:rFonts w:ascii="Cambria" w:eastAsia="Times New Roman" w:hAnsi="Cambria" w:cs="Mangal"/>
      <w:b/>
      <w:bCs/>
      <w:i/>
      <w:iCs/>
      <w:color w:val="4F81BD"/>
      <w:sz w:val="20"/>
      <w:szCs w:val="20"/>
      <w:lang w:bidi="en-US"/>
    </w:rPr>
  </w:style>
  <w:style w:type="character" w:customStyle="1" w:styleId="Heading5Char">
    <w:name w:val="Heading 5 Char"/>
    <w:link w:val="Heading5"/>
    <w:uiPriority w:val="9"/>
    <w:semiHidden/>
    <w:rsid w:val="00A506FA"/>
    <w:rPr>
      <w:rFonts w:ascii="Cambria" w:eastAsia="Times New Roman" w:hAnsi="Cambria" w:cs="Mangal"/>
      <w:color w:val="243F60"/>
      <w:sz w:val="20"/>
      <w:szCs w:val="20"/>
      <w:lang w:bidi="en-US"/>
    </w:rPr>
  </w:style>
  <w:style w:type="character" w:customStyle="1" w:styleId="Heading6Char">
    <w:name w:val="Heading 6 Char"/>
    <w:link w:val="Heading6"/>
    <w:uiPriority w:val="9"/>
    <w:semiHidden/>
    <w:rsid w:val="00A506FA"/>
    <w:rPr>
      <w:rFonts w:ascii="Cambria" w:eastAsia="Times New Roman" w:hAnsi="Cambria" w:cs="Mangal"/>
      <w:i/>
      <w:iCs/>
      <w:color w:val="243F60"/>
      <w:sz w:val="20"/>
      <w:szCs w:val="20"/>
      <w:lang w:bidi="en-US"/>
    </w:rPr>
  </w:style>
  <w:style w:type="character" w:customStyle="1" w:styleId="Heading7Char">
    <w:name w:val="Heading 7 Char"/>
    <w:link w:val="Heading7"/>
    <w:uiPriority w:val="9"/>
    <w:semiHidden/>
    <w:rsid w:val="00A506FA"/>
    <w:rPr>
      <w:rFonts w:ascii="Cambria" w:eastAsia="Times New Roman" w:hAnsi="Cambria" w:cs="Mangal"/>
      <w:i/>
      <w:iCs/>
      <w:color w:val="404040"/>
      <w:sz w:val="20"/>
      <w:szCs w:val="20"/>
      <w:lang w:bidi="en-US"/>
    </w:rPr>
  </w:style>
  <w:style w:type="character" w:customStyle="1" w:styleId="Heading8Char">
    <w:name w:val="Heading 8 Char"/>
    <w:link w:val="Heading8"/>
    <w:uiPriority w:val="9"/>
    <w:semiHidden/>
    <w:rsid w:val="00A506FA"/>
    <w:rPr>
      <w:rFonts w:ascii="Cambria" w:eastAsia="Times New Roman" w:hAnsi="Cambria" w:cs="Mangal"/>
      <w:color w:val="4F81BD"/>
      <w:sz w:val="20"/>
      <w:szCs w:val="20"/>
      <w:lang w:bidi="en-US"/>
    </w:rPr>
  </w:style>
  <w:style w:type="character" w:customStyle="1" w:styleId="Heading9Char">
    <w:name w:val="Heading 9 Char"/>
    <w:link w:val="Heading9"/>
    <w:uiPriority w:val="9"/>
    <w:semiHidden/>
    <w:rsid w:val="00A506FA"/>
    <w:rPr>
      <w:rFonts w:ascii="Cambria" w:eastAsia="Times New Roman" w:hAnsi="Cambria" w:cs="Mangal"/>
      <w:i/>
      <w:iCs/>
      <w:color w:val="404040"/>
      <w:sz w:val="20"/>
      <w:szCs w:val="20"/>
      <w:lang w:bidi="en-US"/>
    </w:rPr>
  </w:style>
  <w:style w:type="numbering" w:customStyle="1" w:styleId="NoList1">
    <w:name w:val="No List1"/>
    <w:next w:val="NoList"/>
    <w:uiPriority w:val="99"/>
    <w:semiHidden/>
    <w:unhideWhenUsed/>
    <w:rsid w:val="00A506FA"/>
  </w:style>
  <w:style w:type="table" w:styleId="TableGrid">
    <w:name w:val="Table Grid"/>
    <w:basedOn w:val="TableNormal"/>
    <w:uiPriority w:val="59"/>
    <w:rsid w:val="00A506FA"/>
    <w:rPr>
      <w:rFonts w:eastAsia="Times New Roman" w:cs="Mang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06FA"/>
    <w:pPr>
      <w:ind w:left="720"/>
      <w:contextualSpacing/>
    </w:pPr>
    <w:rPr>
      <w:rFonts w:eastAsia="Times New Roman" w:cs="Mangal"/>
    </w:rPr>
  </w:style>
  <w:style w:type="paragraph" w:styleId="NoSpacing">
    <w:name w:val="No Spacing"/>
    <w:link w:val="NoSpacingChar"/>
    <w:uiPriority w:val="1"/>
    <w:qFormat/>
    <w:rsid w:val="00A506FA"/>
    <w:rPr>
      <w:rFonts w:eastAsia="Times New Roman" w:cs="Mangal"/>
      <w:sz w:val="22"/>
      <w:szCs w:val="22"/>
    </w:rPr>
  </w:style>
  <w:style w:type="character" w:customStyle="1" w:styleId="NoSpacingChar">
    <w:name w:val="No Spacing Char"/>
    <w:link w:val="NoSpacing"/>
    <w:uiPriority w:val="1"/>
    <w:rsid w:val="00A506FA"/>
    <w:rPr>
      <w:rFonts w:eastAsia="Times New Roman" w:cs="Mangal"/>
      <w:sz w:val="22"/>
      <w:szCs w:val="22"/>
      <w:lang w:val="en-US" w:eastAsia="en-US" w:bidi="ar-SA"/>
    </w:rPr>
  </w:style>
  <w:style w:type="paragraph" w:styleId="BalloonText">
    <w:name w:val="Balloon Text"/>
    <w:basedOn w:val="Normal"/>
    <w:link w:val="BalloonTextChar"/>
    <w:uiPriority w:val="99"/>
    <w:semiHidden/>
    <w:unhideWhenUsed/>
    <w:rsid w:val="00A506F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506FA"/>
    <w:rPr>
      <w:rFonts w:ascii="Tahoma" w:eastAsia="Calibri" w:hAnsi="Tahoma" w:cs="Times New Roman"/>
      <w:sz w:val="16"/>
      <w:szCs w:val="16"/>
    </w:rPr>
  </w:style>
  <w:style w:type="character" w:styleId="Emphasis">
    <w:name w:val="Emphasis"/>
    <w:uiPriority w:val="20"/>
    <w:qFormat/>
    <w:rsid w:val="00A506FA"/>
    <w:rPr>
      <w:i/>
      <w:iCs/>
    </w:rPr>
  </w:style>
  <w:style w:type="paragraph" w:styleId="Footer">
    <w:name w:val="footer"/>
    <w:basedOn w:val="Normal"/>
    <w:link w:val="FooterChar"/>
    <w:uiPriority w:val="99"/>
    <w:unhideWhenUsed/>
    <w:rsid w:val="00A506FA"/>
    <w:pPr>
      <w:tabs>
        <w:tab w:val="center" w:pos="4680"/>
        <w:tab w:val="right" w:pos="9360"/>
      </w:tabs>
      <w:spacing w:after="0" w:line="240" w:lineRule="auto"/>
    </w:pPr>
    <w:rPr>
      <w:rFonts w:cs="Mangal"/>
      <w:sz w:val="20"/>
      <w:szCs w:val="20"/>
      <w:lang w:bidi="hi-IN"/>
    </w:rPr>
  </w:style>
  <w:style w:type="character" w:customStyle="1" w:styleId="FooterChar">
    <w:name w:val="Footer Char"/>
    <w:link w:val="Footer"/>
    <w:uiPriority w:val="99"/>
    <w:rsid w:val="00A506FA"/>
    <w:rPr>
      <w:rFonts w:ascii="Calibri" w:eastAsia="Calibri" w:hAnsi="Calibri" w:cs="Mangal"/>
      <w:sz w:val="20"/>
      <w:szCs w:val="20"/>
      <w:lang w:bidi="hi-IN"/>
    </w:rPr>
  </w:style>
  <w:style w:type="character" w:styleId="PageNumber">
    <w:name w:val="page number"/>
    <w:basedOn w:val="DefaultParagraphFont"/>
    <w:uiPriority w:val="99"/>
    <w:semiHidden/>
    <w:unhideWhenUsed/>
    <w:rsid w:val="00A506FA"/>
  </w:style>
  <w:style w:type="paragraph" w:styleId="Title">
    <w:name w:val="Title"/>
    <w:basedOn w:val="Normal"/>
    <w:next w:val="Normal"/>
    <w:link w:val="TitleChar"/>
    <w:uiPriority w:val="10"/>
    <w:qFormat/>
    <w:rsid w:val="00A506FA"/>
    <w:pPr>
      <w:pBdr>
        <w:bottom w:val="single" w:sz="8" w:space="4" w:color="4F81BD"/>
      </w:pBdr>
      <w:spacing w:after="300" w:line="240" w:lineRule="auto"/>
      <w:contextualSpacing/>
    </w:pPr>
    <w:rPr>
      <w:rFonts w:ascii="Cambria" w:eastAsia="Times New Roman" w:hAnsi="Cambria" w:cs="Mangal"/>
      <w:color w:val="17365D"/>
      <w:spacing w:val="5"/>
      <w:kern w:val="28"/>
      <w:sz w:val="52"/>
      <w:szCs w:val="47"/>
      <w:lang w:bidi="hi-IN"/>
    </w:rPr>
  </w:style>
  <w:style w:type="character" w:customStyle="1" w:styleId="TitleChar">
    <w:name w:val="Title Char"/>
    <w:link w:val="Title"/>
    <w:uiPriority w:val="10"/>
    <w:rsid w:val="00A506FA"/>
    <w:rPr>
      <w:rFonts w:ascii="Cambria" w:eastAsia="Times New Roman" w:hAnsi="Cambria" w:cs="Mangal"/>
      <w:color w:val="17365D"/>
      <w:spacing w:val="5"/>
      <w:kern w:val="28"/>
      <w:sz w:val="52"/>
      <w:szCs w:val="47"/>
      <w:lang w:bidi="hi-IN"/>
    </w:rPr>
  </w:style>
  <w:style w:type="paragraph" w:styleId="HTMLPreformatted">
    <w:name w:val="HTML Preformatted"/>
    <w:basedOn w:val="Normal"/>
    <w:link w:val="HTMLPreformattedChar"/>
    <w:uiPriority w:val="99"/>
    <w:unhideWhenUsed/>
    <w:rsid w:val="00A50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bidi="hi-IN"/>
    </w:rPr>
  </w:style>
  <w:style w:type="character" w:customStyle="1" w:styleId="HTMLPreformattedChar">
    <w:name w:val="HTML Preformatted Char"/>
    <w:link w:val="HTMLPreformatted"/>
    <w:uiPriority w:val="99"/>
    <w:rsid w:val="00A506FA"/>
    <w:rPr>
      <w:rFonts w:ascii="Courier New" w:eastAsia="Times New Roman" w:hAnsi="Courier New" w:cs="Courier New"/>
      <w:color w:val="000000"/>
      <w:sz w:val="20"/>
      <w:szCs w:val="20"/>
      <w:lang w:bidi="hi-IN"/>
    </w:rPr>
  </w:style>
  <w:style w:type="character" w:customStyle="1" w:styleId="apple-converted-space">
    <w:name w:val="apple-converted-space"/>
    <w:basedOn w:val="DefaultParagraphFont"/>
    <w:rsid w:val="00A506FA"/>
  </w:style>
  <w:style w:type="paragraph" w:customStyle="1" w:styleId="body">
    <w:name w:val="body"/>
    <w:basedOn w:val="Normal"/>
    <w:rsid w:val="00A506FA"/>
    <w:pPr>
      <w:spacing w:before="100" w:beforeAutospacing="1" w:after="100" w:afterAutospacing="1" w:line="240" w:lineRule="auto"/>
    </w:pPr>
    <w:rPr>
      <w:rFonts w:ascii="Times New Roman" w:eastAsia="Times New Roman" w:hAnsi="Times New Roman"/>
      <w:sz w:val="24"/>
      <w:szCs w:val="24"/>
      <w:lang w:bidi="hi-IN"/>
    </w:rPr>
  </w:style>
  <w:style w:type="paragraph" w:styleId="BlockText">
    <w:name w:val="Block Text"/>
    <w:basedOn w:val="Normal"/>
    <w:rsid w:val="00A506FA"/>
    <w:pPr>
      <w:spacing w:after="0" w:line="240" w:lineRule="auto"/>
      <w:ind w:left="-1980" w:right="2578"/>
    </w:pPr>
    <w:rPr>
      <w:rFonts w:ascii="Times New Roman" w:eastAsia="Times New Roman" w:hAnsi="Times New Roman" w:cs="Mangal"/>
      <w:sz w:val="24"/>
      <w:szCs w:val="24"/>
      <w:lang w:bidi="en-US"/>
    </w:rPr>
  </w:style>
  <w:style w:type="paragraph" w:customStyle="1" w:styleId="western">
    <w:name w:val="western"/>
    <w:basedOn w:val="Normal"/>
    <w:rsid w:val="00A506FA"/>
    <w:pPr>
      <w:spacing w:before="100" w:beforeAutospacing="1" w:after="0" w:line="360" w:lineRule="auto"/>
      <w:jc w:val="both"/>
    </w:pPr>
    <w:rPr>
      <w:rFonts w:ascii="Times New Roman" w:eastAsia="Times New Roman" w:hAnsi="Times New Roman" w:cs="Mangal"/>
      <w:sz w:val="24"/>
      <w:szCs w:val="24"/>
      <w:lang w:bidi="en-US"/>
    </w:rPr>
  </w:style>
  <w:style w:type="paragraph" w:styleId="BodyTextIndent">
    <w:name w:val="Body Text Indent"/>
    <w:basedOn w:val="Normal"/>
    <w:link w:val="BodyTextIndentChar"/>
    <w:rsid w:val="00A506FA"/>
    <w:pPr>
      <w:spacing w:after="120" w:line="240" w:lineRule="auto"/>
      <w:ind w:left="360"/>
    </w:pPr>
    <w:rPr>
      <w:rFonts w:ascii="Times New Roman" w:eastAsia="Times New Roman" w:hAnsi="Times New Roman" w:cs="Mangal"/>
      <w:sz w:val="20"/>
      <w:szCs w:val="20"/>
      <w:lang w:bidi="en-US"/>
    </w:rPr>
  </w:style>
  <w:style w:type="character" w:customStyle="1" w:styleId="BodyTextIndentChar">
    <w:name w:val="Body Text Indent Char"/>
    <w:link w:val="BodyTextIndent"/>
    <w:rsid w:val="00A506FA"/>
    <w:rPr>
      <w:rFonts w:ascii="Times New Roman" w:eastAsia="Times New Roman" w:hAnsi="Times New Roman" w:cs="Mangal"/>
      <w:sz w:val="20"/>
      <w:szCs w:val="20"/>
      <w:lang w:bidi="en-US"/>
    </w:rPr>
  </w:style>
  <w:style w:type="paragraph" w:styleId="PlainText">
    <w:name w:val="Plain Text"/>
    <w:basedOn w:val="Normal"/>
    <w:link w:val="PlainTextChar"/>
    <w:unhideWhenUsed/>
    <w:rsid w:val="00A506FA"/>
    <w:pPr>
      <w:spacing w:before="100" w:beforeAutospacing="1" w:after="100" w:afterAutospacing="1" w:line="240" w:lineRule="auto"/>
      <w:ind w:right="3"/>
      <w:jc w:val="both"/>
    </w:pPr>
    <w:rPr>
      <w:rFonts w:ascii="Times New Roman" w:eastAsia="Times New Roman" w:hAnsi="Times New Roman" w:cs="Mangal"/>
      <w:sz w:val="24"/>
      <w:szCs w:val="24"/>
      <w:lang w:bidi="en-US"/>
    </w:rPr>
  </w:style>
  <w:style w:type="character" w:customStyle="1" w:styleId="PlainTextChar">
    <w:name w:val="Plain Text Char"/>
    <w:link w:val="PlainText"/>
    <w:rsid w:val="00A506FA"/>
    <w:rPr>
      <w:rFonts w:ascii="Times New Roman" w:eastAsia="Times New Roman" w:hAnsi="Times New Roman" w:cs="Mangal"/>
      <w:sz w:val="24"/>
      <w:szCs w:val="24"/>
      <w:lang w:bidi="en-US"/>
    </w:rPr>
  </w:style>
  <w:style w:type="paragraph" w:styleId="Header">
    <w:name w:val="header"/>
    <w:basedOn w:val="Normal"/>
    <w:link w:val="HeaderChar"/>
    <w:uiPriority w:val="99"/>
    <w:unhideWhenUsed/>
    <w:rsid w:val="00A506FA"/>
    <w:pPr>
      <w:tabs>
        <w:tab w:val="center" w:pos="4680"/>
        <w:tab w:val="right" w:pos="9360"/>
      </w:tabs>
      <w:spacing w:after="0" w:line="240" w:lineRule="auto"/>
    </w:pPr>
    <w:rPr>
      <w:rFonts w:eastAsia="Times New Roman" w:cs="Mangal"/>
      <w:sz w:val="20"/>
      <w:szCs w:val="20"/>
      <w:lang w:bidi="en-US"/>
    </w:rPr>
  </w:style>
  <w:style w:type="character" w:customStyle="1" w:styleId="HeaderChar">
    <w:name w:val="Header Char"/>
    <w:link w:val="Header"/>
    <w:uiPriority w:val="99"/>
    <w:rsid w:val="00A506FA"/>
    <w:rPr>
      <w:rFonts w:ascii="Calibri" w:eastAsia="Times New Roman" w:hAnsi="Calibri" w:cs="Mangal"/>
      <w:sz w:val="20"/>
      <w:szCs w:val="20"/>
      <w:lang w:bidi="en-US"/>
    </w:rPr>
  </w:style>
  <w:style w:type="paragraph" w:styleId="IntenseQuote">
    <w:name w:val="Intense Quote"/>
    <w:basedOn w:val="Normal"/>
    <w:next w:val="Normal"/>
    <w:link w:val="IntenseQuoteChar"/>
    <w:uiPriority w:val="30"/>
    <w:qFormat/>
    <w:rsid w:val="00A506FA"/>
    <w:pPr>
      <w:pBdr>
        <w:bottom w:val="single" w:sz="4" w:space="4" w:color="4F81BD"/>
      </w:pBdr>
      <w:spacing w:before="200" w:after="280"/>
      <w:ind w:left="936" w:right="936"/>
    </w:pPr>
    <w:rPr>
      <w:rFonts w:eastAsia="Times New Roman" w:cs="Mangal"/>
      <w:b/>
      <w:bCs/>
      <w:i/>
      <w:iCs/>
      <w:color w:val="4F81BD"/>
      <w:sz w:val="20"/>
      <w:szCs w:val="20"/>
      <w:lang w:bidi="en-US"/>
    </w:rPr>
  </w:style>
  <w:style w:type="character" w:customStyle="1" w:styleId="IntenseQuoteChar">
    <w:name w:val="Intense Quote Char"/>
    <w:link w:val="IntenseQuote"/>
    <w:uiPriority w:val="30"/>
    <w:rsid w:val="00A506FA"/>
    <w:rPr>
      <w:rFonts w:ascii="Calibri" w:eastAsia="Times New Roman" w:hAnsi="Calibri" w:cs="Mangal"/>
      <w:b/>
      <w:bCs/>
      <w:i/>
      <w:iCs/>
      <w:color w:val="4F81BD"/>
      <w:sz w:val="20"/>
      <w:szCs w:val="20"/>
      <w:lang w:bidi="en-US"/>
    </w:rPr>
  </w:style>
  <w:style w:type="paragraph" w:customStyle="1" w:styleId="yiv1642152783msotitle">
    <w:name w:val="yiv1642152783msotitle"/>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paragraph" w:customStyle="1" w:styleId="yiv1642152783msolistparagraph">
    <w:name w:val="yiv1642152783msolistparagraph"/>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character" w:customStyle="1" w:styleId="ft">
    <w:name w:val="ft"/>
    <w:basedOn w:val="DefaultParagraphFont"/>
    <w:rsid w:val="00A506FA"/>
  </w:style>
  <w:style w:type="paragraph" w:customStyle="1" w:styleId="Default">
    <w:name w:val="Default"/>
    <w:rsid w:val="00A506FA"/>
    <w:pPr>
      <w:autoSpaceDE w:val="0"/>
      <w:autoSpaceDN w:val="0"/>
      <w:adjustRightInd w:val="0"/>
      <w:spacing w:after="200" w:line="276" w:lineRule="auto"/>
    </w:pPr>
    <w:rPr>
      <w:rFonts w:ascii="Times New Roman" w:hAnsi="Times New Roman" w:cs="Mangal"/>
      <w:color w:val="000000"/>
      <w:sz w:val="24"/>
      <w:szCs w:val="24"/>
    </w:rPr>
  </w:style>
  <w:style w:type="paragraph" w:customStyle="1" w:styleId="yiv9588797254">
    <w:name w:val="yiv9588797254"/>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character" w:styleId="BookTitle">
    <w:name w:val="Book Title"/>
    <w:uiPriority w:val="33"/>
    <w:qFormat/>
    <w:rsid w:val="00A506FA"/>
    <w:rPr>
      <w:b/>
      <w:bCs/>
      <w:smallCaps/>
      <w:spacing w:val="5"/>
    </w:rPr>
  </w:style>
  <w:style w:type="paragraph" w:styleId="Subtitle">
    <w:name w:val="Subtitle"/>
    <w:basedOn w:val="Normal"/>
    <w:next w:val="Normal"/>
    <w:link w:val="SubtitleChar"/>
    <w:uiPriority w:val="11"/>
    <w:qFormat/>
    <w:rsid w:val="00A506FA"/>
    <w:pPr>
      <w:numPr>
        <w:ilvl w:val="1"/>
      </w:numPr>
    </w:pPr>
    <w:rPr>
      <w:rFonts w:ascii="Cambria" w:eastAsia="Times New Roman" w:hAnsi="Cambria" w:cs="Mangal"/>
      <w:i/>
      <w:iCs/>
      <w:color w:val="4F81BD"/>
      <w:spacing w:val="15"/>
      <w:sz w:val="24"/>
      <w:szCs w:val="24"/>
      <w:lang w:bidi="en-US"/>
    </w:rPr>
  </w:style>
  <w:style w:type="character" w:customStyle="1" w:styleId="SubtitleChar">
    <w:name w:val="Subtitle Char"/>
    <w:link w:val="Subtitle"/>
    <w:uiPriority w:val="11"/>
    <w:rsid w:val="00A506FA"/>
    <w:rPr>
      <w:rFonts w:ascii="Cambria" w:eastAsia="Times New Roman" w:hAnsi="Cambria" w:cs="Mangal"/>
      <w:i/>
      <w:iCs/>
      <w:color w:val="4F81BD"/>
      <w:spacing w:val="15"/>
      <w:sz w:val="24"/>
      <w:szCs w:val="24"/>
      <w:lang w:bidi="en-US"/>
    </w:rPr>
  </w:style>
  <w:style w:type="character" w:styleId="Strong">
    <w:name w:val="Strong"/>
    <w:uiPriority w:val="22"/>
    <w:qFormat/>
    <w:rsid w:val="00A506FA"/>
    <w:rPr>
      <w:b/>
      <w:bCs/>
    </w:rPr>
  </w:style>
  <w:style w:type="paragraph" w:styleId="Quote">
    <w:name w:val="Quote"/>
    <w:basedOn w:val="Normal"/>
    <w:next w:val="Normal"/>
    <w:link w:val="QuoteChar"/>
    <w:uiPriority w:val="29"/>
    <w:qFormat/>
    <w:rsid w:val="00A506FA"/>
    <w:rPr>
      <w:rFonts w:eastAsia="Times New Roman" w:cs="Mangal"/>
      <w:i/>
      <w:iCs/>
      <w:color w:val="000000"/>
      <w:sz w:val="20"/>
      <w:szCs w:val="20"/>
      <w:lang w:bidi="en-US"/>
    </w:rPr>
  </w:style>
  <w:style w:type="character" w:customStyle="1" w:styleId="QuoteChar">
    <w:name w:val="Quote Char"/>
    <w:link w:val="Quote"/>
    <w:uiPriority w:val="29"/>
    <w:rsid w:val="00A506FA"/>
    <w:rPr>
      <w:rFonts w:ascii="Calibri" w:eastAsia="Times New Roman" w:hAnsi="Calibri" w:cs="Mangal"/>
      <w:i/>
      <w:iCs/>
      <w:color w:val="000000"/>
      <w:sz w:val="20"/>
      <w:szCs w:val="20"/>
      <w:lang w:bidi="en-US"/>
    </w:rPr>
  </w:style>
  <w:style w:type="character" w:styleId="SubtleEmphasis">
    <w:name w:val="Subtle Emphasis"/>
    <w:uiPriority w:val="19"/>
    <w:qFormat/>
    <w:rsid w:val="00A506FA"/>
    <w:rPr>
      <w:i/>
      <w:iCs/>
      <w:color w:val="808080"/>
    </w:rPr>
  </w:style>
  <w:style w:type="character" w:styleId="IntenseEmphasis">
    <w:name w:val="Intense Emphasis"/>
    <w:uiPriority w:val="21"/>
    <w:qFormat/>
    <w:rsid w:val="00A506FA"/>
    <w:rPr>
      <w:b/>
      <w:bCs/>
      <w:i/>
      <w:iCs/>
      <w:color w:val="4F81BD"/>
    </w:rPr>
  </w:style>
  <w:style w:type="character" w:styleId="SubtleReference">
    <w:name w:val="Subtle Reference"/>
    <w:uiPriority w:val="31"/>
    <w:qFormat/>
    <w:rsid w:val="00A506FA"/>
    <w:rPr>
      <w:smallCaps/>
      <w:color w:val="C0504D"/>
      <w:u w:val="single"/>
    </w:rPr>
  </w:style>
  <w:style w:type="character" w:styleId="IntenseReference">
    <w:name w:val="Intense Reference"/>
    <w:uiPriority w:val="32"/>
    <w:qFormat/>
    <w:rsid w:val="00A506FA"/>
    <w:rPr>
      <w:b/>
      <w:bCs/>
      <w:smallCaps/>
      <w:color w:val="C0504D"/>
      <w:spacing w:val="5"/>
      <w:u w:val="single"/>
    </w:rPr>
  </w:style>
  <w:style w:type="character" w:customStyle="1" w:styleId="FontStyle13">
    <w:name w:val="Font Style13"/>
    <w:uiPriority w:val="99"/>
    <w:rsid w:val="00A506FA"/>
    <w:rPr>
      <w:rFonts w:ascii="Century Schoolbook" w:hAnsi="Century Schoolbook" w:cs="Century Schoolbook" w:hint="default"/>
      <w:sz w:val="16"/>
      <w:szCs w:val="16"/>
    </w:rPr>
  </w:style>
  <w:style w:type="character" w:customStyle="1" w:styleId="apple-style-span">
    <w:name w:val="apple-style-span"/>
    <w:basedOn w:val="DefaultParagraphFont"/>
    <w:rsid w:val="00A506FA"/>
  </w:style>
  <w:style w:type="character" w:customStyle="1" w:styleId="textexposedshow">
    <w:name w:val="text_exposed_show"/>
    <w:basedOn w:val="DefaultParagraphFont"/>
    <w:rsid w:val="00A506FA"/>
  </w:style>
  <w:style w:type="paragraph" w:styleId="BodyText">
    <w:name w:val="Body Text"/>
    <w:basedOn w:val="Normal"/>
    <w:link w:val="BodyTextChar"/>
    <w:rsid w:val="00A506FA"/>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rsid w:val="00A506FA"/>
    <w:rPr>
      <w:rFonts w:ascii="Times New Roman" w:eastAsia="Times New Roman" w:hAnsi="Times New Roman" w:cs="Times New Roman"/>
      <w:sz w:val="24"/>
      <w:szCs w:val="24"/>
    </w:rPr>
  </w:style>
  <w:style w:type="character" w:styleId="Hyperlink">
    <w:name w:val="Hyperlink"/>
    <w:uiPriority w:val="99"/>
    <w:unhideWhenUsed/>
    <w:rsid w:val="00A506FA"/>
    <w:rPr>
      <w:color w:val="0000FF"/>
      <w:u w:val="single"/>
    </w:rPr>
  </w:style>
  <w:style w:type="paragraph" w:customStyle="1" w:styleId="yiv3134787873msonormal">
    <w:name w:val="yiv3134787873msonormal"/>
    <w:basedOn w:val="Normal"/>
    <w:rsid w:val="00A506F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A506FA"/>
    <w:rPr>
      <w:sz w:val="16"/>
      <w:szCs w:val="16"/>
    </w:rPr>
  </w:style>
  <w:style w:type="character" w:customStyle="1" w:styleId="BodyTextFirstIndentChar">
    <w:name w:val="Body Text First Indent Char"/>
    <w:link w:val="BodyTextFirstIndent"/>
    <w:uiPriority w:val="99"/>
    <w:semiHidden/>
    <w:rsid w:val="00A506FA"/>
    <w:rPr>
      <w:rFonts w:ascii="Calibri" w:eastAsia="Calibri" w:hAnsi="Calibri" w:cs="Times New Roman"/>
      <w:sz w:val="24"/>
      <w:szCs w:val="24"/>
    </w:rPr>
  </w:style>
  <w:style w:type="paragraph" w:styleId="BodyTextFirstIndent">
    <w:name w:val="Body Text First Indent"/>
    <w:basedOn w:val="BodyText"/>
    <w:link w:val="BodyTextFirstIndentChar"/>
    <w:uiPriority w:val="99"/>
    <w:semiHidden/>
    <w:unhideWhenUsed/>
    <w:rsid w:val="00A506FA"/>
    <w:pPr>
      <w:spacing w:after="120" w:line="276" w:lineRule="auto"/>
      <w:ind w:firstLine="210"/>
      <w:jc w:val="left"/>
    </w:pPr>
    <w:rPr>
      <w:rFonts w:ascii="Calibri" w:eastAsia="Calibri" w:hAnsi="Calibri"/>
    </w:rPr>
  </w:style>
  <w:style w:type="character" w:customStyle="1" w:styleId="BodyTextFirstIndentChar1">
    <w:name w:val="Body Text First Indent Char1"/>
    <w:uiPriority w:val="99"/>
    <w:semiHidden/>
    <w:rsid w:val="00A506FA"/>
    <w:rPr>
      <w:rFonts w:ascii="Times New Roman" w:eastAsia="Times New Roman" w:hAnsi="Times New Roman" w:cs="Times New Roman"/>
      <w:sz w:val="24"/>
      <w:szCs w:val="24"/>
    </w:rPr>
  </w:style>
  <w:style w:type="paragraph" w:customStyle="1" w:styleId="Affiliation">
    <w:name w:val="Affiliation"/>
    <w:basedOn w:val="Normal"/>
    <w:qFormat/>
    <w:rsid w:val="00A506FA"/>
    <w:pPr>
      <w:spacing w:before="240" w:after="0" w:line="360" w:lineRule="auto"/>
    </w:pPr>
    <w:rPr>
      <w:rFonts w:ascii="Times New Roman" w:eastAsia="Times New Roman" w:hAnsi="Times New Roman"/>
      <w:i/>
      <w:sz w:val="24"/>
      <w:szCs w:val="24"/>
      <w:lang w:val="en-GB" w:eastAsia="en-GB"/>
    </w:rPr>
  </w:style>
  <w:style w:type="paragraph" w:styleId="BodyTextIndent2">
    <w:name w:val="Body Text Indent 2"/>
    <w:basedOn w:val="Normal"/>
    <w:link w:val="BodyTextIndent2Char"/>
    <w:uiPriority w:val="99"/>
    <w:unhideWhenUsed/>
    <w:rsid w:val="00A506FA"/>
    <w:pPr>
      <w:spacing w:after="120" w:line="480" w:lineRule="auto"/>
      <w:ind w:left="360"/>
    </w:pPr>
    <w:rPr>
      <w:rFonts w:eastAsia="Times New Roman"/>
      <w:sz w:val="20"/>
      <w:szCs w:val="20"/>
    </w:rPr>
  </w:style>
  <w:style w:type="character" w:customStyle="1" w:styleId="BodyTextIndent2Char">
    <w:name w:val="Body Text Indent 2 Char"/>
    <w:link w:val="BodyTextIndent2"/>
    <w:uiPriority w:val="99"/>
    <w:rsid w:val="00A506FA"/>
    <w:rPr>
      <w:rFonts w:ascii="Calibri" w:eastAsia="Times New Roman" w:hAnsi="Calibri" w:cs="Times New Roman"/>
      <w:sz w:val="20"/>
      <w:szCs w:val="20"/>
    </w:rPr>
  </w:style>
  <w:style w:type="table" w:customStyle="1" w:styleId="TableGrid1">
    <w:name w:val="Table Grid1"/>
    <w:basedOn w:val="TableNormal"/>
    <w:next w:val="TableGrid"/>
    <w:uiPriority w:val="59"/>
    <w:rsid w:val="00A506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06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3">
    <w:name w:val="Light Shading Accent 3"/>
    <w:basedOn w:val="TableNormal"/>
    <w:uiPriority w:val="60"/>
    <w:rsid w:val="00A506FA"/>
    <w:rPr>
      <w:rFonts w:cs="Mang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A506FA"/>
    <w:rPr>
      <w:rFonts w:cs="Mang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A506FA"/>
    <w:rPr>
      <w:rFonts w:cs="Mangal"/>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List-Accent1">
    <w:name w:val="Colorful List Accent 1"/>
    <w:basedOn w:val="TableNormal"/>
    <w:uiPriority w:val="72"/>
    <w:rsid w:val="00A506FA"/>
    <w:rPr>
      <w:rFonts w:cs="Mangal"/>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506FA"/>
    <w:rPr>
      <w:rFonts w:cs="Mangal"/>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Shading1-Accent2">
    <w:name w:val="Medium Shading 1 Accent 2"/>
    <w:basedOn w:val="TableNormal"/>
    <w:uiPriority w:val="63"/>
    <w:rsid w:val="00A506FA"/>
    <w:rPr>
      <w:rFonts w:cs="Mang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2">
    <w:name w:val="Light Grid Accent 2"/>
    <w:basedOn w:val="TableNormal"/>
    <w:uiPriority w:val="62"/>
    <w:rsid w:val="00A506FA"/>
    <w:rPr>
      <w:rFonts w:cs="Mang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506FA"/>
    <w:rPr>
      <w:rFonts w:cs="Manga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tyle1">
    <w:name w:val="Style1"/>
    <w:basedOn w:val="TableNormal"/>
    <w:uiPriority w:val="99"/>
    <w:qFormat/>
    <w:rsid w:val="00A506FA"/>
    <w:rPr>
      <w:rFonts w:cs="Mangal"/>
    </w:rPr>
    <w:tblPr>
      <w:tblInd w:w="0" w:type="dxa"/>
      <w:tblCellMar>
        <w:top w:w="0" w:type="dxa"/>
        <w:left w:w="108" w:type="dxa"/>
        <w:bottom w:w="0" w:type="dxa"/>
        <w:right w:w="108" w:type="dxa"/>
      </w:tblCellMar>
    </w:tblPr>
  </w:style>
  <w:style w:type="table" w:styleId="LightGrid-Accent4">
    <w:name w:val="Light Grid Accent 4"/>
    <w:basedOn w:val="TableNormal"/>
    <w:uiPriority w:val="62"/>
    <w:rsid w:val="00A506FA"/>
    <w:rPr>
      <w:rFonts w:cs="Mang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6">
    <w:name w:val="Medium Shading 1 Accent 6"/>
    <w:basedOn w:val="TableNormal"/>
    <w:uiPriority w:val="63"/>
    <w:rsid w:val="00A506FA"/>
    <w:rPr>
      <w:rFonts w:cs="Mangal"/>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506FA"/>
    <w:rPr>
      <w:rFonts w:cs="Mang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A506FA"/>
    <w:rPr>
      <w:rFonts w:cs="Mang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3-Accent3">
    <w:name w:val="Medium Grid 3 Accent 3"/>
    <w:basedOn w:val="TableNormal"/>
    <w:uiPriority w:val="69"/>
    <w:rsid w:val="00A506FA"/>
    <w:rPr>
      <w:rFonts w:cs="Mang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5">
    <w:name w:val="Medium Grid 1 Accent 5"/>
    <w:basedOn w:val="TableNormal"/>
    <w:uiPriority w:val="67"/>
    <w:rsid w:val="00A506FA"/>
    <w:rPr>
      <w:rFonts w:cs="Mang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2">
    <w:name w:val="Medium Grid 1 Accent 2"/>
    <w:basedOn w:val="TableNormal"/>
    <w:uiPriority w:val="67"/>
    <w:rsid w:val="00A506FA"/>
    <w:rPr>
      <w:rFonts w:cs="Mang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List1-Accent3">
    <w:name w:val="Medium List 1 Accent 3"/>
    <w:basedOn w:val="TableNormal"/>
    <w:uiPriority w:val="65"/>
    <w:rsid w:val="00A506FA"/>
    <w:rPr>
      <w:rFonts w:cs="Mang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Grid1-Accent3">
    <w:name w:val="Medium Grid 1 Accent 3"/>
    <w:basedOn w:val="TableNormal"/>
    <w:uiPriority w:val="67"/>
    <w:rsid w:val="00A506FA"/>
    <w:rPr>
      <w:rFonts w:cs="Mang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4">
    <w:name w:val="Light Shading Accent 4"/>
    <w:basedOn w:val="TableNormal"/>
    <w:uiPriority w:val="60"/>
    <w:rsid w:val="00A506FA"/>
    <w:rPr>
      <w:rFonts w:cs="Mang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63"/>
    <w:rsid w:val="00A506FA"/>
    <w:rPr>
      <w:rFonts w:cs="Mang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4">
    <w:name w:val="Light List Accent 4"/>
    <w:basedOn w:val="TableNormal"/>
    <w:uiPriority w:val="61"/>
    <w:rsid w:val="00A506FA"/>
    <w:rPr>
      <w:rFonts w:cs="Mang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tyle2">
    <w:name w:val="Style2"/>
    <w:basedOn w:val="TableNormal"/>
    <w:uiPriority w:val="99"/>
    <w:qFormat/>
    <w:rsid w:val="00A506FA"/>
    <w:rPr>
      <w:rFonts w:cs="Mangal"/>
    </w:rPr>
    <w:tblPr>
      <w:tblInd w:w="0" w:type="dxa"/>
      <w:tblCellMar>
        <w:top w:w="0" w:type="dxa"/>
        <w:left w:w="108" w:type="dxa"/>
        <w:bottom w:w="0" w:type="dxa"/>
        <w:right w:w="108" w:type="dxa"/>
      </w:tblCellMar>
    </w:tblPr>
  </w:style>
  <w:style w:type="table" w:styleId="MediumShading1-Accent5">
    <w:name w:val="Medium Shading 1 Accent 5"/>
    <w:basedOn w:val="TableNormal"/>
    <w:uiPriority w:val="63"/>
    <w:rsid w:val="00A506FA"/>
    <w:rPr>
      <w:rFonts w:cs="Mang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506FA"/>
    <w:rPr>
      <w:rFonts w:cs="Mang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A506FA"/>
    <w:rPr>
      <w:color w:val="808080"/>
    </w:rPr>
  </w:style>
  <w:style w:type="table" w:customStyle="1" w:styleId="TableGrid3">
    <w:name w:val="Table Grid3"/>
    <w:basedOn w:val="TableNormal"/>
    <w:next w:val="TableGrid"/>
    <w:uiPriority w:val="59"/>
    <w:rsid w:val="00124B6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20D23"/>
    <w:pPr>
      <w:spacing w:before="100" w:beforeAutospacing="1" w:after="100" w:afterAutospacing="1" w:line="240" w:lineRule="auto"/>
    </w:pPr>
    <w:rPr>
      <w:rFonts w:ascii="Times New Roman" w:eastAsia="Times New Roman" w:hAnsi="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I:\AnnualReport-2014-15\Report\2Draft\graphs.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view3D>
      <c:rAngAx val="1"/>
    </c:view3D>
    <c:sideWall>
      <c:spPr>
        <a:ln>
          <a:solidFill>
            <a:sysClr val="windowText" lastClr="000000"/>
          </a:solidFill>
        </a:ln>
      </c:spPr>
    </c:sideWall>
    <c:backWall>
      <c:spPr>
        <a:ln>
          <a:solidFill>
            <a:sysClr val="windowText" lastClr="000000"/>
          </a:solidFill>
        </a:ln>
      </c:spPr>
    </c:backWall>
    <c:plotArea>
      <c:layout/>
      <c:bar3DChart>
        <c:barDir val="bar"/>
        <c:grouping val="clustered"/>
        <c:ser>
          <c:idx val="0"/>
          <c:order val="0"/>
          <c:dLbls>
            <c:showVal val="1"/>
          </c:dLbls>
          <c:cat>
            <c:strRef>
              <c:f>'Figure 19'!$K$14:$K$23</c:f>
              <c:strCache>
                <c:ptCount val="10"/>
                <c:pt idx="0">
                  <c:v>Doctors</c:v>
                </c:pt>
                <c:pt idx="1">
                  <c:v>Nursing students </c:v>
                </c:pt>
                <c:pt idx="2">
                  <c:v>College students </c:v>
                </c:pt>
                <c:pt idx="3">
                  <c:v>Teacher trainees</c:v>
                </c:pt>
                <c:pt idx="4">
                  <c:v>Industrial workers</c:v>
                </c:pt>
                <c:pt idx="5">
                  <c:v>MSW students</c:v>
                </c:pt>
                <c:pt idx="6">
                  <c:v>Anganwadi workers</c:v>
                </c:pt>
                <c:pt idx="7">
                  <c:v>Elderly citizens</c:v>
                </c:pt>
                <c:pt idx="8">
                  <c:v>Parents of school children</c:v>
                </c:pt>
                <c:pt idx="9">
                  <c:v>Others </c:v>
                </c:pt>
              </c:strCache>
            </c:strRef>
          </c:cat>
          <c:val>
            <c:numRef>
              <c:f>'Figure 19'!$L$14:$L$23</c:f>
              <c:numCache>
                <c:formatCode>General</c:formatCode>
                <c:ptCount val="10"/>
                <c:pt idx="0">
                  <c:v>30</c:v>
                </c:pt>
                <c:pt idx="1">
                  <c:v>461</c:v>
                </c:pt>
                <c:pt idx="2">
                  <c:v>392</c:v>
                </c:pt>
                <c:pt idx="3">
                  <c:v>262</c:v>
                </c:pt>
                <c:pt idx="4">
                  <c:v>123</c:v>
                </c:pt>
                <c:pt idx="5">
                  <c:v>45</c:v>
                </c:pt>
                <c:pt idx="6">
                  <c:v>30</c:v>
                </c:pt>
                <c:pt idx="7">
                  <c:v>114</c:v>
                </c:pt>
                <c:pt idx="8">
                  <c:v>74</c:v>
                </c:pt>
                <c:pt idx="9">
                  <c:v>124</c:v>
                </c:pt>
              </c:numCache>
            </c:numRef>
          </c:val>
        </c:ser>
        <c:shape val="cone"/>
        <c:axId val="136564096"/>
        <c:axId val="136565888"/>
        <c:axId val="0"/>
      </c:bar3DChart>
      <c:catAx>
        <c:axId val="136564096"/>
        <c:scaling>
          <c:orientation val="minMax"/>
        </c:scaling>
        <c:axPos val="l"/>
        <c:tickLblPos val="nextTo"/>
        <c:txPr>
          <a:bodyPr/>
          <a:lstStyle/>
          <a:p>
            <a:pPr>
              <a:defRPr sz="800"/>
            </a:pPr>
            <a:endParaRPr lang="en-US"/>
          </a:p>
        </c:txPr>
        <c:crossAx val="136565888"/>
        <c:crosses val="autoZero"/>
        <c:auto val="1"/>
        <c:lblAlgn val="ctr"/>
        <c:lblOffset val="100"/>
      </c:catAx>
      <c:valAx>
        <c:axId val="136565888"/>
        <c:scaling>
          <c:orientation val="minMax"/>
        </c:scaling>
        <c:axPos val="b"/>
        <c:numFmt formatCode="General" sourceLinked="1"/>
        <c:tickLblPos val="nextTo"/>
        <c:crossAx val="13656409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9</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Academics</dc:creator>
  <cp:lastModifiedBy>Dr. Shijith Kumar C</cp:lastModifiedBy>
  <cp:revision>39</cp:revision>
  <dcterms:created xsi:type="dcterms:W3CDTF">2015-05-27T14:11:00Z</dcterms:created>
  <dcterms:modified xsi:type="dcterms:W3CDTF">2015-06-09T06:48:00Z</dcterms:modified>
</cp:coreProperties>
</file>