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A6" w:rsidRPr="00C30147" w:rsidRDefault="00D974A6" w:rsidP="00C30147">
      <w:pPr>
        <w:pStyle w:val="Title"/>
        <w:pBdr>
          <w:bottom w:val="none" w:sz="0" w:space="0" w:color="auto"/>
        </w:pBdr>
        <w:spacing w:after="120" w:line="312" w:lineRule="auto"/>
        <w:contextualSpacing w:val="0"/>
        <w:jc w:val="center"/>
        <w:rPr>
          <w:rFonts w:ascii="Times New Roman" w:eastAsia="Times New Roman" w:hAnsi="Times New Roman" w:cs="Times New Roman"/>
          <w:b/>
          <w:bCs/>
          <w:smallCaps/>
          <w:color w:val="000000" w:themeColor="text1"/>
          <w:sz w:val="28"/>
          <w:szCs w:val="28"/>
          <w:lang w:bidi="hi-IN"/>
        </w:rPr>
      </w:pPr>
      <w:r w:rsidRPr="00C30147">
        <w:rPr>
          <w:rFonts w:ascii="Times New Roman" w:eastAsia="Times New Roman" w:hAnsi="Times New Roman" w:cs="Times New Roman"/>
          <w:b/>
          <w:bCs/>
          <w:smallCaps/>
          <w:color w:val="000000" w:themeColor="text1"/>
          <w:sz w:val="28"/>
          <w:szCs w:val="28"/>
          <w:lang w:bidi="hi-IN"/>
        </w:rPr>
        <w:t>Administration</w:t>
      </w:r>
    </w:p>
    <w:p w:rsidR="00C30147" w:rsidRPr="00C30147" w:rsidRDefault="00C30147" w:rsidP="00D974A6">
      <w:pPr>
        <w:spacing w:line="360" w:lineRule="auto"/>
        <w:jc w:val="both"/>
        <w:rPr>
          <w:rFonts w:ascii="Times New Roman" w:hAnsi="Times New Roman" w:cs="Times New Roman"/>
          <w:position w:val="1"/>
          <w:sz w:val="10"/>
          <w:szCs w:val="24"/>
        </w:rPr>
      </w:pPr>
    </w:p>
    <w:p w:rsidR="00D974A6" w:rsidRDefault="00D974A6" w:rsidP="00D974A6">
      <w:pPr>
        <w:spacing w:line="360" w:lineRule="auto"/>
        <w:jc w:val="both"/>
        <w:rPr>
          <w:rFonts w:ascii="Times New Roman" w:hAnsi="Times New Roman" w:cs="Times New Roman"/>
          <w:sz w:val="24"/>
          <w:szCs w:val="24"/>
        </w:rPr>
      </w:pPr>
      <w:r w:rsidRPr="00D974A6">
        <w:rPr>
          <w:rFonts w:ascii="Times New Roman" w:hAnsi="Times New Roman" w:cs="Times New Roman"/>
          <w:position w:val="1"/>
          <w:sz w:val="24"/>
          <w:szCs w:val="24"/>
        </w:rPr>
        <w:t>The affairs of the institute are managed by an Executive Council with the Union Minister of Health and Family Welfare, Govt. of India  as the Chairman and the Director of the institute as the Member Secretary. Finance Committee and Academic Committee are the other two administrative bodies of the institute which advice the Director on financial and</w:t>
      </w:r>
      <w:r w:rsidRPr="00D974A6">
        <w:rPr>
          <w:rFonts w:ascii="Times New Roman" w:hAnsi="Times New Roman" w:cs="Times New Roman"/>
          <w:spacing w:val="20"/>
          <w:position w:val="1"/>
          <w:sz w:val="24"/>
          <w:szCs w:val="24"/>
        </w:rPr>
        <w:t xml:space="preserve"> </w:t>
      </w:r>
      <w:r w:rsidRPr="00D974A6">
        <w:rPr>
          <w:rFonts w:ascii="Times New Roman" w:hAnsi="Times New Roman" w:cs="Times New Roman"/>
          <w:position w:val="1"/>
          <w:sz w:val="24"/>
          <w:szCs w:val="24"/>
        </w:rPr>
        <w:t>academic</w:t>
      </w:r>
      <w:r w:rsidRPr="00D974A6">
        <w:rPr>
          <w:rFonts w:ascii="Times New Roman" w:hAnsi="Times New Roman" w:cs="Times New Roman"/>
          <w:spacing w:val="20"/>
          <w:position w:val="1"/>
          <w:sz w:val="24"/>
          <w:szCs w:val="24"/>
        </w:rPr>
        <w:t xml:space="preserve"> </w:t>
      </w:r>
      <w:r w:rsidRPr="00D974A6">
        <w:rPr>
          <w:rFonts w:ascii="Times New Roman" w:hAnsi="Times New Roman" w:cs="Times New Roman"/>
          <w:position w:val="1"/>
          <w:sz w:val="24"/>
          <w:szCs w:val="24"/>
        </w:rPr>
        <w:t>matters,</w:t>
      </w:r>
      <w:r w:rsidRPr="00D974A6">
        <w:rPr>
          <w:rFonts w:ascii="Times New Roman" w:hAnsi="Times New Roman" w:cs="Times New Roman"/>
          <w:spacing w:val="20"/>
          <w:position w:val="1"/>
          <w:sz w:val="24"/>
          <w:szCs w:val="24"/>
        </w:rPr>
        <w:t xml:space="preserve"> </w:t>
      </w:r>
      <w:r w:rsidRPr="00D974A6">
        <w:rPr>
          <w:rFonts w:ascii="Times New Roman" w:hAnsi="Times New Roman" w:cs="Times New Roman"/>
          <w:position w:val="1"/>
          <w:sz w:val="24"/>
          <w:szCs w:val="24"/>
        </w:rPr>
        <w:t>respec</w:t>
      </w:r>
      <w:r w:rsidRPr="00D974A6">
        <w:rPr>
          <w:rFonts w:ascii="Times New Roman" w:hAnsi="Times New Roman" w:cs="Times New Roman"/>
          <w:sz w:val="24"/>
          <w:szCs w:val="24"/>
        </w:rPr>
        <w:t xml:space="preserve">tively.  Also, the Institute is constituted of ten departments, various sections, cells and clinical units under the administrative leadership of the Director. In addition, many adhoc committees are being setup for various purposes. The details of the Executive Council, </w:t>
      </w:r>
      <w:r>
        <w:rPr>
          <w:rFonts w:ascii="Times New Roman" w:hAnsi="Times New Roman" w:cs="Times New Roman"/>
          <w:sz w:val="24"/>
          <w:szCs w:val="24"/>
        </w:rPr>
        <w:t xml:space="preserve">Standing </w:t>
      </w:r>
      <w:r w:rsidRPr="00D974A6">
        <w:rPr>
          <w:rFonts w:ascii="Times New Roman" w:hAnsi="Times New Roman" w:cs="Times New Roman"/>
          <w:sz w:val="24"/>
          <w:szCs w:val="24"/>
        </w:rPr>
        <w:t>Finance Committee of the Institute are given below.</w:t>
      </w:r>
    </w:p>
    <w:tbl>
      <w:tblPr>
        <w:tblStyle w:val="MediumShading1-Accent2"/>
        <w:tblW w:w="5000" w:type="pct"/>
        <w:tblLook w:val="04A0"/>
      </w:tblPr>
      <w:tblGrid>
        <w:gridCol w:w="713"/>
        <w:gridCol w:w="3558"/>
        <w:gridCol w:w="631"/>
        <w:gridCol w:w="3623"/>
      </w:tblGrid>
      <w:tr w:rsidR="00F04230" w:rsidTr="00F04230">
        <w:trPr>
          <w:cnfStyle w:val="100000000000"/>
          <w:trHeight w:val="449"/>
        </w:trPr>
        <w:tc>
          <w:tcPr>
            <w:cnfStyle w:val="001000000000"/>
            <w:tcW w:w="2504" w:type="pct"/>
            <w:gridSpan w:val="2"/>
          </w:tcPr>
          <w:p w:rsidR="00F04230" w:rsidRPr="00412BA3" w:rsidRDefault="00F04230" w:rsidP="00412BA3">
            <w:pPr>
              <w:ind w:right="-43"/>
              <w:jc w:val="center"/>
              <w:rPr>
                <w:rFonts w:ascii="Times New Roman" w:hAnsi="Times New Roman" w:cs="Times New Roman"/>
                <w:b w:val="0"/>
                <w:bCs w:val="0"/>
                <w:sz w:val="20"/>
                <w:szCs w:val="20"/>
              </w:rPr>
            </w:pPr>
            <w:r w:rsidRPr="00412BA3">
              <w:rPr>
                <w:rFonts w:ascii="Times New Roman" w:hAnsi="Times New Roman" w:cs="Times New Roman"/>
                <w:sz w:val="20"/>
                <w:szCs w:val="20"/>
              </w:rPr>
              <w:t>Executive Committee</w:t>
            </w:r>
          </w:p>
        </w:tc>
        <w:tc>
          <w:tcPr>
            <w:tcW w:w="2496" w:type="pct"/>
            <w:gridSpan w:val="2"/>
          </w:tcPr>
          <w:p w:rsidR="00F04230" w:rsidRPr="00412BA3" w:rsidRDefault="00F04230" w:rsidP="00412BA3">
            <w:pPr>
              <w:ind w:right="-43"/>
              <w:jc w:val="center"/>
              <w:cnfStyle w:val="100000000000"/>
              <w:rPr>
                <w:rFonts w:ascii="Times New Roman" w:hAnsi="Times New Roman" w:cs="Times New Roman"/>
                <w:b w:val="0"/>
                <w:bCs w:val="0"/>
                <w:sz w:val="20"/>
                <w:szCs w:val="20"/>
              </w:rPr>
            </w:pPr>
            <w:r w:rsidRPr="00412BA3">
              <w:rPr>
                <w:rFonts w:ascii="Times New Roman" w:hAnsi="Times New Roman" w:cs="Times New Roman"/>
                <w:sz w:val="20"/>
                <w:szCs w:val="20"/>
              </w:rPr>
              <w:t>Finance Committee</w:t>
            </w:r>
          </w:p>
        </w:tc>
      </w:tr>
      <w:tr w:rsidR="00F04230" w:rsidRPr="00412BA3" w:rsidTr="00F04230">
        <w:trPr>
          <w:cnfStyle w:val="000000100000"/>
          <w:trHeight w:val="440"/>
        </w:trPr>
        <w:tc>
          <w:tcPr>
            <w:cnfStyle w:val="001000000000"/>
            <w:tcW w:w="2504" w:type="pct"/>
            <w:gridSpan w:val="2"/>
          </w:tcPr>
          <w:p w:rsidR="00F04230" w:rsidRPr="00412BA3" w:rsidRDefault="00F04230" w:rsidP="00412BA3">
            <w:pPr>
              <w:ind w:right="-43"/>
              <w:rPr>
                <w:rFonts w:ascii="Times New Roman" w:hAnsi="Times New Roman" w:cs="Times New Roman"/>
                <w:b w:val="0"/>
                <w:bCs w:val="0"/>
                <w:sz w:val="20"/>
                <w:szCs w:val="20"/>
              </w:rPr>
            </w:pPr>
            <w:r w:rsidRPr="00412BA3">
              <w:rPr>
                <w:rFonts w:ascii="Times New Roman" w:hAnsi="Times New Roman" w:cs="Times New Roman"/>
                <w:sz w:val="20"/>
                <w:szCs w:val="20"/>
              </w:rPr>
              <w:t>Chairperson</w:t>
            </w:r>
          </w:p>
        </w:tc>
        <w:tc>
          <w:tcPr>
            <w:tcW w:w="370" w:type="pct"/>
          </w:tcPr>
          <w:p w:rsidR="00F04230" w:rsidRPr="00412BA3" w:rsidRDefault="00F04230" w:rsidP="00412BA3">
            <w:pPr>
              <w:ind w:right="-43"/>
              <w:cnfStyle w:val="000000100000"/>
              <w:rPr>
                <w:rFonts w:ascii="Times New Roman" w:hAnsi="Times New Roman" w:cs="Times New Roman"/>
                <w:b/>
                <w:bCs/>
                <w:sz w:val="20"/>
                <w:szCs w:val="20"/>
              </w:rPr>
            </w:pPr>
          </w:p>
        </w:tc>
        <w:tc>
          <w:tcPr>
            <w:tcW w:w="2126" w:type="pct"/>
          </w:tcPr>
          <w:p w:rsidR="00F04230" w:rsidRPr="00412BA3" w:rsidRDefault="00F04230" w:rsidP="00412BA3">
            <w:pPr>
              <w:ind w:right="-43"/>
              <w:cnfStyle w:val="000000100000"/>
              <w:rPr>
                <w:rFonts w:ascii="Times New Roman" w:hAnsi="Times New Roman" w:cs="Times New Roman"/>
                <w:b/>
                <w:bCs/>
                <w:sz w:val="20"/>
                <w:szCs w:val="20"/>
              </w:rPr>
            </w:pPr>
            <w:r w:rsidRPr="00412BA3">
              <w:rPr>
                <w:rFonts w:ascii="Times New Roman" w:hAnsi="Times New Roman" w:cs="Times New Roman"/>
                <w:b/>
                <w:bCs/>
                <w:sz w:val="20"/>
                <w:szCs w:val="20"/>
              </w:rPr>
              <w:t>Chairperson</w:t>
            </w:r>
          </w:p>
        </w:tc>
      </w:tr>
      <w:tr w:rsidR="00F04230" w:rsidTr="00F04230">
        <w:trPr>
          <w:cnfStyle w:val="00000001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sidRPr="00412BA3">
              <w:rPr>
                <w:rFonts w:ascii="Times New Roman" w:hAnsi="Times New Roman" w:cs="Times New Roman"/>
                <w:sz w:val="20"/>
                <w:szCs w:val="20"/>
              </w:rPr>
              <w:t>1.</w:t>
            </w:r>
          </w:p>
        </w:tc>
        <w:tc>
          <w:tcPr>
            <w:tcW w:w="2087"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Hon'ble Minister for Health &amp;</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Family Welfare</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 of India</w:t>
            </w:r>
          </w:p>
          <w:p w:rsidR="00F04230" w:rsidRPr="00412BA3" w:rsidRDefault="00F04230" w:rsidP="00412BA3">
            <w:pPr>
              <w:ind w:right="-43"/>
              <w:cnfStyle w:val="000000010000"/>
              <w:rPr>
                <w:rFonts w:ascii="Times New Roman" w:hAnsi="Times New Roman" w:cs="Times New Roman"/>
                <w:bCs/>
                <w:sz w:val="20"/>
                <w:szCs w:val="20"/>
              </w:rPr>
            </w:pPr>
            <w:r w:rsidRPr="00412BA3">
              <w:rPr>
                <w:rFonts w:ascii="Times New Roman" w:eastAsiaTheme="minorHAnsi" w:hAnsi="Times New Roman" w:cs="Times New Roman"/>
                <w:sz w:val="20"/>
                <w:szCs w:val="20"/>
                <w:lang w:val="en-IN"/>
              </w:rPr>
              <w:t>New Delhi</w:t>
            </w:r>
          </w:p>
        </w:tc>
        <w:tc>
          <w:tcPr>
            <w:tcW w:w="370" w:type="pct"/>
          </w:tcPr>
          <w:p w:rsidR="00F04230" w:rsidRPr="00412BA3" w:rsidRDefault="00F04230" w:rsidP="00412BA3">
            <w:pPr>
              <w:ind w:right="-43"/>
              <w:cnfStyle w:val="000000010000"/>
              <w:rPr>
                <w:rFonts w:ascii="Times New Roman" w:hAnsi="Times New Roman" w:cs="Times New Roman"/>
                <w:bCs/>
                <w:sz w:val="20"/>
                <w:szCs w:val="20"/>
              </w:rPr>
            </w:pPr>
            <w:r>
              <w:rPr>
                <w:rFonts w:ascii="Times New Roman" w:hAnsi="Times New Roman" w:cs="Times New Roman"/>
                <w:bCs/>
                <w:sz w:val="20"/>
                <w:szCs w:val="20"/>
              </w:rPr>
              <w:t>1.</w:t>
            </w:r>
          </w:p>
        </w:tc>
        <w:tc>
          <w:tcPr>
            <w:tcW w:w="2126"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Additional Secretary (H)</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 of India</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Ministry of Health &amp;</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Family Welfare, New</w:t>
            </w:r>
          </w:p>
          <w:p w:rsidR="00F04230" w:rsidRPr="00412BA3" w:rsidRDefault="00F04230" w:rsidP="00412BA3">
            <w:pPr>
              <w:ind w:right="-43"/>
              <w:cnfStyle w:val="000000010000"/>
              <w:rPr>
                <w:rFonts w:ascii="Times New Roman" w:hAnsi="Times New Roman" w:cs="Times New Roman"/>
                <w:bCs/>
                <w:sz w:val="20"/>
                <w:szCs w:val="20"/>
              </w:rPr>
            </w:pPr>
            <w:r w:rsidRPr="00412BA3">
              <w:rPr>
                <w:rFonts w:ascii="Times New Roman" w:eastAsiaTheme="minorHAnsi" w:hAnsi="Times New Roman" w:cs="Times New Roman"/>
                <w:sz w:val="20"/>
                <w:szCs w:val="20"/>
                <w:lang w:val="en-IN"/>
              </w:rPr>
              <w:t>Delhi</w:t>
            </w:r>
          </w:p>
        </w:tc>
      </w:tr>
      <w:tr w:rsidR="00F04230" w:rsidRPr="00412BA3" w:rsidTr="00F04230">
        <w:trPr>
          <w:cnfStyle w:val="000000100000"/>
          <w:trHeight w:val="449"/>
        </w:trPr>
        <w:tc>
          <w:tcPr>
            <w:cnfStyle w:val="001000000000"/>
            <w:tcW w:w="2504" w:type="pct"/>
            <w:gridSpan w:val="2"/>
          </w:tcPr>
          <w:p w:rsidR="00F04230" w:rsidRPr="00412BA3" w:rsidRDefault="00F04230" w:rsidP="00412BA3">
            <w:pPr>
              <w:autoSpaceDE w:val="0"/>
              <w:autoSpaceDN w:val="0"/>
              <w:adjustRightInd w:val="0"/>
              <w:rPr>
                <w:rFonts w:ascii="Times New Roman" w:eastAsiaTheme="minorHAnsi" w:hAnsi="Times New Roman" w:cs="Times New Roman"/>
                <w:b w:val="0"/>
                <w:sz w:val="20"/>
                <w:szCs w:val="20"/>
                <w:lang w:val="en-IN"/>
              </w:rPr>
            </w:pPr>
            <w:r w:rsidRPr="00412BA3">
              <w:rPr>
                <w:rFonts w:ascii="Times New Roman" w:eastAsiaTheme="minorHAnsi" w:hAnsi="Times New Roman" w:cs="Times New Roman"/>
                <w:sz w:val="20"/>
                <w:szCs w:val="20"/>
                <w:lang w:val="en-IN"/>
              </w:rPr>
              <w:t>Vice-Chairperson</w:t>
            </w:r>
          </w:p>
        </w:tc>
        <w:tc>
          <w:tcPr>
            <w:tcW w:w="370" w:type="pct"/>
          </w:tcPr>
          <w:p w:rsidR="00F04230" w:rsidRPr="00412BA3" w:rsidRDefault="00F04230" w:rsidP="00412BA3">
            <w:pPr>
              <w:ind w:right="-43"/>
              <w:cnfStyle w:val="000000100000"/>
              <w:rPr>
                <w:rFonts w:ascii="Times New Roman" w:hAnsi="Times New Roman" w:cs="Times New Roman"/>
                <w:b/>
                <w:bCs/>
                <w:sz w:val="20"/>
                <w:szCs w:val="20"/>
              </w:rPr>
            </w:pPr>
          </w:p>
        </w:tc>
        <w:tc>
          <w:tcPr>
            <w:tcW w:w="2126"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b/>
                <w:sz w:val="20"/>
                <w:szCs w:val="20"/>
                <w:lang w:val="en-IN"/>
              </w:rPr>
            </w:pPr>
            <w:r w:rsidRPr="00412BA3">
              <w:rPr>
                <w:rFonts w:ascii="Times New Roman" w:eastAsiaTheme="minorHAnsi" w:hAnsi="Times New Roman" w:cs="Times New Roman"/>
                <w:b/>
                <w:sz w:val="20"/>
                <w:szCs w:val="20"/>
                <w:lang w:val="en-IN"/>
              </w:rPr>
              <w:t>Members</w:t>
            </w:r>
          </w:p>
        </w:tc>
      </w:tr>
      <w:tr w:rsidR="00F04230" w:rsidTr="00F04230">
        <w:trPr>
          <w:cnfStyle w:val="00000001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sidRPr="00412BA3">
              <w:rPr>
                <w:rFonts w:ascii="Times New Roman" w:hAnsi="Times New Roman" w:cs="Times New Roman"/>
                <w:sz w:val="20"/>
                <w:szCs w:val="20"/>
              </w:rPr>
              <w:t>2.</w:t>
            </w:r>
          </w:p>
        </w:tc>
        <w:tc>
          <w:tcPr>
            <w:tcW w:w="2087"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Hon'ble Minister for Health &amp;</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Family Welfare,</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 of Karnataka,</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Bangalore</w:t>
            </w:r>
          </w:p>
        </w:tc>
        <w:tc>
          <w:tcPr>
            <w:tcW w:w="370" w:type="pct"/>
          </w:tcPr>
          <w:p w:rsidR="00F04230" w:rsidRPr="00412BA3" w:rsidRDefault="00F04230" w:rsidP="00412BA3">
            <w:pPr>
              <w:ind w:right="-43"/>
              <w:cnfStyle w:val="000000010000"/>
              <w:rPr>
                <w:rFonts w:ascii="Times New Roman" w:hAnsi="Times New Roman" w:cs="Times New Roman"/>
                <w:bCs/>
                <w:sz w:val="20"/>
                <w:szCs w:val="20"/>
              </w:rPr>
            </w:pPr>
            <w:r>
              <w:rPr>
                <w:rFonts w:ascii="Times New Roman" w:hAnsi="Times New Roman" w:cs="Times New Roman"/>
                <w:bCs/>
                <w:sz w:val="20"/>
                <w:szCs w:val="20"/>
              </w:rPr>
              <w:t>2.</w:t>
            </w:r>
          </w:p>
        </w:tc>
        <w:tc>
          <w:tcPr>
            <w:tcW w:w="2126"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The Director General of</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Health Services, Ministry</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of Health &amp; Family</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Welfare, New Delhi</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Pr>
                <w:rFonts w:ascii="Times New Roman" w:eastAsiaTheme="minorHAnsi" w:hAnsi="Times New Roman" w:cs="Times New Roman"/>
                <w:sz w:val="20"/>
                <w:szCs w:val="20"/>
                <w:lang w:val="en-IN"/>
              </w:rPr>
              <w:t>OR</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Pr>
                <w:rFonts w:ascii="Times New Roman" w:eastAsiaTheme="minorHAnsi" w:hAnsi="Times New Roman" w:cs="Times New Roman"/>
                <w:sz w:val="20"/>
                <w:szCs w:val="20"/>
                <w:lang w:val="en-IN"/>
              </w:rPr>
              <w:t xml:space="preserve">His nominee </w:t>
            </w:r>
          </w:p>
        </w:tc>
      </w:tr>
      <w:tr w:rsidR="00F04230" w:rsidTr="00F04230">
        <w:trPr>
          <w:cnfStyle w:val="00000010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p>
          <w:p w:rsidR="00F04230" w:rsidRDefault="00F04230" w:rsidP="00412BA3">
            <w:pPr>
              <w:ind w:right="-43"/>
              <w:rPr>
                <w:rFonts w:ascii="Times New Roman" w:hAnsi="Times New Roman" w:cs="Times New Roman"/>
                <w:bCs w:val="0"/>
                <w:sz w:val="20"/>
                <w:szCs w:val="20"/>
              </w:rPr>
            </w:pPr>
          </w:p>
          <w:p w:rsidR="00F04230" w:rsidRPr="00412BA3" w:rsidRDefault="00F04230" w:rsidP="00412BA3">
            <w:pPr>
              <w:ind w:right="-43"/>
              <w:rPr>
                <w:rFonts w:ascii="Times New Roman" w:hAnsi="Times New Roman" w:cs="Times New Roman"/>
                <w:bCs w:val="0"/>
                <w:sz w:val="20"/>
                <w:szCs w:val="20"/>
              </w:rPr>
            </w:pPr>
            <w:r w:rsidRPr="00412BA3">
              <w:rPr>
                <w:rFonts w:ascii="Times New Roman" w:hAnsi="Times New Roman" w:cs="Times New Roman"/>
                <w:sz w:val="20"/>
                <w:szCs w:val="20"/>
              </w:rPr>
              <w:t>3.</w:t>
            </w:r>
          </w:p>
        </w:tc>
        <w:tc>
          <w:tcPr>
            <w:tcW w:w="2087" w:type="pct"/>
          </w:tcPr>
          <w:p w:rsidR="00F04230" w:rsidRPr="00D86E11" w:rsidRDefault="00F04230" w:rsidP="00412BA3">
            <w:pPr>
              <w:autoSpaceDE w:val="0"/>
              <w:autoSpaceDN w:val="0"/>
              <w:adjustRightInd w:val="0"/>
              <w:cnfStyle w:val="000000100000"/>
              <w:rPr>
                <w:rFonts w:ascii="Times New Roman" w:eastAsiaTheme="minorHAnsi" w:hAnsi="Times New Roman" w:cs="Times New Roman"/>
                <w:b/>
                <w:sz w:val="20"/>
                <w:szCs w:val="20"/>
                <w:lang w:val="en-IN"/>
              </w:rPr>
            </w:pPr>
            <w:r w:rsidRPr="00D86E11">
              <w:rPr>
                <w:rFonts w:ascii="Times New Roman" w:eastAsiaTheme="minorHAnsi" w:hAnsi="Times New Roman" w:cs="Times New Roman"/>
                <w:b/>
                <w:sz w:val="20"/>
                <w:szCs w:val="20"/>
                <w:lang w:val="en-IN"/>
              </w:rPr>
              <w:t>Members</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Secretary</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Ministry of Health &amp; Family</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Welfare, Govt.of India</w:t>
            </w:r>
          </w:p>
          <w:p w:rsidR="00F04230"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New Delhi</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100000"/>
              <w:rPr>
                <w:rFonts w:ascii="Times New Roman" w:hAnsi="Times New Roman" w:cs="Times New Roman"/>
                <w:bCs/>
                <w:sz w:val="20"/>
                <w:szCs w:val="20"/>
              </w:rPr>
            </w:pPr>
            <w:r>
              <w:rPr>
                <w:rFonts w:ascii="Times New Roman" w:hAnsi="Times New Roman" w:cs="Times New Roman"/>
                <w:bCs/>
                <w:sz w:val="20"/>
                <w:szCs w:val="20"/>
              </w:rPr>
              <w:t>3.</w:t>
            </w:r>
          </w:p>
        </w:tc>
        <w:tc>
          <w:tcPr>
            <w:tcW w:w="2126"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Additional Secretary (FA)</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 of India</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Ministry of Health &amp;</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Family Welfare,</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New Delhi</w:t>
            </w:r>
          </w:p>
        </w:tc>
      </w:tr>
      <w:tr w:rsidR="00F04230" w:rsidTr="00F04230">
        <w:trPr>
          <w:cnfStyle w:val="00000001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4.</w:t>
            </w:r>
          </w:p>
        </w:tc>
        <w:tc>
          <w:tcPr>
            <w:tcW w:w="2087"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Director General of Health</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Services,</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Govt.of India</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Ministry of Health and Family</w:t>
            </w:r>
            <w:r>
              <w:rPr>
                <w:rFonts w:ascii="Times New Roman" w:eastAsiaTheme="minorHAnsi" w:hAnsi="Times New Roman" w:cs="Times New Roman"/>
                <w:sz w:val="20"/>
                <w:szCs w:val="20"/>
                <w:lang w:val="en-IN"/>
              </w:rPr>
              <w:t xml:space="preserve"> </w:t>
            </w:r>
            <w:r w:rsidRPr="00412BA3">
              <w:rPr>
                <w:rFonts w:ascii="Times New Roman" w:eastAsiaTheme="minorHAnsi" w:hAnsi="Times New Roman" w:cs="Times New Roman"/>
                <w:sz w:val="20"/>
                <w:szCs w:val="20"/>
                <w:lang w:val="en-IN"/>
              </w:rPr>
              <w:t>Welfare,</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New Delhi</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Pr>
                <w:rFonts w:ascii="Times New Roman" w:eastAsiaTheme="minorHAnsi" w:hAnsi="Times New Roman" w:cs="Times New Roman"/>
                <w:sz w:val="20"/>
                <w:szCs w:val="20"/>
                <w:lang w:val="en-IN"/>
              </w:rPr>
              <w:t>OR</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Pr>
                <w:rFonts w:ascii="Times New Roman" w:eastAsiaTheme="minorHAnsi" w:hAnsi="Times New Roman" w:cs="Times New Roman"/>
                <w:sz w:val="20"/>
                <w:szCs w:val="20"/>
                <w:lang w:val="en-IN"/>
              </w:rPr>
              <w:t>His nominee</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010000"/>
              <w:rPr>
                <w:rFonts w:ascii="Times New Roman" w:hAnsi="Times New Roman" w:cs="Times New Roman"/>
                <w:bCs/>
                <w:sz w:val="20"/>
                <w:szCs w:val="20"/>
              </w:rPr>
            </w:pPr>
            <w:r>
              <w:rPr>
                <w:rFonts w:ascii="Times New Roman" w:hAnsi="Times New Roman" w:cs="Times New Roman"/>
                <w:bCs/>
                <w:sz w:val="20"/>
                <w:szCs w:val="20"/>
              </w:rPr>
              <w:t>4.</w:t>
            </w:r>
          </w:p>
        </w:tc>
        <w:tc>
          <w:tcPr>
            <w:tcW w:w="2126"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Joint Secretary (H)</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 of India</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Ministry of Health &amp;</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Family Welfare, New</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Delhi</w:t>
            </w:r>
          </w:p>
        </w:tc>
      </w:tr>
      <w:tr w:rsidR="00F04230" w:rsidTr="00F04230">
        <w:trPr>
          <w:cnfStyle w:val="00000010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5.</w:t>
            </w:r>
          </w:p>
        </w:tc>
        <w:tc>
          <w:tcPr>
            <w:tcW w:w="2087"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Additional Secretary (H)</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Govt.of India</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Ministry of Health and Family</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Welfare,</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lastRenderedPageBreak/>
              <w:t>New Delhi</w:t>
            </w:r>
          </w:p>
        </w:tc>
        <w:tc>
          <w:tcPr>
            <w:tcW w:w="370" w:type="pct"/>
          </w:tcPr>
          <w:p w:rsidR="00F04230" w:rsidRPr="00412BA3" w:rsidRDefault="00F04230" w:rsidP="00412BA3">
            <w:pPr>
              <w:ind w:right="-43"/>
              <w:cnfStyle w:val="000000100000"/>
              <w:rPr>
                <w:rFonts w:ascii="Times New Roman" w:hAnsi="Times New Roman" w:cs="Times New Roman"/>
                <w:bCs/>
                <w:sz w:val="20"/>
                <w:szCs w:val="20"/>
              </w:rPr>
            </w:pPr>
            <w:r>
              <w:rPr>
                <w:rFonts w:ascii="Times New Roman" w:hAnsi="Times New Roman" w:cs="Times New Roman"/>
                <w:bCs/>
                <w:sz w:val="20"/>
                <w:szCs w:val="20"/>
              </w:rPr>
              <w:lastRenderedPageBreak/>
              <w:t>5.</w:t>
            </w:r>
          </w:p>
        </w:tc>
        <w:tc>
          <w:tcPr>
            <w:tcW w:w="2126"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Secretary, Health &amp;</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Family Welfare, Govt. of</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Karnataka</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Department of Health</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lastRenderedPageBreak/>
              <w:t>and Family Welfare,</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Bangalore</w:t>
            </w:r>
          </w:p>
        </w:tc>
      </w:tr>
      <w:tr w:rsidR="00F04230" w:rsidTr="00F04230">
        <w:trPr>
          <w:cnfStyle w:val="00000001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lastRenderedPageBreak/>
              <w:t>6.</w:t>
            </w:r>
          </w:p>
        </w:tc>
        <w:tc>
          <w:tcPr>
            <w:tcW w:w="2087"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Additional Secretary and FA</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Govt.of India</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Ministry of Health &amp; Family</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Welfare,</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New Delhi</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010000"/>
              <w:rPr>
                <w:rFonts w:ascii="Times New Roman" w:hAnsi="Times New Roman" w:cs="Times New Roman"/>
                <w:bCs/>
                <w:sz w:val="20"/>
                <w:szCs w:val="20"/>
              </w:rPr>
            </w:pPr>
            <w:r>
              <w:rPr>
                <w:rFonts w:ascii="Times New Roman" w:hAnsi="Times New Roman" w:cs="Times New Roman"/>
                <w:bCs/>
                <w:sz w:val="20"/>
                <w:szCs w:val="20"/>
              </w:rPr>
              <w:t>6.</w:t>
            </w:r>
          </w:p>
        </w:tc>
        <w:tc>
          <w:tcPr>
            <w:tcW w:w="2126"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Member-Secretary</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 xml:space="preserve">Dr. S.R. Savithri </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Director</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All India Institute of</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Speech and Hearing,</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Mysore</w:t>
            </w:r>
          </w:p>
        </w:tc>
      </w:tr>
      <w:tr w:rsidR="00F04230" w:rsidTr="00F04230">
        <w:trPr>
          <w:cnfStyle w:val="00000010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7.</w:t>
            </w:r>
          </w:p>
        </w:tc>
        <w:tc>
          <w:tcPr>
            <w:tcW w:w="2087"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 xml:space="preserve">Joint Secretary (H) </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Govt.of India, Ministry of</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Health &amp; Family Welfare,</w:t>
            </w:r>
          </w:p>
          <w:p w:rsidR="00F04230"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New Delhi</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10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r>
      <w:tr w:rsidR="00F04230" w:rsidTr="00F04230">
        <w:trPr>
          <w:cnfStyle w:val="00000001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8.</w:t>
            </w:r>
          </w:p>
        </w:tc>
        <w:tc>
          <w:tcPr>
            <w:tcW w:w="2087"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Joint Secretary (DD)</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Govt.of India</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Ministry of Social Justice and</w:t>
            </w:r>
            <w:r>
              <w:rPr>
                <w:rFonts w:ascii="Times New Roman" w:eastAsiaTheme="minorHAnsi" w:hAnsi="Times New Roman" w:cs="Times New Roman"/>
                <w:sz w:val="20"/>
                <w:szCs w:val="20"/>
                <w:lang w:val="en-IN"/>
              </w:rPr>
              <w:t xml:space="preserve"> </w:t>
            </w:r>
            <w:r w:rsidRPr="00412BA3">
              <w:rPr>
                <w:rFonts w:ascii="Times New Roman" w:eastAsiaTheme="minorHAnsi" w:hAnsi="Times New Roman" w:cs="Times New Roman"/>
                <w:sz w:val="20"/>
                <w:szCs w:val="20"/>
                <w:lang w:val="en-IN"/>
              </w:rPr>
              <w:t>Empowerment</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New Delhi</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01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r>
      <w:tr w:rsidR="00F04230" w:rsidTr="00F04230">
        <w:trPr>
          <w:cnfStyle w:val="00000010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9.</w:t>
            </w:r>
          </w:p>
        </w:tc>
        <w:tc>
          <w:tcPr>
            <w:tcW w:w="2087"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Vice-Chancellor</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University of Mysore</w:t>
            </w:r>
          </w:p>
          <w:p w:rsidR="00F04230"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Mysore</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10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r>
      <w:tr w:rsidR="00F04230" w:rsidTr="00F04230">
        <w:trPr>
          <w:cnfStyle w:val="00000001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10.</w:t>
            </w:r>
          </w:p>
        </w:tc>
        <w:tc>
          <w:tcPr>
            <w:tcW w:w="2087"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Secretary</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 of Karnataka</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Dept. of Health and Family</w:t>
            </w:r>
          </w:p>
          <w:p w:rsid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Welfare, Bangalore</w:t>
            </w:r>
          </w:p>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01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r>
      <w:tr w:rsidR="00F04230" w:rsidTr="00F04230">
        <w:trPr>
          <w:cnfStyle w:val="00000010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11.</w:t>
            </w:r>
          </w:p>
        </w:tc>
        <w:tc>
          <w:tcPr>
            <w:tcW w:w="2087"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Director of Medical</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Education</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Govt. of Karnataka</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Bangalore</w:t>
            </w:r>
          </w:p>
        </w:tc>
        <w:tc>
          <w:tcPr>
            <w:tcW w:w="370" w:type="pct"/>
          </w:tcPr>
          <w:p w:rsidR="00F04230" w:rsidRPr="00412BA3" w:rsidRDefault="00F04230" w:rsidP="00412BA3">
            <w:pPr>
              <w:ind w:right="-43"/>
              <w:cnfStyle w:val="00000010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r>
      <w:tr w:rsidR="00F04230" w:rsidTr="00F04230">
        <w:trPr>
          <w:cnfStyle w:val="00000001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12.</w:t>
            </w:r>
          </w:p>
        </w:tc>
        <w:tc>
          <w:tcPr>
            <w:tcW w:w="2087" w:type="pct"/>
          </w:tcPr>
          <w:p w:rsidR="00F04230" w:rsidRP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r w:rsidRPr="00F04230">
              <w:rPr>
                <w:rFonts w:ascii="Times New Roman" w:eastAsiaTheme="minorHAnsi" w:hAnsi="Times New Roman" w:cs="Times New Roman"/>
                <w:sz w:val="20"/>
                <w:szCs w:val="20"/>
                <w:lang w:val="en-IN"/>
              </w:rPr>
              <w:t>Three nominees of EC, Chairperson</w:t>
            </w:r>
          </w:p>
          <w:p w:rsidR="00F04230" w:rsidRPr="00F04230"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01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r>
      <w:tr w:rsidR="00F04230" w:rsidTr="00F04230">
        <w:trPr>
          <w:cnfStyle w:val="00000010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13.</w:t>
            </w:r>
          </w:p>
        </w:tc>
        <w:tc>
          <w:tcPr>
            <w:tcW w:w="2087" w:type="pct"/>
          </w:tcPr>
          <w:p w:rsidR="00F04230" w:rsidRPr="00F04230"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F04230">
              <w:rPr>
                <w:rFonts w:ascii="Times New Roman" w:eastAsiaTheme="minorHAnsi" w:hAnsi="Times New Roman" w:cs="Times New Roman"/>
                <w:sz w:val="20"/>
                <w:szCs w:val="20"/>
                <w:lang w:val="en-IN"/>
              </w:rPr>
              <w:t>One nominee of Director, AIISH, Mysore</w:t>
            </w:r>
          </w:p>
          <w:p w:rsidR="00F04230" w:rsidRPr="00F04230"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p w:rsidR="00F04230" w:rsidRPr="00F04230"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c>
          <w:tcPr>
            <w:tcW w:w="370" w:type="pct"/>
          </w:tcPr>
          <w:p w:rsidR="00F04230" w:rsidRPr="00412BA3" w:rsidRDefault="00F04230" w:rsidP="00412BA3">
            <w:pPr>
              <w:ind w:right="-43"/>
              <w:cnfStyle w:val="00000010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r>
      <w:tr w:rsidR="00F04230" w:rsidTr="00F04230">
        <w:trPr>
          <w:cnfStyle w:val="000000010000"/>
        </w:trPr>
        <w:tc>
          <w:tcPr>
            <w:cnfStyle w:val="001000000000"/>
            <w:tcW w:w="2504" w:type="pct"/>
            <w:gridSpan w:val="2"/>
          </w:tcPr>
          <w:p w:rsidR="00F04230" w:rsidRDefault="00F04230" w:rsidP="00D86E11">
            <w:pPr>
              <w:autoSpaceDE w:val="0"/>
              <w:autoSpaceDN w:val="0"/>
              <w:adjustRightInd w:val="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Member-Secretary</w:t>
            </w:r>
          </w:p>
          <w:p w:rsidR="00F04230" w:rsidRPr="00412BA3" w:rsidRDefault="00F04230" w:rsidP="00D86E11">
            <w:pPr>
              <w:autoSpaceDE w:val="0"/>
              <w:autoSpaceDN w:val="0"/>
              <w:adjustRightInd w:val="0"/>
              <w:rPr>
                <w:rFonts w:ascii="Times New Roman" w:eastAsiaTheme="minorHAnsi" w:hAnsi="Times New Roman" w:cs="Times New Roman"/>
                <w:b w:val="0"/>
                <w:bCs w:val="0"/>
                <w:sz w:val="20"/>
                <w:szCs w:val="20"/>
                <w:lang w:val="en-IN"/>
              </w:rPr>
            </w:pPr>
          </w:p>
        </w:tc>
        <w:tc>
          <w:tcPr>
            <w:tcW w:w="370" w:type="pct"/>
          </w:tcPr>
          <w:p w:rsidR="00F04230" w:rsidRPr="00412BA3" w:rsidRDefault="00F04230" w:rsidP="00412BA3">
            <w:pPr>
              <w:ind w:right="-43"/>
              <w:cnfStyle w:val="00000001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010000"/>
              <w:rPr>
                <w:rFonts w:ascii="Times New Roman" w:eastAsiaTheme="minorHAnsi" w:hAnsi="Times New Roman" w:cs="Times New Roman"/>
                <w:sz w:val="20"/>
                <w:szCs w:val="20"/>
                <w:lang w:val="en-IN"/>
              </w:rPr>
            </w:pPr>
          </w:p>
        </w:tc>
      </w:tr>
      <w:tr w:rsidR="00F04230" w:rsidTr="00F04230">
        <w:trPr>
          <w:cnfStyle w:val="000000100000"/>
        </w:trPr>
        <w:tc>
          <w:tcPr>
            <w:cnfStyle w:val="001000000000"/>
            <w:tcW w:w="418" w:type="pct"/>
          </w:tcPr>
          <w:p w:rsidR="00F04230" w:rsidRPr="00412BA3" w:rsidRDefault="00F04230" w:rsidP="00412BA3">
            <w:pPr>
              <w:ind w:right="-43"/>
              <w:rPr>
                <w:rFonts w:ascii="Times New Roman" w:hAnsi="Times New Roman" w:cs="Times New Roman"/>
                <w:bCs w:val="0"/>
                <w:sz w:val="20"/>
                <w:szCs w:val="20"/>
              </w:rPr>
            </w:pPr>
            <w:r>
              <w:rPr>
                <w:rFonts w:ascii="Times New Roman" w:hAnsi="Times New Roman" w:cs="Times New Roman"/>
                <w:sz w:val="20"/>
                <w:szCs w:val="20"/>
              </w:rPr>
              <w:t>15.</w:t>
            </w:r>
          </w:p>
        </w:tc>
        <w:tc>
          <w:tcPr>
            <w:tcW w:w="2087"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Director</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All India Institute of Speech</w:t>
            </w:r>
          </w:p>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r w:rsidRPr="00412BA3">
              <w:rPr>
                <w:rFonts w:ascii="Times New Roman" w:eastAsiaTheme="minorHAnsi" w:hAnsi="Times New Roman" w:cs="Times New Roman"/>
                <w:sz w:val="20"/>
                <w:szCs w:val="20"/>
                <w:lang w:val="en-IN"/>
              </w:rPr>
              <w:t>and Hearing, Mysore</w:t>
            </w:r>
          </w:p>
        </w:tc>
        <w:tc>
          <w:tcPr>
            <w:tcW w:w="370" w:type="pct"/>
          </w:tcPr>
          <w:p w:rsidR="00F04230" w:rsidRPr="00412BA3" w:rsidRDefault="00F04230" w:rsidP="00412BA3">
            <w:pPr>
              <w:ind w:right="-43"/>
              <w:cnfStyle w:val="000000100000"/>
              <w:rPr>
                <w:rFonts w:ascii="Times New Roman" w:hAnsi="Times New Roman" w:cs="Times New Roman"/>
                <w:bCs/>
                <w:sz w:val="20"/>
                <w:szCs w:val="20"/>
              </w:rPr>
            </w:pPr>
          </w:p>
        </w:tc>
        <w:tc>
          <w:tcPr>
            <w:tcW w:w="2126" w:type="pct"/>
          </w:tcPr>
          <w:p w:rsidR="00F04230" w:rsidRPr="00412BA3" w:rsidRDefault="00F04230" w:rsidP="00412BA3">
            <w:pPr>
              <w:autoSpaceDE w:val="0"/>
              <w:autoSpaceDN w:val="0"/>
              <w:adjustRightInd w:val="0"/>
              <w:cnfStyle w:val="000000100000"/>
              <w:rPr>
                <w:rFonts w:ascii="Times New Roman" w:eastAsiaTheme="minorHAnsi" w:hAnsi="Times New Roman" w:cs="Times New Roman"/>
                <w:sz w:val="20"/>
                <w:szCs w:val="20"/>
                <w:lang w:val="en-IN"/>
              </w:rPr>
            </w:pPr>
          </w:p>
        </w:tc>
      </w:tr>
    </w:tbl>
    <w:p w:rsidR="00886C14" w:rsidRPr="00D974A6" w:rsidRDefault="00886C14">
      <w:pPr>
        <w:rPr>
          <w:rFonts w:ascii="Times New Roman" w:hAnsi="Times New Roman" w:cs="Times New Roman"/>
          <w:sz w:val="24"/>
          <w:szCs w:val="24"/>
        </w:rPr>
      </w:pPr>
    </w:p>
    <w:sectPr w:rsidR="00886C14" w:rsidRPr="00D974A6" w:rsidSect="00C30147">
      <w:footerReference w:type="even" r:id="rId7"/>
      <w:footerReference w:type="default" r:id="rId8"/>
      <w:pgSz w:w="11909" w:h="16834" w:code="9"/>
      <w:pgMar w:top="1440" w:right="1800" w:bottom="1440" w:left="1800" w:header="720" w:footer="720" w:gutter="0"/>
      <w:pgNumType w:start="18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15" w:rsidRDefault="00A62815" w:rsidP="00981869">
      <w:pPr>
        <w:spacing w:after="0" w:line="240" w:lineRule="auto"/>
      </w:pPr>
      <w:r>
        <w:separator/>
      </w:r>
    </w:p>
  </w:endnote>
  <w:endnote w:type="continuationSeparator" w:id="1">
    <w:p w:rsidR="00A62815" w:rsidRDefault="00A62815" w:rsidP="00981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4700"/>
      <w:docPartObj>
        <w:docPartGallery w:val="Page Numbers (Bottom of Page)"/>
        <w:docPartUnique/>
      </w:docPartObj>
    </w:sdtPr>
    <w:sdtContent>
      <w:p w:rsidR="00E70E8D" w:rsidRDefault="004C1F57">
        <w:pPr>
          <w:pStyle w:val="Footer"/>
          <w:jc w:val="center"/>
        </w:pPr>
        <w:r>
          <w:fldChar w:fldCharType="begin"/>
        </w:r>
        <w:r w:rsidR="00412BA3">
          <w:instrText xml:space="preserve"> PAGE   \* MERGEFORMAT </w:instrText>
        </w:r>
        <w:r>
          <w:fldChar w:fldCharType="separate"/>
        </w:r>
        <w:r w:rsidR="00412BA3">
          <w:rPr>
            <w:noProof/>
          </w:rPr>
          <w:t>136</w:t>
        </w:r>
        <w:r>
          <w:fldChar w:fldCharType="end"/>
        </w:r>
      </w:p>
    </w:sdtContent>
  </w:sdt>
  <w:p w:rsidR="00A61E82" w:rsidRDefault="00A628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4699"/>
      <w:docPartObj>
        <w:docPartGallery w:val="Page Numbers (Bottom of Page)"/>
        <w:docPartUnique/>
      </w:docPartObj>
    </w:sdtPr>
    <w:sdtContent>
      <w:p w:rsidR="00E70E8D" w:rsidRDefault="004C1F57">
        <w:pPr>
          <w:pStyle w:val="Footer"/>
          <w:jc w:val="center"/>
        </w:pPr>
        <w:r>
          <w:fldChar w:fldCharType="begin"/>
        </w:r>
        <w:r w:rsidR="00412BA3">
          <w:instrText xml:space="preserve"> PAGE   \* MERGEFORMAT </w:instrText>
        </w:r>
        <w:r>
          <w:fldChar w:fldCharType="separate"/>
        </w:r>
        <w:r w:rsidR="00F04230">
          <w:rPr>
            <w:noProof/>
          </w:rPr>
          <w:t>181</w:t>
        </w:r>
        <w:r>
          <w:fldChar w:fldCharType="end"/>
        </w:r>
      </w:p>
    </w:sdtContent>
  </w:sdt>
  <w:p w:rsidR="00A61E82" w:rsidRDefault="00A62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15" w:rsidRDefault="00A62815" w:rsidP="00981869">
      <w:pPr>
        <w:spacing w:after="0" w:line="240" w:lineRule="auto"/>
      </w:pPr>
      <w:r>
        <w:separator/>
      </w:r>
    </w:p>
  </w:footnote>
  <w:footnote w:type="continuationSeparator" w:id="1">
    <w:p w:rsidR="00A62815" w:rsidRDefault="00A62815" w:rsidP="00981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47B17"/>
    <w:multiLevelType w:val="hybridMultilevel"/>
    <w:tmpl w:val="85AECA7C"/>
    <w:lvl w:ilvl="0" w:tplc="7B6EA0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884D71"/>
    <w:multiLevelType w:val="hybridMultilevel"/>
    <w:tmpl w:val="0D74A08C"/>
    <w:lvl w:ilvl="0" w:tplc="078C055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75D3AC2"/>
    <w:multiLevelType w:val="hybridMultilevel"/>
    <w:tmpl w:val="9912D5DE"/>
    <w:lvl w:ilvl="0" w:tplc="5F70C914">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974A6"/>
    <w:rsid w:val="00412BA3"/>
    <w:rsid w:val="004C1F57"/>
    <w:rsid w:val="007B6EE5"/>
    <w:rsid w:val="00886C14"/>
    <w:rsid w:val="00981869"/>
    <w:rsid w:val="00A62815"/>
    <w:rsid w:val="00C30147"/>
    <w:rsid w:val="00D86E11"/>
    <w:rsid w:val="00D974A6"/>
    <w:rsid w:val="00E0071A"/>
    <w:rsid w:val="00EC0279"/>
    <w:rsid w:val="00F04230"/>
    <w:rsid w:val="00FB5E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A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4A6"/>
    <w:pPr>
      <w:ind w:left="720"/>
      <w:contextualSpacing/>
    </w:pPr>
    <w:rPr>
      <w:rFonts w:ascii="Calibri" w:eastAsia="Calibri" w:hAnsi="Calibri" w:cs="Times New Roman"/>
    </w:rPr>
  </w:style>
  <w:style w:type="paragraph" w:styleId="BodyTextIndent">
    <w:name w:val="Body Text Indent"/>
    <w:basedOn w:val="Normal"/>
    <w:link w:val="BodyTextIndentChar"/>
    <w:rsid w:val="00D974A6"/>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974A6"/>
    <w:rPr>
      <w:rFonts w:ascii="Times New Roman" w:eastAsia="Times New Roman" w:hAnsi="Times New Roman" w:cs="Times New Roman"/>
      <w:sz w:val="24"/>
      <w:szCs w:val="24"/>
      <w:lang w:val="en-US"/>
    </w:rPr>
  </w:style>
  <w:style w:type="paragraph" w:styleId="NoSpacing">
    <w:name w:val="No Spacing"/>
    <w:link w:val="NoSpacingChar"/>
    <w:uiPriority w:val="1"/>
    <w:qFormat/>
    <w:rsid w:val="00D974A6"/>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locked/>
    <w:rsid w:val="00D974A6"/>
    <w:rPr>
      <w:rFonts w:ascii="Calibri" w:eastAsia="Calibri" w:hAnsi="Calibri" w:cs="Times New Roman"/>
      <w:lang w:val="en-US"/>
    </w:rPr>
  </w:style>
  <w:style w:type="paragraph" w:styleId="Footer">
    <w:name w:val="footer"/>
    <w:basedOn w:val="Normal"/>
    <w:link w:val="FooterChar"/>
    <w:uiPriority w:val="99"/>
    <w:unhideWhenUsed/>
    <w:rsid w:val="00D97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4A6"/>
    <w:rPr>
      <w:rFonts w:eastAsiaTheme="minorEastAsia"/>
      <w:lang w:val="en-US"/>
    </w:rPr>
  </w:style>
  <w:style w:type="paragraph" w:styleId="Title">
    <w:name w:val="Title"/>
    <w:basedOn w:val="Normal"/>
    <w:next w:val="Normal"/>
    <w:link w:val="TitleChar"/>
    <w:uiPriority w:val="10"/>
    <w:qFormat/>
    <w:rsid w:val="00D974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74A6"/>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D97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2">
    <w:name w:val="Medium Shading 1 Accent 2"/>
    <w:basedOn w:val="TableNormal"/>
    <w:uiPriority w:val="63"/>
    <w:rsid w:val="00C3014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374</Words>
  <Characters>2133</Characters>
  <Application>Microsoft Office Word</Application>
  <DocSecurity>0</DocSecurity>
  <Lines>17</Lines>
  <Paragraphs>5</Paragraphs>
  <ScaleCrop>false</ScaleCrop>
  <Company>Hewlett-Packard Company</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6</cp:revision>
  <dcterms:created xsi:type="dcterms:W3CDTF">2015-06-04T10:44:00Z</dcterms:created>
  <dcterms:modified xsi:type="dcterms:W3CDTF">2015-06-09T07:05:00Z</dcterms:modified>
</cp:coreProperties>
</file>