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B7EBD" w14:textId="77777777" w:rsidR="00B3674F" w:rsidRPr="007D72FC" w:rsidRDefault="00B3674F" w:rsidP="00B36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2FC">
        <w:rPr>
          <w:rFonts w:ascii="Times New Roman" w:hAnsi="Times New Roman" w:cs="Times New Roman"/>
          <w:b/>
          <w:sz w:val="24"/>
          <w:szCs w:val="24"/>
        </w:rPr>
        <w:t>OFFICIAL LANGUAGE IMPLEMENTATION</w:t>
      </w:r>
    </w:p>
    <w:p w14:paraId="26E9D91A" w14:textId="77777777" w:rsidR="00B3674F" w:rsidRPr="006F07BE" w:rsidRDefault="00B3674F">
      <w:pPr>
        <w:rPr>
          <w:rFonts w:ascii="Times New Roman" w:hAnsi="Times New Roman" w:cs="Times New Roman"/>
          <w:b/>
          <w:sz w:val="24"/>
          <w:szCs w:val="24"/>
        </w:rPr>
      </w:pPr>
      <w:r w:rsidRPr="006F07BE">
        <w:rPr>
          <w:rFonts w:ascii="Times New Roman" w:hAnsi="Times New Roman" w:cs="Times New Roman"/>
          <w:b/>
          <w:sz w:val="24"/>
          <w:szCs w:val="24"/>
        </w:rPr>
        <w:t>Hindi Training</w:t>
      </w:r>
    </w:p>
    <w:p w14:paraId="743A7603" w14:textId="77777777" w:rsidR="00FC7888" w:rsidRDefault="00B3674F" w:rsidP="003E61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training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arranged for the Institute staff at the Central Institute of Indian Languages, Mysore under Hindi T</w:t>
      </w:r>
      <w:r w:rsidR="006F07BE">
        <w:rPr>
          <w:rFonts w:ascii="Times New Roman" w:hAnsi="Times New Roman" w:cs="Times New Roman"/>
          <w:sz w:val="24"/>
          <w:szCs w:val="24"/>
        </w:rPr>
        <w:t xml:space="preserve">eaching Scheme of the Department of Official Language, Ministry of Home Affairs, Govt. of India. </w:t>
      </w:r>
      <w:r w:rsidRPr="00B36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E3A71" w14:textId="77777777" w:rsidR="006F07BE" w:rsidRPr="006F07BE" w:rsidRDefault="006F07BE" w:rsidP="006F07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Training in </w:t>
      </w:r>
      <w:r>
        <w:rPr>
          <w:rFonts w:ascii="Times New Roman" w:hAnsi="Times New Roman"/>
        </w:rPr>
        <w:t xml:space="preserve">Prabodh. Two staff members successfully completed the training. </w:t>
      </w:r>
    </w:p>
    <w:p w14:paraId="5FA4C383" w14:textId="77777777" w:rsidR="00B3674F" w:rsidRPr="006F07BE" w:rsidRDefault="006F07BE" w:rsidP="006F07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7BE">
        <w:rPr>
          <w:rFonts w:ascii="Times New Roman" w:hAnsi="Times New Roman" w:cs="Times New Roman"/>
          <w:b/>
          <w:sz w:val="24"/>
          <w:szCs w:val="24"/>
        </w:rPr>
        <w:t xml:space="preserve">Material Translation/Development </w:t>
      </w:r>
    </w:p>
    <w:p w14:paraId="4EED56DA" w14:textId="77777777" w:rsidR="006F07BE" w:rsidRDefault="006F07BE" w:rsidP="003E61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7BE">
        <w:rPr>
          <w:rFonts w:ascii="Times New Roman" w:hAnsi="Times New Roman" w:cs="Times New Roman"/>
          <w:sz w:val="24"/>
          <w:szCs w:val="24"/>
        </w:rPr>
        <w:t>The Institute Annual Report 201</w:t>
      </w:r>
      <w:r>
        <w:rPr>
          <w:rFonts w:ascii="Times New Roman" w:hAnsi="Times New Roman" w:cs="Times New Roman"/>
          <w:sz w:val="24"/>
          <w:szCs w:val="24"/>
        </w:rPr>
        <w:t>6-17</w:t>
      </w:r>
      <w:r w:rsidRPr="006F07BE">
        <w:rPr>
          <w:rFonts w:ascii="Times New Roman" w:hAnsi="Times New Roman" w:cs="Times New Roman"/>
          <w:sz w:val="24"/>
          <w:szCs w:val="24"/>
        </w:rPr>
        <w:t xml:space="preserve"> in English was translated and developed in Official language during the reporting year. </w:t>
      </w:r>
    </w:p>
    <w:p w14:paraId="0229C702" w14:textId="77777777" w:rsidR="006822F0" w:rsidRPr="004F465E" w:rsidRDefault="006822F0" w:rsidP="006F07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65E">
        <w:rPr>
          <w:rFonts w:ascii="Times New Roman" w:hAnsi="Times New Roman" w:cs="Times New Roman"/>
          <w:b/>
          <w:sz w:val="24"/>
          <w:szCs w:val="24"/>
        </w:rPr>
        <w:t xml:space="preserve">Workshop Organized </w:t>
      </w:r>
    </w:p>
    <w:p w14:paraId="17C45B17" w14:textId="77777777" w:rsidR="006822F0" w:rsidRDefault="00D85822" w:rsidP="003E61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Totally, three workshops were organized for the Institute staff during the reporting year as detailed below.</w:t>
      </w:r>
    </w:p>
    <w:p w14:paraId="62E74025" w14:textId="1F6E2616" w:rsidR="008936FD" w:rsidRPr="008936FD" w:rsidRDefault="00D85822" w:rsidP="008936F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936FD">
        <w:rPr>
          <w:rFonts w:ascii="Times New Roman" w:hAnsi="Times New Roman" w:cs="Times New Roman"/>
          <w:sz w:val="24"/>
          <w:szCs w:val="24"/>
        </w:rPr>
        <w:t>The First Internal Workshop on Hind was organized on 15</w:t>
      </w:r>
      <w:r w:rsidRPr="008936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936FD">
        <w:rPr>
          <w:rFonts w:ascii="Times New Roman" w:hAnsi="Times New Roman" w:cs="Times New Roman"/>
          <w:sz w:val="24"/>
          <w:szCs w:val="24"/>
        </w:rPr>
        <w:t xml:space="preserve"> June 2017 on the topic</w:t>
      </w:r>
      <w:r w:rsidR="009A2B24">
        <w:rPr>
          <w:rFonts w:ascii="Times New Roman" w:hAnsi="Times New Roman" w:cs="Times New Roman"/>
          <w:sz w:val="24"/>
          <w:szCs w:val="24"/>
        </w:rPr>
        <w:t>s</w:t>
      </w:r>
      <w:r w:rsidRPr="00893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FD">
        <w:rPr>
          <w:rFonts w:ascii="Mangal" w:hAnsi="Mangal" w:cs="Mangal"/>
          <w:sz w:val="24"/>
          <w:szCs w:val="24"/>
        </w:rPr>
        <w:t>कंप्यूटर</w:t>
      </w:r>
      <w:proofErr w:type="spellEnd"/>
      <w:r w:rsidRPr="00893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FD">
        <w:rPr>
          <w:rFonts w:ascii="Mangal" w:hAnsi="Mangal" w:cs="Mangal"/>
          <w:sz w:val="24"/>
          <w:szCs w:val="24"/>
        </w:rPr>
        <w:t>में</w:t>
      </w:r>
      <w:proofErr w:type="spellEnd"/>
      <w:r w:rsidRPr="00893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FD">
        <w:rPr>
          <w:rFonts w:ascii="Mangal" w:hAnsi="Mangal" w:cs="Mangal"/>
          <w:sz w:val="24"/>
          <w:szCs w:val="24"/>
        </w:rPr>
        <w:t>यूनीकोड़</w:t>
      </w:r>
      <w:proofErr w:type="spellEnd"/>
      <w:r w:rsidRPr="00893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FD">
        <w:rPr>
          <w:rFonts w:ascii="Mangal" w:hAnsi="Mangal" w:cs="Mangal"/>
          <w:sz w:val="24"/>
          <w:szCs w:val="24"/>
        </w:rPr>
        <w:t>का</w:t>
      </w:r>
      <w:proofErr w:type="spellEnd"/>
      <w:r w:rsidRPr="00893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FD">
        <w:rPr>
          <w:rFonts w:ascii="Mangal" w:hAnsi="Mangal" w:cs="Mangal"/>
          <w:sz w:val="24"/>
          <w:szCs w:val="24"/>
        </w:rPr>
        <w:t>प्रायोगिक</w:t>
      </w:r>
      <w:proofErr w:type="spellEnd"/>
      <w:r w:rsidRPr="00893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FD">
        <w:rPr>
          <w:rFonts w:ascii="Mangal" w:hAnsi="Mangal" w:cs="Mangal"/>
          <w:sz w:val="24"/>
          <w:szCs w:val="24"/>
        </w:rPr>
        <w:t>अभ्यास</w:t>
      </w:r>
      <w:proofErr w:type="spellEnd"/>
      <w:r w:rsidRPr="008936FD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8936FD">
        <w:rPr>
          <w:rFonts w:ascii="Mangal" w:hAnsi="Mangal" w:cs="Mangal" w:hint="cs"/>
          <w:sz w:val="24"/>
          <w:szCs w:val="24"/>
        </w:rPr>
        <w:t>टिप्पण</w:t>
      </w:r>
      <w:proofErr w:type="spellEnd"/>
      <w:r w:rsidRPr="008936FD">
        <w:rPr>
          <w:rFonts w:ascii="Mangal" w:hAnsi="Mangal" w:cs="Mangal"/>
          <w:sz w:val="24"/>
          <w:szCs w:val="24"/>
        </w:rPr>
        <w:t xml:space="preserve">, </w:t>
      </w:r>
      <w:proofErr w:type="spellStart"/>
      <w:r w:rsidRPr="008936FD">
        <w:rPr>
          <w:rFonts w:ascii="Mangal" w:hAnsi="Mangal" w:cs="Mangal" w:hint="cs"/>
          <w:sz w:val="24"/>
          <w:szCs w:val="24"/>
        </w:rPr>
        <w:t>आलेखन</w:t>
      </w:r>
      <w:proofErr w:type="spellEnd"/>
      <w:r w:rsidRPr="008936FD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8936FD">
        <w:rPr>
          <w:rFonts w:ascii="Mangal" w:hAnsi="Mangal" w:cs="Mangal" w:hint="cs"/>
          <w:sz w:val="24"/>
          <w:szCs w:val="24"/>
        </w:rPr>
        <w:t>तथा</w:t>
      </w:r>
      <w:proofErr w:type="spellEnd"/>
      <w:r w:rsidRPr="008936FD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8936FD">
        <w:rPr>
          <w:rFonts w:ascii="Mangal" w:hAnsi="Mangal" w:cs="Mangal" w:hint="cs"/>
          <w:sz w:val="24"/>
          <w:szCs w:val="24"/>
        </w:rPr>
        <w:t>रजिस्टर</w:t>
      </w:r>
      <w:proofErr w:type="spellEnd"/>
      <w:r w:rsidRPr="008936FD">
        <w:rPr>
          <w:rFonts w:ascii="Mangal" w:hAnsi="Mangal" w:cs="Mangal"/>
          <w:sz w:val="24"/>
          <w:szCs w:val="24"/>
        </w:rPr>
        <w:t xml:space="preserve"> </w:t>
      </w:r>
      <w:proofErr w:type="spellStart"/>
      <w:r w:rsidRPr="008936FD">
        <w:rPr>
          <w:rFonts w:ascii="Mangal" w:hAnsi="Mangal" w:cs="Mangal" w:hint="cs"/>
          <w:sz w:val="24"/>
          <w:szCs w:val="24"/>
        </w:rPr>
        <w:t>प्रविष्टियाँ</w:t>
      </w:r>
      <w:proofErr w:type="spellEnd"/>
      <w:r w:rsidRPr="008936FD">
        <w:rPr>
          <w:rFonts w:ascii="Mangal" w:hAnsi="Mangal" w:cs="Mangal"/>
          <w:sz w:val="24"/>
          <w:szCs w:val="24"/>
        </w:rPr>
        <w:t xml:space="preserve">. </w:t>
      </w:r>
      <w:r w:rsidR="00582FA0" w:rsidRPr="008936FD"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 w:rsidR="00582FA0" w:rsidRPr="008936FD">
        <w:rPr>
          <w:rFonts w:ascii="Times New Roman" w:hAnsi="Times New Roman" w:cs="Times New Roman"/>
          <w:sz w:val="24"/>
          <w:szCs w:val="24"/>
        </w:rPr>
        <w:t>Sasikala</w:t>
      </w:r>
      <w:proofErr w:type="spellEnd"/>
      <w:r w:rsidR="00582FA0" w:rsidRPr="008936FD">
        <w:rPr>
          <w:rFonts w:ascii="Times New Roman" w:hAnsi="Times New Roman" w:cs="Times New Roman"/>
          <w:sz w:val="24"/>
          <w:szCs w:val="24"/>
        </w:rPr>
        <w:t>, Assistant Director</w:t>
      </w:r>
      <w:r w:rsidR="00385CC3">
        <w:rPr>
          <w:rFonts w:ascii="Times New Roman" w:hAnsi="Times New Roman" w:cs="Times New Roman"/>
          <w:sz w:val="24"/>
          <w:szCs w:val="24"/>
        </w:rPr>
        <w:t xml:space="preserve"> (RB)</w:t>
      </w:r>
      <w:r w:rsidR="00582FA0" w:rsidRPr="008936FD">
        <w:rPr>
          <w:rFonts w:ascii="Times New Roman" w:hAnsi="Times New Roman" w:cs="Times New Roman"/>
          <w:sz w:val="24"/>
          <w:szCs w:val="24"/>
        </w:rPr>
        <w:t xml:space="preserve">, </w:t>
      </w:r>
      <w:r w:rsidRPr="008936FD">
        <w:rPr>
          <w:rFonts w:ascii="Times New Roman" w:hAnsi="Times New Roman" w:cs="Times New Roman"/>
          <w:sz w:val="24"/>
          <w:szCs w:val="24"/>
        </w:rPr>
        <w:t>BSN</w:t>
      </w:r>
      <w:r w:rsidR="007A3771" w:rsidRPr="008936FD">
        <w:rPr>
          <w:rFonts w:ascii="Times New Roman" w:hAnsi="Times New Roman" w:cs="Times New Roman"/>
          <w:sz w:val="24"/>
          <w:szCs w:val="24"/>
        </w:rPr>
        <w:t>L</w:t>
      </w:r>
      <w:r w:rsidR="00582FA0" w:rsidRPr="008936FD">
        <w:rPr>
          <w:rFonts w:ascii="Times New Roman" w:hAnsi="Times New Roman" w:cs="Times New Roman"/>
          <w:sz w:val="24"/>
          <w:szCs w:val="24"/>
        </w:rPr>
        <w:t>, Mysuru</w:t>
      </w:r>
      <w:r w:rsidR="007A3771" w:rsidRPr="008936FD">
        <w:rPr>
          <w:rFonts w:ascii="Times New Roman" w:hAnsi="Times New Roman" w:cs="Times New Roman"/>
          <w:sz w:val="24"/>
          <w:szCs w:val="24"/>
        </w:rPr>
        <w:t xml:space="preserve"> and </w:t>
      </w:r>
      <w:r w:rsidR="008936FD" w:rsidRPr="008936FD">
        <w:rPr>
          <w:rFonts w:ascii="Times New Roman" w:hAnsi="Times New Roman" w:cs="Times New Roman"/>
          <w:sz w:val="24"/>
          <w:szCs w:val="24"/>
        </w:rPr>
        <w:t>Dr. H.P Uma Saraswathi Hindi Translator, AIISH, Mysuru</w:t>
      </w:r>
      <w:r w:rsidR="00AC1F28">
        <w:rPr>
          <w:rFonts w:ascii="Times New Roman" w:hAnsi="Times New Roman" w:cs="Times New Roman"/>
          <w:sz w:val="24"/>
          <w:szCs w:val="24"/>
        </w:rPr>
        <w:t>,</w:t>
      </w:r>
      <w:r w:rsidR="008936FD" w:rsidRPr="008936FD">
        <w:rPr>
          <w:rFonts w:ascii="Times New Roman" w:hAnsi="Times New Roman" w:cs="Times New Roman"/>
          <w:sz w:val="24"/>
          <w:szCs w:val="24"/>
        </w:rPr>
        <w:t xml:space="preserve"> </w:t>
      </w:r>
      <w:r w:rsidR="007A3771" w:rsidRPr="008936FD">
        <w:rPr>
          <w:rFonts w:ascii="Times New Roman" w:hAnsi="Times New Roman" w:cs="Times New Roman"/>
          <w:sz w:val="24"/>
          <w:szCs w:val="24"/>
        </w:rPr>
        <w:t>served as resource person</w:t>
      </w:r>
      <w:r w:rsidR="008936FD" w:rsidRPr="008936FD">
        <w:rPr>
          <w:rFonts w:ascii="Times New Roman" w:hAnsi="Times New Roman" w:cs="Times New Roman"/>
          <w:sz w:val="24"/>
          <w:szCs w:val="24"/>
        </w:rPr>
        <w:t>s</w:t>
      </w:r>
      <w:r w:rsidR="007A3771" w:rsidRPr="008936FD">
        <w:rPr>
          <w:rFonts w:ascii="Times New Roman" w:hAnsi="Times New Roman" w:cs="Times New Roman"/>
          <w:sz w:val="24"/>
          <w:szCs w:val="24"/>
        </w:rPr>
        <w:t xml:space="preserve"> for the workshop</w:t>
      </w:r>
      <w:r w:rsidR="008936FD">
        <w:rPr>
          <w:rFonts w:ascii="Times New Roman" w:hAnsi="Times New Roman" w:cs="Times New Roman"/>
          <w:sz w:val="24"/>
          <w:szCs w:val="24"/>
        </w:rPr>
        <w:t>.</w:t>
      </w:r>
      <w:r w:rsidR="007A3771" w:rsidRPr="008936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4C486" w14:textId="77777777" w:rsidR="008936FD" w:rsidRPr="008936FD" w:rsidRDefault="008936FD" w:rsidP="008936FD">
      <w:pPr>
        <w:pStyle w:val="ListParagraph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24436E6" w14:textId="039351EE" w:rsidR="008936FD" w:rsidRPr="008936FD" w:rsidRDefault="007F78D0" w:rsidP="008936F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936FD">
        <w:rPr>
          <w:rFonts w:ascii="Times New Roman" w:hAnsi="Times New Roman" w:cs="Times New Roman"/>
          <w:sz w:val="24"/>
          <w:szCs w:val="24"/>
        </w:rPr>
        <w:t>The Second Internal Workshop on Hind was organized on 26</w:t>
      </w:r>
      <w:r w:rsidRPr="008936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936FD">
        <w:rPr>
          <w:rFonts w:ascii="Times New Roman" w:hAnsi="Times New Roman" w:cs="Times New Roman"/>
          <w:sz w:val="24"/>
          <w:szCs w:val="24"/>
        </w:rPr>
        <w:t xml:space="preserve"> September 2017 on the topic</w:t>
      </w:r>
      <w:r w:rsidR="009A2B24">
        <w:rPr>
          <w:rFonts w:ascii="Times New Roman" w:hAnsi="Times New Roman" w:cs="Times New Roman"/>
          <w:sz w:val="24"/>
          <w:szCs w:val="24"/>
        </w:rPr>
        <w:t>s</w:t>
      </w:r>
      <w:r w:rsidRPr="008936FD">
        <w:rPr>
          <w:rFonts w:ascii="Times New Roman" w:hAnsi="Times New Roman" w:cs="Times New Roman"/>
          <w:sz w:val="24"/>
          <w:szCs w:val="24"/>
        </w:rPr>
        <w:t xml:space="preserve"> </w:t>
      </w:r>
      <w:r w:rsidRPr="008936FD">
        <w:rPr>
          <w:rFonts w:ascii="Mangal" w:eastAsia="Arial Unicode MS" w:hAnsi="Mangal" w:cs="Mangal" w:hint="cs"/>
          <w:sz w:val="24"/>
          <w:szCs w:val="24"/>
          <w:cs/>
        </w:rPr>
        <w:t>प्रशासनिक</w:t>
      </w:r>
      <w:r w:rsidRPr="008936FD">
        <w:rPr>
          <w:rFonts w:ascii="Times New Roman" w:eastAsia="Arial Unicode MS" w:hAnsi="Times New Roman" w:cs="Times New Roman" w:hint="cs"/>
          <w:sz w:val="24"/>
          <w:szCs w:val="24"/>
          <w:cs/>
        </w:rPr>
        <w:t xml:space="preserve"> </w:t>
      </w:r>
      <w:r w:rsidRPr="008936FD">
        <w:rPr>
          <w:rFonts w:ascii="Mangal" w:eastAsia="Arial Unicode MS" w:hAnsi="Mangal" w:cs="Mangal" w:hint="cs"/>
          <w:sz w:val="24"/>
          <w:szCs w:val="24"/>
          <w:cs/>
        </w:rPr>
        <w:t>कार्यों</w:t>
      </w:r>
      <w:r w:rsidRPr="008936FD">
        <w:rPr>
          <w:rFonts w:ascii="Times New Roman" w:eastAsia="Arial Unicode MS" w:hAnsi="Times New Roman" w:cs="Times New Roman" w:hint="cs"/>
          <w:sz w:val="24"/>
          <w:szCs w:val="24"/>
          <w:cs/>
        </w:rPr>
        <w:t xml:space="preserve"> </w:t>
      </w:r>
      <w:r w:rsidRPr="008936FD">
        <w:rPr>
          <w:rFonts w:ascii="Mangal" w:eastAsia="Arial Unicode MS" w:hAnsi="Mangal" w:cs="Mangal" w:hint="cs"/>
          <w:sz w:val="24"/>
          <w:szCs w:val="24"/>
          <w:cs/>
        </w:rPr>
        <w:t>में</w:t>
      </w:r>
      <w:r w:rsidRPr="008936FD">
        <w:rPr>
          <w:rFonts w:ascii="Times New Roman" w:eastAsia="Arial Unicode MS" w:hAnsi="Times New Roman" w:cs="Times New Roman" w:hint="cs"/>
          <w:sz w:val="24"/>
          <w:szCs w:val="24"/>
          <w:cs/>
        </w:rPr>
        <w:t xml:space="preserve"> </w:t>
      </w:r>
      <w:r w:rsidRPr="008936FD">
        <w:rPr>
          <w:rFonts w:ascii="Mangal" w:eastAsia="Arial Unicode MS" w:hAnsi="Mangal" w:cs="Mangal" w:hint="cs"/>
          <w:sz w:val="24"/>
          <w:szCs w:val="24"/>
          <w:cs/>
        </w:rPr>
        <w:t>हिंदी</w:t>
      </w:r>
      <w:r w:rsidRPr="008936FD">
        <w:rPr>
          <w:rFonts w:ascii="Times New Roman" w:eastAsia="Arial Unicode MS" w:hAnsi="Times New Roman" w:cs="Times New Roman" w:hint="cs"/>
          <w:sz w:val="24"/>
          <w:szCs w:val="24"/>
          <w:cs/>
        </w:rPr>
        <w:t xml:space="preserve"> </w:t>
      </w:r>
      <w:r w:rsidRPr="008936FD">
        <w:rPr>
          <w:rFonts w:ascii="Mangal" w:eastAsia="Arial Unicode MS" w:hAnsi="Mangal" w:cs="Mangal" w:hint="cs"/>
          <w:sz w:val="24"/>
          <w:szCs w:val="24"/>
          <w:cs/>
        </w:rPr>
        <w:t>का</w:t>
      </w:r>
      <w:r w:rsidRPr="008936FD">
        <w:rPr>
          <w:rFonts w:ascii="Times New Roman" w:eastAsia="Arial Unicode MS" w:hAnsi="Times New Roman" w:cs="Times New Roman" w:hint="cs"/>
          <w:sz w:val="24"/>
          <w:szCs w:val="24"/>
          <w:cs/>
        </w:rPr>
        <w:t xml:space="preserve"> </w:t>
      </w:r>
      <w:r w:rsidRPr="008936FD">
        <w:rPr>
          <w:rFonts w:ascii="Mangal" w:eastAsia="Arial Unicode MS" w:hAnsi="Mangal" w:cs="Mangal" w:hint="cs"/>
          <w:sz w:val="24"/>
          <w:szCs w:val="24"/>
          <w:cs/>
        </w:rPr>
        <w:t>प्रयोग</w:t>
      </w:r>
      <w:r w:rsidRPr="008936FD">
        <w:rPr>
          <w:rFonts w:ascii="Mangal" w:eastAsia="Arial Unicode MS" w:hAnsi="Mangal" w:cs="Mangal"/>
          <w:sz w:val="24"/>
          <w:szCs w:val="24"/>
          <w:cs/>
        </w:rPr>
        <w:t xml:space="preserve">, </w:t>
      </w:r>
      <w:r w:rsidRPr="008936FD">
        <w:rPr>
          <w:rFonts w:ascii="Mangal" w:eastAsia="Arial Unicode MS" w:hAnsi="Mangal" w:cs="Mangal" w:hint="cs"/>
          <w:sz w:val="24"/>
          <w:szCs w:val="24"/>
          <w:cs/>
        </w:rPr>
        <w:t>पत्रिका</w:t>
      </w:r>
      <w:r w:rsidRPr="008936FD">
        <w:rPr>
          <w:rFonts w:ascii="Times New Roman" w:eastAsia="Arial Unicode MS" w:hAnsi="Times New Roman" w:cs="Times New Roman" w:hint="cs"/>
          <w:sz w:val="24"/>
          <w:szCs w:val="24"/>
          <w:cs/>
        </w:rPr>
        <w:t xml:space="preserve">/ </w:t>
      </w:r>
      <w:r w:rsidRPr="008936FD">
        <w:rPr>
          <w:rFonts w:ascii="Mangal" w:eastAsia="Arial Unicode MS" w:hAnsi="Mangal" w:cs="Mangal" w:hint="cs"/>
          <w:sz w:val="24"/>
          <w:szCs w:val="24"/>
          <w:cs/>
        </w:rPr>
        <w:t>पुस्तक</w:t>
      </w:r>
      <w:r w:rsidRPr="008936FD">
        <w:rPr>
          <w:rFonts w:ascii="Times New Roman" w:eastAsia="Arial Unicode MS" w:hAnsi="Times New Roman" w:cs="Times New Roman" w:hint="cs"/>
          <w:sz w:val="24"/>
          <w:szCs w:val="24"/>
          <w:cs/>
        </w:rPr>
        <w:t xml:space="preserve"> </w:t>
      </w:r>
      <w:r w:rsidRPr="008936FD">
        <w:rPr>
          <w:rFonts w:ascii="Mangal" w:eastAsia="Arial Unicode MS" w:hAnsi="Mangal" w:cs="Mangal" w:hint="cs"/>
          <w:sz w:val="24"/>
          <w:szCs w:val="24"/>
          <w:cs/>
        </w:rPr>
        <w:t>व</w:t>
      </w:r>
      <w:r w:rsidRPr="008936FD">
        <w:rPr>
          <w:rFonts w:ascii="Times New Roman" w:eastAsia="Arial Unicode MS" w:hAnsi="Times New Roman" w:cs="Times New Roman" w:hint="cs"/>
          <w:sz w:val="24"/>
          <w:szCs w:val="24"/>
          <w:cs/>
        </w:rPr>
        <w:t xml:space="preserve"> </w:t>
      </w:r>
      <w:r w:rsidRPr="008936FD">
        <w:rPr>
          <w:rFonts w:ascii="Mangal" w:eastAsia="Arial Unicode MS" w:hAnsi="Mangal" w:cs="Mangal" w:hint="cs"/>
          <w:sz w:val="24"/>
          <w:szCs w:val="24"/>
          <w:cs/>
        </w:rPr>
        <w:t>अन्य</w:t>
      </w:r>
      <w:r w:rsidRPr="008936FD">
        <w:rPr>
          <w:rFonts w:ascii="Times New Roman" w:eastAsia="Arial Unicode MS" w:hAnsi="Times New Roman" w:cs="Times New Roman" w:hint="cs"/>
          <w:sz w:val="24"/>
          <w:szCs w:val="24"/>
          <w:cs/>
        </w:rPr>
        <w:t xml:space="preserve"> </w:t>
      </w:r>
      <w:r w:rsidRPr="008936FD">
        <w:rPr>
          <w:rFonts w:ascii="Mangal" w:eastAsia="Arial Unicode MS" w:hAnsi="Mangal" w:cs="Mangal" w:hint="cs"/>
          <w:sz w:val="24"/>
          <w:szCs w:val="24"/>
          <w:cs/>
        </w:rPr>
        <w:t>प्रकाशन</w:t>
      </w:r>
      <w:r w:rsidRPr="008936FD">
        <w:rPr>
          <w:rFonts w:ascii="Times New Roman" w:eastAsia="Arial Unicode MS" w:hAnsi="Times New Roman" w:cs="Times New Roman" w:hint="cs"/>
          <w:sz w:val="24"/>
          <w:szCs w:val="24"/>
          <w:cs/>
        </w:rPr>
        <w:t xml:space="preserve">: </w:t>
      </w:r>
      <w:r w:rsidRPr="008936FD">
        <w:rPr>
          <w:rFonts w:ascii="Mangal" w:eastAsia="Arial Unicode MS" w:hAnsi="Mangal" w:cs="Mangal" w:hint="cs"/>
          <w:sz w:val="24"/>
          <w:szCs w:val="24"/>
          <w:cs/>
        </w:rPr>
        <w:t>हिंदी</w:t>
      </w:r>
      <w:r w:rsidRPr="008936FD">
        <w:rPr>
          <w:rFonts w:ascii="Times New Roman" w:eastAsia="Arial Unicode MS" w:hAnsi="Times New Roman" w:cs="Times New Roman" w:hint="cs"/>
          <w:sz w:val="24"/>
          <w:szCs w:val="24"/>
          <w:cs/>
        </w:rPr>
        <w:t xml:space="preserve"> </w:t>
      </w:r>
      <w:r w:rsidRPr="008936FD">
        <w:rPr>
          <w:rFonts w:ascii="Mangal" w:eastAsia="Arial Unicode MS" w:hAnsi="Mangal" w:cs="Mangal" w:hint="cs"/>
          <w:sz w:val="24"/>
          <w:szCs w:val="24"/>
          <w:cs/>
        </w:rPr>
        <w:t>में</w:t>
      </w:r>
      <w:r w:rsidRPr="008936FD">
        <w:rPr>
          <w:rFonts w:ascii="Times New Roman" w:eastAsia="Arial Unicode MS" w:hAnsi="Times New Roman" w:cs="Times New Roman"/>
          <w:sz w:val="24"/>
          <w:szCs w:val="24"/>
          <w:cs/>
        </w:rPr>
        <w:t xml:space="preserve">. </w:t>
      </w:r>
      <w:r w:rsidR="007A11C6">
        <w:rPr>
          <w:rFonts w:ascii="Times New Roman" w:eastAsia="Arial Unicode MS" w:hAnsi="Times New Roman" w:cs="Times New Roman"/>
          <w:sz w:val="24"/>
          <w:szCs w:val="24"/>
          <w:cs/>
        </w:rPr>
        <w:t xml:space="preserve">           </w:t>
      </w:r>
      <w:r w:rsidR="008936FD" w:rsidRPr="008936FD">
        <w:rPr>
          <w:rFonts w:ascii="Times New Roman" w:eastAsia="Arial Unicode MS" w:hAnsi="Times New Roman" w:cs="Times New Roman"/>
          <w:sz w:val="24"/>
          <w:szCs w:val="24"/>
          <w:cs/>
        </w:rPr>
        <w:t>Mr. Lawrence Rozario Sam,</w:t>
      </w:r>
      <w:r w:rsidR="00251174">
        <w:rPr>
          <w:rFonts w:ascii="Times New Roman" w:eastAsia="Arial Unicode MS" w:hAnsi="Times New Roman" w:cs="Times New Roman"/>
          <w:sz w:val="24"/>
          <w:szCs w:val="24"/>
          <w:cs/>
        </w:rPr>
        <w:t xml:space="preserve"> Account</w:t>
      </w:r>
      <w:r w:rsidR="00331065">
        <w:rPr>
          <w:rFonts w:ascii="Times New Roman" w:eastAsia="Arial Unicode MS" w:hAnsi="Times New Roman" w:cs="Times New Roman" w:hint="cs"/>
          <w:sz w:val="24"/>
          <w:szCs w:val="24"/>
          <w:cs/>
        </w:rPr>
        <w:t>a</w:t>
      </w:r>
      <w:r w:rsidR="00251174">
        <w:rPr>
          <w:rFonts w:ascii="Times New Roman" w:eastAsia="Arial Unicode MS" w:hAnsi="Times New Roman" w:cs="Times New Roman"/>
          <w:sz w:val="24"/>
          <w:szCs w:val="24"/>
          <w:cs/>
        </w:rPr>
        <w:t>nt, AIIS</w:t>
      </w:r>
      <w:r w:rsidR="00841DC3">
        <w:rPr>
          <w:rFonts w:ascii="Times New Roman" w:eastAsia="Arial Unicode MS" w:hAnsi="Times New Roman" w:cs="Times New Roman"/>
          <w:sz w:val="24"/>
          <w:szCs w:val="24"/>
          <w:cs/>
        </w:rPr>
        <w:t>H</w:t>
      </w:r>
      <w:r w:rsidR="00251174">
        <w:rPr>
          <w:rFonts w:ascii="Times New Roman" w:eastAsia="Arial Unicode MS" w:hAnsi="Times New Roman" w:cs="Times New Roman"/>
          <w:sz w:val="24"/>
          <w:szCs w:val="24"/>
          <w:cs/>
        </w:rPr>
        <w:t>, Mysuru</w:t>
      </w:r>
      <w:r w:rsidRPr="008936FD">
        <w:rPr>
          <w:rFonts w:ascii="Times New Roman" w:eastAsia="Arial Unicode MS" w:hAnsi="Times New Roman" w:cs="Times New Roman"/>
          <w:sz w:val="24"/>
          <w:szCs w:val="24"/>
          <w:cs/>
        </w:rPr>
        <w:t xml:space="preserve"> and </w:t>
      </w:r>
      <w:r w:rsidR="008936FD" w:rsidRPr="008936FD">
        <w:rPr>
          <w:rFonts w:ascii="Times New Roman" w:eastAsia="Arial Unicode MS" w:hAnsi="Times New Roman" w:cs="Times New Roman"/>
          <w:sz w:val="24"/>
          <w:szCs w:val="24"/>
          <w:cs/>
        </w:rPr>
        <w:t>Dr. Kadambari Naniwadekar, Special Educatior, Department of Special Education, AIISH, Mysuru</w:t>
      </w:r>
      <w:r w:rsidR="00AC1F28">
        <w:rPr>
          <w:rFonts w:ascii="Times New Roman" w:eastAsia="Arial Unicode MS" w:hAnsi="Times New Roman" w:cs="Times New Roman"/>
          <w:sz w:val="24"/>
          <w:szCs w:val="24"/>
          <w:cs/>
        </w:rPr>
        <w:t>,</w:t>
      </w:r>
      <w:r w:rsidR="00385CC3">
        <w:rPr>
          <w:rFonts w:ascii="Times New Roman" w:eastAsia="Arial Unicode MS" w:hAnsi="Times New Roman" w:cs="Times New Roman"/>
          <w:sz w:val="24"/>
          <w:szCs w:val="24"/>
          <w:cs/>
        </w:rPr>
        <w:t xml:space="preserve"> </w:t>
      </w:r>
      <w:r w:rsidR="00E0136E" w:rsidRPr="008936FD">
        <w:rPr>
          <w:rFonts w:ascii="Times New Roman" w:eastAsia="Arial Unicode MS" w:hAnsi="Times New Roman" w:cs="Times New Roman"/>
          <w:sz w:val="24"/>
          <w:szCs w:val="24"/>
          <w:cs/>
        </w:rPr>
        <w:t>served as resource person</w:t>
      </w:r>
      <w:r w:rsidR="008936FD" w:rsidRPr="008936FD">
        <w:rPr>
          <w:rFonts w:ascii="Times New Roman" w:eastAsia="Arial Unicode MS" w:hAnsi="Times New Roman" w:cs="Times New Roman"/>
          <w:sz w:val="24"/>
          <w:szCs w:val="24"/>
          <w:cs/>
        </w:rPr>
        <w:t>s</w:t>
      </w:r>
      <w:r w:rsidR="00E0136E" w:rsidRPr="008936FD">
        <w:rPr>
          <w:rFonts w:ascii="Times New Roman" w:eastAsia="Arial Unicode MS" w:hAnsi="Times New Roman" w:cs="Times New Roman"/>
          <w:sz w:val="24"/>
          <w:szCs w:val="24"/>
          <w:cs/>
        </w:rPr>
        <w:t xml:space="preserve"> for the worksho</w:t>
      </w:r>
      <w:r w:rsidR="008936FD" w:rsidRPr="008936FD">
        <w:rPr>
          <w:rFonts w:ascii="Times New Roman" w:eastAsia="Arial Unicode MS" w:hAnsi="Times New Roman" w:cs="Times New Roman"/>
          <w:sz w:val="24"/>
          <w:szCs w:val="24"/>
          <w:cs/>
        </w:rPr>
        <w:t>p</w:t>
      </w:r>
      <w:r w:rsidR="008936FD">
        <w:rPr>
          <w:rFonts w:ascii="Times New Roman" w:eastAsia="Arial Unicode MS" w:hAnsi="Times New Roman" w:cs="Times New Roman"/>
          <w:sz w:val="24"/>
          <w:szCs w:val="24"/>
          <w:cs/>
        </w:rPr>
        <w:t>.</w:t>
      </w:r>
    </w:p>
    <w:p w14:paraId="1DFAF6D0" w14:textId="77777777" w:rsidR="008936FD" w:rsidRPr="008936FD" w:rsidRDefault="008936FD" w:rsidP="008936FD">
      <w:pPr>
        <w:pStyle w:val="ListParagraph"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cs/>
        </w:rPr>
      </w:pPr>
    </w:p>
    <w:p w14:paraId="3FDB5A8F" w14:textId="2F6C6754" w:rsidR="007F78D0" w:rsidRDefault="00F33574" w:rsidP="009A2B24">
      <w:pPr>
        <w:pStyle w:val="ListParagraph"/>
        <w:numPr>
          <w:ilvl w:val="0"/>
          <w:numId w:val="2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A2B24">
        <w:rPr>
          <w:rFonts w:ascii="Times New Roman" w:hAnsi="Times New Roman" w:cs="Times New Roman"/>
          <w:sz w:val="24"/>
          <w:szCs w:val="24"/>
        </w:rPr>
        <w:t xml:space="preserve">The Third Internal Workshop on Hind was organized on </w:t>
      </w:r>
      <w:r w:rsidR="008936FD" w:rsidRPr="009A2B24">
        <w:rPr>
          <w:rFonts w:ascii="Times New Roman" w:hAnsi="Times New Roman" w:cs="Times New Roman"/>
          <w:sz w:val="24"/>
          <w:szCs w:val="24"/>
        </w:rPr>
        <w:t>14</w:t>
      </w:r>
      <w:r w:rsidR="008936FD" w:rsidRPr="009A2B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936FD" w:rsidRPr="009A2B24">
        <w:rPr>
          <w:rFonts w:ascii="Times New Roman" w:hAnsi="Times New Roman" w:cs="Times New Roman"/>
          <w:sz w:val="24"/>
          <w:szCs w:val="24"/>
        </w:rPr>
        <w:t xml:space="preserve"> March 2018</w:t>
      </w:r>
      <w:r w:rsidRPr="009A2B24">
        <w:rPr>
          <w:rFonts w:ascii="Times New Roman" w:hAnsi="Times New Roman" w:cs="Times New Roman"/>
          <w:sz w:val="24"/>
          <w:szCs w:val="24"/>
        </w:rPr>
        <w:t xml:space="preserve"> on the topic</w:t>
      </w:r>
      <w:r w:rsidR="009A2B24">
        <w:rPr>
          <w:rFonts w:ascii="Times New Roman" w:hAnsi="Times New Roman" w:cs="Times New Roman"/>
          <w:sz w:val="24"/>
          <w:szCs w:val="24"/>
        </w:rPr>
        <w:t>s</w:t>
      </w:r>
      <w:r w:rsidRPr="009A2B24">
        <w:rPr>
          <w:rFonts w:ascii="Times New Roman" w:hAnsi="Times New Roman" w:cs="Times New Roman"/>
          <w:sz w:val="24"/>
          <w:szCs w:val="24"/>
        </w:rPr>
        <w:t xml:space="preserve"> </w:t>
      </w:r>
      <w:r w:rsidRPr="009A2B24">
        <w:rPr>
          <w:rFonts w:ascii="Mangal" w:hAnsi="Mangal" w:cs="Mangal" w:hint="cs"/>
          <w:sz w:val="24"/>
          <w:szCs w:val="24"/>
          <w:cs/>
        </w:rPr>
        <w:t>व्यवहार</w:t>
      </w:r>
      <w:r w:rsidRPr="009A2B24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9A2B24">
        <w:rPr>
          <w:rFonts w:ascii="Mangal" w:hAnsi="Mangal" w:cs="Mangal" w:hint="cs"/>
          <w:sz w:val="24"/>
          <w:szCs w:val="24"/>
          <w:cs/>
        </w:rPr>
        <w:t>में</w:t>
      </w:r>
      <w:r w:rsidRPr="009A2B24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9A2B24">
        <w:rPr>
          <w:rFonts w:ascii="Mangal" w:hAnsi="Mangal" w:cs="Mangal" w:hint="cs"/>
          <w:sz w:val="24"/>
          <w:szCs w:val="24"/>
          <w:cs/>
        </w:rPr>
        <w:t>हिंदी</w:t>
      </w:r>
      <w:r w:rsidRPr="009A2B24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9A2B24">
        <w:rPr>
          <w:rFonts w:ascii="Mangal" w:hAnsi="Mangal" w:cs="Mangal" w:hint="cs"/>
          <w:sz w:val="24"/>
          <w:szCs w:val="24"/>
          <w:cs/>
        </w:rPr>
        <w:t>टिप्पण</w:t>
      </w:r>
      <w:r w:rsidRPr="009A2B24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9A2B24">
        <w:rPr>
          <w:rFonts w:ascii="Mangal" w:hAnsi="Mangal" w:cs="Mangal" w:hint="cs"/>
          <w:sz w:val="24"/>
          <w:szCs w:val="24"/>
          <w:cs/>
        </w:rPr>
        <w:t>व</w:t>
      </w:r>
      <w:r w:rsidRPr="009A2B24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9A2B24">
        <w:rPr>
          <w:rFonts w:ascii="Mangal" w:hAnsi="Mangal" w:cs="Mangal" w:hint="cs"/>
          <w:sz w:val="24"/>
          <w:szCs w:val="24"/>
          <w:cs/>
        </w:rPr>
        <w:t>आलेखन</w:t>
      </w:r>
      <w:r w:rsidRPr="009A2B24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9A2B24">
        <w:rPr>
          <w:sz w:val="24"/>
          <w:szCs w:val="24"/>
          <w:rtl/>
          <w:cs/>
        </w:rPr>
        <w:t>–</w:t>
      </w:r>
      <w:r w:rsidRPr="009A2B24">
        <w:rPr>
          <w:rFonts w:hint="cs"/>
          <w:sz w:val="24"/>
          <w:szCs w:val="24"/>
          <w:cs/>
        </w:rPr>
        <w:t xml:space="preserve"> </w:t>
      </w:r>
      <w:r w:rsidRPr="009A2B24">
        <w:rPr>
          <w:rFonts w:ascii="Mangal" w:hAnsi="Mangal" w:cs="Mangal" w:hint="cs"/>
          <w:sz w:val="24"/>
          <w:szCs w:val="24"/>
          <w:cs/>
        </w:rPr>
        <w:t>व्याकरण</w:t>
      </w:r>
      <w:r w:rsidRPr="009A2B24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9A2B24">
        <w:rPr>
          <w:rFonts w:ascii="Mangal" w:hAnsi="Mangal" w:cs="Mangal" w:hint="cs"/>
          <w:sz w:val="24"/>
          <w:szCs w:val="24"/>
          <w:cs/>
        </w:rPr>
        <w:t>की</w:t>
      </w:r>
      <w:r w:rsidRPr="009A2B24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9A2B24">
        <w:rPr>
          <w:rFonts w:ascii="Mangal" w:hAnsi="Mangal" w:cs="Mangal" w:hint="cs"/>
          <w:sz w:val="24"/>
          <w:szCs w:val="24"/>
          <w:cs/>
        </w:rPr>
        <w:t>उपयोगिता</w:t>
      </w:r>
      <w:r w:rsidRPr="009A2B24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9A2B24">
        <w:rPr>
          <w:rFonts w:ascii="Mangal" w:hAnsi="Mangal" w:cs="Mangal" w:hint="cs"/>
          <w:sz w:val="24"/>
          <w:szCs w:val="24"/>
          <w:cs/>
        </w:rPr>
        <w:t>सहित</w:t>
      </w:r>
      <w:r w:rsidRPr="009A2B24">
        <w:rPr>
          <w:rFonts w:ascii="Mangal" w:hAnsi="Mangal" w:cs="Mangal"/>
          <w:sz w:val="24"/>
          <w:szCs w:val="24"/>
          <w:cs/>
        </w:rPr>
        <w:t xml:space="preserve">, </w:t>
      </w:r>
      <w:r w:rsidRPr="009A2B24">
        <w:rPr>
          <w:rFonts w:ascii="Mangal" w:hAnsi="Mangal" w:cs="Mangal" w:hint="cs"/>
          <w:sz w:val="24"/>
          <w:szCs w:val="24"/>
          <w:cs/>
        </w:rPr>
        <w:t>क्लिनिकी</w:t>
      </w:r>
      <w:r w:rsidRPr="009A2B24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9A2B24">
        <w:rPr>
          <w:rFonts w:ascii="Mangal" w:hAnsi="Mangal" w:cs="Mangal" w:hint="cs"/>
          <w:sz w:val="24"/>
          <w:szCs w:val="24"/>
          <w:cs/>
        </w:rPr>
        <w:t>सेवाओं</w:t>
      </w:r>
      <w:r w:rsidRPr="009A2B24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9A2B24">
        <w:rPr>
          <w:rFonts w:ascii="Mangal" w:hAnsi="Mangal" w:cs="Mangal" w:hint="cs"/>
          <w:sz w:val="24"/>
          <w:szCs w:val="24"/>
          <w:cs/>
        </w:rPr>
        <w:t>में</w:t>
      </w:r>
      <w:r w:rsidRPr="009A2B24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9A2B24">
        <w:rPr>
          <w:rFonts w:ascii="Mangal" w:hAnsi="Mangal" w:cs="Mangal" w:hint="cs"/>
          <w:sz w:val="24"/>
          <w:szCs w:val="24"/>
          <w:cs/>
        </w:rPr>
        <w:t>रा</w:t>
      </w:r>
      <w:r w:rsidRPr="009A2B24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9A2B24">
        <w:rPr>
          <w:rFonts w:ascii="Mangal" w:hAnsi="Mangal" w:cs="Mangal" w:hint="cs"/>
          <w:sz w:val="24"/>
          <w:szCs w:val="24"/>
          <w:cs/>
        </w:rPr>
        <w:t>भा</w:t>
      </w:r>
      <w:r w:rsidRPr="009A2B24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9A2B24">
        <w:rPr>
          <w:rFonts w:ascii="Mangal" w:hAnsi="Mangal" w:cs="Mangal" w:hint="cs"/>
          <w:sz w:val="24"/>
          <w:szCs w:val="24"/>
          <w:cs/>
        </w:rPr>
        <w:t>सेवाओं</w:t>
      </w:r>
      <w:r w:rsidRPr="009A2B24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9A2B24">
        <w:rPr>
          <w:rFonts w:ascii="Mangal" w:hAnsi="Mangal" w:cs="Mangal" w:hint="cs"/>
          <w:sz w:val="24"/>
          <w:szCs w:val="24"/>
          <w:cs/>
        </w:rPr>
        <w:t>के</w:t>
      </w:r>
      <w:r w:rsidRPr="009A2B24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9A2B24">
        <w:rPr>
          <w:rFonts w:ascii="Mangal" w:hAnsi="Mangal" w:cs="Mangal" w:hint="cs"/>
          <w:sz w:val="24"/>
          <w:szCs w:val="24"/>
          <w:cs/>
        </w:rPr>
        <w:t>विभिन्न</w:t>
      </w:r>
      <w:r w:rsidRPr="009A2B24">
        <w:rPr>
          <w:rFonts w:ascii="Times New Roman" w:hAnsi="Times New Roman" w:cs="Times New Roman" w:hint="cs"/>
          <w:sz w:val="24"/>
          <w:szCs w:val="24"/>
          <w:cs/>
        </w:rPr>
        <w:t xml:space="preserve"> </w:t>
      </w:r>
      <w:r w:rsidRPr="009A2B24">
        <w:rPr>
          <w:rFonts w:ascii="Mangal" w:hAnsi="Mangal" w:cs="Mangal" w:hint="cs"/>
          <w:sz w:val="24"/>
          <w:szCs w:val="24"/>
          <w:cs/>
        </w:rPr>
        <w:t>आयाम</w:t>
      </w:r>
      <w:r w:rsidRPr="009A2B24">
        <w:rPr>
          <w:rFonts w:ascii="Mangal" w:hAnsi="Mangal" w:cs="Mangal"/>
          <w:sz w:val="24"/>
          <w:szCs w:val="24"/>
          <w:cs/>
        </w:rPr>
        <w:t xml:space="preserve">. </w:t>
      </w:r>
      <w:r w:rsidR="00385CC3" w:rsidRPr="009A2B24"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 w:rsidR="00385CC3" w:rsidRPr="009A2B24">
        <w:rPr>
          <w:rFonts w:ascii="Times New Roman" w:hAnsi="Times New Roman" w:cs="Times New Roman"/>
          <w:sz w:val="24"/>
          <w:szCs w:val="24"/>
        </w:rPr>
        <w:t>Sasikala</w:t>
      </w:r>
      <w:proofErr w:type="spellEnd"/>
      <w:r w:rsidR="00385CC3" w:rsidRPr="009A2B24">
        <w:rPr>
          <w:rFonts w:ascii="Times New Roman" w:hAnsi="Times New Roman" w:cs="Times New Roman"/>
          <w:sz w:val="24"/>
          <w:szCs w:val="24"/>
        </w:rPr>
        <w:t>, Assistant Director (RB), BSNL, Mysuru</w:t>
      </w:r>
      <w:r w:rsidRPr="009A2B24">
        <w:rPr>
          <w:rFonts w:ascii="Times New Roman" w:eastAsia="Arial Unicode MS" w:hAnsi="Times New Roman" w:cs="Times New Roman"/>
        </w:rPr>
        <w:t xml:space="preserve"> and</w:t>
      </w:r>
      <w:r w:rsidR="00385CC3" w:rsidRPr="009A2B24">
        <w:rPr>
          <w:rFonts w:ascii="Times New Roman" w:eastAsia="Arial Unicode MS" w:hAnsi="Times New Roman" w:cs="Times New Roman"/>
        </w:rPr>
        <w:t xml:space="preserve"> Dr. Jayashree </w:t>
      </w:r>
      <w:proofErr w:type="spellStart"/>
      <w:r w:rsidR="00385CC3" w:rsidRPr="009A2B24">
        <w:rPr>
          <w:rFonts w:ascii="Times New Roman" w:eastAsia="Arial Unicode MS" w:hAnsi="Times New Roman" w:cs="Times New Roman"/>
        </w:rPr>
        <w:t>Shanbal</w:t>
      </w:r>
      <w:proofErr w:type="spellEnd"/>
      <w:r w:rsidR="00385CC3" w:rsidRPr="009A2B24">
        <w:rPr>
          <w:rFonts w:ascii="Times New Roman" w:eastAsia="Arial Unicode MS" w:hAnsi="Times New Roman" w:cs="Times New Roman"/>
        </w:rPr>
        <w:t>, Reader and HOD, Department of Speech</w:t>
      </w:r>
      <w:r w:rsidR="00331065">
        <w:rPr>
          <w:rFonts w:ascii="Times New Roman" w:eastAsia="Arial Unicode MS" w:hAnsi="Times New Roman" w:cs="Times New Roman"/>
        </w:rPr>
        <w:t>-</w:t>
      </w:r>
      <w:r w:rsidR="00385CC3" w:rsidRPr="009A2B24">
        <w:rPr>
          <w:rFonts w:ascii="Times New Roman" w:eastAsia="Arial Unicode MS" w:hAnsi="Times New Roman" w:cs="Times New Roman"/>
        </w:rPr>
        <w:t xml:space="preserve">Language Pathology, AIISH, Mysuru, </w:t>
      </w:r>
      <w:r w:rsidR="00B134B2" w:rsidRPr="009A2B24">
        <w:rPr>
          <w:rFonts w:ascii="Times New Roman" w:eastAsia="Arial Unicode MS" w:hAnsi="Times New Roman" w:cs="Times New Roman"/>
          <w:sz w:val="24"/>
          <w:szCs w:val="24"/>
          <w:cs/>
        </w:rPr>
        <w:t xml:space="preserve">served as </w:t>
      </w:r>
      <w:r w:rsidR="009A2B24">
        <w:rPr>
          <w:rFonts w:ascii="Times New Roman" w:eastAsia="Arial Unicode MS" w:hAnsi="Times New Roman" w:cs="Times New Roman"/>
          <w:sz w:val="24"/>
          <w:szCs w:val="24"/>
          <w:cs/>
        </w:rPr>
        <w:t xml:space="preserve">resource persons for the workshop. </w:t>
      </w:r>
    </w:p>
    <w:p w14:paraId="5D2E0759" w14:textId="77777777" w:rsidR="00785392" w:rsidRDefault="00785392" w:rsidP="007F7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CD4A5" w14:textId="77777777" w:rsidR="00785392" w:rsidRDefault="00785392" w:rsidP="007F7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6ACB0" w14:textId="77777777" w:rsidR="00785392" w:rsidRDefault="00785392" w:rsidP="007F7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ABA13F" w14:textId="77777777" w:rsidR="005A0A30" w:rsidRDefault="005A0A30" w:rsidP="007F7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5C866" w14:textId="77777777" w:rsidR="007F78D0" w:rsidRDefault="0096060A" w:rsidP="007F78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6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Workshops Attended </w:t>
      </w:r>
    </w:p>
    <w:p w14:paraId="25F5DB15" w14:textId="77777777" w:rsidR="002004A9" w:rsidRPr="0096060A" w:rsidRDefault="002004A9" w:rsidP="007F78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E26900" w14:textId="77777777" w:rsidR="0096060A" w:rsidRPr="003E61BB" w:rsidRDefault="0096060A" w:rsidP="003E61B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Mr. M.N. </w:t>
      </w:r>
      <w:proofErr w:type="spellStart"/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>Manjunatha</w:t>
      </w:r>
      <w:proofErr w:type="spellEnd"/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Rao, Junior Engineer and Mr. Shivaprakash P., UDC attended the Hindi Workshop at MHFW, New Delhi on 24</w:t>
      </w:r>
      <w:r w:rsidR="005A0A30" w:rsidRPr="005A0A3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5A0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April 2017.</w:t>
      </w:r>
    </w:p>
    <w:p w14:paraId="7FE323ED" w14:textId="77777777" w:rsidR="00D16571" w:rsidRPr="003E61BB" w:rsidRDefault="0096060A" w:rsidP="003E61B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Mr. M.N. </w:t>
      </w:r>
      <w:proofErr w:type="spellStart"/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>Manjunatha</w:t>
      </w:r>
      <w:proofErr w:type="spellEnd"/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Rao, Junior Engineer and Mr. Shivaprakash P., UDC attended the 82</w:t>
      </w:r>
      <w:r w:rsidRPr="003E61B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Platinum Jubilee Seminar cum Hindi Workshop by Raj Bhasha </w:t>
      </w:r>
      <w:proofErr w:type="spellStart"/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>Sansthan</w:t>
      </w:r>
      <w:proofErr w:type="spellEnd"/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New Delhi held at </w:t>
      </w:r>
      <w:proofErr w:type="spellStart"/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>Solan</w:t>
      </w:r>
      <w:proofErr w:type="spellEnd"/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Himachal Pradesh </w:t>
      </w:r>
      <w:r w:rsidR="005A0A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</w:t>
      </w:r>
      <w:r w:rsidRPr="003E61BB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="005A0A30">
        <w:rPr>
          <w:rFonts w:ascii="Times New Roman" w:hAnsi="Times New Roman" w:cs="Times New Roman"/>
          <w:color w:val="000000" w:themeColor="text1"/>
          <w:sz w:val="24"/>
          <w:szCs w:val="24"/>
        </w:rPr>
        <w:t>25-27 April</w:t>
      </w:r>
      <w:r w:rsidR="00D16571"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</w:t>
      </w:r>
    </w:p>
    <w:p w14:paraId="47E62FC3" w14:textId="77777777" w:rsidR="007F78D0" w:rsidRPr="003E61BB" w:rsidRDefault="0096060A" w:rsidP="003E61BB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Mr. M.N. </w:t>
      </w:r>
      <w:proofErr w:type="spellStart"/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>Manjunatha</w:t>
      </w:r>
      <w:proofErr w:type="spellEnd"/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Rao, Junior Engineer </w:t>
      </w:r>
      <w:r w:rsidR="00D16571"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Mr. Shivaprakash P., UDC attended the </w:t>
      </w:r>
      <w:r w:rsidR="00D16571"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>Hindi Workshop at CIIL, Mysuru on 29-30 June 2017</w:t>
      </w:r>
    </w:p>
    <w:p w14:paraId="64C31EA2" w14:textId="77777777" w:rsidR="007F78D0" w:rsidRPr="003E61BB" w:rsidRDefault="007F78D0" w:rsidP="003E6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B220A" w14:textId="77777777" w:rsidR="007F78D0" w:rsidRDefault="00434810" w:rsidP="003E61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1BB">
        <w:rPr>
          <w:rFonts w:ascii="Times New Roman" w:hAnsi="Times New Roman" w:cs="Times New Roman"/>
          <w:b/>
          <w:sz w:val="24"/>
          <w:szCs w:val="24"/>
        </w:rPr>
        <w:t xml:space="preserve">Hindi Week Celebration </w:t>
      </w:r>
    </w:p>
    <w:p w14:paraId="0AD5B6C6" w14:textId="77777777" w:rsidR="002004A9" w:rsidRPr="003E61BB" w:rsidRDefault="002004A9" w:rsidP="003E61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D174F0" w14:textId="7C127EEB" w:rsidR="0096060A" w:rsidRPr="003E61BB" w:rsidRDefault="00434810" w:rsidP="003E6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Hindi Week was </w:t>
      </w:r>
      <w:r w:rsidR="005A0A30">
        <w:rPr>
          <w:rFonts w:ascii="Times New Roman" w:hAnsi="Times New Roman" w:cs="Times New Roman"/>
          <w:color w:val="000000" w:themeColor="text1"/>
          <w:sz w:val="24"/>
          <w:szCs w:val="24"/>
        </w:rPr>
        <w:t>celebrated</w:t>
      </w:r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27</w:t>
      </w:r>
      <w:r w:rsidRPr="002004A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200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September</w:t>
      </w:r>
      <w:r w:rsidR="00331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0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004A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th </w:t>
      </w:r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>October 2017.</w:t>
      </w:r>
      <w:r w:rsidRPr="003E61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>Many innovative competitions in Hindi were conducted for staff and students</w:t>
      </w:r>
      <w:r w:rsidR="00CA0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CA0E7F"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CA0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winners were awarded cash prizes. Dr. H.P. </w:t>
      </w:r>
      <w:proofErr w:type="spellStart"/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>Umasaraswathi</w:t>
      </w:r>
      <w:proofErr w:type="spellEnd"/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>, Hindi Translator</w:t>
      </w:r>
      <w:r w:rsidR="00CA0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A0E7F">
        <w:rPr>
          <w:rFonts w:ascii="Times New Roman" w:hAnsi="Times New Roman" w:cs="Times New Roman"/>
          <w:color w:val="000000" w:themeColor="text1"/>
          <w:sz w:val="24"/>
          <w:szCs w:val="24"/>
        </w:rPr>
        <w:t>Rtd</w:t>
      </w:r>
      <w:proofErr w:type="spellEnd"/>
      <w:r w:rsidR="00CA0E7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31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>AIISH</w:t>
      </w:r>
      <w:r w:rsidR="00CA0E7F">
        <w:rPr>
          <w:rFonts w:ascii="Times New Roman" w:hAnsi="Times New Roman" w:cs="Times New Roman"/>
          <w:color w:val="000000" w:themeColor="text1"/>
          <w:sz w:val="24"/>
          <w:szCs w:val="24"/>
        </w:rPr>
        <w:t>, Mysuru</w:t>
      </w:r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</w:t>
      </w:r>
      <w:r w:rsidR="00CA0E7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Chief Guest</w:t>
      </w:r>
      <w:r w:rsidR="00CA0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A0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Dr.</w:t>
      </w:r>
      <w:proofErr w:type="gramEnd"/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Asha </w:t>
      </w:r>
      <w:proofErr w:type="spellStart"/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>Yathiraj</w:t>
      </w:r>
      <w:proofErr w:type="spellEnd"/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>, Director</w:t>
      </w:r>
      <w:r w:rsidR="00CA0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In-charge </w:t>
      </w:r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presided over </w:t>
      </w:r>
      <w:r w:rsidR="00331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valedictory function </w:t>
      </w:r>
      <w:r w:rsidR="00331065">
        <w:rPr>
          <w:rFonts w:ascii="Times New Roman" w:hAnsi="Times New Roman" w:cs="Times New Roman"/>
          <w:color w:val="000000" w:themeColor="text1"/>
          <w:sz w:val="24"/>
          <w:szCs w:val="24"/>
        </w:rPr>
        <w:t>organized</w:t>
      </w:r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5</w:t>
      </w:r>
      <w:r w:rsidRPr="003E61B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October 2017. The message from the Hon’ble </w:t>
      </w:r>
      <w:r w:rsidR="00CA0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Union </w:t>
      </w:r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>Minister</w:t>
      </w:r>
      <w:r w:rsidR="00CA0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H</w:t>
      </w:r>
      <w:r w:rsidR="0033106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A0E7F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33106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A0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Affairs, Government of India </w:t>
      </w:r>
      <w:r w:rsidRPr="003E61BB">
        <w:rPr>
          <w:rFonts w:ascii="Times New Roman" w:hAnsi="Times New Roman" w:cs="Times New Roman"/>
          <w:color w:val="000000" w:themeColor="text1"/>
          <w:sz w:val="24"/>
          <w:szCs w:val="24"/>
        </w:rPr>
        <w:t>was read and recorded</w:t>
      </w:r>
      <w:r w:rsidR="00CA0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the </w:t>
      </w:r>
      <w:r w:rsidR="00331065">
        <w:rPr>
          <w:rFonts w:ascii="Times New Roman" w:hAnsi="Times New Roman" w:cs="Times New Roman"/>
          <w:color w:val="000000" w:themeColor="text1"/>
          <w:sz w:val="24"/>
          <w:szCs w:val="24"/>
        </w:rPr>
        <w:t>occasion</w:t>
      </w:r>
      <w:r w:rsidR="00CA0E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7FFF11" w14:textId="77777777" w:rsidR="0096060A" w:rsidRDefault="0096060A" w:rsidP="007F7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90DE3" w14:textId="45810372" w:rsidR="0096060A" w:rsidRPr="00434810" w:rsidRDefault="00434810" w:rsidP="007F78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810">
        <w:rPr>
          <w:rFonts w:ascii="Times New Roman" w:hAnsi="Times New Roman" w:cs="Times New Roman"/>
          <w:b/>
          <w:sz w:val="24"/>
          <w:szCs w:val="24"/>
        </w:rPr>
        <w:t>Word</w:t>
      </w:r>
      <w:r w:rsidR="00331065">
        <w:rPr>
          <w:rFonts w:ascii="Times New Roman" w:hAnsi="Times New Roman" w:cs="Times New Roman"/>
          <w:b/>
          <w:sz w:val="24"/>
          <w:szCs w:val="24"/>
        </w:rPr>
        <w:t>-</w:t>
      </w:r>
      <w:r w:rsidRPr="00434810">
        <w:rPr>
          <w:rFonts w:ascii="Times New Roman" w:hAnsi="Times New Roman" w:cs="Times New Roman"/>
          <w:b/>
          <w:sz w:val="24"/>
          <w:szCs w:val="24"/>
        </w:rPr>
        <w:t>a</w:t>
      </w:r>
      <w:r w:rsidR="00331065">
        <w:rPr>
          <w:rFonts w:ascii="Times New Roman" w:hAnsi="Times New Roman" w:cs="Times New Roman"/>
          <w:b/>
          <w:sz w:val="24"/>
          <w:szCs w:val="24"/>
        </w:rPr>
        <w:t>-</w:t>
      </w:r>
      <w:r w:rsidRPr="00434810">
        <w:rPr>
          <w:rFonts w:ascii="Times New Roman" w:hAnsi="Times New Roman" w:cs="Times New Roman"/>
          <w:b/>
          <w:sz w:val="24"/>
          <w:szCs w:val="24"/>
        </w:rPr>
        <w:t xml:space="preserve">day in Hindi </w:t>
      </w:r>
    </w:p>
    <w:p w14:paraId="1B4687B9" w14:textId="77777777" w:rsidR="0096060A" w:rsidRDefault="0096060A" w:rsidP="007F7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177E7" w14:textId="77777777" w:rsidR="0096060A" w:rsidRDefault="00434810" w:rsidP="003E6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Words on progressive use of Hindi in bilingual were displayed at Departments/Sections on a regular basis throughout the year. </w:t>
      </w:r>
    </w:p>
    <w:p w14:paraId="2DF1E5DC" w14:textId="77777777" w:rsidR="00434810" w:rsidRDefault="00434810" w:rsidP="003E61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BF606" w14:textId="77777777" w:rsidR="004F2F01" w:rsidRPr="004F2F01" w:rsidRDefault="004F2F01" w:rsidP="007F78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F01">
        <w:rPr>
          <w:rFonts w:ascii="Times New Roman" w:hAnsi="Times New Roman" w:cs="Times New Roman"/>
          <w:b/>
          <w:sz w:val="24"/>
          <w:szCs w:val="24"/>
        </w:rPr>
        <w:t>Awards/Prizes/ Testimonials</w:t>
      </w:r>
    </w:p>
    <w:p w14:paraId="49EA1A7F" w14:textId="18168B05" w:rsidR="0096060A" w:rsidRPr="00331065" w:rsidRDefault="004F2F01" w:rsidP="007F7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065">
        <w:rPr>
          <w:rFonts w:ascii="Times New Roman" w:hAnsi="Times New Roman" w:cs="Times New Roman"/>
          <w:sz w:val="24"/>
          <w:szCs w:val="24"/>
        </w:rPr>
        <w:t xml:space="preserve"> </w:t>
      </w:r>
      <w:r w:rsidR="00331065" w:rsidRPr="00331065">
        <w:rPr>
          <w:rFonts w:ascii="Times New Roman" w:hAnsi="Times New Roman" w:cs="Times New Roman"/>
          <w:sz w:val="24"/>
          <w:szCs w:val="24"/>
        </w:rPr>
        <w:t>The Institute received the following awards for its official language implementation activities during the reporting year.</w:t>
      </w:r>
    </w:p>
    <w:p w14:paraId="35075D91" w14:textId="1C302EC7" w:rsidR="009439A5" w:rsidRPr="009439A5" w:rsidRDefault="009439A5" w:rsidP="003E61BB">
      <w:pPr>
        <w:pStyle w:val="ListParagraph"/>
        <w:numPr>
          <w:ilvl w:val="0"/>
          <w:numId w:val="7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9A5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>'</w:t>
      </w:r>
      <w:r w:rsidRPr="009439A5">
        <w:rPr>
          <w:rFonts w:ascii="Times New Roman" w:hAnsi="Times New Roman" w:cs="Mangal"/>
          <w:color w:val="000000" w:themeColor="text1"/>
          <w:sz w:val="24"/>
          <w:szCs w:val="24"/>
          <w:cs/>
        </w:rPr>
        <w:t>कार्यालय</w:t>
      </w:r>
      <w:r w:rsidRPr="009439A5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Pr="009439A5">
        <w:rPr>
          <w:rFonts w:ascii="Times New Roman" w:hAnsi="Times New Roman" w:cs="Mangal"/>
          <w:color w:val="000000" w:themeColor="text1"/>
          <w:sz w:val="24"/>
          <w:szCs w:val="24"/>
          <w:cs/>
        </w:rPr>
        <w:t>दीप</w:t>
      </w:r>
      <w:r w:rsidRPr="009439A5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Pr="009439A5">
        <w:rPr>
          <w:rFonts w:ascii="Times New Roman" w:hAnsi="Times New Roman" w:cs="Mangal"/>
          <w:color w:val="000000" w:themeColor="text1"/>
          <w:sz w:val="24"/>
          <w:szCs w:val="24"/>
          <w:cs/>
        </w:rPr>
        <w:t>स्मृति</w:t>
      </w:r>
      <w:r w:rsidRPr="009439A5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Pr="009439A5">
        <w:rPr>
          <w:rFonts w:ascii="Times New Roman" w:hAnsi="Times New Roman" w:cs="Mangal"/>
          <w:color w:val="000000" w:themeColor="text1"/>
          <w:sz w:val="24"/>
          <w:szCs w:val="24"/>
          <w:cs/>
        </w:rPr>
        <w:t>चिह्न</w:t>
      </w:r>
      <w:r w:rsidRPr="009439A5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Pr="009439A5">
        <w:rPr>
          <w:rFonts w:ascii="Times New Roman" w:hAnsi="Times New Roman" w:cs="Mangal"/>
          <w:color w:val="000000" w:themeColor="text1"/>
          <w:sz w:val="24"/>
          <w:szCs w:val="24"/>
          <w:cs/>
        </w:rPr>
        <w:t>पुरस्कार</w:t>
      </w:r>
      <w:r w:rsidRPr="009439A5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9439A5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Pr="009439A5">
        <w:rPr>
          <w:rFonts w:ascii="Times New Roman" w:hAnsi="Times New Roman" w:cs="Times New Roman"/>
          <w:color w:val="000000" w:themeColor="text1"/>
          <w:sz w:val="24"/>
          <w:szCs w:val="24"/>
        </w:rPr>
        <w:t>for the best execution of Official Language at 82</w:t>
      </w:r>
      <w:r w:rsidRPr="009439A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Pr="009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Platinum Jubilee Seminar</w:t>
      </w:r>
      <w:r w:rsidR="0033106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439A5">
        <w:rPr>
          <w:rFonts w:ascii="Times New Roman" w:hAnsi="Times New Roman" w:cs="Times New Roman"/>
          <w:color w:val="000000" w:themeColor="text1"/>
          <w:sz w:val="24"/>
          <w:szCs w:val="24"/>
        </w:rPr>
        <w:t>cum</w:t>
      </w:r>
      <w:r w:rsidR="0033106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Hindi Workshop by Raj Bhasha </w:t>
      </w:r>
      <w:proofErr w:type="spellStart"/>
      <w:r w:rsidRPr="009439A5">
        <w:rPr>
          <w:rFonts w:ascii="Times New Roman" w:hAnsi="Times New Roman" w:cs="Times New Roman"/>
          <w:color w:val="000000" w:themeColor="text1"/>
          <w:sz w:val="24"/>
          <w:szCs w:val="24"/>
        </w:rPr>
        <w:t>Sansthan</w:t>
      </w:r>
      <w:proofErr w:type="spellEnd"/>
      <w:r w:rsidRPr="009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New Delhi held at </w:t>
      </w:r>
      <w:proofErr w:type="spellStart"/>
      <w:r w:rsidRPr="009439A5">
        <w:rPr>
          <w:rFonts w:ascii="Times New Roman" w:hAnsi="Times New Roman" w:cs="Times New Roman"/>
          <w:color w:val="000000" w:themeColor="text1"/>
          <w:sz w:val="24"/>
          <w:szCs w:val="24"/>
        </w:rPr>
        <w:t>Solan</w:t>
      </w:r>
      <w:proofErr w:type="spellEnd"/>
      <w:r w:rsidRPr="009439A5">
        <w:rPr>
          <w:rFonts w:ascii="Times New Roman" w:hAnsi="Times New Roman" w:cs="Times New Roman"/>
          <w:color w:val="000000" w:themeColor="text1"/>
          <w:sz w:val="24"/>
          <w:szCs w:val="24"/>
        </w:rPr>
        <w:t>, Himachal Pradesh on 25-27 April, 2017.</w:t>
      </w:r>
    </w:p>
    <w:p w14:paraId="769D5EEF" w14:textId="77777777" w:rsidR="009439A5" w:rsidRDefault="009439A5" w:rsidP="003E61BB">
      <w:pPr>
        <w:pStyle w:val="ListParagraph"/>
        <w:numPr>
          <w:ilvl w:val="0"/>
          <w:numId w:val="7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9A5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>'</w:t>
      </w:r>
      <w:r w:rsidRPr="009439A5">
        <w:rPr>
          <w:rFonts w:ascii="Times New Roman" w:hAnsi="Times New Roman" w:cs="Mangal"/>
          <w:color w:val="000000" w:themeColor="text1"/>
          <w:sz w:val="24"/>
          <w:szCs w:val="24"/>
          <w:cs/>
        </w:rPr>
        <w:t>कार्यालय</w:t>
      </w:r>
      <w:r w:rsidRPr="009439A5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Pr="009439A5">
        <w:rPr>
          <w:rFonts w:ascii="Times New Roman" w:hAnsi="Times New Roman" w:cs="Mangal"/>
          <w:color w:val="000000" w:themeColor="text1"/>
          <w:sz w:val="24"/>
          <w:szCs w:val="24"/>
          <w:cs/>
        </w:rPr>
        <w:t>दर्पण</w:t>
      </w:r>
      <w:r w:rsidRPr="009439A5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Pr="009439A5">
        <w:rPr>
          <w:rFonts w:ascii="Times New Roman" w:hAnsi="Times New Roman" w:cs="Mangal"/>
          <w:color w:val="000000" w:themeColor="text1"/>
          <w:sz w:val="24"/>
          <w:szCs w:val="24"/>
          <w:cs/>
        </w:rPr>
        <w:t>स्मृति</w:t>
      </w:r>
      <w:r w:rsidRPr="009439A5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Pr="009439A5">
        <w:rPr>
          <w:rFonts w:ascii="Times New Roman" w:hAnsi="Times New Roman" w:cs="Mangal"/>
          <w:color w:val="000000" w:themeColor="text1"/>
          <w:sz w:val="24"/>
          <w:szCs w:val="24"/>
          <w:cs/>
        </w:rPr>
        <w:t>चिह्न</w:t>
      </w:r>
      <w:r w:rsidRPr="009439A5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Pr="009439A5">
        <w:rPr>
          <w:rFonts w:ascii="Times New Roman" w:hAnsi="Times New Roman" w:cs="Mangal"/>
          <w:color w:val="000000" w:themeColor="text1"/>
          <w:sz w:val="24"/>
          <w:szCs w:val="24"/>
          <w:cs/>
        </w:rPr>
        <w:t>पुरस्कार</w:t>
      </w:r>
      <w:r w:rsidRPr="009439A5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9439A5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  <w:r w:rsidRPr="009439A5">
        <w:rPr>
          <w:rFonts w:ascii="Times New Roman" w:hAnsi="Times New Roman" w:cs="Times New Roman"/>
          <w:color w:val="000000" w:themeColor="text1"/>
          <w:sz w:val="24"/>
          <w:szCs w:val="24"/>
        </w:rPr>
        <w:t>for Annual report 2015-16 at 82</w:t>
      </w:r>
      <w:r w:rsidRPr="009439A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Pr="009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Platinum Jubilee Seminar cum Hindi Workshop by Raj Bhasha </w:t>
      </w:r>
      <w:proofErr w:type="spellStart"/>
      <w:r w:rsidRPr="009439A5">
        <w:rPr>
          <w:rFonts w:ascii="Times New Roman" w:hAnsi="Times New Roman" w:cs="Times New Roman"/>
          <w:color w:val="000000" w:themeColor="text1"/>
          <w:sz w:val="24"/>
          <w:szCs w:val="24"/>
        </w:rPr>
        <w:t>Sansthan</w:t>
      </w:r>
      <w:proofErr w:type="spellEnd"/>
      <w:r w:rsidRPr="009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New Delhi held at </w:t>
      </w:r>
      <w:proofErr w:type="spellStart"/>
      <w:r w:rsidRPr="009439A5">
        <w:rPr>
          <w:rFonts w:ascii="Times New Roman" w:hAnsi="Times New Roman" w:cs="Times New Roman"/>
          <w:color w:val="000000" w:themeColor="text1"/>
          <w:sz w:val="24"/>
          <w:szCs w:val="24"/>
        </w:rPr>
        <w:t>Solan</w:t>
      </w:r>
      <w:proofErr w:type="spellEnd"/>
      <w:r w:rsidRPr="009439A5">
        <w:rPr>
          <w:rFonts w:ascii="Times New Roman" w:hAnsi="Times New Roman" w:cs="Times New Roman"/>
          <w:color w:val="000000" w:themeColor="text1"/>
          <w:sz w:val="24"/>
          <w:szCs w:val="24"/>
        </w:rPr>
        <w:t>, Himachal Pradesh on 25-27 April, 2017.</w:t>
      </w:r>
    </w:p>
    <w:p w14:paraId="0E50002C" w14:textId="77777777" w:rsidR="004F2F01" w:rsidRPr="004F2F01" w:rsidRDefault="004F2F01" w:rsidP="004F2F01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234983" w14:textId="4ECBC27C" w:rsidR="009439A5" w:rsidRPr="009439A5" w:rsidRDefault="009439A5" w:rsidP="003E61BB">
      <w:pPr>
        <w:pStyle w:val="ListParagraph"/>
        <w:numPr>
          <w:ilvl w:val="0"/>
          <w:numId w:val="7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Mr. M.N </w:t>
      </w:r>
      <w:proofErr w:type="spellStart"/>
      <w:r w:rsidRPr="009439A5">
        <w:rPr>
          <w:rFonts w:ascii="Times New Roman" w:hAnsi="Times New Roman" w:cs="Times New Roman"/>
          <w:color w:val="000000" w:themeColor="text1"/>
          <w:sz w:val="24"/>
          <w:szCs w:val="24"/>
        </w:rPr>
        <w:t>Manjunatha</w:t>
      </w:r>
      <w:proofErr w:type="spellEnd"/>
      <w:r w:rsidRPr="009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Rao, J</w:t>
      </w:r>
      <w:r w:rsidR="003310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unior </w:t>
      </w:r>
      <w:r w:rsidRPr="009439A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31065">
        <w:rPr>
          <w:rFonts w:ascii="Times New Roman" w:hAnsi="Times New Roman" w:cs="Times New Roman"/>
          <w:color w:val="000000" w:themeColor="text1"/>
          <w:sz w:val="24"/>
          <w:szCs w:val="24"/>
        </w:rPr>
        <w:t>ngineer</w:t>
      </w:r>
      <w:r w:rsidRPr="009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awarded with I prize for </w:t>
      </w:r>
      <w:r w:rsidR="00331065">
        <w:rPr>
          <w:rFonts w:ascii="Times New Roman" w:hAnsi="Times New Roman" w:cs="Times New Roman"/>
          <w:color w:val="000000" w:themeColor="text1"/>
          <w:sz w:val="24"/>
          <w:szCs w:val="24"/>
        </w:rPr>
        <w:t>the b</w:t>
      </w:r>
      <w:r w:rsidRPr="009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 </w:t>
      </w:r>
      <w:r w:rsidR="0033106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9439A5">
        <w:rPr>
          <w:rFonts w:ascii="Times New Roman" w:hAnsi="Times New Roman" w:cs="Times New Roman"/>
          <w:color w:val="000000" w:themeColor="text1"/>
          <w:sz w:val="24"/>
          <w:szCs w:val="24"/>
        </w:rPr>
        <w:t>aper presentation at 82</w:t>
      </w:r>
      <w:r w:rsidRPr="009439A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Pr="009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Platinum Jubilee Seminar</w:t>
      </w:r>
      <w:r w:rsidR="0033106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439A5">
        <w:rPr>
          <w:rFonts w:ascii="Times New Roman" w:hAnsi="Times New Roman" w:cs="Times New Roman"/>
          <w:color w:val="000000" w:themeColor="text1"/>
          <w:sz w:val="24"/>
          <w:szCs w:val="24"/>
        </w:rPr>
        <w:t>cum</w:t>
      </w:r>
      <w:r w:rsidR="0033106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9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Hindi Workshop by Raj Bhasha </w:t>
      </w:r>
      <w:proofErr w:type="spellStart"/>
      <w:r w:rsidRPr="009439A5">
        <w:rPr>
          <w:rFonts w:ascii="Times New Roman" w:hAnsi="Times New Roman" w:cs="Times New Roman"/>
          <w:color w:val="000000" w:themeColor="text1"/>
          <w:sz w:val="24"/>
          <w:szCs w:val="24"/>
        </w:rPr>
        <w:t>Sansthan</w:t>
      </w:r>
      <w:proofErr w:type="spellEnd"/>
      <w:r w:rsidRPr="00943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New Delhi held at </w:t>
      </w:r>
      <w:proofErr w:type="spellStart"/>
      <w:r w:rsidRPr="009439A5">
        <w:rPr>
          <w:rFonts w:ascii="Times New Roman" w:hAnsi="Times New Roman" w:cs="Times New Roman"/>
          <w:color w:val="000000" w:themeColor="text1"/>
          <w:sz w:val="24"/>
          <w:szCs w:val="24"/>
        </w:rPr>
        <w:t>Solan</w:t>
      </w:r>
      <w:proofErr w:type="spellEnd"/>
      <w:r w:rsidRPr="009439A5">
        <w:rPr>
          <w:rFonts w:ascii="Times New Roman" w:hAnsi="Times New Roman" w:cs="Times New Roman"/>
          <w:color w:val="000000" w:themeColor="text1"/>
          <w:sz w:val="24"/>
          <w:szCs w:val="24"/>
        </w:rPr>
        <w:t>, Himachal Pradesh 25-27 April, 2017.</w:t>
      </w:r>
    </w:p>
    <w:p w14:paraId="1AC802E7" w14:textId="77777777" w:rsidR="009439A5" w:rsidRPr="009439A5" w:rsidRDefault="009439A5" w:rsidP="009439A5">
      <w:pPr>
        <w:pStyle w:val="ListParagraph"/>
        <w:tabs>
          <w:tab w:val="left" w:pos="360"/>
          <w:tab w:val="left" w:pos="63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9A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624295E" w14:textId="04633205" w:rsidR="004F2F01" w:rsidRPr="00706E4A" w:rsidRDefault="00706E4A" w:rsidP="004F2F0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06E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Intenal </w:t>
      </w:r>
      <w:r w:rsidR="004F2F01" w:rsidRPr="00706E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Award </w:t>
      </w:r>
      <w:r w:rsidRPr="00706E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for </w:t>
      </w:r>
      <w:proofErr w:type="gramStart"/>
      <w:r w:rsidRPr="00706E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the </w:t>
      </w:r>
      <w:r w:rsidR="00D415FE" w:rsidRPr="00706E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06E4A">
        <w:rPr>
          <w:rFonts w:ascii="Times New Roman" w:hAnsi="Times New Roman" w:cs="Times New Roman"/>
          <w:b/>
          <w:color w:val="FF0000"/>
          <w:sz w:val="24"/>
          <w:szCs w:val="24"/>
        </w:rPr>
        <w:t>Best</w:t>
      </w:r>
      <w:proofErr w:type="gramEnd"/>
      <w:r w:rsidRPr="00706E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Execution of Official Language </w:t>
      </w:r>
    </w:p>
    <w:p w14:paraId="3453BFA2" w14:textId="77777777" w:rsidR="0096060A" w:rsidRPr="00706E4A" w:rsidRDefault="0096060A" w:rsidP="007F78D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8873817" w14:textId="315CCE13" w:rsidR="00013018" w:rsidRPr="00706E4A" w:rsidRDefault="00013018" w:rsidP="00013018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  <w:r w:rsidRPr="00706E4A">
        <w:rPr>
          <w:rFonts w:ascii="Times New Roman" w:hAnsi="Times New Roman" w:cs="Times New Roman"/>
          <w:color w:val="FF0000"/>
          <w:sz w:val="24"/>
          <w:szCs w:val="24"/>
          <w:lang w:val="en-GB"/>
        </w:rPr>
        <w:t>Department of Audiology, Official Language Implementation-1</w:t>
      </w:r>
      <w:r w:rsidRPr="00706E4A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en-GB"/>
        </w:rPr>
        <w:t>st</w:t>
      </w:r>
      <w:r w:rsidRPr="00706E4A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prize during Hindi Week at </w:t>
      </w:r>
      <w:r w:rsidRPr="00706E4A">
        <w:rPr>
          <w:rFonts w:ascii="Times New Roman" w:hAnsi="Times New Roman" w:cs="Times New Roman"/>
          <w:color w:val="FF0000"/>
          <w:sz w:val="24"/>
          <w:szCs w:val="24"/>
        </w:rPr>
        <w:t>AIISH, Knowledge Park, Mysuru</w:t>
      </w:r>
      <w:r w:rsidR="00C4089A" w:rsidRPr="00706E4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706E4A">
        <w:rPr>
          <w:rFonts w:ascii="Times New Roman" w:hAnsi="Times New Roman" w:cs="Times New Roman"/>
          <w:color w:val="FF0000"/>
          <w:sz w:val="24"/>
          <w:szCs w:val="24"/>
        </w:rPr>
        <w:t xml:space="preserve"> [[Rewrite as in </w:t>
      </w:r>
      <w:proofErr w:type="spellStart"/>
      <w:proofErr w:type="gramStart"/>
      <w:r w:rsidR="00706E4A">
        <w:rPr>
          <w:rFonts w:ascii="Times New Roman" w:hAnsi="Times New Roman" w:cs="Times New Roman"/>
          <w:color w:val="FF0000"/>
          <w:sz w:val="24"/>
          <w:szCs w:val="24"/>
        </w:rPr>
        <w:t>prev.year</w:t>
      </w:r>
      <w:proofErr w:type="spellEnd"/>
      <w:proofErr w:type="gramEnd"/>
      <w:r w:rsidR="00706E4A">
        <w:rPr>
          <w:rFonts w:ascii="Times New Roman" w:hAnsi="Times New Roman" w:cs="Times New Roman"/>
          <w:color w:val="FF0000"/>
          <w:sz w:val="24"/>
          <w:szCs w:val="24"/>
        </w:rPr>
        <w:t xml:space="preserve"> report]]</w:t>
      </w:r>
      <w:bookmarkStart w:id="0" w:name="_GoBack"/>
      <w:bookmarkEnd w:id="0"/>
    </w:p>
    <w:p w14:paraId="467F72E4" w14:textId="77777777" w:rsidR="0096060A" w:rsidRPr="007F78D0" w:rsidRDefault="0096060A" w:rsidP="007F7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060A" w:rsidRPr="007F78D0" w:rsidSect="00FC7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56F78"/>
    <w:multiLevelType w:val="hybridMultilevel"/>
    <w:tmpl w:val="842E4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F7074"/>
    <w:multiLevelType w:val="hybridMultilevel"/>
    <w:tmpl w:val="BBC6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773E1"/>
    <w:multiLevelType w:val="hybridMultilevel"/>
    <w:tmpl w:val="9F3E77AE"/>
    <w:lvl w:ilvl="0" w:tplc="F118D73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F0540"/>
    <w:multiLevelType w:val="hybridMultilevel"/>
    <w:tmpl w:val="50CC3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B716C"/>
    <w:multiLevelType w:val="hybridMultilevel"/>
    <w:tmpl w:val="059C9396"/>
    <w:lvl w:ilvl="0" w:tplc="59E6215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E3BA1"/>
    <w:multiLevelType w:val="hybridMultilevel"/>
    <w:tmpl w:val="6F2AF9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42E08"/>
    <w:multiLevelType w:val="hybridMultilevel"/>
    <w:tmpl w:val="C00AF1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B78F8"/>
    <w:multiLevelType w:val="hybridMultilevel"/>
    <w:tmpl w:val="44F6F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F1462"/>
    <w:multiLevelType w:val="hybridMultilevel"/>
    <w:tmpl w:val="74127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75CF8"/>
    <w:multiLevelType w:val="hybridMultilevel"/>
    <w:tmpl w:val="CF36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1411D"/>
    <w:multiLevelType w:val="hybridMultilevel"/>
    <w:tmpl w:val="66E61A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10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74F"/>
    <w:rsid w:val="00003F39"/>
    <w:rsid w:val="00013018"/>
    <w:rsid w:val="000C458B"/>
    <w:rsid w:val="002004A9"/>
    <w:rsid w:val="00251174"/>
    <w:rsid w:val="00266FDB"/>
    <w:rsid w:val="0028037D"/>
    <w:rsid w:val="00331065"/>
    <w:rsid w:val="00354A70"/>
    <w:rsid w:val="00385CC3"/>
    <w:rsid w:val="003E61BB"/>
    <w:rsid w:val="00434810"/>
    <w:rsid w:val="004F2F01"/>
    <w:rsid w:val="004F465E"/>
    <w:rsid w:val="00582FA0"/>
    <w:rsid w:val="005A0A30"/>
    <w:rsid w:val="005E4575"/>
    <w:rsid w:val="00680DE4"/>
    <w:rsid w:val="006822F0"/>
    <w:rsid w:val="006F07BE"/>
    <w:rsid w:val="00706E4A"/>
    <w:rsid w:val="00785392"/>
    <w:rsid w:val="00785CBC"/>
    <w:rsid w:val="007A11C6"/>
    <w:rsid w:val="007A3771"/>
    <w:rsid w:val="007D72FC"/>
    <w:rsid w:val="007F78D0"/>
    <w:rsid w:val="00841DC3"/>
    <w:rsid w:val="008936FD"/>
    <w:rsid w:val="008D72A4"/>
    <w:rsid w:val="009439A5"/>
    <w:rsid w:val="0096060A"/>
    <w:rsid w:val="009A2B24"/>
    <w:rsid w:val="00A66CBF"/>
    <w:rsid w:val="00AC1F28"/>
    <w:rsid w:val="00B134B2"/>
    <w:rsid w:val="00B3674F"/>
    <w:rsid w:val="00C4089A"/>
    <w:rsid w:val="00CA0E7F"/>
    <w:rsid w:val="00D16571"/>
    <w:rsid w:val="00D415FE"/>
    <w:rsid w:val="00D85822"/>
    <w:rsid w:val="00DD6DA1"/>
    <w:rsid w:val="00E0136E"/>
    <w:rsid w:val="00F33574"/>
    <w:rsid w:val="00FC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73613"/>
  <w15:docId w15:val="{DBF87A10-1A99-4D79-919B-6323E184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7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7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DMD</dc:creator>
  <cp:keywords/>
  <dc:description/>
  <cp:lastModifiedBy>Shijith Kumar</cp:lastModifiedBy>
  <cp:revision>2</cp:revision>
  <dcterms:created xsi:type="dcterms:W3CDTF">2018-06-10T17:26:00Z</dcterms:created>
  <dcterms:modified xsi:type="dcterms:W3CDTF">2018-06-10T17:26:00Z</dcterms:modified>
</cp:coreProperties>
</file>