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BC109" w14:textId="77777777" w:rsidR="00811E2E" w:rsidRPr="008A1097" w:rsidRDefault="004C2436" w:rsidP="003E6EE2">
      <w:pPr>
        <w:jc w:val="center"/>
        <w:rPr>
          <w:rFonts w:ascii="Book Antiqua" w:hAnsi="Book Antiqua"/>
          <w:b/>
          <w:sz w:val="24"/>
          <w:szCs w:val="24"/>
        </w:rPr>
      </w:pPr>
      <w:r w:rsidRPr="008A1097">
        <w:rPr>
          <w:rFonts w:ascii="Book Antiqua" w:hAnsi="Book Antiqua"/>
          <w:b/>
          <w:sz w:val="24"/>
          <w:szCs w:val="24"/>
        </w:rPr>
        <w:t>OUTREACH SERVICES</w:t>
      </w:r>
    </w:p>
    <w:p w14:paraId="006E2AAF" w14:textId="77777777" w:rsidR="008B2A1D" w:rsidRPr="00ED0230" w:rsidRDefault="008B2A1D" w:rsidP="00A14916">
      <w:pPr>
        <w:spacing w:line="360" w:lineRule="auto"/>
        <w:jc w:val="both"/>
        <w:rPr>
          <w:rFonts w:ascii="Book Antiqua" w:hAnsi="Book Antiqua"/>
          <w:color w:val="0070C0"/>
          <w:sz w:val="2"/>
          <w:szCs w:val="24"/>
        </w:rPr>
      </w:pPr>
    </w:p>
    <w:p w14:paraId="1D6825B0" w14:textId="619777E8" w:rsidR="007413D8" w:rsidRPr="008A1097" w:rsidRDefault="00115010" w:rsidP="00A14916">
      <w:pPr>
        <w:spacing w:line="360" w:lineRule="auto"/>
        <w:jc w:val="both"/>
        <w:rPr>
          <w:rFonts w:ascii="Book Antiqua" w:hAnsi="Book Antiqua"/>
          <w:sz w:val="24"/>
          <w:szCs w:val="24"/>
        </w:rPr>
      </w:pPr>
      <w:r w:rsidRPr="008A1097">
        <w:rPr>
          <w:rFonts w:ascii="Book Antiqua" w:hAnsi="Book Antiqua"/>
          <w:sz w:val="24"/>
          <w:szCs w:val="24"/>
        </w:rPr>
        <w:t>T</w:t>
      </w:r>
      <w:r w:rsidR="004C2436" w:rsidRPr="008A1097">
        <w:rPr>
          <w:rFonts w:ascii="Book Antiqua" w:hAnsi="Book Antiqua"/>
          <w:sz w:val="24"/>
          <w:szCs w:val="24"/>
        </w:rPr>
        <w:t>he institute carries out various outreach services on communication and its disorders in different parts of the country</w:t>
      </w:r>
      <w:r w:rsidR="0079433B" w:rsidRPr="008A1097">
        <w:rPr>
          <w:rFonts w:ascii="Book Antiqua" w:hAnsi="Book Antiqua"/>
          <w:sz w:val="24"/>
          <w:szCs w:val="24"/>
        </w:rPr>
        <w:t xml:space="preserve"> </w:t>
      </w:r>
      <w:r w:rsidR="00E2405C" w:rsidRPr="008A1097">
        <w:rPr>
          <w:rFonts w:ascii="Book Antiqua" w:hAnsi="Book Antiqua"/>
          <w:sz w:val="24"/>
          <w:szCs w:val="24"/>
        </w:rPr>
        <w:t>through</w:t>
      </w:r>
      <w:r w:rsidR="00B24905" w:rsidRPr="008A1097">
        <w:rPr>
          <w:rFonts w:ascii="Book Antiqua" w:hAnsi="Book Antiqua"/>
          <w:sz w:val="24"/>
          <w:szCs w:val="24"/>
        </w:rPr>
        <w:t xml:space="preserve"> the Department of</w:t>
      </w:r>
      <w:r w:rsidR="001F6C6E" w:rsidRPr="008A1097">
        <w:rPr>
          <w:rFonts w:ascii="Book Antiqua" w:hAnsi="Book Antiqua"/>
          <w:sz w:val="24"/>
          <w:szCs w:val="24"/>
        </w:rPr>
        <w:t xml:space="preserve"> </w:t>
      </w:r>
      <w:r w:rsidR="00B24905" w:rsidRPr="008A1097">
        <w:rPr>
          <w:rFonts w:ascii="Book Antiqua" w:hAnsi="Book Antiqua"/>
          <w:sz w:val="24"/>
          <w:szCs w:val="24"/>
        </w:rPr>
        <w:t>Prevention of Communication Disorders</w:t>
      </w:r>
      <w:r w:rsidR="00E2405C" w:rsidRPr="008A1097">
        <w:rPr>
          <w:rFonts w:ascii="Book Antiqua" w:hAnsi="Book Antiqua"/>
          <w:sz w:val="24"/>
          <w:szCs w:val="24"/>
        </w:rPr>
        <w:t xml:space="preserve"> (POCD)</w:t>
      </w:r>
      <w:r w:rsidR="00B24905" w:rsidRPr="008A1097">
        <w:rPr>
          <w:rFonts w:ascii="Book Antiqua" w:hAnsi="Book Antiqua"/>
          <w:sz w:val="24"/>
          <w:szCs w:val="24"/>
        </w:rPr>
        <w:t xml:space="preserve"> and Tele-Centre for Prevention of Communication Disorders</w:t>
      </w:r>
      <w:r w:rsidR="00E2405C" w:rsidRPr="008A1097">
        <w:rPr>
          <w:rFonts w:ascii="Book Antiqua" w:hAnsi="Book Antiqua"/>
          <w:sz w:val="24"/>
          <w:szCs w:val="24"/>
        </w:rPr>
        <w:t xml:space="preserve"> (TCPD)</w:t>
      </w:r>
      <w:r w:rsidR="004C2436" w:rsidRPr="008A1097">
        <w:rPr>
          <w:rFonts w:ascii="Book Antiqua" w:hAnsi="Book Antiqua"/>
          <w:sz w:val="24"/>
          <w:szCs w:val="24"/>
        </w:rPr>
        <w:t xml:space="preserve">. </w:t>
      </w:r>
      <w:r w:rsidR="001F6C6E" w:rsidRPr="008A1097">
        <w:rPr>
          <w:rFonts w:ascii="Book Antiqua" w:hAnsi="Book Antiqua"/>
          <w:sz w:val="24"/>
          <w:szCs w:val="24"/>
        </w:rPr>
        <w:t xml:space="preserve"> </w:t>
      </w:r>
      <w:r w:rsidR="00E2405C" w:rsidRPr="008A1097">
        <w:rPr>
          <w:rFonts w:ascii="Book Antiqua" w:hAnsi="Book Antiqua"/>
          <w:sz w:val="24"/>
          <w:szCs w:val="24"/>
        </w:rPr>
        <w:t xml:space="preserve">Also, the Institute has </w:t>
      </w:r>
      <w:r w:rsidR="00E2405C" w:rsidRPr="000E2C43">
        <w:rPr>
          <w:rFonts w:ascii="Book Antiqua" w:hAnsi="Book Antiqua"/>
          <w:bCs/>
          <w:sz w:val="24"/>
          <w:szCs w:val="24"/>
        </w:rPr>
        <w:t>1</w:t>
      </w:r>
      <w:r w:rsidR="00CC3EA9" w:rsidRPr="000E2C43">
        <w:rPr>
          <w:rFonts w:ascii="Book Antiqua" w:hAnsi="Book Antiqua"/>
          <w:bCs/>
          <w:sz w:val="24"/>
          <w:szCs w:val="24"/>
        </w:rPr>
        <w:t>6</w:t>
      </w:r>
      <w:r w:rsidR="00973500" w:rsidRPr="008A1097">
        <w:rPr>
          <w:rFonts w:ascii="Book Antiqua" w:hAnsi="Book Antiqua"/>
          <w:sz w:val="24"/>
          <w:szCs w:val="24"/>
        </w:rPr>
        <w:t xml:space="preserve"> </w:t>
      </w:r>
      <w:r w:rsidR="00E2405C" w:rsidRPr="008A1097">
        <w:rPr>
          <w:rFonts w:ascii="Book Antiqua" w:hAnsi="Book Antiqua"/>
          <w:sz w:val="24"/>
          <w:szCs w:val="24"/>
        </w:rPr>
        <w:t xml:space="preserve">Outreach Service Centres (OSCs) and </w:t>
      </w:r>
      <w:r w:rsidR="009E7A40" w:rsidRPr="000E2C43">
        <w:rPr>
          <w:rFonts w:ascii="Book Antiqua" w:hAnsi="Book Antiqua"/>
          <w:bCs/>
          <w:sz w:val="24"/>
          <w:szCs w:val="24"/>
        </w:rPr>
        <w:t>nine</w:t>
      </w:r>
      <w:r w:rsidR="0069194D" w:rsidRPr="008A1097">
        <w:rPr>
          <w:rFonts w:ascii="Book Antiqua" w:hAnsi="Book Antiqua"/>
          <w:b/>
          <w:bCs/>
          <w:sz w:val="24"/>
          <w:szCs w:val="24"/>
        </w:rPr>
        <w:t xml:space="preserve"> </w:t>
      </w:r>
      <w:r w:rsidR="009E5164" w:rsidRPr="008A1097">
        <w:rPr>
          <w:rFonts w:ascii="Book Antiqua" w:hAnsi="Book Antiqua"/>
          <w:sz w:val="24"/>
          <w:szCs w:val="24"/>
        </w:rPr>
        <w:t>New-born</w:t>
      </w:r>
      <w:r w:rsidR="00E2405C" w:rsidRPr="008A1097">
        <w:rPr>
          <w:rFonts w:ascii="Book Antiqua" w:hAnsi="Book Antiqua"/>
          <w:sz w:val="24"/>
          <w:szCs w:val="24"/>
        </w:rPr>
        <w:t xml:space="preserve"> Screening Centres across the country.</w:t>
      </w:r>
      <w:r w:rsidR="001F6C6E" w:rsidRPr="008A1097">
        <w:rPr>
          <w:rFonts w:ascii="Book Antiqua" w:hAnsi="Book Antiqua"/>
          <w:sz w:val="24"/>
          <w:szCs w:val="24"/>
        </w:rPr>
        <w:t xml:space="preserve">  </w:t>
      </w:r>
      <w:r w:rsidR="004C2436" w:rsidRPr="008A1097">
        <w:rPr>
          <w:rFonts w:ascii="Book Antiqua" w:hAnsi="Book Antiqua"/>
          <w:sz w:val="24"/>
          <w:szCs w:val="24"/>
        </w:rPr>
        <w:t xml:space="preserve">The major outreach services carried out during the reporting year are given below. </w:t>
      </w:r>
    </w:p>
    <w:p w14:paraId="3F7A8790" w14:textId="77777777" w:rsidR="00F06E42" w:rsidRPr="008A1097" w:rsidRDefault="00F06E42" w:rsidP="00A14916">
      <w:pPr>
        <w:spacing w:line="360" w:lineRule="auto"/>
        <w:jc w:val="both"/>
        <w:rPr>
          <w:rFonts w:ascii="Book Antiqua" w:hAnsi="Book Antiqua"/>
          <w:b/>
          <w:sz w:val="24"/>
          <w:szCs w:val="24"/>
        </w:rPr>
      </w:pPr>
      <w:r w:rsidRPr="008A1097">
        <w:rPr>
          <w:rFonts w:ascii="Book Antiqua" w:hAnsi="Book Antiqua"/>
          <w:b/>
          <w:sz w:val="24"/>
          <w:szCs w:val="24"/>
        </w:rPr>
        <w:t xml:space="preserve">Communication Disorder Screening Programmes </w:t>
      </w:r>
    </w:p>
    <w:p w14:paraId="5AAF6E40" w14:textId="7DB4A8B1" w:rsidR="00F06E42" w:rsidRPr="008A1097" w:rsidRDefault="00F06E42" w:rsidP="00F06E42">
      <w:pPr>
        <w:spacing w:line="360" w:lineRule="auto"/>
        <w:jc w:val="both"/>
        <w:rPr>
          <w:rFonts w:ascii="Book Antiqua" w:hAnsi="Book Antiqua"/>
          <w:sz w:val="24"/>
          <w:szCs w:val="24"/>
        </w:rPr>
      </w:pPr>
      <w:r w:rsidRPr="008A1097">
        <w:rPr>
          <w:rFonts w:ascii="Book Antiqua" w:hAnsi="Book Antiqua"/>
          <w:sz w:val="24"/>
          <w:szCs w:val="24"/>
        </w:rPr>
        <w:t>The Institute conducted screening programmes for communication disorders in different settings and localities. The individuals parti</w:t>
      </w:r>
      <w:r w:rsidR="00C20570" w:rsidRPr="008A1097">
        <w:rPr>
          <w:rFonts w:ascii="Book Antiqua" w:hAnsi="Book Antiqua"/>
          <w:sz w:val="24"/>
          <w:szCs w:val="24"/>
        </w:rPr>
        <w:t xml:space="preserve">cipating in the programmes were </w:t>
      </w:r>
      <w:r w:rsidRPr="008A1097">
        <w:rPr>
          <w:rFonts w:ascii="Book Antiqua" w:hAnsi="Book Antiqua"/>
          <w:sz w:val="24"/>
          <w:szCs w:val="24"/>
        </w:rPr>
        <w:t xml:space="preserve">checked for speech, language and hearing </w:t>
      </w:r>
      <w:r w:rsidR="001F6C6E" w:rsidRPr="008A1097">
        <w:rPr>
          <w:rFonts w:ascii="Book Antiqua" w:hAnsi="Book Antiqua"/>
          <w:sz w:val="24"/>
          <w:szCs w:val="24"/>
        </w:rPr>
        <w:t>dis</w:t>
      </w:r>
      <w:r w:rsidRPr="008A1097">
        <w:rPr>
          <w:rFonts w:ascii="Book Antiqua" w:hAnsi="Book Antiqua"/>
          <w:sz w:val="24"/>
          <w:szCs w:val="24"/>
        </w:rPr>
        <w:t xml:space="preserve">abilities and provided with diagnostic and therapeutic services. </w:t>
      </w:r>
    </w:p>
    <w:p w14:paraId="1725619F" w14:textId="77777777" w:rsidR="00F06E42" w:rsidRPr="008A1097" w:rsidRDefault="00402564" w:rsidP="00F06E42">
      <w:pPr>
        <w:spacing w:line="360" w:lineRule="auto"/>
        <w:jc w:val="both"/>
        <w:rPr>
          <w:rFonts w:ascii="Book Antiqua" w:hAnsi="Book Antiqua"/>
          <w:b/>
          <w:sz w:val="24"/>
          <w:szCs w:val="24"/>
        </w:rPr>
      </w:pPr>
      <w:r w:rsidRPr="008A1097">
        <w:rPr>
          <w:rFonts w:ascii="Book Antiqua" w:hAnsi="Book Antiqua"/>
          <w:b/>
          <w:sz w:val="24"/>
          <w:szCs w:val="24"/>
        </w:rPr>
        <w:t xml:space="preserve">New-born </w:t>
      </w:r>
      <w:r w:rsidR="00F06E42" w:rsidRPr="008A1097">
        <w:rPr>
          <w:rFonts w:ascii="Book Antiqua" w:hAnsi="Book Antiqua"/>
          <w:b/>
          <w:sz w:val="24"/>
          <w:szCs w:val="24"/>
        </w:rPr>
        <w:t xml:space="preserve">/Infant Screening </w:t>
      </w:r>
    </w:p>
    <w:p w14:paraId="101ED879" w14:textId="77777777" w:rsidR="00402564" w:rsidRPr="008A1097" w:rsidRDefault="00F06E42" w:rsidP="001C54E4">
      <w:pPr>
        <w:pStyle w:val="NormalWebCharChar"/>
        <w:spacing w:line="360" w:lineRule="auto"/>
        <w:jc w:val="both"/>
        <w:rPr>
          <w:rFonts w:ascii="Book Antiqua" w:hAnsi="Book Antiqua"/>
        </w:rPr>
      </w:pPr>
      <w:r w:rsidRPr="008A1097">
        <w:rPr>
          <w:rFonts w:ascii="Book Antiqua" w:hAnsi="Book Antiqua"/>
        </w:rPr>
        <w:t xml:space="preserve">This programme focuses on screening neonates and infants who are at risk for communication disorders using various tools such as </w:t>
      </w:r>
      <w:r w:rsidR="00081ECE" w:rsidRPr="008A1097">
        <w:rPr>
          <w:rFonts w:ascii="Book Antiqua" w:hAnsi="Book Antiqua"/>
        </w:rPr>
        <w:t>High-Risk</w:t>
      </w:r>
      <w:r w:rsidRPr="008A1097">
        <w:rPr>
          <w:rFonts w:ascii="Book Antiqua" w:hAnsi="Book Antiqua"/>
        </w:rPr>
        <w:t xml:space="preserve"> Register for communication disorders, Behavioral Observation Audiometry, Oto Acoustic Emission Screening and Screening Checklists.</w:t>
      </w:r>
    </w:p>
    <w:p w14:paraId="44DA4F8A" w14:textId="7DF8617A" w:rsidR="009E5164" w:rsidRPr="008A1097" w:rsidRDefault="00F06E42" w:rsidP="00DA1FB5">
      <w:pPr>
        <w:pStyle w:val="NormalWebCharChar"/>
        <w:spacing w:line="360" w:lineRule="auto"/>
        <w:jc w:val="both"/>
        <w:rPr>
          <w:rFonts w:ascii="Book Antiqua" w:hAnsi="Book Antiqua"/>
        </w:rPr>
      </w:pPr>
      <w:r w:rsidRPr="008A1097">
        <w:rPr>
          <w:rFonts w:ascii="Book Antiqua" w:hAnsi="Book Antiqua"/>
        </w:rPr>
        <w:t xml:space="preserve">During the reporting year, screening programme was carried out at </w:t>
      </w:r>
      <w:r w:rsidR="003F77F8">
        <w:rPr>
          <w:rFonts w:ascii="Book Antiqua" w:hAnsi="Book Antiqua"/>
        </w:rPr>
        <w:t>the</w:t>
      </w:r>
      <w:r w:rsidRPr="008A1097">
        <w:rPr>
          <w:rFonts w:ascii="Book Antiqua" w:hAnsi="Book Antiqua"/>
        </w:rPr>
        <w:t xml:space="preserve"> hospitals </w:t>
      </w:r>
      <w:r w:rsidR="0091549D" w:rsidRPr="008A1097">
        <w:rPr>
          <w:rFonts w:ascii="Book Antiqua" w:hAnsi="Book Antiqua"/>
        </w:rPr>
        <w:t xml:space="preserve">in Mysuru, </w:t>
      </w:r>
      <w:r w:rsidR="00B15745" w:rsidRPr="008A1097">
        <w:rPr>
          <w:rFonts w:ascii="Book Antiqua" w:hAnsi="Book Antiqua"/>
        </w:rPr>
        <w:t>Outreach</w:t>
      </w:r>
      <w:r w:rsidR="00525EF4" w:rsidRPr="008A1097">
        <w:rPr>
          <w:rFonts w:ascii="Book Antiqua" w:hAnsi="Book Antiqua"/>
        </w:rPr>
        <w:t xml:space="preserve"> Service Centres (OSC)</w:t>
      </w:r>
      <w:r w:rsidR="00331ECC" w:rsidRPr="008A1097">
        <w:rPr>
          <w:rFonts w:ascii="Book Antiqua" w:hAnsi="Book Antiqua"/>
        </w:rPr>
        <w:t xml:space="preserve"> and their nearby hospitals</w:t>
      </w:r>
      <w:r w:rsidR="00525EF4" w:rsidRPr="008A1097">
        <w:rPr>
          <w:rFonts w:ascii="Book Antiqua" w:hAnsi="Book Antiqua"/>
        </w:rPr>
        <w:t xml:space="preserve"> </w:t>
      </w:r>
      <w:r w:rsidR="0091549D" w:rsidRPr="008A1097">
        <w:rPr>
          <w:rFonts w:ascii="Book Antiqua" w:hAnsi="Book Antiqua"/>
        </w:rPr>
        <w:t xml:space="preserve">and </w:t>
      </w:r>
      <w:r w:rsidRPr="008A1097">
        <w:rPr>
          <w:rFonts w:ascii="Book Antiqua" w:hAnsi="Book Antiqua"/>
        </w:rPr>
        <w:t>Newborn Screening Centres</w:t>
      </w:r>
      <w:r w:rsidR="00D81DFC" w:rsidRPr="008A1097">
        <w:rPr>
          <w:rFonts w:ascii="Book Antiqua" w:hAnsi="Book Antiqua"/>
        </w:rPr>
        <w:t xml:space="preserve"> (NBS)</w:t>
      </w:r>
      <w:r w:rsidR="00CB7A3C" w:rsidRPr="008A1097">
        <w:rPr>
          <w:rFonts w:ascii="Book Antiqua" w:hAnsi="Book Antiqua"/>
        </w:rPr>
        <w:t xml:space="preserve"> </w:t>
      </w:r>
      <w:r w:rsidR="0091549D" w:rsidRPr="008A1097">
        <w:rPr>
          <w:rFonts w:ascii="Book Antiqua" w:hAnsi="Book Antiqua"/>
        </w:rPr>
        <w:t>of the Institute functioning in different parts of the country. A</w:t>
      </w:r>
      <w:r w:rsidRPr="008A1097">
        <w:rPr>
          <w:rFonts w:ascii="Book Antiqua" w:hAnsi="Book Antiqua"/>
        </w:rPr>
        <w:t xml:space="preserve"> total of </w:t>
      </w:r>
      <w:r w:rsidR="003F77F8">
        <w:rPr>
          <w:rFonts w:ascii="Book Antiqua" w:hAnsi="Book Antiqua"/>
        </w:rPr>
        <w:t>40132</w:t>
      </w:r>
      <w:r w:rsidRPr="008A1097">
        <w:rPr>
          <w:rFonts w:ascii="Book Antiqua" w:hAnsi="Book Antiqua"/>
        </w:rPr>
        <w:t xml:space="preserve"> newborns were screened. Of these, </w:t>
      </w:r>
      <w:r w:rsidR="00B35A6B">
        <w:rPr>
          <w:rFonts w:ascii="Book Antiqua" w:hAnsi="Book Antiqua"/>
        </w:rPr>
        <w:t>6074</w:t>
      </w:r>
      <w:r w:rsidR="008A62FA" w:rsidRPr="008A1097">
        <w:rPr>
          <w:rFonts w:ascii="Book Antiqua" w:hAnsi="Book Antiqua"/>
        </w:rPr>
        <w:t xml:space="preserve"> </w:t>
      </w:r>
      <w:r w:rsidRPr="008A1097">
        <w:rPr>
          <w:rFonts w:ascii="Book Antiqua" w:hAnsi="Book Antiqua"/>
        </w:rPr>
        <w:t>were at risk for communication disorders. The details are given in table 1.</w:t>
      </w:r>
      <w:r w:rsidRPr="008A1097">
        <w:rPr>
          <w:rFonts w:ascii="Book Antiqua" w:hAnsi="Book Antiqua"/>
        </w:rPr>
        <w:cr/>
      </w:r>
    </w:p>
    <w:p w14:paraId="5BC24ED7" w14:textId="4857870A" w:rsidR="00DA1FB5" w:rsidRPr="008A1097" w:rsidRDefault="00DA1FB5" w:rsidP="00DA1FB5">
      <w:pPr>
        <w:pStyle w:val="NormalWebCharChar"/>
        <w:spacing w:line="360" w:lineRule="auto"/>
        <w:jc w:val="both"/>
        <w:rPr>
          <w:rFonts w:ascii="Book Antiqua" w:hAnsi="Book Antiqua"/>
        </w:rPr>
      </w:pPr>
    </w:p>
    <w:p w14:paraId="60E46AEA" w14:textId="35E67C82" w:rsidR="00DA1FB5" w:rsidRPr="008A1097" w:rsidRDefault="00DA1FB5" w:rsidP="00DA1FB5">
      <w:pPr>
        <w:pStyle w:val="NormalWebCharChar"/>
        <w:spacing w:line="360" w:lineRule="auto"/>
        <w:jc w:val="both"/>
        <w:rPr>
          <w:rFonts w:ascii="Book Antiqua" w:hAnsi="Book Antiqua"/>
        </w:rPr>
      </w:pPr>
    </w:p>
    <w:p w14:paraId="66435779" w14:textId="407FAB67" w:rsidR="00DA1FB5" w:rsidRPr="008A1097" w:rsidRDefault="00DA1FB5" w:rsidP="00DA1FB5">
      <w:pPr>
        <w:pStyle w:val="NormalWebCharChar"/>
        <w:spacing w:line="360" w:lineRule="auto"/>
        <w:jc w:val="both"/>
        <w:rPr>
          <w:rFonts w:ascii="Book Antiqua" w:hAnsi="Book Antiqua"/>
        </w:rPr>
      </w:pPr>
    </w:p>
    <w:p w14:paraId="062A3522" w14:textId="77777777" w:rsidR="00E21520" w:rsidRPr="008A1097" w:rsidRDefault="004359D3" w:rsidP="00B10FCD">
      <w:pPr>
        <w:pStyle w:val="NormalWebCharChar"/>
        <w:spacing w:before="0" w:beforeAutospacing="0" w:after="0" w:afterAutospacing="0" w:line="360" w:lineRule="auto"/>
        <w:jc w:val="center"/>
        <w:rPr>
          <w:rFonts w:ascii="Book Antiqua" w:hAnsi="Book Antiqua"/>
          <w:b/>
        </w:rPr>
      </w:pPr>
      <w:r w:rsidRPr="008A1097">
        <w:rPr>
          <w:rFonts w:ascii="Book Antiqua" w:hAnsi="Book Antiqua"/>
          <w:b/>
        </w:rPr>
        <w:lastRenderedPageBreak/>
        <w:t>Table 1</w:t>
      </w:r>
      <w:r w:rsidR="00E21520" w:rsidRPr="008A1097">
        <w:rPr>
          <w:rFonts w:ascii="Book Antiqua" w:hAnsi="Book Antiqua"/>
          <w:b/>
        </w:rPr>
        <w:t xml:space="preserve">: </w:t>
      </w:r>
      <w:r w:rsidR="00D81DFC" w:rsidRPr="008A1097">
        <w:rPr>
          <w:rFonts w:ascii="Book Antiqua" w:hAnsi="Book Antiqua"/>
          <w:b/>
        </w:rPr>
        <w:t>N</w:t>
      </w:r>
      <w:r w:rsidR="00E21520" w:rsidRPr="008A1097">
        <w:rPr>
          <w:rFonts w:ascii="Book Antiqua" w:hAnsi="Book Antiqua"/>
          <w:b/>
        </w:rPr>
        <w:t>ewborn/</w:t>
      </w:r>
      <w:r w:rsidR="00D81DFC" w:rsidRPr="008A1097">
        <w:rPr>
          <w:rFonts w:ascii="Book Antiqua" w:hAnsi="Book Antiqua"/>
          <w:b/>
        </w:rPr>
        <w:t xml:space="preserve"> I</w:t>
      </w:r>
      <w:r w:rsidR="00E21520" w:rsidRPr="008A1097">
        <w:rPr>
          <w:rFonts w:ascii="Book Antiqua" w:hAnsi="Book Antiqua"/>
          <w:b/>
        </w:rPr>
        <w:t xml:space="preserve">nfant </w:t>
      </w:r>
      <w:r w:rsidR="00D81DFC" w:rsidRPr="008A1097">
        <w:rPr>
          <w:rFonts w:ascii="Book Antiqua" w:hAnsi="Book Antiqua"/>
          <w:b/>
        </w:rPr>
        <w:t>S</w:t>
      </w:r>
      <w:r w:rsidR="00E21520" w:rsidRPr="008A1097">
        <w:rPr>
          <w:rFonts w:ascii="Book Antiqua" w:hAnsi="Book Antiqua"/>
          <w:b/>
        </w:rPr>
        <w:t>creen</w:t>
      </w:r>
      <w:r w:rsidR="00D81DFC" w:rsidRPr="008A1097">
        <w:rPr>
          <w:rFonts w:ascii="Book Antiqua" w:hAnsi="Book Antiqua"/>
          <w:b/>
        </w:rPr>
        <w:t>ing</w:t>
      </w:r>
    </w:p>
    <w:tbl>
      <w:tblPr>
        <w:tblW w:w="888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0"/>
        <w:gridCol w:w="5813"/>
        <w:gridCol w:w="991"/>
        <w:gridCol w:w="1445"/>
      </w:tblGrid>
      <w:tr w:rsidR="008A1097" w:rsidRPr="008A1097" w14:paraId="54D906D2" w14:textId="77777777" w:rsidTr="00081ECE">
        <w:trPr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44FE38" w14:textId="77777777" w:rsidR="001F3C2E" w:rsidRPr="008A1097" w:rsidRDefault="001F3C2E" w:rsidP="00B10FCD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8A1097">
              <w:rPr>
                <w:rFonts w:ascii="Book Antiqua" w:hAnsi="Book Antiqua"/>
                <w:b/>
                <w:sz w:val="24"/>
                <w:szCs w:val="24"/>
              </w:rPr>
              <w:t>S</w:t>
            </w:r>
            <w:r w:rsidR="00DD34F5" w:rsidRPr="008A1097">
              <w:rPr>
                <w:rFonts w:ascii="Book Antiqua" w:hAnsi="Book Antiqua"/>
                <w:b/>
                <w:sz w:val="24"/>
                <w:szCs w:val="24"/>
              </w:rPr>
              <w:t>l</w:t>
            </w:r>
            <w:r w:rsidRPr="008A1097">
              <w:rPr>
                <w:rFonts w:ascii="Book Antiqua" w:hAnsi="Book Antiqua"/>
                <w:b/>
                <w:sz w:val="24"/>
                <w:szCs w:val="24"/>
              </w:rPr>
              <w:t>. No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D96BE9" w14:textId="253D9D0D" w:rsidR="001F3C2E" w:rsidRPr="008A1097" w:rsidRDefault="001F3C2E" w:rsidP="00B10FCD">
            <w:pPr>
              <w:pStyle w:val="NormalWebCharChar"/>
              <w:spacing w:before="0" w:beforeAutospacing="0" w:after="0" w:afterAutospacing="0"/>
              <w:jc w:val="center"/>
              <w:rPr>
                <w:rFonts w:ascii="Book Antiqua" w:hAnsi="Book Antiqua"/>
                <w:b/>
              </w:rPr>
            </w:pPr>
            <w:r w:rsidRPr="008A1097">
              <w:rPr>
                <w:rFonts w:ascii="Book Antiqua" w:hAnsi="Book Antiqua"/>
                <w:b/>
              </w:rPr>
              <w:t>Hospitals/Immunization Centr</w:t>
            </w:r>
            <w:r w:rsidR="00F75D66" w:rsidRPr="008A1097">
              <w:rPr>
                <w:rFonts w:ascii="Book Antiqua" w:hAnsi="Book Antiqua"/>
                <w:b/>
              </w:rPr>
              <w:t>e</w:t>
            </w:r>
            <w:r w:rsidRPr="008A1097">
              <w:rPr>
                <w:rFonts w:ascii="Book Antiqua" w:hAnsi="Book Antiqua"/>
                <w:b/>
              </w:rPr>
              <w:t>s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D7AA6" w14:textId="77777777" w:rsidR="001F3C2E" w:rsidRPr="008A1097" w:rsidRDefault="001F3C2E" w:rsidP="00B10FCD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8A1097">
              <w:rPr>
                <w:rFonts w:ascii="Book Antiqua" w:hAnsi="Book Antiqua"/>
                <w:b/>
                <w:bCs/>
                <w:sz w:val="24"/>
                <w:szCs w:val="24"/>
              </w:rPr>
              <w:t>Total screened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70433" w14:textId="77777777" w:rsidR="001F3C2E" w:rsidRPr="008A1097" w:rsidRDefault="001F3C2E" w:rsidP="00B10FCD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8A1097">
              <w:rPr>
                <w:rFonts w:ascii="Book Antiqua" w:hAnsi="Book Antiqua"/>
                <w:b/>
                <w:sz w:val="24"/>
                <w:szCs w:val="24"/>
              </w:rPr>
              <w:t>Total No. at risk</w:t>
            </w:r>
          </w:p>
        </w:tc>
      </w:tr>
      <w:tr w:rsidR="008A1097" w:rsidRPr="008A1097" w14:paraId="62532AD4" w14:textId="77777777" w:rsidTr="00695DCE">
        <w:trPr>
          <w:trHeight w:val="246"/>
          <w:jc w:val="center"/>
        </w:trPr>
        <w:tc>
          <w:tcPr>
            <w:tcW w:w="88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E78E84" w14:textId="77777777" w:rsidR="001F3C2E" w:rsidRPr="008A1097" w:rsidRDefault="001F3C2E" w:rsidP="00D756EF">
            <w:pPr>
              <w:spacing w:after="0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8A1097">
              <w:rPr>
                <w:rFonts w:ascii="Book Antiqua" w:hAnsi="Book Antiqua"/>
                <w:b/>
                <w:sz w:val="24"/>
                <w:szCs w:val="24"/>
              </w:rPr>
              <w:t>I. Hospitals in Mysuru</w:t>
            </w:r>
          </w:p>
        </w:tc>
      </w:tr>
      <w:tr w:rsidR="008A1097" w:rsidRPr="008A1097" w14:paraId="4330B262" w14:textId="77777777" w:rsidTr="00081ECE">
        <w:trPr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8BFA58" w14:textId="77777777" w:rsidR="00357316" w:rsidRPr="008A1097" w:rsidRDefault="00357316" w:rsidP="00DA1FB5">
            <w:pPr>
              <w:pStyle w:val="ListParagraph"/>
              <w:numPr>
                <w:ilvl w:val="0"/>
                <w:numId w:val="7"/>
              </w:numPr>
              <w:suppressAutoHyphens/>
              <w:autoSpaceDN w:val="0"/>
              <w:spacing w:after="0"/>
              <w:contextualSpacing w:val="0"/>
              <w:jc w:val="center"/>
              <w:textAlignment w:val="baseline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0FB9B7" w14:textId="77777777" w:rsidR="00357316" w:rsidRPr="008A1097" w:rsidRDefault="00357316" w:rsidP="00DA1FB5">
            <w:pPr>
              <w:pStyle w:val="NormalWebCharChar"/>
              <w:spacing w:before="0" w:beforeAutospacing="0" w:after="0" w:afterAutospacing="0" w:line="276" w:lineRule="auto"/>
              <w:rPr>
                <w:rFonts w:ascii="Book Antiqua" w:hAnsi="Book Antiqua"/>
              </w:rPr>
            </w:pPr>
            <w:r w:rsidRPr="008A1097">
              <w:rPr>
                <w:rFonts w:ascii="Book Antiqua" w:hAnsi="Book Antiqua"/>
              </w:rPr>
              <w:t xml:space="preserve">Ashwini Nursing Home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5480B7" w14:textId="66CA85C0" w:rsidR="00357316" w:rsidRPr="008A1097" w:rsidRDefault="005D757E" w:rsidP="00DA1FB5">
            <w:pPr>
              <w:spacing w:after="0"/>
              <w:jc w:val="center"/>
              <w:rPr>
                <w:rFonts w:ascii="Book Antiqua" w:hAnsi="Book Antiqua"/>
                <w:bCs/>
                <w:sz w:val="24"/>
                <w:szCs w:val="24"/>
              </w:rPr>
            </w:pPr>
            <w:r w:rsidRPr="008A1097">
              <w:rPr>
                <w:rFonts w:ascii="Book Antiqua" w:hAnsi="Book Antiqua"/>
                <w:sz w:val="24"/>
                <w:szCs w:val="24"/>
              </w:rPr>
              <w:t>158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DAC126" w14:textId="1E068063" w:rsidR="00357316" w:rsidRPr="008A1097" w:rsidRDefault="00357316" w:rsidP="00DA1FB5">
            <w:pPr>
              <w:spacing w:after="0"/>
              <w:jc w:val="center"/>
              <w:rPr>
                <w:rFonts w:ascii="Book Antiqua" w:hAnsi="Book Antiqua"/>
                <w:bCs/>
                <w:sz w:val="24"/>
                <w:szCs w:val="24"/>
              </w:rPr>
            </w:pPr>
            <w:r w:rsidRPr="008A1097">
              <w:rPr>
                <w:rFonts w:ascii="Book Antiqua" w:hAnsi="Book Antiqua"/>
                <w:sz w:val="24"/>
                <w:szCs w:val="24"/>
              </w:rPr>
              <w:t>0</w:t>
            </w:r>
            <w:r w:rsidR="005D757E" w:rsidRPr="008A1097">
              <w:rPr>
                <w:rFonts w:ascii="Book Antiqua" w:hAnsi="Book Antiqua"/>
                <w:sz w:val="24"/>
                <w:szCs w:val="24"/>
              </w:rPr>
              <w:t>2</w:t>
            </w:r>
          </w:p>
        </w:tc>
      </w:tr>
      <w:tr w:rsidR="008A1097" w:rsidRPr="008A1097" w14:paraId="16553B99" w14:textId="77777777" w:rsidTr="00695DCE">
        <w:trPr>
          <w:trHeight w:val="269"/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3842CD" w14:textId="77777777" w:rsidR="00357316" w:rsidRPr="008A1097" w:rsidRDefault="00357316" w:rsidP="00DA1FB5">
            <w:pPr>
              <w:pStyle w:val="ListParagraph"/>
              <w:numPr>
                <w:ilvl w:val="0"/>
                <w:numId w:val="7"/>
              </w:numPr>
              <w:suppressAutoHyphens/>
              <w:autoSpaceDN w:val="0"/>
              <w:spacing w:after="0"/>
              <w:contextualSpacing w:val="0"/>
              <w:jc w:val="center"/>
              <w:textAlignment w:val="baseline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678D37" w14:textId="77777777" w:rsidR="00357316" w:rsidRPr="008A1097" w:rsidRDefault="00357316" w:rsidP="00DA1FB5">
            <w:pPr>
              <w:pStyle w:val="NormalWebCharChar"/>
              <w:spacing w:before="0" w:beforeAutospacing="0" w:after="0" w:afterAutospacing="0" w:line="276" w:lineRule="auto"/>
              <w:rPr>
                <w:rFonts w:ascii="Book Antiqua" w:hAnsi="Book Antiqua"/>
              </w:rPr>
            </w:pPr>
            <w:proofErr w:type="spellStart"/>
            <w:r w:rsidRPr="008A1097">
              <w:rPr>
                <w:rFonts w:ascii="Book Antiqua" w:hAnsi="Book Antiqua"/>
              </w:rPr>
              <w:t>Cheluvamba</w:t>
            </w:r>
            <w:proofErr w:type="spellEnd"/>
            <w:r w:rsidRPr="008A1097">
              <w:rPr>
                <w:rFonts w:ascii="Book Antiqua" w:hAnsi="Book Antiqua"/>
              </w:rPr>
              <w:t xml:space="preserve"> Immunization Centre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1292F" w14:textId="4E5AD3A3" w:rsidR="00357316" w:rsidRPr="008A1097" w:rsidRDefault="00AD26DB" w:rsidP="00DA1FB5">
            <w:pPr>
              <w:spacing w:after="0"/>
              <w:jc w:val="center"/>
              <w:rPr>
                <w:rFonts w:ascii="Book Antiqua" w:hAnsi="Book Antiqua"/>
                <w:bCs/>
                <w:sz w:val="24"/>
                <w:szCs w:val="24"/>
              </w:rPr>
            </w:pPr>
            <w:r w:rsidRPr="008A1097">
              <w:rPr>
                <w:rFonts w:ascii="Book Antiqua" w:hAnsi="Book Antiqua"/>
                <w:sz w:val="24"/>
                <w:szCs w:val="24"/>
              </w:rPr>
              <w:t>100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B5BE60" w14:textId="77777777" w:rsidR="00357316" w:rsidRPr="008A1097" w:rsidRDefault="00357316" w:rsidP="00DA1FB5">
            <w:pPr>
              <w:spacing w:after="0"/>
              <w:jc w:val="center"/>
              <w:rPr>
                <w:rFonts w:ascii="Book Antiqua" w:hAnsi="Book Antiqua"/>
                <w:bCs/>
                <w:sz w:val="24"/>
                <w:szCs w:val="24"/>
              </w:rPr>
            </w:pPr>
            <w:r w:rsidRPr="008A1097">
              <w:rPr>
                <w:rFonts w:ascii="Book Antiqua" w:hAnsi="Book Antiqua"/>
                <w:sz w:val="24"/>
                <w:szCs w:val="24"/>
              </w:rPr>
              <w:t>01</w:t>
            </w:r>
          </w:p>
        </w:tc>
      </w:tr>
      <w:tr w:rsidR="008A1097" w:rsidRPr="008A1097" w14:paraId="18B84850" w14:textId="77777777" w:rsidTr="00081ECE">
        <w:trPr>
          <w:trHeight w:val="51"/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DC2470" w14:textId="77777777" w:rsidR="00357316" w:rsidRPr="008A1097" w:rsidRDefault="00357316" w:rsidP="00DA1FB5">
            <w:pPr>
              <w:pStyle w:val="ListParagraph"/>
              <w:numPr>
                <w:ilvl w:val="0"/>
                <w:numId w:val="7"/>
              </w:numPr>
              <w:suppressAutoHyphens/>
              <w:autoSpaceDN w:val="0"/>
              <w:spacing w:after="0"/>
              <w:contextualSpacing w:val="0"/>
              <w:jc w:val="center"/>
              <w:textAlignment w:val="baseline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6EBDF2" w14:textId="77777777" w:rsidR="00357316" w:rsidRPr="008A1097" w:rsidRDefault="00357316" w:rsidP="00DA1FB5">
            <w:pPr>
              <w:pStyle w:val="NormalWebCharChar"/>
              <w:spacing w:before="0" w:beforeAutospacing="0" w:after="0" w:afterAutospacing="0" w:line="276" w:lineRule="auto"/>
              <w:rPr>
                <w:rFonts w:ascii="Book Antiqua" w:hAnsi="Book Antiqua"/>
              </w:rPr>
            </w:pPr>
            <w:r w:rsidRPr="008A1097">
              <w:rPr>
                <w:rFonts w:ascii="Book Antiqua" w:hAnsi="Book Antiqua"/>
              </w:rPr>
              <w:t>Combined Hospital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9BDEA" w14:textId="68DE571E" w:rsidR="00357316" w:rsidRPr="008A1097" w:rsidRDefault="00302ECE" w:rsidP="00DA1FB5">
            <w:pPr>
              <w:spacing w:after="0"/>
              <w:jc w:val="center"/>
              <w:rPr>
                <w:rFonts w:ascii="Book Antiqua" w:hAnsi="Book Antiqua"/>
                <w:bCs/>
                <w:sz w:val="24"/>
                <w:szCs w:val="24"/>
              </w:rPr>
            </w:pPr>
            <w:r w:rsidRPr="008A1097">
              <w:rPr>
                <w:rFonts w:ascii="Book Antiqua" w:hAnsi="Book Antiqua"/>
                <w:sz w:val="24"/>
                <w:szCs w:val="24"/>
              </w:rPr>
              <w:t>108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77B0D" w14:textId="5EF7F7FE" w:rsidR="00357316" w:rsidRPr="008A1097" w:rsidRDefault="00302ECE" w:rsidP="00DA1FB5">
            <w:pPr>
              <w:spacing w:after="0"/>
              <w:jc w:val="center"/>
              <w:rPr>
                <w:rFonts w:ascii="Book Antiqua" w:hAnsi="Book Antiqua"/>
                <w:bCs/>
                <w:sz w:val="24"/>
                <w:szCs w:val="24"/>
              </w:rPr>
            </w:pPr>
            <w:r w:rsidRPr="008A1097">
              <w:rPr>
                <w:rFonts w:ascii="Book Antiqua" w:hAnsi="Book Antiqua"/>
                <w:sz w:val="24"/>
                <w:szCs w:val="24"/>
              </w:rPr>
              <w:t>04</w:t>
            </w:r>
          </w:p>
        </w:tc>
      </w:tr>
      <w:tr w:rsidR="008A1097" w:rsidRPr="008A1097" w14:paraId="43CFBF34" w14:textId="77777777" w:rsidTr="00695DCE">
        <w:trPr>
          <w:trHeight w:val="265"/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BAED71" w14:textId="77777777" w:rsidR="00357316" w:rsidRPr="008A1097" w:rsidRDefault="00357316" w:rsidP="00DA1FB5">
            <w:pPr>
              <w:pStyle w:val="ListParagraph"/>
              <w:numPr>
                <w:ilvl w:val="0"/>
                <w:numId w:val="7"/>
              </w:numPr>
              <w:suppressAutoHyphens/>
              <w:autoSpaceDN w:val="0"/>
              <w:spacing w:after="0"/>
              <w:contextualSpacing w:val="0"/>
              <w:jc w:val="center"/>
              <w:textAlignment w:val="baseline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33F3B9" w14:textId="77777777" w:rsidR="00357316" w:rsidRPr="008A1097" w:rsidRDefault="00357316" w:rsidP="00DA1FB5">
            <w:pPr>
              <w:pStyle w:val="NormalWebCharChar"/>
              <w:spacing w:before="0" w:beforeAutospacing="0" w:after="0" w:afterAutospacing="0" w:line="276" w:lineRule="auto"/>
              <w:rPr>
                <w:rFonts w:ascii="Book Antiqua" w:hAnsi="Book Antiqua"/>
              </w:rPr>
            </w:pPr>
            <w:r w:rsidRPr="008A1097">
              <w:rPr>
                <w:rFonts w:ascii="Book Antiqua" w:hAnsi="Book Antiqua"/>
              </w:rPr>
              <w:t>CSI Holdsworth-Memorial Hospital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9DACC" w14:textId="65D245D0" w:rsidR="00357316" w:rsidRPr="008A1097" w:rsidRDefault="002075B7" w:rsidP="00DA1FB5">
            <w:pPr>
              <w:spacing w:after="0"/>
              <w:jc w:val="center"/>
              <w:rPr>
                <w:rFonts w:ascii="Book Antiqua" w:hAnsi="Book Antiqua"/>
                <w:bCs/>
                <w:sz w:val="24"/>
                <w:szCs w:val="24"/>
              </w:rPr>
            </w:pPr>
            <w:r w:rsidRPr="008A1097">
              <w:rPr>
                <w:rFonts w:ascii="Book Antiqua" w:hAnsi="Book Antiqua"/>
                <w:sz w:val="24"/>
                <w:szCs w:val="24"/>
              </w:rPr>
              <w:t>221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B8EBE" w14:textId="501F31DD" w:rsidR="00357316" w:rsidRPr="008A1097" w:rsidRDefault="002075B7" w:rsidP="00DA1FB5">
            <w:pPr>
              <w:spacing w:after="0"/>
              <w:jc w:val="center"/>
              <w:rPr>
                <w:rFonts w:ascii="Book Antiqua" w:hAnsi="Book Antiqua"/>
                <w:bCs/>
                <w:sz w:val="24"/>
                <w:szCs w:val="24"/>
              </w:rPr>
            </w:pPr>
            <w:r w:rsidRPr="008A1097">
              <w:rPr>
                <w:rFonts w:ascii="Book Antiqua" w:hAnsi="Book Antiqua"/>
                <w:sz w:val="24"/>
                <w:szCs w:val="24"/>
              </w:rPr>
              <w:t>20</w:t>
            </w:r>
          </w:p>
        </w:tc>
      </w:tr>
      <w:tr w:rsidR="008A1097" w:rsidRPr="008A1097" w14:paraId="6512A98A" w14:textId="77777777" w:rsidTr="00081ECE">
        <w:trPr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760DFC" w14:textId="77777777" w:rsidR="00173CC7" w:rsidRPr="008A1097" w:rsidRDefault="00173CC7" w:rsidP="00DA1FB5">
            <w:pPr>
              <w:pStyle w:val="ListParagraph"/>
              <w:numPr>
                <w:ilvl w:val="0"/>
                <w:numId w:val="7"/>
              </w:numPr>
              <w:suppressAutoHyphens/>
              <w:autoSpaceDN w:val="0"/>
              <w:spacing w:after="0"/>
              <w:contextualSpacing w:val="0"/>
              <w:jc w:val="center"/>
              <w:textAlignment w:val="baseline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0340F6" w14:textId="2403C8CE" w:rsidR="00173CC7" w:rsidRPr="008A1097" w:rsidRDefault="00173CC7" w:rsidP="00DA1FB5">
            <w:pPr>
              <w:pStyle w:val="NormalWebCharChar"/>
              <w:spacing w:before="0" w:beforeAutospacing="0" w:after="0" w:afterAutospacing="0" w:line="276" w:lineRule="auto"/>
              <w:rPr>
                <w:rFonts w:ascii="Book Antiqua" w:hAnsi="Book Antiqua"/>
              </w:rPr>
            </w:pPr>
            <w:proofErr w:type="spellStart"/>
            <w:r w:rsidRPr="008A1097">
              <w:rPr>
                <w:rFonts w:ascii="Book Antiqua" w:hAnsi="Book Antiqua"/>
              </w:rPr>
              <w:t>Gopalagowda</w:t>
            </w:r>
            <w:proofErr w:type="spellEnd"/>
            <w:r w:rsidRPr="008A1097">
              <w:rPr>
                <w:rFonts w:ascii="Book Antiqua" w:hAnsi="Book Antiqua"/>
              </w:rPr>
              <w:t xml:space="preserve"> Hospital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FCAA1" w14:textId="3CC2AF04" w:rsidR="00173CC7" w:rsidRPr="008A1097" w:rsidRDefault="00173CC7" w:rsidP="00DA1FB5">
            <w:pPr>
              <w:spacing w:after="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8A1097">
              <w:rPr>
                <w:rFonts w:ascii="Book Antiqua" w:hAnsi="Book Antiqua"/>
                <w:sz w:val="24"/>
                <w:szCs w:val="24"/>
              </w:rPr>
              <w:t>12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6D2AE0" w14:textId="13C110B6" w:rsidR="00173CC7" w:rsidRPr="008A1097" w:rsidRDefault="00173CC7" w:rsidP="00DA1FB5">
            <w:pPr>
              <w:spacing w:after="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8A1097">
              <w:rPr>
                <w:rFonts w:ascii="Book Antiqua" w:hAnsi="Book Antiqua"/>
                <w:sz w:val="24"/>
                <w:szCs w:val="24"/>
              </w:rPr>
              <w:t>-</w:t>
            </w:r>
          </w:p>
        </w:tc>
      </w:tr>
      <w:tr w:rsidR="008A1097" w:rsidRPr="008A1097" w14:paraId="78F5859E" w14:textId="77777777" w:rsidTr="00081ECE">
        <w:trPr>
          <w:trHeight w:val="51"/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E6FFDD" w14:textId="77777777" w:rsidR="00357316" w:rsidRPr="008A1097" w:rsidRDefault="00357316" w:rsidP="00DA1FB5">
            <w:pPr>
              <w:pStyle w:val="ListParagraph"/>
              <w:numPr>
                <w:ilvl w:val="0"/>
                <w:numId w:val="7"/>
              </w:numPr>
              <w:suppressAutoHyphens/>
              <w:autoSpaceDN w:val="0"/>
              <w:spacing w:after="0"/>
              <w:contextualSpacing w:val="0"/>
              <w:jc w:val="center"/>
              <w:textAlignment w:val="baseline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F29030" w14:textId="77777777" w:rsidR="00357316" w:rsidRPr="008A1097" w:rsidRDefault="00357316" w:rsidP="00DA1FB5">
            <w:pPr>
              <w:pStyle w:val="NormalWebCharChar"/>
              <w:spacing w:before="0" w:beforeAutospacing="0" w:after="0" w:afterAutospacing="0" w:line="276" w:lineRule="auto"/>
              <w:rPr>
                <w:rFonts w:ascii="Book Antiqua" w:hAnsi="Book Antiqua"/>
              </w:rPr>
            </w:pPr>
            <w:r w:rsidRPr="008A1097">
              <w:rPr>
                <w:rFonts w:ascii="Book Antiqua" w:hAnsi="Book Antiqua"/>
              </w:rPr>
              <w:t>Govt. Jayanagar Maternity Hospital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23F2E" w14:textId="0B7F70C5" w:rsidR="00357316" w:rsidRPr="008A1097" w:rsidRDefault="00A12CB9" w:rsidP="00DA1FB5">
            <w:pPr>
              <w:spacing w:after="0"/>
              <w:jc w:val="center"/>
              <w:rPr>
                <w:rFonts w:ascii="Book Antiqua" w:hAnsi="Book Antiqua"/>
                <w:bCs/>
                <w:sz w:val="24"/>
                <w:szCs w:val="24"/>
              </w:rPr>
            </w:pPr>
            <w:r w:rsidRPr="008A1097">
              <w:rPr>
                <w:rFonts w:ascii="Book Antiqua" w:hAnsi="Book Antiqua"/>
                <w:sz w:val="24"/>
                <w:szCs w:val="24"/>
              </w:rPr>
              <w:t>901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E94F7" w14:textId="43A5335E" w:rsidR="00357316" w:rsidRPr="008A1097" w:rsidRDefault="00A12CB9" w:rsidP="00DA1FB5">
            <w:pPr>
              <w:spacing w:after="0"/>
              <w:jc w:val="center"/>
              <w:rPr>
                <w:rFonts w:ascii="Book Antiqua" w:hAnsi="Book Antiqua"/>
                <w:bCs/>
                <w:sz w:val="24"/>
                <w:szCs w:val="24"/>
              </w:rPr>
            </w:pPr>
            <w:r w:rsidRPr="008A1097">
              <w:rPr>
                <w:rFonts w:ascii="Book Antiqua" w:hAnsi="Book Antiqua"/>
                <w:sz w:val="24"/>
                <w:szCs w:val="24"/>
              </w:rPr>
              <w:t>28</w:t>
            </w:r>
          </w:p>
        </w:tc>
      </w:tr>
      <w:tr w:rsidR="008A1097" w:rsidRPr="008A1097" w14:paraId="0F213E64" w14:textId="77777777" w:rsidTr="00081ECE">
        <w:trPr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13FFF2" w14:textId="77777777" w:rsidR="00357316" w:rsidRPr="008A1097" w:rsidRDefault="00357316" w:rsidP="00DA1FB5">
            <w:pPr>
              <w:pStyle w:val="ListParagraph"/>
              <w:numPr>
                <w:ilvl w:val="0"/>
                <w:numId w:val="7"/>
              </w:numPr>
              <w:suppressAutoHyphens/>
              <w:autoSpaceDN w:val="0"/>
              <w:spacing w:after="0"/>
              <w:contextualSpacing w:val="0"/>
              <w:jc w:val="center"/>
              <w:textAlignment w:val="baseline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4EF4E7" w14:textId="77777777" w:rsidR="00357316" w:rsidRPr="008A1097" w:rsidRDefault="00357316" w:rsidP="00DA1FB5">
            <w:pPr>
              <w:pStyle w:val="NormalWebCharChar"/>
              <w:spacing w:before="0" w:beforeAutospacing="0" w:after="0" w:afterAutospacing="0" w:line="276" w:lineRule="auto"/>
              <w:rPr>
                <w:rFonts w:ascii="Book Antiqua" w:hAnsi="Book Antiqua"/>
              </w:rPr>
            </w:pPr>
            <w:r w:rsidRPr="008A1097">
              <w:rPr>
                <w:rFonts w:ascii="Book Antiqua" w:hAnsi="Book Antiqua"/>
              </w:rPr>
              <w:t>Kamakshi Hospital (KH)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623D9" w14:textId="7A797079" w:rsidR="00357316" w:rsidRPr="008A1097" w:rsidRDefault="005D757E" w:rsidP="00DA1FB5">
            <w:pPr>
              <w:spacing w:after="0"/>
              <w:jc w:val="center"/>
              <w:rPr>
                <w:rFonts w:ascii="Book Antiqua" w:hAnsi="Book Antiqua"/>
                <w:bCs/>
                <w:sz w:val="24"/>
                <w:szCs w:val="24"/>
              </w:rPr>
            </w:pPr>
            <w:r w:rsidRPr="008A1097">
              <w:rPr>
                <w:rFonts w:ascii="Book Antiqua" w:hAnsi="Book Antiqua"/>
                <w:sz w:val="24"/>
                <w:szCs w:val="24"/>
              </w:rPr>
              <w:t>738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A252E" w14:textId="764ED704" w:rsidR="00357316" w:rsidRPr="008A1097" w:rsidRDefault="00357316" w:rsidP="00DA1FB5">
            <w:pPr>
              <w:spacing w:after="0"/>
              <w:jc w:val="center"/>
              <w:rPr>
                <w:rFonts w:ascii="Book Antiqua" w:hAnsi="Book Antiqua"/>
                <w:bCs/>
                <w:sz w:val="24"/>
                <w:szCs w:val="24"/>
              </w:rPr>
            </w:pPr>
            <w:r w:rsidRPr="008A1097">
              <w:rPr>
                <w:rFonts w:ascii="Book Antiqua" w:hAnsi="Book Antiqua"/>
                <w:sz w:val="24"/>
                <w:szCs w:val="24"/>
              </w:rPr>
              <w:t>0</w:t>
            </w:r>
            <w:r w:rsidR="005D757E" w:rsidRPr="008A1097">
              <w:rPr>
                <w:rFonts w:ascii="Book Antiqua" w:hAnsi="Book Antiqua"/>
                <w:sz w:val="24"/>
                <w:szCs w:val="24"/>
              </w:rPr>
              <w:t>8</w:t>
            </w:r>
          </w:p>
        </w:tc>
      </w:tr>
      <w:tr w:rsidR="008A1097" w:rsidRPr="008A1097" w14:paraId="628F1D62" w14:textId="77777777" w:rsidTr="00081ECE">
        <w:trPr>
          <w:trHeight w:val="51"/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632C5E" w14:textId="77777777" w:rsidR="00357316" w:rsidRPr="008A1097" w:rsidRDefault="00357316" w:rsidP="00DA1FB5">
            <w:pPr>
              <w:pStyle w:val="ListParagraph"/>
              <w:numPr>
                <w:ilvl w:val="0"/>
                <w:numId w:val="7"/>
              </w:numPr>
              <w:suppressAutoHyphens/>
              <w:autoSpaceDN w:val="0"/>
              <w:spacing w:after="0"/>
              <w:contextualSpacing w:val="0"/>
              <w:jc w:val="center"/>
              <w:textAlignment w:val="baseline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A9C1CE" w14:textId="77777777" w:rsidR="00357316" w:rsidRPr="008A1097" w:rsidRDefault="00357316" w:rsidP="00DA1FB5">
            <w:pPr>
              <w:pStyle w:val="NormalWebCharChar"/>
              <w:spacing w:before="0" w:beforeAutospacing="0" w:after="0" w:afterAutospacing="0" w:line="276" w:lineRule="auto"/>
              <w:rPr>
                <w:rFonts w:ascii="Book Antiqua" w:hAnsi="Book Antiqua"/>
              </w:rPr>
            </w:pPr>
            <w:r w:rsidRPr="008A1097">
              <w:rPr>
                <w:rFonts w:ascii="Book Antiqua" w:hAnsi="Book Antiqua"/>
              </w:rPr>
              <w:t>Kamala Raman Hospital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7CC364" w14:textId="2D041D2A" w:rsidR="00357316" w:rsidRPr="008A1097" w:rsidRDefault="00357316" w:rsidP="00DA1FB5">
            <w:pPr>
              <w:spacing w:after="0"/>
              <w:jc w:val="center"/>
              <w:rPr>
                <w:rFonts w:ascii="Book Antiqua" w:hAnsi="Book Antiqua"/>
                <w:bCs/>
                <w:sz w:val="24"/>
                <w:szCs w:val="24"/>
              </w:rPr>
            </w:pPr>
            <w:r w:rsidRPr="008A1097">
              <w:rPr>
                <w:rFonts w:ascii="Book Antiqua" w:hAnsi="Book Antiqua"/>
                <w:sz w:val="24"/>
                <w:szCs w:val="24"/>
              </w:rPr>
              <w:t>2</w:t>
            </w:r>
            <w:r w:rsidR="00302ECE" w:rsidRPr="008A1097">
              <w:rPr>
                <w:rFonts w:ascii="Book Antiqua" w:hAnsi="Book Antiqua"/>
                <w:sz w:val="24"/>
                <w:szCs w:val="24"/>
              </w:rPr>
              <w:t>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0BF13" w14:textId="77777777" w:rsidR="00357316" w:rsidRPr="008A1097" w:rsidRDefault="00357316" w:rsidP="00DA1FB5">
            <w:pPr>
              <w:spacing w:after="0"/>
              <w:jc w:val="center"/>
              <w:rPr>
                <w:rFonts w:ascii="Book Antiqua" w:hAnsi="Book Antiqua"/>
                <w:bCs/>
                <w:sz w:val="24"/>
                <w:szCs w:val="24"/>
              </w:rPr>
            </w:pPr>
            <w:r w:rsidRPr="008A1097">
              <w:rPr>
                <w:rFonts w:ascii="Book Antiqua" w:hAnsi="Book Antiqua"/>
                <w:sz w:val="24"/>
                <w:szCs w:val="24"/>
              </w:rPr>
              <w:t>01</w:t>
            </w:r>
          </w:p>
        </w:tc>
      </w:tr>
      <w:tr w:rsidR="008A1097" w:rsidRPr="008A1097" w14:paraId="0DAD465D" w14:textId="77777777" w:rsidTr="00081ECE">
        <w:trPr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671E82" w14:textId="77777777" w:rsidR="00357316" w:rsidRPr="008A1097" w:rsidRDefault="00357316" w:rsidP="00DA1FB5">
            <w:pPr>
              <w:pStyle w:val="ListParagraph"/>
              <w:numPr>
                <w:ilvl w:val="0"/>
                <w:numId w:val="7"/>
              </w:numPr>
              <w:suppressAutoHyphens/>
              <w:autoSpaceDN w:val="0"/>
              <w:spacing w:after="0"/>
              <w:contextualSpacing w:val="0"/>
              <w:jc w:val="center"/>
              <w:textAlignment w:val="baseline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A15E7" w14:textId="77777777" w:rsidR="00357316" w:rsidRPr="008A1097" w:rsidRDefault="00357316" w:rsidP="00DA1FB5">
            <w:pPr>
              <w:pStyle w:val="NormalWebCharChar"/>
              <w:spacing w:before="0" w:beforeAutospacing="0" w:after="0" w:afterAutospacing="0" w:line="276" w:lineRule="auto"/>
              <w:rPr>
                <w:rFonts w:ascii="Book Antiqua" w:hAnsi="Book Antiqua"/>
              </w:rPr>
            </w:pPr>
            <w:r w:rsidRPr="008A1097">
              <w:rPr>
                <w:rFonts w:ascii="Book Antiqua" w:hAnsi="Book Antiqua"/>
              </w:rPr>
              <w:t xml:space="preserve">KR Hospital, </w:t>
            </w:r>
            <w:proofErr w:type="spellStart"/>
            <w:r w:rsidRPr="008A1097">
              <w:rPr>
                <w:rFonts w:ascii="Book Antiqua" w:hAnsi="Book Antiqua"/>
              </w:rPr>
              <w:t>Cheluvamba</w:t>
            </w:r>
            <w:proofErr w:type="spellEnd"/>
            <w:r w:rsidRPr="008A1097">
              <w:rPr>
                <w:rFonts w:ascii="Book Antiqua" w:hAnsi="Book Antiqua"/>
              </w:rPr>
              <w:t xml:space="preserve"> Hospital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70CFF" w14:textId="3B8319AF" w:rsidR="00357316" w:rsidRPr="008A1097" w:rsidRDefault="003219A2" w:rsidP="00DA1FB5">
            <w:pPr>
              <w:spacing w:after="0"/>
              <w:jc w:val="center"/>
              <w:rPr>
                <w:rFonts w:ascii="Book Antiqua" w:hAnsi="Book Antiqua"/>
                <w:bCs/>
                <w:sz w:val="24"/>
                <w:szCs w:val="24"/>
              </w:rPr>
            </w:pPr>
            <w:r w:rsidRPr="008A1097">
              <w:rPr>
                <w:rFonts w:ascii="Book Antiqua" w:hAnsi="Book Antiqua"/>
                <w:sz w:val="24"/>
                <w:szCs w:val="24"/>
              </w:rPr>
              <w:t>5678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BA5074" w14:textId="7521D8EA" w:rsidR="00357316" w:rsidRPr="008A1097" w:rsidRDefault="003219A2" w:rsidP="00DA1FB5">
            <w:pPr>
              <w:spacing w:after="0"/>
              <w:jc w:val="center"/>
              <w:rPr>
                <w:rFonts w:ascii="Book Antiqua" w:hAnsi="Book Antiqua"/>
                <w:bCs/>
                <w:sz w:val="24"/>
                <w:szCs w:val="24"/>
              </w:rPr>
            </w:pPr>
            <w:r w:rsidRPr="008A1097">
              <w:rPr>
                <w:rFonts w:ascii="Book Antiqua" w:hAnsi="Book Antiqua"/>
                <w:sz w:val="24"/>
                <w:szCs w:val="24"/>
              </w:rPr>
              <w:t>138</w:t>
            </w:r>
          </w:p>
        </w:tc>
      </w:tr>
      <w:tr w:rsidR="008A1097" w:rsidRPr="008A1097" w14:paraId="743C0664" w14:textId="77777777" w:rsidTr="00081ECE">
        <w:trPr>
          <w:trHeight w:val="51"/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71178E" w14:textId="77777777" w:rsidR="00357316" w:rsidRPr="008A1097" w:rsidRDefault="00357316" w:rsidP="00DA1FB5">
            <w:pPr>
              <w:pStyle w:val="ListParagraph"/>
              <w:numPr>
                <w:ilvl w:val="0"/>
                <w:numId w:val="7"/>
              </w:numPr>
              <w:suppressAutoHyphens/>
              <w:autoSpaceDN w:val="0"/>
              <w:spacing w:after="0"/>
              <w:contextualSpacing w:val="0"/>
              <w:jc w:val="center"/>
              <w:textAlignment w:val="baseline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A17E26" w14:textId="77777777" w:rsidR="00357316" w:rsidRPr="008A1097" w:rsidRDefault="00357316" w:rsidP="00DA1FB5">
            <w:pPr>
              <w:pStyle w:val="NormalWebCharChar"/>
              <w:spacing w:before="0" w:beforeAutospacing="0" w:after="0" w:afterAutospacing="0" w:line="276" w:lineRule="auto"/>
              <w:rPr>
                <w:rFonts w:ascii="Book Antiqua" w:hAnsi="Book Antiqua"/>
              </w:rPr>
            </w:pPr>
            <w:proofErr w:type="spellStart"/>
            <w:r w:rsidRPr="008A1097">
              <w:rPr>
                <w:rFonts w:ascii="Book Antiqua" w:hAnsi="Book Antiqua"/>
              </w:rPr>
              <w:t>Kyathmanalli</w:t>
            </w:r>
            <w:proofErr w:type="spellEnd"/>
            <w:r w:rsidRPr="008A1097">
              <w:rPr>
                <w:rFonts w:ascii="Book Antiqua" w:hAnsi="Book Antiqua"/>
              </w:rPr>
              <w:t xml:space="preserve"> Immunization Centre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1504B" w14:textId="2E84BC72" w:rsidR="00357316" w:rsidRPr="008A1097" w:rsidRDefault="001613C7" w:rsidP="00DA1FB5">
            <w:pPr>
              <w:spacing w:after="0"/>
              <w:jc w:val="center"/>
              <w:rPr>
                <w:rFonts w:ascii="Book Antiqua" w:hAnsi="Book Antiqua"/>
                <w:bCs/>
                <w:sz w:val="24"/>
                <w:szCs w:val="24"/>
              </w:rPr>
            </w:pPr>
            <w:r w:rsidRPr="008A1097">
              <w:rPr>
                <w:rFonts w:ascii="Book Antiqua" w:hAnsi="Book Antiqua"/>
                <w:sz w:val="24"/>
                <w:szCs w:val="24"/>
              </w:rPr>
              <w:t>319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223AF2" w14:textId="2ECD45CA" w:rsidR="00357316" w:rsidRPr="008A1097" w:rsidRDefault="00357316" w:rsidP="00DA1FB5">
            <w:pPr>
              <w:spacing w:after="0"/>
              <w:jc w:val="center"/>
              <w:rPr>
                <w:rFonts w:ascii="Book Antiqua" w:hAnsi="Book Antiqua"/>
                <w:bCs/>
                <w:sz w:val="24"/>
                <w:szCs w:val="24"/>
              </w:rPr>
            </w:pPr>
            <w:r w:rsidRPr="008A1097">
              <w:rPr>
                <w:rFonts w:ascii="Book Antiqua" w:hAnsi="Book Antiqua"/>
                <w:sz w:val="24"/>
                <w:szCs w:val="24"/>
              </w:rPr>
              <w:t>0</w:t>
            </w:r>
            <w:r w:rsidR="001613C7" w:rsidRPr="008A1097">
              <w:rPr>
                <w:rFonts w:ascii="Book Antiqua" w:hAnsi="Book Antiqua"/>
                <w:sz w:val="24"/>
                <w:szCs w:val="24"/>
              </w:rPr>
              <w:t>9</w:t>
            </w:r>
          </w:p>
        </w:tc>
      </w:tr>
      <w:tr w:rsidR="008A1097" w:rsidRPr="008A1097" w14:paraId="0C6C42CF" w14:textId="77777777" w:rsidTr="00081ECE">
        <w:trPr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CE182C" w14:textId="77777777" w:rsidR="00357316" w:rsidRPr="008A1097" w:rsidRDefault="00357316" w:rsidP="00DA1FB5">
            <w:pPr>
              <w:pStyle w:val="ListParagraph"/>
              <w:numPr>
                <w:ilvl w:val="0"/>
                <w:numId w:val="7"/>
              </w:numPr>
              <w:suppressAutoHyphens/>
              <w:autoSpaceDN w:val="0"/>
              <w:spacing w:after="0"/>
              <w:contextualSpacing w:val="0"/>
              <w:jc w:val="center"/>
              <w:textAlignment w:val="baseline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8234EA" w14:textId="77777777" w:rsidR="00357316" w:rsidRPr="008A1097" w:rsidRDefault="00357316" w:rsidP="00DA1FB5">
            <w:pPr>
              <w:pStyle w:val="NormalWebCharChar"/>
              <w:spacing w:before="0" w:beforeAutospacing="0" w:after="0" w:afterAutospacing="0" w:line="276" w:lineRule="auto"/>
              <w:rPr>
                <w:rFonts w:ascii="Book Antiqua" w:hAnsi="Book Antiqua"/>
              </w:rPr>
            </w:pPr>
            <w:r w:rsidRPr="008A1097">
              <w:rPr>
                <w:rFonts w:ascii="Book Antiqua" w:hAnsi="Book Antiqua"/>
              </w:rPr>
              <w:t xml:space="preserve">Mahadeshwara Nursing Home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34C22E" w14:textId="6F9285EE" w:rsidR="00357316" w:rsidRPr="008A1097" w:rsidRDefault="00357316" w:rsidP="00DA1FB5">
            <w:pPr>
              <w:spacing w:after="0"/>
              <w:jc w:val="center"/>
              <w:rPr>
                <w:rFonts w:ascii="Book Antiqua" w:hAnsi="Book Antiqua"/>
                <w:bCs/>
                <w:sz w:val="24"/>
                <w:szCs w:val="24"/>
              </w:rPr>
            </w:pPr>
            <w:r w:rsidRPr="008A1097">
              <w:rPr>
                <w:rFonts w:ascii="Book Antiqua" w:hAnsi="Book Antiqua"/>
                <w:sz w:val="24"/>
                <w:szCs w:val="24"/>
              </w:rPr>
              <w:t>1</w:t>
            </w:r>
            <w:r w:rsidR="003219A2" w:rsidRPr="008A1097">
              <w:rPr>
                <w:rFonts w:ascii="Book Antiqua" w:hAnsi="Book Antiqua"/>
                <w:sz w:val="24"/>
                <w:szCs w:val="24"/>
              </w:rPr>
              <w:t>87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A625C" w14:textId="77777777" w:rsidR="00357316" w:rsidRPr="008A1097" w:rsidRDefault="00357316" w:rsidP="00DA1FB5">
            <w:pPr>
              <w:spacing w:after="0"/>
              <w:jc w:val="center"/>
              <w:rPr>
                <w:rFonts w:ascii="Book Antiqua" w:hAnsi="Book Antiqua"/>
                <w:bCs/>
                <w:sz w:val="24"/>
                <w:szCs w:val="24"/>
              </w:rPr>
            </w:pPr>
            <w:r w:rsidRPr="008A1097">
              <w:rPr>
                <w:rFonts w:ascii="Book Antiqua" w:hAnsi="Book Antiqua"/>
                <w:sz w:val="24"/>
                <w:szCs w:val="24"/>
              </w:rPr>
              <w:t>04</w:t>
            </w:r>
          </w:p>
        </w:tc>
      </w:tr>
      <w:tr w:rsidR="008A1097" w:rsidRPr="008A1097" w14:paraId="6EA7371B" w14:textId="77777777" w:rsidTr="00081ECE">
        <w:trPr>
          <w:trHeight w:val="51"/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4BBB71" w14:textId="77777777" w:rsidR="00357316" w:rsidRPr="008A1097" w:rsidRDefault="00357316" w:rsidP="00DA1FB5">
            <w:pPr>
              <w:pStyle w:val="ListParagraph"/>
              <w:numPr>
                <w:ilvl w:val="0"/>
                <w:numId w:val="7"/>
              </w:numPr>
              <w:suppressAutoHyphens/>
              <w:autoSpaceDN w:val="0"/>
              <w:spacing w:after="0"/>
              <w:contextualSpacing w:val="0"/>
              <w:jc w:val="center"/>
              <w:textAlignment w:val="baseline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62B963" w14:textId="77777777" w:rsidR="00357316" w:rsidRPr="008A1097" w:rsidRDefault="00357316" w:rsidP="00DA1FB5">
            <w:pPr>
              <w:pStyle w:val="NormalWebCharChar"/>
              <w:spacing w:before="0" w:beforeAutospacing="0" w:after="0" w:afterAutospacing="0" w:line="276" w:lineRule="auto"/>
              <w:rPr>
                <w:rFonts w:ascii="Book Antiqua" w:hAnsi="Book Antiqua"/>
              </w:rPr>
            </w:pPr>
            <w:r w:rsidRPr="008A1097">
              <w:rPr>
                <w:rFonts w:ascii="Book Antiqua" w:hAnsi="Book Antiqua"/>
              </w:rPr>
              <w:t>Makkalakoota Immunization Centre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6EF4EA" w14:textId="2FC91330" w:rsidR="00357316" w:rsidRPr="008A1097" w:rsidRDefault="00B12136" w:rsidP="00DA1FB5">
            <w:pPr>
              <w:spacing w:after="0"/>
              <w:jc w:val="center"/>
              <w:rPr>
                <w:rFonts w:ascii="Book Antiqua" w:hAnsi="Book Antiqua"/>
                <w:bCs/>
                <w:sz w:val="24"/>
                <w:szCs w:val="24"/>
              </w:rPr>
            </w:pPr>
            <w:r w:rsidRPr="008A1097">
              <w:rPr>
                <w:rFonts w:ascii="Book Antiqua" w:hAnsi="Book Antiqua"/>
                <w:sz w:val="24"/>
                <w:szCs w:val="24"/>
              </w:rPr>
              <w:t>191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B688B4" w14:textId="0C4AC91C" w:rsidR="00357316" w:rsidRPr="008A1097" w:rsidRDefault="00357316" w:rsidP="00DA1FB5">
            <w:pPr>
              <w:spacing w:after="0"/>
              <w:jc w:val="center"/>
              <w:rPr>
                <w:rFonts w:ascii="Book Antiqua" w:hAnsi="Book Antiqua"/>
                <w:bCs/>
                <w:sz w:val="24"/>
                <w:szCs w:val="24"/>
              </w:rPr>
            </w:pPr>
            <w:r w:rsidRPr="008A1097">
              <w:rPr>
                <w:rFonts w:ascii="Book Antiqua" w:hAnsi="Book Antiqua"/>
                <w:sz w:val="24"/>
                <w:szCs w:val="24"/>
              </w:rPr>
              <w:t>0</w:t>
            </w:r>
            <w:r w:rsidR="00B12136" w:rsidRPr="008A1097">
              <w:rPr>
                <w:rFonts w:ascii="Book Antiqua" w:hAnsi="Book Antiqua"/>
                <w:sz w:val="24"/>
                <w:szCs w:val="24"/>
              </w:rPr>
              <w:t>3</w:t>
            </w:r>
          </w:p>
        </w:tc>
      </w:tr>
      <w:tr w:rsidR="008A1097" w:rsidRPr="008A1097" w14:paraId="501B0EF9" w14:textId="77777777" w:rsidTr="00081ECE">
        <w:trPr>
          <w:trHeight w:val="51"/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F9FF38" w14:textId="77777777" w:rsidR="00357316" w:rsidRPr="008A1097" w:rsidRDefault="00357316" w:rsidP="00DA1FB5">
            <w:pPr>
              <w:pStyle w:val="ListParagraph"/>
              <w:numPr>
                <w:ilvl w:val="0"/>
                <w:numId w:val="7"/>
              </w:numPr>
              <w:suppressAutoHyphens/>
              <w:autoSpaceDN w:val="0"/>
              <w:spacing w:after="0"/>
              <w:contextualSpacing w:val="0"/>
              <w:jc w:val="center"/>
              <w:textAlignment w:val="baseline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C0DD49" w14:textId="77777777" w:rsidR="00357316" w:rsidRPr="008A1097" w:rsidRDefault="00357316" w:rsidP="00DA1FB5">
            <w:pPr>
              <w:pStyle w:val="NormalWebCharChar"/>
              <w:spacing w:before="0" w:beforeAutospacing="0" w:after="0" w:afterAutospacing="0" w:line="276" w:lineRule="auto"/>
              <w:rPr>
                <w:rFonts w:ascii="Book Antiqua" w:hAnsi="Book Antiqua"/>
              </w:rPr>
            </w:pPr>
            <w:r w:rsidRPr="008A1097">
              <w:rPr>
                <w:rFonts w:ascii="Book Antiqua" w:hAnsi="Book Antiqua"/>
              </w:rPr>
              <w:t>NPC Maternity Hospital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6207A" w14:textId="1DA057C2" w:rsidR="00357316" w:rsidRPr="008A1097" w:rsidRDefault="00866A3C" w:rsidP="00DA1FB5">
            <w:pPr>
              <w:spacing w:after="0"/>
              <w:jc w:val="center"/>
              <w:rPr>
                <w:rFonts w:ascii="Book Antiqua" w:hAnsi="Book Antiqua"/>
                <w:bCs/>
                <w:sz w:val="24"/>
                <w:szCs w:val="24"/>
              </w:rPr>
            </w:pPr>
            <w:r w:rsidRPr="008A1097">
              <w:rPr>
                <w:rFonts w:ascii="Book Antiqua" w:hAnsi="Book Antiqua"/>
                <w:sz w:val="24"/>
                <w:szCs w:val="24"/>
              </w:rPr>
              <w:t>303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488B76" w14:textId="47F3C22D" w:rsidR="00357316" w:rsidRPr="008A1097" w:rsidRDefault="00357316" w:rsidP="00DA1FB5">
            <w:pPr>
              <w:spacing w:after="0"/>
              <w:jc w:val="center"/>
              <w:rPr>
                <w:rFonts w:ascii="Book Antiqua" w:hAnsi="Book Antiqua"/>
                <w:bCs/>
                <w:sz w:val="24"/>
                <w:szCs w:val="24"/>
              </w:rPr>
            </w:pPr>
            <w:r w:rsidRPr="008A1097">
              <w:rPr>
                <w:rFonts w:ascii="Book Antiqua" w:hAnsi="Book Antiqua"/>
                <w:sz w:val="24"/>
                <w:szCs w:val="24"/>
              </w:rPr>
              <w:t>0</w:t>
            </w:r>
            <w:r w:rsidR="00866A3C" w:rsidRPr="008A1097">
              <w:rPr>
                <w:rFonts w:ascii="Book Antiqua" w:hAnsi="Book Antiqua"/>
                <w:sz w:val="24"/>
                <w:szCs w:val="24"/>
              </w:rPr>
              <w:t>9</w:t>
            </w:r>
          </w:p>
        </w:tc>
      </w:tr>
      <w:tr w:rsidR="008A1097" w:rsidRPr="008A1097" w14:paraId="00D05D80" w14:textId="77777777" w:rsidTr="00081ECE">
        <w:trPr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1A4FE2" w14:textId="77777777" w:rsidR="00357316" w:rsidRPr="008A1097" w:rsidRDefault="00357316" w:rsidP="00DA1FB5">
            <w:pPr>
              <w:pStyle w:val="ListParagraph"/>
              <w:numPr>
                <w:ilvl w:val="0"/>
                <w:numId w:val="7"/>
              </w:numPr>
              <w:suppressAutoHyphens/>
              <w:autoSpaceDN w:val="0"/>
              <w:spacing w:after="0"/>
              <w:contextualSpacing w:val="0"/>
              <w:jc w:val="center"/>
              <w:textAlignment w:val="baseline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775A62" w14:textId="77777777" w:rsidR="00357316" w:rsidRPr="008A1097" w:rsidRDefault="00357316" w:rsidP="00DA1FB5">
            <w:pPr>
              <w:pStyle w:val="NormalWebCharChar"/>
              <w:spacing w:before="0" w:beforeAutospacing="0" w:after="0" w:afterAutospacing="0" w:line="276" w:lineRule="auto"/>
              <w:rPr>
                <w:rFonts w:ascii="Book Antiqua" w:hAnsi="Book Antiqua"/>
              </w:rPr>
            </w:pPr>
            <w:r w:rsidRPr="008A1097">
              <w:rPr>
                <w:rFonts w:ascii="Book Antiqua" w:hAnsi="Book Antiqua"/>
              </w:rPr>
              <w:t xml:space="preserve">Shree Devi Nursing Home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32DCE" w14:textId="62E16287" w:rsidR="00357316" w:rsidRPr="008A1097" w:rsidRDefault="003219A2" w:rsidP="00DA1FB5">
            <w:pPr>
              <w:spacing w:after="0"/>
              <w:jc w:val="center"/>
              <w:rPr>
                <w:rFonts w:ascii="Book Antiqua" w:hAnsi="Book Antiqua"/>
                <w:bCs/>
                <w:sz w:val="24"/>
                <w:szCs w:val="24"/>
              </w:rPr>
            </w:pPr>
            <w:r w:rsidRPr="008A1097">
              <w:rPr>
                <w:rFonts w:ascii="Book Antiqua" w:hAnsi="Book Antiqua"/>
                <w:sz w:val="24"/>
                <w:szCs w:val="24"/>
              </w:rPr>
              <w:t>192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10743" w14:textId="097757DE" w:rsidR="00357316" w:rsidRPr="008A1097" w:rsidRDefault="00357316" w:rsidP="00DA1FB5">
            <w:pPr>
              <w:spacing w:after="0"/>
              <w:jc w:val="center"/>
              <w:rPr>
                <w:rFonts w:ascii="Book Antiqua" w:hAnsi="Book Antiqua"/>
                <w:bCs/>
                <w:sz w:val="24"/>
                <w:szCs w:val="24"/>
              </w:rPr>
            </w:pPr>
            <w:r w:rsidRPr="008A1097">
              <w:rPr>
                <w:rFonts w:ascii="Book Antiqua" w:hAnsi="Book Antiqua"/>
                <w:sz w:val="24"/>
                <w:szCs w:val="24"/>
              </w:rPr>
              <w:t>0</w:t>
            </w:r>
            <w:r w:rsidR="003219A2" w:rsidRPr="008A1097">
              <w:rPr>
                <w:rFonts w:ascii="Book Antiqua" w:hAnsi="Book Antiqua"/>
                <w:sz w:val="24"/>
                <w:szCs w:val="24"/>
              </w:rPr>
              <w:t>2</w:t>
            </w:r>
          </w:p>
        </w:tc>
      </w:tr>
      <w:tr w:rsidR="008A1097" w:rsidRPr="008A1097" w14:paraId="190C45F2" w14:textId="77777777" w:rsidTr="00081ECE">
        <w:trPr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9FA7E7" w14:textId="77777777" w:rsidR="00357316" w:rsidRPr="008A1097" w:rsidRDefault="00357316" w:rsidP="00DA1FB5">
            <w:pPr>
              <w:pStyle w:val="ListParagraph"/>
              <w:numPr>
                <w:ilvl w:val="0"/>
                <w:numId w:val="7"/>
              </w:numPr>
              <w:suppressAutoHyphens/>
              <w:autoSpaceDN w:val="0"/>
              <w:spacing w:after="0"/>
              <w:contextualSpacing w:val="0"/>
              <w:jc w:val="center"/>
              <w:textAlignment w:val="baseline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F92FCD" w14:textId="77777777" w:rsidR="00357316" w:rsidRPr="008A1097" w:rsidRDefault="00357316" w:rsidP="00DA1FB5">
            <w:pPr>
              <w:pStyle w:val="NormalWebCharChar"/>
              <w:spacing w:before="0" w:beforeAutospacing="0" w:after="0" w:afterAutospacing="0" w:line="276" w:lineRule="auto"/>
              <w:rPr>
                <w:rFonts w:ascii="Book Antiqua" w:hAnsi="Book Antiqua"/>
              </w:rPr>
            </w:pPr>
            <w:r w:rsidRPr="008A1097">
              <w:rPr>
                <w:rFonts w:ascii="Book Antiqua" w:hAnsi="Book Antiqua"/>
              </w:rPr>
              <w:t xml:space="preserve">Sigma Hospital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B731B" w14:textId="3A2465F6" w:rsidR="00357316" w:rsidRPr="008A1097" w:rsidRDefault="003219A2" w:rsidP="00DA1FB5">
            <w:pPr>
              <w:spacing w:after="0"/>
              <w:jc w:val="center"/>
              <w:rPr>
                <w:rFonts w:ascii="Book Antiqua" w:hAnsi="Book Antiqua"/>
                <w:bCs/>
                <w:sz w:val="24"/>
                <w:szCs w:val="24"/>
              </w:rPr>
            </w:pPr>
            <w:r w:rsidRPr="008A1097">
              <w:rPr>
                <w:rFonts w:ascii="Book Antiqua" w:hAnsi="Book Antiqua"/>
                <w:sz w:val="24"/>
                <w:szCs w:val="24"/>
              </w:rPr>
              <w:t>317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BD662" w14:textId="77777777" w:rsidR="00357316" w:rsidRPr="008A1097" w:rsidRDefault="00357316" w:rsidP="00DA1FB5">
            <w:pPr>
              <w:spacing w:after="0"/>
              <w:jc w:val="center"/>
              <w:rPr>
                <w:rFonts w:ascii="Book Antiqua" w:hAnsi="Book Antiqua"/>
                <w:bCs/>
                <w:sz w:val="24"/>
                <w:szCs w:val="24"/>
              </w:rPr>
            </w:pPr>
            <w:r w:rsidRPr="008A1097">
              <w:rPr>
                <w:rFonts w:ascii="Book Antiqua" w:hAnsi="Book Antiqua"/>
                <w:sz w:val="24"/>
                <w:szCs w:val="24"/>
              </w:rPr>
              <w:t>12</w:t>
            </w:r>
          </w:p>
        </w:tc>
      </w:tr>
      <w:tr w:rsidR="008A1097" w:rsidRPr="008A1097" w14:paraId="1B3845A9" w14:textId="77777777" w:rsidTr="00081ECE">
        <w:trPr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2E3070" w14:textId="77777777" w:rsidR="00173CC7" w:rsidRPr="008A1097" w:rsidRDefault="00173CC7" w:rsidP="00DA1FB5">
            <w:pPr>
              <w:pStyle w:val="ListParagraph"/>
              <w:numPr>
                <w:ilvl w:val="0"/>
                <w:numId w:val="7"/>
              </w:numPr>
              <w:suppressAutoHyphens/>
              <w:autoSpaceDN w:val="0"/>
              <w:spacing w:after="0"/>
              <w:contextualSpacing w:val="0"/>
              <w:jc w:val="center"/>
              <w:textAlignment w:val="baseline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04EB1D" w14:textId="08528393" w:rsidR="00173CC7" w:rsidRPr="008A1097" w:rsidRDefault="00173CC7" w:rsidP="00DA1FB5">
            <w:pPr>
              <w:pStyle w:val="NormalWebCharChar"/>
              <w:spacing w:before="0" w:beforeAutospacing="0" w:after="0" w:afterAutospacing="0" w:line="276" w:lineRule="auto"/>
              <w:rPr>
                <w:rFonts w:ascii="Book Antiqua" w:hAnsi="Book Antiqua"/>
              </w:rPr>
            </w:pPr>
            <w:r w:rsidRPr="00403DD2">
              <w:rPr>
                <w:rFonts w:ascii="Book Antiqua" w:hAnsi="Book Antiqua"/>
                <w:color w:val="000000" w:themeColor="text1"/>
                <w:highlight w:val="lightGray"/>
              </w:rPr>
              <w:t>SMTDH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BC9ABD" w14:textId="4CABF025" w:rsidR="00173CC7" w:rsidRPr="008A1097" w:rsidRDefault="00173CC7" w:rsidP="00DA1FB5">
            <w:pPr>
              <w:spacing w:after="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8A1097">
              <w:rPr>
                <w:rFonts w:ascii="Book Antiqua" w:hAnsi="Book Antiqua"/>
                <w:sz w:val="24"/>
                <w:szCs w:val="24"/>
              </w:rPr>
              <w:t>55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893162" w14:textId="7B28A34A" w:rsidR="00173CC7" w:rsidRPr="008A1097" w:rsidRDefault="00173CC7" w:rsidP="00DA1FB5">
            <w:pPr>
              <w:spacing w:after="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8A1097">
              <w:rPr>
                <w:rFonts w:ascii="Book Antiqua" w:hAnsi="Book Antiqua"/>
                <w:sz w:val="24"/>
                <w:szCs w:val="24"/>
              </w:rPr>
              <w:t>3</w:t>
            </w:r>
          </w:p>
        </w:tc>
      </w:tr>
      <w:tr w:rsidR="008A1097" w:rsidRPr="008A1097" w14:paraId="4E4802A8" w14:textId="77777777" w:rsidTr="00081ECE">
        <w:trPr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7E385E" w14:textId="77777777" w:rsidR="00173CC7" w:rsidRPr="008A1097" w:rsidRDefault="00173CC7" w:rsidP="00DA1FB5">
            <w:pPr>
              <w:pStyle w:val="ListParagraph"/>
              <w:numPr>
                <w:ilvl w:val="0"/>
                <w:numId w:val="7"/>
              </w:numPr>
              <w:suppressAutoHyphens/>
              <w:autoSpaceDN w:val="0"/>
              <w:spacing w:after="0"/>
              <w:contextualSpacing w:val="0"/>
              <w:jc w:val="center"/>
              <w:textAlignment w:val="baseline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455088" w14:textId="366FEC47" w:rsidR="00173CC7" w:rsidRPr="008A1097" w:rsidRDefault="00173CC7" w:rsidP="00DA1FB5">
            <w:pPr>
              <w:pStyle w:val="NormalWebCharChar"/>
              <w:spacing w:before="0" w:beforeAutospacing="0" w:after="0" w:afterAutospacing="0" w:line="276" w:lineRule="auto"/>
              <w:rPr>
                <w:rFonts w:ascii="Book Antiqua" w:hAnsi="Book Antiqua"/>
              </w:rPr>
            </w:pPr>
            <w:r w:rsidRPr="008A1097">
              <w:rPr>
                <w:rFonts w:ascii="Book Antiqua" w:hAnsi="Book Antiqua"/>
              </w:rPr>
              <w:t>SMTDH Immunization Centre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F37D7" w14:textId="2C5D9153" w:rsidR="00173CC7" w:rsidRPr="008A1097" w:rsidRDefault="00173CC7" w:rsidP="00DA1FB5">
            <w:pPr>
              <w:spacing w:after="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8A1097">
              <w:rPr>
                <w:rFonts w:ascii="Book Antiqua" w:hAnsi="Book Antiqua"/>
                <w:sz w:val="24"/>
                <w:szCs w:val="24"/>
              </w:rPr>
              <w:t>12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E030F" w14:textId="1C9CD949" w:rsidR="00173CC7" w:rsidRPr="008A1097" w:rsidRDefault="00173CC7" w:rsidP="00DA1FB5">
            <w:pPr>
              <w:spacing w:after="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8A1097">
              <w:rPr>
                <w:rFonts w:ascii="Book Antiqua" w:hAnsi="Book Antiqua"/>
                <w:sz w:val="24"/>
                <w:szCs w:val="24"/>
              </w:rPr>
              <w:t>-</w:t>
            </w:r>
          </w:p>
        </w:tc>
      </w:tr>
      <w:tr w:rsidR="008A1097" w:rsidRPr="008A1097" w14:paraId="2A01DA7E" w14:textId="77777777" w:rsidTr="00081ECE">
        <w:trPr>
          <w:trHeight w:val="51"/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E40E50" w14:textId="77777777" w:rsidR="00357316" w:rsidRPr="008A1097" w:rsidRDefault="00357316" w:rsidP="00DA1FB5">
            <w:pPr>
              <w:pStyle w:val="ListParagraph"/>
              <w:numPr>
                <w:ilvl w:val="0"/>
                <w:numId w:val="7"/>
              </w:numPr>
              <w:suppressAutoHyphens/>
              <w:autoSpaceDN w:val="0"/>
              <w:spacing w:after="0"/>
              <w:contextualSpacing w:val="0"/>
              <w:jc w:val="center"/>
              <w:textAlignment w:val="baseline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05CBC8" w14:textId="77777777" w:rsidR="00357316" w:rsidRPr="008A1097" w:rsidRDefault="00357316" w:rsidP="00DA1FB5">
            <w:pPr>
              <w:pStyle w:val="NormalWebCharChar"/>
              <w:spacing w:before="0" w:beforeAutospacing="0" w:after="0" w:afterAutospacing="0" w:line="276" w:lineRule="auto"/>
              <w:rPr>
                <w:rFonts w:ascii="Book Antiqua" w:hAnsi="Book Antiqua"/>
              </w:rPr>
            </w:pPr>
            <w:r w:rsidRPr="008A1097">
              <w:rPr>
                <w:rFonts w:ascii="Book Antiqua" w:hAnsi="Book Antiqua"/>
              </w:rPr>
              <w:t xml:space="preserve">Sri </w:t>
            </w:r>
            <w:proofErr w:type="spellStart"/>
            <w:r w:rsidRPr="008A1097">
              <w:rPr>
                <w:rFonts w:ascii="Book Antiqua" w:hAnsi="Book Antiqua"/>
              </w:rPr>
              <w:t>Chamundeshwari</w:t>
            </w:r>
            <w:proofErr w:type="spellEnd"/>
            <w:r w:rsidRPr="008A1097">
              <w:rPr>
                <w:rFonts w:ascii="Book Antiqua" w:hAnsi="Book Antiqua"/>
              </w:rPr>
              <w:t xml:space="preserve"> nursing home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7A4C0" w14:textId="520A6755" w:rsidR="00357316" w:rsidRPr="008A1097" w:rsidRDefault="00A12CB9" w:rsidP="00DA1FB5">
            <w:pPr>
              <w:spacing w:after="0"/>
              <w:jc w:val="center"/>
              <w:rPr>
                <w:rFonts w:ascii="Book Antiqua" w:hAnsi="Book Antiqua"/>
                <w:bCs/>
                <w:sz w:val="24"/>
                <w:szCs w:val="24"/>
              </w:rPr>
            </w:pPr>
            <w:r w:rsidRPr="008A1097">
              <w:rPr>
                <w:rFonts w:ascii="Book Antiqua" w:hAnsi="Book Antiqua"/>
                <w:sz w:val="24"/>
                <w:szCs w:val="24"/>
              </w:rPr>
              <w:t>94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84592" w14:textId="673EA04C" w:rsidR="00357316" w:rsidRPr="008A1097" w:rsidRDefault="00357316" w:rsidP="00DA1FB5">
            <w:pPr>
              <w:spacing w:after="0"/>
              <w:jc w:val="center"/>
              <w:rPr>
                <w:rFonts w:ascii="Book Antiqua" w:hAnsi="Book Antiqua"/>
                <w:bCs/>
                <w:sz w:val="24"/>
                <w:szCs w:val="24"/>
              </w:rPr>
            </w:pPr>
            <w:r w:rsidRPr="008A1097">
              <w:rPr>
                <w:rFonts w:ascii="Book Antiqua" w:hAnsi="Book Antiqua"/>
                <w:sz w:val="24"/>
                <w:szCs w:val="24"/>
              </w:rPr>
              <w:t>0</w:t>
            </w:r>
            <w:r w:rsidR="00D55B1B" w:rsidRPr="008A1097">
              <w:rPr>
                <w:rFonts w:ascii="Book Antiqua" w:hAnsi="Book Antiqua"/>
                <w:sz w:val="24"/>
                <w:szCs w:val="24"/>
              </w:rPr>
              <w:t>3</w:t>
            </w:r>
          </w:p>
        </w:tc>
      </w:tr>
      <w:tr w:rsidR="008A1097" w:rsidRPr="008A1097" w14:paraId="6641A4B3" w14:textId="77777777" w:rsidTr="00895731">
        <w:trPr>
          <w:trHeight w:val="51"/>
          <w:jc w:val="center"/>
        </w:trPr>
        <w:tc>
          <w:tcPr>
            <w:tcW w:w="6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05D739" w14:textId="203631AD" w:rsidR="00DA1FB5" w:rsidRPr="008A1097" w:rsidRDefault="00DA1FB5" w:rsidP="00DA1FB5">
            <w:pPr>
              <w:pStyle w:val="NormalWebCharChar"/>
              <w:spacing w:before="0" w:beforeAutospacing="0" w:after="0" w:afterAutospacing="0" w:line="276" w:lineRule="auto"/>
              <w:jc w:val="center"/>
              <w:rPr>
                <w:rFonts w:ascii="Book Antiqua" w:hAnsi="Book Antiqua"/>
                <w:b/>
                <w:bCs/>
              </w:rPr>
            </w:pPr>
            <w:r w:rsidRPr="008A1097">
              <w:rPr>
                <w:rFonts w:ascii="Book Antiqua" w:hAnsi="Book Antiqua"/>
                <w:b/>
                <w:bCs/>
              </w:rPr>
              <w:t>Total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E99A8" w14:textId="6057B716" w:rsidR="00DA1FB5" w:rsidRPr="008A1097" w:rsidRDefault="00D55B1B" w:rsidP="00DA1FB5">
            <w:pPr>
              <w:spacing w:after="0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8A1097">
              <w:rPr>
                <w:rFonts w:ascii="Book Antiqua" w:hAnsi="Book Antiqua"/>
                <w:b/>
                <w:sz w:val="24"/>
                <w:szCs w:val="24"/>
              </w:rPr>
              <w:t>9607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9B27F" w14:textId="5143F109" w:rsidR="00DA1FB5" w:rsidRPr="008A1097" w:rsidRDefault="00D55B1B" w:rsidP="00DA1FB5">
            <w:pPr>
              <w:spacing w:after="0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8A1097">
              <w:rPr>
                <w:rFonts w:ascii="Book Antiqua" w:hAnsi="Book Antiqua"/>
                <w:b/>
                <w:sz w:val="24"/>
                <w:szCs w:val="24"/>
              </w:rPr>
              <w:t>247</w:t>
            </w:r>
          </w:p>
        </w:tc>
      </w:tr>
      <w:tr w:rsidR="008A1097" w:rsidRPr="008A1097" w14:paraId="2BDB081F" w14:textId="77777777" w:rsidTr="00414F80">
        <w:trPr>
          <w:jc w:val="center"/>
        </w:trPr>
        <w:tc>
          <w:tcPr>
            <w:tcW w:w="88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F7AE01" w14:textId="51DD363F" w:rsidR="00DA1FB5" w:rsidRPr="008A1097" w:rsidRDefault="00DA1FB5" w:rsidP="00DA1FB5">
            <w:pPr>
              <w:spacing w:after="0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8A1097">
              <w:rPr>
                <w:rFonts w:ascii="Book Antiqua" w:hAnsi="Book Antiqua"/>
                <w:b/>
                <w:sz w:val="24"/>
                <w:szCs w:val="24"/>
              </w:rPr>
              <w:t xml:space="preserve">II. Outreach Service </w:t>
            </w:r>
            <w:r w:rsidR="00F75D66" w:rsidRPr="008A1097">
              <w:rPr>
                <w:rFonts w:ascii="Book Antiqua" w:hAnsi="Book Antiqua"/>
                <w:b/>
                <w:sz w:val="24"/>
                <w:szCs w:val="24"/>
              </w:rPr>
              <w:t>Centres</w:t>
            </w:r>
          </w:p>
        </w:tc>
      </w:tr>
      <w:tr w:rsidR="008A1097" w:rsidRPr="008A1097" w14:paraId="10C897B0" w14:textId="77777777" w:rsidTr="00081ECE">
        <w:trPr>
          <w:trHeight w:val="119"/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D36A1A" w14:textId="77777777" w:rsidR="00B20DDE" w:rsidRPr="008A1097" w:rsidRDefault="00B20DDE" w:rsidP="000E2C43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9A1CF2" w14:textId="50B8035B" w:rsidR="00B20DDE" w:rsidRPr="008A1097" w:rsidRDefault="00B20DDE" w:rsidP="000E2C43">
            <w:pPr>
              <w:pStyle w:val="NormalWebCharChar"/>
              <w:spacing w:before="0" w:beforeAutospacing="0" w:after="0" w:afterAutospacing="0"/>
              <w:rPr>
                <w:rFonts w:ascii="Book Antiqua" w:hAnsi="Book Antiqua"/>
              </w:rPr>
            </w:pPr>
            <w:r w:rsidRPr="008A1097">
              <w:rPr>
                <w:rFonts w:ascii="Book Antiqua" w:hAnsi="Book Antiqua"/>
              </w:rPr>
              <w:t>All India Institute of Medical Sciences, Bhuvaneshwar, Orissa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53DEB" w14:textId="0AB3F993" w:rsidR="00B20DDE" w:rsidRPr="008A1097" w:rsidRDefault="00B20DDE" w:rsidP="000E2C43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8A1097">
              <w:rPr>
                <w:rFonts w:ascii="Book Antiqua" w:hAnsi="Book Antiqua"/>
                <w:sz w:val="24"/>
                <w:szCs w:val="24"/>
              </w:rPr>
              <w:t>1</w:t>
            </w:r>
            <w:r w:rsidR="00DE4ED8" w:rsidRPr="008A1097">
              <w:rPr>
                <w:rFonts w:ascii="Book Antiqua" w:hAnsi="Book Antiqua"/>
                <w:sz w:val="24"/>
                <w:szCs w:val="24"/>
              </w:rPr>
              <w:t>508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51737" w14:textId="6664D9A0" w:rsidR="00B20DDE" w:rsidRPr="008A1097" w:rsidRDefault="00DE4ED8" w:rsidP="000E2C43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8A1097">
              <w:rPr>
                <w:rFonts w:ascii="Book Antiqua" w:hAnsi="Book Antiqua"/>
                <w:sz w:val="24"/>
                <w:szCs w:val="24"/>
              </w:rPr>
              <w:t>410</w:t>
            </w:r>
          </w:p>
        </w:tc>
      </w:tr>
      <w:tr w:rsidR="008A1097" w:rsidRPr="008A1097" w14:paraId="1E35A5E3" w14:textId="77777777" w:rsidTr="00081ECE">
        <w:trPr>
          <w:trHeight w:val="119"/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D362B7" w14:textId="77777777" w:rsidR="00D8252A" w:rsidRPr="008A1097" w:rsidRDefault="00D8252A" w:rsidP="000E2C43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7ED7B4" w14:textId="15E0FCB4" w:rsidR="00D8252A" w:rsidRPr="008A1097" w:rsidRDefault="00D8252A" w:rsidP="000E2C43">
            <w:pPr>
              <w:pStyle w:val="NormalWebCharChar"/>
              <w:spacing w:before="0" w:beforeAutospacing="0" w:after="0" w:afterAutospacing="0"/>
              <w:rPr>
                <w:rFonts w:ascii="Book Antiqua" w:hAnsi="Book Antiqua"/>
              </w:rPr>
            </w:pPr>
            <w:r w:rsidRPr="008A1097">
              <w:rPr>
                <w:rFonts w:ascii="Book Antiqua" w:hAnsi="Book Antiqua"/>
              </w:rPr>
              <w:t xml:space="preserve">All India Institute of Medical Sciences, Bhopal, </w:t>
            </w:r>
            <w:proofErr w:type="spellStart"/>
            <w:r w:rsidRPr="008A1097">
              <w:rPr>
                <w:rFonts w:ascii="Book Antiqua" w:hAnsi="Book Antiqua"/>
              </w:rPr>
              <w:t>Madhyapradesh</w:t>
            </w:r>
            <w:proofErr w:type="spellEnd"/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5EA55" w14:textId="29ED1E0B" w:rsidR="00D8252A" w:rsidRPr="008A1097" w:rsidRDefault="00D8252A" w:rsidP="000E2C43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8A1097">
              <w:rPr>
                <w:rFonts w:ascii="Book Antiqua" w:hAnsi="Book Antiqua"/>
                <w:sz w:val="24"/>
                <w:szCs w:val="24"/>
              </w:rPr>
              <w:t>57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BA5D4" w14:textId="6D4551F8" w:rsidR="00D8252A" w:rsidRPr="008A1097" w:rsidRDefault="00D8252A" w:rsidP="000E2C43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8A1097">
              <w:rPr>
                <w:rFonts w:ascii="Book Antiqua" w:hAnsi="Book Antiqua"/>
                <w:sz w:val="24"/>
                <w:szCs w:val="24"/>
              </w:rPr>
              <w:t>01</w:t>
            </w:r>
          </w:p>
        </w:tc>
      </w:tr>
      <w:tr w:rsidR="008A1097" w:rsidRPr="008A1097" w14:paraId="59862D08" w14:textId="77777777" w:rsidTr="00081ECE">
        <w:trPr>
          <w:trHeight w:val="119"/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753F4" w14:textId="77777777" w:rsidR="00950D77" w:rsidRPr="008A1097" w:rsidRDefault="00950D77" w:rsidP="000E2C43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0CA87C" w14:textId="7BD84E72" w:rsidR="00950D77" w:rsidRPr="008A1097" w:rsidRDefault="00950D77" w:rsidP="000E2C43">
            <w:pPr>
              <w:pStyle w:val="NormalWebCharChar"/>
              <w:spacing w:before="0" w:beforeAutospacing="0" w:after="0" w:afterAutospacing="0"/>
              <w:rPr>
                <w:rFonts w:ascii="Book Antiqua" w:hAnsi="Book Antiqua"/>
              </w:rPr>
            </w:pPr>
            <w:r w:rsidRPr="008A1097">
              <w:rPr>
                <w:rFonts w:ascii="Book Antiqua" w:hAnsi="Book Antiqua"/>
              </w:rPr>
              <w:t>All India Institute of Medical Sciences, Jodhpur, Rajasthan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865CE" w14:textId="0D36972A" w:rsidR="00950D77" w:rsidRPr="008A1097" w:rsidRDefault="00950D77" w:rsidP="000E2C43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8A1097">
              <w:rPr>
                <w:rFonts w:ascii="Book Antiqua" w:hAnsi="Book Antiqua"/>
                <w:sz w:val="24"/>
                <w:szCs w:val="24"/>
              </w:rPr>
              <w:t>20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5651A0" w14:textId="1B3A1A87" w:rsidR="00950D77" w:rsidRPr="008A1097" w:rsidRDefault="00950D77" w:rsidP="000E2C43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8A1097">
              <w:rPr>
                <w:rFonts w:ascii="Book Antiqua" w:hAnsi="Book Antiqua"/>
                <w:sz w:val="24"/>
                <w:szCs w:val="24"/>
              </w:rPr>
              <w:t>01</w:t>
            </w:r>
          </w:p>
        </w:tc>
      </w:tr>
      <w:tr w:rsidR="008A1097" w:rsidRPr="008A1097" w14:paraId="56A1E2C7" w14:textId="77777777" w:rsidTr="00081ECE">
        <w:trPr>
          <w:trHeight w:val="119"/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48CFBC" w14:textId="77777777" w:rsidR="00B20DDE" w:rsidRPr="008A1097" w:rsidRDefault="00B20DDE" w:rsidP="000E2C43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565156" w14:textId="50CE0E87" w:rsidR="00B20DDE" w:rsidRPr="008A1097" w:rsidRDefault="00B20DDE" w:rsidP="000E2C43">
            <w:pPr>
              <w:pStyle w:val="NormalWebCharChar"/>
              <w:spacing w:before="0" w:beforeAutospacing="0" w:after="0" w:afterAutospacing="0"/>
              <w:rPr>
                <w:rFonts w:ascii="Book Antiqua" w:hAnsi="Book Antiqua"/>
              </w:rPr>
            </w:pPr>
            <w:r w:rsidRPr="008A1097">
              <w:rPr>
                <w:rFonts w:ascii="Book Antiqua" w:hAnsi="Book Antiqua"/>
              </w:rPr>
              <w:t>Belagavi Institute of Medical Science, Belagavi, Karnataka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B3B9D" w14:textId="0698E3A6" w:rsidR="00B20DDE" w:rsidRPr="008A1097" w:rsidRDefault="00DE4ED8" w:rsidP="000E2C43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8A1097">
              <w:rPr>
                <w:rFonts w:ascii="Book Antiqua" w:eastAsia="Times New Roman" w:hAnsi="Book Antiqua"/>
                <w:sz w:val="24"/>
                <w:szCs w:val="24"/>
              </w:rPr>
              <w:t>2391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ADB0B" w14:textId="299A6223" w:rsidR="00B20DDE" w:rsidRPr="008A1097" w:rsidRDefault="00DE4ED8" w:rsidP="000E2C43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8A1097">
              <w:rPr>
                <w:rFonts w:ascii="Book Antiqua" w:eastAsia="Times New Roman" w:hAnsi="Book Antiqua"/>
                <w:sz w:val="24"/>
                <w:szCs w:val="24"/>
              </w:rPr>
              <w:t>233</w:t>
            </w:r>
          </w:p>
        </w:tc>
      </w:tr>
      <w:tr w:rsidR="008A1097" w:rsidRPr="008A1097" w14:paraId="5A7AA3B0" w14:textId="77777777" w:rsidTr="00081ECE">
        <w:trPr>
          <w:trHeight w:val="119"/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213FF8" w14:textId="77777777" w:rsidR="00B20DDE" w:rsidRPr="008A1097" w:rsidRDefault="00B20DDE" w:rsidP="000E2C43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9FF7B8" w14:textId="272DEA49" w:rsidR="00B20DDE" w:rsidRPr="008A1097" w:rsidRDefault="00B20DDE" w:rsidP="000E2C43">
            <w:pPr>
              <w:pStyle w:val="NormalWebCharChar"/>
              <w:spacing w:before="0" w:beforeAutospacing="0" w:after="0" w:afterAutospacing="0"/>
              <w:rPr>
                <w:rFonts w:ascii="Book Antiqua" w:hAnsi="Book Antiqua"/>
              </w:rPr>
            </w:pPr>
            <w:r w:rsidRPr="008A1097">
              <w:rPr>
                <w:rFonts w:ascii="Book Antiqua" w:hAnsi="Book Antiqua"/>
              </w:rPr>
              <w:t>Bidar Institute of Medical Sciences, Bidar, Karnat</w:t>
            </w:r>
            <w:r w:rsidR="00781544" w:rsidRPr="008A1097">
              <w:rPr>
                <w:rFonts w:ascii="Book Antiqua" w:hAnsi="Book Antiqua"/>
              </w:rPr>
              <w:t>a</w:t>
            </w:r>
            <w:r w:rsidRPr="008A1097">
              <w:rPr>
                <w:rFonts w:ascii="Book Antiqua" w:hAnsi="Book Antiqua"/>
              </w:rPr>
              <w:t>ka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F1388" w14:textId="129E838D" w:rsidR="00B20DDE" w:rsidRPr="008A1097" w:rsidRDefault="00DE4ED8" w:rsidP="000E2C43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8A1097">
              <w:rPr>
                <w:rFonts w:ascii="Book Antiqua" w:hAnsi="Book Antiqua"/>
                <w:sz w:val="24"/>
                <w:szCs w:val="24"/>
              </w:rPr>
              <w:t>2479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CCF909" w14:textId="7E9562DD" w:rsidR="00B20DDE" w:rsidRPr="008A1097" w:rsidRDefault="00B20DDE" w:rsidP="000E2C43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8A1097">
              <w:rPr>
                <w:rFonts w:ascii="Book Antiqua" w:hAnsi="Book Antiqua"/>
                <w:sz w:val="24"/>
                <w:szCs w:val="24"/>
              </w:rPr>
              <w:t>183</w:t>
            </w:r>
            <w:r w:rsidR="00D06271" w:rsidRPr="008A1097">
              <w:rPr>
                <w:rFonts w:ascii="Book Antiqua" w:hAnsi="Book Antiqua"/>
                <w:sz w:val="24"/>
                <w:szCs w:val="24"/>
              </w:rPr>
              <w:t>4</w:t>
            </w:r>
          </w:p>
        </w:tc>
      </w:tr>
      <w:tr w:rsidR="008A1097" w:rsidRPr="008A1097" w14:paraId="7EEEA9B9" w14:textId="77777777" w:rsidTr="00081ECE">
        <w:trPr>
          <w:trHeight w:val="119"/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4DB5DD" w14:textId="77777777" w:rsidR="00B20DDE" w:rsidRPr="008A1097" w:rsidRDefault="00B20DDE" w:rsidP="000E2C43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4698AD" w14:textId="05B57211" w:rsidR="00B20DDE" w:rsidRPr="008A1097" w:rsidRDefault="00B20DDE" w:rsidP="000E2C43">
            <w:pPr>
              <w:pStyle w:val="NormalWebCharChar"/>
              <w:spacing w:before="0" w:beforeAutospacing="0" w:after="0" w:afterAutospacing="0"/>
              <w:rPr>
                <w:rFonts w:ascii="Book Antiqua" w:hAnsi="Book Antiqua"/>
              </w:rPr>
            </w:pPr>
            <w:r w:rsidRPr="008A1097">
              <w:rPr>
                <w:rFonts w:ascii="Book Antiqua" w:hAnsi="Book Antiqua"/>
              </w:rPr>
              <w:t xml:space="preserve">Gulbarga Institute of Medical Sciences, </w:t>
            </w:r>
            <w:proofErr w:type="spellStart"/>
            <w:r w:rsidRPr="008A1097">
              <w:rPr>
                <w:rFonts w:ascii="Book Antiqua" w:hAnsi="Book Antiqua"/>
              </w:rPr>
              <w:t>Kalaburgi</w:t>
            </w:r>
            <w:proofErr w:type="spellEnd"/>
            <w:r w:rsidRPr="008A1097">
              <w:rPr>
                <w:rFonts w:ascii="Book Antiqua" w:hAnsi="Book Antiqua"/>
              </w:rPr>
              <w:t>, Karnataka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C2A4D" w14:textId="112FF63D" w:rsidR="00DE4ED8" w:rsidRPr="008A1097" w:rsidRDefault="00DE4ED8" w:rsidP="000E2C43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8A1097">
              <w:rPr>
                <w:rFonts w:ascii="Book Antiqua" w:hAnsi="Book Antiqua"/>
                <w:sz w:val="24"/>
                <w:szCs w:val="24"/>
              </w:rPr>
              <w:t>1989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F8358" w14:textId="291770C8" w:rsidR="00B20DDE" w:rsidRPr="008A1097" w:rsidRDefault="00B20DDE" w:rsidP="000E2C43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8A1097">
              <w:rPr>
                <w:rFonts w:ascii="Book Antiqua" w:hAnsi="Book Antiqua"/>
                <w:sz w:val="24"/>
                <w:szCs w:val="24"/>
              </w:rPr>
              <w:t>6</w:t>
            </w:r>
            <w:r w:rsidR="00DE4ED8" w:rsidRPr="008A1097">
              <w:rPr>
                <w:rFonts w:ascii="Book Antiqua" w:hAnsi="Book Antiqua"/>
                <w:sz w:val="24"/>
                <w:szCs w:val="24"/>
              </w:rPr>
              <w:t>20</w:t>
            </w:r>
          </w:p>
        </w:tc>
      </w:tr>
      <w:tr w:rsidR="008A1097" w:rsidRPr="008A1097" w14:paraId="5B80DC6B" w14:textId="77777777" w:rsidTr="00081ECE">
        <w:trPr>
          <w:trHeight w:val="119"/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590A30" w14:textId="77777777" w:rsidR="00B20DDE" w:rsidRPr="008A1097" w:rsidRDefault="00B20DDE" w:rsidP="000E2C43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E89DEA" w14:textId="72BE5293" w:rsidR="00B20DDE" w:rsidRPr="008A1097" w:rsidRDefault="00B20DDE" w:rsidP="000E2C43">
            <w:pPr>
              <w:pStyle w:val="NormalWebCharChar"/>
              <w:spacing w:before="0" w:beforeAutospacing="0" w:after="0" w:afterAutospacing="0"/>
              <w:rPr>
                <w:rFonts w:ascii="Book Antiqua" w:hAnsi="Book Antiqua"/>
              </w:rPr>
            </w:pPr>
            <w:r w:rsidRPr="008A1097">
              <w:rPr>
                <w:rFonts w:ascii="Book Antiqua" w:hAnsi="Book Antiqua"/>
              </w:rPr>
              <w:t>Indira Gandhi Institute of Medical Sciences</w:t>
            </w:r>
            <w:r w:rsidR="00D22628" w:rsidRPr="008A1097">
              <w:rPr>
                <w:rFonts w:ascii="Book Antiqua" w:hAnsi="Book Antiqua"/>
              </w:rPr>
              <w:t xml:space="preserve">, </w:t>
            </w:r>
            <w:r w:rsidRPr="008A1097">
              <w:rPr>
                <w:rFonts w:ascii="Book Antiqua" w:hAnsi="Book Antiqua"/>
              </w:rPr>
              <w:t>Patna, Bihar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FF08F9" w14:textId="10A7BB31" w:rsidR="00B20DDE" w:rsidRPr="008A1097" w:rsidRDefault="00DE4ED8" w:rsidP="000E2C43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8A1097">
              <w:rPr>
                <w:rFonts w:ascii="Book Antiqua" w:hAnsi="Book Antiqua"/>
                <w:sz w:val="24"/>
                <w:szCs w:val="24"/>
              </w:rPr>
              <w:t>369</w:t>
            </w:r>
            <w:r w:rsidR="006E4246" w:rsidRPr="008A1097">
              <w:rPr>
                <w:rFonts w:ascii="Book Antiqua" w:hAnsi="Book Antiqua"/>
                <w:sz w:val="24"/>
                <w:szCs w:val="24"/>
              </w:rPr>
              <w:t xml:space="preserve">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83909" w14:textId="01F0852F" w:rsidR="00B20DDE" w:rsidRPr="008A1097" w:rsidRDefault="00DE4ED8" w:rsidP="000E2C43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8A1097">
              <w:rPr>
                <w:rFonts w:ascii="Book Antiqua" w:hAnsi="Book Antiqua"/>
                <w:sz w:val="24"/>
                <w:szCs w:val="24"/>
              </w:rPr>
              <w:t>146</w:t>
            </w:r>
          </w:p>
        </w:tc>
      </w:tr>
      <w:tr w:rsidR="008A1097" w:rsidRPr="008A1097" w14:paraId="59F7103E" w14:textId="77777777" w:rsidTr="00081ECE">
        <w:trPr>
          <w:trHeight w:val="119"/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526454" w14:textId="77777777" w:rsidR="00B20DDE" w:rsidRPr="008A1097" w:rsidRDefault="00B20DDE" w:rsidP="000E2C43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DFD6A4" w14:textId="6D54B38C" w:rsidR="00B20DDE" w:rsidRPr="008A1097" w:rsidRDefault="00B20DDE" w:rsidP="000E2C43">
            <w:pPr>
              <w:pStyle w:val="NormalWebCharChar"/>
              <w:spacing w:before="0" w:beforeAutospacing="0" w:after="0" w:afterAutospacing="0"/>
              <w:rPr>
                <w:rFonts w:ascii="Book Antiqua" w:hAnsi="Book Antiqua"/>
              </w:rPr>
            </w:pPr>
            <w:r w:rsidRPr="008A1097">
              <w:rPr>
                <w:rFonts w:ascii="Book Antiqua" w:hAnsi="Book Antiqua"/>
              </w:rPr>
              <w:t>Karnataka Institute of Medical Sciences, Hubli, Karnataka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A0940" w14:textId="1B44CC19" w:rsidR="00B20DDE" w:rsidRPr="008A1097" w:rsidRDefault="00DE4ED8" w:rsidP="000E2C43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8A1097">
              <w:rPr>
                <w:rFonts w:ascii="Book Antiqua" w:hAnsi="Book Antiqua"/>
                <w:sz w:val="24"/>
                <w:szCs w:val="24"/>
              </w:rPr>
              <w:t>2118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81B485" w14:textId="72A0D5BF" w:rsidR="00B20DDE" w:rsidRPr="008A1097" w:rsidRDefault="00DE4ED8" w:rsidP="000E2C43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8A1097">
              <w:rPr>
                <w:rFonts w:ascii="Book Antiqua" w:hAnsi="Book Antiqua"/>
                <w:sz w:val="24"/>
                <w:szCs w:val="24"/>
              </w:rPr>
              <w:t>644</w:t>
            </w:r>
          </w:p>
        </w:tc>
      </w:tr>
      <w:tr w:rsidR="008A1097" w:rsidRPr="008A1097" w14:paraId="3C2B9EBD" w14:textId="77777777" w:rsidTr="00B10FCD">
        <w:trPr>
          <w:trHeight w:val="119"/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1DDC66" w14:textId="77777777" w:rsidR="00B20DDE" w:rsidRPr="008A1097" w:rsidRDefault="00B20DDE" w:rsidP="000E2C43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9D20E0" w14:textId="4F054E87" w:rsidR="00B20DDE" w:rsidRPr="008A1097" w:rsidRDefault="00B20DDE" w:rsidP="000E2C43">
            <w:pPr>
              <w:pStyle w:val="NormalWebCharChar"/>
              <w:spacing w:before="0" w:beforeAutospacing="0" w:after="0" w:afterAutospacing="0"/>
              <w:rPr>
                <w:rFonts w:ascii="Book Antiqua" w:hAnsi="Book Antiqua"/>
              </w:rPr>
            </w:pPr>
            <w:r w:rsidRPr="008A1097">
              <w:rPr>
                <w:rFonts w:ascii="Book Antiqua" w:hAnsi="Book Antiqua"/>
              </w:rPr>
              <w:t>Kodagu Institute of Medical Science, Kodagu, Karnataka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319D4" w14:textId="5E158DAE" w:rsidR="0008262B" w:rsidRPr="008A1097" w:rsidRDefault="0008262B" w:rsidP="000E2C43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8A1097">
              <w:rPr>
                <w:rFonts w:ascii="Book Antiqua" w:eastAsia="Times New Roman" w:hAnsi="Book Antiqua"/>
                <w:sz w:val="24"/>
                <w:szCs w:val="24"/>
              </w:rPr>
              <w:t>2297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2956F" w14:textId="3E973AFA" w:rsidR="0008262B" w:rsidRPr="008A1097" w:rsidRDefault="0008262B" w:rsidP="000E2C43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8A1097">
              <w:rPr>
                <w:rFonts w:ascii="Book Antiqua" w:eastAsia="Times New Roman" w:hAnsi="Book Antiqua"/>
                <w:sz w:val="24"/>
                <w:szCs w:val="24"/>
              </w:rPr>
              <w:t>761</w:t>
            </w:r>
          </w:p>
        </w:tc>
      </w:tr>
      <w:tr w:rsidR="008A1097" w:rsidRPr="008A1097" w14:paraId="3ACC0004" w14:textId="77777777" w:rsidTr="00B10FCD">
        <w:trPr>
          <w:trHeight w:val="119"/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B5E0D3" w14:textId="77777777" w:rsidR="00D8252A" w:rsidRPr="008A1097" w:rsidRDefault="00D8252A" w:rsidP="000E2C43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7EE216" w14:textId="291D9DF8" w:rsidR="00D8252A" w:rsidRPr="008A1097" w:rsidRDefault="00D8252A" w:rsidP="000E2C43">
            <w:pPr>
              <w:pStyle w:val="NormalWebCharChar"/>
              <w:spacing w:before="0" w:beforeAutospacing="0" w:after="0" w:afterAutospacing="0"/>
              <w:rPr>
                <w:rFonts w:ascii="Book Antiqua" w:hAnsi="Book Antiqua"/>
              </w:rPr>
            </w:pPr>
            <w:r w:rsidRPr="008A1097">
              <w:rPr>
                <w:rFonts w:ascii="Book Antiqua" w:hAnsi="Book Antiqua"/>
              </w:rPr>
              <w:t>Mahatma Gandhi Memorial Medical College, Indore, Madhya Pradesh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41AE5" w14:textId="2CA4504A" w:rsidR="00D8252A" w:rsidRPr="008A1097" w:rsidRDefault="00D8252A" w:rsidP="000E2C43">
            <w:pPr>
              <w:spacing w:after="0" w:line="240" w:lineRule="auto"/>
              <w:jc w:val="center"/>
              <w:rPr>
                <w:rFonts w:ascii="Book Antiqua" w:eastAsia="Times New Roman" w:hAnsi="Book Antiqua"/>
                <w:sz w:val="24"/>
                <w:szCs w:val="24"/>
              </w:rPr>
            </w:pPr>
            <w:r w:rsidRPr="008A1097">
              <w:rPr>
                <w:rFonts w:ascii="Book Antiqua" w:eastAsia="Times New Roman" w:hAnsi="Book Antiqua"/>
                <w:sz w:val="24"/>
                <w:szCs w:val="24"/>
              </w:rPr>
              <w:t>77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87FCF" w14:textId="08CD7614" w:rsidR="00D8252A" w:rsidRPr="008A1097" w:rsidRDefault="00D8252A" w:rsidP="000E2C43">
            <w:pPr>
              <w:spacing w:after="0" w:line="240" w:lineRule="auto"/>
              <w:jc w:val="center"/>
              <w:rPr>
                <w:rFonts w:ascii="Book Antiqua" w:eastAsia="Times New Roman" w:hAnsi="Book Antiqua"/>
                <w:sz w:val="24"/>
                <w:szCs w:val="24"/>
              </w:rPr>
            </w:pPr>
            <w:r w:rsidRPr="008A1097">
              <w:rPr>
                <w:rFonts w:ascii="Book Antiqua" w:eastAsia="Times New Roman" w:hAnsi="Book Antiqua"/>
                <w:sz w:val="24"/>
                <w:szCs w:val="24"/>
              </w:rPr>
              <w:t>38</w:t>
            </w:r>
          </w:p>
        </w:tc>
      </w:tr>
      <w:tr w:rsidR="008A1097" w:rsidRPr="008A1097" w14:paraId="0899D055" w14:textId="77777777" w:rsidTr="00912F28">
        <w:trPr>
          <w:trHeight w:val="119"/>
          <w:jc w:val="center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701887" w14:textId="42F5B87B" w:rsidR="00B10FCD" w:rsidRPr="008A1097" w:rsidRDefault="00BE6070" w:rsidP="000E2C43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  <w:r w:rsidRPr="008A1097">
              <w:rPr>
                <w:rFonts w:ascii="Book Antiqua" w:hAnsi="Book Antiqua"/>
                <w:sz w:val="24"/>
                <w:szCs w:val="24"/>
              </w:rPr>
              <w:t>11.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69C89C" w14:textId="26B50C7F" w:rsidR="00B10FCD" w:rsidRPr="008A1097" w:rsidRDefault="00B10FCD" w:rsidP="000E2C43">
            <w:pPr>
              <w:pStyle w:val="NormalWebCharChar"/>
              <w:spacing w:before="0" w:beforeAutospacing="0" w:after="0" w:afterAutospacing="0"/>
              <w:rPr>
                <w:rFonts w:ascii="Book Antiqua" w:hAnsi="Book Antiqua"/>
              </w:rPr>
            </w:pPr>
            <w:r w:rsidRPr="008A1097">
              <w:rPr>
                <w:rFonts w:ascii="Book Antiqua" w:hAnsi="Book Antiqua"/>
              </w:rPr>
              <w:t xml:space="preserve">Primary Health </w:t>
            </w:r>
            <w:r w:rsidR="00411FF3" w:rsidRPr="008A1097">
              <w:rPr>
                <w:rFonts w:ascii="Book Antiqua" w:hAnsi="Book Antiqua"/>
              </w:rPr>
              <w:t>C</w:t>
            </w:r>
            <w:r w:rsidRPr="008A1097">
              <w:rPr>
                <w:rFonts w:ascii="Book Antiqua" w:hAnsi="Book Antiqua"/>
              </w:rPr>
              <w:t xml:space="preserve">entre (Under Karuna trust), Gumballi, Karnataka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341F325" w14:textId="71424E18" w:rsidR="00B10FCD" w:rsidRPr="008A1097" w:rsidRDefault="0008262B" w:rsidP="000E2C43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8A1097">
              <w:rPr>
                <w:rFonts w:ascii="Book Antiqua" w:eastAsia="Times New Roman" w:hAnsi="Book Antiqua"/>
                <w:sz w:val="24"/>
                <w:szCs w:val="24"/>
              </w:rPr>
              <w:t>157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419B0A1" w14:textId="0088C1FC" w:rsidR="00B10FCD" w:rsidRPr="008A1097" w:rsidRDefault="0008262B" w:rsidP="000E2C43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8A1097">
              <w:rPr>
                <w:rFonts w:ascii="Book Antiqua" w:eastAsia="Times New Roman" w:hAnsi="Book Antiqua"/>
                <w:sz w:val="24"/>
                <w:szCs w:val="24"/>
              </w:rPr>
              <w:t>17</w:t>
            </w:r>
          </w:p>
        </w:tc>
      </w:tr>
      <w:tr w:rsidR="008A1097" w:rsidRPr="008A1097" w14:paraId="3084DC5D" w14:textId="77777777" w:rsidTr="00912F28">
        <w:trPr>
          <w:trHeight w:val="119"/>
          <w:jc w:val="center"/>
        </w:trPr>
        <w:tc>
          <w:tcPr>
            <w:tcW w:w="6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240214" w14:textId="77777777" w:rsidR="00B10FCD" w:rsidRPr="008A1097" w:rsidRDefault="00B10FCD" w:rsidP="000E2C43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7078F5" w14:textId="545FF3AB" w:rsidR="00B10FCD" w:rsidRPr="008A1097" w:rsidRDefault="00B10FCD" w:rsidP="000E2C43">
            <w:pPr>
              <w:pStyle w:val="NormalWebCharChar"/>
              <w:spacing w:before="0" w:beforeAutospacing="0" w:after="0" w:afterAutospacing="0"/>
              <w:rPr>
                <w:rFonts w:ascii="Book Antiqua" w:hAnsi="Book Antiqua"/>
                <w:i/>
                <w:iCs/>
              </w:rPr>
            </w:pPr>
            <w:r w:rsidRPr="008A1097">
              <w:rPr>
                <w:rFonts w:ascii="Book Antiqua" w:hAnsi="Book Antiqua"/>
                <w:i/>
                <w:iCs/>
                <w:lang w:val="en-IN"/>
              </w:rPr>
              <w:t xml:space="preserve">Taluk Hospital, </w:t>
            </w:r>
            <w:proofErr w:type="spellStart"/>
            <w:r w:rsidRPr="008A1097">
              <w:rPr>
                <w:rFonts w:ascii="Book Antiqua" w:hAnsi="Book Antiqua"/>
                <w:i/>
                <w:iCs/>
                <w:lang w:val="en-IN"/>
              </w:rPr>
              <w:t>Yelandur</w:t>
            </w:r>
            <w:proofErr w:type="spellEnd"/>
            <w:r w:rsidRPr="008A1097">
              <w:rPr>
                <w:rFonts w:ascii="Book Antiqua" w:hAnsi="Book Antiqua"/>
                <w:i/>
                <w:iCs/>
                <w:lang w:val="en-IN"/>
              </w:rPr>
              <w:t>, Gumballi, Karnataka*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D119D" w14:textId="305781C5" w:rsidR="00B10FCD" w:rsidRPr="008A1097" w:rsidRDefault="0008262B" w:rsidP="000E2C43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8A1097">
              <w:rPr>
                <w:rFonts w:ascii="Book Antiqua" w:eastAsia="Times New Roman" w:hAnsi="Book Antiqua"/>
                <w:sz w:val="24"/>
                <w:szCs w:val="24"/>
              </w:rPr>
              <w:t>28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9A03C" w14:textId="0FCEA780" w:rsidR="00B10FCD" w:rsidRPr="008A1097" w:rsidRDefault="0008262B" w:rsidP="000E2C43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8A1097">
              <w:rPr>
                <w:rFonts w:ascii="Book Antiqua" w:eastAsia="Times New Roman" w:hAnsi="Book Antiqua"/>
                <w:sz w:val="24"/>
                <w:szCs w:val="24"/>
              </w:rPr>
              <w:t>6</w:t>
            </w:r>
          </w:p>
        </w:tc>
      </w:tr>
      <w:tr w:rsidR="008A1097" w:rsidRPr="008A1097" w14:paraId="7FB2BA89" w14:textId="77777777" w:rsidTr="00B10FCD">
        <w:trPr>
          <w:trHeight w:val="558"/>
          <w:jc w:val="center"/>
        </w:trPr>
        <w:tc>
          <w:tcPr>
            <w:tcW w:w="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6FF467" w14:textId="77777777" w:rsidR="00B10FCD" w:rsidRPr="008A1097" w:rsidRDefault="00B10FCD" w:rsidP="000E2C43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001FD6" w14:textId="73BBA764" w:rsidR="00B10FCD" w:rsidRPr="008A1097" w:rsidRDefault="00B10FCD" w:rsidP="000E2C43">
            <w:pPr>
              <w:pStyle w:val="NormalWebCharChar"/>
              <w:spacing w:before="0" w:beforeAutospacing="0" w:after="0" w:afterAutospacing="0"/>
              <w:rPr>
                <w:rFonts w:ascii="Book Antiqua" w:hAnsi="Book Antiqua"/>
                <w:i/>
                <w:iCs/>
              </w:rPr>
            </w:pPr>
            <w:r w:rsidRPr="008A1097">
              <w:rPr>
                <w:rFonts w:ascii="Book Antiqua" w:hAnsi="Book Antiqua"/>
                <w:i/>
                <w:iCs/>
              </w:rPr>
              <w:t xml:space="preserve">Community Health Centre, </w:t>
            </w:r>
            <w:proofErr w:type="spellStart"/>
            <w:r w:rsidRPr="008A1097">
              <w:rPr>
                <w:rFonts w:ascii="Book Antiqua" w:hAnsi="Book Antiqua"/>
                <w:i/>
                <w:iCs/>
              </w:rPr>
              <w:t>Santhemarahalli</w:t>
            </w:r>
            <w:proofErr w:type="spellEnd"/>
            <w:r w:rsidRPr="008A1097">
              <w:rPr>
                <w:rFonts w:ascii="Book Antiqua" w:hAnsi="Book Antiqua"/>
                <w:i/>
                <w:iCs/>
              </w:rPr>
              <w:t>, Gumballi, Karnataka*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21782" w14:textId="200842C4" w:rsidR="00B10FCD" w:rsidRPr="008A1097" w:rsidRDefault="0008262B" w:rsidP="000E2C43">
            <w:pPr>
              <w:spacing w:after="0" w:line="240" w:lineRule="auto"/>
              <w:jc w:val="center"/>
              <w:rPr>
                <w:rFonts w:ascii="Book Antiqua" w:eastAsia="Times New Roman" w:hAnsi="Book Antiqua"/>
                <w:sz w:val="24"/>
                <w:szCs w:val="24"/>
              </w:rPr>
            </w:pPr>
            <w:r w:rsidRPr="008A1097">
              <w:rPr>
                <w:rFonts w:ascii="Book Antiqua" w:eastAsia="Times New Roman" w:hAnsi="Book Antiqua"/>
                <w:sz w:val="24"/>
                <w:szCs w:val="24"/>
              </w:rPr>
              <w:t>203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C83A2" w14:textId="2FD85A61" w:rsidR="00B10FCD" w:rsidRPr="008A1097" w:rsidRDefault="0008262B" w:rsidP="000E2C43">
            <w:pPr>
              <w:spacing w:after="0" w:line="240" w:lineRule="auto"/>
              <w:jc w:val="center"/>
              <w:rPr>
                <w:rFonts w:ascii="Book Antiqua" w:eastAsia="Times New Roman" w:hAnsi="Book Antiqua"/>
                <w:sz w:val="24"/>
                <w:szCs w:val="24"/>
              </w:rPr>
            </w:pPr>
            <w:r w:rsidRPr="008A1097">
              <w:rPr>
                <w:rFonts w:ascii="Book Antiqua" w:eastAsia="Times New Roman" w:hAnsi="Book Antiqua"/>
                <w:sz w:val="24"/>
                <w:szCs w:val="24"/>
              </w:rPr>
              <w:t>30</w:t>
            </w:r>
          </w:p>
        </w:tc>
      </w:tr>
      <w:tr w:rsidR="008A1097" w:rsidRPr="008A1097" w14:paraId="54A7D7B9" w14:textId="77777777" w:rsidTr="00D845E5">
        <w:trPr>
          <w:trHeight w:val="558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65F9FD" w14:textId="0291C698" w:rsidR="00B10FCD" w:rsidRPr="008A1097" w:rsidRDefault="00BE6070" w:rsidP="000E2C43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  <w:r w:rsidRPr="008A1097">
              <w:rPr>
                <w:rFonts w:ascii="Book Antiqua" w:hAnsi="Book Antiqua"/>
                <w:sz w:val="24"/>
                <w:szCs w:val="24"/>
              </w:rPr>
              <w:t>12.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34008E" w14:textId="71D26817" w:rsidR="00B10FCD" w:rsidRPr="008A1097" w:rsidRDefault="00B10FCD" w:rsidP="000E2C43">
            <w:pPr>
              <w:pStyle w:val="NormalWebCharChar"/>
              <w:spacing w:before="0" w:beforeAutospacing="0" w:after="0" w:afterAutospacing="0"/>
              <w:rPr>
                <w:rFonts w:ascii="Book Antiqua" w:hAnsi="Book Antiqua"/>
              </w:rPr>
            </w:pPr>
            <w:r w:rsidRPr="008A1097">
              <w:rPr>
                <w:rFonts w:ascii="Book Antiqua" w:hAnsi="Book Antiqua"/>
              </w:rPr>
              <w:t xml:space="preserve">Sub-divisional Hospital, </w:t>
            </w:r>
            <w:proofErr w:type="spellStart"/>
            <w:r w:rsidRPr="008A1097">
              <w:rPr>
                <w:rFonts w:ascii="Book Antiqua" w:hAnsi="Book Antiqua"/>
              </w:rPr>
              <w:t>Sagara</w:t>
            </w:r>
            <w:proofErr w:type="spellEnd"/>
            <w:r w:rsidRPr="008A1097">
              <w:rPr>
                <w:rFonts w:ascii="Book Antiqua" w:hAnsi="Book Antiqua"/>
              </w:rPr>
              <w:t xml:space="preserve"> Taluk, Karnataka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6106B" w14:textId="63F1B415" w:rsidR="0008262B" w:rsidRPr="008A1097" w:rsidRDefault="0008262B" w:rsidP="000E2C43">
            <w:pPr>
              <w:spacing w:after="0" w:line="240" w:lineRule="auto"/>
              <w:jc w:val="center"/>
              <w:rPr>
                <w:rFonts w:ascii="Book Antiqua" w:eastAsia="Times New Roman" w:hAnsi="Book Antiqua"/>
                <w:sz w:val="24"/>
                <w:szCs w:val="24"/>
              </w:rPr>
            </w:pPr>
            <w:r w:rsidRPr="008A1097">
              <w:rPr>
                <w:rFonts w:ascii="Book Antiqua" w:hAnsi="Book Antiqua"/>
                <w:sz w:val="24"/>
                <w:szCs w:val="24"/>
              </w:rPr>
              <w:t>2078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0B8A1" w14:textId="2296B33E" w:rsidR="0008262B" w:rsidRPr="008A1097" w:rsidRDefault="0008262B" w:rsidP="000E2C43">
            <w:pPr>
              <w:spacing w:after="0" w:line="240" w:lineRule="auto"/>
              <w:jc w:val="center"/>
              <w:rPr>
                <w:rFonts w:ascii="Book Antiqua" w:eastAsia="Times New Roman" w:hAnsi="Book Antiqua"/>
                <w:sz w:val="24"/>
                <w:szCs w:val="24"/>
              </w:rPr>
            </w:pPr>
            <w:r w:rsidRPr="008A1097">
              <w:rPr>
                <w:rFonts w:ascii="Book Antiqua" w:hAnsi="Book Antiqua"/>
                <w:sz w:val="24"/>
                <w:szCs w:val="24"/>
              </w:rPr>
              <w:t>121</w:t>
            </w:r>
          </w:p>
        </w:tc>
      </w:tr>
      <w:tr w:rsidR="008A1097" w:rsidRPr="008A1097" w14:paraId="0A97A606" w14:textId="77777777" w:rsidTr="00D845E5">
        <w:trPr>
          <w:trHeight w:val="558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17AADA" w14:textId="1892A8CC" w:rsidR="00BE6070" w:rsidRPr="008A1097" w:rsidRDefault="00BE6070" w:rsidP="000E2C43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  <w:r w:rsidRPr="008A1097">
              <w:rPr>
                <w:rFonts w:ascii="Book Antiqua" w:hAnsi="Book Antiqua"/>
                <w:sz w:val="24"/>
                <w:szCs w:val="24"/>
              </w:rPr>
              <w:t>13.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02587E" w14:textId="3B648BF5" w:rsidR="00BE6070" w:rsidRPr="008A1097" w:rsidRDefault="00BE6070" w:rsidP="000E2C43">
            <w:pPr>
              <w:pStyle w:val="NormalWebCharChar"/>
              <w:spacing w:before="0" w:beforeAutospacing="0" w:after="0" w:afterAutospacing="0"/>
              <w:rPr>
                <w:rFonts w:ascii="Book Antiqua" w:hAnsi="Book Antiqua"/>
              </w:rPr>
            </w:pPr>
            <w:r w:rsidRPr="008A1097">
              <w:rPr>
                <w:rFonts w:ascii="Book Antiqua" w:hAnsi="Book Antiqua"/>
              </w:rPr>
              <w:t>Sub-divisional Hospital, Kundapura, Karnataka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9B7CF" w14:textId="6686A103" w:rsidR="00BE6070" w:rsidRPr="008A1097" w:rsidRDefault="00BE6070" w:rsidP="000E2C43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8A1097">
              <w:rPr>
                <w:rFonts w:ascii="Book Antiqua" w:hAnsi="Book Antiqua"/>
                <w:sz w:val="24"/>
                <w:szCs w:val="24"/>
              </w:rPr>
              <w:t>21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D5878" w14:textId="707BEBFA" w:rsidR="00BE6070" w:rsidRPr="008A1097" w:rsidRDefault="00BE6070" w:rsidP="000E2C43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8A1097">
              <w:rPr>
                <w:rFonts w:ascii="Book Antiqua" w:hAnsi="Book Antiqua"/>
                <w:sz w:val="24"/>
                <w:szCs w:val="24"/>
              </w:rPr>
              <w:t>21</w:t>
            </w:r>
          </w:p>
        </w:tc>
      </w:tr>
      <w:tr w:rsidR="008A1097" w:rsidRPr="008A1097" w14:paraId="591DAB6C" w14:textId="77777777" w:rsidTr="00C04565">
        <w:trPr>
          <w:trHeight w:val="416"/>
          <w:jc w:val="center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911E94" w14:textId="1BE8E097" w:rsidR="00D845E5" w:rsidRPr="008A1097" w:rsidRDefault="00D845E5" w:rsidP="000E2C43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  <w:r w:rsidRPr="008A1097">
              <w:rPr>
                <w:rFonts w:ascii="Book Antiqua" w:hAnsi="Book Antiqua"/>
                <w:sz w:val="24"/>
                <w:szCs w:val="24"/>
              </w:rPr>
              <w:t>1</w:t>
            </w:r>
            <w:r w:rsidR="00BE6070" w:rsidRPr="008A1097">
              <w:rPr>
                <w:rFonts w:ascii="Book Antiqua" w:hAnsi="Book Antiqua"/>
                <w:sz w:val="24"/>
                <w:szCs w:val="24"/>
              </w:rPr>
              <w:t>4</w:t>
            </w:r>
            <w:r w:rsidRPr="008A1097">
              <w:rPr>
                <w:rFonts w:ascii="Book Antiqua" w:hAnsi="Book Antiqua"/>
                <w:sz w:val="24"/>
                <w:szCs w:val="24"/>
              </w:rPr>
              <w:t>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4EDD46" w14:textId="0D291976" w:rsidR="00D845E5" w:rsidRPr="008A1097" w:rsidRDefault="00D845E5" w:rsidP="000E2C43">
            <w:pPr>
              <w:pStyle w:val="NormalWebCharChar"/>
              <w:spacing w:before="0" w:beforeAutospacing="0" w:after="0" w:afterAutospacing="0"/>
              <w:rPr>
                <w:rFonts w:ascii="Book Antiqua" w:hAnsi="Book Antiqua"/>
              </w:rPr>
            </w:pPr>
            <w:r w:rsidRPr="008A1097">
              <w:rPr>
                <w:rFonts w:ascii="Book Antiqua" w:hAnsi="Book Antiqua"/>
                <w:lang w:val="en-IN"/>
              </w:rPr>
              <w:t xml:space="preserve">Taluk Hospital, Nanjangud, Karnataka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B812D" w14:textId="3594D2FC" w:rsidR="00D845E5" w:rsidRPr="008A1097" w:rsidRDefault="00D845E5" w:rsidP="000E2C43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  <w:lang w:val="es-ES"/>
              </w:rPr>
            </w:pPr>
            <w:r w:rsidRPr="008A1097">
              <w:rPr>
                <w:rFonts w:ascii="Book Antiqua" w:eastAsia="Times New Roman" w:hAnsi="Book Antiqua"/>
                <w:sz w:val="24"/>
                <w:szCs w:val="24"/>
              </w:rPr>
              <w:t>79</w:t>
            </w:r>
            <w:r w:rsidR="0008262B" w:rsidRPr="008A1097">
              <w:rPr>
                <w:rFonts w:ascii="Book Antiqua" w:eastAsia="Times New Roman" w:hAnsi="Book Antiqua"/>
                <w:sz w:val="24"/>
                <w:szCs w:val="24"/>
              </w:rPr>
              <w:t>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75E69" w14:textId="6A7AAE9E" w:rsidR="00D845E5" w:rsidRPr="008A1097" w:rsidRDefault="0008262B" w:rsidP="000E2C43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  <w:lang w:val="es-ES"/>
              </w:rPr>
            </w:pPr>
            <w:r w:rsidRPr="008A1097">
              <w:rPr>
                <w:rFonts w:ascii="Book Antiqua" w:hAnsi="Book Antiqua"/>
                <w:sz w:val="24"/>
                <w:szCs w:val="24"/>
                <w:lang w:val="es-ES"/>
              </w:rPr>
              <w:t>45</w:t>
            </w:r>
          </w:p>
        </w:tc>
      </w:tr>
      <w:tr w:rsidR="008A1097" w:rsidRPr="008A1097" w14:paraId="74F04AFA" w14:textId="77777777" w:rsidTr="00695DCE">
        <w:trPr>
          <w:trHeight w:val="283"/>
          <w:jc w:val="center"/>
        </w:trPr>
        <w:tc>
          <w:tcPr>
            <w:tcW w:w="6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4640CC" w14:textId="77777777" w:rsidR="00D845E5" w:rsidRPr="008A1097" w:rsidRDefault="00D845E5" w:rsidP="000E2C43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30C7E6" w14:textId="6BE06424" w:rsidR="00D845E5" w:rsidRPr="008A1097" w:rsidRDefault="00D845E5" w:rsidP="000E2C43">
            <w:pPr>
              <w:pStyle w:val="NormalWebCharChar"/>
              <w:spacing w:before="0" w:beforeAutospacing="0" w:after="0" w:afterAutospacing="0"/>
              <w:rPr>
                <w:rFonts w:ascii="Book Antiqua" w:hAnsi="Book Antiqua"/>
                <w:i/>
                <w:iCs/>
                <w:lang w:val="en-IN"/>
              </w:rPr>
            </w:pPr>
            <w:r w:rsidRPr="008A1097">
              <w:rPr>
                <w:rFonts w:ascii="Book Antiqua" w:hAnsi="Book Antiqua"/>
                <w:i/>
                <w:iCs/>
              </w:rPr>
              <w:t>Community Health Centre, Bannuru, Karnataka</w:t>
            </w:r>
            <w:r w:rsidR="00A75ED6" w:rsidRPr="008A1097">
              <w:rPr>
                <w:rFonts w:ascii="Book Antiqua" w:hAnsi="Book Antiqua"/>
                <w:i/>
                <w:iCs/>
              </w:rPr>
              <w:t>*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6718AB6" w14:textId="18BD10C1" w:rsidR="00D845E5" w:rsidRPr="008A1097" w:rsidRDefault="00D845E5" w:rsidP="000E2C43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8A1097">
              <w:rPr>
                <w:rFonts w:ascii="Book Antiqua" w:eastAsia="Times New Roman" w:hAnsi="Book Antiqua"/>
                <w:sz w:val="24"/>
                <w:szCs w:val="24"/>
              </w:rPr>
              <w:t>1</w:t>
            </w:r>
            <w:r w:rsidR="0008262B" w:rsidRPr="008A1097">
              <w:rPr>
                <w:rFonts w:ascii="Book Antiqua" w:eastAsia="Times New Roman" w:hAnsi="Book Antiqua"/>
                <w:sz w:val="24"/>
                <w:szCs w:val="24"/>
              </w:rPr>
              <w:t>7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CE33EE2" w14:textId="2AE57C69" w:rsidR="00D845E5" w:rsidRPr="008A1097" w:rsidRDefault="00D845E5" w:rsidP="000E2C43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8A1097">
              <w:rPr>
                <w:rFonts w:ascii="Book Antiqua" w:eastAsia="Times New Roman" w:hAnsi="Book Antiqua"/>
                <w:sz w:val="24"/>
                <w:szCs w:val="24"/>
              </w:rPr>
              <w:t>0</w:t>
            </w:r>
          </w:p>
        </w:tc>
      </w:tr>
      <w:tr w:rsidR="008A1097" w:rsidRPr="008A1097" w14:paraId="14D1309C" w14:textId="77777777" w:rsidTr="00695DCE">
        <w:trPr>
          <w:trHeight w:val="273"/>
          <w:jc w:val="center"/>
        </w:trPr>
        <w:tc>
          <w:tcPr>
            <w:tcW w:w="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805666" w14:textId="77777777" w:rsidR="00D845E5" w:rsidRPr="008A1097" w:rsidRDefault="00D845E5" w:rsidP="000E2C43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7F2A59" w14:textId="38D0184D" w:rsidR="00D845E5" w:rsidRPr="008A1097" w:rsidRDefault="00D845E5" w:rsidP="000E2C43">
            <w:pPr>
              <w:pStyle w:val="NormalWebCharChar"/>
              <w:spacing w:before="0" w:beforeAutospacing="0" w:after="0" w:afterAutospacing="0"/>
              <w:rPr>
                <w:rFonts w:ascii="Book Antiqua" w:hAnsi="Book Antiqua"/>
                <w:i/>
                <w:iCs/>
              </w:rPr>
            </w:pPr>
            <w:r w:rsidRPr="008A1097">
              <w:rPr>
                <w:rFonts w:ascii="Book Antiqua" w:hAnsi="Book Antiqua"/>
                <w:i/>
                <w:iCs/>
              </w:rPr>
              <w:t>Community Health Centre, Hullahalli, Karnataka</w:t>
            </w:r>
            <w:r w:rsidR="00781544" w:rsidRPr="008A1097">
              <w:rPr>
                <w:rFonts w:ascii="Book Antiqua" w:hAnsi="Book Antiqua"/>
                <w:i/>
                <w:iCs/>
              </w:rPr>
              <w:t>*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0886104" w14:textId="7C4F604C" w:rsidR="00D845E5" w:rsidRPr="008A1097" w:rsidRDefault="00D845E5" w:rsidP="000E2C43">
            <w:pPr>
              <w:spacing w:after="0" w:line="240" w:lineRule="auto"/>
              <w:jc w:val="center"/>
              <w:rPr>
                <w:rFonts w:ascii="Book Antiqua" w:eastAsia="Times New Roman" w:hAnsi="Book Antiqua"/>
                <w:sz w:val="24"/>
                <w:szCs w:val="24"/>
              </w:rPr>
            </w:pPr>
            <w:r w:rsidRPr="008A1097">
              <w:rPr>
                <w:rFonts w:ascii="Book Antiqua" w:eastAsia="Times New Roman" w:hAnsi="Book Antiqua"/>
                <w:sz w:val="24"/>
                <w:szCs w:val="24"/>
              </w:rPr>
              <w:t>4</w:t>
            </w:r>
            <w:r w:rsidR="0008262B" w:rsidRPr="008A1097">
              <w:rPr>
                <w:rFonts w:ascii="Book Antiqua" w:eastAsia="Times New Roman" w:hAnsi="Book Antiqua"/>
                <w:sz w:val="24"/>
                <w:szCs w:val="24"/>
              </w:rPr>
              <w:t>6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AFE9CC5" w14:textId="0F31ED7A" w:rsidR="00D845E5" w:rsidRPr="008A1097" w:rsidRDefault="00D845E5" w:rsidP="000E2C43">
            <w:pPr>
              <w:spacing w:after="0" w:line="240" w:lineRule="auto"/>
              <w:jc w:val="center"/>
              <w:rPr>
                <w:rFonts w:ascii="Book Antiqua" w:eastAsia="Times New Roman" w:hAnsi="Book Antiqua"/>
                <w:sz w:val="24"/>
                <w:szCs w:val="24"/>
              </w:rPr>
            </w:pPr>
            <w:r w:rsidRPr="008A1097">
              <w:rPr>
                <w:rFonts w:ascii="Book Antiqua" w:eastAsia="Times New Roman" w:hAnsi="Book Antiqua"/>
                <w:sz w:val="24"/>
                <w:szCs w:val="24"/>
              </w:rPr>
              <w:t>2</w:t>
            </w:r>
          </w:p>
        </w:tc>
      </w:tr>
      <w:tr w:rsidR="008A1097" w:rsidRPr="008A1097" w14:paraId="10F6F4C2" w14:textId="77777777" w:rsidTr="00B92BE5">
        <w:trPr>
          <w:trHeight w:val="119"/>
          <w:jc w:val="center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EC7FA8" w14:textId="2C1218E4" w:rsidR="002C02F3" w:rsidRPr="008A1097" w:rsidRDefault="002C02F3" w:rsidP="000E2C43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  <w:r w:rsidRPr="008A1097">
              <w:rPr>
                <w:rFonts w:ascii="Book Antiqua" w:hAnsi="Book Antiqua"/>
                <w:sz w:val="24"/>
                <w:szCs w:val="24"/>
              </w:rPr>
              <w:t>1</w:t>
            </w:r>
            <w:r w:rsidR="00BE6070" w:rsidRPr="008A1097">
              <w:rPr>
                <w:rFonts w:ascii="Book Antiqua" w:hAnsi="Book Antiqua"/>
                <w:sz w:val="24"/>
                <w:szCs w:val="24"/>
              </w:rPr>
              <w:t>5</w:t>
            </w:r>
            <w:r w:rsidRPr="008A1097">
              <w:rPr>
                <w:rFonts w:ascii="Book Antiqua" w:hAnsi="Book Antiqua"/>
                <w:sz w:val="24"/>
                <w:szCs w:val="24"/>
              </w:rPr>
              <w:t>.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EA29CC" w14:textId="42CBA758" w:rsidR="002C02F3" w:rsidRPr="008A1097" w:rsidRDefault="002C02F3" w:rsidP="000E2C43">
            <w:pPr>
              <w:pStyle w:val="NormalWebCharChar"/>
              <w:spacing w:before="0" w:beforeAutospacing="0" w:after="0" w:afterAutospacing="0"/>
              <w:rPr>
                <w:rFonts w:ascii="Book Antiqua" w:hAnsi="Book Antiqua"/>
                <w:lang w:val="en-IN"/>
              </w:rPr>
            </w:pPr>
            <w:r w:rsidRPr="008A1097">
              <w:rPr>
                <w:rFonts w:ascii="Book Antiqua" w:hAnsi="Book Antiqua"/>
              </w:rPr>
              <w:t xml:space="preserve">Taluk General Hospital, KR. Pete, </w:t>
            </w:r>
            <w:proofErr w:type="spellStart"/>
            <w:r w:rsidRPr="008A1097">
              <w:rPr>
                <w:rFonts w:ascii="Book Antiqua" w:hAnsi="Book Antiqua"/>
              </w:rPr>
              <w:t>Mandya</w:t>
            </w:r>
            <w:proofErr w:type="spellEnd"/>
            <w:r w:rsidRPr="008A1097">
              <w:rPr>
                <w:rFonts w:ascii="Book Antiqua" w:hAnsi="Book Antiqua"/>
              </w:rPr>
              <w:t>, Karnataka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241CF" w14:textId="71D26498" w:rsidR="002C02F3" w:rsidRPr="008A1097" w:rsidRDefault="002C02F3" w:rsidP="000E2C43">
            <w:pPr>
              <w:spacing w:after="0" w:line="240" w:lineRule="auto"/>
              <w:jc w:val="center"/>
              <w:rPr>
                <w:rFonts w:ascii="Book Antiqua" w:eastAsia="Times New Roman" w:hAnsi="Book Antiqua"/>
                <w:sz w:val="24"/>
                <w:szCs w:val="24"/>
              </w:rPr>
            </w:pPr>
            <w:r w:rsidRPr="008A1097">
              <w:rPr>
                <w:rFonts w:ascii="Book Antiqua" w:hAnsi="Book Antiqua"/>
                <w:sz w:val="24"/>
                <w:szCs w:val="24"/>
              </w:rPr>
              <w:t>2</w:t>
            </w:r>
            <w:r w:rsidR="00764516" w:rsidRPr="008A1097">
              <w:rPr>
                <w:rFonts w:ascii="Book Antiqua" w:hAnsi="Book Antiqua"/>
                <w:sz w:val="24"/>
                <w:szCs w:val="24"/>
              </w:rPr>
              <w:t>6</w:t>
            </w:r>
            <w:r w:rsidR="0008262B" w:rsidRPr="008A1097">
              <w:rPr>
                <w:rFonts w:ascii="Book Antiqua" w:hAnsi="Book Antiqua"/>
                <w:sz w:val="24"/>
                <w:szCs w:val="24"/>
              </w:rPr>
              <w:t>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B3A613" w14:textId="74A85CD7" w:rsidR="002C02F3" w:rsidRPr="008A1097" w:rsidRDefault="0008262B" w:rsidP="000E2C43">
            <w:pPr>
              <w:spacing w:after="0" w:line="240" w:lineRule="auto"/>
              <w:jc w:val="center"/>
              <w:rPr>
                <w:rFonts w:ascii="Book Antiqua" w:eastAsia="Times New Roman" w:hAnsi="Book Antiqua"/>
                <w:sz w:val="24"/>
                <w:szCs w:val="24"/>
              </w:rPr>
            </w:pPr>
            <w:r w:rsidRPr="008A1097">
              <w:rPr>
                <w:rFonts w:ascii="Book Antiqua" w:hAnsi="Book Antiqua"/>
                <w:sz w:val="24"/>
                <w:szCs w:val="24"/>
              </w:rPr>
              <w:t>11</w:t>
            </w:r>
          </w:p>
        </w:tc>
      </w:tr>
      <w:tr w:rsidR="008A1097" w:rsidRPr="008A1097" w14:paraId="6413C5C3" w14:textId="77777777" w:rsidTr="00B92BE5">
        <w:trPr>
          <w:trHeight w:val="119"/>
          <w:jc w:val="center"/>
        </w:trPr>
        <w:tc>
          <w:tcPr>
            <w:tcW w:w="6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185F63" w14:textId="77777777" w:rsidR="002C02F3" w:rsidRPr="008A1097" w:rsidRDefault="002C02F3" w:rsidP="000E2C43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10398C" w14:textId="23F21A7A" w:rsidR="002C02F3" w:rsidRPr="008A1097" w:rsidRDefault="002C02F3" w:rsidP="000E2C43">
            <w:pPr>
              <w:pStyle w:val="NormalWebCharChar"/>
              <w:spacing w:before="0" w:beforeAutospacing="0" w:after="0" w:afterAutospacing="0"/>
              <w:rPr>
                <w:rFonts w:ascii="Book Antiqua" w:hAnsi="Book Antiqua"/>
                <w:i/>
                <w:iCs/>
              </w:rPr>
            </w:pPr>
            <w:r w:rsidRPr="008A1097">
              <w:rPr>
                <w:rFonts w:ascii="Book Antiqua" w:hAnsi="Book Antiqua"/>
                <w:i/>
                <w:iCs/>
              </w:rPr>
              <w:t xml:space="preserve">Sub-divisional hospital, K R Nagar Taluk, </w:t>
            </w:r>
            <w:proofErr w:type="spellStart"/>
            <w:r w:rsidRPr="008A1097">
              <w:rPr>
                <w:rFonts w:ascii="Book Antiqua" w:hAnsi="Book Antiqua"/>
                <w:i/>
                <w:iCs/>
              </w:rPr>
              <w:t>Yadavagiri</w:t>
            </w:r>
            <w:proofErr w:type="spellEnd"/>
            <w:r w:rsidRPr="008A1097">
              <w:rPr>
                <w:rFonts w:ascii="Book Antiqua" w:hAnsi="Book Antiqua"/>
                <w:i/>
                <w:iCs/>
              </w:rPr>
              <w:t>, Mysore, Karnataka</w:t>
            </w:r>
            <w:r w:rsidR="00A75ED6" w:rsidRPr="008A1097">
              <w:rPr>
                <w:rFonts w:ascii="Book Antiqua" w:hAnsi="Book Antiqua"/>
                <w:i/>
                <w:iCs/>
              </w:rPr>
              <w:t>*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C8EF2" w14:textId="2AEBEF8E" w:rsidR="002C02F3" w:rsidRPr="008A1097" w:rsidRDefault="002C02F3" w:rsidP="000E2C43">
            <w:pPr>
              <w:spacing w:after="0" w:line="240" w:lineRule="auto"/>
              <w:jc w:val="center"/>
              <w:rPr>
                <w:rFonts w:ascii="Book Antiqua" w:eastAsia="Times New Roman" w:hAnsi="Book Antiqua"/>
                <w:sz w:val="24"/>
                <w:szCs w:val="24"/>
              </w:rPr>
            </w:pPr>
            <w:r w:rsidRPr="008A1097">
              <w:rPr>
                <w:rFonts w:ascii="Book Antiqua" w:hAnsi="Book Antiqua"/>
                <w:sz w:val="24"/>
                <w:szCs w:val="24"/>
              </w:rPr>
              <w:t>7</w:t>
            </w:r>
            <w:r w:rsidR="00443D65" w:rsidRPr="008A1097">
              <w:rPr>
                <w:rFonts w:ascii="Book Antiqua" w:hAnsi="Book Antiqua"/>
                <w:sz w:val="24"/>
                <w:szCs w:val="24"/>
              </w:rPr>
              <w:t>7</w:t>
            </w:r>
            <w:r w:rsidR="0008262B" w:rsidRPr="008A1097">
              <w:rPr>
                <w:rFonts w:ascii="Book Antiqua" w:hAnsi="Book Antiqua"/>
                <w:sz w:val="24"/>
                <w:szCs w:val="24"/>
              </w:rPr>
              <w:t>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4A0A5" w14:textId="2C2FE3E9" w:rsidR="002C02F3" w:rsidRPr="008A1097" w:rsidRDefault="0008262B" w:rsidP="000E2C43">
            <w:pPr>
              <w:spacing w:after="0" w:line="240" w:lineRule="auto"/>
              <w:jc w:val="center"/>
              <w:rPr>
                <w:rFonts w:ascii="Book Antiqua" w:eastAsia="Times New Roman" w:hAnsi="Book Antiqua"/>
                <w:sz w:val="24"/>
                <w:szCs w:val="24"/>
              </w:rPr>
            </w:pPr>
            <w:r w:rsidRPr="008A1097">
              <w:rPr>
                <w:rFonts w:ascii="Book Antiqua" w:hAnsi="Book Antiqua"/>
                <w:sz w:val="24"/>
                <w:szCs w:val="24"/>
              </w:rPr>
              <w:t>38</w:t>
            </w:r>
          </w:p>
        </w:tc>
      </w:tr>
      <w:tr w:rsidR="008A1097" w:rsidRPr="008A1097" w14:paraId="64F73E9F" w14:textId="77777777" w:rsidTr="00B92BE5">
        <w:trPr>
          <w:trHeight w:val="119"/>
          <w:jc w:val="center"/>
        </w:trPr>
        <w:tc>
          <w:tcPr>
            <w:tcW w:w="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C66F80" w14:textId="77777777" w:rsidR="002C02F3" w:rsidRPr="008A1097" w:rsidRDefault="002C02F3" w:rsidP="000E2C43">
            <w:pPr>
              <w:pStyle w:val="ListParagraph"/>
              <w:spacing w:after="0" w:line="240" w:lineRule="auto"/>
              <w:ind w:left="360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B038B8" w14:textId="19EE725F" w:rsidR="002C02F3" w:rsidRPr="008A1097" w:rsidRDefault="002C02F3" w:rsidP="000E2C43">
            <w:pPr>
              <w:pStyle w:val="NormalWebCharChar"/>
              <w:spacing w:before="0" w:beforeAutospacing="0" w:after="0" w:afterAutospacing="0"/>
              <w:rPr>
                <w:rFonts w:ascii="Book Antiqua" w:hAnsi="Book Antiqua"/>
                <w:i/>
                <w:iCs/>
              </w:rPr>
            </w:pPr>
            <w:r w:rsidRPr="008A1097">
              <w:rPr>
                <w:rFonts w:ascii="Book Antiqua" w:hAnsi="Book Antiqua"/>
                <w:i/>
                <w:iCs/>
              </w:rPr>
              <w:t xml:space="preserve">Primary health center, Akkihebbalu, </w:t>
            </w:r>
            <w:proofErr w:type="spellStart"/>
            <w:r w:rsidRPr="008A1097">
              <w:rPr>
                <w:rFonts w:ascii="Book Antiqua" w:hAnsi="Book Antiqua"/>
                <w:i/>
                <w:iCs/>
              </w:rPr>
              <w:t>Mandya</w:t>
            </w:r>
            <w:proofErr w:type="spellEnd"/>
            <w:r w:rsidRPr="008A1097">
              <w:rPr>
                <w:rFonts w:ascii="Book Antiqua" w:hAnsi="Book Antiqua"/>
                <w:i/>
                <w:iCs/>
              </w:rPr>
              <w:t>, Karnataka</w:t>
            </w:r>
            <w:r w:rsidR="00A75ED6" w:rsidRPr="008A1097">
              <w:rPr>
                <w:rFonts w:ascii="Book Antiqua" w:hAnsi="Book Antiqua"/>
                <w:i/>
                <w:iCs/>
              </w:rPr>
              <w:t>*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CE608" w14:textId="767253C7" w:rsidR="002C02F3" w:rsidRPr="008A1097" w:rsidRDefault="002C02F3" w:rsidP="000E2C43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8A1097">
              <w:rPr>
                <w:rFonts w:ascii="Book Antiqua" w:hAnsi="Book Antiqua"/>
                <w:sz w:val="24"/>
                <w:szCs w:val="24"/>
              </w:rPr>
              <w:t>1</w:t>
            </w:r>
            <w:r w:rsidR="0008262B" w:rsidRPr="008A1097">
              <w:rPr>
                <w:rFonts w:ascii="Book Antiqua" w:hAnsi="Book Antiqua"/>
                <w:sz w:val="24"/>
                <w:szCs w:val="24"/>
              </w:rPr>
              <w:t>4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165B3" w14:textId="3107B07A" w:rsidR="002C02F3" w:rsidRPr="008A1097" w:rsidRDefault="00443D65" w:rsidP="000E2C43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8A1097">
              <w:rPr>
                <w:rFonts w:ascii="Book Antiqua" w:hAnsi="Book Antiqua"/>
                <w:sz w:val="24"/>
                <w:szCs w:val="24"/>
              </w:rPr>
              <w:t>1</w:t>
            </w:r>
          </w:p>
        </w:tc>
      </w:tr>
      <w:tr w:rsidR="008A1097" w:rsidRPr="008A1097" w14:paraId="5C0FD613" w14:textId="77777777" w:rsidTr="00D845E5">
        <w:trPr>
          <w:trHeight w:val="119"/>
          <w:jc w:val="center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96B25D" w14:textId="4F72CF53" w:rsidR="00B10FCD" w:rsidRPr="008A1097" w:rsidRDefault="000A2643" w:rsidP="000E2C43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  <w:r w:rsidRPr="008A1097">
              <w:rPr>
                <w:rFonts w:ascii="Book Antiqua" w:hAnsi="Book Antiqua"/>
                <w:sz w:val="24"/>
                <w:szCs w:val="24"/>
              </w:rPr>
              <w:t>1</w:t>
            </w:r>
            <w:r w:rsidR="00BE6070" w:rsidRPr="008A1097">
              <w:rPr>
                <w:rFonts w:ascii="Book Antiqua" w:hAnsi="Book Antiqua"/>
                <w:sz w:val="24"/>
                <w:szCs w:val="24"/>
              </w:rPr>
              <w:t>6</w:t>
            </w:r>
            <w:r w:rsidRPr="008A1097">
              <w:rPr>
                <w:rFonts w:ascii="Book Antiqua" w:hAnsi="Book Antiqua"/>
                <w:sz w:val="24"/>
                <w:szCs w:val="24"/>
              </w:rPr>
              <w:t>.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458288" w14:textId="314B7684" w:rsidR="00B10FCD" w:rsidRPr="008A1097" w:rsidRDefault="00B10FCD" w:rsidP="000E2C43">
            <w:pPr>
              <w:pStyle w:val="NormalWebCharChar"/>
              <w:spacing w:before="0" w:beforeAutospacing="0" w:after="0" w:afterAutospacing="0"/>
              <w:rPr>
                <w:rFonts w:ascii="Book Antiqua" w:hAnsi="Book Antiqua"/>
              </w:rPr>
            </w:pPr>
            <w:r w:rsidRPr="008A1097">
              <w:rPr>
                <w:rFonts w:ascii="Book Antiqua" w:hAnsi="Book Antiqua"/>
              </w:rPr>
              <w:t xml:space="preserve">Vivekananda Memorial hospital, H. D. </w:t>
            </w:r>
            <w:proofErr w:type="spellStart"/>
            <w:r w:rsidRPr="008A1097">
              <w:rPr>
                <w:rFonts w:ascii="Book Antiqua" w:hAnsi="Book Antiqua"/>
              </w:rPr>
              <w:t>Kote</w:t>
            </w:r>
            <w:proofErr w:type="spellEnd"/>
            <w:r w:rsidRPr="008A1097">
              <w:rPr>
                <w:rFonts w:ascii="Book Antiqua" w:hAnsi="Book Antiqua"/>
              </w:rPr>
              <w:t xml:space="preserve">, Sarguru, Karnataka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D9910" w14:textId="459EC89B" w:rsidR="00B10FCD" w:rsidRPr="008A1097" w:rsidRDefault="005E17CF" w:rsidP="000E2C43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8A1097">
              <w:rPr>
                <w:rFonts w:ascii="Book Antiqua" w:hAnsi="Book Antiqua"/>
                <w:sz w:val="24"/>
                <w:szCs w:val="24"/>
                <w:lang w:val="es-ES"/>
              </w:rPr>
              <w:t>3</w:t>
            </w:r>
            <w:r w:rsidR="0008262B" w:rsidRPr="008A1097">
              <w:rPr>
                <w:rFonts w:ascii="Book Antiqua" w:hAnsi="Book Antiqua"/>
                <w:sz w:val="24"/>
                <w:szCs w:val="24"/>
                <w:lang w:val="es-ES"/>
              </w:rPr>
              <w:t>41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D5C5BE" w14:textId="37609F5A" w:rsidR="00B10FCD" w:rsidRPr="008A1097" w:rsidRDefault="0008262B" w:rsidP="000E2C43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8A1097">
              <w:rPr>
                <w:rFonts w:ascii="Book Antiqua" w:hAnsi="Book Antiqua"/>
                <w:sz w:val="24"/>
                <w:szCs w:val="24"/>
                <w:lang w:val="es-ES"/>
              </w:rPr>
              <w:t>3</w:t>
            </w:r>
            <w:r w:rsidR="00B10FCD" w:rsidRPr="008A1097">
              <w:rPr>
                <w:rFonts w:ascii="Book Antiqua" w:hAnsi="Book Antiqua"/>
                <w:sz w:val="24"/>
                <w:szCs w:val="24"/>
                <w:lang w:val="es-ES"/>
              </w:rPr>
              <w:t>1</w:t>
            </w:r>
          </w:p>
        </w:tc>
      </w:tr>
      <w:tr w:rsidR="008A1097" w:rsidRPr="008A1097" w14:paraId="371E1DD1" w14:textId="77777777" w:rsidTr="00695DCE">
        <w:trPr>
          <w:trHeight w:val="311"/>
          <w:jc w:val="center"/>
        </w:trPr>
        <w:tc>
          <w:tcPr>
            <w:tcW w:w="6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947EC0" w14:textId="77777777" w:rsidR="00B10FCD" w:rsidRPr="008A1097" w:rsidRDefault="00B10FCD" w:rsidP="000E2C43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CF8282" w14:textId="67139960" w:rsidR="00B10FCD" w:rsidRPr="008A1097" w:rsidRDefault="00B10FCD" w:rsidP="000E2C43">
            <w:pPr>
              <w:pStyle w:val="NormalWebCharChar"/>
              <w:spacing w:before="0" w:beforeAutospacing="0" w:after="0" w:afterAutospacing="0"/>
              <w:rPr>
                <w:rFonts w:ascii="Book Antiqua" w:hAnsi="Book Antiqua"/>
                <w:i/>
                <w:iCs/>
              </w:rPr>
            </w:pPr>
            <w:r w:rsidRPr="008A1097">
              <w:rPr>
                <w:rFonts w:ascii="Book Antiqua" w:hAnsi="Book Antiqua"/>
                <w:i/>
                <w:iCs/>
                <w:lang w:val="en-IN"/>
              </w:rPr>
              <w:t xml:space="preserve">St, Mary’s Hospital, HD </w:t>
            </w:r>
            <w:proofErr w:type="spellStart"/>
            <w:r w:rsidRPr="008A1097">
              <w:rPr>
                <w:rFonts w:ascii="Book Antiqua" w:hAnsi="Book Antiqua"/>
                <w:i/>
                <w:iCs/>
                <w:lang w:val="en-IN"/>
              </w:rPr>
              <w:t>kote</w:t>
            </w:r>
            <w:proofErr w:type="spellEnd"/>
            <w:r w:rsidRPr="008A1097">
              <w:rPr>
                <w:rFonts w:ascii="Book Antiqua" w:hAnsi="Book Antiqua"/>
                <w:i/>
                <w:iCs/>
                <w:lang w:val="en-IN"/>
              </w:rPr>
              <w:t>, Sarguru, Karnataka</w:t>
            </w:r>
            <w:r w:rsidR="00A75ED6" w:rsidRPr="008A1097">
              <w:rPr>
                <w:rFonts w:ascii="Book Antiqua" w:hAnsi="Book Antiqua"/>
                <w:i/>
                <w:iCs/>
                <w:lang w:val="en-IN"/>
              </w:rPr>
              <w:t>*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EB19B" w14:textId="48F763F2" w:rsidR="00836086" w:rsidRPr="008A1097" w:rsidRDefault="00836086" w:rsidP="000E2C43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8A1097">
              <w:rPr>
                <w:rFonts w:ascii="Book Antiqua" w:hAnsi="Book Antiqua"/>
                <w:sz w:val="24"/>
                <w:szCs w:val="24"/>
              </w:rPr>
              <w:t>928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80753B" w14:textId="18F3F0FF" w:rsidR="00B10FCD" w:rsidRPr="008A1097" w:rsidRDefault="00836086" w:rsidP="000E2C43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8A1097">
              <w:rPr>
                <w:rFonts w:ascii="Book Antiqua" w:hAnsi="Book Antiqua"/>
                <w:sz w:val="24"/>
                <w:szCs w:val="24"/>
              </w:rPr>
              <w:t>137</w:t>
            </w:r>
          </w:p>
        </w:tc>
      </w:tr>
      <w:tr w:rsidR="008A1097" w:rsidRPr="008A1097" w14:paraId="1762E249" w14:textId="77777777" w:rsidTr="002F132F">
        <w:trPr>
          <w:trHeight w:val="119"/>
          <w:jc w:val="center"/>
        </w:trPr>
        <w:tc>
          <w:tcPr>
            <w:tcW w:w="6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5D7247" w14:textId="77777777" w:rsidR="00B10FCD" w:rsidRPr="008A1097" w:rsidRDefault="00B10FCD" w:rsidP="000E2C43">
            <w:pPr>
              <w:pStyle w:val="ListParagraph"/>
              <w:spacing w:after="0" w:line="240" w:lineRule="auto"/>
              <w:ind w:left="360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F5CD1B" w14:textId="75EFDD1A" w:rsidR="00B10FCD" w:rsidRPr="008A1097" w:rsidRDefault="00B10FCD" w:rsidP="000E2C43">
            <w:pPr>
              <w:pStyle w:val="NormalWebCharChar"/>
              <w:spacing w:before="0" w:beforeAutospacing="0" w:after="0" w:afterAutospacing="0"/>
              <w:rPr>
                <w:rFonts w:ascii="Book Antiqua" w:hAnsi="Book Antiqua"/>
                <w:i/>
                <w:iCs/>
              </w:rPr>
            </w:pPr>
            <w:r w:rsidRPr="008A1097">
              <w:rPr>
                <w:rFonts w:ascii="Book Antiqua" w:hAnsi="Book Antiqua"/>
                <w:i/>
                <w:iCs/>
              </w:rPr>
              <w:t xml:space="preserve">Taluk Hospital, H.D. </w:t>
            </w:r>
            <w:proofErr w:type="spellStart"/>
            <w:r w:rsidRPr="008A1097">
              <w:rPr>
                <w:rFonts w:ascii="Book Antiqua" w:hAnsi="Book Antiqua"/>
                <w:i/>
                <w:iCs/>
              </w:rPr>
              <w:t>Kote</w:t>
            </w:r>
            <w:proofErr w:type="spellEnd"/>
            <w:r w:rsidRPr="008A1097">
              <w:rPr>
                <w:rFonts w:ascii="Book Antiqua" w:hAnsi="Book Antiqua"/>
                <w:i/>
                <w:iCs/>
              </w:rPr>
              <w:t>- Immunization, Sarguru, Karnataka</w:t>
            </w:r>
            <w:r w:rsidR="00A75ED6" w:rsidRPr="008A1097">
              <w:rPr>
                <w:rFonts w:ascii="Book Antiqua" w:hAnsi="Book Antiqua"/>
                <w:i/>
                <w:iCs/>
              </w:rPr>
              <w:t>*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A714E" w14:textId="6322706B" w:rsidR="00B10FCD" w:rsidRPr="008A1097" w:rsidRDefault="006E4246" w:rsidP="000E2C43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8A1097">
              <w:rPr>
                <w:rFonts w:ascii="Book Antiqua" w:hAnsi="Book Antiqua"/>
                <w:sz w:val="24"/>
                <w:szCs w:val="24"/>
              </w:rPr>
              <w:t>8</w:t>
            </w:r>
            <w:r w:rsidR="00DD71CD" w:rsidRPr="008A1097">
              <w:rPr>
                <w:rFonts w:ascii="Book Antiqua" w:hAnsi="Book Antiqua"/>
                <w:sz w:val="24"/>
                <w:szCs w:val="24"/>
              </w:rPr>
              <w:t>81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69AEC7" w14:textId="64CEBD0B" w:rsidR="00B10FCD" w:rsidRPr="008A1097" w:rsidRDefault="00DD71CD" w:rsidP="000E2C43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8A1097">
              <w:rPr>
                <w:rFonts w:ascii="Book Antiqua" w:hAnsi="Book Antiqua"/>
                <w:sz w:val="24"/>
                <w:szCs w:val="24"/>
              </w:rPr>
              <w:t>137</w:t>
            </w:r>
          </w:p>
        </w:tc>
      </w:tr>
      <w:tr w:rsidR="008A1097" w:rsidRPr="008A1097" w14:paraId="544532E3" w14:textId="77777777" w:rsidTr="00081ECE">
        <w:trPr>
          <w:trHeight w:val="70"/>
          <w:jc w:val="center"/>
        </w:trPr>
        <w:tc>
          <w:tcPr>
            <w:tcW w:w="6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480C91" w14:textId="77777777" w:rsidR="00B10FCD" w:rsidRPr="008A1097" w:rsidRDefault="00B10FCD" w:rsidP="000E2C43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8A1097"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Total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71934" w14:textId="376AA392" w:rsidR="00B10FCD" w:rsidRPr="008A1097" w:rsidRDefault="00D60534" w:rsidP="000E2C43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8A1097">
              <w:rPr>
                <w:rFonts w:ascii="Book Antiqua" w:hAnsi="Book Antiqua"/>
                <w:b/>
                <w:sz w:val="24"/>
                <w:szCs w:val="24"/>
              </w:rPr>
              <w:t>1</w:t>
            </w:r>
            <w:r w:rsidR="00DD71CD" w:rsidRPr="008A1097">
              <w:rPr>
                <w:rFonts w:ascii="Book Antiqua" w:hAnsi="Book Antiqua"/>
                <w:b/>
                <w:sz w:val="24"/>
                <w:szCs w:val="24"/>
              </w:rPr>
              <w:t>9852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2EA38C" w14:textId="4E12C85E" w:rsidR="00B10FCD" w:rsidRPr="008A1097" w:rsidRDefault="00DD71CD" w:rsidP="000E2C43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8A1097">
              <w:rPr>
                <w:rFonts w:ascii="Book Antiqua" w:hAnsi="Book Antiqua"/>
                <w:b/>
                <w:sz w:val="24"/>
                <w:szCs w:val="24"/>
              </w:rPr>
              <w:t>5285</w:t>
            </w:r>
          </w:p>
        </w:tc>
      </w:tr>
      <w:tr w:rsidR="008A1097" w:rsidRPr="008A1097" w14:paraId="7D1AF7F9" w14:textId="77777777" w:rsidTr="00414F80">
        <w:trPr>
          <w:trHeight w:val="70"/>
          <w:jc w:val="center"/>
        </w:trPr>
        <w:tc>
          <w:tcPr>
            <w:tcW w:w="88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BE0035" w14:textId="31EEBF2D" w:rsidR="00B10FCD" w:rsidRPr="008A1097" w:rsidRDefault="00B10FCD" w:rsidP="000E2C43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8A1097">
              <w:rPr>
                <w:rFonts w:ascii="Book Antiqua" w:hAnsi="Book Antiqua"/>
                <w:b/>
                <w:sz w:val="24"/>
                <w:szCs w:val="24"/>
              </w:rPr>
              <w:t xml:space="preserve">III. New-born Screening </w:t>
            </w:r>
            <w:r w:rsidR="00F75D66" w:rsidRPr="008A1097">
              <w:rPr>
                <w:rFonts w:ascii="Book Antiqua" w:hAnsi="Book Antiqua"/>
                <w:b/>
                <w:sz w:val="24"/>
                <w:szCs w:val="24"/>
              </w:rPr>
              <w:t>Centres</w:t>
            </w:r>
          </w:p>
        </w:tc>
      </w:tr>
      <w:tr w:rsidR="008A1097" w:rsidRPr="008A1097" w14:paraId="2B73544B" w14:textId="77777777" w:rsidTr="00081ECE">
        <w:trPr>
          <w:trHeight w:val="70"/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7A6F14" w14:textId="77777777" w:rsidR="00CA0840" w:rsidRPr="008A1097" w:rsidRDefault="00CA0840" w:rsidP="000E2C43">
            <w:pPr>
              <w:pStyle w:val="ListParagraph"/>
              <w:numPr>
                <w:ilvl w:val="0"/>
                <w:numId w:val="8"/>
              </w:numPr>
              <w:suppressAutoHyphens/>
              <w:autoSpaceDN w:val="0"/>
              <w:spacing w:after="0" w:line="240" w:lineRule="auto"/>
              <w:contextualSpacing w:val="0"/>
              <w:jc w:val="center"/>
              <w:textAlignment w:val="baseline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0421E9" w14:textId="65426019" w:rsidR="00CA0840" w:rsidRPr="008A1097" w:rsidRDefault="00CA0840" w:rsidP="000E2C43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  <w:r w:rsidRPr="008A1097">
              <w:rPr>
                <w:rFonts w:ascii="Book Antiqua" w:eastAsia="Times New Roman" w:hAnsi="Book Antiqua"/>
                <w:sz w:val="24"/>
                <w:szCs w:val="24"/>
              </w:rPr>
              <w:t>All India Institute of Medical Sciences</w:t>
            </w:r>
            <w:r w:rsidR="005C3DE1" w:rsidRPr="008A1097">
              <w:rPr>
                <w:rFonts w:ascii="Book Antiqua" w:eastAsia="Times New Roman" w:hAnsi="Book Antiqua"/>
                <w:sz w:val="24"/>
                <w:szCs w:val="24"/>
              </w:rPr>
              <w:t xml:space="preserve">, </w:t>
            </w:r>
            <w:r w:rsidRPr="008A1097">
              <w:rPr>
                <w:rFonts w:ascii="Book Antiqua" w:eastAsia="Times New Roman" w:hAnsi="Book Antiqua"/>
                <w:sz w:val="24"/>
                <w:szCs w:val="24"/>
              </w:rPr>
              <w:t>Patna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5EB12" w14:textId="44BA992E" w:rsidR="00CA0840" w:rsidRPr="008A1097" w:rsidRDefault="009A2BB1" w:rsidP="000E2C43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8A1097">
              <w:rPr>
                <w:rFonts w:ascii="Book Antiqua" w:eastAsia="Times New Roman" w:hAnsi="Book Antiqua" w:cs="Calibri"/>
                <w:sz w:val="24"/>
                <w:szCs w:val="24"/>
                <w:lang w:eastAsia="en-IN"/>
              </w:rPr>
              <w:t>61</w:t>
            </w:r>
            <w:r w:rsidR="00CA0840" w:rsidRPr="008A1097">
              <w:rPr>
                <w:rFonts w:ascii="Book Antiqua" w:eastAsia="Times New Roman" w:hAnsi="Book Antiqua" w:cs="Calibri"/>
                <w:sz w:val="24"/>
                <w:szCs w:val="24"/>
                <w:lang w:eastAsia="en-IN"/>
              </w:rPr>
              <w:t>3</w:t>
            </w:r>
            <w:r w:rsidR="006F08FE" w:rsidRPr="008A1097">
              <w:rPr>
                <w:rFonts w:ascii="Book Antiqua" w:eastAsia="Times New Roman" w:hAnsi="Book Antiqua" w:cs="Calibri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7DC19" w14:textId="62F0779A" w:rsidR="00CA0840" w:rsidRPr="008A1097" w:rsidRDefault="006F08FE" w:rsidP="000E2C43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8A1097">
              <w:rPr>
                <w:rFonts w:ascii="Book Antiqua" w:eastAsia="Times New Roman" w:hAnsi="Book Antiqua" w:cs="Calibri"/>
                <w:bCs/>
                <w:sz w:val="24"/>
                <w:szCs w:val="24"/>
                <w:lang w:eastAsia="en-IN"/>
              </w:rPr>
              <w:t>2</w:t>
            </w:r>
            <w:r w:rsidR="009A2BB1" w:rsidRPr="008A1097">
              <w:rPr>
                <w:rFonts w:ascii="Book Antiqua" w:eastAsia="Times New Roman" w:hAnsi="Book Antiqua" w:cs="Calibri"/>
                <w:bCs/>
                <w:sz w:val="24"/>
                <w:szCs w:val="24"/>
                <w:lang w:eastAsia="en-IN"/>
              </w:rPr>
              <w:t>6</w:t>
            </w:r>
          </w:p>
        </w:tc>
      </w:tr>
      <w:tr w:rsidR="008A1097" w:rsidRPr="008A1097" w14:paraId="22C25470" w14:textId="77777777" w:rsidTr="00081ECE">
        <w:trPr>
          <w:trHeight w:val="70"/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759758" w14:textId="77777777" w:rsidR="00CA0840" w:rsidRPr="008A1097" w:rsidRDefault="00CA0840" w:rsidP="000E2C43">
            <w:pPr>
              <w:pStyle w:val="ListParagraph"/>
              <w:numPr>
                <w:ilvl w:val="0"/>
                <w:numId w:val="8"/>
              </w:numPr>
              <w:suppressAutoHyphens/>
              <w:autoSpaceDN w:val="0"/>
              <w:spacing w:after="0" w:line="240" w:lineRule="auto"/>
              <w:contextualSpacing w:val="0"/>
              <w:jc w:val="center"/>
              <w:textAlignment w:val="baseline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3BC184" w14:textId="434353F5" w:rsidR="00CA0840" w:rsidRPr="008A1097" w:rsidRDefault="00CA0840" w:rsidP="000E2C43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  <w:r w:rsidRPr="008A1097">
              <w:rPr>
                <w:rFonts w:ascii="Book Antiqua" w:eastAsia="Times New Roman" w:hAnsi="Book Antiqua"/>
                <w:sz w:val="24"/>
                <w:szCs w:val="24"/>
              </w:rPr>
              <w:t>All India Institute of Physical Medicine and Rehabilitatio</w:t>
            </w:r>
            <w:r w:rsidR="005C3DE1" w:rsidRPr="008A1097">
              <w:rPr>
                <w:rFonts w:ascii="Book Antiqua" w:eastAsia="Times New Roman" w:hAnsi="Book Antiqua"/>
                <w:sz w:val="24"/>
                <w:szCs w:val="24"/>
              </w:rPr>
              <w:t>n</w:t>
            </w:r>
            <w:r w:rsidRPr="008A1097">
              <w:rPr>
                <w:rFonts w:ascii="Book Antiqua" w:eastAsia="Times New Roman" w:hAnsi="Book Antiqua"/>
                <w:sz w:val="24"/>
                <w:szCs w:val="24"/>
              </w:rPr>
              <w:t>, Mumbai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BC7C9" w14:textId="1976EA72" w:rsidR="00CA0840" w:rsidRPr="008A1097" w:rsidRDefault="00CA0840" w:rsidP="000E2C43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8A1097">
              <w:rPr>
                <w:rFonts w:ascii="Book Antiqua" w:eastAsia="Times New Roman" w:hAnsi="Book Antiqua" w:cs="Calibri"/>
                <w:bCs/>
                <w:sz w:val="24"/>
                <w:szCs w:val="24"/>
                <w:lang w:eastAsia="en-IN"/>
              </w:rPr>
              <w:t>4</w:t>
            </w:r>
            <w:r w:rsidR="009A2BB1" w:rsidRPr="008A1097">
              <w:rPr>
                <w:rFonts w:ascii="Book Antiqua" w:eastAsia="Times New Roman" w:hAnsi="Book Antiqua" w:cs="Calibri"/>
                <w:bCs/>
                <w:sz w:val="24"/>
                <w:szCs w:val="24"/>
                <w:lang w:eastAsia="en-IN"/>
              </w:rPr>
              <w:t>50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C4AE7" w14:textId="77777777" w:rsidR="00CA0840" w:rsidRPr="008A1097" w:rsidRDefault="00CA0840" w:rsidP="000E2C43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8A1097">
              <w:rPr>
                <w:rFonts w:ascii="Book Antiqua" w:eastAsia="Times New Roman" w:hAnsi="Book Antiqua" w:cs="Calibri"/>
                <w:bCs/>
                <w:sz w:val="24"/>
                <w:szCs w:val="24"/>
                <w:lang w:eastAsia="en-IN"/>
              </w:rPr>
              <w:t>53</w:t>
            </w:r>
          </w:p>
        </w:tc>
      </w:tr>
      <w:tr w:rsidR="008A1097" w:rsidRPr="008A1097" w14:paraId="4D70CE8D" w14:textId="77777777" w:rsidTr="00695DCE">
        <w:trPr>
          <w:trHeight w:val="401"/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31C29D" w14:textId="77777777" w:rsidR="000C6C3E" w:rsidRPr="008A1097" w:rsidRDefault="000C6C3E" w:rsidP="000E2C43">
            <w:pPr>
              <w:pStyle w:val="ListParagraph"/>
              <w:numPr>
                <w:ilvl w:val="0"/>
                <w:numId w:val="8"/>
              </w:numPr>
              <w:suppressAutoHyphens/>
              <w:autoSpaceDN w:val="0"/>
              <w:spacing w:after="0" w:line="240" w:lineRule="auto"/>
              <w:contextualSpacing w:val="0"/>
              <w:jc w:val="center"/>
              <w:textAlignment w:val="baseline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03F5C7" w14:textId="4F2DAC17" w:rsidR="000C6C3E" w:rsidRPr="008A1097" w:rsidRDefault="000C6C3E" w:rsidP="000E2C43">
            <w:pPr>
              <w:spacing w:after="0" w:line="240" w:lineRule="auto"/>
              <w:rPr>
                <w:rFonts w:ascii="Book Antiqua" w:eastAsia="Times New Roman" w:hAnsi="Book Antiqua"/>
                <w:sz w:val="24"/>
                <w:szCs w:val="24"/>
              </w:rPr>
            </w:pPr>
            <w:r w:rsidRPr="008A1097">
              <w:rPr>
                <w:rFonts w:ascii="Book Antiqua" w:eastAsia="Times New Roman" w:hAnsi="Book Antiqua"/>
                <w:sz w:val="24"/>
                <w:szCs w:val="24"/>
              </w:rPr>
              <w:t>All India Institute of Physical Medicine and Rehabilitation, Mumbai</w:t>
            </w:r>
            <w:r w:rsidR="006F08FE" w:rsidRPr="008A1097">
              <w:rPr>
                <w:rFonts w:ascii="Book Antiqua" w:eastAsia="Times New Roman" w:hAnsi="Book Antiqua"/>
                <w:sz w:val="24"/>
                <w:szCs w:val="24"/>
              </w:rPr>
              <w:t xml:space="preserve"> (TLH)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886C5" w14:textId="10BB87E0" w:rsidR="000C6C3E" w:rsidRPr="008A1097" w:rsidRDefault="006F08FE" w:rsidP="000E2C4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Cs/>
                <w:sz w:val="24"/>
                <w:szCs w:val="24"/>
                <w:lang w:eastAsia="en-IN"/>
              </w:rPr>
            </w:pPr>
            <w:r w:rsidRPr="008A1097">
              <w:rPr>
                <w:rFonts w:ascii="Book Antiqua" w:eastAsia="Times New Roman" w:hAnsi="Book Antiqua" w:cs="Calibri"/>
                <w:bCs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7053D" w14:textId="29C25B6F" w:rsidR="000C6C3E" w:rsidRPr="008A1097" w:rsidRDefault="006F08FE" w:rsidP="000E2C4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Cs/>
                <w:sz w:val="24"/>
                <w:szCs w:val="24"/>
                <w:lang w:eastAsia="en-IN"/>
              </w:rPr>
            </w:pPr>
            <w:r w:rsidRPr="008A1097">
              <w:rPr>
                <w:rFonts w:ascii="Book Antiqua" w:eastAsia="Times New Roman" w:hAnsi="Book Antiqua" w:cs="Calibri"/>
                <w:bCs/>
                <w:sz w:val="24"/>
                <w:szCs w:val="24"/>
                <w:lang w:eastAsia="en-IN"/>
              </w:rPr>
              <w:t>01</w:t>
            </w:r>
          </w:p>
        </w:tc>
      </w:tr>
      <w:tr w:rsidR="008A1097" w:rsidRPr="008A1097" w14:paraId="74B2F740" w14:textId="77777777" w:rsidTr="00081ECE">
        <w:trPr>
          <w:trHeight w:val="70"/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2E2255" w14:textId="77777777" w:rsidR="00CA0840" w:rsidRPr="008A1097" w:rsidRDefault="00CA0840" w:rsidP="000E2C43">
            <w:pPr>
              <w:pStyle w:val="ListParagraph"/>
              <w:numPr>
                <w:ilvl w:val="0"/>
                <w:numId w:val="8"/>
              </w:numPr>
              <w:suppressAutoHyphens/>
              <w:autoSpaceDN w:val="0"/>
              <w:spacing w:after="0" w:line="240" w:lineRule="auto"/>
              <w:contextualSpacing w:val="0"/>
              <w:jc w:val="center"/>
              <w:textAlignment w:val="baseline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E7E1F5" w14:textId="3EAB6C19" w:rsidR="00CA0840" w:rsidRPr="008A1097" w:rsidRDefault="00CA0840" w:rsidP="000E2C43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  <w:r w:rsidRPr="008A1097">
              <w:rPr>
                <w:rFonts w:ascii="Book Antiqua" w:hAnsi="Book Antiqua"/>
                <w:sz w:val="24"/>
                <w:szCs w:val="24"/>
              </w:rPr>
              <w:t>Indira Gandhi Medical College, Shimla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44DFF" w14:textId="77777777" w:rsidR="00CA0840" w:rsidRPr="008A1097" w:rsidRDefault="00CA0840" w:rsidP="000E2C43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8A1097">
              <w:rPr>
                <w:rFonts w:ascii="Book Antiqua" w:eastAsia="Times New Roman" w:hAnsi="Book Antiqua" w:cs="Calibri"/>
                <w:sz w:val="24"/>
                <w:szCs w:val="24"/>
                <w:lang w:eastAsia="en-IN"/>
              </w:rPr>
              <w:t>570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0E8E2" w14:textId="77777777" w:rsidR="00CA0840" w:rsidRPr="008A1097" w:rsidRDefault="00CA0840" w:rsidP="000E2C43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8A1097">
              <w:rPr>
                <w:rFonts w:ascii="Book Antiqua" w:eastAsia="Times New Roman" w:hAnsi="Book Antiqua" w:cs="Calibri"/>
                <w:bCs/>
                <w:sz w:val="24"/>
                <w:szCs w:val="24"/>
                <w:lang w:eastAsia="en-IN"/>
              </w:rPr>
              <w:t>46</w:t>
            </w:r>
          </w:p>
        </w:tc>
      </w:tr>
      <w:tr w:rsidR="008A1097" w:rsidRPr="008A1097" w14:paraId="29AE2888" w14:textId="77777777" w:rsidTr="00081ECE">
        <w:trPr>
          <w:trHeight w:val="70"/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4383B" w14:textId="77777777" w:rsidR="00CA0840" w:rsidRPr="008A1097" w:rsidRDefault="00CA0840" w:rsidP="000E2C43">
            <w:pPr>
              <w:pStyle w:val="ListParagraph"/>
              <w:numPr>
                <w:ilvl w:val="0"/>
                <w:numId w:val="8"/>
              </w:numPr>
              <w:suppressAutoHyphens/>
              <w:autoSpaceDN w:val="0"/>
              <w:spacing w:after="0" w:line="240" w:lineRule="auto"/>
              <w:contextualSpacing w:val="0"/>
              <w:jc w:val="center"/>
              <w:textAlignment w:val="baseline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ADEB27" w14:textId="515ECC01" w:rsidR="00CA0840" w:rsidRPr="008A1097" w:rsidRDefault="00CA0840" w:rsidP="000E2C43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  <w:r w:rsidRPr="008A1097">
              <w:rPr>
                <w:rFonts w:ascii="Book Antiqua" w:eastAsia="Times New Roman" w:hAnsi="Book Antiqua"/>
                <w:sz w:val="24"/>
                <w:szCs w:val="24"/>
              </w:rPr>
              <w:t xml:space="preserve">Jawaharlal Institute of Postgraduate Medical Education and Research JIPMER, Puducherry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30816" w14:textId="77777777" w:rsidR="00CA0840" w:rsidRPr="008A1097" w:rsidRDefault="00CA0840" w:rsidP="000E2C43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8A1097">
              <w:rPr>
                <w:rFonts w:ascii="Book Antiqua" w:eastAsia="Times New Roman" w:hAnsi="Book Antiqua" w:cs="Calibri"/>
                <w:bCs/>
                <w:sz w:val="24"/>
                <w:szCs w:val="24"/>
                <w:lang w:eastAsia="en-IN"/>
              </w:rPr>
              <w:t>1229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A3AC9" w14:textId="77777777" w:rsidR="00CA0840" w:rsidRPr="008A1097" w:rsidRDefault="00CA0840" w:rsidP="000E2C43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8A1097">
              <w:rPr>
                <w:rFonts w:ascii="Book Antiqua" w:eastAsia="Times New Roman" w:hAnsi="Book Antiqua" w:cs="Calibri"/>
                <w:bCs/>
                <w:sz w:val="24"/>
                <w:szCs w:val="24"/>
                <w:lang w:eastAsia="en-IN"/>
              </w:rPr>
              <w:t>168</w:t>
            </w:r>
          </w:p>
        </w:tc>
      </w:tr>
      <w:tr w:rsidR="008A1097" w:rsidRPr="008A1097" w14:paraId="7F2D11B3" w14:textId="77777777" w:rsidTr="00081ECE">
        <w:trPr>
          <w:trHeight w:val="70"/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55B862" w14:textId="77777777" w:rsidR="00CA0840" w:rsidRPr="008A1097" w:rsidRDefault="00CA0840" w:rsidP="000E2C43">
            <w:pPr>
              <w:pStyle w:val="ListParagraph"/>
              <w:numPr>
                <w:ilvl w:val="0"/>
                <w:numId w:val="8"/>
              </w:numPr>
              <w:suppressAutoHyphens/>
              <w:autoSpaceDN w:val="0"/>
              <w:spacing w:after="0" w:line="240" w:lineRule="auto"/>
              <w:contextualSpacing w:val="0"/>
              <w:jc w:val="center"/>
              <w:textAlignment w:val="baseline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8F4C51" w14:textId="77777777" w:rsidR="00CA0840" w:rsidRPr="008A1097" w:rsidRDefault="00CA0840" w:rsidP="000E2C43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  <w:r w:rsidRPr="008A1097">
              <w:rPr>
                <w:rFonts w:ascii="Book Antiqua" w:eastAsia="Times New Roman" w:hAnsi="Book Antiqua"/>
                <w:sz w:val="24"/>
                <w:szCs w:val="24"/>
              </w:rPr>
              <w:t xml:space="preserve">Jawaharlal Nehru Medical College &amp; Hospital, JLNMCH, Bhagalpur, Bihar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F6230" w14:textId="353587F7" w:rsidR="00CA0840" w:rsidRPr="008A1097" w:rsidRDefault="00CA0840" w:rsidP="000E2C43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8A1097">
              <w:rPr>
                <w:rFonts w:ascii="Book Antiqua" w:eastAsia="Times New Roman" w:hAnsi="Book Antiqua" w:cs="Calibri"/>
                <w:bCs/>
                <w:sz w:val="24"/>
                <w:szCs w:val="24"/>
                <w:lang w:eastAsia="en-IN"/>
              </w:rPr>
              <w:t>1</w:t>
            </w:r>
            <w:r w:rsidR="009A2BB1" w:rsidRPr="008A1097">
              <w:rPr>
                <w:rFonts w:ascii="Book Antiqua" w:eastAsia="Times New Roman" w:hAnsi="Book Antiqua" w:cs="Calibri"/>
                <w:bCs/>
                <w:sz w:val="24"/>
                <w:szCs w:val="24"/>
                <w:lang w:eastAsia="en-IN"/>
              </w:rPr>
              <w:t>5</w:t>
            </w:r>
            <w:r w:rsidR="000C6C3E" w:rsidRPr="008A1097">
              <w:rPr>
                <w:rFonts w:ascii="Book Antiqua" w:eastAsia="Times New Roman" w:hAnsi="Book Antiqua" w:cs="Calibri"/>
                <w:bCs/>
                <w:sz w:val="24"/>
                <w:szCs w:val="24"/>
                <w:lang w:eastAsia="en-IN"/>
              </w:rPr>
              <w:t>75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6D66E" w14:textId="41606015" w:rsidR="00CA0840" w:rsidRPr="008A1097" w:rsidRDefault="009A2BB1" w:rsidP="000E2C43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8A1097">
              <w:rPr>
                <w:rFonts w:ascii="Book Antiqua" w:eastAsia="Times New Roman" w:hAnsi="Book Antiqua" w:cs="Calibri"/>
                <w:bCs/>
                <w:sz w:val="24"/>
                <w:szCs w:val="24"/>
                <w:lang w:eastAsia="en-IN"/>
              </w:rPr>
              <w:t>67</w:t>
            </w:r>
          </w:p>
        </w:tc>
      </w:tr>
      <w:tr w:rsidR="008A1097" w:rsidRPr="008A1097" w14:paraId="40A78EB5" w14:textId="77777777" w:rsidTr="00081ECE">
        <w:trPr>
          <w:trHeight w:val="70"/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0CF4C3" w14:textId="77777777" w:rsidR="00CA0840" w:rsidRPr="008A1097" w:rsidRDefault="00CA0840" w:rsidP="000E2C43">
            <w:pPr>
              <w:pStyle w:val="ListParagraph"/>
              <w:numPr>
                <w:ilvl w:val="0"/>
                <w:numId w:val="8"/>
              </w:numPr>
              <w:suppressAutoHyphens/>
              <w:autoSpaceDN w:val="0"/>
              <w:spacing w:after="0" w:line="240" w:lineRule="auto"/>
              <w:contextualSpacing w:val="0"/>
              <w:jc w:val="center"/>
              <w:textAlignment w:val="baseline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16DD0B" w14:textId="77777777" w:rsidR="00CA0840" w:rsidRPr="008A1097" w:rsidRDefault="00CA0840" w:rsidP="000E2C43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  <w:r w:rsidRPr="008A1097">
              <w:rPr>
                <w:rFonts w:ascii="Book Antiqua" w:eastAsia="Times New Roman" w:hAnsi="Book Antiqua"/>
                <w:sz w:val="24"/>
                <w:szCs w:val="24"/>
              </w:rPr>
              <w:t>King George's Medical University KGMU, Lucknow, Uttar Pradesh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2AC0BF" w14:textId="7346525E" w:rsidR="00CA0840" w:rsidRPr="008A1097" w:rsidRDefault="00CA0840" w:rsidP="000E2C43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8A1097">
              <w:rPr>
                <w:rFonts w:ascii="Book Antiqua" w:eastAsia="Times New Roman" w:hAnsi="Book Antiqua" w:cs="Calibri"/>
                <w:bCs/>
                <w:sz w:val="24"/>
                <w:szCs w:val="24"/>
                <w:lang w:eastAsia="en-IN"/>
              </w:rPr>
              <w:t>2</w:t>
            </w:r>
            <w:r w:rsidR="000C6C3E" w:rsidRPr="008A1097">
              <w:rPr>
                <w:rFonts w:ascii="Book Antiqua" w:eastAsia="Times New Roman" w:hAnsi="Book Antiqua" w:cs="Calibri"/>
                <w:bCs/>
                <w:sz w:val="24"/>
                <w:szCs w:val="24"/>
                <w:lang w:eastAsia="en-IN"/>
              </w:rPr>
              <w:t>8</w:t>
            </w:r>
            <w:r w:rsidR="009A2BB1" w:rsidRPr="008A1097">
              <w:rPr>
                <w:rFonts w:ascii="Book Antiqua" w:eastAsia="Times New Roman" w:hAnsi="Book Antiqua" w:cs="Calibri"/>
                <w:bCs/>
                <w:sz w:val="24"/>
                <w:szCs w:val="24"/>
                <w:lang w:eastAsia="en-IN"/>
              </w:rPr>
              <w:t>93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11961" w14:textId="6ABF64E4" w:rsidR="00CA0840" w:rsidRPr="008A1097" w:rsidRDefault="009A2BB1" w:rsidP="000E2C43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8A1097">
              <w:rPr>
                <w:rFonts w:ascii="Book Antiqua" w:eastAsia="Times New Roman" w:hAnsi="Book Antiqua" w:cs="Calibri"/>
                <w:bCs/>
                <w:sz w:val="24"/>
                <w:szCs w:val="24"/>
                <w:lang w:eastAsia="en-IN"/>
              </w:rPr>
              <w:t>71</w:t>
            </w:r>
          </w:p>
        </w:tc>
      </w:tr>
      <w:tr w:rsidR="008A1097" w:rsidRPr="008A1097" w14:paraId="3D162728" w14:textId="77777777" w:rsidTr="00081ECE">
        <w:trPr>
          <w:trHeight w:val="70"/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1A81E1" w14:textId="77777777" w:rsidR="00CA0840" w:rsidRPr="008A1097" w:rsidRDefault="00CA0840" w:rsidP="000E2C43">
            <w:pPr>
              <w:pStyle w:val="ListParagraph"/>
              <w:numPr>
                <w:ilvl w:val="0"/>
                <w:numId w:val="8"/>
              </w:numPr>
              <w:suppressAutoHyphens/>
              <w:autoSpaceDN w:val="0"/>
              <w:spacing w:after="0" w:line="240" w:lineRule="auto"/>
              <w:contextualSpacing w:val="0"/>
              <w:jc w:val="center"/>
              <w:textAlignment w:val="baseline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F5838F" w14:textId="28DEAE5A" w:rsidR="00CA0840" w:rsidRPr="008A1097" w:rsidRDefault="00CA0840" w:rsidP="000E2C43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  <w:r w:rsidRPr="008A1097">
              <w:rPr>
                <w:rFonts w:ascii="Book Antiqua" w:eastAsia="Times New Roman" w:hAnsi="Book Antiqua"/>
                <w:sz w:val="24"/>
                <w:szCs w:val="24"/>
              </w:rPr>
              <w:t>Post Graduate Institute of Medical Education and Research</w:t>
            </w:r>
            <w:r w:rsidR="002430B7" w:rsidRPr="008A1097">
              <w:rPr>
                <w:rFonts w:ascii="Book Antiqua" w:eastAsia="Times New Roman" w:hAnsi="Book Antiqua"/>
                <w:sz w:val="24"/>
                <w:szCs w:val="24"/>
              </w:rPr>
              <w:t xml:space="preserve">, </w:t>
            </w:r>
            <w:r w:rsidRPr="008A1097">
              <w:rPr>
                <w:rFonts w:ascii="Book Antiqua" w:eastAsia="Times New Roman" w:hAnsi="Book Antiqua"/>
                <w:sz w:val="24"/>
                <w:szCs w:val="24"/>
              </w:rPr>
              <w:t>New Delhi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4D14D" w14:textId="52281C5E" w:rsidR="00CA0840" w:rsidRPr="008A1097" w:rsidRDefault="009A2BB1" w:rsidP="000E2C43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8A1097">
              <w:rPr>
                <w:rFonts w:ascii="Book Antiqua" w:hAnsi="Book Antiqua"/>
                <w:sz w:val="24"/>
                <w:szCs w:val="24"/>
              </w:rPr>
              <w:t>1044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E5456" w14:textId="2448C4A6" w:rsidR="00CA0840" w:rsidRPr="008A1097" w:rsidRDefault="009A2BB1" w:rsidP="000E2C43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8A1097">
              <w:rPr>
                <w:rFonts w:ascii="Book Antiqua" w:eastAsia="Times New Roman" w:hAnsi="Book Antiqua" w:cs="Calibri"/>
                <w:bCs/>
                <w:sz w:val="24"/>
                <w:szCs w:val="24"/>
                <w:lang w:eastAsia="en-IN"/>
              </w:rPr>
              <w:t>101</w:t>
            </w:r>
          </w:p>
        </w:tc>
      </w:tr>
      <w:tr w:rsidR="008A1097" w:rsidRPr="008A1097" w14:paraId="79D133D0" w14:textId="77777777" w:rsidTr="00081ECE">
        <w:trPr>
          <w:trHeight w:val="70"/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E9010D" w14:textId="77777777" w:rsidR="00CA0840" w:rsidRPr="008A1097" w:rsidRDefault="00CA0840" w:rsidP="000E2C43">
            <w:pPr>
              <w:pStyle w:val="ListParagraph"/>
              <w:numPr>
                <w:ilvl w:val="0"/>
                <w:numId w:val="8"/>
              </w:numPr>
              <w:suppressAutoHyphens/>
              <w:autoSpaceDN w:val="0"/>
              <w:spacing w:after="0" w:line="240" w:lineRule="auto"/>
              <w:contextualSpacing w:val="0"/>
              <w:jc w:val="center"/>
              <w:textAlignment w:val="baseline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DA0932" w14:textId="42CCB0DB" w:rsidR="00CA0840" w:rsidRPr="008A1097" w:rsidRDefault="00CA0840" w:rsidP="000E2C43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  <w:r w:rsidRPr="008A1097">
              <w:rPr>
                <w:rFonts w:ascii="Book Antiqua" w:eastAsia="Times New Roman" w:hAnsi="Book Antiqua"/>
                <w:sz w:val="24"/>
                <w:szCs w:val="24"/>
              </w:rPr>
              <w:t>Rajendra Institute of Medical Sciences</w:t>
            </w:r>
            <w:r w:rsidR="002430B7" w:rsidRPr="008A1097">
              <w:rPr>
                <w:rFonts w:ascii="Book Antiqua" w:eastAsia="Times New Roman" w:hAnsi="Book Antiqua"/>
                <w:sz w:val="24"/>
                <w:szCs w:val="24"/>
              </w:rPr>
              <w:t xml:space="preserve">, </w:t>
            </w:r>
            <w:r w:rsidRPr="008A1097">
              <w:rPr>
                <w:rFonts w:ascii="Book Antiqua" w:eastAsia="Times New Roman" w:hAnsi="Book Antiqua"/>
                <w:sz w:val="24"/>
                <w:szCs w:val="24"/>
              </w:rPr>
              <w:t>Ranchi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F82DB" w14:textId="77777777" w:rsidR="00CA0840" w:rsidRPr="008A1097" w:rsidRDefault="00CA0840" w:rsidP="000E2C43">
            <w:pPr>
              <w:spacing w:after="0" w:line="240" w:lineRule="auto"/>
              <w:jc w:val="center"/>
              <w:rPr>
                <w:rFonts w:ascii="Book Antiqua" w:eastAsia="Times New Roman" w:hAnsi="Book Antiqua"/>
                <w:sz w:val="24"/>
                <w:szCs w:val="24"/>
              </w:rPr>
            </w:pPr>
            <w:r w:rsidRPr="008A1097">
              <w:rPr>
                <w:rFonts w:ascii="Book Antiqua" w:eastAsia="Times New Roman" w:hAnsi="Book Antiqua" w:cs="Calibri"/>
                <w:bCs/>
                <w:sz w:val="24"/>
                <w:szCs w:val="24"/>
                <w:lang w:eastAsia="en-IN"/>
              </w:rPr>
              <w:t>221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BCE2C" w14:textId="77777777" w:rsidR="00CA0840" w:rsidRPr="008A1097" w:rsidRDefault="00CA0840" w:rsidP="000E2C43">
            <w:pPr>
              <w:spacing w:after="0" w:line="240" w:lineRule="auto"/>
              <w:jc w:val="center"/>
              <w:rPr>
                <w:rFonts w:ascii="Book Antiqua" w:eastAsia="Times New Roman" w:hAnsi="Book Antiqua"/>
                <w:sz w:val="24"/>
                <w:szCs w:val="24"/>
              </w:rPr>
            </w:pPr>
            <w:r w:rsidRPr="008A1097">
              <w:rPr>
                <w:rFonts w:ascii="Book Antiqua" w:eastAsia="Times New Roman" w:hAnsi="Book Antiqua" w:cs="Calibri"/>
                <w:bCs/>
                <w:sz w:val="24"/>
                <w:szCs w:val="24"/>
                <w:lang w:eastAsia="en-IN"/>
              </w:rPr>
              <w:t>8</w:t>
            </w:r>
          </w:p>
        </w:tc>
      </w:tr>
      <w:tr w:rsidR="008A1097" w:rsidRPr="008A1097" w14:paraId="39E8EF87" w14:textId="77777777" w:rsidTr="00081ECE">
        <w:trPr>
          <w:trHeight w:val="70"/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BDBDDA" w14:textId="77777777" w:rsidR="00CA0840" w:rsidRPr="008A1097" w:rsidRDefault="00CA0840" w:rsidP="000E2C43">
            <w:pPr>
              <w:pStyle w:val="ListParagraph"/>
              <w:numPr>
                <w:ilvl w:val="0"/>
                <w:numId w:val="8"/>
              </w:numPr>
              <w:suppressAutoHyphens/>
              <w:autoSpaceDN w:val="0"/>
              <w:spacing w:after="0" w:line="240" w:lineRule="auto"/>
              <w:contextualSpacing w:val="0"/>
              <w:jc w:val="center"/>
              <w:textAlignment w:val="baseline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2947D0" w14:textId="79F7DB01" w:rsidR="00CA0840" w:rsidRPr="008A1097" w:rsidRDefault="00CA0840" w:rsidP="000E2C43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  <w:r w:rsidRPr="008A1097">
              <w:rPr>
                <w:rFonts w:ascii="Book Antiqua" w:eastAsia="Times New Roman" w:hAnsi="Book Antiqua"/>
                <w:sz w:val="24"/>
                <w:szCs w:val="24"/>
              </w:rPr>
              <w:t xml:space="preserve">Sri Devaraj </w:t>
            </w:r>
            <w:proofErr w:type="spellStart"/>
            <w:r w:rsidRPr="008A1097">
              <w:rPr>
                <w:rFonts w:ascii="Book Antiqua" w:eastAsia="Times New Roman" w:hAnsi="Book Antiqua"/>
                <w:sz w:val="24"/>
                <w:szCs w:val="24"/>
              </w:rPr>
              <w:t>Urs</w:t>
            </w:r>
            <w:proofErr w:type="spellEnd"/>
            <w:r w:rsidRPr="008A1097">
              <w:rPr>
                <w:rFonts w:ascii="Book Antiqua" w:eastAsia="Times New Roman" w:hAnsi="Book Antiqua"/>
                <w:sz w:val="24"/>
                <w:szCs w:val="24"/>
              </w:rPr>
              <w:t xml:space="preserve"> Academy of Higher Educ</w:t>
            </w:r>
            <w:r w:rsidR="002430B7" w:rsidRPr="008A1097">
              <w:rPr>
                <w:rFonts w:ascii="Book Antiqua" w:eastAsia="Times New Roman" w:hAnsi="Book Antiqua"/>
                <w:sz w:val="24"/>
                <w:szCs w:val="24"/>
              </w:rPr>
              <w:t>a</w:t>
            </w:r>
            <w:r w:rsidRPr="008A1097">
              <w:rPr>
                <w:rFonts w:ascii="Book Antiqua" w:eastAsia="Times New Roman" w:hAnsi="Book Antiqua"/>
                <w:sz w:val="24"/>
                <w:szCs w:val="24"/>
              </w:rPr>
              <w:t>tion and Research</w:t>
            </w:r>
            <w:r w:rsidR="002430B7" w:rsidRPr="008A1097">
              <w:rPr>
                <w:rFonts w:ascii="Book Antiqua" w:eastAsia="Times New Roman" w:hAnsi="Book Antiqua"/>
                <w:sz w:val="24"/>
                <w:szCs w:val="24"/>
              </w:rPr>
              <w:t>,</w:t>
            </w:r>
            <w:r w:rsidRPr="008A1097">
              <w:rPr>
                <w:rFonts w:ascii="Book Antiqua" w:eastAsia="Times New Roman" w:hAnsi="Book Antiqua"/>
                <w:sz w:val="24"/>
                <w:szCs w:val="24"/>
              </w:rPr>
              <w:t xml:space="preserve"> Kolar, Karnataka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4B474" w14:textId="5E669BD6" w:rsidR="00CA0840" w:rsidRPr="008A1097" w:rsidRDefault="009A2BB1" w:rsidP="000E2C43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8A1097">
              <w:rPr>
                <w:rFonts w:ascii="Book Antiqua" w:eastAsia="Times New Roman" w:hAnsi="Book Antiqua" w:cs="Calibri"/>
                <w:sz w:val="24"/>
                <w:szCs w:val="24"/>
                <w:lang w:eastAsia="en-IN"/>
              </w:rPr>
              <w:t>2055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BA153" w14:textId="1E2B6819" w:rsidR="00CA0840" w:rsidRPr="008A1097" w:rsidRDefault="00CA0840" w:rsidP="000E2C43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8A1097">
              <w:rPr>
                <w:rFonts w:ascii="Book Antiqua" w:eastAsia="Times New Roman" w:hAnsi="Book Antiqua" w:cs="Calibri"/>
                <w:bCs/>
                <w:sz w:val="24"/>
                <w:szCs w:val="24"/>
                <w:lang w:eastAsia="en-IN"/>
              </w:rPr>
              <w:t>01</w:t>
            </w:r>
            <w:r w:rsidR="000C6C3E" w:rsidRPr="008A1097">
              <w:rPr>
                <w:rFonts w:ascii="Book Antiqua" w:eastAsia="Times New Roman" w:hAnsi="Book Antiqua" w:cs="Calibri"/>
                <w:bCs/>
                <w:sz w:val="24"/>
                <w:szCs w:val="24"/>
                <w:lang w:eastAsia="en-IN"/>
              </w:rPr>
              <w:t xml:space="preserve"> </w:t>
            </w:r>
          </w:p>
        </w:tc>
      </w:tr>
      <w:tr w:rsidR="008A1097" w:rsidRPr="008A1097" w14:paraId="31D5C818" w14:textId="77777777" w:rsidTr="00081ECE">
        <w:trPr>
          <w:trHeight w:val="70"/>
          <w:jc w:val="center"/>
        </w:trPr>
        <w:tc>
          <w:tcPr>
            <w:tcW w:w="6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4D770E" w14:textId="77777777" w:rsidR="00CA0840" w:rsidRPr="008A1097" w:rsidRDefault="00CA0840" w:rsidP="000E2C43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8A1097"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Total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D41B5" w14:textId="00D3732D" w:rsidR="00CA0840" w:rsidRPr="008A1097" w:rsidRDefault="009A2BB1" w:rsidP="000E2C43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8A1097">
              <w:rPr>
                <w:rFonts w:ascii="Book Antiqua" w:hAnsi="Book Antiqua"/>
                <w:b/>
                <w:sz w:val="24"/>
                <w:szCs w:val="24"/>
              </w:rPr>
              <w:t>10673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E8CA1" w14:textId="7C3915DB" w:rsidR="00CA0840" w:rsidRPr="008A1097" w:rsidRDefault="00707A08" w:rsidP="000E2C43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8A1097">
              <w:rPr>
                <w:rFonts w:ascii="Book Antiqua" w:hAnsi="Book Antiqua"/>
                <w:b/>
                <w:sz w:val="24"/>
                <w:szCs w:val="24"/>
              </w:rPr>
              <w:t>542</w:t>
            </w:r>
          </w:p>
        </w:tc>
      </w:tr>
      <w:tr w:rsidR="008A1097" w:rsidRPr="008A1097" w14:paraId="42471D0A" w14:textId="77777777" w:rsidTr="00081ECE">
        <w:trPr>
          <w:jc w:val="center"/>
        </w:trPr>
        <w:tc>
          <w:tcPr>
            <w:tcW w:w="6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9FEC2" w14:textId="77777777" w:rsidR="00CA0840" w:rsidRPr="008A1097" w:rsidRDefault="00CA0840" w:rsidP="00CA0840">
            <w:pPr>
              <w:spacing w:after="0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8A1097"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Grand Total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F419B" w14:textId="7EF2673D" w:rsidR="00CA0840" w:rsidRPr="008A1097" w:rsidRDefault="00707A08" w:rsidP="00CA0840">
            <w:pPr>
              <w:spacing w:after="0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8A1097">
              <w:rPr>
                <w:rFonts w:ascii="Book Antiqua" w:hAnsi="Book Antiqua"/>
                <w:b/>
                <w:sz w:val="24"/>
                <w:szCs w:val="24"/>
              </w:rPr>
              <w:t>40132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6484CB" w14:textId="25A1E0A9" w:rsidR="00CA0840" w:rsidRPr="008A1097" w:rsidRDefault="00B35A6B" w:rsidP="00CA0840">
            <w:pPr>
              <w:spacing w:after="0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6074</w:t>
            </w:r>
          </w:p>
        </w:tc>
      </w:tr>
    </w:tbl>
    <w:p w14:paraId="0345B52F" w14:textId="12ECBD78" w:rsidR="009930F2" w:rsidRPr="000E2C43" w:rsidRDefault="00C114E8" w:rsidP="00C114E8">
      <w:pPr>
        <w:ind w:firstLine="720"/>
        <w:jc w:val="both"/>
        <w:rPr>
          <w:rFonts w:ascii="Book Antiqua" w:hAnsi="Book Antiqua"/>
          <w:bCs/>
          <w:i/>
          <w:iCs/>
          <w:sz w:val="20"/>
          <w:szCs w:val="20"/>
        </w:rPr>
      </w:pPr>
      <w:r w:rsidRPr="000E2C43">
        <w:rPr>
          <w:rFonts w:ascii="Book Antiqua" w:hAnsi="Book Antiqua"/>
          <w:b/>
          <w:sz w:val="20"/>
          <w:szCs w:val="20"/>
        </w:rPr>
        <w:t xml:space="preserve">* </w:t>
      </w:r>
      <w:r w:rsidRPr="000E2C43">
        <w:rPr>
          <w:rFonts w:ascii="Book Antiqua" w:hAnsi="Book Antiqua"/>
          <w:bCs/>
          <w:i/>
          <w:iCs/>
          <w:sz w:val="20"/>
          <w:szCs w:val="20"/>
        </w:rPr>
        <w:t>Nearby Health Centres of the Outreach Service Centres</w:t>
      </w:r>
    </w:p>
    <w:p w14:paraId="3D31D270" w14:textId="7E9A5F44" w:rsidR="00907DA9" w:rsidRPr="008A1097" w:rsidRDefault="00907DA9" w:rsidP="00907DA9">
      <w:pPr>
        <w:jc w:val="both"/>
        <w:rPr>
          <w:rFonts w:ascii="Book Antiqua" w:hAnsi="Book Antiqua"/>
          <w:b/>
          <w:sz w:val="24"/>
          <w:szCs w:val="24"/>
        </w:rPr>
      </w:pPr>
      <w:r w:rsidRPr="008A1097">
        <w:rPr>
          <w:rFonts w:ascii="Book Antiqua" w:hAnsi="Book Antiqua"/>
          <w:b/>
          <w:sz w:val="24"/>
          <w:szCs w:val="24"/>
        </w:rPr>
        <w:lastRenderedPageBreak/>
        <w:t>Tele-follow up for risk babies</w:t>
      </w:r>
    </w:p>
    <w:p w14:paraId="3B62E94E" w14:textId="47BEC514" w:rsidR="00907DA9" w:rsidRPr="008A1097" w:rsidRDefault="00907DA9" w:rsidP="00332DB4">
      <w:pPr>
        <w:spacing w:line="360" w:lineRule="auto"/>
        <w:jc w:val="both"/>
        <w:rPr>
          <w:rFonts w:ascii="Book Antiqua" w:hAnsi="Book Antiqua"/>
          <w:sz w:val="24"/>
          <w:szCs w:val="24"/>
        </w:rPr>
      </w:pPr>
      <w:r w:rsidRPr="008A1097">
        <w:rPr>
          <w:rFonts w:ascii="Book Antiqua" w:hAnsi="Book Antiqua"/>
          <w:sz w:val="24"/>
          <w:szCs w:val="24"/>
        </w:rPr>
        <w:t xml:space="preserve">The new-borns/infants referred during the new-born screening were followed up through telephone calls to parents/caregivers and advised for detailed evaluation at the Department of </w:t>
      </w:r>
      <w:r w:rsidR="00A5561A" w:rsidRPr="008A1097">
        <w:rPr>
          <w:rFonts w:ascii="Book Antiqua" w:hAnsi="Book Antiqua"/>
          <w:sz w:val="24"/>
          <w:szCs w:val="24"/>
        </w:rPr>
        <w:t>Clinical Services at AIISH, Mysu</w:t>
      </w:r>
      <w:r w:rsidRPr="008A1097">
        <w:rPr>
          <w:rFonts w:ascii="Book Antiqua" w:hAnsi="Book Antiqua"/>
          <w:sz w:val="24"/>
          <w:szCs w:val="24"/>
        </w:rPr>
        <w:t>r</w:t>
      </w:r>
      <w:r w:rsidR="00A5561A" w:rsidRPr="008A1097">
        <w:rPr>
          <w:rFonts w:ascii="Book Antiqua" w:hAnsi="Book Antiqua"/>
          <w:sz w:val="24"/>
          <w:szCs w:val="24"/>
        </w:rPr>
        <w:t>u</w:t>
      </w:r>
      <w:r w:rsidR="00AE1D98" w:rsidRPr="008A1097">
        <w:rPr>
          <w:rFonts w:ascii="Book Antiqua" w:hAnsi="Book Antiqua"/>
          <w:sz w:val="24"/>
          <w:szCs w:val="24"/>
        </w:rPr>
        <w:t xml:space="preserve"> or at the NBS centers</w:t>
      </w:r>
      <w:r w:rsidR="00B80210" w:rsidRPr="008A1097">
        <w:rPr>
          <w:rFonts w:ascii="Book Antiqua" w:hAnsi="Book Antiqua"/>
          <w:sz w:val="24"/>
          <w:szCs w:val="24"/>
        </w:rPr>
        <w:t xml:space="preserve"> </w:t>
      </w:r>
      <w:r w:rsidRPr="008A1097">
        <w:rPr>
          <w:rFonts w:ascii="Book Antiqua" w:hAnsi="Book Antiqua"/>
          <w:sz w:val="24"/>
          <w:szCs w:val="24"/>
        </w:rPr>
        <w:t xml:space="preserve">/OSCs.  A complete test battery was administered for those clients who came for follow-up. The details are given in table 2.  </w:t>
      </w:r>
    </w:p>
    <w:p w14:paraId="5C9D2E46" w14:textId="77777777" w:rsidR="00907DA9" w:rsidRPr="008A1097" w:rsidRDefault="00907DA9" w:rsidP="00907DA9">
      <w:pPr>
        <w:jc w:val="center"/>
        <w:rPr>
          <w:rFonts w:ascii="Book Antiqua" w:hAnsi="Book Antiqua"/>
          <w:b/>
          <w:sz w:val="24"/>
          <w:szCs w:val="24"/>
        </w:rPr>
      </w:pPr>
      <w:r w:rsidRPr="008A1097">
        <w:rPr>
          <w:rFonts w:ascii="Book Antiqua" w:hAnsi="Book Antiqua"/>
          <w:b/>
          <w:sz w:val="24"/>
          <w:szCs w:val="24"/>
        </w:rPr>
        <w:t xml:space="preserve">Table 2: Tele </w:t>
      </w:r>
      <w:r w:rsidR="00F76EE1" w:rsidRPr="008A1097">
        <w:rPr>
          <w:rFonts w:ascii="Book Antiqua" w:hAnsi="Book Antiqua"/>
          <w:b/>
          <w:sz w:val="24"/>
          <w:szCs w:val="24"/>
        </w:rPr>
        <w:t>-</w:t>
      </w:r>
      <w:r w:rsidRPr="008A1097">
        <w:rPr>
          <w:rFonts w:ascii="Book Antiqua" w:hAnsi="Book Antiqua"/>
          <w:b/>
          <w:sz w:val="24"/>
          <w:szCs w:val="24"/>
        </w:rPr>
        <w:t xml:space="preserve"> follow up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48"/>
        <w:gridCol w:w="1134"/>
        <w:gridCol w:w="1134"/>
        <w:gridCol w:w="1701"/>
      </w:tblGrid>
      <w:tr w:rsidR="008A1097" w:rsidRPr="008A1097" w14:paraId="22509641" w14:textId="77777777" w:rsidTr="009002C6">
        <w:trPr>
          <w:jc w:val="center"/>
        </w:trPr>
        <w:tc>
          <w:tcPr>
            <w:tcW w:w="4248" w:type="dxa"/>
            <w:shd w:val="clear" w:color="auto" w:fill="auto"/>
          </w:tcPr>
          <w:p w14:paraId="15052493" w14:textId="77777777" w:rsidR="00907DA9" w:rsidRPr="008A1097" w:rsidRDefault="00907DA9" w:rsidP="003443DF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8A1097">
              <w:rPr>
                <w:rFonts w:ascii="Book Antiqua" w:hAnsi="Book Antiqua"/>
                <w:b/>
                <w:sz w:val="24"/>
                <w:szCs w:val="24"/>
              </w:rPr>
              <w:t>Categories</w:t>
            </w:r>
          </w:p>
        </w:tc>
        <w:tc>
          <w:tcPr>
            <w:tcW w:w="1134" w:type="dxa"/>
            <w:shd w:val="clear" w:color="auto" w:fill="auto"/>
          </w:tcPr>
          <w:p w14:paraId="0158D986" w14:textId="77777777" w:rsidR="00907DA9" w:rsidRPr="008A1097" w:rsidRDefault="007268D9" w:rsidP="003443DF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8A1097">
              <w:rPr>
                <w:rFonts w:ascii="Book Antiqua" w:hAnsi="Book Antiqua"/>
                <w:b/>
                <w:sz w:val="24"/>
                <w:szCs w:val="24"/>
              </w:rPr>
              <w:t>AIISH</w:t>
            </w:r>
          </w:p>
        </w:tc>
        <w:tc>
          <w:tcPr>
            <w:tcW w:w="1134" w:type="dxa"/>
            <w:shd w:val="clear" w:color="auto" w:fill="auto"/>
          </w:tcPr>
          <w:p w14:paraId="489D8D0C" w14:textId="77777777" w:rsidR="00907DA9" w:rsidRPr="008A1097" w:rsidRDefault="00907DA9" w:rsidP="003443DF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8A1097">
              <w:rPr>
                <w:rFonts w:ascii="Book Antiqua" w:hAnsi="Book Antiqua"/>
                <w:b/>
                <w:sz w:val="24"/>
                <w:szCs w:val="24"/>
              </w:rPr>
              <w:t xml:space="preserve">OSC </w:t>
            </w:r>
          </w:p>
        </w:tc>
        <w:tc>
          <w:tcPr>
            <w:tcW w:w="1701" w:type="dxa"/>
            <w:shd w:val="clear" w:color="auto" w:fill="auto"/>
          </w:tcPr>
          <w:p w14:paraId="5F38D502" w14:textId="77777777" w:rsidR="00907DA9" w:rsidRPr="008A1097" w:rsidRDefault="00907DA9" w:rsidP="003443DF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8A1097">
              <w:rPr>
                <w:rFonts w:ascii="Book Antiqua" w:hAnsi="Book Antiqua"/>
                <w:b/>
                <w:sz w:val="24"/>
                <w:szCs w:val="24"/>
              </w:rPr>
              <w:t>NBS Centers</w:t>
            </w:r>
          </w:p>
        </w:tc>
      </w:tr>
      <w:tr w:rsidR="008A1097" w:rsidRPr="008A1097" w14:paraId="29512BFB" w14:textId="77777777" w:rsidTr="009002C6">
        <w:trPr>
          <w:jc w:val="center"/>
        </w:trPr>
        <w:tc>
          <w:tcPr>
            <w:tcW w:w="4248" w:type="dxa"/>
            <w:shd w:val="clear" w:color="auto" w:fill="auto"/>
          </w:tcPr>
          <w:p w14:paraId="08A0FE01" w14:textId="77777777" w:rsidR="00907DA9" w:rsidRPr="008A1097" w:rsidRDefault="00907DA9" w:rsidP="00657375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  <w:r w:rsidRPr="008A1097">
              <w:rPr>
                <w:rFonts w:ascii="Book Antiqua" w:hAnsi="Book Antiqua"/>
                <w:sz w:val="24"/>
                <w:szCs w:val="24"/>
              </w:rPr>
              <w:t>Normal speech, language &amp; hearing milestones</w:t>
            </w:r>
          </w:p>
        </w:tc>
        <w:tc>
          <w:tcPr>
            <w:tcW w:w="1134" w:type="dxa"/>
            <w:shd w:val="clear" w:color="auto" w:fill="auto"/>
          </w:tcPr>
          <w:p w14:paraId="233D1D4B" w14:textId="7E007C21" w:rsidR="00907DA9" w:rsidRPr="008A1097" w:rsidRDefault="00B417F5" w:rsidP="003443DF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8A1097">
              <w:rPr>
                <w:rFonts w:ascii="Book Antiqua" w:hAnsi="Book Antiqua"/>
                <w:sz w:val="24"/>
                <w:szCs w:val="24"/>
              </w:rPr>
              <w:t>1</w:t>
            </w:r>
            <w:r w:rsidR="0051500C" w:rsidRPr="008A1097">
              <w:rPr>
                <w:rFonts w:ascii="Book Antiqua" w:hAnsi="Book Antiqua"/>
                <w:sz w:val="24"/>
                <w:szCs w:val="24"/>
              </w:rPr>
              <w:t>708</w:t>
            </w:r>
          </w:p>
        </w:tc>
        <w:tc>
          <w:tcPr>
            <w:tcW w:w="1134" w:type="dxa"/>
            <w:shd w:val="clear" w:color="auto" w:fill="auto"/>
          </w:tcPr>
          <w:p w14:paraId="7A99912C" w14:textId="136F8ABC" w:rsidR="00907DA9" w:rsidRPr="008A1097" w:rsidRDefault="00B417F5" w:rsidP="003443DF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8A1097">
              <w:rPr>
                <w:rFonts w:ascii="Book Antiqua" w:hAnsi="Book Antiqua"/>
                <w:sz w:val="24"/>
                <w:szCs w:val="24"/>
              </w:rPr>
              <w:t>3</w:t>
            </w:r>
            <w:r w:rsidR="0051500C" w:rsidRPr="008A1097">
              <w:rPr>
                <w:rFonts w:ascii="Book Antiqua" w:hAnsi="Book Antiqua"/>
                <w:sz w:val="24"/>
                <w:szCs w:val="24"/>
              </w:rPr>
              <w:t>441</w:t>
            </w:r>
          </w:p>
        </w:tc>
        <w:tc>
          <w:tcPr>
            <w:tcW w:w="1701" w:type="dxa"/>
            <w:shd w:val="clear" w:color="auto" w:fill="auto"/>
          </w:tcPr>
          <w:p w14:paraId="70633766" w14:textId="427739CE" w:rsidR="00907DA9" w:rsidRPr="008A1097" w:rsidRDefault="009400D3" w:rsidP="003443DF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8A1097">
              <w:rPr>
                <w:rFonts w:ascii="Book Antiqua" w:hAnsi="Book Antiqua"/>
                <w:sz w:val="24"/>
                <w:szCs w:val="24"/>
              </w:rPr>
              <w:t>1857</w:t>
            </w:r>
          </w:p>
        </w:tc>
      </w:tr>
      <w:tr w:rsidR="008A1097" w:rsidRPr="008A1097" w14:paraId="79525A98" w14:textId="77777777" w:rsidTr="009002C6">
        <w:trPr>
          <w:jc w:val="center"/>
        </w:trPr>
        <w:tc>
          <w:tcPr>
            <w:tcW w:w="4248" w:type="dxa"/>
            <w:shd w:val="clear" w:color="auto" w:fill="auto"/>
          </w:tcPr>
          <w:p w14:paraId="3CD355B6" w14:textId="29EFC1B6" w:rsidR="004E14A8" w:rsidRPr="008A1097" w:rsidRDefault="004E14A8" w:rsidP="00657375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  <w:r w:rsidRPr="008A1097">
              <w:rPr>
                <w:rFonts w:ascii="Book Antiqua" w:hAnsi="Book Antiqua"/>
                <w:sz w:val="24"/>
                <w:szCs w:val="24"/>
              </w:rPr>
              <w:t>Mor</w:t>
            </w:r>
            <w:r w:rsidR="00F75B4F" w:rsidRPr="008A1097">
              <w:rPr>
                <w:rFonts w:ascii="Book Antiqua" w:hAnsi="Book Antiqua"/>
                <w:sz w:val="24"/>
                <w:szCs w:val="24"/>
              </w:rPr>
              <w:t>t</w:t>
            </w:r>
            <w:r w:rsidRPr="008A1097">
              <w:rPr>
                <w:rFonts w:ascii="Book Antiqua" w:hAnsi="Book Antiqua"/>
                <w:sz w:val="24"/>
                <w:szCs w:val="24"/>
              </w:rPr>
              <w:t xml:space="preserve">ality </w:t>
            </w:r>
          </w:p>
        </w:tc>
        <w:tc>
          <w:tcPr>
            <w:tcW w:w="1134" w:type="dxa"/>
            <w:shd w:val="clear" w:color="auto" w:fill="auto"/>
          </w:tcPr>
          <w:p w14:paraId="128BFBDD" w14:textId="750E1AB6" w:rsidR="004E14A8" w:rsidRPr="008A1097" w:rsidRDefault="009400D3" w:rsidP="003443DF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8A1097">
              <w:rPr>
                <w:rFonts w:ascii="Book Antiqua" w:hAnsi="Book Antiqua"/>
                <w:sz w:val="24"/>
                <w:szCs w:val="24"/>
              </w:rPr>
              <w:t>32</w:t>
            </w:r>
          </w:p>
        </w:tc>
        <w:tc>
          <w:tcPr>
            <w:tcW w:w="1134" w:type="dxa"/>
            <w:shd w:val="clear" w:color="auto" w:fill="auto"/>
          </w:tcPr>
          <w:p w14:paraId="1F4A1179" w14:textId="7C09F394" w:rsidR="004E14A8" w:rsidRPr="008A1097" w:rsidRDefault="009400D3" w:rsidP="003443DF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8A1097">
              <w:rPr>
                <w:rFonts w:ascii="Book Antiqua" w:hAnsi="Book Antiqua"/>
                <w:sz w:val="24"/>
                <w:szCs w:val="24"/>
              </w:rPr>
              <w:t>142</w:t>
            </w:r>
          </w:p>
        </w:tc>
        <w:tc>
          <w:tcPr>
            <w:tcW w:w="1701" w:type="dxa"/>
            <w:shd w:val="clear" w:color="auto" w:fill="auto"/>
          </w:tcPr>
          <w:p w14:paraId="778D0DAB" w14:textId="3A0072B4" w:rsidR="004E14A8" w:rsidRPr="008A1097" w:rsidRDefault="009400D3" w:rsidP="003443DF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8A1097">
              <w:rPr>
                <w:rFonts w:ascii="Book Antiqua" w:hAnsi="Book Antiqua"/>
                <w:sz w:val="24"/>
                <w:szCs w:val="24"/>
              </w:rPr>
              <w:t>16</w:t>
            </w:r>
          </w:p>
        </w:tc>
      </w:tr>
      <w:tr w:rsidR="008A1097" w:rsidRPr="008A1097" w14:paraId="57CBA7A8" w14:textId="77777777" w:rsidTr="009002C6">
        <w:trPr>
          <w:jc w:val="center"/>
        </w:trPr>
        <w:tc>
          <w:tcPr>
            <w:tcW w:w="4248" w:type="dxa"/>
            <w:shd w:val="clear" w:color="auto" w:fill="auto"/>
          </w:tcPr>
          <w:p w14:paraId="2A1113A0" w14:textId="77777777" w:rsidR="00907DA9" w:rsidRPr="008A1097" w:rsidRDefault="00907DA9" w:rsidP="00657375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  <w:r w:rsidRPr="008A1097">
              <w:rPr>
                <w:rFonts w:ascii="Book Antiqua" w:hAnsi="Book Antiqua"/>
                <w:sz w:val="24"/>
                <w:szCs w:val="24"/>
              </w:rPr>
              <w:t>Referred for detailed evaluation</w:t>
            </w:r>
          </w:p>
        </w:tc>
        <w:tc>
          <w:tcPr>
            <w:tcW w:w="1134" w:type="dxa"/>
            <w:shd w:val="clear" w:color="auto" w:fill="auto"/>
          </w:tcPr>
          <w:p w14:paraId="6C2AB9FD" w14:textId="623B246A" w:rsidR="00907DA9" w:rsidRPr="008A1097" w:rsidRDefault="009400D3" w:rsidP="003443DF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8A1097">
              <w:rPr>
                <w:rFonts w:ascii="Book Antiqua" w:hAnsi="Book Antiqua"/>
                <w:sz w:val="24"/>
                <w:szCs w:val="24"/>
              </w:rPr>
              <w:t>37</w:t>
            </w:r>
          </w:p>
        </w:tc>
        <w:tc>
          <w:tcPr>
            <w:tcW w:w="1134" w:type="dxa"/>
            <w:shd w:val="clear" w:color="auto" w:fill="auto"/>
          </w:tcPr>
          <w:p w14:paraId="3E2E0916" w14:textId="3CB45DC9" w:rsidR="00907DA9" w:rsidRPr="008A1097" w:rsidRDefault="009400D3" w:rsidP="003443DF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8A1097">
              <w:rPr>
                <w:rFonts w:ascii="Book Antiqua" w:hAnsi="Book Antiqua"/>
                <w:sz w:val="24"/>
                <w:szCs w:val="24"/>
              </w:rPr>
              <w:t>50</w:t>
            </w:r>
          </w:p>
        </w:tc>
        <w:tc>
          <w:tcPr>
            <w:tcW w:w="1701" w:type="dxa"/>
            <w:shd w:val="clear" w:color="auto" w:fill="auto"/>
          </w:tcPr>
          <w:p w14:paraId="071F534F" w14:textId="4F2EE8EC" w:rsidR="00907DA9" w:rsidRPr="008A1097" w:rsidRDefault="009400D3" w:rsidP="003443DF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8A1097">
              <w:rPr>
                <w:rFonts w:ascii="Book Antiqua" w:hAnsi="Book Antiqua"/>
                <w:sz w:val="24"/>
                <w:szCs w:val="24"/>
              </w:rPr>
              <w:t>19</w:t>
            </w:r>
          </w:p>
        </w:tc>
      </w:tr>
      <w:tr w:rsidR="00C116A9" w:rsidRPr="008A1097" w14:paraId="29E6ED8D" w14:textId="77777777" w:rsidTr="009002C6">
        <w:trPr>
          <w:jc w:val="center"/>
        </w:trPr>
        <w:tc>
          <w:tcPr>
            <w:tcW w:w="4248" w:type="dxa"/>
            <w:shd w:val="clear" w:color="auto" w:fill="auto"/>
          </w:tcPr>
          <w:p w14:paraId="3AEBCD72" w14:textId="77777777" w:rsidR="00907DA9" w:rsidRPr="008A1097" w:rsidRDefault="00907DA9" w:rsidP="0051500C">
            <w:pPr>
              <w:spacing w:after="0" w:line="240" w:lineRule="auto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8A1097">
              <w:rPr>
                <w:rFonts w:ascii="Book Antiqua" w:hAnsi="Book Antiqua"/>
                <w:b/>
                <w:bCs/>
                <w:sz w:val="24"/>
                <w:szCs w:val="24"/>
              </w:rPr>
              <w:t>Total Phone follow up</w:t>
            </w:r>
          </w:p>
        </w:tc>
        <w:tc>
          <w:tcPr>
            <w:tcW w:w="1134" w:type="dxa"/>
            <w:shd w:val="clear" w:color="auto" w:fill="auto"/>
          </w:tcPr>
          <w:p w14:paraId="03355A18" w14:textId="60DA6C30" w:rsidR="00907DA9" w:rsidRPr="008A1097" w:rsidRDefault="009400D3" w:rsidP="0051500C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8A1097">
              <w:rPr>
                <w:rFonts w:ascii="Book Antiqua" w:hAnsi="Book Antiqua"/>
                <w:b/>
                <w:bCs/>
                <w:sz w:val="24"/>
                <w:szCs w:val="24"/>
              </w:rPr>
              <w:t>1777</w:t>
            </w:r>
          </w:p>
        </w:tc>
        <w:tc>
          <w:tcPr>
            <w:tcW w:w="1134" w:type="dxa"/>
            <w:shd w:val="clear" w:color="auto" w:fill="auto"/>
          </w:tcPr>
          <w:p w14:paraId="30CE0FBB" w14:textId="555536F0" w:rsidR="00907DA9" w:rsidRPr="008A1097" w:rsidRDefault="009400D3" w:rsidP="0051500C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8A1097">
              <w:rPr>
                <w:rFonts w:ascii="Book Antiqua" w:hAnsi="Book Antiqua"/>
                <w:b/>
                <w:bCs/>
                <w:sz w:val="24"/>
                <w:szCs w:val="24"/>
              </w:rPr>
              <w:t>3633</w:t>
            </w:r>
          </w:p>
        </w:tc>
        <w:tc>
          <w:tcPr>
            <w:tcW w:w="1701" w:type="dxa"/>
            <w:shd w:val="clear" w:color="auto" w:fill="auto"/>
          </w:tcPr>
          <w:p w14:paraId="6C3E3793" w14:textId="232D1BD0" w:rsidR="00907DA9" w:rsidRPr="008A1097" w:rsidRDefault="009400D3" w:rsidP="0051500C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8A1097">
              <w:rPr>
                <w:rFonts w:ascii="Book Antiqua" w:hAnsi="Book Antiqua"/>
                <w:b/>
                <w:bCs/>
                <w:sz w:val="24"/>
                <w:szCs w:val="24"/>
              </w:rPr>
              <w:t>1892</w:t>
            </w:r>
          </w:p>
        </w:tc>
      </w:tr>
    </w:tbl>
    <w:p w14:paraId="1B340A79" w14:textId="77777777" w:rsidR="00332DB4" w:rsidRPr="008A1097" w:rsidRDefault="00332DB4" w:rsidP="00332DB4">
      <w:pPr>
        <w:spacing w:line="360" w:lineRule="auto"/>
        <w:jc w:val="both"/>
        <w:rPr>
          <w:rFonts w:ascii="Book Antiqua" w:hAnsi="Book Antiqua"/>
          <w:sz w:val="14"/>
          <w:szCs w:val="24"/>
        </w:rPr>
      </w:pPr>
    </w:p>
    <w:p w14:paraId="36828C0A" w14:textId="77777777" w:rsidR="00F76EE1" w:rsidRPr="008A1097" w:rsidRDefault="00F76EE1" w:rsidP="00332DB4">
      <w:pPr>
        <w:spacing w:line="360" w:lineRule="auto"/>
        <w:jc w:val="both"/>
        <w:rPr>
          <w:rFonts w:ascii="Book Antiqua" w:hAnsi="Book Antiqua"/>
          <w:sz w:val="24"/>
          <w:szCs w:val="24"/>
        </w:rPr>
      </w:pPr>
      <w:r w:rsidRPr="008A1097">
        <w:rPr>
          <w:rFonts w:ascii="Book Antiqua" w:hAnsi="Book Antiqua"/>
          <w:sz w:val="24"/>
          <w:szCs w:val="24"/>
        </w:rPr>
        <w:t xml:space="preserve">The new-borns/infants who were found at risk for communication disorder even </w:t>
      </w:r>
      <w:r w:rsidR="007268D9" w:rsidRPr="008A1097">
        <w:rPr>
          <w:rFonts w:ascii="Book Antiqua" w:hAnsi="Book Antiqua"/>
          <w:sz w:val="24"/>
          <w:szCs w:val="24"/>
        </w:rPr>
        <w:t>after phone</w:t>
      </w:r>
      <w:r w:rsidRPr="008A1097">
        <w:rPr>
          <w:rFonts w:ascii="Book Antiqua" w:hAnsi="Book Antiqua"/>
          <w:sz w:val="24"/>
          <w:szCs w:val="24"/>
        </w:rPr>
        <w:t xml:space="preserve"> follow</w:t>
      </w:r>
      <w:r w:rsidR="00332DB4" w:rsidRPr="008A1097">
        <w:rPr>
          <w:rFonts w:ascii="Book Antiqua" w:hAnsi="Book Antiqua"/>
          <w:sz w:val="24"/>
          <w:szCs w:val="24"/>
        </w:rPr>
        <w:t xml:space="preserve"> </w:t>
      </w:r>
      <w:r w:rsidRPr="008A1097">
        <w:rPr>
          <w:rFonts w:ascii="Book Antiqua" w:hAnsi="Book Antiqua"/>
          <w:sz w:val="24"/>
          <w:szCs w:val="24"/>
        </w:rPr>
        <w:t>up are advised and called up for de</w:t>
      </w:r>
      <w:r w:rsidR="00293291" w:rsidRPr="008A1097">
        <w:rPr>
          <w:rFonts w:ascii="Book Antiqua" w:hAnsi="Book Antiqua"/>
          <w:sz w:val="24"/>
          <w:szCs w:val="24"/>
        </w:rPr>
        <w:t>tailed evaluation at AIISH, Mysuru</w:t>
      </w:r>
      <w:r w:rsidRPr="008A1097">
        <w:rPr>
          <w:rFonts w:ascii="Book Antiqua" w:hAnsi="Book Antiqua"/>
          <w:sz w:val="24"/>
          <w:szCs w:val="24"/>
        </w:rPr>
        <w:t xml:space="preserve"> or at the respective NBS Centers/OSCs.</w:t>
      </w:r>
      <w:r w:rsidR="00332DB4" w:rsidRPr="008A1097">
        <w:rPr>
          <w:rFonts w:ascii="Book Antiqua" w:hAnsi="Book Antiqua"/>
          <w:sz w:val="24"/>
          <w:szCs w:val="24"/>
        </w:rPr>
        <w:t xml:space="preserve">  </w:t>
      </w:r>
      <w:r w:rsidRPr="008A1097">
        <w:rPr>
          <w:rFonts w:ascii="Book Antiqua" w:hAnsi="Book Antiqua"/>
          <w:sz w:val="24"/>
          <w:szCs w:val="24"/>
        </w:rPr>
        <w:t>A complete test battery was administered for these clients who came for follow-up. The details are given in table 3.</w:t>
      </w:r>
    </w:p>
    <w:p w14:paraId="49432B6E" w14:textId="77777777" w:rsidR="00907DA9" w:rsidRPr="008A1097" w:rsidRDefault="00907DA9" w:rsidP="00907DA9">
      <w:pPr>
        <w:jc w:val="center"/>
        <w:rPr>
          <w:rFonts w:ascii="Book Antiqua" w:hAnsi="Book Antiqua"/>
          <w:b/>
          <w:sz w:val="24"/>
          <w:szCs w:val="24"/>
        </w:rPr>
      </w:pPr>
      <w:r w:rsidRPr="008A1097">
        <w:rPr>
          <w:rFonts w:ascii="Book Antiqua" w:hAnsi="Book Antiqua"/>
          <w:b/>
          <w:sz w:val="24"/>
          <w:szCs w:val="24"/>
        </w:rPr>
        <w:t xml:space="preserve">Table 3: Follow up Evaluation for </w:t>
      </w:r>
      <w:proofErr w:type="spellStart"/>
      <w:r w:rsidRPr="008A1097">
        <w:rPr>
          <w:rFonts w:ascii="Book Antiqua" w:hAnsi="Book Antiqua"/>
          <w:b/>
          <w:sz w:val="24"/>
          <w:szCs w:val="24"/>
        </w:rPr>
        <w:t>Newborns</w:t>
      </w:r>
      <w:proofErr w:type="spellEnd"/>
      <w:r w:rsidRPr="008A1097">
        <w:rPr>
          <w:rFonts w:ascii="Book Antiqua" w:hAnsi="Book Antiqua"/>
          <w:b/>
          <w:sz w:val="24"/>
          <w:szCs w:val="24"/>
        </w:rPr>
        <w:t xml:space="preserve"> and Infants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1134"/>
        <w:gridCol w:w="1134"/>
        <w:gridCol w:w="1134"/>
        <w:gridCol w:w="1275"/>
      </w:tblGrid>
      <w:tr w:rsidR="008A1097" w:rsidRPr="008A1097" w14:paraId="35D5FC5E" w14:textId="77777777" w:rsidTr="00EE349B">
        <w:trPr>
          <w:jc w:val="center"/>
        </w:trPr>
        <w:tc>
          <w:tcPr>
            <w:tcW w:w="2802" w:type="dxa"/>
            <w:shd w:val="clear" w:color="auto" w:fill="auto"/>
          </w:tcPr>
          <w:p w14:paraId="30E605F6" w14:textId="77777777" w:rsidR="00907DA9" w:rsidRPr="008A1097" w:rsidRDefault="00907DA9" w:rsidP="00E109A6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8A1097">
              <w:rPr>
                <w:rFonts w:ascii="Book Antiqua" w:hAnsi="Book Antiqua"/>
                <w:b/>
                <w:sz w:val="24"/>
                <w:szCs w:val="24"/>
              </w:rPr>
              <w:t xml:space="preserve">Categories </w:t>
            </w:r>
          </w:p>
        </w:tc>
        <w:tc>
          <w:tcPr>
            <w:tcW w:w="1134" w:type="dxa"/>
            <w:shd w:val="clear" w:color="auto" w:fill="auto"/>
          </w:tcPr>
          <w:p w14:paraId="037F7088" w14:textId="77777777" w:rsidR="00907DA9" w:rsidRPr="008A1097" w:rsidRDefault="00907DA9" w:rsidP="00E109A6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8A1097">
              <w:rPr>
                <w:rFonts w:ascii="Book Antiqua" w:hAnsi="Book Antiqua"/>
                <w:b/>
                <w:sz w:val="24"/>
                <w:szCs w:val="24"/>
              </w:rPr>
              <w:t>AIISH</w:t>
            </w:r>
          </w:p>
        </w:tc>
        <w:tc>
          <w:tcPr>
            <w:tcW w:w="1134" w:type="dxa"/>
            <w:shd w:val="clear" w:color="auto" w:fill="auto"/>
          </w:tcPr>
          <w:p w14:paraId="4B0CD3CB" w14:textId="77777777" w:rsidR="00907DA9" w:rsidRPr="008A1097" w:rsidRDefault="00907DA9" w:rsidP="00E109A6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8A1097">
              <w:rPr>
                <w:rFonts w:ascii="Book Antiqua" w:hAnsi="Book Antiqua"/>
                <w:b/>
                <w:sz w:val="24"/>
                <w:szCs w:val="24"/>
              </w:rPr>
              <w:t>OSC</w:t>
            </w:r>
          </w:p>
        </w:tc>
        <w:tc>
          <w:tcPr>
            <w:tcW w:w="1134" w:type="dxa"/>
            <w:shd w:val="clear" w:color="auto" w:fill="auto"/>
          </w:tcPr>
          <w:p w14:paraId="4625EA0A" w14:textId="77777777" w:rsidR="00907DA9" w:rsidRPr="008A1097" w:rsidRDefault="00907DA9" w:rsidP="00E109A6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8A1097">
              <w:rPr>
                <w:rFonts w:ascii="Book Antiqua" w:hAnsi="Book Antiqua"/>
                <w:b/>
                <w:sz w:val="24"/>
                <w:szCs w:val="24"/>
              </w:rPr>
              <w:t>NBS</w:t>
            </w:r>
            <w:r w:rsidR="00332DB4" w:rsidRPr="008A1097">
              <w:rPr>
                <w:rFonts w:ascii="Book Antiqua" w:hAnsi="Book Antiqua"/>
                <w:b/>
                <w:sz w:val="24"/>
                <w:szCs w:val="24"/>
              </w:rPr>
              <w:t xml:space="preserve"> </w:t>
            </w:r>
            <w:r w:rsidR="007268D9" w:rsidRPr="008A1097">
              <w:rPr>
                <w:rFonts w:ascii="Book Antiqua" w:hAnsi="Book Antiqua"/>
                <w:b/>
                <w:sz w:val="24"/>
                <w:szCs w:val="24"/>
              </w:rPr>
              <w:t>Centers</w:t>
            </w:r>
          </w:p>
        </w:tc>
        <w:tc>
          <w:tcPr>
            <w:tcW w:w="1275" w:type="dxa"/>
            <w:shd w:val="clear" w:color="auto" w:fill="auto"/>
          </w:tcPr>
          <w:p w14:paraId="37904C90" w14:textId="77777777" w:rsidR="00907DA9" w:rsidRPr="008A1097" w:rsidRDefault="00907DA9" w:rsidP="00E109A6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8A1097">
              <w:rPr>
                <w:rFonts w:ascii="Book Antiqua" w:hAnsi="Book Antiqua"/>
                <w:b/>
                <w:sz w:val="24"/>
                <w:szCs w:val="24"/>
              </w:rPr>
              <w:t>Total</w:t>
            </w:r>
          </w:p>
        </w:tc>
      </w:tr>
      <w:tr w:rsidR="008A1097" w:rsidRPr="008A1097" w14:paraId="3C9EE9EA" w14:textId="77777777" w:rsidTr="00EE349B">
        <w:trPr>
          <w:jc w:val="center"/>
        </w:trPr>
        <w:tc>
          <w:tcPr>
            <w:tcW w:w="2802" w:type="dxa"/>
            <w:shd w:val="clear" w:color="auto" w:fill="auto"/>
          </w:tcPr>
          <w:p w14:paraId="6D3F63A2" w14:textId="77777777" w:rsidR="00907DA9" w:rsidRPr="008A1097" w:rsidRDefault="00907DA9" w:rsidP="00E33A1D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  <w:r w:rsidRPr="008A1097">
              <w:rPr>
                <w:rFonts w:ascii="Book Antiqua" w:hAnsi="Book Antiqua"/>
                <w:sz w:val="24"/>
                <w:szCs w:val="24"/>
              </w:rPr>
              <w:t>Clinically Normal (CN)</w:t>
            </w:r>
          </w:p>
        </w:tc>
        <w:tc>
          <w:tcPr>
            <w:tcW w:w="1134" w:type="dxa"/>
            <w:shd w:val="clear" w:color="auto" w:fill="auto"/>
          </w:tcPr>
          <w:p w14:paraId="33DE349D" w14:textId="6F16198E" w:rsidR="00907DA9" w:rsidRPr="008A1097" w:rsidRDefault="0034311E" w:rsidP="00E109A6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8A1097">
              <w:rPr>
                <w:rFonts w:ascii="Book Antiqua" w:hAnsi="Book Antiqua"/>
                <w:sz w:val="24"/>
                <w:szCs w:val="24"/>
              </w:rPr>
              <w:t>86</w:t>
            </w:r>
          </w:p>
        </w:tc>
        <w:tc>
          <w:tcPr>
            <w:tcW w:w="1134" w:type="dxa"/>
            <w:shd w:val="clear" w:color="auto" w:fill="auto"/>
          </w:tcPr>
          <w:p w14:paraId="6E954120" w14:textId="1DF79034" w:rsidR="00907DA9" w:rsidRPr="008A1097" w:rsidRDefault="009002C6" w:rsidP="00E109A6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8A1097">
              <w:rPr>
                <w:rFonts w:ascii="Book Antiqua" w:hAnsi="Book Antiqua"/>
                <w:sz w:val="24"/>
                <w:szCs w:val="24"/>
              </w:rPr>
              <w:t>3</w:t>
            </w:r>
            <w:r w:rsidR="0034311E" w:rsidRPr="008A1097">
              <w:rPr>
                <w:rFonts w:ascii="Book Antiqua" w:hAnsi="Book Antiqua"/>
                <w:sz w:val="24"/>
                <w:szCs w:val="24"/>
              </w:rPr>
              <w:t>76</w:t>
            </w:r>
          </w:p>
        </w:tc>
        <w:tc>
          <w:tcPr>
            <w:tcW w:w="1134" w:type="dxa"/>
            <w:shd w:val="clear" w:color="auto" w:fill="auto"/>
          </w:tcPr>
          <w:p w14:paraId="6EF05D83" w14:textId="67B1028E" w:rsidR="00907DA9" w:rsidRPr="008A1097" w:rsidRDefault="009002C6" w:rsidP="00E109A6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8A1097">
              <w:rPr>
                <w:rFonts w:ascii="Book Antiqua" w:hAnsi="Book Antiqua"/>
                <w:sz w:val="24"/>
                <w:szCs w:val="24"/>
              </w:rPr>
              <w:t>1</w:t>
            </w:r>
            <w:r w:rsidR="0034311E" w:rsidRPr="008A1097">
              <w:rPr>
                <w:rFonts w:ascii="Book Antiqua" w:hAnsi="Book Antiqua"/>
                <w:sz w:val="24"/>
                <w:szCs w:val="24"/>
              </w:rPr>
              <w:t>8</w:t>
            </w:r>
            <w:r w:rsidRPr="008A1097">
              <w:rPr>
                <w:rFonts w:ascii="Book Antiqua" w:hAnsi="Book Antiqua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6405238" w14:textId="77F78B30" w:rsidR="000311D1" w:rsidRPr="008A1097" w:rsidRDefault="0034311E" w:rsidP="00E109A6">
            <w:pPr>
              <w:spacing w:after="0" w:line="240" w:lineRule="auto"/>
              <w:jc w:val="center"/>
              <w:rPr>
                <w:rFonts w:ascii="Book Antiqua" w:eastAsia="Times New Roman" w:hAnsi="Book Antiqua"/>
                <w:sz w:val="24"/>
                <w:szCs w:val="24"/>
              </w:rPr>
            </w:pPr>
            <w:r w:rsidRPr="008A1097">
              <w:rPr>
                <w:rFonts w:ascii="Book Antiqua" w:eastAsia="Times New Roman" w:hAnsi="Book Antiqua"/>
                <w:sz w:val="24"/>
                <w:szCs w:val="24"/>
              </w:rPr>
              <w:t>64</w:t>
            </w:r>
            <w:r w:rsidR="000311D1" w:rsidRPr="008A1097">
              <w:rPr>
                <w:rFonts w:ascii="Book Antiqua" w:eastAsia="Times New Roman" w:hAnsi="Book Antiqua"/>
                <w:sz w:val="24"/>
                <w:szCs w:val="24"/>
              </w:rPr>
              <w:t>4</w:t>
            </w:r>
          </w:p>
        </w:tc>
      </w:tr>
      <w:tr w:rsidR="008A1097" w:rsidRPr="008A1097" w14:paraId="45ACDD70" w14:textId="77777777" w:rsidTr="00EE349B">
        <w:trPr>
          <w:jc w:val="center"/>
        </w:trPr>
        <w:tc>
          <w:tcPr>
            <w:tcW w:w="2802" w:type="dxa"/>
            <w:shd w:val="clear" w:color="auto" w:fill="auto"/>
          </w:tcPr>
          <w:p w14:paraId="378078FF" w14:textId="77777777" w:rsidR="00907DA9" w:rsidRPr="008A1097" w:rsidRDefault="00907DA9" w:rsidP="00E33A1D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  <w:r w:rsidRPr="008A1097">
              <w:rPr>
                <w:rFonts w:ascii="Book Antiqua" w:hAnsi="Book Antiqua"/>
                <w:sz w:val="24"/>
                <w:szCs w:val="24"/>
              </w:rPr>
              <w:t>Hearing disorder (HI)</w:t>
            </w:r>
          </w:p>
        </w:tc>
        <w:tc>
          <w:tcPr>
            <w:tcW w:w="1134" w:type="dxa"/>
            <w:shd w:val="clear" w:color="auto" w:fill="auto"/>
          </w:tcPr>
          <w:p w14:paraId="56AE90F2" w14:textId="31DCE357" w:rsidR="00907DA9" w:rsidRPr="008A1097" w:rsidRDefault="0034311E" w:rsidP="00E109A6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8A1097">
              <w:rPr>
                <w:rFonts w:ascii="Book Antiqua" w:hAnsi="Book Antiqua"/>
                <w:sz w:val="24"/>
                <w:szCs w:val="24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14:paraId="01FB8A9B" w14:textId="62EBF132" w:rsidR="00907DA9" w:rsidRPr="008A1097" w:rsidRDefault="009002C6" w:rsidP="00E109A6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8A1097">
              <w:rPr>
                <w:rFonts w:ascii="Book Antiqua" w:hAnsi="Book Antiqua"/>
                <w:sz w:val="24"/>
                <w:szCs w:val="24"/>
              </w:rPr>
              <w:t>3</w:t>
            </w:r>
            <w:r w:rsidR="0034311E" w:rsidRPr="008A1097">
              <w:rPr>
                <w:rFonts w:ascii="Book Antiqua" w:hAnsi="Book Antiqua"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14:paraId="2A0104FF" w14:textId="45A85645" w:rsidR="00907DA9" w:rsidRPr="008A1097" w:rsidRDefault="0034311E" w:rsidP="00E109A6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8A1097">
              <w:rPr>
                <w:rFonts w:ascii="Book Antiqua" w:hAnsi="Book Antiqua"/>
                <w:sz w:val="24"/>
                <w:szCs w:val="24"/>
              </w:rPr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4297652" w14:textId="7CACD6DB" w:rsidR="00907DA9" w:rsidRPr="008A1097" w:rsidRDefault="0034311E" w:rsidP="00E109A6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8A1097">
              <w:rPr>
                <w:rFonts w:ascii="Book Antiqua" w:hAnsi="Book Antiqua"/>
                <w:sz w:val="24"/>
                <w:szCs w:val="24"/>
              </w:rPr>
              <w:t>77</w:t>
            </w:r>
          </w:p>
        </w:tc>
      </w:tr>
      <w:tr w:rsidR="00C116A9" w:rsidRPr="008A1097" w14:paraId="7789765D" w14:textId="77777777" w:rsidTr="00EE349B">
        <w:trPr>
          <w:jc w:val="center"/>
        </w:trPr>
        <w:tc>
          <w:tcPr>
            <w:tcW w:w="2802" w:type="dxa"/>
            <w:shd w:val="clear" w:color="auto" w:fill="auto"/>
          </w:tcPr>
          <w:p w14:paraId="13B7EDA1" w14:textId="77777777" w:rsidR="00907DA9" w:rsidRPr="008A1097" w:rsidRDefault="00907DA9" w:rsidP="00E33A1D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  <w:r w:rsidRPr="008A1097">
              <w:rPr>
                <w:rFonts w:ascii="Book Antiqua" w:hAnsi="Book Antiqua"/>
                <w:sz w:val="24"/>
                <w:szCs w:val="24"/>
              </w:rPr>
              <w:t>Speech Disorder (SD)</w:t>
            </w:r>
          </w:p>
        </w:tc>
        <w:tc>
          <w:tcPr>
            <w:tcW w:w="1134" w:type="dxa"/>
            <w:shd w:val="clear" w:color="auto" w:fill="auto"/>
          </w:tcPr>
          <w:p w14:paraId="1223E819" w14:textId="2C04CB35" w:rsidR="00907DA9" w:rsidRPr="008A1097" w:rsidRDefault="009002C6" w:rsidP="00E109A6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8A1097">
              <w:rPr>
                <w:rFonts w:ascii="Book Antiqua" w:hAnsi="Book Antiqua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068BB9D0" w14:textId="178FDFC1" w:rsidR="00907DA9" w:rsidRPr="008A1097" w:rsidRDefault="0034311E" w:rsidP="00E109A6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8A1097">
              <w:rPr>
                <w:rFonts w:ascii="Book Antiqua" w:hAnsi="Book Antiqua"/>
                <w:sz w:val="24"/>
                <w:szCs w:val="24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14:paraId="396412EA" w14:textId="13578F71" w:rsidR="00907DA9" w:rsidRPr="008A1097" w:rsidRDefault="009002C6" w:rsidP="00E109A6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8A1097">
              <w:rPr>
                <w:rFonts w:ascii="Book Antiqua" w:hAnsi="Book Antiqua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F36773E" w14:textId="116A1EE7" w:rsidR="00907DA9" w:rsidRPr="008A1097" w:rsidRDefault="0034311E" w:rsidP="00E109A6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8A1097">
              <w:rPr>
                <w:rFonts w:ascii="Book Antiqua" w:hAnsi="Book Antiqua"/>
                <w:sz w:val="24"/>
                <w:szCs w:val="24"/>
              </w:rPr>
              <w:t>11</w:t>
            </w:r>
          </w:p>
        </w:tc>
      </w:tr>
    </w:tbl>
    <w:p w14:paraId="6F8EBCC0" w14:textId="77777777" w:rsidR="00A036C9" w:rsidRPr="008A1097" w:rsidRDefault="00A036C9" w:rsidP="00A605E4">
      <w:pPr>
        <w:rPr>
          <w:rFonts w:ascii="Book Antiqua" w:hAnsi="Book Antiqua"/>
          <w:b/>
          <w:sz w:val="24"/>
          <w:szCs w:val="24"/>
        </w:rPr>
      </w:pPr>
    </w:p>
    <w:p w14:paraId="51EC1267" w14:textId="77777777" w:rsidR="00A605E4" w:rsidRPr="008A1097" w:rsidRDefault="00A605E4" w:rsidP="00A605E4">
      <w:pPr>
        <w:rPr>
          <w:rFonts w:ascii="Book Antiqua" w:hAnsi="Book Antiqua"/>
          <w:b/>
          <w:sz w:val="24"/>
          <w:szCs w:val="24"/>
        </w:rPr>
      </w:pPr>
      <w:r w:rsidRPr="008A1097">
        <w:rPr>
          <w:rFonts w:ascii="Book Antiqua" w:hAnsi="Book Antiqua"/>
          <w:b/>
          <w:sz w:val="24"/>
          <w:szCs w:val="24"/>
        </w:rPr>
        <w:t>Industrial Screening</w:t>
      </w:r>
    </w:p>
    <w:p w14:paraId="688ACE9C" w14:textId="314411AB" w:rsidR="0039772A" w:rsidRPr="008A1097" w:rsidRDefault="009363DD" w:rsidP="00BE08DD">
      <w:pPr>
        <w:spacing w:line="360" w:lineRule="auto"/>
        <w:jc w:val="both"/>
        <w:rPr>
          <w:rFonts w:ascii="Book Antiqua" w:hAnsi="Book Antiqua"/>
          <w:sz w:val="24"/>
          <w:szCs w:val="24"/>
        </w:rPr>
      </w:pPr>
      <w:r w:rsidRPr="008A1097">
        <w:rPr>
          <w:rFonts w:ascii="Book Antiqua" w:hAnsi="Book Antiqua"/>
          <w:sz w:val="24"/>
          <w:szCs w:val="24"/>
        </w:rPr>
        <w:t xml:space="preserve">The Institute conducts hearing screening and screening for other communication disorders for the industrial workers and employees who are repeatedly exposed to loud noises at their work settings. </w:t>
      </w:r>
      <w:r w:rsidR="00B3335C" w:rsidRPr="008A1097">
        <w:rPr>
          <w:rFonts w:ascii="Book Antiqua" w:hAnsi="Book Antiqua"/>
          <w:sz w:val="24"/>
          <w:szCs w:val="24"/>
        </w:rPr>
        <w:t xml:space="preserve"> Totally, </w:t>
      </w:r>
      <w:r w:rsidR="00A37BDE" w:rsidRPr="008A1097">
        <w:rPr>
          <w:rFonts w:ascii="Book Antiqua" w:hAnsi="Book Antiqua"/>
          <w:sz w:val="24"/>
          <w:szCs w:val="24"/>
        </w:rPr>
        <w:t>688</w:t>
      </w:r>
      <w:r w:rsidR="00B3335C" w:rsidRPr="008A1097">
        <w:rPr>
          <w:rFonts w:ascii="Book Antiqua" w:hAnsi="Book Antiqua"/>
          <w:sz w:val="24"/>
          <w:szCs w:val="24"/>
        </w:rPr>
        <w:t xml:space="preserve"> emplo</w:t>
      </w:r>
      <w:r w:rsidRPr="008A1097">
        <w:rPr>
          <w:rFonts w:ascii="Book Antiqua" w:hAnsi="Book Antiqua"/>
          <w:sz w:val="24"/>
          <w:szCs w:val="24"/>
        </w:rPr>
        <w:t xml:space="preserve">yees were </w:t>
      </w:r>
      <w:r w:rsidR="00B3335C" w:rsidRPr="008A1097">
        <w:rPr>
          <w:rFonts w:ascii="Book Antiqua" w:hAnsi="Book Antiqua"/>
          <w:sz w:val="24"/>
          <w:szCs w:val="24"/>
        </w:rPr>
        <w:t>screened</w:t>
      </w:r>
      <w:r w:rsidR="00B52B4F" w:rsidRPr="008A1097">
        <w:rPr>
          <w:rFonts w:ascii="Book Antiqua" w:hAnsi="Book Antiqua"/>
          <w:sz w:val="24"/>
          <w:szCs w:val="24"/>
        </w:rPr>
        <w:t>, and</w:t>
      </w:r>
      <w:r w:rsidR="00B40D23" w:rsidRPr="008A1097">
        <w:rPr>
          <w:rFonts w:ascii="Book Antiqua" w:hAnsi="Book Antiqua"/>
          <w:sz w:val="24"/>
          <w:szCs w:val="24"/>
        </w:rPr>
        <w:t xml:space="preserve"> among </w:t>
      </w:r>
      <w:r w:rsidR="00B40D23" w:rsidRPr="008A1097">
        <w:rPr>
          <w:rFonts w:ascii="Book Antiqua" w:hAnsi="Book Antiqua"/>
          <w:sz w:val="24"/>
          <w:szCs w:val="24"/>
          <w:shd w:val="clear" w:color="auto" w:fill="FFFFFF" w:themeFill="background1"/>
        </w:rPr>
        <w:t>them</w:t>
      </w:r>
      <w:r w:rsidR="00B52B4F" w:rsidRPr="008A1097">
        <w:rPr>
          <w:rFonts w:ascii="Book Antiqua" w:hAnsi="Book Antiqua"/>
          <w:sz w:val="24"/>
          <w:szCs w:val="24"/>
          <w:shd w:val="clear" w:color="auto" w:fill="FFFFFF" w:themeFill="background1"/>
        </w:rPr>
        <w:t>,</w:t>
      </w:r>
      <w:r w:rsidR="00FA445F" w:rsidRPr="008A1097">
        <w:rPr>
          <w:rFonts w:ascii="Book Antiqua" w:hAnsi="Book Antiqua"/>
          <w:sz w:val="24"/>
          <w:szCs w:val="24"/>
          <w:shd w:val="clear" w:color="auto" w:fill="FFFFFF" w:themeFill="background1"/>
        </w:rPr>
        <w:t xml:space="preserve"> </w:t>
      </w:r>
      <w:r w:rsidR="00B40D23" w:rsidRPr="008A1097">
        <w:rPr>
          <w:rFonts w:ascii="Book Antiqua" w:hAnsi="Book Antiqua"/>
          <w:sz w:val="24"/>
          <w:szCs w:val="24"/>
          <w:shd w:val="clear" w:color="auto" w:fill="FFFFFF" w:themeFill="background1"/>
        </w:rPr>
        <w:t>2</w:t>
      </w:r>
      <w:r w:rsidR="00752213" w:rsidRPr="008A1097">
        <w:rPr>
          <w:rFonts w:ascii="Book Antiqua" w:hAnsi="Book Antiqua"/>
          <w:sz w:val="24"/>
          <w:szCs w:val="24"/>
          <w:shd w:val="clear" w:color="auto" w:fill="FFFFFF" w:themeFill="background1"/>
        </w:rPr>
        <w:t xml:space="preserve">37 were identified with </w:t>
      </w:r>
      <w:r w:rsidR="006F1DA6">
        <w:rPr>
          <w:rFonts w:ascii="Book Antiqua" w:hAnsi="Book Antiqua"/>
          <w:sz w:val="24"/>
          <w:szCs w:val="24"/>
          <w:shd w:val="clear" w:color="auto" w:fill="FFFFFF" w:themeFill="background1"/>
        </w:rPr>
        <w:t>h</w:t>
      </w:r>
      <w:r w:rsidR="00752213" w:rsidRPr="008A1097">
        <w:rPr>
          <w:rFonts w:ascii="Book Antiqua" w:hAnsi="Book Antiqua"/>
          <w:sz w:val="24"/>
          <w:szCs w:val="24"/>
          <w:shd w:val="clear" w:color="auto" w:fill="FFFFFF" w:themeFill="background1"/>
        </w:rPr>
        <w:t xml:space="preserve">earing </w:t>
      </w:r>
      <w:r w:rsidR="006F1DA6">
        <w:rPr>
          <w:rFonts w:ascii="Book Antiqua" w:hAnsi="Book Antiqua"/>
          <w:sz w:val="24"/>
          <w:szCs w:val="24"/>
          <w:shd w:val="clear" w:color="auto" w:fill="FFFFFF" w:themeFill="background1"/>
        </w:rPr>
        <w:t>i</w:t>
      </w:r>
      <w:r w:rsidR="00752213" w:rsidRPr="008A1097">
        <w:rPr>
          <w:rFonts w:ascii="Book Antiqua" w:hAnsi="Book Antiqua"/>
          <w:sz w:val="24"/>
          <w:szCs w:val="24"/>
          <w:shd w:val="clear" w:color="auto" w:fill="FFFFFF" w:themeFill="background1"/>
        </w:rPr>
        <w:t>mpairment</w:t>
      </w:r>
      <w:r w:rsidR="00B3335C" w:rsidRPr="008A1097">
        <w:rPr>
          <w:rFonts w:ascii="Book Antiqua" w:hAnsi="Book Antiqua"/>
          <w:sz w:val="24"/>
          <w:szCs w:val="24"/>
        </w:rPr>
        <w:t>. The employees were also oriented on harmful effects of noise on hearing, importance</w:t>
      </w:r>
      <w:r w:rsidR="00553735" w:rsidRPr="008A1097">
        <w:rPr>
          <w:rFonts w:ascii="Book Antiqua" w:hAnsi="Book Antiqua"/>
          <w:sz w:val="24"/>
          <w:szCs w:val="24"/>
        </w:rPr>
        <w:t xml:space="preserve"> of hearing conservation program and also use of hearing protective devices in noisy areas. </w:t>
      </w:r>
    </w:p>
    <w:p w14:paraId="302524AB" w14:textId="77777777" w:rsidR="003E6EE2" w:rsidRPr="008A1097" w:rsidRDefault="00A479BD" w:rsidP="0039772A">
      <w:pPr>
        <w:jc w:val="both"/>
        <w:rPr>
          <w:rFonts w:ascii="Book Antiqua" w:hAnsi="Book Antiqua"/>
          <w:b/>
          <w:sz w:val="24"/>
          <w:szCs w:val="24"/>
        </w:rPr>
      </w:pPr>
      <w:r w:rsidRPr="008A1097">
        <w:rPr>
          <w:rFonts w:ascii="Book Antiqua" w:hAnsi="Book Antiqua"/>
          <w:b/>
          <w:sz w:val="24"/>
          <w:szCs w:val="24"/>
        </w:rPr>
        <w:lastRenderedPageBreak/>
        <w:t xml:space="preserve">Student </w:t>
      </w:r>
      <w:r w:rsidR="003E6EE2" w:rsidRPr="008A1097">
        <w:rPr>
          <w:rFonts w:ascii="Book Antiqua" w:hAnsi="Book Antiqua"/>
          <w:b/>
          <w:sz w:val="24"/>
          <w:szCs w:val="24"/>
        </w:rPr>
        <w:t>Screening</w:t>
      </w:r>
    </w:p>
    <w:p w14:paraId="1BFC807A" w14:textId="37A3DE65" w:rsidR="003E6EE2" w:rsidRPr="008A1097" w:rsidRDefault="005771F1" w:rsidP="00BE08DD">
      <w:pPr>
        <w:spacing w:line="360" w:lineRule="auto"/>
        <w:jc w:val="both"/>
        <w:rPr>
          <w:rFonts w:ascii="Book Antiqua" w:hAnsi="Book Antiqua"/>
          <w:sz w:val="24"/>
          <w:szCs w:val="24"/>
        </w:rPr>
      </w:pPr>
      <w:r w:rsidRPr="008A1097">
        <w:rPr>
          <w:rFonts w:ascii="Book Antiqua" w:hAnsi="Book Antiqua"/>
          <w:sz w:val="24"/>
          <w:szCs w:val="24"/>
        </w:rPr>
        <w:t xml:space="preserve">Nursery, </w:t>
      </w:r>
      <w:r w:rsidR="003E6EE2" w:rsidRPr="008A1097">
        <w:rPr>
          <w:rFonts w:ascii="Book Antiqua" w:hAnsi="Book Antiqua"/>
          <w:sz w:val="24"/>
          <w:szCs w:val="24"/>
        </w:rPr>
        <w:t>primary school</w:t>
      </w:r>
      <w:r w:rsidRPr="008A1097">
        <w:rPr>
          <w:rFonts w:ascii="Book Antiqua" w:hAnsi="Book Antiqua"/>
          <w:sz w:val="24"/>
          <w:szCs w:val="24"/>
        </w:rPr>
        <w:t>,</w:t>
      </w:r>
      <w:r w:rsidR="00FA445F" w:rsidRPr="008A1097">
        <w:rPr>
          <w:rFonts w:ascii="Book Antiqua" w:hAnsi="Book Antiqua"/>
          <w:sz w:val="24"/>
          <w:szCs w:val="24"/>
        </w:rPr>
        <w:t xml:space="preserve"> </w:t>
      </w:r>
      <w:r w:rsidRPr="008A1097">
        <w:rPr>
          <w:rFonts w:ascii="Book Antiqua" w:hAnsi="Book Antiqua"/>
          <w:sz w:val="24"/>
          <w:szCs w:val="24"/>
        </w:rPr>
        <w:t>secondary school and P</w:t>
      </w:r>
      <w:r w:rsidR="00F93620" w:rsidRPr="008A1097">
        <w:rPr>
          <w:rFonts w:ascii="Book Antiqua" w:hAnsi="Book Antiqua"/>
          <w:sz w:val="24"/>
          <w:szCs w:val="24"/>
        </w:rPr>
        <w:t>re-University</w:t>
      </w:r>
      <w:r w:rsidRPr="008A1097">
        <w:rPr>
          <w:rFonts w:ascii="Book Antiqua" w:hAnsi="Book Antiqua"/>
          <w:sz w:val="24"/>
          <w:szCs w:val="24"/>
        </w:rPr>
        <w:t xml:space="preserve"> college </w:t>
      </w:r>
      <w:r w:rsidR="003E6EE2" w:rsidRPr="008A1097">
        <w:rPr>
          <w:rFonts w:ascii="Book Antiqua" w:hAnsi="Book Antiqua"/>
          <w:sz w:val="24"/>
          <w:szCs w:val="24"/>
        </w:rPr>
        <w:t xml:space="preserve">students </w:t>
      </w:r>
      <w:r w:rsidR="00390F9A" w:rsidRPr="008A1097">
        <w:rPr>
          <w:rFonts w:ascii="Book Antiqua" w:hAnsi="Book Antiqua"/>
          <w:sz w:val="24"/>
          <w:szCs w:val="24"/>
        </w:rPr>
        <w:t>were screened</w:t>
      </w:r>
      <w:r w:rsidR="003E6EE2" w:rsidRPr="008A1097">
        <w:rPr>
          <w:rFonts w:ascii="Book Antiqua" w:hAnsi="Book Antiqua"/>
          <w:sz w:val="24"/>
          <w:szCs w:val="24"/>
        </w:rPr>
        <w:t xml:space="preserve"> for communication disorders as a part of the s</w:t>
      </w:r>
      <w:r w:rsidR="00F93620" w:rsidRPr="008A1097">
        <w:rPr>
          <w:rFonts w:ascii="Book Antiqua" w:hAnsi="Book Antiqua"/>
          <w:sz w:val="24"/>
          <w:szCs w:val="24"/>
        </w:rPr>
        <w:t xml:space="preserve">tudent </w:t>
      </w:r>
      <w:r w:rsidR="003E6EE2" w:rsidRPr="008A1097">
        <w:rPr>
          <w:rFonts w:ascii="Book Antiqua" w:hAnsi="Book Antiqua"/>
          <w:sz w:val="24"/>
          <w:szCs w:val="24"/>
        </w:rPr>
        <w:t>screening progr</w:t>
      </w:r>
      <w:r w:rsidR="006D598D" w:rsidRPr="008A1097">
        <w:rPr>
          <w:rFonts w:ascii="Book Antiqua" w:hAnsi="Book Antiqua"/>
          <w:sz w:val="24"/>
          <w:szCs w:val="24"/>
        </w:rPr>
        <w:t xml:space="preserve">amme during the reporting year.  </w:t>
      </w:r>
      <w:r w:rsidR="003E6EE2" w:rsidRPr="008A1097">
        <w:rPr>
          <w:rFonts w:ascii="Book Antiqua" w:hAnsi="Book Antiqua"/>
          <w:sz w:val="24"/>
          <w:szCs w:val="24"/>
        </w:rPr>
        <w:t xml:space="preserve">Totally, </w:t>
      </w:r>
      <w:r w:rsidR="008A10C8" w:rsidRPr="008A1097">
        <w:rPr>
          <w:rFonts w:ascii="Book Antiqua" w:hAnsi="Book Antiqua"/>
          <w:sz w:val="24"/>
          <w:szCs w:val="24"/>
        </w:rPr>
        <w:t>904</w:t>
      </w:r>
      <w:r w:rsidR="003E6EE2" w:rsidRPr="008A1097">
        <w:rPr>
          <w:rFonts w:ascii="Book Antiqua" w:hAnsi="Book Antiqua"/>
          <w:sz w:val="24"/>
          <w:szCs w:val="24"/>
        </w:rPr>
        <w:t xml:space="preserve"> student</w:t>
      </w:r>
      <w:r w:rsidR="00924A88" w:rsidRPr="008A1097">
        <w:rPr>
          <w:rFonts w:ascii="Book Antiqua" w:hAnsi="Book Antiqua"/>
          <w:sz w:val="24"/>
          <w:szCs w:val="24"/>
        </w:rPr>
        <w:t xml:space="preserve">s were screened and among them </w:t>
      </w:r>
      <w:r w:rsidR="008A10C8" w:rsidRPr="008A1097">
        <w:rPr>
          <w:rFonts w:ascii="Book Antiqua" w:hAnsi="Book Antiqua"/>
          <w:sz w:val="24"/>
          <w:szCs w:val="24"/>
        </w:rPr>
        <w:t>37</w:t>
      </w:r>
      <w:r w:rsidR="003E6EE2" w:rsidRPr="008A1097">
        <w:rPr>
          <w:rFonts w:ascii="Book Antiqua" w:hAnsi="Book Antiqua"/>
          <w:sz w:val="24"/>
          <w:szCs w:val="24"/>
        </w:rPr>
        <w:t xml:space="preserve"> (</w:t>
      </w:r>
      <w:r w:rsidR="008B2FFD" w:rsidRPr="008A1097">
        <w:rPr>
          <w:rFonts w:ascii="Book Antiqua" w:hAnsi="Book Antiqua"/>
          <w:sz w:val="24"/>
          <w:szCs w:val="24"/>
        </w:rPr>
        <w:t>4</w:t>
      </w:r>
      <w:r w:rsidR="003E6EE2" w:rsidRPr="008A1097">
        <w:rPr>
          <w:rFonts w:ascii="Book Antiqua" w:hAnsi="Book Antiqua"/>
          <w:sz w:val="24"/>
          <w:szCs w:val="24"/>
        </w:rPr>
        <w:t>%) were identifi</w:t>
      </w:r>
      <w:r w:rsidR="00707B28" w:rsidRPr="008A1097">
        <w:rPr>
          <w:rFonts w:ascii="Book Antiqua" w:hAnsi="Book Antiqua"/>
          <w:sz w:val="24"/>
          <w:szCs w:val="24"/>
        </w:rPr>
        <w:t xml:space="preserve">ed with ear-related disorders, </w:t>
      </w:r>
      <w:r w:rsidR="008B2FFD" w:rsidRPr="008A1097">
        <w:rPr>
          <w:rFonts w:ascii="Book Antiqua" w:hAnsi="Book Antiqua"/>
          <w:sz w:val="24"/>
          <w:szCs w:val="24"/>
        </w:rPr>
        <w:t>3</w:t>
      </w:r>
      <w:r w:rsidR="008A10C8" w:rsidRPr="008A1097">
        <w:rPr>
          <w:rFonts w:ascii="Book Antiqua" w:hAnsi="Book Antiqua"/>
          <w:sz w:val="24"/>
          <w:szCs w:val="24"/>
        </w:rPr>
        <w:t>7</w:t>
      </w:r>
      <w:r w:rsidR="00AF7BB5" w:rsidRPr="008A1097">
        <w:rPr>
          <w:rFonts w:ascii="Book Antiqua" w:hAnsi="Book Antiqua"/>
          <w:sz w:val="24"/>
          <w:szCs w:val="24"/>
        </w:rPr>
        <w:t xml:space="preserve"> </w:t>
      </w:r>
      <w:r w:rsidR="001C3D8C" w:rsidRPr="008A1097">
        <w:rPr>
          <w:rFonts w:ascii="Book Antiqua" w:hAnsi="Book Antiqua"/>
          <w:sz w:val="24"/>
          <w:szCs w:val="24"/>
        </w:rPr>
        <w:t>(</w:t>
      </w:r>
      <w:r w:rsidR="00A93B73" w:rsidRPr="008A1097">
        <w:rPr>
          <w:rFonts w:ascii="Book Antiqua" w:hAnsi="Book Antiqua"/>
          <w:sz w:val="24"/>
          <w:szCs w:val="24"/>
        </w:rPr>
        <w:t>4</w:t>
      </w:r>
      <w:r w:rsidR="008A10C8" w:rsidRPr="008A1097">
        <w:rPr>
          <w:rFonts w:ascii="Book Antiqua" w:hAnsi="Book Antiqua"/>
          <w:sz w:val="24"/>
          <w:szCs w:val="24"/>
        </w:rPr>
        <w:t>%</w:t>
      </w:r>
      <w:r w:rsidR="00BC2A62" w:rsidRPr="008A1097">
        <w:rPr>
          <w:rFonts w:ascii="Book Antiqua" w:hAnsi="Book Antiqua"/>
          <w:sz w:val="24"/>
          <w:szCs w:val="24"/>
        </w:rPr>
        <w:t xml:space="preserve">) with hearing loss and </w:t>
      </w:r>
      <w:r w:rsidR="008A10C8" w:rsidRPr="008A1097">
        <w:rPr>
          <w:rFonts w:ascii="Book Antiqua" w:hAnsi="Book Antiqua"/>
          <w:sz w:val="24"/>
          <w:szCs w:val="24"/>
        </w:rPr>
        <w:t>21</w:t>
      </w:r>
      <w:r w:rsidR="003E6EE2" w:rsidRPr="008A1097">
        <w:rPr>
          <w:rFonts w:ascii="Book Antiqua" w:hAnsi="Book Antiqua"/>
          <w:sz w:val="24"/>
          <w:szCs w:val="24"/>
        </w:rPr>
        <w:t xml:space="preserve"> (</w:t>
      </w:r>
      <w:r w:rsidR="008B2FFD" w:rsidRPr="008A1097">
        <w:rPr>
          <w:rFonts w:ascii="Book Antiqua" w:hAnsi="Book Antiqua"/>
          <w:sz w:val="24"/>
          <w:szCs w:val="24"/>
        </w:rPr>
        <w:t>2</w:t>
      </w:r>
      <w:r w:rsidR="003E6EE2" w:rsidRPr="008A1097">
        <w:rPr>
          <w:rFonts w:ascii="Book Antiqua" w:hAnsi="Book Antiqua"/>
          <w:sz w:val="24"/>
          <w:szCs w:val="24"/>
        </w:rPr>
        <w:t xml:space="preserve">%) </w:t>
      </w:r>
      <w:r w:rsidR="00332DB4" w:rsidRPr="008A1097">
        <w:rPr>
          <w:rFonts w:ascii="Book Antiqua" w:hAnsi="Book Antiqua"/>
          <w:sz w:val="24"/>
          <w:szCs w:val="24"/>
        </w:rPr>
        <w:t xml:space="preserve">with speech-language disorders.  </w:t>
      </w:r>
      <w:r w:rsidR="003E6EE2" w:rsidRPr="008A1097">
        <w:rPr>
          <w:rFonts w:ascii="Book Antiqua" w:hAnsi="Book Antiqua"/>
          <w:sz w:val="24"/>
          <w:szCs w:val="24"/>
        </w:rPr>
        <w:t xml:space="preserve">They were recommended for follow-up at the Institute. </w:t>
      </w:r>
    </w:p>
    <w:p w14:paraId="40D97F51" w14:textId="77777777" w:rsidR="003E6EE2" w:rsidRPr="008A1097" w:rsidRDefault="003E6EE2" w:rsidP="003E6EE2">
      <w:pPr>
        <w:jc w:val="both"/>
        <w:rPr>
          <w:rFonts w:ascii="Book Antiqua" w:hAnsi="Book Antiqua"/>
          <w:b/>
          <w:sz w:val="24"/>
          <w:szCs w:val="24"/>
        </w:rPr>
      </w:pPr>
      <w:r w:rsidRPr="008A1097">
        <w:rPr>
          <w:rFonts w:ascii="Book Antiqua" w:hAnsi="Book Antiqua"/>
          <w:b/>
          <w:sz w:val="24"/>
          <w:szCs w:val="24"/>
        </w:rPr>
        <w:t xml:space="preserve">Elderly Screening </w:t>
      </w:r>
    </w:p>
    <w:p w14:paraId="10B87326" w14:textId="0853B6AB" w:rsidR="005B526C" w:rsidRPr="008A1097" w:rsidRDefault="003E6EE2" w:rsidP="005B526C">
      <w:pPr>
        <w:spacing w:line="360" w:lineRule="auto"/>
        <w:jc w:val="both"/>
        <w:rPr>
          <w:rFonts w:ascii="Book Antiqua" w:hAnsi="Book Antiqua"/>
          <w:sz w:val="24"/>
          <w:szCs w:val="24"/>
        </w:rPr>
      </w:pPr>
      <w:r w:rsidRPr="008A1097">
        <w:rPr>
          <w:rFonts w:ascii="Book Antiqua" w:hAnsi="Book Antiqua"/>
          <w:sz w:val="24"/>
          <w:szCs w:val="24"/>
        </w:rPr>
        <w:t>Speech, language and hearing evaluations were carried out for elderly citizens</w:t>
      </w:r>
      <w:r w:rsidR="00DB3BB1" w:rsidRPr="008A1097">
        <w:rPr>
          <w:rFonts w:ascii="Book Antiqua" w:hAnsi="Book Antiqua"/>
          <w:sz w:val="24"/>
          <w:szCs w:val="24"/>
        </w:rPr>
        <w:t xml:space="preserve"> in different localities</w:t>
      </w:r>
      <w:r w:rsidR="00B20E67" w:rsidRPr="008A1097">
        <w:rPr>
          <w:rFonts w:ascii="Book Antiqua" w:hAnsi="Book Antiqua"/>
          <w:sz w:val="24"/>
          <w:szCs w:val="24"/>
        </w:rPr>
        <w:t xml:space="preserve">. </w:t>
      </w:r>
      <w:r w:rsidR="005B526C" w:rsidRPr="008A1097">
        <w:rPr>
          <w:rFonts w:ascii="Book Antiqua" w:hAnsi="Book Antiqua"/>
          <w:sz w:val="24"/>
          <w:szCs w:val="24"/>
        </w:rPr>
        <w:t xml:space="preserve">A total of </w:t>
      </w:r>
      <w:r w:rsidR="00E53AF7" w:rsidRPr="008A1097">
        <w:rPr>
          <w:rFonts w:ascii="Book Antiqua" w:hAnsi="Book Antiqua"/>
          <w:sz w:val="24"/>
          <w:szCs w:val="24"/>
        </w:rPr>
        <w:t xml:space="preserve">137 </w:t>
      </w:r>
      <w:r w:rsidR="005B526C" w:rsidRPr="008A1097">
        <w:rPr>
          <w:rFonts w:ascii="Book Antiqua" w:hAnsi="Book Antiqua"/>
          <w:sz w:val="24"/>
          <w:szCs w:val="24"/>
        </w:rPr>
        <w:t xml:space="preserve">elderly citizens were screened for speech, language and hearing disorders in various </w:t>
      </w:r>
      <w:proofErr w:type="gramStart"/>
      <w:r w:rsidR="005B526C" w:rsidRPr="008A1097">
        <w:rPr>
          <w:rFonts w:ascii="Book Antiqua" w:hAnsi="Book Antiqua"/>
          <w:sz w:val="24"/>
          <w:szCs w:val="24"/>
        </w:rPr>
        <w:t>community</w:t>
      </w:r>
      <w:r w:rsidR="005D6BAE" w:rsidRPr="008A1097">
        <w:rPr>
          <w:rFonts w:ascii="Book Antiqua" w:hAnsi="Book Antiqua"/>
          <w:sz w:val="24"/>
          <w:szCs w:val="24"/>
        </w:rPr>
        <w:t xml:space="preserve"> </w:t>
      </w:r>
      <w:r w:rsidR="005B526C" w:rsidRPr="008A1097">
        <w:rPr>
          <w:rFonts w:ascii="Book Antiqua" w:hAnsi="Book Antiqua"/>
          <w:sz w:val="24"/>
          <w:szCs w:val="24"/>
        </w:rPr>
        <w:t>based</w:t>
      </w:r>
      <w:proofErr w:type="gramEnd"/>
      <w:r w:rsidR="005B526C" w:rsidRPr="008A1097">
        <w:rPr>
          <w:rFonts w:ascii="Book Antiqua" w:hAnsi="Book Antiqua"/>
          <w:sz w:val="24"/>
          <w:szCs w:val="24"/>
        </w:rPr>
        <w:t xml:space="preserve"> camps</w:t>
      </w:r>
      <w:r w:rsidR="003020C2" w:rsidRPr="008A1097">
        <w:rPr>
          <w:rFonts w:ascii="Book Antiqua" w:hAnsi="Book Antiqua"/>
          <w:sz w:val="24"/>
          <w:szCs w:val="24"/>
        </w:rPr>
        <w:t xml:space="preserve">. Of them, </w:t>
      </w:r>
      <w:r w:rsidR="00E53AF7" w:rsidRPr="008A1097">
        <w:rPr>
          <w:rFonts w:ascii="Book Antiqua" w:hAnsi="Book Antiqua"/>
          <w:sz w:val="24"/>
          <w:szCs w:val="24"/>
        </w:rPr>
        <w:t>60</w:t>
      </w:r>
      <w:r w:rsidR="005B526C" w:rsidRPr="008A1097">
        <w:rPr>
          <w:rFonts w:ascii="Book Antiqua" w:hAnsi="Book Antiqua"/>
          <w:sz w:val="24"/>
          <w:szCs w:val="24"/>
        </w:rPr>
        <w:t xml:space="preserve"> persons passed the screening test. Among the rest, 4</w:t>
      </w:r>
      <w:r w:rsidR="00E53AF7" w:rsidRPr="008A1097">
        <w:rPr>
          <w:rFonts w:ascii="Book Antiqua" w:hAnsi="Book Antiqua"/>
          <w:sz w:val="24"/>
          <w:szCs w:val="24"/>
        </w:rPr>
        <w:t>8</w:t>
      </w:r>
      <w:r w:rsidR="005B526C" w:rsidRPr="008A1097">
        <w:rPr>
          <w:rFonts w:ascii="Book Antiqua" w:hAnsi="Book Antiqua"/>
          <w:sz w:val="24"/>
          <w:szCs w:val="24"/>
        </w:rPr>
        <w:t xml:space="preserve"> had hearing loss and </w:t>
      </w:r>
      <w:r w:rsidR="00E53AF7" w:rsidRPr="008A1097">
        <w:rPr>
          <w:rFonts w:ascii="Book Antiqua" w:hAnsi="Book Antiqua"/>
          <w:sz w:val="24"/>
          <w:szCs w:val="24"/>
        </w:rPr>
        <w:t>seven had</w:t>
      </w:r>
      <w:r w:rsidR="005B526C" w:rsidRPr="008A1097">
        <w:rPr>
          <w:rFonts w:ascii="Book Antiqua" w:hAnsi="Book Antiqua"/>
          <w:sz w:val="24"/>
          <w:szCs w:val="24"/>
        </w:rPr>
        <w:t xml:space="preserve"> speech, language, cognitive and swallowing disorders.  T</w:t>
      </w:r>
      <w:r w:rsidR="00E53AF7" w:rsidRPr="008A1097">
        <w:rPr>
          <w:rFonts w:ascii="Book Antiqua" w:hAnsi="Book Antiqua"/>
          <w:sz w:val="24"/>
          <w:szCs w:val="24"/>
        </w:rPr>
        <w:t>hirty</w:t>
      </w:r>
      <w:r w:rsidR="005B526C" w:rsidRPr="008A1097">
        <w:rPr>
          <w:rFonts w:ascii="Book Antiqua" w:hAnsi="Book Antiqua"/>
          <w:sz w:val="24"/>
          <w:szCs w:val="24"/>
        </w:rPr>
        <w:t>-</w:t>
      </w:r>
      <w:r w:rsidR="00E53AF7" w:rsidRPr="008A1097">
        <w:rPr>
          <w:rFonts w:ascii="Book Antiqua" w:hAnsi="Book Antiqua"/>
          <w:sz w:val="24"/>
          <w:szCs w:val="24"/>
        </w:rPr>
        <w:t>two</w:t>
      </w:r>
      <w:r w:rsidR="005B526C" w:rsidRPr="008A1097">
        <w:rPr>
          <w:rFonts w:ascii="Book Antiqua" w:hAnsi="Book Antiqua"/>
          <w:sz w:val="24"/>
          <w:szCs w:val="24"/>
        </w:rPr>
        <w:t xml:space="preserve"> of the 4</w:t>
      </w:r>
      <w:r w:rsidR="00E53AF7" w:rsidRPr="008A1097">
        <w:rPr>
          <w:rFonts w:ascii="Book Antiqua" w:hAnsi="Book Antiqua"/>
          <w:sz w:val="24"/>
          <w:szCs w:val="24"/>
        </w:rPr>
        <w:t>8</w:t>
      </w:r>
      <w:r w:rsidR="005B526C" w:rsidRPr="008A1097">
        <w:rPr>
          <w:rFonts w:ascii="Book Antiqua" w:hAnsi="Book Antiqua"/>
          <w:sz w:val="24"/>
          <w:szCs w:val="24"/>
        </w:rPr>
        <w:t xml:space="preserve"> persons with hearing loss had ear infections.  </w:t>
      </w:r>
      <w:r w:rsidR="00D02B45" w:rsidRPr="008A1097">
        <w:rPr>
          <w:rFonts w:ascii="Book Antiqua" w:hAnsi="Book Antiqua"/>
          <w:sz w:val="24"/>
          <w:szCs w:val="24"/>
        </w:rPr>
        <w:t>12</w:t>
      </w:r>
      <w:r w:rsidR="005B526C" w:rsidRPr="008A1097">
        <w:rPr>
          <w:rFonts w:ascii="Book Antiqua" w:hAnsi="Book Antiqua"/>
          <w:sz w:val="24"/>
          <w:szCs w:val="24"/>
        </w:rPr>
        <w:t xml:space="preserve"> persons identified in the screening camps were rehabilitated later in the nearby Outreach Service Centre.  </w:t>
      </w:r>
    </w:p>
    <w:p w14:paraId="691DCCE8" w14:textId="0F263BDE" w:rsidR="00DF35E8" w:rsidRPr="008A1097" w:rsidRDefault="00DF35E8" w:rsidP="005B526C">
      <w:pPr>
        <w:spacing w:line="360" w:lineRule="auto"/>
        <w:jc w:val="both"/>
        <w:rPr>
          <w:rFonts w:ascii="Book Antiqua" w:hAnsi="Book Antiqua"/>
          <w:b/>
          <w:sz w:val="24"/>
          <w:szCs w:val="24"/>
        </w:rPr>
      </w:pPr>
      <w:r w:rsidRPr="008A1097">
        <w:rPr>
          <w:rFonts w:ascii="Book Antiqua" w:hAnsi="Book Antiqua"/>
          <w:b/>
          <w:sz w:val="24"/>
          <w:szCs w:val="24"/>
        </w:rPr>
        <w:t xml:space="preserve">Camp-based Screening </w:t>
      </w:r>
    </w:p>
    <w:p w14:paraId="374AC01E" w14:textId="49900EDF" w:rsidR="00DF35E8" w:rsidRPr="008A1097" w:rsidRDefault="00DF35E8" w:rsidP="00923ED4">
      <w:pPr>
        <w:spacing w:line="360" w:lineRule="auto"/>
        <w:jc w:val="both"/>
        <w:rPr>
          <w:rFonts w:ascii="Book Antiqua" w:hAnsi="Book Antiqua"/>
          <w:sz w:val="24"/>
          <w:szCs w:val="24"/>
        </w:rPr>
      </w:pPr>
      <w:r w:rsidRPr="008A1097">
        <w:rPr>
          <w:rFonts w:ascii="Book Antiqua" w:hAnsi="Book Antiqua"/>
          <w:sz w:val="24"/>
          <w:szCs w:val="24"/>
        </w:rPr>
        <w:t xml:space="preserve">The Institute organized </w:t>
      </w:r>
      <w:r w:rsidR="006F1DA6">
        <w:rPr>
          <w:rFonts w:ascii="Book Antiqua" w:hAnsi="Book Antiqua"/>
          <w:sz w:val="24"/>
          <w:szCs w:val="24"/>
        </w:rPr>
        <w:t>thirty</w:t>
      </w:r>
      <w:r w:rsidR="002B209A" w:rsidRPr="008A1097">
        <w:rPr>
          <w:rFonts w:ascii="Book Antiqua" w:hAnsi="Book Antiqua"/>
          <w:sz w:val="24"/>
          <w:szCs w:val="24"/>
        </w:rPr>
        <w:t xml:space="preserve">-one </w:t>
      </w:r>
      <w:r w:rsidRPr="008A1097">
        <w:rPr>
          <w:rFonts w:ascii="Book Antiqua" w:hAnsi="Book Antiqua"/>
          <w:sz w:val="24"/>
          <w:szCs w:val="24"/>
        </w:rPr>
        <w:t xml:space="preserve">camps </w:t>
      </w:r>
      <w:r w:rsidR="00BC5EF1" w:rsidRPr="008A1097">
        <w:rPr>
          <w:rFonts w:ascii="Book Antiqua" w:hAnsi="Book Antiqua"/>
          <w:sz w:val="24"/>
          <w:szCs w:val="24"/>
        </w:rPr>
        <w:t xml:space="preserve">for screening the citizens for communication disorders </w:t>
      </w:r>
      <w:r w:rsidRPr="008A1097">
        <w:rPr>
          <w:rFonts w:ascii="Book Antiqua" w:hAnsi="Book Antiqua"/>
          <w:sz w:val="24"/>
          <w:szCs w:val="24"/>
        </w:rPr>
        <w:t xml:space="preserve">in various localities across Karnataka during the reporting year. </w:t>
      </w:r>
      <w:r w:rsidR="00BC5EF1" w:rsidRPr="008A1097">
        <w:rPr>
          <w:rFonts w:ascii="Book Antiqua" w:hAnsi="Book Antiqua"/>
          <w:sz w:val="24"/>
          <w:szCs w:val="24"/>
        </w:rPr>
        <w:t xml:space="preserve">The camps were organized under the aegis of the Department of POCD, Outreach Service Centres and the New-born Screening Centres of the Institute. </w:t>
      </w:r>
      <w:r w:rsidR="007B69CE" w:rsidRPr="008A1097">
        <w:rPr>
          <w:rFonts w:ascii="Book Antiqua" w:hAnsi="Book Antiqua"/>
          <w:sz w:val="24"/>
          <w:szCs w:val="24"/>
        </w:rPr>
        <w:t xml:space="preserve">           </w:t>
      </w:r>
      <w:r w:rsidRPr="008A1097">
        <w:rPr>
          <w:rFonts w:ascii="Book Antiqua" w:hAnsi="Book Antiqua"/>
          <w:sz w:val="24"/>
          <w:szCs w:val="24"/>
        </w:rPr>
        <w:t xml:space="preserve">The expert speech, hearing and allied health professionals of the institute screened </w:t>
      </w:r>
      <w:r w:rsidR="00AE7659" w:rsidRPr="008A1097">
        <w:rPr>
          <w:rFonts w:ascii="Book Antiqua" w:hAnsi="Book Antiqua"/>
          <w:sz w:val="24"/>
          <w:szCs w:val="24"/>
        </w:rPr>
        <w:t>1</w:t>
      </w:r>
      <w:r w:rsidR="00793BDF" w:rsidRPr="008A1097">
        <w:rPr>
          <w:rFonts w:ascii="Book Antiqua" w:hAnsi="Book Antiqua"/>
          <w:sz w:val="24"/>
          <w:szCs w:val="24"/>
        </w:rPr>
        <w:t>5</w:t>
      </w:r>
      <w:r w:rsidR="00AE7659" w:rsidRPr="008A1097">
        <w:rPr>
          <w:rFonts w:ascii="Book Antiqua" w:hAnsi="Book Antiqua"/>
          <w:sz w:val="24"/>
          <w:szCs w:val="24"/>
        </w:rPr>
        <w:t>18</w:t>
      </w:r>
      <w:r w:rsidR="00D16C35" w:rsidRPr="008A1097">
        <w:rPr>
          <w:rFonts w:ascii="Book Antiqua" w:hAnsi="Book Antiqua"/>
          <w:sz w:val="24"/>
          <w:szCs w:val="24"/>
        </w:rPr>
        <w:t xml:space="preserve"> individuals</w:t>
      </w:r>
      <w:r w:rsidRPr="008A1097">
        <w:rPr>
          <w:rFonts w:ascii="Book Antiqua" w:hAnsi="Book Antiqua"/>
          <w:sz w:val="24"/>
          <w:szCs w:val="24"/>
        </w:rPr>
        <w:t xml:space="preserve"> in the camps.</w:t>
      </w:r>
      <w:r w:rsidR="00600E44" w:rsidRPr="008A1097">
        <w:rPr>
          <w:rFonts w:ascii="Book Antiqua" w:hAnsi="Book Antiqua"/>
          <w:sz w:val="24"/>
          <w:szCs w:val="24"/>
        </w:rPr>
        <w:t xml:space="preserve">  </w:t>
      </w:r>
      <w:r w:rsidRPr="008A1097">
        <w:rPr>
          <w:rFonts w:ascii="Book Antiqua" w:hAnsi="Book Antiqua"/>
          <w:sz w:val="24"/>
          <w:szCs w:val="24"/>
        </w:rPr>
        <w:t>The details are given in</w:t>
      </w:r>
      <w:r w:rsidR="00203D49" w:rsidRPr="008A1097">
        <w:rPr>
          <w:rFonts w:ascii="Book Antiqua" w:hAnsi="Book Antiqua"/>
          <w:sz w:val="24"/>
          <w:szCs w:val="24"/>
        </w:rPr>
        <w:t xml:space="preserve"> </w:t>
      </w:r>
      <w:r w:rsidRPr="008A1097">
        <w:rPr>
          <w:rFonts w:ascii="Book Antiqua" w:hAnsi="Book Antiqua"/>
          <w:sz w:val="24"/>
          <w:szCs w:val="24"/>
        </w:rPr>
        <w:t>table 4.</w:t>
      </w:r>
    </w:p>
    <w:p w14:paraId="10B9FE4F" w14:textId="77777777" w:rsidR="00D35C3C" w:rsidRPr="008A1097" w:rsidRDefault="00D35C3C" w:rsidP="00847CF4">
      <w:pPr>
        <w:jc w:val="center"/>
        <w:rPr>
          <w:rFonts w:ascii="Book Antiqua" w:hAnsi="Book Antiqua"/>
          <w:b/>
          <w:sz w:val="24"/>
          <w:szCs w:val="24"/>
        </w:rPr>
      </w:pPr>
    </w:p>
    <w:p w14:paraId="0DE82A6D" w14:textId="77777777" w:rsidR="00D35C3C" w:rsidRPr="008A1097" w:rsidRDefault="00D35C3C" w:rsidP="00847CF4">
      <w:pPr>
        <w:jc w:val="center"/>
        <w:rPr>
          <w:rFonts w:ascii="Book Antiqua" w:hAnsi="Book Antiqua"/>
          <w:b/>
          <w:sz w:val="24"/>
          <w:szCs w:val="24"/>
        </w:rPr>
      </w:pPr>
    </w:p>
    <w:p w14:paraId="6C84C657" w14:textId="116A14DE" w:rsidR="00D35C3C" w:rsidRDefault="00D35C3C" w:rsidP="00847CF4">
      <w:pPr>
        <w:jc w:val="center"/>
        <w:rPr>
          <w:rFonts w:ascii="Book Antiqua" w:hAnsi="Book Antiqua"/>
          <w:b/>
          <w:sz w:val="24"/>
          <w:szCs w:val="24"/>
        </w:rPr>
      </w:pPr>
    </w:p>
    <w:p w14:paraId="2DAF3FB9" w14:textId="372C6317" w:rsidR="000E2C43" w:rsidRDefault="000E2C43" w:rsidP="00847CF4">
      <w:pPr>
        <w:jc w:val="center"/>
        <w:rPr>
          <w:rFonts w:ascii="Book Antiqua" w:hAnsi="Book Antiqua"/>
          <w:b/>
          <w:sz w:val="24"/>
          <w:szCs w:val="24"/>
        </w:rPr>
      </w:pPr>
    </w:p>
    <w:p w14:paraId="3CE23CC0" w14:textId="77777777" w:rsidR="000E2C43" w:rsidRPr="008A1097" w:rsidRDefault="000E2C43" w:rsidP="00847CF4">
      <w:pPr>
        <w:jc w:val="center"/>
        <w:rPr>
          <w:rFonts w:ascii="Book Antiqua" w:hAnsi="Book Antiqua"/>
          <w:b/>
          <w:sz w:val="24"/>
          <w:szCs w:val="24"/>
        </w:rPr>
      </w:pPr>
    </w:p>
    <w:p w14:paraId="41626031" w14:textId="77777777" w:rsidR="00D35C3C" w:rsidRPr="008A1097" w:rsidRDefault="00D35C3C" w:rsidP="00847CF4">
      <w:pPr>
        <w:jc w:val="center"/>
        <w:rPr>
          <w:rFonts w:ascii="Book Antiqua" w:hAnsi="Book Antiqua"/>
          <w:b/>
          <w:sz w:val="24"/>
          <w:szCs w:val="24"/>
        </w:rPr>
      </w:pPr>
    </w:p>
    <w:p w14:paraId="49B8FE96" w14:textId="3CB9DD0F" w:rsidR="00847CF4" w:rsidRPr="008A1097" w:rsidRDefault="00847CF4" w:rsidP="00847CF4">
      <w:pPr>
        <w:jc w:val="center"/>
        <w:rPr>
          <w:rFonts w:ascii="Book Antiqua" w:hAnsi="Book Antiqua"/>
          <w:b/>
          <w:sz w:val="24"/>
          <w:szCs w:val="24"/>
        </w:rPr>
      </w:pPr>
      <w:r w:rsidRPr="008A1097">
        <w:rPr>
          <w:rFonts w:ascii="Book Antiqua" w:hAnsi="Book Antiqua"/>
          <w:b/>
          <w:sz w:val="24"/>
          <w:szCs w:val="24"/>
        </w:rPr>
        <w:lastRenderedPageBreak/>
        <w:t xml:space="preserve">Table 4: Camp-based Screening </w:t>
      </w:r>
    </w:p>
    <w:tbl>
      <w:tblPr>
        <w:tblW w:w="96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418"/>
        <w:gridCol w:w="6378"/>
        <w:gridCol w:w="1134"/>
      </w:tblGrid>
      <w:tr w:rsidR="008A1097" w:rsidRPr="008A1097" w14:paraId="6DE70CDF" w14:textId="77777777" w:rsidTr="00DA4D00">
        <w:trPr>
          <w:jc w:val="center"/>
        </w:trPr>
        <w:tc>
          <w:tcPr>
            <w:tcW w:w="704" w:type="dxa"/>
            <w:vAlign w:val="center"/>
          </w:tcPr>
          <w:p w14:paraId="590BA977" w14:textId="77777777" w:rsidR="00BE08DD" w:rsidRPr="008A1097" w:rsidRDefault="00847CF4" w:rsidP="000340EB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  <w:lang w:eastAsia="en-IN"/>
              </w:rPr>
            </w:pPr>
            <w:r w:rsidRPr="008A1097">
              <w:rPr>
                <w:rFonts w:ascii="Book Antiqua" w:hAnsi="Book Antiqua"/>
                <w:b/>
                <w:sz w:val="24"/>
                <w:szCs w:val="24"/>
                <w:lang w:eastAsia="en-IN"/>
              </w:rPr>
              <w:t>Sl.</w:t>
            </w:r>
          </w:p>
          <w:p w14:paraId="2F71266E" w14:textId="4617352F" w:rsidR="00044076" w:rsidRPr="008A1097" w:rsidRDefault="00847CF4" w:rsidP="00044076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  <w:lang w:eastAsia="en-IN"/>
              </w:rPr>
            </w:pPr>
            <w:r w:rsidRPr="008A1097">
              <w:rPr>
                <w:rFonts w:ascii="Book Antiqua" w:hAnsi="Book Antiqua"/>
                <w:b/>
                <w:sz w:val="24"/>
                <w:szCs w:val="24"/>
                <w:lang w:eastAsia="en-IN"/>
              </w:rPr>
              <w:t>No.</w:t>
            </w:r>
          </w:p>
        </w:tc>
        <w:tc>
          <w:tcPr>
            <w:tcW w:w="1418" w:type="dxa"/>
            <w:vAlign w:val="center"/>
          </w:tcPr>
          <w:p w14:paraId="22DC0887" w14:textId="77777777" w:rsidR="00847CF4" w:rsidRPr="008A1097" w:rsidRDefault="00847CF4" w:rsidP="000340EB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  <w:lang w:eastAsia="en-IN"/>
              </w:rPr>
            </w:pPr>
            <w:r w:rsidRPr="008A1097">
              <w:rPr>
                <w:rFonts w:ascii="Book Antiqua" w:hAnsi="Book Antiqua"/>
                <w:b/>
                <w:sz w:val="24"/>
                <w:szCs w:val="24"/>
                <w:lang w:eastAsia="en-IN"/>
              </w:rPr>
              <w:t>Date</w:t>
            </w:r>
          </w:p>
        </w:tc>
        <w:tc>
          <w:tcPr>
            <w:tcW w:w="6378" w:type="dxa"/>
            <w:vAlign w:val="center"/>
          </w:tcPr>
          <w:p w14:paraId="6E3FF037" w14:textId="05320143" w:rsidR="00847CF4" w:rsidRPr="008A1097" w:rsidRDefault="00847CF4" w:rsidP="000340EB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  <w:lang w:eastAsia="en-IN"/>
              </w:rPr>
            </w:pPr>
            <w:r w:rsidRPr="008A1097">
              <w:rPr>
                <w:rFonts w:ascii="Book Antiqua" w:hAnsi="Book Antiqua"/>
                <w:b/>
                <w:sz w:val="24"/>
                <w:szCs w:val="24"/>
                <w:lang w:eastAsia="en-IN"/>
              </w:rPr>
              <w:t>Location</w:t>
            </w:r>
          </w:p>
        </w:tc>
        <w:tc>
          <w:tcPr>
            <w:tcW w:w="1134" w:type="dxa"/>
            <w:vAlign w:val="center"/>
          </w:tcPr>
          <w:p w14:paraId="25EF71A2" w14:textId="77777777" w:rsidR="00847CF4" w:rsidRPr="008A1097" w:rsidRDefault="00847CF4" w:rsidP="000340EB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  <w:lang w:eastAsia="en-IN"/>
              </w:rPr>
            </w:pPr>
            <w:r w:rsidRPr="008A1097">
              <w:rPr>
                <w:rFonts w:ascii="Book Antiqua" w:hAnsi="Book Antiqua"/>
                <w:b/>
                <w:sz w:val="24"/>
                <w:szCs w:val="24"/>
                <w:lang w:eastAsia="en-IN"/>
              </w:rPr>
              <w:t>No. of Cases</w:t>
            </w:r>
          </w:p>
        </w:tc>
      </w:tr>
      <w:tr w:rsidR="008A1097" w:rsidRPr="008A1097" w14:paraId="4D6586F5" w14:textId="77777777" w:rsidTr="00DA4D00">
        <w:trPr>
          <w:jc w:val="center"/>
        </w:trPr>
        <w:tc>
          <w:tcPr>
            <w:tcW w:w="704" w:type="dxa"/>
            <w:vAlign w:val="center"/>
          </w:tcPr>
          <w:p w14:paraId="7020C860" w14:textId="77777777" w:rsidR="005376CC" w:rsidRPr="008A1097" w:rsidRDefault="005376CC" w:rsidP="005376C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</w:p>
        </w:tc>
        <w:tc>
          <w:tcPr>
            <w:tcW w:w="1418" w:type="dxa"/>
            <w:vAlign w:val="center"/>
          </w:tcPr>
          <w:p w14:paraId="34B400AA" w14:textId="50FC2B5E" w:rsidR="005376CC" w:rsidRPr="008A1097" w:rsidRDefault="005376CC" w:rsidP="005376CC">
            <w:pPr>
              <w:spacing w:after="0" w:line="240" w:lineRule="auto"/>
              <w:jc w:val="center"/>
              <w:rPr>
                <w:rFonts w:ascii="Book Antiqua" w:hAnsi="Book Antiqua"/>
                <w:bCs/>
                <w:sz w:val="24"/>
                <w:szCs w:val="24"/>
                <w:lang w:eastAsia="en-IN"/>
              </w:rPr>
            </w:pPr>
            <w:r w:rsidRPr="008A1097">
              <w:rPr>
                <w:rFonts w:ascii="Book Antiqua" w:hAnsi="Book Antiqua"/>
                <w:sz w:val="24"/>
                <w:szCs w:val="24"/>
              </w:rPr>
              <w:t>3.04.2021</w:t>
            </w:r>
          </w:p>
        </w:tc>
        <w:tc>
          <w:tcPr>
            <w:tcW w:w="6378" w:type="dxa"/>
            <w:vAlign w:val="center"/>
          </w:tcPr>
          <w:p w14:paraId="788A41E9" w14:textId="61B1809F" w:rsidR="005376CC" w:rsidRPr="008A1097" w:rsidRDefault="005376CC" w:rsidP="005376CC">
            <w:pPr>
              <w:spacing w:after="0" w:line="240" w:lineRule="auto"/>
              <w:rPr>
                <w:rFonts w:ascii="Book Antiqua" w:hAnsi="Book Antiqua"/>
                <w:bCs/>
                <w:sz w:val="24"/>
                <w:szCs w:val="24"/>
                <w:lang w:eastAsia="en-IN"/>
              </w:rPr>
            </w:pPr>
            <w:r w:rsidRPr="008A1097">
              <w:rPr>
                <w:rFonts w:ascii="Book Antiqua" w:hAnsi="Book Antiqua"/>
                <w:sz w:val="24"/>
                <w:szCs w:val="24"/>
              </w:rPr>
              <w:t xml:space="preserve">KSRTC </w:t>
            </w:r>
            <w:r w:rsidR="00484FFB" w:rsidRPr="008A1097">
              <w:rPr>
                <w:rFonts w:ascii="Book Antiqua" w:hAnsi="Book Antiqua"/>
                <w:sz w:val="24"/>
                <w:szCs w:val="24"/>
              </w:rPr>
              <w:t xml:space="preserve">Bus </w:t>
            </w:r>
            <w:r w:rsidR="00890445" w:rsidRPr="008A1097">
              <w:rPr>
                <w:rFonts w:ascii="Book Antiqua" w:hAnsi="Book Antiqua"/>
                <w:sz w:val="24"/>
                <w:szCs w:val="24"/>
              </w:rPr>
              <w:t>Depot</w:t>
            </w:r>
            <w:r w:rsidRPr="008A1097">
              <w:rPr>
                <w:rFonts w:ascii="Book Antiqua" w:hAnsi="Book Antiqua"/>
                <w:sz w:val="24"/>
                <w:szCs w:val="24"/>
              </w:rPr>
              <w:t>, Kolar</w:t>
            </w:r>
          </w:p>
        </w:tc>
        <w:tc>
          <w:tcPr>
            <w:tcW w:w="1134" w:type="dxa"/>
            <w:vAlign w:val="center"/>
          </w:tcPr>
          <w:p w14:paraId="6B0F84C6" w14:textId="4CD5D331" w:rsidR="005376CC" w:rsidRPr="008A1097" w:rsidRDefault="005376CC" w:rsidP="005376CC">
            <w:pPr>
              <w:spacing w:after="0" w:line="240" w:lineRule="auto"/>
              <w:jc w:val="center"/>
              <w:rPr>
                <w:rFonts w:ascii="Book Antiqua" w:hAnsi="Book Antiqua"/>
                <w:bCs/>
                <w:sz w:val="24"/>
                <w:szCs w:val="24"/>
                <w:lang w:eastAsia="en-IN"/>
              </w:rPr>
            </w:pPr>
            <w:r w:rsidRPr="008A1097">
              <w:rPr>
                <w:rFonts w:ascii="Book Antiqua" w:hAnsi="Book Antiqua"/>
                <w:sz w:val="24"/>
                <w:szCs w:val="24"/>
              </w:rPr>
              <w:t>54</w:t>
            </w:r>
          </w:p>
        </w:tc>
      </w:tr>
      <w:tr w:rsidR="008A1097" w:rsidRPr="008A1097" w14:paraId="1F8F334A" w14:textId="77777777" w:rsidTr="00DA4D00">
        <w:trPr>
          <w:jc w:val="center"/>
        </w:trPr>
        <w:tc>
          <w:tcPr>
            <w:tcW w:w="704" w:type="dxa"/>
            <w:vAlign w:val="center"/>
          </w:tcPr>
          <w:p w14:paraId="4AF7358D" w14:textId="77777777" w:rsidR="005376CC" w:rsidRPr="008A1097" w:rsidRDefault="005376CC" w:rsidP="005376C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</w:p>
        </w:tc>
        <w:tc>
          <w:tcPr>
            <w:tcW w:w="1418" w:type="dxa"/>
            <w:vAlign w:val="center"/>
          </w:tcPr>
          <w:p w14:paraId="08CE462E" w14:textId="4213CEE6" w:rsidR="005376CC" w:rsidRPr="008A1097" w:rsidRDefault="005376CC" w:rsidP="005376CC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  <w:r w:rsidRPr="008A1097">
              <w:rPr>
                <w:rFonts w:ascii="Book Antiqua" w:hAnsi="Book Antiqua"/>
                <w:sz w:val="24"/>
                <w:szCs w:val="24"/>
              </w:rPr>
              <w:t>20.04.2021</w:t>
            </w:r>
          </w:p>
        </w:tc>
        <w:tc>
          <w:tcPr>
            <w:tcW w:w="6378" w:type="dxa"/>
            <w:vAlign w:val="center"/>
          </w:tcPr>
          <w:p w14:paraId="6C671206" w14:textId="0CF52E11" w:rsidR="005376CC" w:rsidRPr="008A1097" w:rsidRDefault="005376CC" w:rsidP="005376CC">
            <w:pPr>
              <w:spacing w:after="0" w:line="240" w:lineRule="auto"/>
              <w:rPr>
                <w:rFonts w:ascii="Book Antiqua" w:hAnsi="Book Antiqua"/>
                <w:bCs/>
                <w:sz w:val="24"/>
                <w:szCs w:val="24"/>
                <w:lang w:eastAsia="en-IN"/>
              </w:rPr>
            </w:pPr>
            <w:r w:rsidRPr="008A1097">
              <w:rPr>
                <w:rFonts w:ascii="Book Antiqua" w:hAnsi="Book Antiqua"/>
                <w:sz w:val="24"/>
                <w:szCs w:val="24"/>
              </w:rPr>
              <w:t>Lanke, Sarguru</w:t>
            </w:r>
          </w:p>
        </w:tc>
        <w:tc>
          <w:tcPr>
            <w:tcW w:w="1134" w:type="dxa"/>
            <w:vAlign w:val="center"/>
          </w:tcPr>
          <w:p w14:paraId="492B5CAD" w14:textId="34F4F3DB" w:rsidR="005376CC" w:rsidRPr="008A1097" w:rsidRDefault="005376CC" w:rsidP="005376CC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  <w:r w:rsidRPr="008A1097">
              <w:rPr>
                <w:rFonts w:ascii="Book Antiqua" w:hAnsi="Book Antiqua"/>
                <w:sz w:val="24"/>
                <w:szCs w:val="24"/>
              </w:rPr>
              <w:t>15</w:t>
            </w:r>
          </w:p>
        </w:tc>
      </w:tr>
      <w:tr w:rsidR="008A1097" w:rsidRPr="008A1097" w14:paraId="7017771E" w14:textId="77777777" w:rsidTr="00DA4D00">
        <w:trPr>
          <w:jc w:val="center"/>
        </w:trPr>
        <w:tc>
          <w:tcPr>
            <w:tcW w:w="704" w:type="dxa"/>
            <w:vAlign w:val="center"/>
          </w:tcPr>
          <w:p w14:paraId="53AF5A93" w14:textId="77777777" w:rsidR="005376CC" w:rsidRPr="008A1097" w:rsidRDefault="005376CC" w:rsidP="005376C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</w:p>
        </w:tc>
        <w:tc>
          <w:tcPr>
            <w:tcW w:w="1418" w:type="dxa"/>
            <w:vAlign w:val="center"/>
          </w:tcPr>
          <w:p w14:paraId="09329831" w14:textId="343BDC72" w:rsidR="005376CC" w:rsidRPr="008A1097" w:rsidRDefault="005376CC" w:rsidP="005376CC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  <w:r w:rsidRPr="008A1097">
              <w:rPr>
                <w:rFonts w:ascii="Book Antiqua" w:hAnsi="Book Antiqua"/>
                <w:sz w:val="24"/>
                <w:szCs w:val="24"/>
              </w:rPr>
              <w:t>28.04.2021</w:t>
            </w:r>
          </w:p>
        </w:tc>
        <w:tc>
          <w:tcPr>
            <w:tcW w:w="6378" w:type="dxa"/>
            <w:vAlign w:val="center"/>
          </w:tcPr>
          <w:p w14:paraId="24F93945" w14:textId="7784CA9E" w:rsidR="005376CC" w:rsidRPr="008A1097" w:rsidRDefault="005376CC" w:rsidP="005376CC">
            <w:pPr>
              <w:spacing w:after="0" w:line="240" w:lineRule="auto"/>
              <w:rPr>
                <w:rFonts w:ascii="Book Antiqua" w:hAnsi="Book Antiqua"/>
                <w:bCs/>
                <w:sz w:val="8"/>
                <w:szCs w:val="8"/>
                <w:lang w:eastAsia="en-IN"/>
              </w:rPr>
            </w:pPr>
            <w:r w:rsidRPr="008A1097">
              <w:rPr>
                <w:rFonts w:ascii="Book Antiqua" w:hAnsi="Book Antiqua"/>
                <w:sz w:val="24"/>
                <w:szCs w:val="24"/>
              </w:rPr>
              <w:t>Bidrahalli, Sarguru</w:t>
            </w:r>
          </w:p>
        </w:tc>
        <w:tc>
          <w:tcPr>
            <w:tcW w:w="1134" w:type="dxa"/>
            <w:vAlign w:val="center"/>
          </w:tcPr>
          <w:p w14:paraId="0816DC8B" w14:textId="3C5DFAFF" w:rsidR="005376CC" w:rsidRPr="008A1097" w:rsidRDefault="005376CC" w:rsidP="005376CC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  <w:r w:rsidRPr="008A1097">
              <w:rPr>
                <w:rFonts w:ascii="Book Antiqua" w:hAnsi="Book Antiqua"/>
                <w:sz w:val="24"/>
                <w:szCs w:val="24"/>
              </w:rPr>
              <w:t>12</w:t>
            </w:r>
          </w:p>
        </w:tc>
      </w:tr>
      <w:tr w:rsidR="008A1097" w:rsidRPr="008A1097" w14:paraId="49422898" w14:textId="77777777" w:rsidTr="00DA4D00">
        <w:trPr>
          <w:jc w:val="center"/>
        </w:trPr>
        <w:tc>
          <w:tcPr>
            <w:tcW w:w="704" w:type="dxa"/>
            <w:vAlign w:val="center"/>
          </w:tcPr>
          <w:p w14:paraId="4F41A3B2" w14:textId="77777777" w:rsidR="005376CC" w:rsidRPr="008A1097" w:rsidRDefault="005376CC" w:rsidP="005376CC">
            <w:pPr>
              <w:pStyle w:val="ListParagraph"/>
              <w:numPr>
                <w:ilvl w:val="0"/>
                <w:numId w:val="10"/>
              </w:numPr>
              <w:spacing w:after="0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</w:p>
        </w:tc>
        <w:tc>
          <w:tcPr>
            <w:tcW w:w="1418" w:type="dxa"/>
            <w:vAlign w:val="center"/>
          </w:tcPr>
          <w:p w14:paraId="2431CFCA" w14:textId="7C72DC2E" w:rsidR="005376CC" w:rsidRPr="008A1097" w:rsidRDefault="005376CC" w:rsidP="005376CC">
            <w:pPr>
              <w:spacing w:after="0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  <w:r w:rsidRPr="008A1097">
              <w:rPr>
                <w:rFonts w:ascii="Book Antiqua" w:hAnsi="Book Antiqua"/>
                <w:sz w:val="24"/>
                <w:szCs w:val="24"/>
              </w:rPr>
              <w:t>30.04.2021</w:t>
            </w:r>
          </w:p>
        </w:tc>
        <w:tc>
          <w:tcPr>
            <w:tcW w:w="6378" w:type="dxa"/>
            <w:vAlign w:val="center"/>
          </w:tcPr>
          <w:p w14:paraId="25FD2FFB" w14:textId="5D75BEDB" w:rsidR="005376CC" w:rsidRPr="008A1097" w:rsidRDefault="005376CC" w:rsidP="005376CC">
            <w:pPr>
              <w:spacing w:after="0"/>
              <w:rPr>
                <w:rFonts w:ascii="Book Antiqua" w:hAnsi="Book Antiqua"/>
                <w:bCs/>
                <w:sz w:val="24"/>
                <w:szCs w:val="24"/>
                <w:lang w:eastAsia="en-IN"/>
              </w:rPr>
            </w:pPr>
            <w:proofErr w:type="spellStart"/>
            <w:r w:rsidRPr="008A1097">
              <w:rPr>
                <w:rFonts w:ascii="Book Antiqua" w:hAnsi="Book Antiqua"/>
                <w:sz w:val="24"/>
                <w:szCs w:val="24"/>
              </w:rPr>
              <w:t>Mullur</w:t>
            </w:r>
            <w:proofErr w:type="spellEnd"/>
            <w:r w:rsidRPr="008A1097">
              <w:rPr>
                <w:rFonts w:ascii="Book Antiqua" w:hAnsi="Book Antiqua"/>
                <w:sz w:val="24"/>
                <w:szCs w:val="24"/>
              </w:rPr>
              <w:t>, Sarguru</w:t>
            </w:r>
          </w:p>
        </w:tc>
        <w:tc>
          <w:tcPr>
            <w:tcW w:w="1134" w:type="dxa"/>
            <w:vAlign w:val="center"/>
          </w:tcPr>
          <w:p w14:paraId="7D26817A" w14:textId="0927B200" w:rsidR="005376CC" w:rsidRPr="008A1097" w:rsidRDefault="005376CC" w:rsidP="005376CC">
            <w:pPr>
              <w:spacing w:after="0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  <w:r w:rsidRPr="008A1097">
              <w:rPr>
                <w:rFonts w:ascii="Book Antiqua" w:hAnsi="Book Antiqua"/>
                <w:sz w:val="24"/>
                <w:szCs w:val="24"/>
              </w:rPr>
              <w:t>7</w:t>
            </w:r>
          </w:p>
        </w:tc>
      </w:tr>
      <w:tr w:rsidR="008A1097" w:rsidRPr="008A1097" w14:paraId="629EB118" w14:textId="77777777" w:rsidTr="00DA4D00">
        <w:trPr>
          <w:jc w:val="center"/>
        </w:trPr>
        <w:tc>
          <w:tcPr>
            <w:tcW w:w="704" w:type="dxa"/>
            <w:vAlign w:val="center"/>
          </w:tcPr>
          <w:p w14:paraId="0A1C320E" w14:textId="77777777" w:rsidR="005376CC" w:rsidRPr="008A1097" w:rsidRDefault="005376CC" w:rsidP="005376C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</w:p>
        </w:tc>
        <w:tc>
          <w:tcPr>
            <w:tcW w:w="1418" w:type="dxa"/>
            <w:vAlign w:val="center"/>
          </w:tcPr>
          <w:p w14:paraId="76B8E699" w14:textId="52E466B1" w:rsidR="005376CC" w:rsidRPr="008A1097" w:rsidRDefault="005376CC" w:rsidP="005376CC">
            <w:pPr>
              <w:spacing w:after="0" w:line="240" w:lineRule="auto"/>
              <w:jc w:val="center"/>
              <w:rPr>
                <w:rFonts w:ascii="Book Antiqua" w:hAnsi="Book Antiqua"/>
                <w:bCs/>
                <w:sz w:val="24"/>
                <w:szCs w:val="24"/>
                <w:lang w:eastAsia="en-IN"/>
              </w:rPr>
            </w:pPr>
            <w:r w:rsidRPr="008A1097">
              <w:rPr>
                <w:rFonts w:ascii="Book Antiqua" w:hAnsi="Book Antiqua"/>
                <w:sz w:val="24"/>
                <w:szCs w:val="24"/>
              </w:rPr>
              <w:t>20.06.2021</w:t>
            </w:r>
          </w:p>
        </w:tc>
        <w:tc>
          <w:tcPr>
            <w:tcW w:w="6378" w:type="dxa"/>
            <w:vAlign w:val="center"/>
          </w:tcPr>
          <w:p w14:paraId="2E737F88" w14:textId="1F447316" w:rsidR="005376CC" w:rsidRPr="008A1097" w:rsidRDefault="005376CC" w:rsidP="005376CC">
            <w:pPr>
              <w:spacing w:after="0" w:line="240" w:lineRule="auto"/>
              <w:rPr>
                <w:rFonts w:ascii="Book Antiqua" w:hAnsi="Book Antiqua"/>
                <w:bCs/>
                <w:sz w:val="24"/>
                <w:szCs w:val="24"/>
                <w:lang w:eastAsia="en-IN"/>
              </w:rPr>
            </w:pPr>
            <w:r w:rsidRPr="008A1097">
              <w:rPr>
                <w:rFonts w:ascii="Book Antiqua" w:hAnsi="Book Antiqua"/>
                <w:sz w:val="24"/>
                <w:szCs w:val="24"/>
              </w:rPr>
              <w:t>OSC Sarguru</w:t>
            </w:r>
          </w:p>
        </w:tc>
        <w:tc>
          <w:tcPr>
            <w:tcW w:w="1134" w:type="dxa"/>
            <w:vAlign w:val="center"/>
          </w:tcPr>
          <w:p w14:paraId="1FF0594D" w14:textId="1FFFE437" w:rsidR="005376CC" w:rsidRPr="008A1097" w:rsidRDefault="005376CC" w:rsidP="005376CC">
            <w:pPr>
              <w:spacing w:after="0" w:line="240" w:lineRule="auto"/>
              <w:jc w:val="center"/>
              <w:rPr>
                <w:rFonts w:ascii="Book Antiqua" w:hAnsi="Book Antiqua"/>
                <w:bCs/>
                <w:sz w:val="24"/>
                <w:szCs w:val="24"/>
                <w:lang w:eastAsia="en-IN"/>
              </w:rPr>
            </w:pPr>
            <w:r w:rsidRPr="008A1097">
              <w:rPr>
                <w:rFonts w:ascii="Book Antiqua" w:hAnsi="Book Antiqua"/>
                <w:sz w:val="24"/>
                <w:szCs w:val="24"/>
              </w:rPr>
              <w:t>20</w:t>
            </w:r>
          </w:p>
        </w:tc>
      </w:tr>
      <w:tr w:rsidR="008A1097" w:rsidRPr="008A1097" w14:paraId="62CDB5FC" w14:textId="77777777" w:rsidTr="00DA4D00">
        <w:trPr>
          <w:jc w:val="center"/>
        </w:trPr>
        <w:tc>
          <w:tcPr>
            <w:tcW w:w="704" w:type="dxa"/>
            <w:vAlign w:val="center"/>
          </w:tcPr>
          <w:p w14:paraId="7CFCC28D" w14:textId="77777777" w:rsidR="005376CC" w:rsidRPr="008A1097" w:rsidRDefault="005376CC" w:rsidP="005376C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</w:p>
        </w:tc>
        <w:tc>
          <w:tcPr>
            <w:tcW w:w="1418" w:type="dxa"/>
            <w:vAlign w:val="center"/>
          </w:tcPr>
          <w:p w14:paraId="07C09D74" w14:textId="36E2E7ED" w:rsidR="005376CC" w:rsidRPr="008A1097" w:rsidRDefault="005376CC" w:rsidP="005376CC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  <w:r w:rsidRPr="008A1097">
              <w:rPr>
                <w:rFonts w:ascii="Book Antiqua" w:hAnsi="Book Antiqua"/>
                <w:bCs/>
                <w:sz w:val="24"/>
                <w:szCs w:val="24"/>
              </w:rPr>
              <w:t>5.07.2021</w:t>
            </w:r>
          </w:p>
        </w:tc>
        <w:tc>
          <w:tcPr>
            <w:tcW w:w="6378" w:type="dxa"/>
            <w:vAlign w:val="center"/>
          </w:tcPr>
          <w:p w14:paraId="036512EE" w14:textId="766DE208" w:rsidR="005376CC" w:rsidRPr="008A1097" w:rsidRDefault="005376CC" w:rsidP="005376CC">
            <w:pPr>
              <w:spacing w:after="0" w:line="240" w:lineRule="auto"/>
              <w:rPr>
                <w:rFonts w:ascii="Book Antiqua" w:eastAsia="Times New Roman" w:hAnsi="Book Antiqua"/>
                <w:sz w:val="24"/>
                <w:szCs w:val="24"/>
                <w:lang w:eastAsia="en-IN"/>
              </w:rPr>
            </w:pPr>
            <w:proofErr w:type="spellStart"/>
            <w:r w:rsidRPr="008A1097">
              <w:rPr>
                <w:rFonts w:ascii="Book Antiqua" w:hAnsi="Book Antiqua"/>
                <w:bCs/>
                <w:sz w:val="24"/>
                <w:szCs w:val="24"/>
              </w:rPr>
              <w:t>Kenchanahalli</w:t>
            </w:r>
            <w:proofErr w:type="spellEnd"/>
            <w:r w:rsidRPr="008A1097">
              <w:rPr>
                <w:rFonts w:ascii="Book Antiqua" w:hAnsi="Book Antiqua"/>
                <w:bCs/>
                <w:sz w:val="24"/>
                <w:szCs w:val="24"/>
              </w:rPr>
              <w:t xml:space="preserve">, </w:t>
            </w:r>
            <w:proofErr w:type="spellStart"/>
            <w:r w:rsidRPr="008A1097">
              <w:rPr>
                <w:rFonts w:ascii="Book Antiqua" w:hAnsi="Book Antiqua"/>
                <w:bCs/>
                <w:sz w:val="24"/>
                <w:szCs w:val="24"/>
              </w:rPr>
              <w:t>Moorbanth</w:t>
            </w:r>
            <w:proofErr w:type="spellEnd"/>
            <w:r w:rsidRPr="008A1097">
              <w:rPr>
                <w:rFonts w:ascii="Book Antiqua" w:hAnsi="Book Antiqua"/>
                <w:bCs/>
                <w:sz w:val="24"/>
                <w:szCs w:val="24"/>
              </w:rPr>
              <w:t xml:space="preserve">, </w:t>
            </w:r>
            <w:proofErr w:type="spellStart"/>
            <w:r w:rsidRPr="008A1097">
              <w:rPr>
                <w:rFonts w:ascii="Book Antiqua" w:hAnsi="Book Antiqua"/>
                <w:bCs/>
                <w:sz w:val="24"/>
                <w:szCs w:val="24"/>
              </w:rPr>
              <w:t>Borethevarematti</w:t>
            </w:r>
            <w:proofErr w:type="spellEnd"/>
            <w:r w:rsidRPr="008A1097">
              <w:rPr>
                <w:rFonts w:ascii="Book Antiqua" w:hAnsi="Book Antiqua"/>
                <w:bCs/>
                <w:sz w:val="24"/>
                <w:szCs w:val="24"/>
              </w:rPr>
              <w:t xml:space="preserve">, </w:t>
            </w:r>
            <w:proofErr w:type="spellStart"/>
            <w:r w:rsidRPr="008A1097">
              <w:rPr>
                <w:rFonts w:ascii="Book Antiqua" w:hAnsi="Book Antiqua"/>
                <w:bCs/>
                <w:sz w:val="24"/>
                <w:szCs w:val="24"/>
              </w:rPr>
              <w:t>Jaganekote</w:t>
            </w:r>
            <w:proofErr w:type="spellEnd"/>
            <w:r w:rsidRPr="008A1097">
              <w:rPr>
                <w:rFonts w:ascii="Book Antiqua" w:hAnsi="Book Antiqua"/>
                <w:bCs/>
                <w:sz w:val="24"/>
                <w:szCs w:val="24"/>
              </w:rPr>
              <w:t xml:space="preserve">, Kempahadi, </w:t>
            </w:r>
            <w:proofErr w:type="spellStart"/>
            <w:r w:rsidRPr="008A1097">
              <w:rPr>
                <w:rFonts w:ascii="Book Antiqua" w:hAnsi="Book Antiqua"/>
                <w:bCs/>
                <w:sz w:val="24"/>
                <w:szCs w:val="24"/>
              </w:rPr>
              <w:t>hosahalli</w:t>
            </w:r>
            <w:proofErr w:type="spellEnd"/>
            <w:r w:rsidRPr="008A1097">
              <w:rPr>
                <w:rFonts w:ascii="Book Antiqua" w:hAnsi="Book Antiqua"/>
                <w:bCs/>
                <w:sz w:val="24"/>
                <w:szCs w:val="24"/>
              </w:rPr>
              <w:t xml:space="preserve"> </w:t>
            </w:r>
            <w:proofErr w:type="spellStart"/>
            <w:r w:rsidRPr="008A1097">
              <w:rPr>
                <w:rFonts w:ascii="Book Antiqua" w:hAnsi="Book Antiqua"/>
                <w:bCs/>
                <w:sz w:val="24"/>
                <w:szCs w:val="24"/>
              </w:rPr>
              <w:t>hadi</w:t>
            </w:r>
            <w:proofErr w:type="spellEnd"/>
            <w:r w:rsidRPr="008A1097">
              <w:rPr>
                <w:rFonts w:ascii="Book Antiqua" w:hAnsi="Book Antiqua"/>
                <w:bCs/>
                <w:sz w:val="24"/>
                <w:szCs w:val="24"/>
              </w:rPr>
              <w:t xml:space="preserve">, </w:t>
            </w:r>
            <w:proofErr w:type="spellStart"/>
            <w:r w:rsidRPr="008A1097">
              <w:rPr>
                <w:rFonts w:ascii="Book Antiqua" w:hAnsi="Book Antiqua"/>
                <w:bCs/>
                <w:sz w:val="24"/>
                <w:szCs w:val="24"/>
              </w:rPr>
              <w:t>Dhonnemadana</w:t>
            </w:r>
            <w:proofErr w:type="spellEnd"/>
            <w:r w:rsidRPr="008A1097">
              <w:rPr>
                <w:rFonts w:ascii="Book Antiqua" w:hAnsi="Book Antiqua"/>
                <w:bCs/>
                <w:sz w:val="24"/>
                <w:szCs w:val="24"/>
              </w:rPr>
              <w:t xml:space="preserve"> </w:t>
            </w:r>
            <w:proofErr w:type="spellStart"/>
            <w:r w:rsidRPr="008A1097">
              <w:rPr>
                <w:rFonts w:ascii="Book Antiqua" w:hAnsi="Book Antiqua"/>
                <w:bCs/>
                <w:sz w:val="24"/>
                <w:szCs w:val="24"/>
              </w:rPr>
              <w:t>hadi</w:t>
            </w:r>
            <w:proofErr w:type="spellEnd"/>
            <w:r w:rsidRPr="008A1097">
              <w:rPr>
                <w:rFonts w:ascii="Book Antiqua" w:hAnsi="Book Antiqua"/>
                <w:bCs/>
                <w:sz w:val="24"/>
                <w:szCs w:val="24"/>
              </w:rPr>
              <w:t xml:space="preserve">, HD </w:t>
            </w:r>
            <w:proofErr w:type="spellStart"/>
            <w:r w:rsidR="00484FFB" w:rsidRPr="008A1097">
              <w:rPr>
                <w:rFonts w:ascii="Book Antiqua" w:hAnsi="Book Antiqua"/>
                <w:bCs/>
                <w:sz w:val="24"/>
                <w:szCs w:val="24"/>
              </w:rPr>
              <w:t>K</w:t>
            </w:r>
            <w:r w:rsidRPr="008A1097">
              <w:rPr>
                <w:rFonts w:ascii="Book Antiqua" w:hAnsi="Book Antiqua"/>
                <w:bCs/>
                <w:sz w:val="24"/>
                <w:szCs w:val="24"/>
              </w:rPr>
              <w:t>ote</w:t>
            </w:r>
            <w:proofErr w:type="spellEnd"/>
            <w:r w:rsidRPr="008A1097">
              <w:rPr>
                <w:rFonts w:ascii="Book Antiqua" w:hAnsi="Book Antiqua"/>
                <w:bCs/>
                <w:sz w:val="24"/>
                <w:szCs w:val="24"/>
              </w:rPr>
              <w:t xml:space="preserve"> taluk, Mysuru</w:t>
            </w:r>
          </w:p>
        </w:tc>
        <w:tc>
          <w:tcPr>
            <w:tcW w:w="1134" w:type="dxa"/>
            <w:vAlign w:val="center"/>
          </w:tcPr>
          <w:p w14:paraId="5793F93E" w14:textId="1B7A3C72" w:rsidR="005376CC" w:rsidRPr="008A1097" w:rsidRDefault="005376CC" w:rsidP="005376CC">
            <w:pPr>
              <w:spacing w:after="0" w:line="240" w:lineRule="auto"/>
              <w:jc w:val="center"/>
              <w:rPr>
                <w:rFonts w:ascii="Book Antiqua" w:eastAsia="Times New Roman" w:hAnsi="Book Antiqua"/>
                <w:sz w:val="24"/>
                <w:szCs w:val="24"/>
                <w:lang w:eastAsia="en-IN"/>
              </w:rPr>
            </w:pPr>
            <w:r w:rsidRPr="008A1097">
              <w:rPr>
                <w:rFonts w:ascii="Book Antiqua" w:hAnsi="Book Antiqua"/>
                <w:bCs/>
                <w:sz w:val="24"/>
                <w:szCs w:val="24"/>
              </w:rPr>
              <w:t>13</w:t>
            </w:r>
          </w:p>
        </w:tc>
      </w:tr>
      <w:tr w:rsidR="008A1097" w:rsidRPr="008A1097" w14:paraId="3526D21B" w14:textId="77777777" w:rsidTr="00DA4D00">
        <w:trPr>
          <w:jc w:val="center"/>
        </w:trPr>
        <w:tc>
          <w:tcPr>
            <w:tcW w:w="704" w:type="dxa"/>
            <w:vAlign w:val="center"/>
          </w:tcPr>
          <w:p w14:paraId="08CB650F" w14:textId="77777777" w:rsidR="005376CC" w:rsidRPr="008A1097" w:rsidRDefault="005376CC" w:rsidP="005376C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</w:p>
        </w:tc>
        <w:tc>
          <w:tcPr>
            <w:tcW w:w="1418" w:type="dxa"/>
            <w:vAlign w:val="center"/>
          </w:tcPr>
          <w:p w14:paraId="7DF0A220" w14:textId="3B6D9C29" w:rsidR="005376CC" w:rsidRPr="008A1097" w:rsidRDefault="005376CC" w:rsidP="005376CC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  <w:r w:rsidRPr="008A1097">
              <w:rPr>
                <w:rFonts w:ascii="Book Antiqua" w:hAnsi="Book Antiqua"/>
                <w:bCs/>
                <w:sz w:val="24"/>
                <w:szCs w:val="24"/>
              </w:rPr>
              <w:t>29.07.2021</w:t>
            </w:r>
          </w:p>
        </w:tc>
        <w:tc>
          <w:tcPr>
            <w:tcW w:w="6378" w:type="dxa"/>
            <w:vAlign w:val="center"/>
          </w:tcPr>
          <w:p w14:paraId="13888FE0" w14:textId="396EBD76" w:rsidR="005376CC" w:rsidRPr="008A1097" w:rsidRDefault="005376CC" w:rsidP="005376CC">
            <w:pPr>
              <w:spacing w:after="0" w:line="240" w:lineRule="auto"/>
              <w:rPr>
                <w:rFonts w:ascii="Book Antiqua" w:eastAsia="Times New Roman" w:hAnsi="Book Antiqua"/>
                <w:sz w:val="24"/>
                <w:szCs w:val="24"/>
                <w:lang w:eastAsia="en-IN"/>
              </w:rPr>
            </w:pPr>
            <w:proofErr w:type="spellStart"/>
            <w:r w:rsidRPr="008A1097">
              <w:rPr>
                <w:rFonts w:ascii="Book Antiqua" w:hAnsi="Book Antiqua"/>
                <w:bCs/>
                <w:sz w:val="24"/>
                <w:szCs w:val="24"/>
              </w:rPr>
              <w:t>Huskoor</w:t>
            </w:r>
            <w:proofErr w:type="spellEnd"/>
            <w:r w:rsidRPr="008A1097">
              <w:rPr>
                <w:rFonts w:ascii="Book Antiqua" w:hAnsi="Book Antiqua"/>
                <w:bCs/>
                <w:sz w:val="24"/>
                <w:szCs w:val="24"/>
              </w:rPr>
              <w:t xml:space="preserve"> </w:t>
            </w:r>
            <w:proofErr w:type="spellStart"/>
            <w:r w:rsidRPr="008A1097">
              <w:rPr>
                <w:rFonts w:ascii="Book Antiqua" w:hAnsi="Book Antiqua"/>
                <w:bCs/>
                <w:sz w:val="24"/>
                <w:szCs w:val="24"/>
              </w:rPr>
              <w:t>hadi</w:t>
            </w:r>
            <w:proofErr w:type="spellEnd"/>
            <w:r w:rsidRPr="008A1097">
              <w:rPr>
                <w:rFonts w:ascii="Book Antiqua" w:hAnsi="Book Antiqua"/>
                <w:bCs/>
                <w:sz w:val="24"/>
                <w:szCs w:val="24"/>
              </w:rPr>
              <w:t xml:space="preserve">, Devalapurahadi, </w:t>
            </w:r>
            <w:proofErr w:type="spellStart"/>
            <w:r w:rsidRPr="008A1097">
              <w:rPr>
                <w:rFonts w:ascii="Book Antiqua" w:hAnsi="Book Antiqua"/>
                <w:bCs/>
                <w:sz w:val="24"/>
                <w:szCs w:val="24"/>
              </w:rPr>
              <w:t>Kalla</w:t>
            </w:r>
            <w:proofErr w:type="spellEnd"/>
            <w:r w:rsidRPr="008A1097">
              <w:rPr>
                <w:rFonts w:ascii="Book Antiqua" w:hAnsi="Book Antiqua"/>
                <w:bCs/>
                <w:sz w:val="24"/>
                <w:szCs w:val="24"/>
              </w:rPr>
              <w:t xml:space="preserve"> </w:t>
            </w:r>
            <w:proofErr w:type="spellStart"/>
            <w:r w:rsidRPr="008A1097">
              <w:rPr>
                <w:rFonts w:ascii="Book Antiqua" w:hAnsi="Book Antiqua"/>
                <w:bCs/>
                <w:sz w:val="24"/>
                <w:szCs w:val="24"/>
              </w:rPr>
              <w:t>halli</w:t>
            </w:r>
            <w:proofErr w:type="spellEnd"/>
            <w:r w:rsidRPr="008A1097">
              <w:rPr>
                <w:rFonts w:ascii="Book Antiqua" w:hAnsi="Book Antiqua"/>
                <w:bCs/>
                <w:sz w:val="24"/>
                <w:szCs w:val="24"/>
              </w:rPr>
              <w:t xml:space="preserve"> </w:t>
            </w:r>
            <w:proofErr w:type="spellStart"/>
            <w:r w:rsidRPr="008A1097">
              <w:rPr>
                <w:rFonts w:ascii="Book Antiqua" w:hAnsi="Book Antiqua"/>
                <w:bCs/>
                <w:sz w:val="24"/>
                <w:szCs w:val="24"/>
              </w:rPr>
              <w:t>hadi</w:t>
            </w:r>
            <w:proofErr w:type="spellEnd"/>
            <w:r w:rsidRPr="008A1097">
              <w:rPr>
                <w:rFonts w:ascii="Book Antiqua" w:hAnsi="Book Antiqua"/>
                <w:bCs/>
                <w:sz w:val="24"/>
                <w:szCs w:val="24"/>
              </w:rPr>
              <w:t xml:space="preserve"> (A&amp;B), </w:t>
            </w:r>
            <w:proofErr w:type="spellStart"/>
            <w:r w:rsidR="00484FFB" w:rsidRPr="008A1097">
              <w:rPr>
                <w:rFonts w:ascii="Book Antiqua" w:hAnsi="Book Antiqua"/>
                <w:bCs/>
                <w:sz w:val="24"/>
                <w:szCs w:val="24"/>
              </w:rPr>
              <w:t>U</w:t>
            </w:r>
            <w:r w:rsidRPr="008A1097">
              <w:rPr>
                <w:rFonts w:ascii="Book Antiqua" w:hAnsi="Book Antiqua"/>
                <w:bCs/>
                <w:sz w:val="24"/>
                <w:szCs w:val="24"/>
              </w:rPr>
              <w:t>dugi</w:t>
            </w:r>
            <w:proofErr w:type="spellEnd"/>
            <w:r w:rsidRPr="008A1097">
              <w:rPr>
                <w:rFonts w:ascii="Book Antiqua" w:hAnsi="Book Antiqua"/>
                <w:bCs/>
                <w:sz w:val="24"/>
                <w:szCs w:val="24"/>
              </w:rPr>
              <w:t xml:space="preserve"> </w:t>
            </w:r>
            <w:proofErr w:type="spellStart"/>
            <w:r w:rsidRPr="008A1097">
              <w:rPr>
                <w:rFonts w:ascii="Book Antiqua" w:hAnsi="Book Antiqua"/>
                <w:bCs/>
                <w:sz w:val="24"/>
                <w:szCs w:val="24"/>
              </w:rPr>
              <w:t>hadi</w:t>
            </w:r>
            <w:proofErr w:type="spellEnd"/>
            <w:r w:rsidRPr="008A1097">
              <w:rPr>
                <w:rFonts w:ascii="Book Antiqua" w:hAnsi="Book Antiqua"/>
                <w:bCs/>
                <w:sz w:val="24"/>
                <w:szCs w:val="24"/>
              </w:rPr>
              <w:t>,</w:t>
            </w:r>
            <w:r w:rsidR="00484FFB" w:rsidRPr="008A1097">
              <w:rPr>
                <w:rFonts w:ascii="Book Antiqua" w:hAnsi="Book Antiqua"/>
                <w:bCs/>
                <w:sz w:val="24"/>
                <w:szCs w:val="24"/>
              </w:rPr>
              <w:t xml:space="preserve"> </w:t>
            </w:r>
            <w:proofErr w:type="spellStart"/>
            <w:r w:rsidRPr="008A1097">
              <w:rPr>
                <w:rFonts w:ascii="Book Antiqua" w:hAnsi="Book Antiqua"/>
                <w:bCs/>
                <w:sz w:val="24"/>
                <w:szCs w:val="24"/>
              </w:rPr>
              <w:t>Seegodi</w:t>
            </w:r>
            <w:proofErr w:type="spellEnd"/>
            <w:r w:rsidRPr="008A1097">
              <w:rPr>
                <w:rFonts w:ascii="Book Antiqua" w:hAnsi="Book Antiqua"/>
                <w:bCs/>
                <w:sz w:val="24"/>
                <w:szCs w:val="24"/>
              </w:rPr>
              <w:t xml:space="preserve"> </w:t>
            </w:r>
            <w:proofErr w:type="spellStart"/>
            <w:r w:rsidRPr="008A1097">
              <w:rPr>
                <w:rFonts w:ascii="Book Antiqua" w:hAnsi="Book Antiqua"/>
                <w:bCs/>
                <w:sz w:val="24"/>
                <w:szCs w:val="24"/>
              </w:rPr>
              <w:t>hadi</w:t>
            </w:r>
            <w:proofErr w:type="spellEnd"/>
            <w:r w:rsidRPr="008A1097">
              <w:rPr>
                <w:rFonts w:ascii="Book Antiqua" w:hAnsi="Book Antiqua"/>
                <w:bCs/>
                <w:sz w:val="24"/>
                <w:szCs w:val="24"/>
              </w:rPr>
              <w:t xml:space="preserve">, </w:t>
            </w:r>
            <w:proofErr w:type="spellStart"/>
            <w:r w:rsidR="00484FFB" w:rsidRPr="008A1097">
              <w:rPr>
                <w:rFonts w:ascii="Book Antiqua" w:hAnsi="Book Antiqua"/>
                <w:bCs/>
                <w:sz w:val="24"/>
                <w:szCs w:val="24"/>
              </w:rPr>
              <w:t>K</w:t>
            </w:r>
            <w:r w:rsidRPr="008A1097">
              <w:rPr>
                <w:rFonts w:ascii="Book Antiqua" w:hAnsi="Book Antiqua"/>
                <w:bCs/>
                <w:sz w:val="24"/>
                <w:szCs w:val="24"/>
              </w:rPr>
              <w:t>adabegur</w:t>
            </w:r>
            <w:proofErr w:type="spellEnd"/>
            <w:r w:rsidRPr="008A1097">
              <w:rPr>
                <w:rFonts w:ascii="Book Antiqua" w:hAnsi="Book Antiqua"/>
                <w:bCs/>
                <w:sz w:val="24"/>
                <w:szCs w:val="24"/>
              </w:rPr>
              <w:t xml:space="preserve">, </w:t>
            </w:r>
            <w:proofErr w:type="spellStart"/>
            <w:r w:rsidRPr="008A1097">
              <w:rPr>
                <w:rFonts w:ascii="Book Antiqua" w:hAnsi="Book Antiqua"/>
                <w:bCs/>
                <w:sz w:val="24"/>
                <w:szCs w:val="24"/>
              </w:rPr>
              <w:t>Adnahalli</w:t>
            </w:r>
            <w:proofErr w:type="spellEnd"/>
            <w:r w:rsidRPr="008A1097">
              <w:rPr>
                <w:rFonts w:ascii="Book Antiqua" w:hAnsi="Book Antiqua"/>
                <w:bCs/>
                <w:sz w:val="24"/>
                <w:szCs w:val="24"/>
              </w:rPr>
              <w:t xml:space="preserve"> </w:t>
            </w:r>
            <w:proofErr w:type="spellStart"/>
            <w:r w:rsidRPr="008A1097">
              <w:rPr>
                <w:rFonts w:ascii="Book Antiqua" w:hAnsi="Book Antiqua"/>
                <w:bCs/>
                <w:sz w:val="24"/>
                <w:szCs w:val="24"/>
              </w:rPr>
              <w:t>hadi</w:t>
            </w:r>
            <w:proofErr w:type="spellEnd"/>
            <w:r w:rsidRPr="008A1097">
              <w:rPr>
                <w:rFonts w:ascii="Book Antiqua" w:hAnsi="Book Antiqua"/>
                <w:bCs/>
                <w:sz w:val="24"/>
                <w:szCs w:val="24"/>
              </w:rPr>
              <w:t xml:space="preserve">, Kurnegala </w:t>
            </w:r>
            <w:proofErr w:type="spellStart"/>
            <w:r w:rsidRPr="008A1097">
              <w:rPr>
                <w:rFonts w:ascii="Book Antiqua" w:hAnsi="Book Antiqua"/>
                <w:bCs/>
                <w:sz w:val="24"/>
                <w:szCs w:val="24"/>
              </w:rPr>
              <w:t>hadi</w:t>
            </w:r>
            <w:proofErr w:type="spellEnd"/>
            <w:r w:rsidRPr="008A1097">
              <w:rPr>
                <w:rFonts w:ascii="Book Antiqua" w:hAnsi="Book Antiqua"/>
                <w:bCs/>
                <w:sz w:val="24"/>
                <w:szCs w:val="24"/>
              </w:rPr>
              <w:t xml:space="preserve">, HD </w:t>
            </w:r>
            <w:proofErr w:type="spellStart"/>
            <w:r w:rsidR="00484FFB" w:rsidRPr="008A1097">
              <w:rPr>
                <w:rFonts w:ascii="Book Antiqua" w:hAnsi="Book Antiqua"/>
                <w:bCs/>
                <w:sz w:val="24"/>
                <w:szCs w:val="24"/>
              </w:rPr>
              <w:t>K</w:t>
            </w:r>
            <w:r w:rsidRPr="008A1097">
              <w:rPr>
                <w:rFonts w:ascii="Book Antiqua" w:hAnsi="Book Antiqua"/>
                <w:bCs/>
                <w:sz w:val="24"/>
                <w:szCs w:val="24"/>
              </w:rPr>
              <w:t>ote</w:t>
            </w:r>
            <w:proofErr w:type="spellEnd"/>
            <w:r w:rsidRPr="008A1097">
              <w:rPr>
                <w:rFonts w:ascii="Book Antiqua" w:hAnsi="Book Antiqua"/>
                <w:bCs/>
                <w:sz w:val="24"/>
                <w:szCs w:val="24"/>
              </w:rPr>
              <w:t xml:space="preserve"> taluk, Mysuru</w:t>
            </w:r>
          </w:p>
        </w:tc>
        <w:tc>
          <w:tcPr>
            <w:tcW w:w="1134" w:type="dxa"/>
            <w:vAlign w:val="center"/>
          </w:tcPr>
          <w:p w14:paraId="79044DBA" w14:textId="3894E749" w:rsidR="005376CC" w:rsidRPr="008A1097" w:rsidRDefault="005376CC" w:rsidP="005376CC">
            <w:pPr>
              <w:spacing w:after="0" w:line="240" w:lineRule="auto"/>
              <w:jc w:val="center"/>
              <w:rPr>
                <w:rFonts w:ascii="Book Antiqua" w:eastAsia="Times New Roman" w:hAnsi="Book Antiqua"/>
                <w:sz w:val="24"/>
                <w:szCs w:val="24"/>
                <w:lang w:eastAsia="en-IN"/>
              </w:rPr>
            </w:pPr>
            <w:r w:rsidRPr="008A1097">
              <w:rPr>
                <w:rFonts w:ascii="Book Antiqua" w:hAnsi="Book Antiqua"/>
                <w:bCs/>
                <w:sz w:val="24"/>
                <w:szCs w:val="24"/>
              </w:rPr>
              <w:t>16</w:t>
            </w:r>
          </w:p>
        </w:tc>
      </w:tr>
      <w:tr w:rsidR="008A1097" w:rsidRPr="008A1097" w14:paraId="17CC8F61" w14:textId="77777777" w:rsidTr="00DA4D00">
        <w:trPr>
          <w:jc w:val="center"/>
        </w:trPr>
        <w:tc>
          <w:tcPr>
            <w:tcW w:w="704" w:type="dxa"/>
            <w:vAlign w:val="center"/>
          </w:tcPr>
          <w:p w14:paraId="2D572143" w14:textId="77777777" w:rsidR="005376CC" w:rsidRPr="008A1097" w:rsidRDefault="005376CC" w:rsidP="005376C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</w:p>
        </w:tc>
        <w:tc>
          <w:tcPr>
            <w:tcW w:w="1418" w:type="dxa"/>
            <w:vAlign w:val="center"/>
          </w:tcPr>
          <w:p w14:paraId="02A3DDD0" w14:textId="4379A7DF" w:rsidR="005376CC" w:rsidRPr="008A1097" w:rsidRDefault="005376CC" w:rsidP="005376CC">
            <w:pPr>
              <w:spacing w:after="0" w:line="240" w:lineRule="auto"/>
              <w:jc w:val="center"/>
              <w:rPr>
                <w:rFonts w:ascii="Book Antiqua" w:hAnsi="Book Antiqua"/>
                <w:bCs/>
                <w:sz w:val="24"/>
                <w:szCs w:val="24"/>
                <w:lang w:eastAsia="en-IN"/>
              </w:rPr>
            </w:pPr>
            <w:r w:rsidRPr="008A1097">
              <w:rPr>
                <w:rFonts w:ascii="Book Antiqua" w:hAnsi="Book Antiqua"/>
                <w:sz w:val="24"/>
                <w:szCs w:val="24"/>
                <w:lang w:bidi="mr-IN"/>
              </w:rPr>
              <w:t>3.08.2021</w:t>
            </w:r>
          </w:p>
        </w:tc>
        <w:tc>
          <w:tcPr>
            <w:tcW w:w="6378" w:type="dxa"/>
            <w:vAlign w:val="center"/>
          </w:tcPr>
          <w:p w14:paraId="2D29F360" w14:textId="77777777" w:rsidR="005376CC" w:rsidRPr="008A1097" w:rsidRDefault="005376CC" w:rsidP="005376CC">
            <w:pPr>
              <w:spacing w:after="0" w:line="240" w:lineRule="auto"/>
              <w:rPr>
                <w:rFonts w:ascii="Book Antiqua" w:hAnsi="Book Antiqua"/>
                <w:sz w:val="24"/>
                <w:szCs w:val="24"/>
                <w:lang w:bidi="mr-IN"/>
              </w:rPr>
            </w:pPr>
            <w:proofErr w:type="spellStart"/>
            <w:r w:rsidRPr="008A1097">
              <w:rPr>
                <w:rFonts w:ascii="Book Antiqua" w:hAnsi="Book Antiqua"/>
                <w:sz w:val="24"/>
                <w:szCs w:val="24"/>
                <w:lang w:bidi="mr-IN"/>
              </w:rPr>
              <w:t>Basavanagirihadi</w:t>
            </w:r>
            <w:proofErr w:type="spellEnd"/>
            <w:r w:rsidRPr="008A1097">
              <w:rPr>
                <w:rFonts w:ascii="Book Antiqua" w:hAnsi="Book Antiqua"/>
                <w:sz w:val="24"/>
                <w:szCs w:val="24"/>
                <w:lang w:bidi="mr-IN"/>
              </w:rPr>
              <w:t xml:space="preserve">, </w:t>
            </w:r>
            <w:proofErr w:type="spellStart"/>
            <w:r w:rsidRPr="008A1097">
              <w:rPr>
                <w:rFonts w:ascii="Book Antiqua" w:hAnsi="Book Antiqua"/>
                <w:sz w:val="24"/>
                <w:szCs w:val="24"/>
                <w:lang w:bidi="mr-IN"/>
              </w:rPr>
              <w:t>Boodaluruhadi</w:t>
            </w:r>
            <w:proofErr w:type="spellEnd"/>
            <w:r w:rsidRPr="008A1097">
              <w:rPr>
                <w:rFonts w:ascii="Book Antiqua" w:hAnsi="Book Antiqua"/>
                <w:sz w:val="24"/>
                <w:szCs w:val="24"/>
                <w:lang w:bidi="mr-IN"/>
              </w:rPr>
              <w:t xml:space="preserve">, </w:t>
            </w:r>
            <w:proofErr w:type="spellStart"/>
            <w:r w:rsidRPr="008A1097">
              <w:rPr>
                <w:rFonts w:ascii="Book Antiqua" w:hAnsi="Book Antiqua"/>
                <w:sz w:val="24"/>
                <w:szCs w:val="24"/>
                <w:lang w:bidi="mr-IN"/>
              </w:rPr>
              <w:t>Bommulapurahadi</w:t>
            </w:r>
            <w:proofErr w:type="spellEnd"/>
          </w:p>
          <w:p w14:paraId="63811933" w14:textId="1F49A605" w:rsidR="005376CC" w:rsidRPr="008A1097" w:rsidRDefault="005376CC" w:rsidP="005376CC">
            <w:pPr>
              <w:spacing w:after="0" w:line="240" w:lineRule="auto"/>
              <w:rPr>
                <w:rFonts w:ascii="Book Antiqua" w:hAnsi="Book Antiqua"/>
                <w:sz w:val="24"/>
                <w:szCs w:val="24"/>
                <w:lang w:bidi="mr-IN"/>
              </w:rPr>
            </w:pPr>
            <w:proofErr w:type="spellStart"/>
            <w:r w:rsidRPr="008A1097">
              <w:rPr>
                <w:rFonts w:ascii="Book Antiqua" w:hAnsi="Book Antiqua"/>
                <w:sz w:val="24"/>
                <w:szCs w:val="24"/>
                <w:lang w:bidi="mr-IN"/>
              </w:rPr>
              <w:t>Asthihadi</w:t>
            </w:r>
            <w:proofErr w:type="spellEnd"/>
            <w:r w:rsidRPr="008A1097">
              <w:rPr>
                <w:rFonts w:ascii="Book Antiqua" w:hAnsi="Book Antiqua"/>
                <w:sz w:val="24"/>
                <w:szCs w:val="24"/>
                <w:lang w:bidi="mr-IN"/>
              </w:rPr>
              <w:t xml:space="preserve">, </w:t>
            </w:r>
            <w:proofErr w:type="spellStart"/>
            <w:r w:rsidRPr="008A1097">
              <w:rPr>
                <w:rFonts w:ascii="Book Antiqua" w:hAnsi="Book Antiqua"/>
                <w:sz w:val="24"/>
                <w:szCs w:val="24"/>
                <w:lang w:bidi="mr-IN"/>
              </w:rPr>
              <w:t>Hosahadi</w:t>
            </w:r>
            <w:proofErr w:type="spellEnd"/>
            <w:r w:rsidRPr="008A1097">
              <w:rPr>
                <w:rFonts w:ascii="Book Antiqua" w:hAnsi="Book Antiqua"/>
                <w:sz w:val="24"/>
                <w:szCs w:val="24"/>
                <w:lang w:bidi="mr-IN"/>
              </w:rPr>
              <w:t xml:space="preserve"> HD </w:t>
            </w:r>
            <w:proofErr w:type="spellStart"/>
            <w:r w:rsidR="00484FFB" w:rsidRPr="008A1097">
              <w:rPr>
                <w:rFonts w:ascii="Book Antiqua" w:hAnsi="Book Antiqua"/>
                <w:sz w:val="24"/>
                <w:szCs w:val="24"/>
                <w:lang w:bidi="mr-IN"/>
              </w:rPr>
              <w:t>K</w:t>
            </w:r>
            <w:r w:rsidRPr="008A1097">
              <w:rPr>
                <w:rFonts w:ascii="Book Antiqua" w:hAnsi="Book Antiqua"/>
                <w:sz w:val="24"/>
                <w:szCs w:val="24"/>
                <w:lang w:bidi="mr-IN"/>
              </w:rPr>
              <w:t>ote</w:t>
            </w:r>
            <w:proofErr w:type="spellEnd"/>
            <w:r w:rsidRPr="008A1097">
              <w:rPr>
                <w:rFonts w:ascii="Book Antiqua" w:hAnsi="Book Antiqua"/>
                <w:sz w:val="24"/>
                <w:szCs w:val="24"/>
                <w:lang w:bidi="mr-IN"/>
              </w:rPr>
              <w:t xml:space="preserve"> taluk, Mysuru</w:t>
            </w:r>
          </w:p>
        </w:tc>
        <w:tc>
          <w:tcPr>
            <w:tcW w:w="1134" w:type="dxa"/>
            <w:vAlign w:val="center"/>
          </w:tcPr>
          <w:p w14:paraId="6AB0B2E9" w14:textId="366941E6" w:rsidR="005376CC" w:rsidRPr="008A1097" w:rsidRDefault="005376CC" w:rsidP="005376CC">
            <w:pPr>
              <w:spacing w:after="0" w:line="240" w:lineRule="auto"/>
              <w:jc w:val="center"/>
              <w:rPr>
                <w:rFonts w:ascii="Book Antiqua" w:hAnsi="Book Antiqua"/>
                <w:bCs/>
                <w:sz w:val="24"/>
                <w:szCs w:val="24"/>
                <w:lang w:eastAsia="en-IN"/>
              </w:rPr>
            </w:pPr>
            <w:r w:rsidRPr="008A1097">
              <w:rPr>
                <w:rFonts w:ascii="Book Antiqua" w:hAnsi="Book Antiqua"/>
                <w:sz w:val="24"/>
                <w:szCs w:val="24"/>
                <w:lang w:bidi="mr-IN"/>
              </w:rPr>
              <w:t>19</w:t>
            </w:r>
          </w:p>
        </w:tc>
      </w:tr>
      <w:tr w:rsidR="008A1097" w:rsidRPr="008A1097" w14:paraId="426609BB" w14:textId="77777777" w:rsidTr="00DA4D00">
        <w:trPr>
          <w:jc w:val="center"/>
        </w:trPr>
        <w:tc>
          <w:tcPr>
            <w:tcW w:w="704" w:type="dxa"/>
            <w:vAlign w:val="center"/>
          </w:tcPr>
          <w:p w14:paraId="1DA543F2" w14:textId="77777777" w:rsidR="005376CC" w:rsidRPr="008A1097" w:rsidRDefault="005376CC" w:rsidP="005376C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</w:p>
        </w:tc>
        <w:tc>
          <w:tcPr>
            <w:tcW w:w="1418" w:type="dxa"/>
            <w:vAlign w:val="center"/>
          </w:tcPr>
          <w:p w14:paraId="682C6E3B" w14:textId="7F11F462" w:rsidR="005376CC" w:rsidRPr="008A1097" w:rsidRDefault="005376CC" w:rsidP="005376CC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  <w:r w:rsidRPr="008A1097">
              <w:rPr>
                <w:rFonts w:ascii="Book Antiqua" w:hAnsi="Book Antiqua"/>
                <w:sz w:val="24"/>
                <w:szCs w:val="24"/>
                <w:lang w:bidi="mr-IN"/>
              </w:rPr>
              <w:t>11.08.2021</w:t>
            </w:r>
          </w:p>
        </w:tc>
        <w:tc>
          <w:tcPr>
            <w:tcW w:w="6378" w:type="dxa"/>
            <w:vAlign w:val="center"/>
          </w:tcPr>
          <w:p w14:paraId="0B8DCD0A" w14:textId="4E4DF1FF" w:rsidR="005376CC" w:rsidRPr="008A1097" w:rsidRDefault="005376CC" w:rsidP="005376CC">
            <w:pPr>
              <w:spacing w:after="0" w:line="240" w:lineRule="auto"/>
              <w:rPr>
                <w:rFonts w:ascii="Book Antiqua" w:hAnsi="Book Antiqua"/>
                <w:bCs/>
                <w:sz w:val="24"/>
                <w:szCs w:val="24"/>
                <w:lang w:eastAsia="en-IN"/>
              </w:rPr>
            </w:pPr>
            <w:proofErr w:type="spellStart"/>
            <w:r w:rsidRPr="008A1097">
              <w:rPr>
                <w:rFonts w:ascii="Book Antiqua" w:hAnsi="Book Antiqua"/>
                <w:sz w:val="24"/>
                <w:szCs w:val="24"/>
                <w:lang w:bidi="mr-IN"/>
              </w:rPr>
              <w:t>Katlla</w:t>
            </w:r>
            <w:proofErr w:type="spellEnd"/>
            <w:r w:rsidRPr="008A1097">
              <w:rPr>
                <w:rFonts w:ascii="Book Antiqua" w:hAnsi="Book Antiqua"/>
                <w:sz w:val="24"/>
                <w:szCs w:val="24"/>
                <w:lang w:bidi="mr-IN"/>
              </w:rPr>
              <w:t xml:space="preserve">, </w:t>
            </w:r>
            <w:proofErr w:type="spellStart"/>
            <w:r w:rsidRPr="008A1097">
              <w:rPr>
                <w:rFonts w:ascii="Book Antiqua" w:hAnsi="Book Antiqua"/>
                <w:sz w:val="24"/>
                <w:szCs w:val="24"/>
                <w:lang w:bidi="mr-IN"/>
              </w:rPr>
              <w:t>Nemnallihadi</w:t>
            </w:r>
            <w:proofErr w:type="spellEnd"/>
            <w:r w:rsidRPr="008A1097">
              <w:rPr>
                <w:rFonts w:ascii="Book Antiqua" w:hAnsi="Book Antiqua"/>
                <w:sz w:val="24"/>
                <w:szCs w:val="24"/>
                <w:lang w:bidi="mr-IN"/>
              </w:rPr>
              <w:t xml:space="preserve"> </w:t>
            </w:r>
            <w:proofErr w:type="spellStart"/>
            <w:r w:rsidRPr="008A1097">
              <w:rPr>
                <w:rFonts w:ascii="Book Antiqua" w:hAnsi="Book Antiqua"/>
                <w:sz w:val="24"/>
                <w:szCs w:val="24"/>
                <w:lang w:bidi="mr-IN"/>
              </w:rPr>
              <w:t>Kemppepura</w:t>
            </w:r>
            <w:proofErr w:type="spellEnd"/>
            <w:r w:rsidRPr="008A1097">
              <w:rPr>
                <w:rFonts w:ascii="Book Antiqua" w:hAnsi="Book Antiqua"/>
                <w:sz w:val="24"/>
                <w:szCs w:val="24"/>
                <w:lang w:bidi="mr-IN"/>
              </w:rPr>
              <w:t xml:space="preserve">, </w:t>
            </w:r>
            <w:proofErr w:type="spellStart"/>
            <w:r w:rsidRPr="008A1097">
              <w:rPr>
                <w:rFonts w:ascii="Book Antiqua" w:hAnsi="Book Antiqua"/>
                <w:sz w:val="24"/>
                <w:szCs w:val="24"/>
                <w:lang w:bidi="mr-IN"/>
              </w:rPr>
              <w:t>Kanthanahadi</w:t>
            </w:r>
            <w:proofErr w:type="spellEnd"/>
            <w:r w:rsidRPr="008A1097">
              <w:rPr>
                <w:rFonts w:ascii="Book Antiqua" w:hAnsi="Book Antiqua"/>
                <w:sz w:val="24"/>
                <w:szCs w:val="24"/>
                <w:lang w:bidi="mr-IN"/>
              </w:rPr>
              <w:t xml:space="preserve"> HD </w:t>
            </w:r>
            <w:proofErr w:type="spellStart"/>
            <w:r w:rsidR="00484FFB" w:rsidRPr="008A1097">
              <w:rPr>
                <w:rFonts w:ascii="Book Antiqua" w:hAnsi="Book Antiqua"/>
                <w:sz w:val="24"/>
                <w:szCs w:val="24"/>
                <w:lang w:bidi="mr-IN"/>
              </w:rPr>
              <w:t>K</w:t>
            </w:r>
            <w:r w:rsidRPr="008A1097">
              <w:rPr>
                <w:rFonts w:ascii="Book Antiqua" w:hAnsi="Book Antiqua"/>
                <w:sz w:val="24"/>
                <w:szCs w:val="24"/>
                <w:lang w:bidi="mr-IN"/>
              </w:rPr>
              <w:t>ote</w:t>
            </w:r>
            <w:proofErr w:type="spellEnd"/>
            <w:r w:rsidRPr="008A1097">
              <w:rPr>
                <w:rFonts w:ascii="Book Antiqua" w:hAnsi="Book Antiqua"/>
                <w:sz w:val="24"/>
                <w:szCs w:val="24"/>
                <w:lang w:bidi="mr-IN"/>
              </w:rPr>
              <w:t xml:space="preserve"> taluk, Mysuru</w:t>
            </w:r>
          </w:p>
        </w:tc>
        <w:tc>
          <w:tcPr>
            <w:tcW w:w="1134" w:type="dxa"/>
            <w:vAlign w:val="center"/>
          </w:tcPr>
          <w:p w14:paraId="59FFB8EC" w14:textId="24456294" w:rsidR="005376CC" w:rsidRPr="008A1097" w:rsidRDefault="005376CC" w:rsidP="005376CC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  <w:r w:rsidRPr="008A1097">
              <w:rPr>
                <w:rFonts w:ascii="Book Antiqua" w:hAnsi="Book Antiqua"/>
                <w:sz w:val="24"/>
                <w:szCs w:val="24"/>
                <w:lang w:bidi="mr-IN"/>
              </w:rPr>
              <w:t>17</w:t>
            </w:r>
          </w:p>
        </w:tc>
      </w:tr>
      <w:tr w:rsidR="008A1097" w:rsidRPr="008A1097" w14:paraId="2309F165" w14:textId="77777777" w:rsidTr="00DA4D00">
        <w:trPr>
          <w:jc w:val="center"/>
        </w:trPr>
        <w:tc>
          <w:tcPr>
            <w:tcW w:w="704" w:type="dxa"/>
            <w:vAlign w:val="center"/>
          </w:tcPr>
          <w:p w14:paraId="5F901629" w14:textId="77777777" w:rsidR="005376CC" w:rsidRPr="008A1097" w:rsidRDefault="005376CC" w:rsidP="005376C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</w:p>
        </w:tc>
        <w:tc>
          <w:tcPr>
            <w:tcW w:w="1418" w:type="dxa"/>
            <w:vAlign w:val="center"/>
          </w:tcPr>
          <w:p w14:paraId="35AF0AD2" w14:textId="14E39B9D" w:rsidR="005376CC" w:rsidRPr="008A1097" w:rsidRDefault="005376CC" w:rsidP="005376CC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  <w:r w:rsidRPr="008A1097">
              <w:rPr>
                <w:rFonts w:ascii="Book Antiqua" w:hAnsi="Book Antiqua"/>
                <w:sz w:val="24"/>
                <w:szCs w:val="24"/>
                <w:lang w:bidi="mr-IN"/>
              </w:rPr>
              <w:t>27.08.2021</w:t>
            </w:r>
          </w:p>
        </w:tc>
        <w:tc>
          <w:tcPr>
            <w:tcW w:w="6378" w:type="dxa"/>
            <w:vAlign w:val="center"/>
          </w:tcPr>
          <w:p w14:paraId="173EF1A9" w14:textId="0FB4FB46" w:rsidR="005376CC" w:rsidRPr="008A1097" w:rsidRDefault="005376CC" w:rsidP="005376CC">
            <w:pPr>
              <w:spacing w:after="0" w:line="240" w:lineRule="auto"/>
              <w:rPr>
                <w:rFonts w:ascii="Book Antiqua" w:hAnsi="Book Antiqua"/>
                <w:bCs/>
                <w:sz w:val="24"/>
                <w:szCs w:val="24"/>
                <w:lang w:eastAsia="en-IN"/>
              </w:rPr>
            </w:pPr>
            <w:proofErr w:type="spellStart"/>
            <w:r w:rsidRPr="008A1097">
              <w:rPr>
                <w:rFonts w:ascii="Book Antiqua" w:hAnsi="Book Antiqua"/>
                <w:sz w:val="24"/>
                <w:szCs w:val="24"/>
                <w:lang w:bidi="mr-IN"/>
              </w:rPr>
              <w:t>Ballehadi</w:t>
            </w:r>
            <w:proofErr w:type="spellEnd"/>
            <w:r w:rsidRPr="008A1097">
              <w:rPr>
                <w:rFonts w:ascii="Book Antiqua" w:hAnsi="Book Antiqua"/>
                <w:sz w:val="24"/>
                <w:szCs w:val="24"/>
                <w:lang w:bidi="mr-IN"/>
              </w:rPr>
              <w:t xml:space="preserve">, </w:t>
            </w:r>
            <w:proofErr w:type="spellStart"/>
            <w:r w:rsidRPr="008A1097">
              <w:rPr>
                <w:rFonts w:ascii="Book Antiqua" w:hAnsi="Book Antiqua"/>
                <w:sz w:val="24"/>
                <w:szCs w:val="24"/>
                <w:lang w:bidi="mr-IN"/>
              </w:rPr>
              <w:t>Goluruhadi</w:t>
            </w:r>
            <w:proofErr w:type="spellEnd"/>
            <w:r w:rsidRPr="008A1097">
              <w:rPr>
                <w:rFonts w:ascii="Book Antiqua" w:hAnsi="Book Antiqua"/>
                <w:sz w:val="24"/>
                <w:szCs w:val="24"/>
                <w:lang w:bidi="mr-IN"/>
              </w:rPr>
              <w:t xml:space="preserve">, </w:t>
            </w:r>
            <w:proofErr w:type="spellStart"/>
            <w:r w:rsidRPr="008A1097">
              <w:rPr>
                <w:rFonts w:ascii="Book Antiqua" w:hAnsi="Book Antiqua"/>
                <w:sz w:val="24"/>
                <w:szCs w:val="24"/>
                <w:lang w:bidi="mr-IN"/>
              </w:rPr>
              <w:t>Bavali</w:t>
            </w:r>
            <w:proofErr w:type="spellEnd"/>
            <w:r w:rsidRPr="008A1097">
              <w:rPr>
                <w:rFonts w:ascii="Book Antiqua" w:hAnsi="Book Antiqua"/>
                <w:sz w:val="24"/>
                <w:szCs w:val="24"/>
                <w:lang w:bidi="mr-IN"/>
              </w:rPr>
              <w:t xml:space="preserve">, </w:t>
            </w:r>
            <w:proofErr w:type="spellStart"/>
            <w:r w:rsidRPr="008A1097">
              <w:rPr>
                <w:rFonts w:ascii="Book Antiqua" w:hAnsi="Book Antiqua"/>
                <w:sz w:val="24"/>
                <w:szCs w:val="24"/>
                <w:lang w:bidi="mr-IN"/>
              </w:rPr>
              <w:t>Anemalahadi</w:t>
            </w:r>
            <w:proofErr w:type="spellEnd"/>
            <w:r w:rsidRPr="008A1097">
              <w:rPr>
                <w:rFonts w:ascii="Book Antiqua" w:hAnsi="Book Antiqua"/>
                <w:sz w:val="24"/>
                <w:szCs w:val="24"/>
                <w:lang w:bidi="mr-IN"/>
              </w:rPr>
              <w:t xml:space="preserve">, </w:t>
            </w:r>
            <w:proofErr w:type="spellStart"/>
            <w:r w:rsidRPr="008A1097">
              <w:rPr>
                <w:rFonts w:ascii="Book Antiqua" w:hAnsi="Book Antiqua"/>
                <w:sz w:val="24"/>
                <w:szCs w:val="24"/>
                <w:lang w:bidi="mr-IN"/>
              </w:rPr>
              <w:t>Machurhadi</w:t>
            </w:r>
            <w:proofErr w:type="spellEnd"/>
            <w:r w:rsidRPr="008A1097">
              <w:rPr>
                <w:rFonts w:ascii="Book Antiqua" w:hAnsi="Book Antiqua"/>
                <w:sz w:val="24"/>
                <w:szCs w:val="24"/>
                <w:lang w:bidi="mr-IN"/>
              </w:rPr>
              <w:t xml:space="preserve">, </w:t>
            </w:r>
            <w:proofErr w:type="spellStart"/>
            <w:r w:rsidRPr="008A1097">
              <w:rPr>
                <w:rFonts w:ascii="Book Antiqua" w:hAnsi="Book Antiqua"/>
                <w:sz w:val="24"/>
                <w:szCs w:val="24"/>
                <w:lang w:bidi="mr-IN"/>
              </w:rPr>
              <w:t>Thinmanahosahadi</w:t>
            </w:r>
            <w:proofErr w:type="spellEnd"/>
            <w:r w:rsidRPr="008A1097">
              <w:rPr>
                <w:rFonts w:ascii="Book Antiqua" w:hAnsi="Book Antiqua"/>
                <w:sz w:val="24"/>
                <w:szCs w:val="24"/>
                <w:lang w:bidi="mr-IN"/>
              </w:rPr>
              <w:t xml:space="preserve">, HD </w:t>
            </w:r>
            <w:proofErr w:type="spellStart"/>
            <w:r w:rsidR="00726ADA" w:rsidRPr="008A1097">
              <w:rPr>
                <w:rFonts w:ascii="Book Antiqua" w:hAnsi="Book Antiqua"/>
                <w:sz w:val="24"/>
                <w:szCs w:val="24"/>
                <w:lang w:bidi="mr-IN"/>
              </w:rPr>
              <w:t>K</w:t>
            </w:r>
            <w:r w:rsidRPr="008A1097">
              <w:rPr>
                <w:rFonts w:ascii="Book Antiqua" w:hAnsi="Book Antiqua"/>
                <w:sz w:val="24"/>
                <w:szCs w:val="24"/>
                <w:lang w:bidi="mr-IN"/>
              </w:rPr>
              <w:t>ote</w:t>
            </w:r>
            <w:proofErr w:type="spellEnd"/>
            <w:r w:rsidRPr="008A1097">
              <w:rPr>
                <w:rFonts w:ascii="Book Antiqua" w:hAnsi="Book Antiqua"/>
                <w:sz w:val="24"/>
                <w:szCs w:val="24"/>
                <w:lang w:bidi="mr-IN"/>
              </w:rPr>
              <w:t xml:space="preserve"> taluk Mysuru </w:t>
            </w:r>
          </w:p>
        </w:tc>
        <w:tc>
          <w:tcPr>
            <w:tcW w:w="1134" w:type="dxa"/>
            <w:vAlign w:val="center"/>
          </w:tcPr>
          <w:p w14:paraId="64C98BED" w14:textId="6E81C751" w:rsidR="005376CC" w:rsidRPr="008A1097" w:rsidRDefault="005376CC" w:rsidP="005376CC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  <w:r w:rsidRPr="008A1097">
              <w:rPr>
                <w:rFonts w:ascii="Book Antiqua" w:hAnsi="Book Antiqua"/>
                <w:sz w:val="24"/>
                <w:szCs w:val="24"/>
                <w:lang w:bidi="mr-IN"/>
              </w:rPr>
              <w:t>08</w:t>
            </w:r>
          </w:p>
        </w:tc>
      </w:tr>
      <w:tr w:rsidR="008A1097" w:rsidRPr="008A1097" w14:paraId="5BEB18A6" w14:textId="77777777" w:rsidTr="00DA4D00">
        <w:trPr>
          <w:jc w:val="center"/>
        </w:trPr>
        <w:tc>
          <w:tcPr>
            <w:tcW w:w="704" w:type="dxa"/>
            <w:vAlign w:val="center"/>
          </w:tcPr>
          <w:p w14:paraId="4F7E718E" w14:textId="77777777" w:rsidR="005376CC" w:rsidRPr="008A1097" w:rsidRDefault="005376CC" w:rsidP="005376C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</w:p>
        </w:tc>
        <w:tc>
          <w:tcPr>
            <w:tcW w:w="1418" w:type="dxa"/>
            <w:vAlign w:val="center"/>
          </w:tcPr>
          <w:p w14:paraId="40D72176" w14:textId="03C86B7C" w:rsidR="005376CC" w:rsidRPr="008A1097" w:rsidRDefault="005376CC" w:rsidP="005376CC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  <w:r w:rsidRPr="008A1097">
              <w:rPr>
                <w:rFonts w:ascii="Book Antiqua" w:hAnsi="Book Antiqua"/>
                <w:sz w:val="24"/>
                <w:szCs w:val="24"/>
              </w:rPr>
              <w:t>18.09.2021</w:t>
            </w:r>
          </w:p>
        </w:tc>
        <w:tc>
          <w:tcPr>
            <w:tcW w:w="6378" w:type="dxa"/>
            <w:vAlign w:val="center"/>
          </w:tcPr>
          <w:p w14:paraId="182B93A5" w14:textId="3AD02DAB" w:rsidR="005376CC" w:rsidRPr="008A1097" w:rsidRDefault="005376CC" w:rsidP="005376CC">
            <w:pPr>
              <w:spacing w:after="0" w:line="240" w:lineRule="auto"/>
              <w:rPr>
                <w:rFonts w:ascii="Book Antiqua" w:hAnsi="Book Antiqua"/>
                <w:bCs/>
                <w:sz w:val="24"/>
                <w:szCs w:val="24"/>
                <w:lang w:val="es-ES" w:eastAsia="en-IN"/>
              </w:rPr>
            </w:pPr>
            <w:proofErr w:type="spellStart"/>
            <w:r w:rsidRPr="008A1097">
              <w:rPr>
                <w:rFonts w:ascii="Book Antiqua" w:hAnsi="Book Antiqua"/>
                <w:sz w:val="24"/>
                <w:szCs w:val="24"/>
              </w:rPr>
              <w:t>Niveditha</w:t>
            </w:r>
            <w:proofErr w:type="spellEnd"/>
            <w:r w:rsidRPr="008A1097">
              <w:rPr>
                <w:rFonts w:ascii="Book Antiqua" w:hAnsi="Book Antiqua"/>
                <w:sz w:val="24"/>
                <w:szCs w:val="24"/>
              </w:rPr>
              <w:t xml:space="preserve"> Nagar, Mysuru</w:t>
            </w:r>
          </w:p>
        </w:tc>
        <w:tc>
          <w:tcPr>
            <w:tcW w:w="1134" w:type="dxa"/>
            <w:vAlign w:val="center"/>
          </w:tcPr>
          <w:p w14:paraId="5ACBEA5F" w14:textId="5F74C6BF" w:rsidR="005376CC" w:rsidRPr="008A1097" w:rsidRDefault="005376CC" w:rsidP="005376CC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  <w:r w:rsidRPr="008A1097">
              <w:rPr>
                <w:rFonts w:ascii="Book Antiqua" w:hAnsi="Book Antiqua"/>
                <w:sz w:val="24"/>
                <w:szCs w:val="24"/>
              </w:rPr>
              <w:t>93</w:t>
            </w:r>
          </w:p>
        </w:tc>
      </w:tr>
      <w:tr w:rsidR="008A1097" w:rsidRPr="008A1097" w14:paraId="24A8A3F4" w14:textId="77777777" w:rsidTr="00DA4D00">
        <w:trPr>
          <w:jc w:val="center"/>
        </w:trPr>
        <w:tc>
          <w:tcPr>
            <w:tcW w:w="704" w:type="dxa"/>
            <w:vAlign w:val="center"/>
          </w:tcPr>
          <w:p w14:paraId="651D85D9" w14:textId="77777777" w:rsidR="005376CC" w:rsidRPr="008A1097" w:rsidRDefault="005376CC" w:rsidP="005376CC">
            <w:pPr>
              <w:pStyle w:val="ListParagraph"/>
              <w:numPr>
                <w:ilvl w:val="0"/>
                <w:numId w:val="10"/>
              </w:numPr>
              <w:spacing w:after="0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</w:p>
        </w:tc>
        <w:tc>
          <w:tcPr>
            <w:tcW w:w="1418" w:type="dxa"/>
            <w:vAlign w:val="center"/>
          </w:tcPr>
          <w:p w14:paraId="38A4C51A" w14:textId="1DF96E1F" w:rsidR="005376CC" w:rsidRPr="008A1097" w:rsidRDefault="005376CC" w:rsidP="005376CC">
            <w:pPr>
              <w:spacing w:after="0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  <w:r w:rsidRPr="008A1097">
              <w:rPr>
                <w:rFonts w:ascii="Book Antiqua" w:hAnsi="Book Antiqua"/>
                <w:sz w:val="24"/>
                <w:szCs w:val="24"/>
              </w:rPr>
              <w:t>22.09.2021</w:t>
            </w:r>
          </w:p>
        </w:tc>
        <w:tc>
          <w:tcPr>
            <w:tcW w:w="6378" w:type="dxa"/>
            <w:vAlign w:val="center"/>
          </w:tcPr>
          <w:p w14:paraId="242A462C" w14:textId="59171D95" w:rsidR="005376CC" w:rsidRPr="008A1097" w:rsidRDefault="005376CC" w:rsidP="005376CC">
            <w:pPr>
              <w:spacing w:after="0"/>
              <w:rPr>
                <w:rFonts w:ascii="Book Antiqua" w:hAnsi="Book Antiqua"/>
                <w:bCs/>
                <w:sz w:val="24"/>
                <w:szCs w:val="24"/>
                <w:lang w:eastAsia="en-IN"/>
              </w:rPr>
            </w:pPr>
            <w:r w:rsidRPr="008A1097">
              <w:rPr>
                <w:rFonts w:ascii="Book Antiqua" w:hAnsi="Book Antiqua"/>
                <w:sz w:val="24"/>
                <w:szCs w:val="24"/>
              </w:rPr>
              <w:t>D</w:t>
            </w:r>
            <w:r w:rsidR="00B044E0" w:rsidRPr="008A1097">
              <w:rPr>
                <w:rFonts w:ascii="Book Antiqua" w:hAnsi="Book Antiqua"/>
                <w:sz w:val="24"/>
                <w:szCs w:val="24"/>
              </w:rPr>
              <w:t>istrict Rural Development Cell, Biligere</w:t>
            </w:r>
          </w:p>
        </w:tc>
        <w:tc>
          <w:tcPr>
            <w:tcW w:w="1134" w:type="dxa"/>
            <w:vAlign w:val="center"/>
          </w:tcPr>
          <w:p w14:paraId="04D2C3A8" w14:textId="4770795B" w:rsidR="005376CC" w:rsidRPr="008A1097" w:rsidRDefault="005376CC" w:rsidP="005376CC">
            <w:pPr>
              <w:spacing w:after="0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  <w:r w:rsidRPr="008A1097">
              <w:rPr>
                <w:rFonts w:ascii="Book Antiqua" w:hAnsi="Book Antiqua"/>
                <w:sz w:val="24"/>
                <w:szCs w:val="24"/>
              </w:rPr>
              <w:t>49</w:t>
            </w:r>
          </w:p>
        </w:tc>
      </w:tr>
      <w:tr w:rsidR="008A1097" w:rsidRPr="008A1097" w14:paraId="206B19C7" w14:textId="77777777" w:rsidTr="00DA4D00">
        <w:trPr>
          <w:jc w:val="center"/>
        </w:trPr>
        <w:tc>
          <w:tcPr>
            <w:tcW w:w="704" w:type="dxa"/>
            <w:vAlign w:val="center"/>
          </w:tcPr>
          <w:p w14:paraId="74A689A6" w14:textId="77777777" w:rsidR="005376CC" w:rsidRPr="008A1097" w:rsidRDefault="005376CC" w:rsidP="005376CC">
            <w:pPr>
              <w:pStyle w:val="ListParagraph"/>
              <w:numPr>
                <w:ilvl w:val="0"/>
                <w:numId w:val="10"/>
              </w:numPr>
              <w:spacing w:after="0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</w:p>
        </w:tc>
        <w:tc>
          <w:tcPr>
            <w:tcW w:w="1418" w:type="dxa"/>
            <w:vAlign w:val="center"/>
          </w:tcPr>
          <w:p w14:paraId="33FBA67B" w14:textId="40EC6263" w:rsidR="005376CC" w:rsidRPr="008A1097" w:rsidRDefault="005376CC" w:rsidP="005376CC">
            <w:pPr>
              <w:spacing w:after="0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  <w:r w:rsidRPr="008A1097">
              <w:rPr>
                <w:rFonts w:ascii="Book Antiqua" w:hAnsi="Book Antiqua"/>
                <w:sz w:val="24"/>
                <w:szCs w:val="24"/>
              </w:rPr>
              <w:t>24.09.2021</w:t>
            </w:r>
          </w:p>
        </w:tc>
        <w:tc>
          <w:tcPr>
            <w:tcW w:w="6378" w:type="dxa"/>
            <w:vAlign w:val="center"/>
          </w:tcPr>
          <w:p w14:paraId="582E9C37" w14:textId="4DEBCECC" w:rsidR="005376CC" w:rsidRPr="008A1097" w:rsidRDefault="005376CC" w:rsidP="005376CC">
            <w:pPr>
              <w:spacing w:after="0"/>
              <w:rPr>
                <w:rFonts w:ascii="Book Antiqua" w:hAnsi="Book Antiqua"/>
                <w:bCs/>
                <w:sz w:val="24"/>
                <w:szCs w:val="24"/>
                <w:lang w:eastAsia="en-IN"/>
              </w:rPr>
            </w:pPr>
            <w:r w:rsidRPr="008A1097">
              <w:rPr>
                <w:rFonts w:ascii="Book Antiqua" w:hAnsi="Book Antiqua"/>
                <w:sz w:val="24"/>
                <w:szCs w:val="24"/>
              </w:rPr>
              <w:t>D</w:t>
            </w:r>
            <w:r w:rsidR="00B42887" w:rsidRPr="008A1097">
              <w:rPr>
                <w:rFonts w:ascii="Book Antiqua" w:hAnsi="Book Antiqua"/>
                <w:sz w:val="24"/>
                <w:szCs w:val="24"/>
              </w:rPr>
              <w:t xml:space="preserve">istrict Rural Development Cell, </w:t>
            </w:r>
            <w:r w:rsidRPr="008A1097">
              <w:rPr>
                <w:rFonts w:ascii="Book Antiqua" w:hAnsi="Book Antiqua"/>
                <w:sz w:val="24"/>
                <w:szCs w:val="24"/>
              </w:rPr>
              <w:t xml:space="preserve">Periyapatna </w:t>
            </w:r>
          </w:p>
        </w:tc>
        <w:tc>
          <w:tcPr>
            <w:tcW w:w="1134" w:type="dxa"/>
            <w:vAlign w:val="center"/>
          </w:tcPr>
          <w:p w14:paraId="0F2BDA87" w14:textId="2D3B2918" w:rsidR="005376CC" w:rsidRPr="008A1097" w:rsidRDefault="005376CC" w:rsidP="005376CC">
            <w:pPr>
              <w:spacing w:after="0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  <w:r w:rsidRPr="008A1097">
              <w:rPr>
                <w:rFonts w:ascii="Book Antiqua" w:hAnsi="Book Antiqua"/>
                <w:sz w:val="24"/>
                <w:szCs w:val="24"/>
              </w:rPr>
              <w:t>56</w:t>
            </w:r>
          </w:p>
        </w:tc>
      </w:tr>
      <w:tr w:rsidR="008A1097" w:rsidRPr="008A1097" w14:paraId="77E2F64B" w14:textId="77777777" w:rsidTr="00DA4D00">
        <w:trPr>
          <w:jc w:val="center"/>
        </w:trPr>
        <w:tc>
          <w:tcPr>
            <w:tcW w:w="704" w:type="dxa"/>
            <w:vAlign w:val="center"/>
          </w:tcPr>
          <w:p w14:paraId="47C8ABA1" w14:textId="77777777" w:rsidR="005376CC" w:rsidRPr="008A1097" w:rsidRDefault="005376CC" w:rsidP="005376C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</w:p>
        </w:tc>
        <w:tc>
          <w:tcPr>
            <w:tcW w:w="1418" w:type="dxa"/>
            <w:vAlign w:val="center"/>
          </w:tcPr>
          <w:p w14:paraId="786D0C23" w14:textId="51A44B1E" w:rsidR="005376CC" w:rsidRPr="008A1097" w:rsidRDefault="005376CC" w:rsidP="005376CC">
            <w:pPr>
              <w:spacing w:after="0" w:line="240" w:lineRule="auto"/>
              <w:jc w:val="center"/>
              <w:rPr>
                <w:rFonts w:ascii="Book Antiqua" w:hAnsi="Book Antiqua"/>
                <w:bCs/>
                <w:sz w:val="24"/>
                <w:szCs w:val="24"/>
                <w:lang w:eastAsia="en-IN"/>
              </w:rPr>
            </w:pPr>
            <w:r w:rsidRPr="008A1097">
              <w:rPr>
                <w:rFonts w:ascii="Book Antiqua" w:hAnsi="Book Antiqua"/>
                <w:sz w:val="24"/>
                <w:szCs w:val="24"/>
              </w:rPr>
              <w:t>9.10.2021</w:t>
            </w:r>
          </w:p>
        </w:tc>
        <w:tc>
          <w:tcPr>
            <w:tcW w:w="6378" w:type="dxa"/>
            <w:vAlign w:val="center"/>
          </w:tcPr>
          <w:p w14:paraId="0A7793F4" w14:textId="26E2B017" w:rsidR="005376CC" w:rsidRPr="008A1097" w:rsidRDefault="005376CC" w:rsidP="005376CC">
            <w:pPr>
              <w:spacing w:after="0" w:line="240" w:lineRule="auto"/>
              <w:rPr>
                <w:rFonts w:ascii="Book Antiqua" w:hAnsi="Book Antiqua"/>
                <w:bCs/>
                <w:sz w:val="24"/>
                <w:szCs w:val="24"/>
                <w:lang w:eastAsia="en-IN"/>
              </w:rPr>
            </w:pPr>
            <w:proofErr w:type="spellStart"/>
            <w:r w:rsidRPr="008A1097">
              <w:rPr>
                <w:rFonts w:ascii="Book Antiqua" w:hAnsi="Book Antiqua"/>
                <w:sz w:val="24"/>
                <w:szCs w:val="24"/>
              </w:rPr>
              <w:t>Bigdhgalkatte</w:t>
            </w:r>
            <w:proofErr w:type="spellEnd"/>
            <w:r w:rsidRPr="008A1097">
              <w:rPr>
                <w:rFonts w:ascii="Book Antiqua" w:hAnsi="Book Antiqua"/>
                <w:sz w:val="24"/>
                <w:szCs w:val="24"/>
              </w:rPr>
              <w:t>, Kundapura Taluk, Udupi</w:t>
            </w:r>
          </w:p>
        </w:tc>
        <w:tc>
          <w:tcPr>
            <w:tcW w:w="1134" w:type="dxa"/>
            <w:vAlign w:val="center"/>
          </w:tcPr>
          <w:p w14:paraId="2873A739" w14:textId="618A354D" w:rsidR="005376CC" w:rsidRPr="008A1097" w:rsidRDefault="005376CC" w:rsidP="005376CC">
            <w:pPr>
              <w:spacing w:after="0" w:line="240" w:lineRule="auto"/>
              <w:jc w:val="center"/>
              <w:rPr>
                <w:rFonts w:ascii="Book Antiqua" w:hAnsi="Book Antiqua"/>
                <w:bCs/>
                <w:sz w:val="24"/>
                <w:szCs w:val="24"/>
                <w:lang w:eastAsia="en-IN"/>
              </w:rPr>
            </w:pPr>
            <w:r w:rsidRPr="008A1097">
              <w:rPr>
                <w:rFonts w:ascii="Book Antiqua" w:hAnsi="Book Antiqua"/>
                <w:sz w:val="24"/>
                <w:szCs w:val="24"/>
              </w:rPr>
              <w:t>57</w:t>
            </w:r>
          </w:p>
        </w:tc>
      </w:tr>
      <w:tr w:rsidR="008A1097" w:rsidRPr="008A1097" w14:paraId="6BD26658" w14:textId="77777777" w:rsidTr="008E67BC">
        <w:trPr>
          <w:trHeight w:val="330"/>
          <w:jc w:val="center"/>
        </w:trPr>
        <w:tc>
          <w:tcPr>
            <w:tcW w:w="704" w:type="dxa"/>
          </w:tcPr>
          <w:p w14:paraId="590F8B1D" w14:textId="77777777" w:rsidR="005376CC" w:rsidRPr="008A1097" w:rsidRDefault="005376CC" w:rsidP="005376C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</w:p>
        </w:tc>
        <w:tc>
          <w:tcPr>
            <w:tcW w:w="1418" w:type="dxa"/>
            <w:vAlign w:val="center"/>
          </w:tcPr>
          <w:p w14:paraId="4458B8B8" w14:textId="0E2BA7BD" w:rsidR="005376CC" w:rsidRPr="008A1097" w:rsidRDefault="005376CC" w:rsidP="005376CC">
            <w:pPr>
              <w:spacing w:after="0" w:line="240" w:lineRule="auto"/>
              <w:jc w:val="center"/>
              <w:rPr>
                <w:rFonts w:ascii="Book Antiqua" w:hAnsi="Book Antiqua"/>
                <w:bCs/>
                <w:sz w:val="24"/>
                <w:szCs w:val="24"/>
                <w:lang w:eastAsia="en-IN"/>
              </w:rPr>
            </w:pPr>
            <w:r w:rsidRPr="008A1097">
              <w:rPr>
                <w:rFonts w:ascii="Book Antiqua" w:hAnsi="Book Antiqua"/>
                <w:sz w:val="24"/>
                <w:szCs w:val="24"/>
              </w:rPr>
              <w:t>10.10.2021</w:t>
            </w:r>
          </w:p>
        </w:tc>
        <w:tc>
          <w:tcPr>
            <w:tcW w:w="6378" w:type="dxa"/>
            <w:vAlign w:val="center"/>
          </w:tcPr>
          <w:p w14:paraId="1AB334E0" w14:textId="08CF56EF" w:rsidR="005376CC" w:rsidRPr="008A1097" w:rsidRDefault="005376CC" w:rsidP="005376CC">
            <w:pPr>
              <w:spacing w:after="0" w:line="240" w:lineRule="auto"/>
              <w:rPr>
                <w:rFonts w:ascii="Book Antiqua" w:hAnsi="Book Antiqua"/>
                <w:bCs/>
                <w:sz w:val="24"/>
                <w:szCs w:val="24"/>
                <w:lang w:eastAsia="en-IN"/>
              </w:rPr>
            </w:pPr>
            <w:proofErr w:type="spellStart"/>
            <w:r w:rsidRPr="008A1097">
              <w:rPr>
                <w:rFonts w:ascii="Book Antiqua" w:hAnsi="Book Antiqua"/>
                <w:sz w:val="24"/>
                <w:szCs w:val="24"/>
              </w:rPr>
              <w:t>Madeshwara</w:t>
            </w:r>
            <w:proofErr w:type="spellEnd"/>
            <w:r w:rsidRPr="008A1097">
              <w:rPr>
                <w:rFonts w:ascii="Book Antiqua" w:hAnsi="Book Antiqua"/>
                <w:sz w:val="24"/>
                <w:szCs w:val="24"/>
              </w:rPr>
              <w:t xml:space="preserve"> Colony, </w:t>
            </w:r>
            <w:proofErr w:type="spellStart"/>
            <w:r w:rsidRPr="008A1097">
              <w:rPr>
                <w:rFonts w:ascii="Book Antiqua" w:hAnsi="Book Antiqua"/>
                <w:sz w:val="24"/>
                <w:szCs w:val="24"/>
              </w:rPr>
              <w:t>Harapanahalli</w:t>
            </w:r>
            <w:proofErr w:type="spellEnd"/>
            <w:r w:rsidRPr="008A1097">
              <w:rPr>
                <w:rFonts w:ascii="Book Antiqua" w:hAnsi="Book Antiqua"/>
                <w:sz w:val="24"/>
                <w:szCs w:val="24"/>
              </w:rPr>
              <w:t xml:space="preserve"> </w:t>
            </w:r>
            <w:proofErr w:type="spellStart"/>
            <w:r w:rsidRPr="008A1097">
              <w:rPr>
                <w:rFonts w:ascii="Book Antiqua" w:hAnsi="Book Antiqua"/>
                <w:sz w:val="24"/>
                <w:szCs w:val="24"/>
              </w:rPr>
              <w:t>Hobli</w:t>
            </w:r>
            <w:proofErr w:type="spellEnd"/>
            <w:r w:rsidRPr="008A1097">
              <w:rPr>
                <w:rFonts w:ascii="Book Antiqua" w:hAnsi="Book Antiqua"/>
                <w:sz w:val="24"/>
                <w:szCs w:val="24"/>
              </w:rPr>
              <w:t xml:space="preserve">, Amachvadi </w:t>
            </w:r>
            <w:proofErr w:type="spellStart"/>
            <w:r w:rsidRPr="008A1097">
              <w:rPr>
                <w:rFonts w:ascii="Book Antiqua" w:hAnsi="Book Antiqua"/>
                <w:sz w:val="24"/>
                <w:szCs w:val="24"/>
              </w:rPr>
              <w:t>Chamrajnagar</w:t>
            </w:r>
            <w:proofErr w:type="spellEnd"/>
          </w:p>
        </w:tc>
        <w:tc>
          <w:tcPr>
            <w:tcW w:w="1134" w:type="dxa"/>
            <w:vAlign w:val="center"/>
          </w:tcPr>
          <w:p w14:paraId="68003A88" w14:textId="02B0A5ED" w:rsidR="005376CC" w:rsidRPr="008A1097" w:rsidRDefault="005376CC" w:rsidP="005376CC">
            <w:pPr>
              <w:spacing w:after="0" w:line="240" w:lineRule="auto"/>
              <w:jc w:val="center"/>
              <w:rPr>
                <w:rFonts w:ascii="Book Antiqua" w:hAnsi="Book Antiqua"/>
                <w:bCs/>
                <w:sz w:val="24"/>
                <w:szCs w:val="24"/>
                <w:lang w:eastAsia="en-IN"/>
              </w:rPr>
            </w:pPr>
            <w:r w:rsidRPr="008A1097">
              <w:rPr>
                <w:rFonts w:ascii="Book Antiqua" w:hAnsi="Book Antiqua"/>
                <w:sz w:val="24"/>
                <w:szCs w:val="24"/>
              </w:rPr>
              <w:t>105</w:t>
            </w:r>
          </w:p>
        </w:tc>
      </w:tr>
      <w:tr w:rsidR="008A1097" w:rsidRPr="008A1097" w14:paraId="642CF25B" w14:textId="77777777" w:rsidTr="00DA4D00">
        <w:trPr>
          <w:jc w:val="center"/>
        </w:trPr>
        <w:tc>
          <w:tcPr>
            <w:tcW w:w="704" w:type="dxa"/>
            <w:vAlign w:val="center"/>
          </w:tcPr>
          <w:p w14:paraId="01AD303D" w14:textId="77777777" w:rsidR="005376CC" w:rsidRPr="008A1097" w:rsidRDefault="005376CC" w:rsidP="005376CC">
            <w:pPr>
              <w:pStyle w:val="ListParagraph"/>
              <w:numPr>
                <w:ilvl w:val="0"/>
                <w:numId w:val="10"/>
              </w:numPr>
              <w:spacing w:after="0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</w:p>
        </w:tc>
        <w:tc>
          <w:tcPr>
            <w:tcW w:w="1418" w:type="dxa"/>
            <w:vAlign w:val="center"/>
          </w:tcPr>
          <w:p w14:paraId="6C2047C9" w14:textId="4DDA2B92" w:rsidR="005376CC" w:rsidRPr="008A1097" w:rsidRDefault="005376CC" w:rsidP="005376CC">
            <w:pPr>
              <w:spacing w:after="0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  <w:r w:rsidRPr="008A1097">
              <w:rPr>
                <w:rFonts w:ascii="Book Antiqua" w:hAnsi="Book Antiqua"/>
                <w:sz w:val="24"/>
                <w:szCs w:val="24"/>
              </w:rPr>
              <w:t>20.10.2021</w:t>
            </w:r>
          </w:p>
        </w:tc>
        <w:tc>
          <w:tcPr>
            <w:tcW w:w="6378" w:type="dxa"/>
            <w:vAlign w:val="center"/>
          </w:tcPr>
          <w:p w14:paraId="2D6EC9A2" w14:textId="45C65BE7" w:rsidR="005376CC" w:rsidRPr="008A1097" w:rsidRDefault="005376CC" w:rsidP="005376CC">
            <w:pPr>
              <w:spacing w:after="0"/>
              <w:rPr>
                <w:rFonts w:ascii="Book Antiqua" w:hAnsi="Book Antiqua"/>
                <w:bCs/>
                <w:sz w:val="24"/>
                <w:szCs w:val="24"/>
                <w:lang w:eastAsia="en-IN"/>
              </w:rPr>
            </w:pPr>
            <w:proofErr w:type="spellStart"/>
            <w:r w:rsidRPr="008A1097">
              <w:rPr>
                <w:rFonts w:ascii="Book Antiqua" w:hAnsi="Book Antiqua"/>
                <w:sz w:val="24"/>
                <w:szCs w:val="24"/>
              </w:rPr>
              <w:t>Yaraganahalli</w:t>
            </w:r>
            <w:proofErr w:type="spellEnd"/>
            <w:r w:rsidRPr="008A1097">
              <w:rPr>
                <w:rFonts w:ascii="Book Antiqua" w:hAnsi="Book Antiqua"/>
                <w:sz w:val="24"/>
                <w:szCs w:val="24"/>
              </w:rPr>
              <w:t xml:space="preserve">, Mysuru </w:t>
            </w:r>
          </w:p>
        </w:tc>
        <w:tc>
          <w:tcPr>
            <w:tcW w:w="1134" w:type="dxa"/>
            <w:vAlign w:val="center"/>
          </w:tcPr>
          <w:p w14:paraId="0E3A0DB8" w14:textId="65C091EB" w:rsidR="005376CC" w:rsidRPr="008A1097" w:rsidRDefault="005376CC" w:rsidP="005376CC">
            <w:pPr>
              <w:spacing w:after="0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  <w:r w:rsidRPr="008A1097">
              <w:rPr>
                <w:rFonts w:ascii="Book Antiqua" w:hAnsi="Book Antiqua"/>
                <w:sz w:val="24"/>
                <w:szCs w:val="24"/>
              </w:rPr>
              <w:t>130</w:t>
            </w:r>
          </w:p>
        </w:tc>
      </w:tr>
      <w:tr w:rsidR="008A1097" w:rsidRPr="008A1097" w14:paraId="1525551C" w14:textId="77777777" w:rsidTr="00DA4D00">
        <w:trPr>
          <w:jc w:val="center"/>
        </w:trPr>
        <w:tc>
          <w:tcPr>
            <w:tcW w:w="704" w:type="dxa"/>
            <w:vAlign w:val="center"/>
          </w:tcPr>
          <w:p w14:paraId="2B5A74D6" w14:textId="77777777" w:rsidR="005376CC" w:rsidRPr="008A1097" w:rsidRDefault="005376CC" w:rsidP="005376C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</w:p>
        </w:tc>
        <w:tc>
          <w:tcPr>
            <w:tcW w:w="1418" w:type="dxa"/>
            <w:vAlign w:val="center"/>
          </w:tcPr>
          <w:p w14:paraId="4840FF2C" w14:textId="27AADEE1" w:rsidR="005376CC" w:rsidRPr="008A1097" w:rsidRDefault="005376CC" w:rsidP="005376CC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  <w:r w:rsidRPr="008A1097">
              <w:rPr>
                <w:rFonts w:ascii="Book Antiqua" w:hAnsi="Book Antiqua"/>
                <w:sz w:val="24"/>
                <w:szCs w:val="24"/>
              </w:rPr>
              <w:t>23.10.2021</w:t>
            </w:r>
          </w:p>
        </w:tc>
        <w:tc>
          <w:tcPr>
            <w:tcW w:w="6378" w:type="dxa"/>
            <w:vAlign w:val="center"/>
          </w:tcPr>
          <w:p w14:paraId="008A1521" w14:textId="57454DE2" w:rsidR="005376CC" w:rsidRPr="008A1097" w:rsidRDefault="005376CC" w:rsidP="005376CC">
            <w:pPr>
              <w:spacing w:after="0" w:line="240" w:lineRule="auto"/>
              <w:rPr>
                <w:rFonts w:ascii="Book Antiqua" w:eastAsia="Times New Roman" w:hAnsi="Book Antiqua"/>
                <w:sz w:val="24"/>
                <w:szCs w:val="24"/>
                <w:lang w:eastAsia="en-IN"/>
              </w:rPr>
            </w:pPr>
            <w:r w:rsidRPr="008A1097">
              <w:rPr>
                <w:rFonts w:ascii="Book Antiqua" w:hAnsi="Book Antiqua"/>
                <w:sz w:val="24"/>
                <w:szCs w:val="24"/>
              </w:rPr>
              <w:t xml:space="preserve">Ambedkar Bhawan, HD </w:t>
            </w:r>
            <w:proofErr w:type="spellStart"/>
            <w:r w:rsidR="00726ADA" w:rsidRPr="008A1097">
              <w:rPr>
                <w:rFonts w:ascii="Book Antiqua" w:hAnsi="Book Antiqua"/>
                <w:sz w:val="24"/>
                <w:szCs w:val="24"/>
              </w:rPr>
              <w:t>K</w:t>
            </w:r>
            <w:r w:rsidRPr="008A1097">
              <w:rPr>
                <w:rFonts w:ascii="Book Antiqua" w:hAnsi="Book Antiqua"/>
                <w:sz w:val="24"/>
                <w:szCs w:val="24"/>
              </w:rPr>
              <w:t>ote</w:t>
            </w:r>
            <w:proofErr w:type="spellEnd"/>
            <w:r w:rsidRPr="008A1097">
              <w:rPr>
                <w:rFonts w:ascii="Book Antiqua" w:hAnsi="Book Antiqua"/>
                <w:sz w:val="24"/>
                <w:szCs w:val="24"/>
              </w:rPr>
              <w:t xml:space="preserve"> taluk, Mysuru</w:t>
            </w:r>
          </w:p>
        </w:tc>
        <w:tc>
          <w:tcPr>
            <w:tcW w:w="1134" w:type="dxa"/>
            <w:vAlign w:val="center"/>
          </w:tcPr>
          <w:p w14:paraId="4C5933CE" w14:textId="51881B9A" w:rsidR="005376CC" w:rsidRPr="008A1097" w:rsidRDefault="005376CC" w:rsidP="005376CC">
            <w:pPr>
              <w:spacing w:after="0" w:line="240" w:lineRule="auto"/>
              <w:jc w:val="center"/>
              <w:rPr>
                <w:rFonts w:ascii="Book Antiqua" w:eastAsia="Times New Roman" w:hAnsi="Book Antiqua"/>
                <w:sz w:val="24"/>
                <w:szCs w:val="24"/>
                <w:lang w:eastAsia="en-IN"/>
              </w:rPr>
            </w:pPr>
            <w:r w:rsidRPr="008A1097">
              <w:rPr>
                <w:rFonts w:ascii="Book Antiqua" w:hAnsi="Book Antiqua"/>
                <w:sz w:val="24"/>
                <w:szCs w:val="24"/>
              </w:rPr>
              <w:t>30</w:t>
            </w:r>
          </w:p>
        </w:tc>
      </w:tr>
      <w:tr w:rsidR="008A1097" w:rsidRPr="008A1097" w14:paraId="58906ADD" w14:textId="77777777" w:rsidTr="00DA4D00">
        <w:trPr>
          <w:jc w:val="center"/>
        </w:trPr>
        <w:tc>
          <w:tcPr>
            <w:tcW w:w="704" w:type="dxa"/>
            <w:vAlign w:val="center"/>
          </w:tcPr>
          <w:p w14:paraId="543EC7FF" w14:textId="77777777" w:rsidR="005376CC" w:rsidRPr="008A1097" w:rsidRDefault="005376CC" w:rsidP="005376CC">
            <w:pPr>
              <w:pStyle w:val="ListParagraph"/>
              <w:numPr>
                <w:ilvl w:val="0"/>
                <w:numId w:val="10"/>
              </w:numPr>
              <w:spacing w:after="0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</w:p>
        </w:tc>
        <w:tc>
          <w:tcPr>
            <w:tcW w:w="1418" w:type="dxa"/>
            <w:vAlign w:val="center"/>
          </w:tcPr>
          <w:p w14:paraId="078B5DA7" w14:textId="6D97BB0F" w:rsidR="005376CC" w:rsidRPr="008A1097" w:rsidRDefault="005376CC" w:rsidP="005376CC">
            <w:pPr>
              <w:spacing w:after="0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  <w:r w:rsidRPr="008A1097">
              <w:rPr>
                <w:rFonts w:ascii="Book Antiqua" w:hAnsi="Book Antiqua"/>
                <w:sz w:val="24"/>
                <w:szCs w:val="24"/>
              </w:rPr>
              <w:t>29.10.2021</w:t>
            </w:r>
          </w:p>
        </w:tc>
        <w:tc>
          <w:tcPr>
            <w:tcW w:w="6378" w:type="dxa"/>
            <w:vAlign w:val="center"/>
          </w:tcPr>
          <w:p w14:paraId="0894853F" w14:textId="45BA5BF3" w:rsidR="005376CC" w:rsidRPr="008A1097" w:rsidRDefault="00890445" w:rsidP="005376CC">
            <w:pPr>
              <w:spacing w:after="0"/>
              <w:rPr>
                <w:rFonts w:ascii="Book Antiqua" w:hAnsi="Book Antiqua"/>
                <w:bCs/>
                <w:sz w:val="24"/>
                <w:szCs w:val="24"/>
                <w:lang w:eastAsia="en-IN"/>
              </w:rPr>
            </w:pPr>
            <w:r w:rsidRPr="008A1097">
              <w:rPr>
                <w:rFonts w:ascii="Book Antiqua" w:hAnsi="Book Antiqua"/>
                <w:sz w:val="24"/>
                <w:szCs w:val="24"/>
              </w:rPr>
              <w:t xml:space="preserve">KSRTC Bus </w:t>
            </w:r>
            <w:r w:rsidR="005376CC" w:rsidRPr="008A1097">
              <w:rPr>
                <w:rFonts w:ascii="Book Antiqua" w:hAnsi="Book Antiqua"/>
                <w:sz w:val="24"/>
                <w:szCs w:val="24"/>
              </w:rPr>
              <w:t xml:space="preserve">Depot, </w:t>
            </w:r>
            <w:proofErr w:type="spellStart"/>
            <w:r w:rsidR="00EA52BB" w:rsidRPr="008A1097">
              <w:rPr>
                <w:rFonts w:ascii="Book Antiqua" w:hAnsi="Book Antiqua"/>
                <w:sz w:val="24"/>
                <w:szCs w:val="24"/>
              </w:rPr>
              <w:t>Ma</w:t>
            </w:r>
            <w:r w:rsidR="0077611B" w:rsidRPr="008A1097">
              <w:rPr>
                <w:rFonts w:ascii="Book Antiqua" w:hAnsi="Book Antiqua"/>
                <w:sz w:val="24"/>
                <w:szCs w:val="24"/>
              </w:rPr>
              <w:t>lur</w:t>
            </w:r>
            <w:proofErr w:type="spellEnd"/>
            <w:r w:rsidR="0077611B" w:rsidRPr="008A1097">
              <w:rPr>
                <w:rFonts w:ascii="Book Antiqua" w:hAnsi="Book Antiqua"/>
                <w:sz w:val="24"/>
                <w:szCs w:val="24"/>
              </w:rPr>
              <w:t xml:space="preserve">, </w:t>
            </w:r>
            <w:r w:rsidR="005376CC" w:rsidRPr="008A1097">
              <w:rPr>
                <w:rFonts w:ascii="Book Antiqua" w:hAnsi="Book Antiqua"/>
                <w:sz w:val="24"/>
                <w:szCs w:val="24"/>
              </w:rPr>
              <w:t>Kolar</w:t>
            </w:r>
          </w:p>
        </w:tc>
        <w:tc>
          <w:tcPr>
            <w:tcW w:w="1134" w:type="dxa"/>
            <w:vAlign w:val="center"/>
          </w:tcPr>
          <w:p w14:paraId="44C8707E" w14:textId="46FBA848" w:rsidR="005376CC" w:rsidRPr="008A1097" w:rsidRDefault="005376CC" w:rsidP="005376CC">
            <w:pPr>
              <w:spacing w:after="0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  <w:r w:rsidRPr="008A1097">
              <w:rPr>
                <w:rFonts w:ascii="Book Antiqua" w:hAnsi="Book Antiqua"/>
                <w:sz w:val="24"/>
                <w:szCs w:val="24"/>
              </w:rPr>
              <w:t xml:space="preserve">64 </w:t>
            </w:r>
          </w:p>
        </w:tc>
      </w:tr>
      <w:tr w:rsidR="008A1097" w:rsidRPr="008A1097" w14:paraId="17CE444A" w14:textId="77777777" w:rsidTr="00DA4D00">
        <w:trPr>
          <w:jc w:val="center"/>
        </w:trPr>
        <w:tc>
          <w:tcPr>
            <w:tcW w:w="704" w:type="dxa"/>
            <w:vAlign w:val="center"/>
          </w:tcPr>
          <w:p w14:paraId="37607900" w14:textId="77777777" w:rsidR="005376CC" w:rsidRPr="008A1097" w:rsidRDefault="005376CC" w:rsidP="005376C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</w:p>
        </w:tc>
        <w:tc>
          <w:tcPr>
            <w:tcW w:w="1418" w:type="dxa"/>
            <w:vAlign w:val="center"/>
          </w:tcPr>
          <w:p w14:paraId="0B0ED13E" w14:textId="3F739ECF" w:rsidR="005376CC" w:rsidRPr="008A1097" w:rsidRDefault="005376CC" w:rsidP="005376CC">
            <w:pPr>
              <w:spacing w:after="0" w:line="240" w:lineRule="auto"/>
              <w:jc w:val="center"/>
              <w:rPr>
                <w:rFonts w:ascii="Book Antiqua" w:hAnsi="Book Antiqua"/>
                <w:bCs/>
                <w:sz w:val="24"/>
                <w:szCs w:val="24"/>
                <w:lang w:eastAsia="en-IN"/>
              </w:rPr>
            </w:pPr>
            <w:r w:rsidRPr="008A1097">
              <w:rPr>
                <w:rFonts w:ascii="Book Antiqua" w:hAnsi="Book Antiqua"/>
                <w:sz w:val="24"/>
                <w:szCs w:val="24"/>
              </w:rPr>
              <w:t>3.12.2021</w:t>
            </w:r>
          </w:p>
        </w:tc>
        <w:tc>
          <w:tcPr>
            <w:tcW w:w="6378" w:type="dxa"/>
            <w:vAlign w:val="center"/>
          </w:tcPr>
          <w:p w14:paraId="527DDBA3" w14:textId="51A03E12" w:rsidR="005376CC" w:rsidRPr="008A1097" w:rsidRDefault="005376CC" w:rsidP="005376CC">
            <w:pPr>
              <w:spacing w:after="0" w:line="240" w:lineRule="auto"/>
              <w:rPr>
                <w:rFonts w:ascii="Book Antiqua" w:hAnsi="Book Antiqua"/>
                <w:bCs/>
                <w:sz w:val="24"/>
                <w:szCs w:val="24"/>
                <w:lang w:eastAsia="en-IN"/>
              </w:rPr>
            </w:pPr>
            <w:r w:rsidRPr="008A1097">
              <w:rPr>
                <w:rFonts w:ascii="Book Antiqua" w:hAnsi="Book Antiqua"/>
                <w:sz w:val="24"/>
                <w:szCs w:val="24"/>
              </w:rPr>
              <w:t xml:space="preserve">PHC Gumballi, </w:t>
            </w:r>
            <w:r w:rsidRPr="008A1097">
              <w:rPr>
                <w:rFonts w:ascii="Book Antiqua" w:hAnsi="Book Antiqua"/>
                <w:sz w:val="24"/>
                <w:szCs w:val="24"/>
                <w:shd w:val="clear" w:color="auto" w:fill="FFFFFF"/>
              </w:rPr>
              <w:t>Nanjangud taluk, Mysuru</w:t>
            </w:r>
          </w:p>
        </w:tc>
        <w:tc>
          <w:tcPr>
            <w:tcW w:w="1134" w:type="dxa"/>
            <w:vAlign w:val="center"/>
          </w:tcPr>
          <w:p w14:paraId="415FEB2F" w14:textId="0B7A0E56" w:rsidR="005376CC" w:rsidRPr="008A1097" w:rsidRDefault="005376CC" w:rsidP="005376CC">
            <w:pPr>
              <w:spacing w:after="0" w:line="240" w:lineRule="auto"/>
              <w:jc w:val="center"/>
              <w:rPr>
                <w:rFonts w:ascii="Book Antiqua" w:hAnsi="Book Antiqua"/>
                <w:bCs/>
                <w:sz w:val="24"/>
                <w:szCs w:val="24"/>
                <w:lang w:eastAsia="en-IN"/>
              </w:rPr>
            </w:pPr>
            <w:r w:rsidRPr="008A1097">
              <w:rPr>
                <w:rFonts w:ascii="Book Antiqua" w:hAnsi="Book Antiqua"/>
                <w:sz w:val="24"/>
                <w:szCs w:val="24"/>
              </w:rPr>
              <w:t>37</w:t>
            </w:r>
          </w:p>
        </w:tc>
      </w:tr>
      <w:tr w:rsidR="008A1097" w:rsidRPr="008A1097" w14:paraId="5E3BFB2B" w14:textId="77777777" w:rsidTr="00DA4D00">
        <w:trPr>
          <w:jc w:val="center"/>
        </w:trPr>
        <w:tc>
          <w:tcPr>
            <w:tcW w:w="704" w:type="dxa"/>
            <w:vAlign w:val="center"/>
          </w:tcPr>
          <w:p w14:paraId="5F1E9908" w14:textId="77777777" w:rsidR="005376CC" w:rsidRPr="008A1097" w:rsidRDefault="005376CC" w:rsidP="005376C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</w:p>
        </w:tc>
        <w:tc>
          <w:tcPr>
            <w:tcW w:w="1418" w:type="dxa"/>
            <w:vAlign w:val="center"/>
          </w:tcPr>
          <w:p w14:paraId="33E1B30E" w14:textId="6484ABE4" w:rsidR="005376CC" w:rsidRPr="008A1097" w:rsidRDefault="005376CC" w:rsidP="005376CC">
            <w:pPr>
              <w:spacing w:after="0" w:line="240" w:lineRule="auto"/>
              <w:jc w:val="center"/>
              <w:rPr>
                <w:rFonts w:ascii="Book Antiqua" w:hAnsi="Book Antiqua"/>
                <w:bCs/>
                <w:sz w:val="24"/>
                <w:szCs w:val="24"/>
                <w:lang w:eastAsia="en-IN"/>
              </w:rPr>
            </w:pPr>
            <w:r w:rsidRPr="008A1097">
              <w:rPr>
                <w:rFonts w:ascii="Book Antiqua" w:hAnsi="Book Antiqua"/>
                <w:sz w:val="24"/>
                <w:szCs w:val="24"/>
              </w:rPr>
              <w:t>12.12.2021</w:t>
            </w:r>
          </w:p>
        </w:tc>
        <w:tc>
          <w:tcPr>
            <w:tcW w:w="6378" w:type="dxa"/>
            <w:vAlign w:val="center"/>
          </w:tcPr>
          <w:p w14:paraId="749EF02E" w14:textId="50C341F0" w:rsidR="005376CC" w:rsidRPr="008A1097" w:rsidRDefault="005376CC" w:rsidP="005376CC">
            <w:pPr>
              <w:spacing w:after="0" w:line="240" w:lineRule="auto"/>
              <w:rPr>
                <w:rFonts w:ascii="Book Antiqua" w:hAnsi="Book Antiqua"/>
                <w:bCs/>
                <w:sz w:val="24"/>
                <w:szCs w:val="24"/>
                <w:lang w:eastAsia="en-IN"/>
              </w:rPr>
            </w:pPr>
            <w:r w:rsidRPr="008A1097">
              <w:rPr>
                <w:rFonts w:ascii="Book Antiqua" w:hAnsi="Book Antiqua"/>
                <w:sz w:val="24"/>
                <w:szCs w:val="24"/>
              </w:rPr>
              <w:t>Sneha Seva Trust, Bengaluru</w:t>
            </w:r>
          </w:p>
        </w:tc>
        <w:tc>
          <w:tcPr>
            <w:tcW w:w="1134" w:type="dxa"/>
            <w:vAlign w:val="center"/>
          </w:tcPr>
          <w:p w14:paraId="10711B96" w14:textId="6DC5748B" w:rsidR="005376CC" w:rsidRPr="008A1097" w:rsidRDefault="005376CC" w:rsidP="005376CC">
            <w:pPr>
              <w:spacing w:after="0" w:line="240" w:lineRule="auto"/>
              <w:jc w:val="center"/>
              <w:rPr>
                <w:rFonts w:ascii="Book Antiqua" w:hAnsi="Book Antiqua"/>
                <w:bCs/>
                <w:sz w:val="24"/>
                <w:szCs w:val="24"/>
                <w:lang w:eastAsia="en-IN"/>
              </w:rPr>
            </w:pPr>
            <w:r w:rsidRPr="008A1097">
              <w:rPr>
                <w:rFonts w:ascii="Book Antiqua" w:hAnsi="Book Antiqua"/>
                <w:sz w:val="24"/>
                <w:szCs w:val="24"/>
              </w:rPr>
              <w:t>86</w:t>
            </w:r>
          </w:p>
        </w:tc>
      </w:tr>
      <w:tr w:rsidR="008A1097" w:rsidRPr="008A1097" w14:paraId="47A500D8" w14:textId="77777777" w:rsidTr="00DA4D00">
        <w:trPr>
          <w:jc w:val="center"/>
        </w:trPr>
        <w:tc>
          <w:tcPr>
            <w:tcW w:w="704" w:type="dxa"/>
            <w:vAlign w:val="center"/>
          </w:tcPr>
          <w:p w14:paraId="3E1F8ADF" w14:textId="77777777" w:rsidR="005376CC" w:rsidRPr="008A1097" w:rsidRDefault="005376CC" w:rsidP="005376C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</w:p>
        </w:tc>
        <w:tc>
          <w:tcPr>
            <w:tcW w:w="1418" w:type="dxa"/>
            <w:vAlign w:val="center"/>
          </w:tcPr>
          <w:p w14:paraId="5B1F5637" w14:textId="4B14E8F7" w:rsidR="005376CC" w:rsidRPr="008A1097" w:rsidRDefault="005376CC" w:rsidP="005376CC">
            <w:pPr>
              <w:spacing w:after="0" w:line="240" w:lineRule="auto"/>
              <w:jc w:val="center"/>
              <w:rPr>
                <w:rFonts w:ascii="Book Antiqua" w:hAnsi="Book Antiqua"/>
                <w:bCs/>
                <w:sz w:val="24"/>
                <w:szCs w:val="24"/>
                <w:lang w:eastAsia="en-IN"/>
              </w:rPr>
            </w:pPr>
            <w:r w:rsidRPr="008A1097">
              <w:rPr>
                <w:rFonts w:ascii="Book Antiqua" w:hAnsi="Book Antiqua"/>
                <w:sz w:val="24"/>
                <w:szCs w:val="24"/>
              </w:rPr>
              <w:t>18.12.2021</w:t>
            </w:r>
          </w:p>
        </w:tc>
        <w:tc>
          <w:tcPr>
            <w:tcW w:w="6378" w:type="dxa"/>
            <w:vAlign w:val="center"/>
          </w:tcPr>
          <w:p w14:paraId="5C3B6793" w14:textId="7C3A17EE" w:rsidR="005376CC" w:rsidRPr="008A1097" w:rsidRDefault="005376CC" w:rsidP="005376CC">
            <w:pPr>
              <w:spacing w:after="0" w:line="240" w:lineRule="auto"/>
              <w:rPr>
                <w:rFonts w:ascii="Book Antiqua" w:hAnsi="Book Antiqua"/>
                <w:bCs/>
                <w:sz w:val="24"/>
                <w:szCs w:val="24"/>
                <w:lang w:eastAsia="en-IN"/>
              </w:rPr>
            </w:pPr>
            <w:r w:rsidRPr="008A1097">
              <w:rPr>
                <w:rFonts w:ascii="Book Antiqua" w:hAnsi="Book Antiqua"/>
                <w:sz w:val="24"/>
                <w:szCs w:val="24"/>
              </w:rPr>
              <w:t>Government School, Bengaluru</w:t>
            </w:r>
          </w:p>
        </w:tc>
        <w:tc>
          <w:tcPr>
            <w:tcW w:w="1134" w:type="dxa"/>
            <w:vAlign w:val="center"/>
          </w:tcPr>
          <w:p w14:paraId="6E016C4F" w14:textId="5BB4FB3F" w:rsidR="005376CC" w:rsidRPr="008A1097" w:rsidRDefault="005376CC" w:rsidP="005376CC">
            <w:pPr>
              <w:spacing w:after="0" w:line="240" w:lineRule="auto"/>
              <w:jc w:val="center"/>
              <w:rPr>
                <w:rFonts w:ascii="Book Antiqua" w:hAnsi="Book Antiqua"/>
                <w:bCs/>
                <w:sz w:val="24"/>
                <w:szCs w:val="24"/>
                <w:lang w:eastAsia="en-IN"/>
              </w:rPr>
            </w:pPr>
            <w:r w:rsidRPr="008A1097">
              <w:rPr>
                <w:rFonts w:ascii="Book Antiqua" w:hAnsi="Book Antiqua"/>
                <w:sz w:val="24"/>
                <w:szCs w:val="24"/>
              </w:rPr>
              <w:t>57</w:t>
            </w:r>
          </w:p>
        </w:tc>
      </w:tr>
      <w:tr w:rsidR="008A1097" w:rsidRPr="008A1097" w14:paraId="5562E026" w14:textId="77777777" w:rsidTr="00DA4D00">
        <w:trPr>
          <w:jc w:val="center"/>
        </w:trPr>
        <w:tc>
          <w:tcPr>
            <w:tcW w:w="704" w:type="dxa"/>
            <w:vAlign w:val="center"/>
          </w:tcPr>
          <w:p w14:paraId="7B93C803" w14:textId="77777777" w:rsidR="00917EEB" w:rsidRPr="008A1097" w:rsidRDefault="00917EEB" w:rsidP="005376C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</w:p>
        </w:tc>
        <w:tc>
          <w:tcPr>
            <w:tcW w:w="1418" w:type="dxa"/>
            <w:vAlign w:val="center"/>
          </w:tcPr>
          <w:p w14:paraId="6F6D1931" w14:textId="634503BA" w:rsidR="00917EEB" w:rsidRPr="008A1097" w:rsidRDefault="00917EEB" w:rsidP="005376CC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8A1097">
              <w:rPr>
                <w:rFonts w:ascii="Book Antiqua" w:hAnsi="Book Antiqua"/>
                <w:sz w:val="24"/>
                <w:szCs w:val="24"/>
              </w:rPr>
              <w:t>17.02.2022</w:t>
            </w:r>
          </w:p>
        </w:tc>
        <w:tc>
          <w:tcPr>
            <w:tcW w:w="6378" w:type="dxa"/>
            <w:vAlign w:val="center"/>
          </w:tcPr>
          <w:p w14:paraId="476C619D" w14:textId="7F15F33B" w:rsidR="00917EEB" w:rsidRPr="008A1097" w:rsidRDefault="00917EEB" w:rsidP="005376CC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  <w:r w:rsidRPr="008A1097">
              <w:rPr>
                <w:rFonts w:ascii="Book Antiqua" w:hAnsi="Book Antiqua"/>
                <w:sz w:val="24"/>
                <w:szCs w:val="24"/>
              </w:rPr>
              <w:t xml:space="preserve">Government School, </w:t>
            </w:r>
            <w:proofErr w:type="spellStart"/>
            <w:r w:rsidRPr="008A1097">
              <w:rPr>
                <w:rFonts w:ascii="Book Antiqua" w:hAnsi="Book Antiqua"/>
                <w:sz w:val="24"/>
                <w:szCs w:val="24"/>
              </w:rPr>
              <w:t>Kollegala</w:t>
            </w:r>
            <w:proofErr w:type="spellEnd"/>
          </w:p>
        </w:tc>
        <w:tc>
          <w:tcPr>
            <w:tcW w:w="1134" w:type="dxa"/>
            <w:vAlign w:val="center"/>
          </w:tcPr>
          <w:p w14:paraId="23E9A4C5" w14:textId="78FD4C68" w:rsidR="00917EEB" w:rsidRPr="008A1097" w:rsidRDefault="00917EEB" w:rsidP="005376CC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8A1097">
              <w:rPr>
                <w:rFonts w:ascii="Book Antiqua" w:hAnsi="Book Antiqua"/>
                <w:sz w:val="24"/>
                <w:szCs w:val="24"/>
              </w:rPr>
              <w:t>96</w:t>
            </w:r>
          </w:p>
        </w:tc>
      </w:tr>
      <w:tr w:rsidR="008A1097" w:rsidRPr="008A1097" w14:paraId="7B8375E1" w14:textId="77777777" w:rsidTr="00DA4D00">
        <w:trPr>
          <w:jc w:val="center"/>
        </w:trPr>
        <w:tc>
          <w:tcPr>
            <w:tcW w:w="704" w:type="dxa"/>
            <w:vAlign w:val="center"/>
          </w:tcPr>
          <w:p w14:paraId="5E68D394" w14:textId="77777777" w:rsidR="00917EEB" w:rsidRPr="008A1097" w:rsidRDefault="00917EEB" w:rsidP="005376C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</w:p>
        </w:tc>
        <w:tc>
          <w:tcPr>
            <w:tcW w:w="1418" w:type="dxa"/>
            <w:vAlign w:val="center"/>
          </w:tcPr>
          <w:p w14:paraId="7689AC34" w14:textId="704AC970" w:rsidR="00917EEB" w:rsidRPr="008A1097" w:rsidRDefault="00917EEB" w:rsidP="005376CC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8A1097">
              <w:rPr>
                <w:rFonts w:ascii="Book Antiqua" w:hAnsi="Book Antiqua"/>
                <w:sz w:val="24"/>
                <w:szCs w:val="24"/>
              </w:rPr>
              <w:t>27.02.2022</w:t>
            </w:r>
          </w:p>
        </w:tc>
        <w:tc>
          <w:tcPr>
            <w:tcW w:w="6378" w:type="dxa"/>
            <w:vAlign w:val="center"/>
          </w:tcPr>
          <w:p w14:paraId="1AA0461F" w14:textId="05375759" w:rsidR="00917EEB" w:rsidRPr="008A1097" w:rsidRDefault="00917EEB" w:rsidP="005376CC">
            <w:pPr>
              <w:spacing w:after="0" w:line="240" w:lineRule="auto"/>
              <w:rPr>
                <w:rFonts w:ascii="Book Antiqua" w:hAnsi="Book Antiqua"/>
                <w:sz w:val="24"/>
                <w:szCs w:val="24"/>
                <w:highlight w:val="lightGray"/>
              </w:rPr>
            </w:pPr>
            <w:r w:rsidRPr="008A1097">
              <w:rPr>
                <w:rFonts w:ascii="Book Antiqua" w:hAnsi="Book Antiqua" w:cs="Calibri"/>
                <w:sz w:val="24"/>
                <w:szCs w:val="24"/>
              </w:rPr>
              <w:t>Sai Mandir, Raja Bazar, Patna, Bihar</w:t>
            </w:r>
          </w:p>
        </w:tc>
        <w:tc>
          <w:tcPr>
            <w:tcW w:w="1134" w:type="dxa"/>
            <w:vAlign w:val="center"/>
          </w:tcPr>
          <w:p w14:paraId="11AED73A" w14:textId="2CD39450" w:rsidR="00917EEB" w:rsidRPr="008A1097" w:rsidRDefault="00917EEB" w:rsidP="005376CC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8A1097">
              <w:rPr>
                <w:rFonts w:ascii="Book Antiqua" w:hAnsi="Book Antiqua"/>
                <w:sz w:val="24"/>
                <w:szCs w:val="24"/>
              </w:rPr>
              <w:t>60</w:t>
            </w:r>
          </w:p>
        </w:tc>
      </w:tr>
      <w:tr w:rsidR="008A1097" w:rsidRPr="008A1097" w14:paraId="28E33041" w14:textId="77777777" w:rsidTr="00DA4D00">
        <w:trPr>
          <w:jc w:val="center"/>
        </w:trPr>
        <w:tc>
          <w:tcPr>
            <w:tcW w:w="704" w:type="dxa"/>
            <w:vAlign w:val="center"/>
          </w:tcPr>
          <w:p w14:paraId="6E5F4500" w14:textId="77777777" w:rsidR="00917EEB" w:rsidRPr="008A1097" w:rsidRDefault="00917EEB" w:rsidP="00D35C3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</w:p>
        </w:tc>
        <w:tc>
          <w:tcPr>
            <w:tcW w:w="1418" w:type="dxa"/>
            <w:vAlign w:val="center"/>
          </w:tcPr>
          <w:p w14:paraId="57E6F7A7" w14:textId="57B2149B" w:rsidR="00917EEB" w:rsidRPr="008A1097" w:rsidRDefault="00917EEB" w:rsidP="00D35C3C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8A1097">
              <w:rPr>
                <w:rFonts w:ascii="Book Antiqua" w:hAnsi="Book Antiqua"/>
                <w:sz w:val="24"/>
                <w:szCs w:val="24"/>
              </w:rPr>
              <w:t>2.03.2022 to 5.03.2022</w:t>
            </w:r>
          </w:p>
        </w:tc>
        <w:tc>
          <w:tcPr>
            <w:tcW w:w="6378" w:type="dxa"/>
            <w:vAlign w:val="center"/>
          </w:tcPr>
          <w:p w14:paraId="52B795D0" w14:textId="5C81D353" w:rsidR="00917EEB" w:rsidRPr="008A1097" w:rsidRDefault="00917EEB" w:rsidP="00D35C3C">
            <w:pPr>
              <w:spacing w:after="0" w:line="24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8A1097">
              <w:rPr>
                <w:rFonts w:ascii="Book Antiqua" w:hAnsi="Book Antiqua" w:cs="Calibri"/>
                <w:sz w:val="24"/>
                <w:szCs w:val="24"/>
              </w:rPr>
              <w:t>AIIPMR, Mumbai</w:t>
            </w:r>
          </w:p>
        </w:tc>
        <w:tc>
          <w:tcPr>
            <w:tcW w:w="1134" w:type="dxa"/>
            <w:vAlign w:val="center"/>
          </w:tcPr>
          <w:p w14:paraId="67FB25BA" w14:textId="1CE266F4" w:rsidR="00917EEB" w:rsidRPr="008A1097" w:rsidRDefault="00917EEB" w:rsidP="00D35C3C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8A1097">
              <w:rPr>
                <w:rFonts w:ascii="Book Antiqua" w:hAnsi="Book Antiqua"/>
                <w:sz w:val="24"/>
                <w:szCs w:val="24"/>
              </w:rPr>
              <w:t>38</w:t>
            </w:r>
          </w:p>
        </w:tc>
      </w:tr>
      <w:tr w:rsidR="008A1097" w:rsidRPr="008A1097" w14:paraId="2738DEAA" w14:textId="77777777" w:rsidTr="00DA4D00">
        <w:trPr>
          <w:jc w:val="center"/>
        </w:trPr>
        <w:tc>
          <w:tcPr>
            <w:tcW w:w="704" w:type="dxa"/>
            <w:vAlign w:val="center"/>
          </w:tcPr>
          <w:p w14:paraId="41A7958D" w14:textId="77777777" w:rsidR="00917EEB" w:rsidRPr="008A1097" w:rsidRDefault="00917EEB" w:rsidP="00D35C3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</w:p>
        </w:tc>
        <w:tc>
          <w:tcPr>
            <w:tcW w:w="1418" w:type="dxa"/>
            <w:vAlign w:val="center"/>
          </w:tcPr>
          <w:p w14:paraId="5521189D" w14:textId="7A451787" w:rsidR="00917EEB" w:rsidRPr="008A1097" w:rsidRDefault="00917EEB" w:rsidP="00D35C3C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8A1097">
              <w:rPr>
                <w:rFonts w:ascii="Book Antiqua" w:hAnsi="Book Antiqua"/>
                <w:sz w:val="24"/>
                <w:szCs w:val="24"/>
              </w:rPr>
              <w:t>3.03.2022</w:t>
            </w:r>
          </w:p>
        </w:tc>
        <w:tc>
          <w:tcPr>
            <w:tcW w:w="6378" w:type="dxa"/>
            <w:vAlign w:val="center"/>
          </w:tcPr>
          <w:p w14:paraId="71BA296E" w14:textId="7315ED35" w:rsidR="00917EEB" w:rsidRPr="008A1097" w:rsidRDefault="00917EEB" w:rsidP="00D35C3C">
            <w:pPr>
              <w:spacing w:after="0" w:line="24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8A1097">
              <w:rPr>
                <w:rFonts w:ascii="Book Antiqua" w:hAnsi="Book Antiqua" w:cs="Calibri"/>
                <w:sz w:val="24"/>
                <w:szCs w:val="24"/>
              </w:rPr>
              <w:t>Chinmaya Vidya Kendra High School, Ejipura, Bengaluru</w:t>
            </w:r>
          </w:p>
        </w:tc>
        <w:tc>
          <w:tcPr>
            <w:tcW w:w="1134" w:type="dxa"/>
            <w:vAlign w:val="center"/>
          </w:tcPr>
          <w:p w14:paraId="0DD45E78" w14:textId="68CD68FF" w:rsidR="00917EEB" w:rsidRPr="008A1097" w:rsidRDefault="00917EEB" w:rsidP="00D35C3C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8A1097">
              <w:rPr>
                <w:rFonts w:ascii="Book Antiqua" w:hAnsi="Book Antiqua"/>
                <w:sz w:val="24"/>
                <w:szCs w:val="24"/>
              </w:rPr>
              <w:t>28</w:t>
            </w:r>
          </w:p>
        </w:tc>
      </w:tr>
      <w:tr w:rsidR="008A1097" w:rsidRPr="008A1097" w14:paraId="304C242D" w14:textId="77777777" w:rsidTr="00DA4D00">
        <w:trPr>
          <w:jc w:val="center"/>
        </w:trPr>
        <w:tc>
          <w:tcPr>
            <w:tcW w:w="704" w:type="dxa"/>
            <w:vAlign w:val="center"/>
          </w:tcPr>
          <w:p w14:paraId="2620AB23" w14:textId="77777777" w:rsidR="00917EEB" w:rsidRPr="008A1097" w:rsidRDefault="00917EEB" w:rsidP="00D35C3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</w:p>
        </w:tc>
        <w:tc>
          <w:tcPr>
            <w:tcW w:w="1418" w:type="dxa"/>
            <w:vAlign w:val="center"/>
          </w:tcPr>
          <w:p w14:paraId="4E522CC3" w14:textId="4AE5267D" w:rsidR="00917EEB" w:rsidRPr="008A1097" w:rsidRDefault="00917EEB" w:rsidP="00D35C3C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8A1097">
              <w:rPr>
                <w:rFonts w:ascii="Book Antiqua" w:hAnsi="Book Antiqua"/>
                <w:sz w:val="24"/>
                <w:szCs w:val="24"/>
              </w:rPr>
              <w:t>3.03.2022</w:t>
            </w:r>
          </w:p>
        </w:tc>
        <w:tc>
          <w:tcPr>
            <w:tcW w:w="6378" w:type="dxa"/>
            <w:vAlign w:val="center"/>
          </w:tcPr>
          <w:p w14:paraId="418C26E2" w14:textId="3B1E1EE5" w:rsidR="00917EEB" w:rsidRPr="008A1097" w:rsidRDefault="00917EEB" w:rsidP="00D35C3C">
            <w:pPr>
              <w:spacing w:after="0" w:line="24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8A1097">
              <w:rPr>
                <w:rFonts w:ascii="Book Antiqua" w:hAnsi="Book Antiqua"/>
                <w:sz w:val="24"/>
                <w:szCs w:val="24"/>
              </w:rPr>
              <w:t>Taluk Hospital, KR Nagara, Mysuru</w:t>
            </w:r>
          </w:p>
        </w:tc>
        <w:tc>
          <w:tcPr>
            <w:tcW w:w="1134" w:type="dxa"/>
            <w:vAlign w:val="center"/>
          </w:tcPr>
          <w:p w14:paraId="38BC711C" w14:textId="00A6BC64" w:rsidR="00917EEB" w:rsidRPr="008A1097" w:rsidRDefault="00917EEB" w:rsidP="00D35C3C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8A1097">
              <w:rPr>
                <w:rFonts w:ascii="Book Antiqua" w:hAnsi="Book Antiqua"/>
                <w:sz w:val="24"/>
                <w:szCs w:val="24"/>
              </w:rPr>
              <w:t>10</w:t>
            </w:r>
          </w:p>
        </w:tc>
      </w:tr>
      <w:tr w:rsidR="008A1097" w:rsidRPr="008A1097" w14:paraId="147B9B8C" w14:textId="77777777" w:rsidTr="00DA4D00">
        <w:trPr>
          <w:jc w:val="center"/>
        </w:trPr>
        <w:tc>
          <w:tcPr>
            <w:tcW w:w="704" w:type="dxa"/>
            <w:vAlign w:val="center"/>
          </w:tcPr>
          <w:p w14:paraId="01ACAD0F" w14:textId="77777777" w:rsidR="00917EEB" w:rsidRPr="008A1097" w:rsidRDefault="00917EEB" w:rsidP="00D35C3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</w:p>
        </w:tc>
        <w:tc>
          <w:tcPr>
            <w:tcW w:w="1418" w:type="dxa"/>
            <w:vAlign w:val="center"/>
          </w:tcPr>
          <w:p w14:paraId="5877C195" w14:textId="01474A0B" w:rsidR="00917EEB" w:rsidRPr="008A1097" w:rsidRDefault="00917EEB" w:rsidP="00D35C3C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8A1097">
              <w:rPr>
                <w:rFonts w:ascii="Book Antiqua" w:hAnsi="Book Antiqua"/>
                <w:sz w:val="24"/>
                <w:szCs w:val="24"/>
              </w:rPr>
              <w:t>9.03.2022</w:t>
            </w:r>
          </w:p>
        </w:tc>
        <w:tc>
          <w:tcPr>
            <w:tcW w:w="6378" w:type="dxa"/>
            <w:vAlign w:val="center"/>
          </w:tcPr>
          <w:p w14:paraId="054A669F" w14:textId="365EA6F6" w:rsidR="00917EEB" w:rsidRPr="008A1097" w:rsidRDefault="00917EEB" w:rsidP="00D35C3C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  <w:r w:rsidRPr="008A1097">
              <w:rPr>
                <w:rFonts w:ascii="Book Antiqua" w:hAnsi="Book Antiqua"/>
                <w:bCs/>
                <w:sz w:val="24"/>
                <w:szCs w:val="24"/>
              </w:rPr>
              <w:t>State Home for Women, Vijayanagar, Mysuru</w:t>
            </w:r>
          </w:p>
        </w:tc>
        <w:tc>
          <w:tcPr>
            <w:tcW w:w="1134" w:type="dxa"/>
            <w:vAlign w:val="center"/>
          </w:tcPr>
          <w:p w14:paraId="124FA50D" w14:textId="451EB71A" w:rsidR="00917EEB" w:rsidRPr="008A1097" w:rsidRDefault="00917EEB" w:rsidP="00D35C3C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8A1097">
              <w:rPr>
                <w:rFonts w:ascii="Book Antiqua" w:hAnsi="Book Antiqua"/>
                <w:sz w:val="24"/>
                <w:szCs w:val="24"/>
              </w:rPr>
              <w:t>39</w:t>
            </w:r>
          </w:p>
        </w:tc>
      </w:tr>
      <w:tr w:rsidR="008A1097" w:rsidRPr="008A1097" w14:paraId="29B9D9A5" w14:textId="77777777" w:rsidTr="00D35C3C">
        <w:trPr>
          <w:trHeight w:val="878"/>
          <w:jc w:val="center"/>
        </w:trPr>
        <w:tc>
          <w:tcPr>
            <w:tcW w:w="704" w:type="dxa"/>
            <w:vAlign w:val="center"/>
          </w:tcPr>
          <w:p w14:paraId="08037090" w14:textId="77777777" w:rsidR="00917EEB" w:rsidRPr="008A1097" w:rsidRDefault="00917EEB" w:rsidP="00D35C3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</w:p>
        </w:tc>
        <w:tc>
          <w:tcPr>
            <w:tcW w:w="1418" w:type="dxa"/>
            <w:vAlign w:val="center"/>
          </w:tcPr>
          <w:p w14:paraId="0701FA6A" w14:textId="62F36891" w:rsidR="00917EEB" w:rsidRPr="008A1097" w:rsidRDefault="00917EEB" w:rsidP="00D35C3C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8A1097">
              <w:rPr>
                <w:rFonts w:ascii="Book Antiqua" w:hAnsi="Book Antiqua"/>
                <w:sz w:val="24"/>
                <w:szCs w:val="24"/>
              </w:rPr>
              <w:t>10.03.2022 &amp; 14.03.2022</w:t>
            </w:r>
          </w:p>
        </w:tc>
        <w:tc>
          <w:tcPr>
            <w:tcW w:w="6378" w:type="dxa"/>
            <w:vAlign w:val="center"/>
          </w:tcPr>
          <w:p w14:paraId="71F06D87" w14:textId="2D4F0408" w:rsidR="00917EEB" w:rsidRPr="008A1097" w:rsidRDefault="00917EEB" w:rsidP="00D35C3C">
            <w:pPr>
              <w:spacing w:line="240" w:lineRule="auto"/>
              <w:rPr>
                <w:rFonts w:ascii="Book Antiqua" w:hAnsi="Book Antiqua"/>
                <w:bCs/>
                <w:sz w:val="24"/>
                <w:szCs w:val="24"/>
              </w:rPr>
            </w:pPr>
            <w:proofErr w:type="spellStart"/>
            <w:r w:rsidRPr="008A1097">
              <w:rPr>
                <w:rFonts w:ascii="Book Antiqua" w:hAnsi="Book Antiqua"/>
                <w:sz w:val="24"/>
                <w:szCs w:val="24"/>
              </w:rPr>
              <w:t>Shiralkoppa</w:t>
            </w:r>
            <w:proofErr w:type="spellEnd"/>
            <w:r w:rsidRPr="008A1097">
              <w:rPr>
                <w:rFonts w:ascii="Book Antiqua" w:hAnsi="Book Antiqua"/>
                <w:sz w:val="24"/>
                <w:szCs w:val="24"/>
              </w:rPr>
              <w:t xml:space="preserve"> Community Healthcare Centre, </w:t>
            </w:r>
            <w:proofErr w:type="spellStart"/>
            <w:r w:rsidRPr="008A1097">
              <w:rPr>
                <w:rFonts w:ascii="Book Antiqua" w:hAnsi="Book Antiqua"/>
                <w:sz w:val="24"/>
                <w:szCs w:val="24"/>
              </w:rPr>
              <w:t>Shiralkoppa</w:t>
            </w:r>
            <w:proofErr w:type="spellEnd"/>
            <w:r w:rsidRPr="008A1097">
              <w:rPr>
                <w:rFonts w:ascii="Book Antiqua" w:hAnsi="Book Antiqua"/>
                <w:sz w:val="24"/>
                <w:szCs w:val="24"/>
              </w:rPr>
              <w:t xml:space="preserve">, Shikaripur, </w:t>
            </w:r>
            <w:proofErr w:type="spellStart"/>
            <w:r w:rsidRPr="008A1097">
              <w:rPr>
                <w:rFonts w:ascii="Book Antiqua" w:hAnsi="Book Antiqua"/>
                <w:sz w:val="24"/>
                <w:szCs w:val="24"/>
              </w:rPr>
              <w:t>Shimogga</w:t>
            </w:r>
            <w:proofErr w:type="spellEnd"/>
            <w:r w:rsidRPr="008A1097">
              <w:rPr>
                <w:rFonts w:ascii="Book Antiqua" w:hAnsi="Book Antiqua"/>
                <w:sz w:val="24"/>
                <w:szCs w:val="24"/>
              </w:rPr>
              <w:t xml:space="preserve"> and SDH </w:t>
            </w:r>
            <w:proofErr w:type="spellStart"/>
            <w:r w:rsidRPr="008A1097">
              <w:rPr>
                <w:rFonts w:ascii="Book Antiqua" w:hAnsi="Book Antiqua"/>
                <w:sz w:val="24"/>
                <w:szCs w:val="24"/>
              </w:rPr>
              <w:t>Sagara</w:t>
            </w:r>
            <w:proofErr w:type="spellEnd"/>
            <w:r w:rsidRPr="008A1097">
              <w:rPr>
                <w:rFonts w:ascii="Book Antiqua" w:hAnsi="Book Antiqua"/>
                <w:sz w:val="24"/>
                <w:szCs w:val="24"/>
              </w:rPr>
              <w:t xml:space="preserve">, </w:t>
            </w:r>
            <w:proofErr w:type="spellStart"/>
            <w:r w:rsidRPr="008A1097">
              <w:rPr>
                <w:rFonts w:ascii="Book Antiqua" w:hAnsi="Book Antiqua"/>
                <w:sz w:val="24"/>
                <w:szCs w:val="24"/>
              </w:rPr>
              <w:t>Shimogga</w:t>
            </w:r>
            <w:proofErr w:type="spellEnd"/>
            <w:r w:rsidRPr="008A1097">
              <w:rPr>
                <w:rFonts w:ascii="Book Antiqua" w:hAnsi="Book Antiqua"/>
                <w:sz w:val="24"/>
                <w:szCs w:val="24"/>
              </w:rPr>
              <w:t>, Karnataka</w:t>
            </w:r>
          </w:p>
        </w:tc>
        <w:tc>
          <w:tcPr>
            <w:tcW w:w="1134" w:type="dxa"/>
            <w:vAlign w:val="center"/>
          </w:tcPr>
          <w:p w14:paraId="2FA6B6A6" w14:textId="677D6E6A" w:rsidR="00917EEB" w:rsidRPr="008A1097" w:rsidRDefault="00917EEB" w:rsidP="00D35C3C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8A1097">
              <w:rPr>
                <w:rFonts w:ascii="Book Antiqua" w:hAnsi="Book Antiqua"/>
                <w:sz w:val="24"/>
                <w:szCs w:val="24"/>
              </w:rPr>
              <w:t>11</w:t>
            </w:r>
          </w:p>
        </w:tc>
      </w:tr>
      <w:tr w:rsidR="008A1097" w:rsidRPr="008A1097" w14:paraId="64D779DB" w14:textId="77777777" w:rsidTr="00DA4D00">
        <w:trPr>
          <w:jc w:val="center"/>
        </w:trPr>
        <w:tc>
          <w:tcPr>
            <w:tcW w:w="704" w:type="dxa"/>
            <w:vAlign w:val="center"/>
          </w:tcPr>
          <w:p w14:paraId="041967D7" w14:textId="77777777" w:rsidR="00917EEB" w:rsidRPr="008A1097" w:rsidRDefault="00917EEB" w:rsidP="00D35C3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</w:p>
        </w:tc>
        <w:tc>
          <w:tcPr>
            <w:tcW w:w="1418" w:type="dxa"/>
            <w:vAlign w:val="center"/>
          </w:tcPr>
          <w:p w14:paraId="5DB15887" w14:textId="1A552299" w:rsidR="00917EEB" w:rsidRPr="008A1097" w:rsidRDefault="00917EEB" w:rsidP="00D35C3C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8A1097">
              <w:rPr>
                <w:rFonts w:ascii="Book Antiqua" w:hAnsi="Book Antiqua"/>
                <w:sz w:val="24"/>
                <w:szCs w:val="24"/>
              </w:rPr>
              <w:t>17.03.2022</w:t>
            </w:r>
          </w:p>
        </w:tc>
        <w:tc>
          <w:tcPr>
            <w:tcW w:w="6378" w:type="dxa"/>
            <w:vAlign w:val="center"/>
          </w:tcPr>
          <w:p w14:paraId="779E206F" w14:textId="78A7EE81" w:rsidR="00917EEB" w:rsidRPr="008A1097" w:rsidRDefault="00D35C3C" w:rsidP="00D35C3C">
            <w:pPr>
              <w:spacing w:line="240" w:lineRule="auto"/>
              <w:rPr>
                <w:rFonts w:ascii="Book Antiqua" w:hAnsi="Book Antiqua"/>
                <w:sz w:val="24"/>
                <w:szCs w:val="24"/>
              </w:rPr>
            </w:pPr>
            <w:r w:rsidRPr="008A1097">
              <w:rPr>
                <w:rFonts w:ascii="Book Antiqua" w:hAnsi="Book Antiqua"/>
                <w:sz w:val="24"/>
                <w:szCs w:val="24"/>
              </w:rPr>
              <w:t xml:space="preserve">Rotary Club, Station Road, </w:t>
            </w:r>
            <w:proofErr w:type="spellStart"/>
            <w:r w:rsidRPr="008A1097">
              <w:rPr>
                <w:rFonts w:ascii="Book Antiqua" w:hAnsi="Book Antiqua"/>
                <w:sz w:val="24"/>
                <w:szCs w:val="24"/>
              </w:rPr>
              <w:t>Hospete</w:t>
            </w:r>
            <w:proofErr w:type="spellEnd"/>
          </w:p>
        </w:tc>
        <w:tc>
          <w:tcPr>
            <w:tcW w:w="1134" w:type="dxa"/>
            <w:vAlign w:val="center"/>
          </w:tcPr>
          <w:p w14:paraId="084F4A06" w14:textId="078FFCCD" w:rsidR="00917EEB" w:rsidRPr="008A1097" w:rsidRDefault="00D35C3C" w:rsidP="00D35C3C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8A1097">
              <w:rPr>
                <w:rFonts w:ascii="Book Antiqua" w:hAnsi="Book Antiqua"/>
                <w:sz w:val="24"/>
                <w:szCs w:val="24"/>
              </w:rPr>
              <w:t>116</w:t>
            </w:r>
          </w:p>
        </w:tc>
      </w:tr>
      <w:tr w:rsidR="008A1097" w:rsidRPr="008A1097" w14:paraId="1784C681" w14:textId="77777777" w:rsidTr="00DA4D00">
        <w:trPr>
          <w:jc w:val="center"/>
        </w:trPr>
        <w:tc>
          <w:tcPr>
            <w:tcW w:w="704" w:type="dxa"/>
            <w:vAlign w:val="center"/>
          </w:tcPr>
          <w:p w14:paraId="4F2BB62D" w14:textId="77777777" w:rsidR="00D35C3C" w:rsidRPr="008A1097" w:rsidRDefault="00D35C3C" w:rsidP="00D35C3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</w:p>
        </w:tc>
        <w:tc>
          <w:tcPr>
            <w:tcW w:w="1418" w:type="dxa"/>
            <w:vAlign w:val="center"/>
          </w:tcPr>
          <w:p w14:paraId="5AF8BA9B" w14:textId="3767EDED" w:rsidR="00D35C3C" w:rsidRPr="008A1097" w:rsidRDefault="00D35C3C" w:rsidP="00D35C3C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8A1097">
              <w:rPr>
                <w:rFonts w:ascii="Book Antiqua" w:hAnsi="Book Antiqua"/>
                <w:sz w:val="24"/>
                <w:szCs w:val="24"/>
              </w:rPr>
              <w:t>23.03.2022</w:t>
            </w:r>
          </w:p>
        </w:tc>
        <w:tc>
          <w:tcPr>
            <w:tcW w:w="6378" w:type="dxa"/>
            <w:vAlign w:val="center"/>
          </w:tcPr>
          <w:p w14:paraId="131BB97B" w14:textId="40DF0DFD" w:rsidR="00D35C3C" w:rsidRPr="008A1097" w:rsidRDefault="00D35C3C" w:rsidP="00D35C3C">
            <w:pPr>
              <w:spacing w:line="240" w:lineRule="auto"/>
              <w:rPr>
                <w:rFonts w:ascii="Book Antiqua" w:hAnsi="Book Antiqua"/>
                <w:sz w:val="24"/>
                <w:szCs w:val="24"/>
              </w:rPr>
            </w:pPr>
            <w:proofErr w:type="spellStart"/>
            <w:r w:rsidRPr="008A1097">
              <w:rPr>
                <w:rFonts w:ascii="Book Antiqua" w:hAnsi="Book Antiqua"/>
                <w:bCs/>
                <w:sz w:val="24"/>
                <w:szCs w:val="24"/>
              </w:rPr>
              <w:t>Maddur</w:t>
            </w:r>
            <w:proofErr w:type="spellEnd"/>
            <w:r w:rsidRPr="008A1097">
              <w:rPr>
                <w:rFonts w:ascii="Book Antiqua" w:hAnsi="Book Antiqua"/>
                <w:bCs/>
                <w:sz w:val="24"/>
                <w:szCs w:val="24"/>
              </w:rPr>
              <w:t xml:space="preserve"> Colony, </w:t>
            </w:r>
            <w:proofErr w:type="spellStart"/>
            <w:r w:rsidRPr="008A1097">
              <w:rPr>
                <w:rFonts w:ascii="Book Antiqua" w:hAnsi="Book Antiqua"/>
                <w:bCs/>
                <w:sz w:val="24"/>
                <w:szCs w:val="24"/>
              </w:rPr>
              <w:t>Gundlupet</w:t>
            </w:r>
            <w:proofErr w:type="spellEnd"/>
            <w:r w:rsidRPr="008A1097">
              <w:rPr>
                <w:rFonts w:ascii="Book Antiqua" w:hAnsi="Book Antiqua"/>
                <w:bCs/>
                <w:sz w:val="24"/>
                <w:szCs w:val="24"/>
              </w:rPr>
              <w:t xml:space="preserve">, </w:t>
            </w:r>
            <w:proofErr w:type="spellStart"/>
            <w:r w:rsidRPr="008A1097">
              <w:rPr>
                <w:rFonts w:ascii="Book Antiqua" w:hAnsi="Book Antiqua"/>
                <w:bCs/>
                <w:sz w:val="24"/>
                <w:szCs w:val="24"/>
              </w:rPr>
              <w:t>Chamrajnagar</w:t>
            </w:r>
            <w:proofErr w:type="spellEnd"/>
          </w:p>
        </w:tc>
        <w:tc>
          <w:tcPr>
            <w:tcW w:w="1134" w:type="dxa"/>
            <w:vAlign w:val="center"/>
          </w:tcPr>
          <w:p w14:paraId="29A7701D" w14:textId="56070F3F" w:rsidR="00D35C3C" w:rsidRPr="008A1097" w:rsidRDefault="00D35C3C" w:rsidP="00D35C3C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8A1097">
              <w:rPr>
                <w:rFonts w:ascii="Book Antiqua" w:hAnsi="Book Antiqua"/>
                <w:sz w:val="24"/>
                <w:szCs w:val="24"/>
              </w:rPr>
              <w:t>53</w:t>
            </w:r>
          </w:p>
        </w:tc>
      </w:tr>
      <w:tr w:rsidR="00D35C3C" w:rsidRPr="008A1097" w14:paraId="18F2F2B2" w14:textId="77777777" w:rsidTr="00DA4D00">
        <w:trPr>
          <w:jc w:val="center"/>
        </w:trPr>
        <w:tc>
          <w:tcPr>
            <w:tcW w:w="704" w:type="dxa"/>
            <w:vAlign w:val="center"/>
          </w:tcPr>
          <w:p w14:paraId="6D884F17" w14:textId="77777777" w:rsidR="00D35C3C" w:rsidRPr="008A1097" w:rsidRDefault="00D35C3C" w:rsidP="00D35C3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</w:p>
        </w:tc>
        <w:tc>
          <w:tcPr>
            <w:tcW w:w="1418" w:type="dxa"/>
            <w:vAlign w:val="center"/>
          </w:tcPr>
          <w:p w14:paraId="214F092A" w14:textId="30339852" w:rsidR="00D35C3C" w:rsidRPr="008A1097" w:rsidRDefault="00D35C3C" w:rsidP="00D35C3C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8A1097">
              <w:rPr>
                <w:rFonts w:ascii="Book Antiqua" w:hAnsi="Book Antiqua"/>
                <w:sz w:val="24"/>
                <w:szCs w:val="24"/>
              </w:rPr>
              <w:t>29.03.2022</w:t>
            </w:r>
          </w:p>
        </w:tc>
        <w:tc>
          <w:tcPr>
            <w:tcW w:w="6378" w:type="dxa"/>
            <w:vAlign w:val="center"/>
          </w:tcPr>
          <w:p w14:paraId="701F41A2" w14:textId="19101464" w:rsidR="00D35C3C" w:rsidRPr="008A1097" w:rsidRDefault="00D35C3C" w:rsidP="00D35C3C">
            <w:pPr>
              <w:spacing w:line="240" w:lineRule="auto"/>
              <w:rPr>
                <w:rFonts w:ascii="Book Antiqua" w:hAnsi="Book Antiqua"/>
                <w:bCs/>
                <w:sz w:val="24"/>
                <w:szCs w:val="24"/>
              </w:rPr>
            </w:pPr>
            <w:proofErr w:type="spellStart"/>
            <w:r w:rsidRPr="008A1097">
              <w:rPr>
                <w:rFonts w:ascii="Book Antiqua" w:hAnsi="Book Antiqua"/>
                <w:sz w:val="24"/>
                <w:szCs w:val="24"/>
              </w:rPr>
              <w:t>Sarkari</w:t>
            </w:r>
            <w:proofErr w:type="spellEnd"/>
            <w:r w:rsidRPr="008A1097">
              <w:rPr>
                <w:rFonts w:ascii="Book Antiqua" w:hAnsi="Book Antiqua"/>
                <w:sz w:val="24"/>
                <w:szCs w:val="24"/>
              </w:rPr>
              <w:t xml:space="preserve"> </w:t>
            </w:r>
            <w:proofErr w:type="spellStart"/>
            <w:r w:rsidRPr="008A1097">
              <w:rPr>
                <w:rFonts w:ascii="Book Antiqua" w:hAnsi="Book Antiqua"/>
                <w:sz w:val="24"/>
                <w:szCs w:val="24"/>
              </w:rPr>
              <w:t>Madhari</w:t>
            </w:r>
            <w:proofErr w:type="spellEnd"/>
            <w:r w:rsidRPr="008A1097">
              <w:rPr>
                <w:rFonts w:ascii="Book Antiqua" w:hAnsi="Book Antiqua"/>
                <w:sz w:val="24"/>
                <w:szCs w:val="24"/>
              </w:rPr>
              <w:t xml:space="preserve"> </w:t>
            </w:r>
            <w:proofErr w:type="spellStart"/>
            <w:r w:rsidRPr="008A1097">
              <w:rPr>
                <w:rFonts w:ascii="Book Antiqua" w:hAnsi="Book Antiqua"/>
                <w:sz w:val="24"/>
                <w:szCs w:val="24"/>
              </w:rPr>
              <w:t>Hiriya</w:t>
            </w:r>
            <w:proofErr w:type="spellEnd"/>
            <w:r w:rsidRPr="008A1097">
              <w:rPr>
                <w:rFonts w:ascii="Book Antiqua" w:hAnsi="Book Antiqua"/>
                <w:sz w:val="24"/>
                <w:szCs w:val="24"/>
              </w:rPr>
              <w:t xml:space="preserve"> </w:t>
            </w:r>
            <w:proofErr w:type="spellStart"/>
            <w:r w:rsidRPr="008A1097">
              <w:rPr>
                <w:rFonts w:ascii="Book Antiqua" w:hAnsi="Book Antiqua"/>
                <w:sz w:val="24"/>
                <w:szCs w:val="24"/>
              </w:rPr>
              <w:t>Prathamika</w:t>
            </w:r>
            <w:proofErr w:type="spellEnd"/>
            <w:r w:rsidRPr="008A1097">
              <w:rPr>
                <w:rFonts w:ascii="Book Antiqua" w:hAnsi="Book Antiqua"/>
                <w:sz w:val="24"/>
                <w:szCs w:val="24"/>
              </w:rPr>
              <w:t xml:space="preserve"> </w:t>
            </w:r>
            <w:proofErr w:type="spellStart"/>
            <w:r w:rsidRPr="008A1097">
              <w:rPr>
                <w:rFonts w:ascii="Book Antiqua" w:hAnsi="Book Antiqua"/>
                <w:sz w:val="24"/>
                <w:szCs w:val="24"/>
              </w:rPr>
              <w:t>Shaale</w:t>
            </w:r>
            <w:proofErr w:type="spellEnd"/>
            <w:r w:rsidRPr="008A1097">
              <w:rPr>
                <w:rFonts w:ascii="Book Antiqua" w:hAnsi="Book Antiqua"/>
                <w:sz w:val="24"/>
                <w:szCs w:val="24"/>
              </w:rPr>
              <w:t xml:space="preserve">, </w:t>
            </w:r>
            <w:proofErr w:type="spellStart"/>
            <w:r w:rsidRPr="008A1097">
              <w:rPr>
                <w:rFonts w:ascii="Book Antiqua" w:hAnsi="Book Antiqua"/>
                <w:sz w:val="24"/>
                <w:szCs w:val="24"/>
              </w:rPr>
              <w:t>Hannur</w:t>
            </w:r>
            <w:proofErr w:type="spellEnd"/>
          </w:p>
        </w:tc>
        <w:tc>
          <w:tcPr>
            <w:tcW w:w="1134" w:type="dxa"/>
            <w:vAlign w:val="center"/>
          </w:tcPr>
          <w:p w14:paraId="7A25D896" w14:textId="669E7289" w:rsidR="00D35C3C" w:rsidRPr="008A1097" w:rsidRDefault="00D35C3C" w:rsidP="00D35C3C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8A1097">
              <w:rPr>
                <w:rFonts w:ascii="Book Antiqua" w:hAnsi="Book Antiqua"/>
                <w:sz w:val="24"/>
                <w:szCs w:val="24"/>
              </w:rPr>
              <w:t>122</w:t>
            </w:r>
          </w:p>
        </w:tc>
      </w:tr>
    </w:tbl>
    <w:p w14:paraId="046F7B02" w14:textId="77777777" w:rsidR="00165AF8" w:rsidRPr="008A1097" w:rsidRDefault="00165AF8" w:rsidP="00165AF8">
      <w:pPr>
        <w:tabs>
          <w:tab w:val="left" w:pos="1200"/>
        </w:tabs>
        <w:spacing w:line="360" w:lineRule="auto"/>
        <w:jc w:val="both"/>
        <w:rPr>
          <w:rFonts w:ascii="Book Antiqua" w:hAnsi="Book Antiqua"/>
          <w:sz w:val="2"/>
          <w:szCs w:val="2"/>
        </w:rPr>
      </w:pPr>
    </w:p>
    <w:p w14:paraId="359BFC29" w14:textId="77777777" w:rsidR="00E943FD" w:rsidRPr="008A1097" w:rsidRDefault="00E943FD" w:rsidP="00165AF8">
      <w:pPr>
        <w:tabs>
          <w:tab w:val="left" w:pos="1200"/>
        </w:tabs>
        <w:jc w:val="both"/>
        <w:rPr>
          <w:rFonts w:ascii="Book Antiqua" w:hAnsi="Book Antiqua"/>
          <w:b/>
          <w:bCs/>
          <w:sz w:val="24"/>
          <w:szCs w:val="24"/>
        </w:rPr>
      </w:pPr>
    </w:p>
    <w:p w14:paraId="32103749" w14:textId="038C3A0F" w:rsidR="00923ED4" w:rsidRPr="008A1097" w:rsidRDefault="00B24E70" w:rsidP="00165AF8">
      <w:pPr>
        <w:tabs>
          <w:tab w:val="left" w:pos="1200"/>
        </w:tabs>
        <w:jc w:val="both"/>
        <w:rPr>
          <w:rFonts w:ascii="Book Antiqua" w:hAnsi="Book Antiqua"/>
          <w:b/>
          <w:bCs/>
          <w:sz w:val="24"/>
          <w:szCs w:val="24"/>
        </w:rPr>
      </w:pPr>
      <w:r w:rsidRPr="008A1097">
        <w:rPr>
          <w:rFonts w:ascii="Book Antiqua" w:hAnsi="Book Antiqua"/>
          <w:b/>
          <w:bCs/>
          <w:sz w:val="24"/>
          <w:szCs w:val="24"/>
        </w:rPr>
        <w:t>Bedside Screening</w:t>
      </w:r>
    </w:p>
    <w:p w14:paraId="4274C3C1" w14:textId="77777777" w:rsidR="009C3A55" w:rsidRPr="008A1097" w:rsidRDefault="009C3A55" w:rsidP="00165AF8">
      <w:pPr>
        <w:pStyle w:val="ListParagraph1"/>
        <w:spacing w:line="276" w:lineRule="auto"/>
        <w:ind w:left="0"/>
        <w:jc w:val="both"/>
        <w:rPr>
          <w:rFonts w:ascii="Book Antiqua" w:hAnsi="Book Antiqua"/>
          <w:sz w:val="2"/>
          <w:szCs w:val="2"/>
        </w:rPr>
      </w:pPr>
    </w:p>
    <w:p w14:paraId="1AF81F7F" w14:textId="591E6451" w:rsidR="00B24E70" w:rsidRPr="008A1097" w:rsidRDefault="00B24E70" w:rsidP="00165AF8">
      <w:pPr>
        <w:pStyle w:val="ListParagraph1"/>
        <w:spacing w:line="360" w:lineRule="auto"/>
        <w:ind w:left="0"/>
        <w:jc w:val="both"/>
        <w:rPr>
          <w:rFonts w:ascii="Book Antiqua" w:hAnsi="Book Antiqua"/>
        </w:rPr>
      </w:pPr>
      <w:r w:rsidRPr="008A1097">
        <w:rPr>
          <w:rFonts w:ascii="Book Antiqua" w:hAnsi="Book Antiqua"/>
        </w:rPr>
        <w:t xml:space="preserve">Bedside </w:t>
      </w:r>
      <w:r w:rsidR="003A2A6A" w:rsidRPr="008A1097">
        <w:rPr>
          <w:rFonts w:ascii="Book Antiqua" w:hAnsi="Book Antiqua"/>
        </w:rPr>
        <w:t>s</w:t>
      </w:r>
      <w:r w:rsidRPr="008A1097">
        <w:rPr>
          <w:rFonts w:ascii="Book Antiqua" w:hAnsi="Book Antiqua"/>
        </w:rPr>
        <w:t xml:space="preserve">creening for communication disorders </w:t>
      </w:r>
      <w:r w:rsidR="00D314F5" w:rsidRPr="008A1097">
        <w:rPr>
          <w:rFonts w:ascii="Book Antiqua" w:hAnsi="Book Antiqua"/>
        </w:rPr>
        <w:t xml:space="preserve">was carried out </w:t>
      </w:r>
      <w:r w:rsidRPr="008A1097">
        <w:rPr>
          <w:rFonts w:ascii="Book Antiqua" w:hAnsi="Book Antiqua"/>
        </w:rPr>
        <w:t xml:space="preserve">for the inpatients in </w:t>
      </w:r>
      <w:r w:rsidR="003A2A6A" w:rsidRPr="008A1097">
        <w:rPr>
          <w:rFonts w:ascii="Book Antiqua" w:hAnsi="Book Antiqua"/>
        </w:rPr>
        <w:t xml:space="preserve">K.R. Hospital, Mysuru and KIMS </w:t>
      </w:r>
      <w:r w:rsidRPr="008A1097">
        <w:rPr>
          <w:rFonts w:ascii="Book Antiqua" w:hAnsi="Book Antiqua"/>
        </w:rPr>
        <w:t>hospital</w:t>
      </w:r>
      <w:r w:rsidR="003A2A6A" w:rsidRPr="008A1097">
        <w:rPr>
          <w:rFonts w:ascii="Book Antiqua" w:hAnsi="Book Antiqua"/>
        </w:rPr>
        <w:t>, Hubli</w:t>
      </w:r>
      <w:r w:rsidR="00D314F5" w:rsidRPr="008A1097">
        <w:rPr>
          <w:rFonts w:ascii="Book Antiqua" w:hAnsi="Book Antiqua"/>
        </w:rPr>
        <w:t>.</w:t>
      </w:r>
      <w:r w:rsidR="003A2A6A" w:rsidRPr="008A1097">
        <w:rPr>
          <w:rFonts w:ascii="Book Antiqua" w:hAnsi="Book Antiqua"/>
        </w:rPr>
        <w:t xml:space="preserve"> </w:t>
      </w:r>
      <w:r w:rsidR="00D314F5" w:rsidRPr="008A1097">
        <w:rPr>
          <w:rFonts w:ascii="Book Antiqua" w:hAnsi="Book Antiqua"/>
        </w:rPr>
        <w:t>T</w:t>
      </w:r>
      <w:r w:rsidR="003A2A6A" w:rsidRPr="008A1097">
        <w:rPr>
          <w:rFonts w:ascii="Book Antiqua" w:hAnsi="Book Antiqua"/>
        </w:rPr>
        <w:t>otally</w:t>
      </w:r>
      <w:r w:rsidR="00D314F5" w:rsidRPr="008A1097">
        <w:rPr>
          <w:rFonts w:ascii="Book Antiqua" w:hAnsi="Book Antiqua"/>
        </w:rPr>
        <w:t>,</w:t>
      </w:r>
      <w:r w:rsidR="003A2A6A" w:rsidRPr="008A1097">
        <w:rPr>
          <w:rFonts w:ascii="Book Antiqua" w:hAnsi="Book Antiqua"/>
        </w:rPr>
        <w:t xml:space="preserve"> twelve</w:t>
      </w:r>
      <w:r w:rsidRPr="008A1097">
        <w:rPr>
          <w:rFonts w:ascii="Book Antiqua" w:hAnsi="Book Antiqua"/>
        </w:rPr>
        <w:t xml:space="preserve"> persons were screened</w:t>
      </w:r>
      <w:r w:rsidR="003A2A6A" w:rsidRPr="008A1097">
        <w:rPr>
          <w:rFonts w:ascii="Book Antiqua" w:hAnsi="Book Antiqua"/>
        </w:rPr>
        <w:t>.</w:t>
      </w:r>
      <w:r w:rsidR="00493DA5" w:rsidRPr="008A1097">
        <w:rPr>
          <w:rFonts w:ascii="Book Antiqua" w:hAnsi="Book Antiqua"/>
        </w:rPr>
        <w:t xml:space="preserve"> Among them, tw</w:t>
      </w:r>
      <w:r w:rsidR="003A2A6A" w:rsidRPr="008A1097">
        <w:rPr>
          <w:rFonts w:ascii="Book Antiqua" w:hAnsi="Book Antiqua"/>
        </w:rPr>
        <w:t>o</w:t>
      </w:r>
      <w:r w:rsidR="00493DA5" w:rsidRPr="008A1097">
        <w:rPr>
          <w:rFonts w:ascii="Book Antiqua" w:hAnsi="Book Antiqua"/>
        </w:rPr>
        <w:t xml:space="preserve"> </w:t>
      </w:r>
      <w:r w:rsidR="003A2A6A" w:rsidRPr="008A1097">
        <w:rPr>
          <w:rFonts w:ascii="Book Antiqua" w:hAnsi="Book Antiqua"/>
        </w:rPr>
        <w:t xml:space="preserve">were </w:t>
      </w:r>
      <w:r w:rsidR="00493DA5" w:rsidRPr="008A1097">
        <w:rPr>
          <w:rFonts w:ascii="Book Antiqua" w:hAnsi="Book Antiqua"/>
        </w:rPr>
        <w:t xml:space="preserve">identified with </w:t>
      </w:r>
      <w:r w:rsidR="00D314F5" w:rsidRPr="008A1097">
        <w:rPr>
          <w:rFonts w:ascii="Book Antiqua" w:hAnsi="Book Antiqua"/>
        </w:rPr>
        <w:t>m</w:t>
      </w:r>
      <w:r w:rsidR="00493DA5" w:rsidRPr="008A1097">
        <w:rPr>
          <w:rFonts w:ascii="Book Antiqua" w:hAnsi="Book Antiqua"/>
        </w:rPr>
        <w:t>otor speech disorder</w:t>
      </w:r>
      <w:r w:rsidR="000A45E0" w:rsidRPr="008A1097">
        <w:rPr>
          <w:rFonts w:ascii="Book Antiqua" w:hAnsi="Book Antiqua"/>
        </w:rPr>
        <w:t>s</w:t>
      </w:r>
      <w:r w:rsidR="00D314F5" w:rsidRPr="008A1097">
        <w:rPr>
          <w:rFonts w:ascii="Book Antiqua" w:hAnsi="Book Antiqua"/>
        </w:rPr>
        <w:t>,</w:t>
      </w:r>
      <w:r w:rsidR="00493DA5" w:rsidRPr="008A1097">
        <w:rPr>
          <w:rFonts w:ascii="Book Antiqua" w:hAnsi="Book Antiqua"/>
        </w:rPr>
        <w:t xml:space="preserve"> </w:t>
      </w:r>
      <w:r w:rsidR="005D44BA" w:rsidRPr="008A1097">
        <w:rPr>
          <w:rFonts w:ascii="Book Antiqua" w:hAnsi="Book Antiqua"/>
        </w:rPr>
        <w:t xml:space="preserve">three </w:t>
      </w:r>
      <w:r w:rsidR="003A2A6A" w:rsidRPr="008A1097">
        <w:rPr>
          <w:rFonts w:ascii="Book Antiqua" w:hAnsi="Book Antiqua"/>
        </w:rPr>
        <w:t>with</w:t>
      </w:r>
      <w:r w:rsidR="00493DA5" w:rsidRPr="008A1097">
        <w:rPr>
          <w:rFonts w:ascii="Book Antiqua" w:hAnsi="Book Antiqua"/>
        </w:rPr>
        <w:t xml:space="preserve"> </w:t>
      </w:r>
      <w:r w:rsidR="00D314F5" w:rsidRPr="008A1097">
        <w:rPr>
          <w:rFonts w:ascii="Book Antiqua" w:hAnsi="Book Antiqua"/>
        </w:rPr>
        <w:t>m</w:t>
      </w:r>
      <w:r w:rsidR="00493DA5" w:rsidRPr="008A1097">
        <w:rPr>
          <w:rFonts w:ascii="Book Antiqua" w:hAnsi="Book Antiqua"/>
        </w:rPr>
        <w:t>ultiple disorders</w:t>
      </w:r>
      <w:r w:rsidR="00D314F5" w:rsidRPr="008A1097">
        <w:rPr>
          <w:rFonts w:ascii="Book Antiqua" w:hAnsi="Book Antiqua"/>
        </w:rPr>
        <w:t xml:space="preserve"> and seven with swallowing disorders. They were</w:t>
      </w:r>
      <w:r w:rsidR="00493DA5" w:rsidRPr="008A1097">
        <w:rPr>
          <w:rFonts w:ascii="Book Antiqua" w:hAnsi="Book Antiqua"/>
        </w:rPr>
        <w:t xml:space="preserve"> referred to AIISH for further evaluation.</w:t>
      </w:r>
    </w:p>
    <w:p w14:paraId="20E012E2" w14:textId="77777777" w:rsidR="00165AF8" w:rsidRPr="008A1097" w:rsidRDefault="00165AF8" w:rsidP="009578D8">
      <w:pPr>
        <w:pStyle w:val="ListParagraph1"/>
        <w:ind w:left="0"/>
        <w:jc w:val="both"/>
        <w:rPr>
          <w:rFonts w:ascii="Book Antiqua" w:hAnsi="Book Antiqua"/>
          <w:b/>
          <w:sz w:val="8"/>
          <w:szCs w:val="8"/>
        </w:rPr>
      </w:pPr>
    </w:p>
    <w:p w14:paraId="512A0CD4" w14:textId="77777777" w:rsidR="00E943FD" w:rsidRPr="008A1097" w:rsidRDefault="00E943FD" w:rsidP="009578D8">
      <w:pPr>
        <w:pStyle w:val="ListParagraph1"/>
        <w:ind w:left="0"/>
        <w:jc w:val="both"/>
        <w:rPr>
          <w:rFonts w:ascii="Book Antiqua" w:hAnsi="Book Antiqua"/>
          <w:b/>
        </w:rPr>
      </w:pPr>
    </w:p>
    <w:p w14:paraId="4A2B41F1" w14:textId="038C1701" w:rsidR="00F67E14" w:rsidRPr="008A1097" w:rsidRDefault="00F67E14" w:rsidP="009578D8">
      <w:pPr>
        <w:pStyle w:val="ListParagraph1"/>
        <w:ind w:left="0"/>
        <w:jc w:val="both"/>
        <w:rPr>
          <w:rFonts w:ascii="Book Antiqua" w:eastAsia="Calibri" w:hAnsi="Book Antiqua"/>
          <w:b/>
        </w:rPr>
      </w:pPr>
      <w:r w:rsidRPr="008A1097">
        <w:rPr>
          <w:rFonts w:ascii="Book Antiqua" w:hAnsi="Book Antiqua"/>
          <w:b/>
        </w:rPr>
        <w:t>Clinical</w:t>
      </w:r>
      <w:r w:rsidRPr="008A1097">
        <w:rPr>
          <w:rFonts w:ascii="Book Antiqua" w:eastAsia="Calibri" w:hAnsi="Book Antiqua"/>
          <w:b/>
        </w:rPr>
        <w:t xml:space="preserve"> Services at</w:t>
      </w:r>
      <w:r w:rsidR="006F1DA6">
        <w:rPr>
          <w:rFonts w:ascii="Book Antiqua" w:eastAsia="Calibri" w:hAnsi="Book Antiqua"/>
          <w:b/>
        </w:rPr>
        <w:t xml:space="preserve"> the</w:t>
      </w:r>
      <w:r w:rsidRPr="008A1097">
        <w:rPr>
          <w:rFonts w:ascii="Book Antiqua" w:eastAsia="Calibri" w:hAnsi="Book Antiqua"/>
          <w:b/>
        </w:rPr>
        <w:t xml:space="preserve"> Outreach Service Centers (OSCs)</w:t>
      </w:r>
    </w:p>
    <w:p w14:paraId="788D9300" w14:textId="77777777" w:rsidR="00432A42" w:rsidRPr="008A1097" w:rsidRDefault="00432A42" w:rsidP="009578D8">
      <w:pPr>
        <w:pStyle w:val="ListParagraph1"/>
        <w:ind w:left="0"/>
        <w:jc w:val="both"/>
        <w:rPr>
          <w:rFonts w:ascii="Book Antiqua" w:hAnsi="Book Antiqua"/>
          <w:b/>
          <w:sz w:val="18"/>
          <w:szCs w:val="18"/>
        </w:rPr>
      </w:pPr>
    </w:p>
    <w:p w14:paraId="6A4D646D" w14:textId="31424BAE" w:rsidR="00F3204A" w:rsidRPr="008A1097" w:rsidRDefault="00A6341E" w:rsidP="007376E4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8A1097">
        <w:rPr>
          <w:rFonts w:ascii="Book Antiqua" w:hAnsi="Book Antiqua"/>
          <w:sz w:val="24"/>
          <w:szCs w:val="24"/>
        </w:rPr>
        <w:t xml:space="preserve">Diagnostic and therapeutic services on communication disorders were provided at the Outreach Service Centres (OSCs) of the institute located in </w:t>
      </w:r>
      <w:r w:rsidR="00A83ECA" w:rsidRPr="008A1097">
        <w:rPr>
          <w:rFonts w:ascii="Book Antiqua" w:hAnsi="Book Antiqua"/>
          <w:sz w:val="24"/>
          <w:szCs w:val="24"/>
        </w:rPr>
        <w:t xml:space="preserve">different parts of the country. </w:t>
      </w:r>
      <w:r w:rsidR="00F3204A" w:rsidRPr="008A1097">
        <w:rPr>
          <w:rFonts w:ascii="Book Antiqua" w:hAnsi="Book Antiqua"/>
          <w:sz w:val="24"/>
          <w:szCs w:val="24"/>
        </w:rPr>
        <w:t xml:space="preserve">Totally, </w:t>
      </w:r>
      <w:r w:rsidR="00CA5412" w:rsidRPr="008A1097">
        <w:rPr>
          <w:rFonts w:ascii="Book Antiqua" w:hAnsi="Book Antiqua"/>
          <w:sz w:val="24"/>
          <w:szCs w:val="24"/>
        </w:rPr>
        <w:t>9206</w:t>
      </w:r>
      <w:r w:rsidR="00F3204A" w:rsidRPr="008A1097">
        <w:rPr>
          <w:rFonts w:ascii="Book Antiqua" w:hAnsi="Book Antiqua"/>
          <w:sz w:val="24"/>
          <w:szCs w:val="24"/>
        </w:rPr>
        <w:t xml:space="preserve"> persons were registered for availing clinical services at the </w:t>
      </w:r>
      <w:r w:rsidR="00793BDF" w:rsidRPr="008A1097">
        <w:rPr>
          <w:rFonts w:ascii="Book Antiqua" w:hAnsi="Book Antiqua"/>
          <w:sz w:val="24"/>
          <w:szCs w:val="24"/>
        </w:rPr>
        <w:t>2</w:t>
      </w:r>
      <w:r w:rsidR="006F1DA6">
        <w:rPr>
          <w:rFonts w:ascii="Book Antiqua" w:hAnsi="Book Antiqua"/>
          <w:sz w:val="24"/>
          <w:szCs w:val="24"/>
        </w:rPr>
        <w:t>0</w:t>
      </w:r>
      <w:r w:rsidR="00F3204A" w:rsidRPr="008A1097">
        <w:rPr>
          <w:rFonts w:ascii="Book Antiqua" w:hAnsi="Book Antiqua"/>
          <w:sz w:val="24"/>
          <w:szCs w:val="24"/>
        </w:rPr>
        <w:t xml:space="preserve"> OSCs</w:t>
      </w:r>
      <w:r w:rsidR="000E348D" w:rsidRPr="008A1097">
        <w:rPr>
          <w:rFonts w:ascii="Book Antiqua" w:hAnsi="Book Antiqua"/>
          <w:sz w:val="24"/>
          <w:szCs w:val="24"/>
        </w:rPr>
        <w:t>. The</w:t>
      </w:r>
      <w:r w:rsidR="00FA445F" w:rsidRPr="008A1097">
        <w:rPr>
          <w:rFonts w:ascii="Book Antiqua" w:hAnsi="Book Antiqua"/>
          <w:sz w:val="24"/>
          <w:szCs w:val="24"/>
        </w:rPr>
        <w:t xml:space="preserve"> </w:t>
      </w:r>
      <w:r w:rsidR="000E348D" w:rsidRPr="008A1097">
        <w:rPr>
          <w:rFonts w:ascii="Book Antiqua" w:hAnsi="Book Antiqua"/>
          <w:sz w:val="24"/>
          <w:szCs w:val="24"/>
        </w:rPr>
        <w:t xml:space="preserve">clients were evaluated for speech-language and hearing disorders and provided with speech-language therapy and hearing aids. </w:t>
      </w:r>
      <w:r w:rsidR="00A83ECA" w:rsidRPr="008A1097">
        <w:rPr>
          <w:rFonts w:ascii="Book Antiqua" w:hAnsi="Book Antiqua"/>
          <w:sz w:val="24"/>
          <w:szCs w:val="24"/>
        </w:rPr>
        <w:t>The details are given in table</w:t>
      </w:r>
      <w:r w:rsidR="00793BDF" w:rsidRPr="008A1097">
        <w:rPr>
          <w:rFonts w:ascii="Book Antiqua" w:hAnsi="Book Antiqua"/>
          <w:sz w:val="24"/>
          <w:szCs w:val="24"/>
        </w:rPr>
        <w:t xml:space="preserve"> </w:t>
      </w:r>
      <w:r w:rsidR="005270DB" w:rsidRPr="008A1097">
        <w:rPr>
          <w:rFonts w:ascii="Book Antiqua" w:hAnsi="Book Antiqua"/>
          <w:sz w:val="24"/>
          <w:szCs w:val="24"/>
        </w:rPr>
        <w:t>5</w:t>
      </w:r>
      <w:r w:rsidR="00793BDF" w:rsidRPr="008A1097">
        <w:rPr>
          <w:rFonts w:ascii="Book Antiqua" w:hAnsi="Book Antiqua"/>
          <w:sz w:val="24"/>
          <w:szCs w:val="24"/>
        </w:rPr>
        <w:t xml:space="preserve"> </w:t>
      </w:r>
      <w:r w:rsidR="00F3204A" w:rsidRPr="008A1097">
        <w:rPr>
          <w:rFonts w:ascii="Book Antiqua" w:hAnsi="Book Antiqua"/>
          <w:sz w:val="24"/>
          <w:szCs w:val="24"/>
        </w:rPr>
        <w:t>a</w:t>
      </w:r>
      <w:r w:rsidR="00A83ECA" w:rsidRPr="008A1097">
        <w:rPr>
          <w:rFonts w:ascii="Book Antiqua" w:hAnsi="Book Antiqua"/>
          <w:sz w:val="24"/>
          <w:szCs w:val="24"/>
        </w:rPr>
        <w:t xml:space="preserve">nd table </w:t>
      </w:r>
      <w:r w:rsidR="005270DB" w:rsidRPr="008A1097">
        <w:rPr>
          <w:rFonts w:ascii="Book Antiqua" w:hAnsi="Book Antiqua"/>
          <w:sz w:val="24"/>
          <w:szCs w:val="24"/>
        </w:rPr>
        <w:t>6</w:t>
      </w:r>
      <w:r w:rsidR="00375E45" w:rsidRPr="008A1097">
        <w:rPr>
          <w:rFonts w:ascii="Book Antiqua" w:hAnsi="Book Antiqua"/>
          <w:sz w:val="24"/>
          <w:szCs w:val="24"/>
        </w:rPr>
        <w:t>.</w:t>
      </w:r>
    </w:p>
    <w:p w14:paraId="7C76FFC8" w14:textId="77777777" w:rsidR="00793BDF" w:rsidRPr="008A1097" w:rsidRDefault="00793BDF" w:rsidP="00E85E65">
      <w:pPr>
        <w:autoSpaceDE w:val="0"/>
        <w:autoSpaceDN w:val="0"/>
        <w:adjustRightInd w:val="0"/>
        <w:spacing w:after="0"/>
        <w:jc w:val="center"/>
        <w:rPr>
          <w:rFonts w:ascii="Book Antiqua" w:hAnsi="Book Antiqua"/>
          <w:b/>
          <w:bCs/>
          <w:sz w:val="10"/>
          <w:szCs w:val="10"/>
        </w:rPr>
      </w:pPr>
    </w:p>
    <w:p w14:paraId="3612AC80" w14:textId="78244AFB" w:rsidR="00612365" w:rsidRPr="008A1097" w:rsidRDefault="000E348D" w:rsidP="00793BDF">
      <w:pPr>
        <w:tabs>
          <w:tab w:val="left" w:pos="675"/>
        </w:tabs>
        <w:autoSpaceDE w:val="0"/>
        <w:autoSpaceDN w:val="0"/>
        <w:adjustRightInd w:val="0"/>
        <w:spacing w:after="0"/>
        <w:rPr>
          <w:rFonts w:ascii="Book Antiqua" w:hAnsi="Book Antiqua"/>
          <w:b/>
          <w:bCs/>
          <w:sz w:val="24"/>
          <w:szCs w:val="24"/>
        </w:rPr>
      </w:pPr>
      <w:r w:rsidRPr="008A1097">
        <w:rPr>
          <w:rFonts w:ascii="Book Antiqua" w:hAnsi="Book Antiqua"/>
          <w:b/>
          <w:bCs/>
          <w:sz w:val="24"/>
          <w:szCs w:val="24"/>
        </w:rPr>
        <w:t>Table</w:t>
      </w:r>
      <w:r w:rsidR="004A7EA0" w:rsidRPr="008A1097">
        <w:rPr>
          <w:rFonts w:ascii="Book Antiqua" w:hAnsi="Book Antiqua"/>
          <w:b/>
          <w:bCs/>
          <w:sz w:val="24"/>
          <w:szCs w:val="24"/>
        </w:rPr>
        <w:t xml:space="preserve"> </w:t>
      </w:r>
      <w:r w:rsidR="00707DF7" w:rsidRPr="008A1097">
        <w:rPr>
          <w:rFonts w:ascii="Book Antiqua" w:hAnsi="Book Antiqua"/>
          <w:b/>
          <w:bCs/>
          <w:sz w:val="24"/>
          <w:szCs w:val="24"/>
        </w:rPr>
        <w:t>5</w:t>
      </w:r>
      <w:r w:rsidRPr="008A1097">
        <w:rPr>
          <w:rFonts w:ascii="Book Antiqua" w:hAnsi="Book Antiqua"/>
          <w:b/>
          <w:bCs/>
          <w:sz w:val="24"/>
          <w:szCs w:val="24"/>
        </w:rPr>
        <w:t>: Speech-Language and Hearing evaluation at</w:t>
      </w:r>
      <w:r w:rsidR="00BC5EF1" w:rsidRPr="008A1097">
        <w:rPr>
          <w:rFonts w:ascii="Book Antiqua" w:hAnsi="Book Antiqua"/>
          <w:b/>
          <w:bCs/>
          <w:sz w:val="24"/>
          <w:szCs w:val="24"/>
        </w:rPr>
        <w:t xml:space="preserve"> the</w:t>
      </w:r>
      <w:r w:rsidRPr="008A1097">
        <w:rPr>
          <w:rFonts w:ascii="Book Antiqua" w:hAnsi="Book Antiqua"/>
          <w:b/>
          <w:bCs/>
          <w:sz w:val="24"/>
          <w:szCs w:val="24"/>
        </w:rPr>
        <w:t xml:space="preserve"> Outreach Service </w:t>
      </w:r>
      <w:r w:rsidR="00744C9F" w:rsidRPr="008A1097">
        <w:rPr>
          <w:rFonts w:ascii="Book Antiqua" w:hAnsi="Book Antiqua"/>
          <w:b/>
          <w:bCs/>
          <w:sz w:val="24"/>
          <w:szCs w:val="24"/>
        </w:rPr>
        <w:t>Centres</w:t>
      </w:r>
    </w:p>
    <w:p w14:paraId="038A9258" w14:textId="77777777" w:rsidR="007D1653" w:rsidRPr="008A1097" w:rsidRDefault="007D1653" w:rsidP="00006D2C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  <w:b/>
          <w:bCs/>
          <w:sz w:val="14"/>
          <w:szCs w:val="24"/>
        </w:rPr>
      </w:pPr>
    </w:p>
    <w:tbl>
      <w:tblPr>
        <w:tblStyle w:val="TableGrid"/>
        <w:tblW w:w="9922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4673"/>
        <w:gridCol w:w="997"/>
        <w:gridCol w:w="992"/>
        <w:gridCol w:w="851"/>
        <w:gridCol w:w="992"/>
        <w:gridCol w:w="850"/>
      </w:tblGrid>
      <w:tr w:rsidR="008A1097" w:rsidRPr="008A1097" w14:paraId="6C95781A" w14:textId="77777777" w:rsidTr="004A7EA0">
        <w:trPr>
          <w:trHeight w:val="504"/>
          <w:jc w:val="center"/>
        </w:trPr>
        <w:tc>
          <w:tcPr>
            <w:tcW w:w="567" w:type="dxa"/>
            <w:vAlign w:val="center"/>
          </w:tcPr>
          <w:p w14:paraId="6C2E22EB" w14:textId="77777777" w:rsidR="004A7EA0" w:rsidRPr="008A1097" w:rsidRDefault="004A7EA0" w:rsidP="004A7EA0">
            <w:pPr>
              <w:spacing w:after="0" w:line="240" w:lineRule="auto"/>
              <w:ind w:left="-120"/>
              <w:jc w:val="center"/>
              <w:rPr>
                <w:rFonts w:ascii="Book Antiqua" w:hAnsi="Book Antiqua"/>
              </w:rPr>
            </w:pPr>
            <w:r w:rsidRPr="008A1097">
              <w:rPr>
                <w:rFonts w:ascii="Book Antiqua" w:hAnsi="Book Antiqua"/>
              </w:rPr>
              <w:t>Sl.                                 No</w:t>
            </w:r>
          </w:p>
        </w:tc>
        <w:tc>
          <w:tcPr>
            <w:tcW w:w="4673" w:type="dxa"/>
            <w:vAlign w:val="center"/>
          </w:tcPr>
          <w:p w14:paraId="40FE8762" w14:textId="77777777" w:rsidR="004A7EA0" w:rsidRPr="008A1097" w:rsidRDefault="004A7EA0" w:rsidP="004A7EA0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8A1097">
              <w:rPr>
                <w:rFonts w:ascii="Book Antiqua" w:hAnsi="Book Antiqua"/>
              </w:rPr>
              <w:t>OSC</w:t>
            </w:r>
          </w:p>
        </w:tc>
        <w:tc>
          <w:tcPr>
            <w:tcW w:w="997" w:type="dxa"/>
            <w:vAlign w:val="center"/>
          </w:tcPr>
          <w:p w14:paraId="7F9C97BC" w14:textId="77777777" w:rsidR="004A7EA0" w:rsidRPr="008A1097" w:rsidRDefault="004A7EA0" w:rsidP="004A7EA0">
            <w:pPr>
              <w:spacing w:after="0" w:line="240" w:lineRule="auto"/>
              <w:ind w:left="-114" w:right="-159"/>
              <w:jc w:val="center"/>
              <w:rPr>
                <w:rFonts w:ascii="Book Antiqua" w:hAnsi="Book Antiqua"/>
              </w:rPr>
            </w:pPr>
            <w:r w:rsidRPr="008A1097">
              <w:rPr>
                <w:rFonts w:ascii="Book Antiqua" w:hAnsi="Book Antiqua"/>
              </w:rPr>
              <w:t>Normal</w:t>
            </w:r>
          </w:p>
        </w:tc>
        <w:tc>
          <w:tcPr>
            <w:tcW w:w="992" w:type="dxa"/>
            <w:vAlign w:val="center"/>
          </w:tcPr>
          <w:p w14:paraId="3575FF09" w14:textId="77777777" w:rsidR="004A7EA0" w:rsidRPr="008A1097" w:rsidRDefault="004A7EA0" w:rsidP="004A7EA0">
            <w:pPr>
              <w:spacing w:after="0" w:line="240" w:lineRule="auto"/>
              <w:ind w:left="-116" w:right="-104"/>
              <w:jc w:val="center"/>
              <w:rPr>
                <w:rFonts w:ascii="Book Antiqua" w:hAnsi="Book Antiqua"/>
              </w:rPr>
            </w:pPr>
            <w:r w:rsidRPr="008A1097">
              <w:rPr>
                <w:rFonts w:ascii="Book Antiqua" w:hAnsi="Book Antiqua"/>
              </w:rPr>
              <w:t>ENT</w:t>
            </w:r>
          </w:p>
        </w:tc>
        <w:tc>
          <w:tcPr>
            <w:tcW w:w="851" w:type="dxa"/>
            <w:vAlign w:val="center"/>
          </w:tcPr>
          <w:p w14:paraId="0AC5B9F0" w14:textId="77777777" w:rsidR="004A7EA0" w:rsidRPr="008A1097" w:rsidRDefault="004A7EA0" w:rsidP="004A7EA0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8A1097">
              <w:rPr>
                <w:rFonts w:ascii="Book Antiqua" w:hAnsi="Book Antiqua"/>
              </w:rPr>
              <w:t>Total</w:t>
            </w:r>
          </w:p>
          <w:p w14:paraId="5E7AF278" w14:textId="77777777" w:rsidR="004A7EA0" w:rsidRPr="008A1097" w:rsidRDefault="004A7EA0" w:rsidP="004A7EA0">
            <w:pPr>
              <w:spacing w:after="0" w:line="240" w:lineRule="auto"/>
              <w:ind w:left="-103" w:right="-104"/>
              <w:jc w:val="center"/>
              <w:rPr>
                <w:rFonts w:ascii="Book Antiqua" w:hAnsi="Book Antiqua"/>
              </w:rPr>
            </w:pPr>
            <w:r w:rsidRPr="008A1097">
              <w:rPr>
                <w:rFonts w:ascii="Book Antiqua" w:hAnsi="Book Antiqua"/>
              </w:rPr>
              <w:t>(AUD)</w:t>
            </w:r>
          </w:p>
        </w:tc>
        <w:tc>
          <w:tcPr>
            <w:tcW w:w="992" w:type="dxa"/>
          </w:tcPr>
          <w:p w14:paraId="2DB4CDF8" w14:textId="77777777" w:rsidR="004A7EA0" w:rsidRPr="008A1097" w:rsidRDefault="004A7EA0" w:rsidP="004A7EA0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8A1097">
              <w:rPr>
                <w:rFonts w:ascii="Book Antiqua" w:hAnsi="Book Antiqua"/>
              </w:rPr>
              <w:t>Total</w:t>
            </w:r>
          </w:p>
          <w:p w14:paraId="0C4E7DE9" w14:textId="77777777" w:rsidR="004A7EA0" w:rsidRPr="008A1097" w:rsidRDefault="004A7EA0" w:rsidP="004A7EA0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8A1097">
              <w:rPr>
                <w:rFonts w:ascii="Book Antiqua" w:hAnsi="Book Antiqua"/>
              </w:rPr>
              <w:t>(S&amp;P)</w:t>
            </w:r>
          </w:p>
        </w:tc>
        <w:tc>
          <w:tcPr>
            <w:tcW w:w="850" w:type="dxa"/>
          </w:tcPr>
          <w:p w14:paraId="3A410CD1" w14:textId="77777777" w:rsidR="004A7EA0" w:rsidRPr="008A1097" w:rsidRDefault="004A7EA0" w:rsidP="004A7EA0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8A1097">
              <w:rPr>
                <w:rFonts w:ascii="Book Antiqua" w:hAnsi="Book Antiqua"/>
              </w:rPr>
              <w:t>Total</w:t>
            </w:r>
          </w:p>
        </w:tc>
      </w:tr>
      <w:tr w:rsidR="008A1097" w:rsidRPr="008A1097" w14:paraId="6903AB19" w14:textId="77777777" w:rsidTr="004A7EA0">
        <w:trPr>
          <w:trHeight w:val="284"/>
          <w:jc w:val="center"/>
        </w:trPr>
        <w:tc>
          <w:tcPr>
            <w:tcW w:w="567" w:type="dxa"/>
            <w:vAlign w:val="center"/>
          </w:tcPr>
          <w:p w14:paraId="3D2D76E8" w14:textId="77777777" w:rsidR="004A7EA0" w:rsidRPr="008A1097" w:rsidRDefault="004A7EA0" w:rsidP="004A7EA0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4673" w:type="dxa"/>
            <w:vAlign w:val="bottom"/>
          </w:tcPr>
          <w:p w14:paraId="143766B2" w14:textId="77777777" w:rsidR="004A7EA0" w:rsidRPr="008A1097" w:rsidRDefault="004A7EA0" w:rsidP="004A7EA0">
            <w:pPr>
              <w:spacing w:after="0" w:line="240" w:lineRule="auto"/>
              <w:rPr>
                <w:rFonts w:ascii="Book Antiqua" w:eastAsia="Times New Roman" w:hAnsi="Book Antiqua" w:cs="Calibri"/>
              </w:rPr>
            </w:pPr>
            <w:r w:rsidRPr="008A1097">
              <w:rPr>
                <w:rFonts w:ascii="Book Antiqua" w:eastAsia="Times New Roman" w:hAnsi="Book Antiqua" w:cs="Calibri"/>
              </w:rPr>
              <w:t xml:space="preserve">Sub-divisional Hospital (PHC), </w:t>
            </w:r>
            <w:proofErr w:type="spellStart"/>
            <w:r w:rsidRPr="008A1097">
              <w:rPr>
                <w:rFonts w:ascii="Book Antiqua" w:eastAsia="Times New Roman" w:hAnsi="Book Antiqua" w:cs="Calibri"/>
              </w:rPr>
              <w:t>Sagara</w:t>
            </w:r>
            <w:proofErr w:type="spellEnd"/>
          </w:p>
        </w:tc>
        <w:tc>
          <w:tcPr>
            <w:tcW w:w="997" w:type="dxa"/>
            <w:vAlign w:val="center"/>
          </w:tcPr>
          <w:p w14:paraId="2C6B67EC" w14:textId="7BA19A1A" w:rsidR="004A7EA0" w:rsidRPr="008A1097" w:rsidRDefault="004A7EA0" w:rsidP="004A7EA0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8A1097">
              <w:rPr>
                <w:rFonts w:ascii="Book Antiqua" w:hAnsi="Book Antiqua"/>
                <w:lang w:val="en-US"/>
              </w:rPr>
              <w:t>0</w:t>
            </w:r>
            <w:r w:rsidR="00692C87" w:rsidRPr="008A1097">
              <w:rPr>
                <w:rFonts w:ascii="Book Antiqua" w:hAnsi="Book Antiqua"/>
                <w:lang w:val="en-US"/>
              </w:rPr>
              <w:t>9</w:t>
            </w:r>
          </w:p>
        </w:tc>
        <w:tc>
          <w:tcPr>
            <w:tcW w:w="992" w:type="dxa"/>
            <w:vAlign w:val="center"/>
          </w:tcPr>
          <w:p w14:paraId="2F7E977C" w14:textId="4A43936F" w:rsidR="004A7EA0" w:rsidRPr="008A1097" w:rsidRDefault="00692C87" w:rsidP="004A7EA0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8A1097">
              <w:rPr>
                <w:rFonts w:ascii="Book Antiqua" w:hAnsi="Book Antiqua"/>
              </w:rPr>
              <w:t>31</w:t>
            </w:r>
          </w:p>
        </w:tc>
        <w:tc>
          <w:tcPr>
            <w:tcW w:w="851" w:type="dxa"/>
            <w:vAlign w:val="center"/>
          </w:tcPr>
          <w:p w14:paraId="26864637" w14:textId="15F1156A" w:rsidR="004A7EA0" w:rsidRPr="008A1097" w:rsidRDefault="00692C87" w:rsidP="004A7EA0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8A1097">
              <w:rPr>
                <w:rFonts w:ascii="Book Antiqua" w:hAnsi="Book Antiqua"/>
              </w:rPr>
              <w:t>45</w:t>
            </w:r>
          </w:p>
        </w:tc>
        <w:tc>
          <w:tcPr>
            <w:tcW w:w="992" w:type="dxa"/>
            <w:vAlign w:val="center"/>
          </w:tcPr>
          <w:p w14:paraId="0840817A" w14:textId="16B099E0" w:rsidR="004A7EA0" w:rsidRPr="008A1097" w:rsidRDefault="004A7EA0" w:rsidP="004A7EA0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8A1097">
              <w:rPr>
                <w:rFonts w:ascii="Book Antiqua" w:hAnsi="Book Antiqua"/>
                <w:lang w:val="en-US"/>
              </w:rPr>
              <w:t>0</w:t>
            </w:r>
            <w:r w:rsidR="00692C87" w:rsidRPr="008A1097">
              <w:rPr>
                <w:rFonts w:ascii="Book Antiqua" w:hAnsi="Book Antiqua"/>
                <w:lang w:val="en-US"/>
              </w:rPr>
              <w:t>3</w:t>
            </w:r>
          </w:p>
        </w:tc>
        <w:tc>
          <w:tcPr>
            <w:tcW w:w="850" w:type="dxa"/>
            <w:vAlign w:val="center"/>
          </w:tcPr>
          <w:p w14:paraId="2DB3E277" w14:textId="314F9644" w:rsidR="004A7EA0" w:rsidRPr="008A1097" w:rsidRDefault="004A7EA0" w:rsidP="004A7EA0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8A1097">
              <w:rPr>
                <w:rFonts w:ascii="Book Antiqua" w:hAnsi="Book Antiqua"/>
              </w:rPr>
              <w:t>5</w:t>
            </w:r>
            <w:r w:rsidR="00692C87" w:rsidRPr="008A1097">
              <w:rPr>
                <w:rFonts w:ascii="Book Antiqua" w:hAnsi="Book Antiqua"/>
              </w:rPr>
              <w:t>2</w:t>
            </w:r>
          </w:p>
        </w:tc>
      </w:tr>
      <w:tr w:rsidR="008A1097" w:rsidRPr="008A1097" w14:paraId="2F31398F" w14:textId="77777777" w:rsidTr="004A7EA0">
        <w:trPr>
          <w:trHeight w:val="284"/>
          <w:jc w:val="center"/>
        </w:trPr>
        <w:tc>
          <w:tcPr>
            <w:tcW w:w="567" w:type="dxa"/>
            <w:vAlign w:val="center"/>
          </w:tcPr>
          <w:p w14:paraId="4CC7BCF1" w14:textId="77777777" w:rsidR="004A7EA0" w:rsidRPr="008A1097" w:rsidRDefault="004A7EA0" w:rsidP="004A7EA0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4673" w:type="dxa"/>
            <w:vAlign w:val="bottom"/>
          </w:tcPr>
          <w:p w14:paraId="25A841BE" w14:textId="6C3D1373" w:rsidR="004A7EA0" w:rsidRPr="008A1097" w:rsidRDefault="004A7EA0" w:rsidP="004A7EA0">
            <w:pPr>
              <w:spacing w:after="0" w:line="240" w:lineRule="auto"/>
              <w:rPr>
                <w:rFonts w:ascii="Book Antiqua" w:eastAsia="Times New Roman" w:hAnsi="Book Antiqua" w:cs="Calibri"/>
              </w:rPr>
            </w:pPr>
            <w:r w:rsidRPr="008A1097">
              <w:rPr>
                <w:rFonts w:ascii="Book Antiqua" w:eastAsia="Times New Roman" w:hAnsi="Book Antiqua" w:cs="Calibri"/>
              </w:rPr>
              <w:t>Primary Health Centre (PHC), Gumballi</w:t>
            </w:r>
          </w:p>
        </w:tc>
        <w:tc>
          <w:tcPr>
            <w:tcW w:w="997" w:type="dxa"/>
            <w:vAlign w:val="center"/>
          </w:tcPr>
          <w:p w14:paraId="42EEE7D8" w14:textId="77777777" w:rsidR="004A7EA0" w:rsidRPr="008A1097" w:rsidRDefault="004A7EA0" w:rsidP="004A7EA0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8A1097">
              <w:rPr>
                <w:rFonts w:ascii="Book Antiqua" w:hAnsi="Book Antiqua"/>
                <w:lang w:val="en-US"/>
              </w:rPr>
              <w:t>06</w:t>
            </w:r>
          </w:p>
        </w:tc>
        <w:tc>
          <w:tcPr>
            <w:tcW w:w="992" w:type="dxa"/>
            <w:vAlign w:val="center"/>
          </w:tcPr>
          <w:p w14:paraId="624130CB" w14:textId="76D6A33F" w:rsidR="004A7EA0" w:rsidRPr="008A1097" w:rsidRDefault="00316807" w:rsidP="004A7EA0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8A1097">
              <w:rPr>
                <w:rFonts w:ascii="Book Antiqua" w:hAnsi="Book Antiqua"/>
                <w:lang w:val="en-US"/>
              </w:rPr>
              <w:t>31</w:t>
            </w:r>
          </w:p>
        </w:tc>
        <w:tc>
          <w:tcPr>
            <w:tcW w:w="851" w:type="dxa"/>
            <w:vAlign w:val="center"/>
          </w:tcPr>
          <w:p w14:paraId="79F9C817" w14:textId="28FD72E2" w:rsidR="004A7EA0" w:rsidRPr="008A1097" w:rsidRDefault="00316807" w:rsidP="004A7EA0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8A1097">
              <w:rPr>
                <w:rFonts w:ascii="Book Antiqua" w:hAnsi="Book Antiqua"/>
              </w:rPr>
              <w:t>48</w:t>
            </w:r>
          </w:p>
        </w:tc>
        <w:tc>
          <w:tcPr>
            <w:tcW w:w="992" w:type="dxa"/>
            <w:vAlign w:val="center"/>
          </w:tcPr>
          <w:p w14:paraId="7E7E0D38" w14:textId="77777777" w:rsidR="004A7EA0" w:rsidRPr="008A1097" w:rsidRDefault="004A7EA0" w:rsidP="004A7EA0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8A1097">
              <w:rPr>
                <w:rFonts w:ascii="Book Antiqua" w:hAnsi="Book Antiqua"/>
                <w:lang w:val="en-US"/>
              </w:rPr>
              <w:t>01</w:t>
            </w:r>
          </w:p>
        </w:tc>
        <w:tc>
          <w:tcPr>
            <w:tcW w:w="850" w:type="dxa"/>
            <w:vAlign w:val="center"/>
          </w:tcPr>
          <w:p w14:paraId="44CE08B7" w14:textId="270551AD" w:rsidR="004A7EA0" w:rsidRPr="008A1097" w:rsidRDefault="00316807" w:rsidP="004A7EA0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8A1097">
              <w:rPr>
                <w:rFonts w:ascii="Book Antiqua" w:hAnsi="Book Antiqua"/>
              </w:rPr>
              <w:t>60</w:t>
            </w:r>
          </w:p>
        </w:tc>
      </w:tr>
      <w:tr w:rsidR="008A1097" w:rsidRPr="008A1097" w14:paraId="53CD3E30" w14:textId="77777777" w:rsidTr="004A7EA0">
        <w:trPr>
          <w:trHeight w:val="284"/>
          <w:jc w:val="center"/>
        </w:trPr>
        <w:tc>
          <w:tcPr>
            <w:tcW w:w="567" w:type="dxa"/>
            <w:vAlign w:val="center"/>
          </w:tcPr>
          <w:p w14:paraId="0E79FE11" w14:textId="77777777" w:rsidR="004A7EA0" w:rsidRPr="008A1097" w:rsidRDefault="004A7EA0" w:rsidP="004A7EA0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4673" w:type="dxa"/>
            <w:vAlign w:val="bottom"/>
          </w:tcPr>
          <w:p w14:paraId="791480DA" w14:textId="77777777" w:rsidR="004A7EA0" w:rsidRPr="008A1097" w:rsidRDefault="004A7EA0" w:rsidP="004A7EA0">
            <w:pPr>
              <w:spacing w:after="0" w:line="240" w:lineRule="auto"/>
              <w:rPr>
                <w:rFonts w:ascii="Book Antiqua" w:eastAsia="Times New Roman" w:hAnsi="Book Antiqua" w:cs="Calibri"/>
              </w:rPr>
            </w:pPr>
            <w:r w:rsidRPr="008A1097">
              <w:rPr>
                <w:rFonts w:ascii="Book Antiqua" w:eastAsia="Times New Roman" w:hAnsi="Book Antiqua" w:cs="Calibri"/>
              </w:rPr>
              <w:t>Vivekananda Memorial Hospital, Sarguru</w:t>
            </w:r>
          </w:p>
        </w:tc>
        <w:tc>
          <w:tcPr>
            <w:tcW w:w="997" w:type="dxa"/>
            <w:vAlign w:val="center"/>
          </w:tcPr>
          <w:p w14:paraId="22A0319E" w14:textId="74C660DB" w:rsidR="004A7EA0" w:rsidRPr="008A1097" w:rsidRDefault="00316807" w:rsidP="004A7EA0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8A1097">
              <w:rPr>
                <w:rFonts w:ascii="Book Antiqua" w:hAnsi="Book Antiqua"/>
              </w:rPr>
              <w:t>13</w:t>
            </w:r>
          </w:p>
        </w:tc>
        <w:tc>
          <w:tcPr>
            <w:tcW w:w="992" w:type="dxa"/>
            <w:vAlign w:val="center"/>
          </w:tcPr>
          <w:p w14:paraId="769C4F24" w14:textId="4E6625A7" w:rsidR="004A7EA0" w:rsidRPr="008A1097" w:rsidRDefault="00316807" w:rsidP="004A7EA0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8A1097">
              <w:rPr>
                <w:rFonts w:ascii="Book Antiqua" w:hAnsi="Book Antiqua"/>
              </w:rPr>
              <w:t>303</w:t>
            </w:r>
          </w:p>
        </w:tc>
        <w:tc>
          <w:tcPr>
            <w:tcW w:w="851" w:type="dxa"/>
            <w:vAlign w:val="center"/>
          </w:tcPr>
          <w:p w14:paraId="659502A0" w14:textId="5FEEA3F3" w:rsidR="004A7EA0" w:rsidRPr="008A1097" w:rsidRDefault="004A7EA0" w:rsidP="004A7EA0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8A1097">
              <w:rPr>
                <w:rFonts w:ascii="Book Antiqua" w:hAnsi="Book Antiqua"/>
                <w:lang w:val="en-US"/>
              </w:rPr>
              <w:t>2</w:t>
            </w:r>
            <w:r w:rsidR="00316807" w:rsidRPr="008A1097">
              <w:rPr>
                <w:rFonts w:ascii="Book Antiqua" w:hAnsi="Book Antiqua"/>
                <w:lang w:val="en-US"/>
              </w:rPr>
              <w:t>63</w:t>
            </w:r>
          </w:p>
        </w:tc>
        <w:tc>
          <w:tcPr>
            <w:tcW w:w="992" w:type="dxa"/>
            <w:vAlign w:val="center"/>
          </w:tcPr>
          <w:p w14:paraId="2092995B" w14:textId="6B4AEDFB" w:rsidR="004A7EA0" w:rsidRPr="008A1097" w:rsidRDefault="004A7EA0" w:rsidP="004A7EA0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8A1097">
              <w:rPr>
                <w:rFonts w:ascii="Book Antiqua" w:hAnsi="Book Antiqua"/>
                <w:lang w:val="en-US"/>
              </w:rPr>
              <w:t>1</w:t>
            </w:r>
            <w:r w:rsidR="00316807" w:rsidRPr="008A1097">
              <w:rPr>
                <w:rFonts w:ascii="Book Antiqua" w:hAnsi="Book Antiqua"/>
                <w:lang w:val="en-US"/>
              </w:rPr>
              <w:t>7</w:t>
            </w:r>
          </w:p>
        </w:tc>
        <w:tc>
          <w:tcPr>
            <w:tcW w:w="850" w:type="dxa"/>
            <w:vAlign w:val="center"/>
          </w:tcPr>
          <w:p w14:paraId="3311FABF" w14:textId="5E07AED6" w:rsidR="004A7EA0" w:rsidRPr="008A1097" w:rsidRDefault="004A7EA0" w:rsidP="004A7EA0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8A1097">
              <w:rPr>
                <w:rFonts w:ascii="Book Antiqua" w:hAnsi="Book Antiqua"/>
              </w:rPr>
              <w:t>56</w:t>
            </w:r>
            <w:r w:rsidR="00316807" w:rsidRPr="008A1097">
              <w:rPr>
                <w:rFonts w:ascii="Book Antiqua" w:hAnsi="Book Antiqua"/>
              </w:rPr>
              <w:t>9</w:t>
            </w:r>
          </w:p>
        </w:tc>
      </w:tr>
      <w:tr w:rsidR="008A1097" w:rsidRPr="008A1097" w14:paraId="7041C219" w14:textId="77777777" w:rsidTr="004A7EA0">
        <w:trPr>
          <w:trHeight w:val="284"/>
          <w:jc w:val="center"/>
        </w:trPr>
        <w:tc>
          <w:tcPr>
            <w:tcW w:w="567" w:type="dxa"/>
            <w:vMerge w:val="restart"/>
            <w:vAlign w:val="center"/>
          </w:tcPr>
          <w:p w14:paraId="03D79840" w14:textId="77777777" w:rsidR="004A7EA0" w:rsidRPr="008A1097" w:rsidRDefault="004A7EA0" w:rsidP="004A7EA0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4673" w:type="dxa"/>
            <w:vAlign w:val="bottom"/>
          </w:tcPr>
          <w:p w14:paraId="00F87671" w14:textId="77777777" w:rsidR="004A7EA0" w:rsidRPr="008A1097" w:rsidRDefault="004A7EA0" w:rsidP="004A7EA0">
            <w:pPr>
              <w:spacing w:after="0" w:line="240" w:lineRule="auto"/>
              <w:rPr>
                <w:rFonts w:ascii="Book Antiqua" w:eastAsia="Times New Roman" w:hAnsi="Book Antiqua" w:cs="Calibri"/>
              </w:rPr>
            </w:pPr>
            <w:r w:rsidRPr="008A1097">
              <w:rPr>
                <w:rFonts w:ascii="Book Antiqua" w:eastAsia="Times New Roman" w:hAnsi="Book Antiqua" w:cs="Calibri"/>
              </w:rPr>
              <w:t>Taluk Hospital, Nanjangud</w:t>
            </w:r>
          </w:p>
        </w:tc>
        <w:tc>
          <w:tcPr>
            <w:tcW w:w="997" w:type="dxa"/>
            <w:vAlign w:val="center"/>
          </w:tcPr>
          <w:p w14:paraId="56E48073" w14:textId="77777777" w:rsidR="004A7EA0" w:rsidRPr="008A1097" w:rsidRDefault="004A7EA0" w:rsidP="004A7EA0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8A1097">
              <w:rPr>
                <w:rFonts w:ascii="Book Antiqua" w:hAnsi="Book Antiqua"/>
                <w:lang w:val="en-US"/>
              </w:rPr>
              <w:t>08</w:t>
            </w:r>
          </w:p>
        </w:tc>
        <w:tc>
          <w:tcPr>
            <w:tcW w:w="992" w:type="dxa"/>
            <w:vAlign w:val="center"/>
          </w:tcPr>
          <w:p w14:paraId="1720ACD9" w14:textId="7BA1D7F3" w:rsidR="004A7EA0" w:rsidRPr="008A1097" w:rsidRDefault="008269D0" w:rsidP="004A7EA0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8A1097">
              <w:rPr>
                <w:rFonts w:ascii="Book Antiqua" w:hAnsi="Book Antiqua"/>
              </w:rPr>
              <w:t>131</w:t>
            </w:r>
          </w:p>
        </w:tc>
        <w:tc>
          <w:tcPr>
            <w:tcW w:w="851" w:type="dxa"/>
            <w:vAlign w:val="center"/>
          </w:tcPr>
          <w:p w14:paraId="5B93C371" w14:textId="2052181C" w:rsidR="004A7EA0" w:rsidRPr="008A1097" w:rsidRDefault="000C064B" w:rsidP="004A7EA0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8A1097">
              <w:rPr>
                <w:rFonts w:ascii="Book Antiqua" w:hAnsi="Book Antiqua"/>
              </w:rPr>
              <w:t>227</w:t>
            </w:r>
          </w:p>
        </w:tc>
        <w:tc>
          <w:tcPr>
            <w:tcW w:w="992" w:type="dxa"/>
            <w:vAlign w:val="center"/>
          </w:tcPr>
          <w:p w14:paraId="4EBDB23F" w14:textId="2EDCD7C4" w:rsidR="004A7EA0" w:rsidRPr="008A1097" w:rsidRDefault="004A7EA0" w:rsidP="004A7EA0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8A1097">
              <w:rPr>
                <w:rFonts w:ascii="Book Antiqua" w:hAnsi="Book Antiqua"/>
                <w:lang w:val="en-US"/>
              </w:rPr>
              <w:t>0</w:t>
            </w:r>
            <w:r w:rsidR="000C064B" w:rsidRPr="008A1097">
              <w:rPr>
                <w:rFonts w:ascii="Book Antiqua" w:hAnsi="Book Antiqua"/>
                <w:lang w:val="en-US"/>
              </w:rPr>
              <w:t>8</w:t>
            </w:r>
          </w:p>
        </w:tc>
        <w:tc>
          <w:tcPr>
            <w:tcW w:w="850" w:type="dxa"/>
            <w:vAlign w:val="center"/>
          </w:tcPr>
          <w:p w14:paraId="5E6BFFD0" w14:textId="6B312DBD" w:rsidR="004A7EA0" w:rsidRPr="008A1097" w:rsidRDefault="000C064B" w:rsidP="004A7EA0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8A1097">
              <w:rPr>
                <w:rFonts w:ascii="Book Antiqua" w:hAnsi="Book Antiqua"/>
              </w:rPr>
              <w:t>343</w:t>
            </w:r>
          </w:p>
        </w:tc>
      </w:tr>
      <w:tr w:rsidR="008A1097" w:rsidRPr="008A1097" w14:paraId="11C83A04" w14:textId="77777777" w:rsidTr="004A7EA0">
        <w:trPr>
          <w:trHeight w:val="284"/>
          <w:jc w:val="center"/>
        </w:trPr>
        <w:tc>
          <w:tcPr>
            <w:tcW w:w="567" w:type="dxa"/>
            <w:vMerge/>
            <w:vAlign w:val="center"/>
          </w:tcPr>
          <w:p w14:paraId="25C03CBC" w14:textId="77777777" w:rsidR="004A7EA0" w:rsidRPr="008A1097" w:rsidRDefault="004A7EA0" w:rsidP="004A7EA0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4673" w:type="dxa"/>
            <w:vAlign w:val="bottom"/>
          </w:tcPr>
          <w:p w14:paraId="5AE6B151" w14:textId="77777777" w:rsidR="004A7EA0" w:rsidRPr="008A1097" w:rsidRDefault="004A7EA0" w:rsidP="004A7EA0">
            <w:pPr>
              <w:spacing w:after="0" w:line="240" w:lineRule="auto"/>
              <w:rPr>
                <w:rFonts w:ascii="Book Antiqua" w:eastAsia="Times New Roman" w:hAnsi="Book Antiqua" w:cs="Calibri"/>
              </w:rPr>
            </w:pPr>
            <w:r w:rsidRPr="008A1097">
              <w:rPr>
                <w:rFonts w:ascii="Book Antiqua" w:eastAsia="Times New Roman" w:hAnsi="Book Antiqua" w:cs="Calibri"/>
              </w:rPr>
              <w:t>Community Health Centre (CHC), Bannuru</w:t>
            </w:r>
          </w:p>
        </w:tc>
        <w:tc>
          <w:tcPr>
            <w:tcW w:w="997" w:type="dxa"/>
            <w:vAlign w:val="center"/>
          </w:tcPr>
          <w:p w14:paraId="5F2D5308" w14:textId="6A75914D" w:rsidR="004A7EA0" w:rsidRPr="008A1097" w:rsidRDefault="000C064B" w:rsidP="004A7EA0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8A1097">
              <w:rPr>
                <w:rFonts w:ascii="Book Antiqua" w:hAnsi="Book Antiqua"/>
              </w:rPr>
              <w:t>0</w:t>
            </w:r>
          </w:p>
        </w:tc>
        <w:tc>
          <w:tcPr>
            <w:tcW w:w="992" w:type="dxa"/>
            <w:vAlign w:val="center"/>
          </w:tcPr>
          <w:p w14:paraId="68D7353E" w14:textId="25071C7C" w:rsidR="004A7EA0" w:rsidRPr="008A1097" w:rsidRDefault="004A7EA0" w:rsidP="004A7EA0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8A1097">
              <w:rPr>
                <w:rFonts w:ascii="Book Antiqua" w:hAnsi="Book Antiqua"/>
                <w:lang w:val="en-US"/>
              </w:rPr>
              <w:t>0</w:t>
            </w:r>
            <w:r w:rsidR="000C064B" w:rsidRPr="008A1097">
              <w:rPr>
                <w:rFonts w:ascii="Book Antiqua" w:hAnsi="Book Antiqua"/>
                <w:lang w:val="en-US"/>
              </w:rPr>
              <w:t>7</w:t>
            </w:r>
          </w:p>
        </w:tc>
        <w:tc>
          <w:tcPr>
            <w:tcW w:w="851" w:type="dxa"/>
            <w:vAlign w:val="center"/>
          </w:tcPr>
          <w:p w14:paraId="23227579" w14:textId="526613B8" w:rsidR="004A7EA0" w:rsidRPr="008A1097" w:rsidRDefault="004A7EA0" w:rsidP="004A7EA0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8A1097">
              <w:rPr>
                <w:rFonts w:ascii="Book Antiqua" w:hAnsi="Book Antiqua"/>
                <w:lang w:val="en-US"/>
              </w:rPr>
              <w:t>1</w:t>
            </w:r>
            <w:r w:rsidR="000C064B" w:rsidRPr="008A1097">
              <w:rPr>
                <w:rFonts w:ascii="Book Antiqua" w:hAnsi="Book Antiqua"/>
                <w:lang w:val="en-US"/>
              </w:rPr>
              <w:t>6</w:t>
            </w:r>
          </w:p>
        </w:tc>
        <w:tc>
          <w:tcPr>
            <w:tcW w:w="992" w:type="dxa"/>
            <w:vAlign w:val="center"/>
          </w:tcPr>
          <w:p w14:paraId="7C0176A6" w14:textId="4EE493AB" w:rsidR="004A7EA0" w:rsidRPr="008A1097" w:rsidRDefault="000C064B" w:rsidP="004A7EA0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8A1097">
              <w:rPr>
                <w:rFonts w:ascii="Book Antiqua" w:hAnsi="Book Antiqua"/>
              </w:rPr>
              <w:t>0</w:t>
            </w:r>
          </w:p>
        </w:tc>
        <w:tc>
          <w:tcPr>
            <w:tcW w:w="850" w:type="dxa"/>
            <w:vAlign w:val="center"/>
          </w:tcPr>
          <w:p w14:paraId="5F31BA62" w14:textId="1FA3A90D" w:rsidR="004A7EA0" w:rsidRPr="008A1097" w:rsidRDefault="000C064B" w:rsidP="004A7EA0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8A1097">
              <w:rPr>
                <w:rFonts w:ascii="Book Antiqua" w:hAnsi="Book Antiqua"/>
              </w:rPr>
              <w:t>23</w:t>
            </w:r>
          </w:p>
        </w:tc>
      </w:tr>
      <w:tr w:rsidR="008A1097" w:rsidRPr="008A1097" w14:paraId="5DEF86DD" w14:textId="77777777" w:rsidTr="004A7EA0">
        <w:trPr>
          <w:trHeight w:val="284"/>
          <w:jc w:val="center"/>
        </w:trPr>
        <w:tc>
          <w:tcPr>
            <w:tcW w:w="567" w:type="dxa"/>
            <w:vMerge/>
            <w:vAlign w:val="center"/>
          </w:tcPr>
          <w:p w14:paraId="49665AF5" w14:textId="77777777" w:rsidR="004A7EA0" w:rsidRPr="008A1097" w:rsidRDefault="004A7EA0" w:rsidP="004A7EA0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4673" w:type="dxa"/>
            <w:vAlign w:val="bottom"/>
          </w:tcPr>
          <w:p w14:paraId="76BC48FC" w14:textId="77777777" w:rsidR="004A7EA0" w:rsidRPr="008A1097" w:rsidRDefault="004A7EA0" w:rsidP="004A7EA0">
            <w:pPr>
              <w:spacing w:after="0" w:line="240" w:lineRule="auto"/>
              <w:rPr>
                <w:rFonts w:ascii="Book Antiqua" w:eastAsia="Times New Roman" w:hAnsi="Book Antiqua" w:cs="Calibri"/>
              </w:rPr>
            </w:pPr>
            <w:r w:rsidRPr="008A1097">
              <w:rPr>
                <w:rFonts w:ascii="Book Antiqua" w:eastAsia="Times New Roman" w:hAnsi="Book Antiqua" w:cs="Calibri"/>
              </w:rPr>
              <w:t>Community Health Centre (CHC), Hullahalli</w:t>
            </w:r>
          </w:p>
        </w:tc>
        <w:tc>
          <w:tcPr>
            <w:tcW w:w="997" w:type="dxa"/>
            <w:vAlign w:val="center"/>
          </w:tcPr>
          <w:p w14:paraId="3048DF8A" w14:textId="3B541FF3" w:rsidR="004A7EA0" w:rsidRPr="008A1097" w:rsidRDefault="000C064B" w:rsidP="004A7EA0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8A1097">
              <w:rPr>
                <w:rFonts w:ascii="Book Antiqua" w:hAnsi="Book Antiqua"/>
              </w:rPr>
              <w:t>0</w:t>
            </w:r>
          </w:p>
        </w:tc>
        <w:tc>
          <w:tcPr>
            <w:tcW w:w="992" w:type="dxa"/>
            <w:vAlign w:val="center"/>
          </w:tcPr>
          <w:p w14:paraId="76B46B80" w14:textId="5F214BC2" w:rsidR="004A7EA0" w:rsidRPr="008A1097" w:rsidRDefault="004A7EA0" w:rsidP="004A7EA0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8A1097">
              <w:rPr>
                <w:rFonts w:ascii="Book Antiqua" w:hAnsi="Book Antiqua"/>
                <w:lang w:val="en-US"/>
              </w:rPr>
              <w:t>9</w:t>
            </w:r>
            <w:r w:rsidR="000C064B" w:rsidRPr="008A1097">
              <w:rPr>
                <w:rFonts w:ascii="Book Antiqua" w:hAnsi="Book Antiqua"/>
                <w:lang w:val="en-US"/>
              </w:rPr>
              <w:t>2</w:t>
            </w:r>
          </w:p>
        </w:tc>
        <w:tc>
          <w:tcPr>
            <w:tcW w:w="851" w:type="dxa"/>
            <w:vAlign w:val="center"/>
          </w:tcPr>
          <w:p w14:paraId="028CFA73" w14:textId="77777777" w:rsidR="004A7EA0" w:rsidRPr="008A1097" w:rsidRDefault="004A7EA0" w:rsidP="004A7EA0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8A1097">
              <w:rPr>
                <w:rFonts w:ascii="Book Antiqua" w:hAnsi="Book Antiqua"/>
                <w:lang w:val="en-US"/>
              </w:rPr>
              <w:t>64</w:t>
            </w:r>
          </w:p>
        </w:tc>
        <w:tc>
          <w:tcPr>
            <w:tcW w:w="992" w:type="dxa"/>
            <w:vAlign w:val="center"/>
          </w:tcPr>
          <w:p w14:paraId="7570C572" w14:textId="77777777" w:rsidR="004A7EA0" w:rsidRPr="008A1097" w:rsidRDefault="004A7EA0" w:rsidP="004A7EA0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8A1097">
              <w:rPr>
                <w:rFonts w:ascii="Book Antiqua" w:hAnsi="Book Antiqua"/>
                <w:lang w:val="en-US"/>
              </w:rPr>
              <w:t>03</w:t>
            </w:r>
          </w:p>
        </w:tc>
        <w:tc>
          <w:tcPr>
            <w:tcW w:w="850" w:type="dxa"/>
            <w:vAlign w:val="center"/>
          </w:tcPr>
          <w:p w14:paraId="0253A50D" w14:textId="6DB62A65" w:rsidR="004A7EA0" w:rsidRPr="008A1097" w:rsidRDefault="004A7EA0" w:rsidP="004A7EA0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8A1097">
              <w:rPr>
                <w:rFonts w:ascii="Book Antiqua" w:hAnsi="Book Antiqua"/>
              </w:rPr>
              <w:t>15</w:t>
            </w:r>
            <w:r w:rsidR="000C064B" w:rsidRPr="008A1097">
              <w:rPr>
                <w:rFonts w:ascii="Book Antiqua" w:hAnsi="Book Antiqua"/>
              </w:rPr>
              <w:t>9</w:t>
            </w:r>
          </w:p>
        </w:tc>
      </w:tr>
      <w:tr w:rsidR="008A1097" w:rsidRPr="008A1097" w14:paraId="41CDA2FE" w14:textId="77777777" w:rsidTr="004A7EA0">
        <w:trPr>
          <w:trHeight w:val="284"/>
          <w:jc w:val="center"/>
        </w:trPr>
        <w:tc>
          <w:tcPr>
            <w:tcW w:w="567" w:type="dxa"/>
            <w:vMerge w:val="restart"/>
            <w:vAlign w:val="center"/>
          </w:tcPr>
          <w:p w14:paraId="4915AD65" w14:textId="77777777" w:rsidR="004A7EA0" w:rsidRPr="008A1097" w:rsidRDefault="004A7EA0" w:rsidP="004A7EA0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4673" w:type="dxa"/>
            <w:vAlign w:val="bottom"/>
          </w:tcPr>
          <w:p w14:paraId="5FA9D5C1" w14:textId="77777777" w:rsidR="004A7EA0" w:rsidRPr="008A1097" w:rsidRDefault="004A7EA0" w:rsidP="004A7EA0">
            <w:pPr>
              <w:spacing w:after="0" w:line="240" w:lineRule="auto"/>
              <w:rPr>
                <w:rFonts w:ascii="Book Antiqua" w:eastAsia="Times New Roman" w:hAnsi="Book Antiqua" w:cs="Calibri"/>
              </w:rPr>
            </w:pPr>
            <w:r w:rsidRPr="008A1097">
              <w:rPr>
                <w:rFonts w:ascii="Book Antiqua" w:eastAsia="Times New Roman" w:hAnsi="Book Antiqua" w:cs="Calibri"/>
              </w:rPr>
              <w:t>Taluk General Hospital, KR Pete</w:t>
            </w:r>
          </w:p>
        </w:tc>
        <w:tc>
          <w:tcPr>
            <w:tcW w:w="997" w:type="dxa"/>
            <w:vAlign w:val="center"/>
          </w:tcPr>
          <w:p w14:paraId="117A33B1" w14:textId="72699DF7" w:rsidR="004A7EA0" w:rsidRPr="008A1097" w:rsidRDefault="00B51632" w:rsidP="004A7EA0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8A1097">
              <w:rPr>
                <w:rFonts w:ascii="Book Antiqua" w:hAnsi="Book Antiqua"/>
                <w:lang w:val="en-US"/>
              </w:rPr>
              <w:t>55</w:t>
            </w:r>
          </w:p>
        </w:tc>
        <w:tc>
          <w:tcPr>
            <w:tcW w:w="992" w:type="dxa"/>
            <w:vAlign w:val="center"/>
          </w:tcPr>
          <w:p w14:paraId="181DDA54" w14:textId="020F4F6A" w:rsidR="004A7EA0" w:rsidRPr="008A1097" w:rsidRDefault="00B51632" w:rsidP="004A7EA0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8A1097">
              <w:rPr>
                <w:rFonts w:ascii="Book Antiqua" w:hAnsi="Book Antiqua"/>
                <w:lang w:val="en-US"/>
              </w:rPr>
              <w:t>58</w:t>
            </w:r>
          </w:p>
        </w:tc>
        <w:tc>
          <w:tcPr>
            <w:tcW w:w="851" w:type="dxa"/>
            <w:vAlign w:val="center"/>
          </w:tcPr>
          <w:p w14:paraId="4C4D97DD" w14:textId="1C42647D" w:rsidR="004A7EA0" w:rsidRPr="008A1097" w:rsidRDefault="00B51632" w:rsidP="004A7EA0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8A1097">
              <w:rPr>
                <w:rFonts w:ascii="Book Antiqua" w:hAnsi="Book Antiqua"/>
                <w:lang w:val="en-US"/>
              </w:rPr>
              <w:t>262</w:t>
            </w:r>
          </w:p>
        </w:tc>
        <w:tc>
          <w:tcPr>
            <w:tcW w:w="992" w:type="dxa"/>
            <w:vAlign w:val="center"/>
          </w:tcPr>
          <w:p w14:paraId="57C7E0D6" w14:textId="503DBC3A" w:rsidR="004A7EA0" w:rsidRPr="008A1097" w:rsidRDefault="004A7EA0" w:rsidP="004A7EA0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8A1097">
              <w:rPr>
                <w:rFonts w:ascii="Book Antiqua" w:hAnsi="Book Antiqua"/>
                <w:lang w:val="en-US"/>
              </w:rPr>
              <w:t>1</w:t>
            </w:r>
            <w:r w:rsidR="00B51632" w:rsidRPr="008A1097">
              <w:rPr>
                <w:rFonts w:ascii="Book Antiqua" w:hAnsi="Book Antiqua"/>
                <w:lang w:val="en-US"/>
              </w:rPr>
              <w:t>4</w:t>
            </w:r>
          </w:p>
        </w:tc>
        <w:tc>
          <w:tcPr>
            <w:tcW w:w="850" w:type="dxa"/>
            <w:vAlign w:val="center"/>
          </w:tcPr>
          <w:p w14:paraId="2A094CA2" w14:textId="673AA4B6" w:rsidR="004A7EA0" w:rsidRPr="008A1097" w:rsidRDefault="004A7EA0" w:rsidP="004A7EA0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8A1097">
              <w:rPr>
                <w:rFonts w:ascii="Book Antiqua" w:hAnsi="Book Antiqua"/>
              </w:rPr>
              <w:t>3</w:t>
            </w:r>
            <w:r w:rsidR="00B51632" w:rsidRPr="008A1097">
              <w:rPr>
                <w:rFonts w:ascii="Book Antiqua" w:hAnsi="Book Antiqua"/>
              </w:rPr>
              <w:t>40</w:t>
            </w:r>
          </w:p>
        </w:tc>
      </w:tr>
      <w:tr w:rsidR="008A1097" w:rsidRPr="008A1097" w14:paraId="4BB4E329" w14:textId="77777777" w:rsidTr="004A7EA0">
        <w:trPr>
          <w:trHeight w:val="284"/>
          <w:jc w:val="center"/>
        </w:trPr>
        <w:tc>
          <w:tcPr>
            <w:tcW w:w="567" w:type="dxa"/>
            <w:vMerge/>
            <w:vAlign w:val="center"/>
          </w:tcPr>
          <w:p w14:paraId="08F2B056" w14:textId="77777777" w:rsidR="004A7EA0" w:rsidRPr="008A1097" w:rsidRDefault="004A7EA0" w:rsidP="004A7EA0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4673" w:type="dxa"/>
            <w:vAlign w:val="bottom"/>
          </w:tcPr>
          <w:p w14:paraId="61638059" w14:textId="77777777" w:rsidR="004A7EA0" w:rsidRPr="008A1097" w:rsidRDefault="004A7EA0" w:rsidP="004A7EA0">
            <w:pPr>
              <w:spacing w:after="0" w:line="240" w:lineRule="auto"/>
              <w:rPr>
                <w:rFonts w:ascii="Book Antiqua" w:eastAsia="Times New Roman" w:hAnsi="Book Antiqua" w:cs="Calibri"/>
              </w:rPr>
            </w:pPr>
            <w:r w:rsidRPr="008A1097">
              <w:rPr>
                <w:rFonts w:ascii="Book Antiqua" w:eastAsia="Times New Roman" w:hAnsi="Book Antiqua" w:cs="Calibri"/>
              </w:rPr>
              <w:t>Taluk General Hospital, KR Nagara</w:t>
            </w:r>
          </w:p>
        </w:tc>
        <w:tc>
          <w:tcPr>
            <w:tcW w:w="997" w:type="dxa"/>
            <w:vAlign w:val="center"/>
          </w:tcPr>
          <w:p w14:paraId="413FBD82" w14:textId="77777777" w:rsidR="004A7EA0" w:rsidRPr="008A1097" w:rsidRDefault="004A7EA0" w:rsidP="004A7EA0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8A1097">
              <w:rPr>
                <w:rFonts w:ascii="Book Antiqua" w:hAnsi="Book Antiqua"/>
                <w:lang w:val="en-US"/>
              </w:rPr>
              <w:t>06</w:t>
            </w:r>
          </w:p>
        </w:tc>
        <w:tc>
          <w:tcPr>
            <w:tcW w:w="992" w:type="dxa"/>
            <w:vAlign w:val="center"/>
          </w:tcPr>
          <w:p w14:paraId="455602A3" w14:textId="77777777" w:rsidR="004A7EA0" w:rsidRPr="008A1097" w:rsidRDefault="004A7EA0" w:rsidP="004A7EA0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8A1097">
              <w:rPr>
                <w:rFonts w:ascii="Book Antiqua" w:hAnsi="Book Antiqua"/>
                <w:lang w:val="en-US"/>
              </w:rPr>
              <w:t>05</w:t>
            </w:r>
          </w:p>
        </w:tc>
        <w:tc>
          <w:tcPr>
            <w:tcW w:w="851" w:type="dxa"/>
            <w:vAlign w:val="center"/>
          </w:tcPr>
          <w:p w14:paraId="0FAFFBF6" w14:textId="77777777" w:rsidR="004A7EA0" w:rsidRPr="008A1097" w:rsidRDefault="004A7EA0" w:rsidP="004A7EA0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8A1097">
              <w:rPr>
                <w:rFonts w:ascii="Book Antiqua" w:hAnsi="Book Antiqua"/>
                <w:lang w:val="en-US"/>
              </w:rPr>
              <w:t>22</w:t>
            </w:r>
          </w:p>
        </w:tc>
        <w:tc>
          <w:tcPr>
            <w:tcW w:w="992" w:type="dxa"/>
            <w:vAlign w:val="center"/>
          </w:tcPr>
          <w:p w14:paraId="6D61D08D" w14:textId="77777777" w:rsidR="004A7EA0" w:rsidRPr="008A1097" w:rsidRDefault="004A7EA0" w:rsidP="004A7EA0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8A1097">
              <w:rPr>
                <w:rFonts w:ascii="Book Antiqua" w:hAnsi="Book Antiqua"/>
                <w:lang w:val="en-US"/>
              </w:rPr>
              <w:t>01</w:t>
            </w:r>
          </w:p>
        </w:tc>
        <w:tc>
          <w:tcPr>
            <w:tcW w:w="850" w:type="dxa"/>
            <w:vAlign w:val="center"/>
          </w:tcPr>
          <w:p w14:paraId="5C8A964D" w14:textId="77777777" w:rsidR="004A7EA0" w:rsidRPr="008A1097" w:rsidRDefault="004A7EA0" w:rsidP="004A7EA0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8A1097">
              <w:rPr>
                <w:rFonts w:ascii="Book Antiqua" w:hAnsi="Book Antiqua"/>
              </w:rPr>
              <w:t>34</w:t>
            </w:r>
          </w:p>
        </w:tc>
      </w:tr>
      <w:tr w:rsidR="008A1097" w:rsidRPr="008A1097" w14:paraId="5992B381" w14:textId="77777777" w:rsidTr="004A7EA0">
        <w:trPr>
          <w:trHeight w:val="284"/>
          <w:jc w:val="center"/>
        </w:trPr>
        <w:tc>
          <w:tcPr>
            <w:tcW w:w="567" w:type="dxa"/>
            <w:vMerge/>
            <w:vAlign w:val="center"/>
          </w:tcPr>
          <w:p w14:paraId="757B77E7" w14:textId="77777777" w:rsidR="004A7EA0" w:rsidRPr="008A1097" w:rsidRDefault="004A7EA0" w:rsidP="004A7EA0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4673" w:type="dxa"/>
            <w:vAlign w:val="bottom"/>
          </w:tcPr>
          <w:p w14:paraId="1CB3DB39" w14:textId="73FBD896" w:rsidR="004A7EA0" w:rsidRPr="008A1097" w:rsidRDefault="004A7EA0" w:rsidP="004A7EA0">
            <w:pPr>
              <w:spacing w:after="0" w:line="240" w:lineRule="auto"/>
              <w:rPr>
                <w:rFonts w:ascii="Book Antiqua" w:eastAsia="Times New Roman" w:hAnsi="Book Antiqua" w:cs="Calibri"/>
              </w:rPr>
            </w:pPr>
            <w:r w:rsidRPr="008A1097">
              <w:rPr>
                <w:rFonts w:ascii="Book Antiqua" w:eastAsia="Times New Roman" w:hAnsi="Book Antiqua" w:cs="Calibri"/>
              </w:rPr>
              <w:t xml:space="preserve">Primary Health </w:t>
            </w:r>
            <w:r w:rsidR="007F45E5" w:rsidRPr="008A1097">
              <w:rPr>
                <w:rFonts w:ascii="Book Antiqua" w:eastAsia="Times New Roman" w:hAnsi="Book Antiqua" w:cs="Calibri"/>
              </w:rPr>
              <w:t>Centre, Akkihebbalu</w:t>
            </w:r>
          </w:p>
        </w:tc>
        <w:tc>
          <w:tcPr>
            <w:tcW w:w="997" w:type="dxa"/>
            <w:vAlign w:val="center"/>
          </w:tcPr>
          <w:p w14:paraId="3AEDC863" w14:textId="77777777" w:rsidR="004A7EA0" w:rsidRPr="008A1097" w:rsidRDefault="004A7EA0" w:rsidP="004A7EA0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8A1097">
              <w:rPr>
                <w:rFonts w:ascii="Book Antiqua" w:hAnsi="Book Antiqua"/>
                <w:lang w:val="en-US"/>
              </w:rPr>
              <w:t>04</w:t>
            </w:r>
          </w:p>
        </w:tc>
        <w:tc>
          <w:tcPr>
            <w:tcW w:w="992" w:type="dxa"/>
            <w:vAlign w:val="center"/>
          </w:tcPr>
          <w:p w14:paraId="4F2D5E06" w14:textId="77777777" w:rsidR="004A7EA0" w:rsidRPr="008A1097" w:rsidRDefault="004A7EA0" w:rsidP="004A7EA0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8A1097">
              <w:rPr>
                <w:rFonts w:ascii="Book Antiqua" w:hAnsi="Book Antiqua"/>
                <w:lang w:val="en-US"/>
              </w:rPr>
              <w:t>00</w:t>
            </w:r>
          </w:p>
        </w:tc>
        <w:tc>
          <w:tcPr>
            <w:tcW w:w="851" w:type="dxa"/>
            <w:vAlign w:val="center"/>
          </w:tcPr>
          <w:p w14:paraId="1A7CE0C7" w14:textId="77777777" w:rsidR="004A7EA0" w:rsidRPr="008A1097" w:rsidRDefault="004A7EA0" w:rsidP="004A7EA0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8A1097">
              <w:rPr>
                <w:rFonts w:ascii="Book Antiqua" w:hAnsi="Book Antiqua"/>
                <w:lang w:val="en-US"/>
              </w:rPr>
              <w:t>09</w:t>
            </w:r>
          </w:p>
        </w:tc>
        <w:tc>
          <w:tcPr>
            <w:tcW w:w="992" w:type="dxa"/>
            <w:vAlign w:val="center"/>
          </w:tcPr>
          <w:p w14:paraId="43C7E88B" w14:textId="77777777" w:rsidR="004A7EA0" w:rsidRPr="008A1097" w:rsidRDefault="004A7EA0" w:rsidP="004A7EA0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8A1097">
              <w:rPr>
                <w:rFonts w:ascii="Book Antiqua" w:hAnsi="Book Antiqua"/>
                <w:lang w:val="en-US"/>
              </w:rPr>
              <w:t>02</w:t>
            </w:r>
          </w:p>
        </w:tc>
        <w:tc>
          <w:tcPr>
            <w:tcW w:w="850" w:type="dxa"/>
            <w:vAlign w:val="center"/>
          </w:tcPr>
          <w:p w14:paraId="6730E373" w14:textId="77777777" w:rsidR="004A7EA0" w:rsidRPr="008A1097" w:rsidRDefault="004A7EA0" w:rsidP="004A7EA0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8A1097">
              <w:rPr>
                <w:rFonts w:ascii="Book Antiqua" w:hAnsi="Book Antiqua"/>
              </w:rPr>
              <w:t>15</w:t>
            </w:r>
          </w:p>
        </w:tc>
      </w:tr>
      <w:tr w:rsidR="008A1097" w:rsidRPr="008A1097" w14:paraId="59BF3C3B" w14:textId="77777777" w:rsidTr="004A7EA0">
        <w:trPr>
          <w:trHeight w:val="284"/>
          <w:jc w:val="center"/>
        </w:trPr>
        <w:tc>
          <w:tcPr>
            <w:tcW w:w="567" w:type="dxa"/>
            <w:vAlign w:val="center"/>
          </w:tcPr>
          <w:p w14:paraId="6BFD37F3" w14:textId="77777777" w:rsidR="004A7EA0" w:rsidRPr="008A1097" w:rsidRDefault="004A7EA0" w:rsidP="004A7EA0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4673" w:type="dxa"/>
            <w:vAlign w:val="bottom"/>
          </w:tcPr>
          <w:p w14:paraId="6C58482E" w14:textId="77777777" w:rsidR="004A7EA0" w:rsidRPr="008A1097" w:rsidRDefault="004A7EA0" w:rsidP="004A7EA0">
            <w:pPr>
              <w:spacing w:after="0" w:line="240" w:lineRule="auto"/>
              <w:rPr>
                <w:rFonts w:ascii="Book Antiqua" w:eastAsia="Times New Roman" w:hAnsi="Book Antiqua" w:cs="Calibri"/>
              </w:rPr>
            </w:pPr>
            <w:r w:rsidRPr="008A1097">
              <w:rPr>
                <w:rFonts w:ascii="Book Antiqua" w:eastAsia="Times New Roman" w:hAnsi="Book Antiqua" w:cs="Calibri"/>
              </w:rPr>
              <w:t>Gulbarga Institute of Medical Sciences</w:t>
            </w:r>
          </w:p>
        </w:tc>
        <w:tc>
          <w:tcPr>
            <w:tcW w:w="997" w:type="dxa"/>
            <w:vAlign w:val="center"/>
          </w:tcPr>
          <w:p w14:paraId="11D603ED" w14:textId="5FA131DD" w:rsidR="004A7EA0" w:rsidRPr="008A1097" w:rsidRDefault="004A7EA0" w:rsidP="004A7EA0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8A1097">
              <w:rPr>
                <w:rFonts w:ascii="Book Antiqua" w:hAnsi="Book Antiqua"/>
                <w:lang w:val="en-US"/>
              </w:rPr>
              <w:t>4</w:t>
            </w:r>
            <w:r w:rsidR="002B3275" w:rsidRPr="008A1097">
              <w:rPr>
                <w:rFonts w:ascii="Book Antiqua" w:hAnsi="Book Antiqua"/>
                <w:lang w:val="en-US"/>
              </w:rPr>
              <w:t>4</w:t>
            </w:r>
          </w:p>
        </w:tc>
        <w:tc>
          <w:tcPr>
            <w:tcW w:w="992" w:type="dxa"/>
            <w:vAlign w:val="center"/>
          </w:tcPr>
          <w:p w14:paraId="5A614E46" w14:textId="5904F7A0" w:rsidR="004A7EA0" w:rsidRPr="008A1097" w:rsidRDefault="002B3275" w:rsidP="004A7EA0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8A1097">
              <w:rPr>
                <w:rFonts w:ascii="Book Antiqua" w:hAnsi="Book Antiqua"/>
                <w:lang w:val="en-US"/>
              </w:rPr>
              <w:t>97</w:t>
            </w:r>
          </w:p>
        </w:tc>
        <w:tc>
          <w:tcPr>
            <w:tcW w:w="851" w:type="dxa"/>
            <w:vAlign w:val="center"/>
          </w:tcPr>
          <w:p w14:paraId="6204AF97" w14:textId="625F5B6E" w:rsidR="004A7EA0" w:rsidRPr="008A1097" w:rsidRDefault="002B3275" w:rsidP="004A7EA0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8A1097">
              <w:rPr>
                <w:rFonts w:ascii="Book Antiqua" w:hAnsi="Book Antiqua"/>
                <w:lang w:val="en-US"/>
              </w:rPr>
              <w:t>227</w:t>
            </w:r>
          </w:p>
        </w:tc>
        <w:tc>
          <w:tcPr>
            <w:tcW w:w="992" w:type="dxa"/>
            <w:vAlign w:val="center"/>
          </w:tcPr>
          <w:p w14:paraId="68D11DBA" w14:textId="48D09FEB" w:rsidR="004A7EA0" w:rsidRPr="008A1097" w:rsidRDefault="002B3275" w:rsidP="004A7EA0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8A1097">
              <w:rPr>
                <w:rFonts w:ascii="Book Antiqua" w:hAnsi="Book Antiqua"/>
                <w:lang w:val="en-US"/>
              </w:rPr>
              <w:t>90</w:t>
            </w:r>
          </w:p>
        </w:tc>
        <w:tc>
          <w:tcPr>
            <w:tcW w:w="850" w:type="dxa"/>
            <w:vAlign w:val="center"/>
          </w:tcPr>
          <w:p w14:paraId="396E5BA9" w14:textId="4B2D82B0" w:rsidR="004A7EA0" w:rsidRPr="008A1097" w:rsidRDefault="002B3275" w:rsidP="004A7EA0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8A1097">
              <w:rPr>
                <w:rFonts w:ascii="Book Antiqua" w:hAnsi="Book Antiqua"/>
              </w:rPr>
              <w:t>4</w:t>
            </w:r>
            <w:r w:rsidR="004A7EA0" w:rsidRPr="008A1097">
              <w:rPr>
                <w:rFonts w:ascii="Book Antiqua" w:hAnsi="Book Antiqua"/>
              </w:rPr>
              <w:t>4</w:t>
            </w:r>
            <w:r w:rsidRPr="008A1097">
              <w:rPr>
                <w:rFonts w:ascii="Book Antiqua" w:hAnsi="Book Antiqua"/>
              </w:rPr>
              <w:t>0</w:t>
            </w:r>
          </w:p>
        </w:tc>
      </w:tr>
      <w:tr w:rsidR="008A1097" w:rsidRPr="008A1097" w14:paraId="724A966F" w14:textId="77777777" w:rsidTr="004A7EA0">
        <w:trPr>
          <w:trHeight w:val="284"/>
          <w:jc w:val="center"/>
        </w:trPr>
        <w:tc>
          <w:tcPr>
            <w:tcW w:w="567" w:type="dxa"/>
            <w:vAlign w:val="center"/>
          </w:tcPr>
          <w:p w14:paraId="18769B79" w14:textId="77777777" w:rsidR="004A7EA0" w:rsidRPr="008A1097" w:rsidRDefault="004A7EA0" w:rsidP="004A7EA0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4673" w:type="dxa"/>
            <w:vAlign w:val="bottom"/>
          </w:tcPr>
          <w:p w14:paraId="193723FC" w14:textId="52B18947" w:rsidR="004A7EA0" w:rsidRPr="008A1097" w:rsidRDefault="004A7EA0" w:rsidP="004A7EA0">
            <w:pPr>
              <w:spacing w:after="0" w:line="240" w:lineRule="auto"/>
              <w:rPr>
                <w:rFonts w:ascii="Book Antiqua" w:eastAsia="Times New Roman" w:hAnsi="Book Antiqua" w:cs="Calibri"/>
              </w:rPr>
            </w:pPr>
            <w:r w:rsidRPr="008A1097">
              <w:rPr>
                <w:rFonts w:ascii="Book Antiqua" w:eastAsia="Times New Roman" w:hAnsi="Book Antiqua" w:cs="Calibri"/>
              </w:rPr>
              <w:t>Kodagu Institute of Medical Sciences, Madikeri</w:t>
            </w:r>
          </w:p>
        </w:tc>
        <w:tc>
          <w:tcPr>
            <w:tcW w:w="997" w:type="dxa"/>
            <w:vAlign w:val="center"/>
          </w:tcPr>
          <w:p w14:paraId="736C48C5" w14:textId="2F0946AB" w:rsidR="004A7EA0" w:rsidRPr="008A1097" w:rsidRDefault="007044A1" w:rsidP="004A7EA0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8A1097">
              <w:rPr>
                <w:rFonts w:ascii="Book Antiqua" w:hAnsi="Book Antiqua"/>
                <w:lang w:val="en-US"/>
              </w:rPr>
              <w:t>191</w:t>
            </w:r>
          </w:p>
        </w:tc>
        <w:tc>
          <w:tcPr>
            <w:tcW w:w="992" w:type="dxa"/>
            <w:vAlign w:val="center"/>
          </w:tcPr>
          <w:p w14:paraId="1C309FAF" w14:textId="10BDE4A2" w:rsidR="004A7EA0" w:rsidRPr="008A1097" w:rsidRDefault="00D71289" w:rsidP="004A7EA0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8A1097">
              <w:rPr>
                <w:rFonts w:ascii="Book Antiqua" w:hAnsi="Book Antiqua"/>
                <w:lang w:val="en-US"/>
              </w:rPr>
              <w:t>195</w:t>
            </w:r>
          </w:p>
        </w:tc>
        <w:tc>
          <w:tcPr>
            <w:tcW w:w="851" w:type="dxa"/>
            <w:vAlign w:val="center"/>
          </w:tcPr>
          <w:p w14:paraId="106AC8A1" w14:textId="29386BFE" w:rsidR="004A7EA0" w:rsidRPr="008A1097" w:rsidRDefault="004A7EA0" w:rsidP="004A7EA0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8A1097">
              <w:rPr>
                <w:rFonts w:ascii="Book Antiqua" w:hAnsi="Book Antiqua"/>
                <w:lang w:val="en-US"/>
              </w:rPr>
              <w:t>7</w:t>
            </w:r>
            <w:r w:rsidR="00D71289" w:rsidRPr="008A1097">
              <w:rPr>
                <w:rFonts w:ascii="Book Antiqua" w:hAnsi="Book Antiqua"/>
                <w:lang w:val="en-US"/>
              </w:rPr>
              <w:t>90</w:t>
            </w:r>
          </w:p>
        </w:tc>
        <w:tc>
          <w:tcPr>
            <w:tcW w:w="992" w:type="dxa"/>
            <w:vAlign w:val="center"/>
          </w:tcPr>
          <w:p w14:paraId="6B9F89F9" w14:textId="64243461" w:rsidR="004A7EA0" w:rsidRPr="008A1097" w:rsidRDefault="004A7EA0" w:rsidP="004A7EA0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8A1097">
              <w:rPr>
                <w:rFonts w:ascii="Book Antiqua" w:hAnsi="Book Antiqua"/>
                <w:lang w:val="en-US"/>
              </w:rPr>
              <w:t>1</w:t>
            </w:r>
            <w:r w:rsidR="00D71289" w:rsidRPr="008A1097">
              <w:rPr>
                <w:rFonts w:ascii="Book Antiqua" w:hAnsi="Book Antiqua"/>
                <w:lang w:val="en-US"/>
              </w:rPr>
              <w:t>5</w:t>
            </w:r>
            <w:r w:rsidRPr="008A1097">
              <w:rPr>
                <w:rFonts w:ascii="Book Antiqua" w:hAnsi="Book Antiqua"/>
                <w:lang w:val="en-US"/>
              </w:rPr>
              <w:t>4</w:t>
            </w:r>
          </w:p>
        </w:tc>
        <w:tc>
          <w:tcPr>
            <w:tcW w:w="850" w:type="dxa"/>
            <w:vAlign w:val="center"/>
          </w:tcPr>
          <w:p w14:paraId="627D0C37" w14:textId="08208C36" w:rsidR="004A7EA0" w:rsidRPr="008A1097" w:rsidRDefault="00D71289" w:rsidP="004A7EA0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8A1097">
              <w:rPr>
                <w:rFonts w:ascii="Book Antiqua" w:hAnsi="Book Antiqua"/>
              </w:rPr>
              <w:t>1062</w:t>
            </w:r>
          </w:p>
        </w:tc>
      </w:tr>
      <w:tr w:rsidR="008A1097" w:rsidRPr="008A1097" w14:paraId="3BD23C2F" w14:textId="77777777" w:rsidTr="004A7EA0">
        <w:trPr>
          <w:trHeight w:val="284"/>
          <w:jc w:val="center"/>
        </w:trPr>
        <w:tc>
          <w:tcPr>
            <w:tcW w:w="567" w:type="dxa"/>
            <w:vAlign w:val="center"/>
          </w:tcPr>
          <w:p w14:paraId="327A1537" w14:textId="77777777" w:rsidR="004A7EA0" w:rsidRPr="008A1097" w:rsidRDefault="004A7EA0" w:rsidP="004A7EA0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4673" w:type="dxa"/>
            <w:vAlign w:val="bottom"/>
          </w:tcPr>
          <w:p w14:paraId="108CA03F" w14:textId="51AA3B99" w:rsidR="004A7EA0" w:rsidRPr="008A1097" w:rsidRDefault="004A7EA0" w:rsidP="004A7EA0">
            <w:pPr>
              <w:spacing w:after="0" w:line="240" w:lineRule="auto"/>
              <w:rPr>
                <w:rFonts w:ascii="Book Antiqua" w:eastAsia="Times New Roman" w:hAnsi="Book Antiqua" w:cs="Calibri"/>
              </w:rPr>
            </w:pPr>
            <w:r w:rsidRPr="008A1097">
              <w:rPr>
                <w:rFonts w:ascii="Book Antiqua" w:eastAsia="Times New Roman" w:hAnsi="Book Antiqua" w:cs="Calibri"/>
              </w:rPr>
              <w:t xml:space="preserve">Belagavi </w:t>
            </w:r>
            <w:r w:rsidR="005C0DA6" w:rsidRPr="008A1097">
              <w:rPr>
                <w:rFonts w:ascii="Book Antiqua" w:eastAsia="Times New Roman" w:hAnsi="Book Antiqua" w:cs="Calibri"/>
              </w:rPr>
              <w:t>I</w:t>
            </w:r>
            <w:r w:rsidRPr="008A1097">
              <w:rPr>
                <w:rFonts w:ascii="Book Antiqua" w:eastAsia="Times New Roman" w:hAnsi="Book Antiqua" w:cs="Calibri"/>
              </w:rPr>
              <w:t xml:space="preserve">nstitute of </w:t>
            </w:r>
            <w:r w:rsidR="005C0DA6" w:rsidRPr="008A1097">
              <w:rPr>
                <w:rFonts w:ascii="Book Antiqua" w:eastAsia="Times New Roman" w:hAnsi="Book Antiqua" w:cs="Calibri"/>
              </w:rPr>
              <w:t>M</w:t>
            </w:r>
            <w:r w:rsidRPr="008A1097">
              <w:rPr>
                <w:rFonts w:ascii="Book Antiqua" w:eastAsia="Times New Roman" w:hAnsi="Book Antiqua" w:cs="Calibri"/>
              </w:rPr>
              <w:t xml:space="preserve">edical </w:t>
            </w:r>
            <w:r w:rsidR="005C0DA6" w:rsidRPr="008A1097">
              <w:rPr>
                <w:rFonts w:ascii="Book Antiqua" w:eastAsia="Times New Roman" w:hAnsi="Book Antiqua" w:cs="Calibri"/>
              </w:rPr>
              <w:t>S</w:t>
            </w:r>
            <w:r w:rsidRPr="008A1097">
              <w:rPr>
                <w:rFonts w:ascii="Book Antiqua" w:eastAsia="Times New Roman" w:hAnsi="Book Antiqua" w:cs="Calibri"/>
              </w:rPr>
              <w:t>ciences</w:t>
            </w:r>
            <w:r w:rsidR="005C0DA6" w:rsidRPr="008A1097">
              <w:rPr>
                <w:rFonts w:ascii="Book Antiqua" w:eastAsia="Times New Roman" w:hAnsi="Book Antiqua" w:cs="Calibri"/>
              </w:rPr>
              <w:t>, Belgaum</w:t>
            </w:r>
          </w:p>
        </w:tc>
        <w:tc>
          <w:tcPr>
            <w:tcW w:w="997" w:type="dxa"/>
            <w:vAlign w:val="center"/>
          </w:tcPr>
          <w:p w14:paraId="7DEC4C60" w14:textId="16057AD0" w:rsidR="004A7EA0" w:rsidRPr="008A1097" w:rsidRDefault="005F1F2E" w:rsidP="004A7EA0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8A1097">
              <w:rPr>
                <w:rFonts w:ascii="Book Antiqua" w:hAnsi="Book Antiqua"/>
                <w:lang w:val="en-US"/>
              </w:rPr>
              <w:t>49</w:t>
            </w:r>
          </w:p>
        </w:tc>
        <w:tc>
          <w:tcPr>
            <w:tcW w:w="992" w:type="dxa"/>
            <w:vAlign w:val="center"/>
          </w:tcPr>
          <w:p w14:paraId="6D3B079E" w14:textId="6A4A5F57" w:rsidR="004A7EA0" w:rsidRPr="008A1097" w:rsidRDefault="004A7EA0" w:rsidP="004A7EA0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8A1097">
              <w:rPr>
                <w:rFonts w:ascii="Book Antiqua" w:hAnsi="Book Antiqua"/>
                <w:lang w:val="en-US"/>
              </w:rPr>
              <w:t>2</w:t>
            </w:r>
            <w:r w:rsidR="005F1F2E" w:rsidRPr="008A1097">
              <w:rPr>
                <w:rFonts w:ascii="Book Antiqua" w:hAnsi="Book Antiqua"/>
                <w:lang w:val="en-US"/>
              </w:rPr>
              <w:t>00</w:t>
            </w:r>
          </w:p>
        </w:tc>
        <w:tc>
          <w:tcPr>
            <w:tcW w:w="851" w:type="dxa"/>
            <w:vAlign w:val="center"/>
          </w:tcPr>
          <w:p w14:paraId="0CA02546" w14:textId="191732F3" w:rsidR="004A7EA0" w:rsidRPr="008A1097" w:rsidRDefault="005F1F2E" w:rsidP="004A7EA0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8A1097">
              <w:rPr>
                <w:rFonts w:ascii="Book Antiqua" w:hAnsi="Book Antiqua"/>
                <w:lang w:val="en-US"/>
              </w:rPr>
              <w:t>316</w:t>
            </w:r>
          </w:p>
        </w:tc>
        <w:tc>
          <w:tcPr>
            <w:tcW w:w="992" w:type="dxa"/>
            <w:vAlign w:val="center"/>
          </w:tcPr>
          <w:p w14:paraId="76C29F0E" w14:textId="5F5414DA" w:rsidR="004A7EA0" w:rsidRPr="008A1097" w:rsidRDefault="005F1F2E" w:rsidP="004A7EA0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8A1097">
              <w:rPr>
                <w:rFonts w:ascii="Book Antiqua" w:hAnsi="Book Antiqua"/>
              </w:rPr>
              <w:t>128</w:t>
            </w:r>
          </w:p>
        </w:tc>
        <w:tc>
          <w:tcPr>
            <w:tcW w:w="850" w:type="dxa"/>
            <w:vAlign w:val="center"/>
          </w:tcPr>
          <w:p w14:paraId="235CD7DF" w14:textId="54107A90" w:rsidR="004A7EA0" w:rsidRPr="008A1097" w:rsidRDefault="005F1F2E" w:rsidP="004A7EA0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8A1097">
              <w:rPr>
                <w:rFonts w:ascii="Book Antiqua" w:hAnsi="Book Antiqua"/>
              </w:rPr>
              <w:t>49</w:t>
            </w:r>
            <w:r w:rsidR="004A7EA0" w:rsidRPr="008A1097">
              <w:rPr>
                <w:rFonts w:ascii="Book Antiqua" w:hAnsi="Book Antiqua"/>
              </w:rPr>
              <w:t>6</w:t>
            </w:r>
          </w:p>
        </w:tc>
      </w:tr>
      <w:tr w:rsidR="008A1097" w:rsidRPr="008A1097" w14:paraId="7D9404F5" w14:textId="77777777" w:rsidTr="004A7EA0">
        <w:trPr>
          <w:trHeight w:val="284"/>
          <w:jc w:val="center"/>
        </w:trPr>
        <w:tc>
          <w:tcPr>
            <w:tcW w:w="567" w:type="dxa"/>
            <w:vAlign w:val="center"/>
          </w:tcPr>
          <w:p w14:paraId="0B5BBD6E" w14:textId="77777777" w:rsidR="004A7EA0" w:rsidRPr="008A1097" w:rsidRDefault="004A7EA0" w:rsidP="004A7EA0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4673" w:type="dxa"/>
            <w:vAlign w:val="bottom"/>
          </w:tcPr>
          <w:p w14:paraId="597EDD15" w14:textId="2A15EB75" w:rsidR="004A7EA0" w:rsidRPr="008A1097" w:rsidRDefault="004A7EA0" w:rsidP="004A7EA0">
            <w:pPr>
              <w:spacing w:after="0" w:line="240" w:lineRule="auto"/>
              <w:rPr>
                <w:rFonts w:ascii="Book Antiqua" w:eastAsia="Times New Roman" w:hAnsi="Book Antiqua" w:cs="Calibri"/>
              </w:rPr>
            </w:pPr>
            <w:r w:rsidRPr="008A1097">
              <w:rPr>
                <w:rFonts w:ascii="Book Antiqua" w:eastAsia="Times New Roman" w:hAnsi="Book Antiqua" w:cs="Calibri"/>
              </w:rPr>
              <w:t>B</w:t>
            </w:r>
            <w:r w:rsidR="004C6DCB" w:rsidRPr="008A1097">
              <w:rPr>
                <w:rFonts w:ascii="Book Antiqua" w:eastAsia="Times New Roman" w:hAnsi="Book Antiqua" w:cs="Calibri"/>
              </w:rPr>
              <w:t xml:space="preserve">idar Institute of Medical Sciences, </w:t>
            </w:r>
            <w:r w:rsidRPr="008A1097">
              <w:rPr>
                <w:rFonts w:ascii="Book Antiqua" w:eastAsia="Times New Roman" w:hAnsi="Book Antiqua" w:cs="Calibri"/>
              </w:rPr>
              <w:t>Bidar</w:t>
            </w:r>
          </w:p>
        </w:tc>
        <w:tc>
          <w:tcPr>
            <w:tcW w:w="997" w:type="dxa"/>
            <w:vAlign w:val="center"/>
          </w:tcPr>
          <w:p w14:paraId="72F44A57" w14:textId="4FCDEC00" w:rsidR="004A7EA0" w:rsidRPr="008A1097" w:rsidRDefault="005F1F2E" w:rsidP="004A7EA0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8A1097">
              <w:rPr>
                <w:rFonts w:ascii="Book Antiqua" w:hAnsi="Book Antiqua"/>
                <w:lang w:val="en-US"/>
              </w:rPr>
              <w:t>10</w:t>
            </w:r>
          </w:p>
        </w:tc>
        <w:tc>
          <w:tcPr>
            <w:tcW w:w="992" w:type="dxa"/>
            <w:vAlign w:val="center"/>
          </w:tcPr>
          <w:p w14:paraId="20D4D209" w14:textId="6E819F2D" w:rsidR="004A7EA0" w:rsidRPr="008A1097" w:rsidRDefault="005F1F2E" w:rsidP="004A7EA0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8A1097">
              <w:rPr>
                <w:rFonts w:ascii="Book Antiqua" w:hAnsi="Book Antiqua"/>
                <w:lang w:val="en-US"/>
              </w:rPr>
              <w:t>42</w:t>
            </w:r>
          </w:p>
        </w:tc>
        <w:tc>
          <w:tcPr>
            <w:tcW w:w="851" w:type="dxa"/>
            <w:vAlign w:val="center"/>
          </w:tcPr>
          <w:p w14:paraId="1F8A6270" w14:textId="7524B37E" w:rsidR="004A7EA0" w:rsidRPr="008A1097" w:rsidRDefault="005F1F2E" w:rsidP="004A7EA0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8A1097">
              <w:rPr>
                <w:rFonts w:ascii="Book Antiqua" w:hAnsi="Book Antiqua"/>
                <w:lang w:val="en-US"/>
              </w:rPr>
              <w:t>166</w:t>
            </w:r>
          </w:p>
        </w:tc>
        <w:tc>
          <w:tcPr>
            <w:tcW w:w="992" w:type="dxa"/>
            <w:vAlign w:val="center"/>
          </w:tcPr>
          <w:p w14:paraId="1AEF1AE3" w14:textId="4D085FDB" w:rsidR="004A7EA0" w:rsidRPr="008A1097" w:rsidRDefault="004A7EA0" w:rsidP="004A7EA0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8A1097">
              <w:rPr>
                <w:rFonts w:ascii="Book Antiqua" w:hAnsi="Book Antiqua"/>
                <w:lang w:val="en-US"/>
              </w:rPr>
              <w:t>8</w:t>
            </w:r>
            <w:r w:rsidR="005F1F2E" w:rsidRPr="008A1097">
              <w:rPr>
                <w:rFonts w:ascii="Book Antiqua" w:hAnsi="Book Antiqua"/>
                <w:lang w:val="en-US"/>
              </w:rPr>
              <w:t>4</w:t>
            </w:r>
          </w:p>
        </w:tc>
        <w:tc>
          <w:tcPr>
            <w:tcW w:w="850" w:type="dxa"/>
            <w:vAlign w:val="center"/>
          </w:tcPr>
          <w:p w14:paraId="61E732C8" w14:textId="5CE06631" w:rsidR="004A7EA0" w:rsidRPr="008A1097" w:rsidRDefault="005F1F2E" w:rsidP="004A7EA0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8A1097">
              <w:rPr>
                <w:rFonts w:ascii="Book Antiqua" w:hAnsi="Book Antiqua"/>
              </w:rPr>
              <w:t>2</w:t>
            </w:r>
            <w:r w:rsidR="004A7EA0" w:rsidRPr="008A1097">
              <w:rPr>
                <w:rFonts w:ascii="Book Antiqua" w:hAnsi="Book Antiqua"/>
              </w:rPr>
              <w:t>7</w:t>
            </w:r>
            <w:r w:rsidRPr="008A1097">
              <w:rPr>
                <w:rFonts w:ascii="Book Antiqua" w:hAnsi="Book Antiqua"/>
              </w:rPr>
              <w:t>1</w:t>
            </w:r>
          </w:p>
        </w:tc>
      </w:tr>
      <w:tr w:rsidR="008A1097" w:rsidRPr="008A1097" w14:paraId="2DB137CF" w14:textId="77777777" w:rsidTr="004A7EA0">
        <w:trPr>
          <w:trHeight w:val="284"/>
          <w:jc w:val="center"/>
        </w:trPr>
        <w:tc>
          <w:tcPr>
            <w:tcW w:w="567" w:type="dxa"/>
            <w:vAlign w:val="center"/>
          </w:tcPr>
          <w:p w14:paraId="328F3732" w14:textId="77777777" w:rsidR="004A7EA0" w:rsidRPr="008A1097" w:rsidRDefault="004A7EA0" w:rsidP="004A7EA0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4673" w:type="dxa"/>
            <w:vAlign w:val="bottom"/>
          </w:tcPr>
          <w:p w14:paraId="3B454D4F" w14:textId="0CDA1B48" w:rsidR="004A7EA0" w:rsidRPr="008A1097" w:rsidRDefault="004C6DCB" w:rsidP="004A7EA0">
            <w:pPr>
              <w:spacing w:after="0" w:line="240" w:lineRule="auto"/>
              <w:rPr>
                <w:rFonts w:ascii="Book Antiqua" w:eastAsia="Times New Roman" w:hAnsi="Book Antiqua" w:cs="Calibri"/>
              </w:rPr>
            </w:pPr>
            <w:r w:rsidRPr="008A1097">
              <w:rPr>
                <w:rFonts w:ascii="Book Antiqua" w:eastAsia="Times New Roman" w:hAnsi="Book Antiqua" w:cs="Calibri"/>
              </w:rPr>
              <w:t xml:space="preserve">All India Institute of Medical </w:t>
            </w:r>
            <w:proofErr w:type="gramStart"/>
            <w:r w:rsidRPr="008A1097">
              <w:rPr>
                <w:rFonts w:ascii="Book Antiqua" w:eastAsia="Times New Roman" w:hAnsi="Book Antiqua" w:cs="Calibri"/>
              </w:rPr>
              <w:t xml:space="preserve">Sciences, </w:t>
            </w:r>
            <w:r w:rsidR="004A7EA0" w:rsidRPr="008A1097">
              <w:rPr>
                <w:rFonts w:ascii="Book Antiqua" w:eastAsia="Times New Roman" w:hAnsi="Book Antiqua" w:cs="Calibri"/>
              </w:rPr>
              <w:t xml:space="preserve"> Bhuvaneshwar</w:t>
            </w:r>
            <w:proofErr w:type="gramEnd"/>
            <w:r w:rsidRPr="008A1097">
              <w:rPr>
                <w:rFonts w:ascii="Book Antiqua" w:eastAsia="Times New Roman" w:hAnsi="Book Antiqua" w:cs="Calibri"/>
              </w:rPr>
              <w:t>, Orissa</w:t>
            </w:r>
          </w:p>
        </w:tc>
        <w:tc>
          <w:tcPr>
            <w:tcW w:w="997" w:type="dxa"/>
            <w:vAlign w:val="center"/>
          </w:tcPr>
          <w:p w14:paraId="6CB3A8DD" w14:textId="58B1C474" w:rsidR="004A7EA0" w:rsidRPr="008A1097" w:rsidRDefault="004A7EA0" w:rsidP="004A7EA0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8A1097">
              <w:rPr>
                <w:rFonts w:ascii="Book Antiqua" w:hAnsi="Book Antiqua"/>
                <w:lang w:val="en-US"/>
              </w:rPr>
              <w:t>3</w:t>
            </w:r>
            <w:r w:rsidR="00443D59" w:rsidRPr="008A1097">
              <w:rPr>
                <w:rFonts w:ascii="Book Antiqua" w:hAnsi="Book Antiqua"/>
                <w:lang w:val="en-US"/>
              </w:rPr>
              <w:t>6</w:t>
            </w:r>
            <w:r w:rsidRPr="008A1097">
              <w:rPr>
                <w:rFonts w:ascii="Book Antiqua" w:hAnsi="Book Antiqua"/>
                <w:lang w:val="en-US"/>
              </w:rPr>
              <w:t>6</w:t>
            </w:r>
          </w:p>
        </w:tc>
        <w:tc>
          <w:tcPr>
            <w:tcW w:w="992" w:type="dxa"/>
            <w:vAlign w:val="center"/>
          </w:tcPr>
          <w:p w14:paraId="436205F8" w14:textId="5F3DAE82" w:rsidR="004A7EA0" w:rsidRPr="008A1097" w:rsidRDefault="004A7EA0" w:rsidP="004A7EA0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8A1097">
              <w:rPr>
                <w:rFonts w:ascii="Book Antiqua" w:hAnsi="Book Antiqua"/>
                <w:lang w:val="en-US"/>
              </w:rPr>
              <w:t>4</w:t>
            </w:r>
            <w:r w:rsidR="00443D59" w:rsidRPr="008A1097">
              <w:rPr>
                <w:rFonts w:ascii="Book Antiqua" w:hAnsi="Book Antiqua"/>
                <w:lang w:val="en-US"/>
              </w:rPr>
              <w:t>93</w:t>
            </w:r>
          </w:p>
        </w:tc>
        <w:tc>
          <w:tcPr>
            <w:tcW w:w="851" w:type="dxa"/>
            <w:vAlign w:val="center"/>
          </w:tcPr>
          <w:p w14:paraId="228BD349" w14:textId="64DA0226" w:rsidR="004A7EA0" w:rsidRPr="008A1097" w:rsidRDefault="004A7EA0" w:rsidP="004A7EA0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8A1097">
              <w:rPr>
                <w:rFonts w:ascii="Book Antiqua" w:hAnsi="Book Antiqua"/>
                <w:lang w:val="en-US"/>
              </w:rPr>
              <w:t>89</w:t>
            </w:r>
            <w:r w:rsidR="00443D59" w:rsidRPr="008A1097">
              <w:rPr>
                <w:rFonts w:ascii="Book Antiqua" w:hAnsi="Book Antiqua"/>
                <w:lang w:val="en-US"/>
              </w:rPr>
              <w:t>5</w:t>
            </w:r>
          </w:p>
        </w:tc>
        <w:tc>
          <w:tcPr>
            <w:tcW w:w="992" w:type="dxa"/>
            <w:vAlign w:val="center"/>
          </w:tcPr>
          <w:p w14:paraId="69356957" w14:textId="13567895" w:rsidR="004A7EA0" w:rsidRPr="008A1097" w:rsidRDefault="004A7EA0" w:rsidP="004A7EA0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8A1097">
              <w:rPr>
                <w:rFonts w:ascii="Book Antiqua" w:hAnsi="Book Antiqua"/>
                <w:lang w:val="en-US"/>
              </w:rPr>
              <w:t>3</w:t>
            </w:r>
            <w:r w:rsidR="00443D59" w:rsidRPr="008A1097">
              <w:rPr>
                <w:rFonts w:ascii="Book Antiqua" w:hAnsi="Book Antiqua"/>
                <w:lang w:val="en-US"/>
              </w:rPr>
              <w:t>24</w:t>
            </w:r>
          </w:p>
        </w:tc>
        <w:tc>
          <w:tcPr>
            <w:tcW w:w="850" w:type="dxa"/>
            <w:vAlign w:val="center"/>
          </w:tcPr>
          <w:p w14:paraId="411715EF" w14:textId="76BEA072" w:rsidR="004A7EA0" w:rsidRPr="008A1097" w:rsidRDefault="00443D59" w:rsidP="004A7EA0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8A1097">
              <w:rPr>
                <w:rFonts w:ascii="Book Antiqua" w:hAnsi="Book Antiqua"/>
              </w:rPr>
              <w:t>2052</w:t>
            </w:r>
          </w:p>
        </w:tc>
      </w:tr>
      <w:tr w:rsidR="008A1097" w:rsidRPr="008A1097" w14:paraId="61353032" w14:textId="77777777" w:rsidTr="004A7EA0">
        <w:trPr>
          <w:trHeight w:val="284"/>
          <w:jc w:val="center"/>
        </w:trPr>
        <w:tc>
          <w:tcPr>
            <w:tcW w:w="567" w:type="dxa"/>
            <w:vAlign w:val="center"/>
          </w:tcPr>
          <w:p w14:paraId="02B6CCB4" w14:textId="77777777" w:rsidR="004A7EA0" w:rsidRPr="008A1097" w:rsidRDefault="004A7EA0" w:rsidP="004A7EA0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4673" w:type="dxa"/>
            <w:vAlign w:val="bottom"/>
          </w:tcPr>
          <w:p w14:paraId="39D7DA53" w14:textId="25E120EC" w:rsidR="004A7EA0" w:rsidRPr="008A1097" w:rsidRDefault="004C6DCB" w:rsidP="004A7EA0">
            <w:pPr>
              <w:spacing w:after="0" w:line="240" w:lineRule="auto"/>
              <w:rPr>
                <w:rFonts w:ascii="Book Antiqua" w:eastAsia="Times New Roman" w:hAnsi="Book Antiqua" w:cs="Calibri"/>
              </w:rPr>
            </w:pPr>
            <w:r w:rsidRPr="008A1097">
              <w:rPr>
                <w:rFonts w:ascii="Book Antiqua" w:eastAsia="Times New Roman" w:hAnsi="Book Antiqua" w:cs="Calibri"/>
              </w:rPr>
              <w:t xml:space="preserve">Karnataka Institute of Medical </w:t>
            </w:r>
            <w:proofErr w:type="gramStart"/>
            <w:r w:rsidRPr="008A1097">
              <w:rPr>
                <w:rFonts w:ascii="Book Antiqua" w:eastAsia="Times New Roman" w:hAnsi="Book Antiqua" w:cs="Calibri"/>
              </w:rPr>
              <w:t xml:space="preserve">Sciences, </w:t>
            </w:r>
            <w:r w:rsidR="004A7EA0" w:rsidRPr="008A1097">
              <w:rPr>
                <w:rFonts w:ascii="Book Antiqua" w:eastAsia="Times New Roman" w:hAnsi="Book Antiqua" w:cs="Calibri"/>
              </w:rPr>
              <w:t xml:space="preserve"> Hubli</w:t>
            </w:r>
            <w:proofErr w:type="gramEnd"/>
          </w:p>
        </w:tc>
        <w:tc>
          <w:tcPr>
            <w:tcW w:w="997" w:type="dxa"/>
            <w:vAlign w:val="center"/>
          </w:tcPr>
          <w:p w14:paraId="28DF8031" w14:textId="3CAD2842" w:rsidR="004A7EA0" w:rsidRPr="008A1097" w:rsidRDefault="00443D59" w:rsidP="004A7EA0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8A1097">
              <w:rPr>
                <w:rFonts w:ascii="Book Antiqua" w:hAnsi="Book Antiqua"/>
                <w:lang w:val="en-US"/>
              </w:rPr>
              <w:t>102</w:t>
            </w:r>
          </w:p>
        </w:tc>
        <w:tc>
          <w:tcPr>
            <w:tcW w:w="992" w:type="dxa"/>
            <w:vAlign w:val="center"/>
          </w:tcPr>
          <w:p w14:paraId="2145A0B5" w14:textId="71DC4CBB" w:rsidR="004A7EA0" w:rsidRPr="008A1097" w:rsidRDefault="00443D59" w:rsidP="004A7EA0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8A1097">
              <w:rPr>
                <w:rFonts w:ascii="Book Antiqua" w:hAnsi="Book Antiqua"/>
              </w:rPr>
              <w:t>0</w:t>
            </w:r>
          </w:p>
        </w:tc>
        <w:tc>
          <w:tcPr>
            <w:tcW w:w="851" w:type="dxa"/>
            <w:vAlign w:val="center"/>
          </w:tcPr>
          <w:p w14:paraId="07330F7B" w14:textId="4D1610E1" w:rsidR="004A7EA0" w:rsidRPr="008A1097" w:rsidRDefault="004A7EA0" w:rsidP="004A7EA0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8A1097">
              <w:rPr>
                <w:rFonts w:ascii="Book Antiqua" w:hAnsi="Book Antiqua"/>
                <w:lang w:val="en-US"/>
              </w:rPr>
              <w:t>1</w:t>
            </w:r>
            <w:r w:rsidR="00443D59" w:rsidRPr="008A1097">
              <w:rPr>
                <w:rFonts w:ascii="Book Antiqua" w:hAnsi="Book Antiqua"/>
                <w:lang w:val="en-US"/>
              </w:rPr>
              <w:t>974</w:t>
            </w:r>
          </w:p>
        </w:tc>
        <w:tc>
          <w:tcPr>
            <w:tcW w:w="992" w:type="dxa"/>
            <w:vAlign w:val="center"/>
          </w:tcPr>
          <w:p w14:paraId="4CE59F59" w14:textId="6F0F82AD" w:rsidR="004A7EA0" w:rsidRPr="008A1097" w:rsidRDefault="00443D59" w:rsidP="004A7EA0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8A1097">
              <w:rPr>
                <w:rFonts w:ascii="Book Antiqua" w:hAnsi="Book Antiqua"/>
                <w:lang w:val="en-US"/>
              </w:rPr>
              <w:t>317</w:t>
            </w:r>
          </w:p>
        </w:tc>
        <w:tc>
          <w:tcPr>
            <w:tcW w:w="850" w:type="dxa"/>
            <w:vAlign w:val="center"/>
          </w:tcPr>
          <w:p w14:paraId="201F05FB" w14:textId="670BE2B2" w:rsidR="004A7EA0" w:rsidRPr="008A1097" w:rsidRDefault="00443D59" w:rsidP="004A7EA0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8A1097">
              <w:rPr>
                <w:rFonts w:ascii="Book Antiqua" w:hAnsi="Book Antiqua"/>
              </w:rPr>
              <w:t>2375</w:t>
            </w:r>
          </w:p>
        </w:tc>
      </w:tr>
      <w:tr w:rsidR="008A1097" w:rsidRPr="008A1097" w14:paraId="0602AC7E" w14:textId="77777777" w:rsidTr="004A7EA0">
        <w:trPr>
          <w:trHeight w:val="284"/>
          <w:jc w:val="center"/>
        </w:trPr>
        <w:tc>
          <w:tcPr>
            <w:tcW w:w="567" w:type="dxa"/>
            <w:vAlign w:val="center"/>
          </w:tcPr>
          <w:p w14:paraId="5086C8FA" w14:textId="77777777" w:rsidR="004A7EA0" w:rsidRPr="008A1097" w:rsidRDefault="004A7EA0" w:rsidP="004A7EA0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4673" w:type="dxa"/>
            <w:vAlign w:val="bottom"/>
          </w:tcPr>
          <w:p w14:paraId="5DD8FE5A" w14:textId="38B99BDF" w:rsidR="004A7EA0" w:rsidRPr="008A1097" w:rsidRDefault="004C6DCB" w:rsidP="004A7EA0">
            <w:pPr>
              <w:spacing w:after="0" w:line="240" w:lineRule="auto"/>
              <w:rPr>
                <w:rFonts w:ascii="Book Antiqua" w:eastAsia="Times New Roman" w:hAnsi="Book Antiqua" w:cs="Calibri"/>
              </w:rPr>
            </w:pPr>
            <w:r w:rsidRPr="008A1097">
              <w:rPr>
                <w:rFonts w:ascii="Book Antiqua" w:eastAsia="Times New Roman" w:hAnsi="Book Antiqua" w:cs="Calibri"/>
              </w:rPr>
              <w:t xml:space="preserve">Indira Gandhi Institute of Medical </w:t>
            </w:r>
            <w:proofErr w:type="gramStart"/>
            <w:r w:rsidRPr="008A1097">
              <w:rPr>
                <w:rFonts w:ascii="Book Antiqua" w:eastAsia="Times New Roman" w:hAnsi="Book Antiqua" w:cs="Calibri"/>
              </w:rPr>
              <w:t xml:space="preserve">Sciences, </w:t>
            </w:r>
            <w:r w:rsidR="004A7EA0" w:rsidRPr="008A1097">
              <w:rPr>
                <w:rFonts w:ascii="Book Antiqua" w:eastAsia="Times New Roman" w:hAnsi="Book Antiqua" w:cs="Calibri"/>
              </w:rPr>
              <w:t xml:space="preserve"> Patna</w:t>
            </w:r>
            <w:proofErr w:type="gramEnd"/>
          </w:p>
        </w:tc>
        <w:tc>
          <w:tcPr>
            <w:tcW w:w="997" w:type="dxa"/>
            <w:vAlign w:val="center"/>
          </w:tcPr>
          <w:p w14:paraId="68A2B33C" w14:textId="239C7A61" w:rsidR="004A7EA0" w:rsidRPr="008A1097" w:rsidRDefault="004A7EA0" w:rsidP="004A7EA0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8A1097">
              <w:rPr>
                <w:rFonts w:ascii="Book Antiqua" w:hAnsi="Book Antiqua"/>
                <w:lang w:val="en-US"/>
              </w:rPr>
              <w:t>0</w:t>
            </w:r>
            <w:r w:rsidR="00443D59" w:rsidRPr="008A1097">
              <w:rPr>
                <w:rFonts w:ascii="Book Antiqua" w:hAnsi="Book Antiqua"/>
                <w:lang w:val="en-US"/>
              </w:rPr>
              <w:t>3</w:t>
            </w:r>
          </w:p>
        </w:tc>
        <w:tc>
          <w:tcPr>
            <w:tcW w:w="992" w:type="dxa"/>
            <w:vAlign w:val="center"/>
          </w:tcPr>
          <w:p w14:paraId="44C2FE41" w14:textId="2B78A24A" w:rsidR="004A7EA0" w:rsidRPr="008A1097" w:rsidRDefault="00443D59" w:rsidP="004A7EA0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8A1097">
              <w:rPr>
                <w:rFonts w:ascii="Book Antiqua" w:hAnsi="Book Antiqua"/>
              </w:rPr>
              <w:t>0</w:t>
            </w:r>
          </w:p>
        </w:tc>
        <w:tc>
          <w:tcPr>
            <w:tcW w:w="851" w:type="dxa"/>
            <w:vAlign w:val="center"/>
          </w:tcPr>
          <w:p w14:paraId="07A0EE51" w14:textId="77777777" w:rsidR="004A7EA0" w:rsidRPr="008A1097" w:rsidRDefault="004A7EA0" w:rsidP="004A7EA0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8A1097">
              <w:rPr>
                <w:rFonts w:ascii="Book Antiqua" w:hAnsi="Book Antiqua"/>
                <w:lang w:val="en-US"/>
              </w:rPr>
              <w:t>02</w:t>
            </w:r>
          </w:p>
        </w:tc>
        <w:tc>
          <w:tcPr>
            <w:tcW w:w="992" w:type="dxa"/>
            <w:vAlign w:val="center"/>
          </w:tcPr>
          <w:p w14:paraId="43E33FB7" w14:textId="6BBDD9A2" w:rsidR="004A7EA0" w:rsidRPr="008A1097" w:rsidRDefault="004A7EA0" w:rsidP="004A7EA0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8A1097">
              <w:rPr>
                <w:rFonts w:ascii="Book Antiqua" w:hAnsi="Book Antiqua"/>
                <w:lang w:val="en-US"/>
              </w:rPr>
              <w:t>1</w:t>
            </w:r>
            <w:r w:rsidR="00443D59" w:rsidRPr="008A1097">
              <w:rPr>
                <w:rFonts w:ascii="Book Antiqua" w:hAnsi="Book Antiqua"/>
                <w:lang w:val="en-US"/>
              </w:rPr>
              <w:t>48</w:t>
            </w:r>
          </w:p>
        </w:tc>
        <w:tc>
          <w:tcPr>
            <w:tcW w:w="850" w:type="dxa"/>
            <w:vAlign w:val="center"/>
          </w:tcPr>
          <w:p w14:paraId="0010225B" w14:textId="1DF6AA1E" w:rsidR="004A7EA0" w:rsidRPr="008A1097" w:rsidRDefault="004A7EA0" w:rsidP="004A7EA0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8A1097">
              <w:rPr>
                <w:rFonts w:ascii="Book Antiqua" w:hAnsi="Book Antiqua"/>
              </w:rPr>
              <w:t>1</w:t>
            </w:r>
            <w:r w:rsidR="00443D59" w:rsidRPr="008A1097">
              <w:rPr>
                <w:rFonts w:ascii="Book Antiqua" w:hAnsi="Book Antiqua"/>
              </w:rPr>
              <w:t>52</w:t>
            </w:r>
          </w:p>
        </w:tc>
      </w:tr>
      <w:tr w:rsidR="008A1097" w:rsidRPr="008A1097" w14:paraId="7EB84135" w14:textId="77777777" w:rsidTr="004A7EA0">
        <w:trPr>
          <w:trHeight w:val="284"/>
          <w:jc w:val="center"/>
        </w:trPr>
        <w:tc>
          <w:tcPr>
            <w:tcW w:w="567" w:type="dxa"/>
            <w:vAlign w:val="center"/>
          </w:tcPr>
          <w:p w14:paraId="001FA2F9" w14:textId="77777777" w:rsidR="00443D59" w:rsidRPr="008A1097" w:rsidRDefault="00443D59" w:rsidP="00443D59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4673" w:type="dxa"/>
            <w:vAlign w:val="bottom"/>
          </w:tcPr>
          <w:p w14:paraId="58BBE87F" w14:textId="096F4C54" w:rsidR="00443D59" w:rsidRPr="008A1097" w:rsidRDefault="009B2BF0" w:rsidP="00443D59">
            <w:pPr>
              <w:spacing w:after="0" w:line="240" w:lineRule="auto"/>
              <w:rPr>
                <w:rFonts w:ascii="Book Antiqua" w:eastAsia="Times New Roman" w:hAnsi="Book Antiqua" w:cs="Calibri"/>
              </w:rPr>
            </w:pPr>
            <w:r w:rsidRPr="008A1097">
              <w:rPr>
                <w:rFonts w:ascii="Book Antiqua" w:eastAsia="Times New Roman" w:hAnsi="Book Antiqua"/>
                <w:lang w:eastAsia="en-IN"/>
              </w:rPr>
              <w:t xml:space="preserve">All India Institute of Medical </w:t>
            </w:r>
            <w:proofErr w:type="gramStart"/>
            <w:r w:rsidRPr="008A1097">
              <w:rPr>
                <w:rFonts w:ascii="Book Antiqua" w:eastAsia="Times New Roman" w:hAnsi="Book Antiqua"/>
                <w:lang w:eastAsia="en-IN"/>
              </w:rPr>
              <w:t xml:space="preserve">Sciences, </w:t>
            </w:r>
            <w:r w:rsidR="00443D59" w:rsidRPr="008A1097">
              <w:rPr>
                <w:rFonts w:ascii="Book Antiqua" w:hAnsi="Book Antiqua"/>
              </w:rPr>
              <w:t xml:space="preserve"> Bhopal</w:t>
            </w:r>
            <w:proofErr w:type="gramEnd"/>
            <w:r w:rsidR="00443D59" w:rsidRPr="008A1097">
              <w:rPr>
                <w:rFonts w:ascii="Book Antiqua" w:hAnsi="Book Antiqua"/>
              </w:rPr>
              <w:t>,</w:t>
            </w:r>
          </w:p>
        </w:tc>
        <w:tc>
          <w:tcPr>
            <w:tcW w:w="997" w:type="dxa"/>
            <w:vAlign w:val="center"/>
          </w:tcPr>
          <w:p w14:paraId="3BD33943" w14:textId="64F96E44" w:rsidR="00443D59" w:rsidRPr="008A1097" w:rsidRDefault="00443D59" w:rsidP="00443D59">
            <w:pPr>
              <w:spacing w:after="0" w:line="240" w:lineRule="auto"/>
              <w:jc w:val="center"/>
              <w:rPr>
                <w:rFonts w:ascii="Book Antiqua" w:hAnsi="Book Antiqua"/>
                <w:lang w:val="en-US"/>
              </w:rPr>
            </w:pPr>
            <w:r w:rsidRPr="008A1097">
              <w:rPr>
                <w:rFonts w:ascii="Book Antiqua" w:hAnsi="Book Antiqua"/>
              </w:rPr>
              <w:t>21</w:t>
            </w:r>
          </w:p>
        </w:tc>
        <w:tc>
          <w:tcPr>
            <w:tcW w:w="992" w:type="dxa"/>
            <w:vAlign w:val="center"/>
          </w:tcPr>
          <w:p w14:paraId="3148A17F" w14:textId="50081BE4" w:rsidR="00443D59" w:rsidRPr="008A1097" w:rsidRDefault="00443D59" w:rsidP="00443D59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8A1097">
              <w:rPr>
                <w:rFonts w:ascii="Book Antiqua" w:hAnsi="Book Antiqua"/>
              </w:rPr>
              <w:t>107</w:t>
            </w:r>
          </w:p>
        </w:tc>
        <w:tc>
          <w:tcPr>
            <w:tcW w:w="851" w:type="dxa"/>
            <w:vAlign w:val="center"/>
          </w:tcPr>
          <w:p w14:paraId="4A685D07" w14:textId="6222D6F6" w:rsidR="00443D59" w:rsidRPr="008A1097" w:rsidRDefault="00443D59" w:rsidP="00443D59">
            <w:pPr>
              <w:spacing w:after="0" w:line="240" w:lineRule="auto"/>
              <w:jc w:val="center"/>
              <w:rPr>
                <w:rFonts w:ascii="Book Antiqua" w:hAnsi="Book Antiqua"/>
                <w:lang w:val="en-US"/>
              </w:rPr>
            </w:pPr>
            <w:r w:rsidRPr="008A1097">
              <w:rPr>
                <w:rFonts w:ascii="Book Antiqua" w:hAnsi="Book Antiqua"/>
              </w:rPr>
              <w:t>128</w:t>
            </w:r>
          </w:p>
        </w:tc>
        <w:tc>
          <w:tcPr>
            <w:tcW w:w="992" w:type="dxa"/>
            <w:vAlign w:val="center"/>
          </w:tcPr>
          <w:p w14:paraId="20C5B1DB" w14:textId="6D9D931A" w:rsidR="00443D59" w:rsidRPr="008A1097" w:rsidRDefault="00443D59" w:rsidP="00443D59">
            <w:pPr>
              <w:spacing w:after="0" w:line="240" w:lineRule="auto"/>
              <w:jc w:val="center"/>
              <w:rPr>
                <w:rFonts w:ascii="Book Antiqua" w:hAnsi="Book Antiqua"/>
                <w:lang w:val="en-US"/>
              </w:rPr>
            </w:pPr>
            <w:r w:rsidRPr="008A1097">
              <w:rPr>
                <w:rFonts w:ascii="Book Antiqua" w:hAnsi="Book Antiqua"/>
              </w:rPr>
              <w:t>77</w:t>
            </w:r>
          </w:p>
        </w:tc>
        <w:tc>
          <w:tcPr>
            <w:tcW w:w="850" w:type="dxa"/>
            <w:vAlign w:val="center"/>
          </w:tcPr>
          <w:p w14:paraId="5B44F001" w14:textId="51213053" w:rsidR="00443D59" w:rsidRPr="008A1097" w:rsidRDefault="00443D59" w:rsidP="00443D59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8A1097">
              <w:rPr>
                <w:rFonts w:ascii="Book Antiqua" w:hAnsi="Book Antiqua"/>
              </w:rPr>
              <w:t>205</w:t>
            </w:r>
          </w:p>
        </w:tc>
      </w:tr>
      <w:tr w:rsidR="008A1097" w:rsidRPr="008A1097" w14:paraId="2553935F" w14:textId="77777777" w:rsidTr="004A7EA0">
        <w:trPr>
          <w:trHeight w:val="284"/>
          <w:jc w:val="center"/>
        </w:trPr>
        <w:tc>
          <w:tcPr>
            <w:tcW w:w="567" w:type="dxa"/>
            <w:vAlign w:val="center"/>
          </w:tcPr>
          <w:p w14:paraId="62C2262F" w14:textId="77777777" w:rsidR="00443D59" w:rsidRPr="008A1097" w:rsidRDefault="00443D59" w:rsidP="00443D59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4673" w:type="dxa"/>
            <w:vAlign w:val="bottom"/>
          </w:tcPr>
          <w:p w14:paraId="4D3FCB44" w14:textId="60AD93FB" w:rsidR="00443D59" w:rsidRPr="008A1097" w:rsidRDefault="003E0FA9" w:rsidP="003E0FA9">
            <w:pPr>
              <w:shd w:val="clear" w:color="auto" w:fill="FFFFFF"/>
              <w:spacing w:after="0" w:line="240" w:lineRule="auto"/>
              <w:outlineLvl w:val="1"/>
              <w:rPr>
                <w:rFonts w:ascii="Book Antiqua" w:eastAsia="Times New Roman" w:hAnsi="Book Antiqua" w:cs="Calibri"/>
              </w:rPr>
            </w:pPr>
            <w:r w:rsidRPr="008A1097">
              <w:rPr>
                <w:rFonts w:ascii="Book Antiqua" w:eastAsia="Times New Roman" w:hAnsi="Book Antiqua"/>
                <w:lang w:eastAsia="en-IN"/>
              </w:rPr>
              <w:t>All India Institute of Medical Sciences, Jodhpur</w:t>
            </w:r>
          </w:p>
        </w:tc>
        <w:tc>
          <w:tcPr>
            <w:tcW w:w="997" w:type="dxa"/>
            <w:vAlign w:val="center"/>
          </w:tcPr>
          <w:p w14:paraId="2365C2A7" w14:textId="3874CE69" w:rsidR="00443D59" w:rsidRPr="008A1097" w:rsidRDefault="00443D59" w:rsidP="00443D59">
            <w:pPr>
              <w:spacing w:after="0" w:line="240" w:lineRule="auto"/>
              <w:jc w:val="center"/>
              <w:rPr>
                <w:rFonts w:ascii="Book Antiqua" w:hAnsi="Book Antiqua"/>
                <w:lang w:val="en-US"/>
              </w:rPr>
            </w:pPr>
            <w:r w:rsidRPr="008A1097">
              <w:rPr>
                <w:rFonts w:ascii="Book Antiqua" w:hAnsi="Book Antiqua"/>
              </w:rPr>
              <w:t>00</w:t>
            </w:r>
          </w:p>
        </w:tc>
        <w:tc>
          <w:tcPr>
            <w:tcW w:w="992" w:type="dxa"/>
            <w:vAlign w:val="center"/>
          </w:tcPr>
          <w:p w14:paraId="11E93712" w14:textId="741F6816" w:rsidR="00443D59" w:rsidRPr="008A1097" w:rsidRDefault="00443D59" w:rsidP="00443D59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8A1097">
              <w:rPr>
                <w:rFonts w:ascii="Book Antiqua" w:hAnsi="Book Antiqua"/>
              </w:rPr>
              <w:t>00</w:t>
            </w:r>
          </w:p>
        </w:tc>
        <w:tc>
          <w:tcPr>
            <w:tcW w:w="851" w:type="dxa"/>
            <w:vAlign w:val="center"/>
          </w:tcPr>
          <w:p w14:paraId="3AF25C12" w14:textId="73E90668" w:rsidR="00443D59" w:rsidRPr="008A1097" w:rsidRDefault="00443D59" w:rsidP="00443D59">
            <w:pPr>
              <w:spacing w:after="0" w:line="240" w:lineRule="auto"/>
              <w:jc w:val="center"/>
              <w:rPr>
                <w:rFonts w:ascii="Book Antiqua" w:hAnsi="Book Antiqua"/>
                <w:lang w:val="en-US"/>
              </w:rPr>
            </w:pPr>
            <w:r w:rsidRPr="008A1097">
              <w:rPr>
                <w:rFonts w:ascii="Book Antiqua" w:hAnsi="Book Antiqua"/>
              </w:rPr>
              <w:t>00</w:t>
            </w:r>
          </w:p>
        </w:tc>
        <w:tc>
          <w:tcPr>
            <w:tcW w:w="992" w:type="dxa"/>
            <w:vAlign w:val="center"/>
          </w:tcPr>
          <w:p w14:paraId="7EC2F0A8" w14:textId="4DA7ABB5" w:rsidR="00443D59" w:rsidRPr="008A1097" w:rsidRDefault="00443D59" w:rsidP="00443D59">
            <w:pPr>
              <w:spacing w:after="0" w:line="240" w:lineRule="auto"/>
              <w:jc w:val="center"/>
              <w:rPr>
                <w:rFonts w:ascii="Book Antiqua" w:hAnsi="Book Antiqua"/>
                <w:lang w:val="en-US"/>
              </w:rPr>
            </w:pPr>
            <w:r w:rsidRPr="008A1097">
              <w:rPr>
                <w:rFonts w:ascii="Book Antiqua" w:hAnsi="Book Antiqua"/>
              </w:rPr>
              <w:t>52</w:t>
            </w:r>
          </w:p>
        </w:tc>
        <w:tc>
          <w:tcPr>
            <w:tcW w:w="850" w:type="dxa"/>
            <w:vAlign w:val="center"/>
          </w:tcPr>
          <w:p w14:paraId="1797603C" w14:textId="34731632" w:rsidR="00443D59" w:rsidRPr="008A1097" w:rsidRDefault="00443D59" w:rsidP="00443D59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8A1097">
              <w:rPr>
                <w:rFonts w:ascii="Book Antiqua" w:hAnsi="Book Antiqua"/>
              </w:rPr>
              <w:t>52</w:t>
            </w:r>
          </w:p>
        </w:tc>
      </w:tr>
      <w:tr w:rsidR="008A1097" w:rsidRPr="008A1097" w14:paraId="7D31923E" w14:textId="77777777" w:rsidTr="004A7EA0">
        <w:trPr>
          <w:trHeight w:val="284"/>
          <w:jc w:val="center"/>
        </w:trPr>
        <w:tc>
          <w:tcPr>
            <w:tcW w:w="567" w:type="dxa"/>
            <w:vAlign w:val="center"/>
          </w:tcPr>
          <w:p w14:paraId="0FAB53CA" w14:textId="77777777" w:rsidR="00443D59" w:rsidRPr="008A1097" w:rsidRDefault="00443D59" w:rsidP="00443D59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4673" w:type="dxa"/>
            <w:vAlign w:val="bottom"/>
          </w:tcPr>
          <w:p w14:paraId="3ABA312B" w14:textId="3E275508" w:rsidR="00443D59" w:rsidRPr="008A1097" w:rsidRDefault="00443D59" w:rsidP="00443D59">
            <w:pPr>
              <w:spacing w:after="0" w:line="240" w:lineRule="auto"/>
              <w:rPr>
                <w:rFonts w:ascii="Book Antiqua" w:eastAsia="Times New Roman" w:hAnsi="Book Antiqua" w:cs="Calibri"/>
              </w:rPr>
            </w:pPr>
            <w:r w:rsidRPr="008A1097">
              <w:rPr>
                <w:rFonts w:ascii="Book Antiqua" w:hAnsi="Book Antiqua"/>
              </w:rPr>
              <w:t>Community Health Center, Malappuram, Kerala</w:t>
            </w:r>
          </w:p>
        </w:tc>
        <w:tc>
          <w:tcPr>
            <w:tcW w:w="997" w:type="dxa"/>
            <w:vAlign w:val="center"/>
          </w:tcPr>
          <w:p w14:paraId="13FD0EB9" w14:textId="05F5D7B8" w:rsidR="00443D59" w:rsidRPr="008A1097" w:rsidRDefault="00443D59" w:rsidP="00443D59">
            <w:pPr>
              <w:spacing w:after="0" w:line="240" w:lineRule="auto"/>
              <w:jc w:val="center"/>
              <w:rPr>
                <w:rFonts w:ascii="Book Antiqua" w:hAnsi="Book Antiqua"/>
                <w:lang w:val="en-US"/>
              </w:rPr>
            </w:pPr>
            <w:r w:rsidRPr="008A1097">
              <w:rPr>
                <w:rFonts w:ascii="Book Antiqua" w:hAnsi="Book Antiqua"/>
              </w:rPr>
              <w:t>02</w:t>
            </w:r>
          </w:p>
        </w:tc>
        <w:tc>
          <w:tcPr>
            <w:tcW w:w="992" w:type="dxa"/>
            <w:vAlign w:val="center"/>
          </w:tcPr>
          <w:p w14:paraId="6E2A8959" w14:textId="43617015" w:rsidR="00443D59" w:rsidRPr="008A1097" w:rsidRDefault="00443D59" w:rsidP="00443D59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8A1097">
              <w:rPr>
                <w:rFonts w:ascii="Book Antiqua" w:hAnsi="Book Antiqua"/>
              </w:rPr>
              <w:t>10</w:t>
            </w:r>
          </w:p>
        </w:tc>
        <w:tc>
          <w:tcPr>
            <w:tcW w:w="851" w:type="dxa"/>
            <w:vAlign w:val="center"/>
          </w:tcPr>
          <w:p w14:paraId="70E419BC" w14:textId="0C159EFD" w:rsidR="00443D59" w:rsidRPr="008A1097" w:rsidRDefault="00443D59" w:rsidP="00443D59">
            <w:pPr>
              <w:spacing w:after="0" w:line="240" w:lineRule="auto"/>
              <w:jc w:val="center"/>
              <w:rPr>
                <w:rFonts w:ascii="Book Antiqua" w:hAnsi="Book Antiqua"/>
                <w:lang w:val="en-US"/>
              </w:rPr>
            </w:pPr>
            <w:r w:rsidRPr="008A1097">
              <w:rPr>
                <w:rFonts w:ascii="Book Antiqua" w:hAnsi="Book Antiqua"/>
              </w:rPr>
              <w:t>12</w:t>
            </w:r>
          </w:p>
        </w:tc>
        <w:tc>
          <w:tcPr>
            <w:tcW w:w="992" w:type="dxa"/>
            <w:vAlign w:val="center"/>
          </w:tcPr>
          <w:p w14:paraId="79BC2B9E" w14:textId="3480FCB8" w:rsidR="00443D59" w:rsidRPr="008A1097" w:rsidRDefault="00443D59" w:rsidP="00443D59">
            <w:pPr>
              <w:spacing w:after="0" w:line="240" w:lineRule="auto"/>
              <w:jc w:val="center"/>
              <w:rPr>
                <w:rFonts w:ascii="Book Antiqua" w:hAnsi="Book Antiqua"/>
                <w:lang w:val="en-US"/>
              </w:rPr>
            </w:pPr>
            <w:r w:rsidRPr="008A1097">
              <w:rPr>
                <w:rFonts w:ascii="Book Antiqua" w:hAnsi="Book Antiqua"/>
              </w:rPr>
              <w:t>69</w:t>
            </w:r>
          </w:p>
        </w:tc>
        <w:tc>
          <w:tcPr>
            <w:tcW w:w="850" w:type="dxa"/>
            <w:vAlign w:val="center"/>
          </w:tcPr>
          <w:p w14:paraId="42E24303" w14:textId="536BEA25" w:rsidR="00443D59" w:rsidRPr="008A1097" w:rsidRDefault="00443D59" w:rsidP="00443D59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8A1097">
              <w:rPr>
                <w:rFonts w:ascii="Book Antiqua" w:hAnsi="Book Antiqua"/>
              </w:rPr>
              <w:t>81</w:t>
            </w:r>
          </w:p>
        </w:tc>
      </w:tr>
      <w:tr w:rsidR="008A1097" w:rsidRPr="008A1097" w14:paraId="59177917" w14:textId="77777777" w:rsidTr="00DD5295">
        <w:trPr>
          <w:trHeight w:val="284"/>
          <w:jc w:val="center"/>
        </w:trPr>
        <w:tc>
          <w:tcPr>
            <w:tcW w:w="567" w:type="dxa"/>
            <w:vAlign w:val="center"/>
          </w:tcPr>
          <w:p w14:paraId="253D9809" w14:textId="77777777" w:rsidR="00443D59" w:rsidRPr="008A1097" w:rsidRDefault="00443D59" w:rsidP="00443D59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4673" w:type="dxa"/>
            <w:vAlign w:val="center"/>
          </w:tcPr>
          <w:p w14:paraId="46FE49B1" w14:textId="6E027C55" w:rsidR="00443D59" w:rsidRPr="008A1097" w:rsidRDefault="00443D59" w:rsidP="00443D59">
            <w:pPr>
              <w:spacing w:after="0" w:line="240" w:lineRule="auto"/>
              <w:rPr>
                <w:rFonts w:ascii="Book Antiqua" w:eastAsia="Times New Roman" w:hAnsi="Book Antiqua" w:cs="Calibri"/>
              </w:rPr>
            </w:pPr>
            <w:r w:rsidRPr="008A1097">
              <w:rPr>
                <w:rFonts w:ascii="Book Antiqua" w:hAnsi="Book Antiqua"/>
              </w:rPr>
              <w:t>Gandhi Medical College, Bhopal, Madhya Pradesh</w:t>
            </w:r>
          </w:p>
        </w:tc>
        <w:tc>
          <w:tcPr>
            <w:tcW w:w="997" w:type="dxa"/>
            <w:vAlign w:val="center"/>
          </w:tcPr>
          <w:p w14:paraId="245DDC86" w14:textId="7068C27C" w:rsidR="00443D59" w:rsidRPr="008A1097" w:rsidRDefault="00443D59" w:rsidP="00443D59">
            <w:pPr>
              <w:spacing w:after="0" w:line="240" w:lineRule="auto"/>
              <w:jc w:val="center"/>
              <w:rPr>
                <w:rFonts w:ascii="Book Antiqua" w:hAnsi="Book Antiqua"/>
                <w:lang w:val="en-US"/>
              </w:rPr>
            </w:pPr>
            <w:r w:rsidRPr="008A1097">
              <w:rPr>
                <w:rFonts w:ascii="Book Antiqua" w:hAnsi="Book Antiqua"/>
              </w:rPr>
              <w:t>04</w:t>
            </w:r>
          </w:p>
        </w:tc>
        <w:tc>
          <w:tcPr>
            <w:tcW w:w="992" w:type="dxa"/>
            <w:vAlign w:val="center"/>
          </w:tcPr>
          <w:p w14:paraId="3FE1D69F" w14:textId="7DFA07C1" w:rsidR="00443D59" w:rsidRPr="008A1097" w:rsidRDefault="00443D59" w:rsidP="00443D59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8A1097">
              <w:rPr>
                <w:rFonts w:ascii="Book Antiqua" w:hAnsi="Book Antiqua"/>
              </w:rPr>
              <w:t>75</w:t>
            </w:r>
          </w:p>
        </w:tc>
        <w:tc>
          <w:tcPr>
            <w:tcW w:w="851" w:type="dxa"/>
            <w:vAlign w:val="center"/>
          </w:tcPr>
          <w:p w14:paraId="55F378B6" w14:textId="7C0868ED" w:rsidR="00443D59" w:rsidRPr="008A1097" w:rsidRDefault="00443D59" w:rsidP="00443D59">
            <w:pPr>
              <w:spacing w:after="0" w:line="240" w:lineRule="auto"/>
              <w:jc w:val="center"/>
              <w:rPr>
                <w:rFonts w:ascii="Book Antiqua" w:hAnsi="Book Antiqua"/>
                <w:lang w:val="en-US"/>
              </w:rPr>
            </w:pPr>
            <w:r w:rsidRPr="008A1097">
              <w:rPr>
                <w:rFonts w:ascii="Book Antiqua" w:hAnsi="Book Antiqua"/>
              </w:rPr>
              <w:t>75</w:t>
            </w:r>
          </w:p>
        </w:tc>
        <w:tc>
          <w:tcPr>
            <w:tcW w:w="992" w:type="dxa"/>
            <w:vAlign w:val="center"/>
          </w:tcPr>
          <w:p w14:paraId="786ACDFB" w14:textId="69AE4900" w:rsidR="00443D59" w:rsidRPr="008A1097" w:rsidRDefault="00443D59" w:rsidP="00443D59">
            <w:pPr>
              <w:spacing w:after="0" w:line="240" w:lineRule="auto"/>
              <w:jc w:val="center"/>
              <w:rPr>
                <w:rFonts w:ascii="Book Antiqua" w:hAnsi="Book Antiqua"/>
                <w:lang w:val="en-US"/>
              </w:rPr>
            </w:pPr>
            <w:r w:rsidRPr="008A1097">
              <w:rPr>
                <w:rFonts w:ascii="Book Antiqua" w:hAnsi="Book Antiqua"/>
              </w:rPr>
              <w:t>13</w:t>
            </w:r>
          </w:p>
        </w:tc>
        <w:tc>
          <w:tcPr>
            <w:tcW w:w="850" w:type="dxa"/>
            <w:vAlign w:val="center"/>
          </w:tcPr>
          <w:p w14:paraId="346D1DA8" w14:textId="5E337D69" w:rsidR="00443D59" w:rsidRPr="008A1097" w:rsidRDefault="00443D59" w:rsidP="00443D59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8A1097">
              <w:rPr>
                <w:rFonts w:ascii="Book Antiqua" w:hAnsi="Book Antiqua"/>
              </w:rPr>
              <w:t>167</w:t>
            </w:r>
          </w:p>
        </w:tc>
      </w:tr>
      <w:tr w:rsidR="008A1097" w:rsidRPr="008A1097" w14:paraId="584521C7" w14:textId="77777777" w:rsidTr="004A7EA0">
        <w:trPr>
          <w:trHeight w:val="284"/>
          <w:jc w:val="center"/>
        </w:trPr>
        <w:tc>
          <w:tcPr>
            <w:tcW w:w="567" w:type="dxa"/>
            <w:vAlign w:val="center"/>
          </w:tcPr>
          <w:p w14:paraId="3D7DB669" w14:textId="77777777" w:rsidR="00443D59" w:rsidRPr="008A1097" w:rsidRDefault="00443D59" w:rsidP="00443D59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4673" w:type="dxa"/>
            <w:vAlign w:val="bottom"/>
          </w:tcPr>
          <w:p w14:paraId="1ACBA766" w14:textId="785EFB02" w:rsidR="00443D59" w:rsidRPr="008A1097" w:rsidRDefault="00443D59" w:rsidP="00443D59">
            <w:pPr>
              <w:spacing w:after="0" w:line="240" w:lineRule="auto"/>
              <w:rPr>
                <w:rFonts w:ascii="Book Antiqua" w:eastAsia="Times New Roman" w:hAnsi="Book Antiqua" w:cs="Calibri"/>
              </w:rPr>
            </w:pPr>
            <w:r w:rsidRPr="008A1097">
              <w:rPr>
                <w:rFonts w:ascii="Book Antiqua" w:hAnsi="Book Antiqua"/>
              </w:rPr>
              <w:t xml:space="preserve">Government Medical College Hospital, </w:t>
            </w:r>
            <w:proofErr w:type="spellStart"/>
            <w:r w:rsidRPr="008A1097">
              <w:rPr>
                <w:rFonts w:ascii="Book Antiqua" w:hAnsi="Book Antiqua"/>
              </w:rPr>
              <w:t>Surguja</w:t>
            </w:r>
            <w:proofErr w:type="spellEnd"/>
            <w:r w:rsidRPr="008A1097">
              <w:rPr>
                <w:rFonts w:ascii="Book Antiqua" w:hAnsi="Book Antiqua"/>
              </w:rPr>
              <w:t xml:space="preserve">, </w:t>
            </w:r>
            <w:proofErr w:type="spellStart"/>
            <w:r w:rsidRPr="008A1097">
              <w:rPr>
                <w:rFonts w:ascii="Book Antiqua" w:hAnsi="Book Antiqua"/>
              </w:rPr>
              <w:t>Chattisgarh</w:t>
            </w:r>
            <w:proofErr w:type="spellEnd"/>
          </w:p>
        </w:tc>
        <w:tc>
          <w:tcPr>
            <w:tcW w:w="997" w:type="dxa"/>
            <w:vAlign w:val="center"/>
          </w:tcPr>
          <w:p w14:paraId="11E1B1F3" w14:textId="6ED08212" w:rsidR="00443D59" w:rsidRPr="008A1097" w:rsidRDefault="00443D59" w:rsidP="00443D59">
            <w:pPr>
              <w:spacing w:after="0" w:line="240" w:lineRule="auto"/>
              <w:jc w:val="center"/>
              <w:rPr>
                <w:rFonts w:ascii="Book Antiqua" w:hAnsi="Book Antiqua"/>
                <w:lang w:val="en-US"/>
              </w:rPr>
            </w:pPr>
            <w:r w:rsidRPr="008A1097">
              <w:rPr>
                <w:rFonts w:ascii="Book Antiqua" w:hAnsi="Book Antiqua"/>
              </w:rPr>
              <w:t>00</w:t>
            </w:r>
          </w:p>
        </w:tc>
        <w:tc>
          <w:tcPr>
            <w:tcW w:w="992" w:type="dxa"/>
            <w:vAlign w:val="center"/>
          </w:tcPr>
          <w:p w14:paraId="1A746C1B" w14:textId="501AE09A" w:rsidR="00443D59" w:rsidRPr="008A1097" w:rsidRDefault="00443D59" w:rsidP="00443D59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8A1097">
              <w:rPr>
                <w:rFonts w:ascii="Book Antiqua" w:hAnsi="Book Antiqua"/>
              </w:rPr>
              <w:t>20</w:t>
            </w:r>
          </w:p>
        </w:tc>
        <w:tc>
          <w:tcPr>
            <w:tcW w:w="851" w:type="dxa"/>
            <w:vAlign w:val="center"/>
          </w:tcPr>
          <w:p w14:paraId="7F63FD74" w14:textId="32275BB9" w:rsidR="00443D59" w:rsidRPr="008A1097" w:rsidRDefault="00443D59" w:rsidP="00443D59">
            <w:pPr>
              <w:spacing w:after="0" w:line="240" w:lineRule="auto"/>
              <w:jc w:val="center"/>
              <w:rPr>
                <w:rFonts w:ascii="Book Antiqua" w:hAnsi="Book Antiqua"/>
                <w:lang w:val="en-US"/>
              </w:rPr>
            </w:pPr>
            <w:r w:rsidRPr="008A1097">
              <w:rPr>
                <w:rFonts w:ascii="Book Antiqua" w:hAnsi="Book Antiqua"/>
              </w:rPr>
              <w:t>20</w:t>
            </w:r>
          </w:p>
        </w:tc>
        <w:tc>
          <w:tcPr>
            <w:tcW w:w="992" w:type="dxa"/>
            <w:vAlign w:val="center"/>
          </w:tcPr>
          <w:p w14:paraId="39FF4D71" w14:textId="2AF691A3" w:rsidR="00443D59" w:rsidRPr="008A1097" w:rsidRDefault="00443D59" w:rsidP="00443D59">
            <w:pPr>
              <w:spacing w:after="0" w:line="240" w:lineRule="auto"/>
              <w:jc w:val="center"/>
              <w:rPr>
                <w:rFonts w:ascii="Book Antiqua" w:hAnsi="Book Antiqua"/>
                <w:lang w:val="en-US"/>
              </w:rPr>
            </w:pPr>
            <w:r w:rsidRPr="008A1097">
              <w:rPr>
                <w:rFonts w:ascii="Book Antiqua" w:hAnsi="Book Antiqua"/>
              </w:rPr>
              <w:t>03</w:t>
            </w:r>
          </w:p>
        </w:tc>
        <w:tc>
          <w:tcPr>
            <w:tcW w:w="850" w:type="dxa"/>
            <w:vAlign w:val="center"/>
          </w:tcPr>
          <w:p w14:paraId="124ABD19" w14:textId="503DF45A" w:rsidR="00443D59" w:rsidRPr="008A1097" w:rsidRDefault="00443D59" w:rsidP="00443D59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8A1097">
              <w:rPr>
                <w:rFonts w:ascii="Book Antiqua" w:hAnsi="Book Antiqua"/>
              </w:rPr>
              <w:t>23</w:t>
            </w:r>
          </w:p>
        </w:tc>
      </w:tr>
      <w:tr w:rsidR="008A1097" w:rsidRPr="008A1097" w14:paraId="20296752" w14:textId="77777777" w:rsidTr="004A7EA0">
        <w:trPr>
          <w:trHeight w:val="284"/>
          <w:jc w:val="center"/>
        </w:trPr>
        <w:tc>
          <w:tcPr>
            <w:tcW w:w="567" w:type="dxa"/>
            <w:vAlign w:val="center"/>
          </w:tcPr>
          <w:p w14:paraId="0C974295" w14:textId="77777777" w:rsidR="00443D59" w:rsidRPr="008A1097" w:rsidRDefault="00443D59" w:rsidP="00443D59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4673" w:type="dxa"/>
            <w:vAlign w:val="bottom"/>
          </w:tcPr>
          <w:p w14:paraId="21E1FD1C" w14:textId="0DCFE818" w:rsidR="00443D59" w:rsidRPr="008A1097" w:rsidRDefault="00443D59" w:rsidP="00443D59">
            <w:pPr>
              <w:spacing w:after="0" w:line="240" w:lineRule="auto"/>
              <w:rPr>
                <w:rFonts w:ascii="Book Antiqua" w:eastAsia="Times New Roman" w:hAnsi="Book Antiqua" w:cs="Calibri"/>
              </w:rPr>
            </w:pPr>
            <w:r w:rsidRPr="008A1097">
              <w:rPr>
                <w:rFonts w:ascii="Book Antiqua" w:hAnsi="Book Antiqua"/>
              </w:rPr>
              <w:t>Lok</w:t>
            </w:r>
            <w:r w:rsidR="009B2BF0" w:rsidRPr="008A1097">
              <w:rPr>
                <w:rFonts w:ascii="Book Antiqua" w:hAnsi="Book Antiqua"/>
              </w:rPr>
              <w:t xml:space="preserve"> </w:t>
            </w:r>
            <w:r w:rsidRPr="008A1097">
              <w:rPr>
                <w:rFonts w:ascii="Book Antiqua" w:hAnsi="Book Antiqua"/>
              </w:rPr>
              <w:t>Nayak Hospital, New Delhi</w:t>
            </w:r>
          </w:p>
        </w:tc>
        <w:tc>
          <w:tcPr>
            <w:tcW w:w="997" w:type="dxa"/>
            <w:vAlign w:val="center"/>
          </w:tcPr>
          <w:p w14:paraId="75B7F0BD" w14:textId="2933296E" w:rsidR="00443D59" w:rsidRPr="008A1097" w:rsidRDefault="00443D59" w:rsidP="00443D59">
            <w:pPr>
              <w:spacing w:after="0" w:line="240" w:lineRule="auto"/>
              <w:jc w:val="center"/>
              <w:rPr>
                <w:rFonts w:ascii="Book Antiqua" w:hAnsi="Book Antiqua"/>
                <w:lang w:val="en-US"/>
              </w:rPr>
            </w:pPr>
            <w:r w:rsidRPr="008A1097">
              <w:rPr>
                <w:rFonts w:ascii="Book Antiqua" w:hAnsi="Book Antiqua"/>
              </w:rPr>
              <w:t>00</w:t>
            </w:r>
          </w:p>
        </w:tc>
        <w:tc>
          <w:tcPr>
            <w:tcW w:w="992" w:type="dxa"/>
            <w:vAlign w:val="center"/>
          </w:tcPr>
          <w:p w14:paraId="2C9B6D23" w14:textId="2AC930C3" w:rsidR="00443D59" w:rsidRPr="008A1097" w:rsidRDefault="00443D59" w:rsidP="00443D59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8A1097">
              <w:rPr>
                <w:rFonts w:ascii="Book Antiqua" w:hAnsi="Book Antiqua"/>
              </w:rPr>
              <w:t>00</w:t>
            </w:r>
          </w:p>
        </w:tc>
        <w:tc>
          <w:tcPr>
            <w:tcW w:w="851" w:type="dxa"/>
            <w:vAlign w:val="center"/>
          </w:tcPr>
          <w:p w14:paraId="61B68F89" w14:textId="03606D7A" w:rsidR="00443D59" w:rsidRPr="008A1097" w:rsidRDefault="00443D59" w:rsidP="00443D59">
            <w:pPr>
              <w:spacing w:after="0" w:line="240" w:lineRule="auto"/>
              <w:jc w:val="center"/>
              <w:rPr>
                <w:rFonts w:ascii="Book Antiqua" w:hAnsi="Book Antiqua"/>
                <w:lang w:val="en-US"/>
              </w:rPr>
            </w:pPr>
            <w:r w:rsidRPr="008A1097">
              <w:rPr>
                <w:rFonts w:ascii="Book Antiqua" w:hAnsi="Book Antiqua"/>
              </w:rPr>
              <w:t>00</w:t>
            </w:r>
          </w:p>
        </w:tc>
        <w:tc>
          <w:tcPr>
            <w:tcW w:w="992" w:type="dxa"/>
            <w:vAlign w:val="center"/>
          </w:tcPr>
          <w:p w14:paraId="33AD60F9" w14:textId="2554A37C" w:rsidR="00443D59" w:rsidRPr="008A1097" w:rsidRDefault="00443D59" w:rsidP="00443D59">
            <w:pPr>
              <w:spacing w:after="0" w:line="240" w:lineRule="auto"/>
              <w:jc w:val="center"/>
              <w:rPr>
                <w:rFonts w:ascii="Book Antiqua" w:hAnsi="Book Antiqua"/>
                <w:lang w:val="en-US"/>
              </w:rPr>
            </w:pPr>
            <w:r w:rsidRPr="008A1097">
              <w:rPr>
                <w:rFonts w:ascii="Book Antiqua" w:hAnsi="Book Antiqua"/>
              </w:rPr>
              <w:t>122</w:t>
            </w:r>
          </w:p>
        </w:tc>
        <w:tc>
          <w:tcPr>
            <w:tcW w:w="850" w:type="dxa"/>
            <w:vAlign w:val="center"/>
          </w:tcPr>
          <w:p w14:paraId="1D6E0102" w14:textId="3B108E6F" w:rsidR="00443D59" w:rsidRPr="008A1097" w:rsidRDefault="00443D59" w:rsidP="00443D59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8A1097">
              <w:rPr>
                <w:rFonts w:ascii="Book Antiqua" w:hAnsi="Book Antiqua"/>
              </w:rPr>
              <w:t>122</w:t>
            </w:r>
          </w:p>
        </w:tc>
      </w:tr>
      <w:tr w:rsidR="008A1097" w:rsidRPr="008A1097" w14:paraId="0B03F03B" w14:textId="77777777" w:rsidTr="004A7EA0">
        <w:trPr>
          <w:trHeight w:val="284"/>
          <w:jc w:val="center"/>
        </w:trPr>
        <w:tc>
          <w:tcPr>
            <w:tcW w:w="567" w:type="dxa"/>
            <w:vAlign w:val="center"/>
          </w:tcPr>
          <w:p w14:paraId="1AC370D6" w14:textId="77777777" w:rsidR="00443D59" w:rsidRPr="008A1097" w:rsidRDefault="00443D59" w:rsidP="00443D59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4673" w:type="dxa"/>
            <w:vAlign w:val="bottom"/>
          </w:tcPr>
          <w:p w14:paraId="56CC8B3F" w14:textId="05350F9F" w:rsidR="00443D59" w:rsidRPr="008A1097" w:rsidRDefault="00443D59" w:rsidP="00443D59">
            <w:pPr>
              <w:spacing w:after="0" w:line="240" w:lineRule="auto"/>
              <w:rPr>
                <w:rFonts w:ascii="Book Antiqua" w:eastAsia="Times New Roman" w:hAnsi="Book Antiqua" w:cs="Calibri"/>
              </w:rPr>
            </w:pPr>
            <w:r w:rsidRPr="008A1097">
              <w:rPr>
                <w:rFonts w:ascii="Book Antiqua" w:hAnsi="Book Antiqua"/>
              </w:rPr>
              <w:t>Mahatama Gandhi Memorial Medical college, Indore, Madhya Pradesh</w:t>
            </w:r>
          </w:p>
        </w:tc>
        <w:tc>
          <w:tcPr>
            <w:tcW w:w="997" w:type="dxa"/>
            <w:vAlign w:val="center"/>
          </w:tcPr>
          <w:p w14:paraId="0006D0FF" w14:textId="5FA4EB53" w:rsidR="00443D59" w:rsidRPr="008A1097" w:rsidRDefault="00443D59" w:rsidP="00443D59">
            <w:pPr>
              <w:spacing w:after="0" w:line="240" w:lineRule="auto"/>
              <w:jc w:val="center"/>
              <w:rPr>
                <w:rFonts w:ascii="Book Antiqua" w:hAnsi="Book Antiqua"/>
                <w:lang w:val="en-US"/>
              </w:rPr>
            </w:pPr>
            <w:r w:rsidRPr="008A1097">
              <w:rPr>
                <w:rFonts w:ascii="Book Antiqua" w:hAnsi="Book Antiqua"/>
              </w:rPr>
              <w:t>01</w:t>
            </w:r>
          </w:p>
        </w:tc>
        <w:tc>
          <w:tcPr>
            <w:tcW w:w="992" w:type="dxa"/>
            <w:vAlign w:val="center"/>
          </w:tcPr>
          <w:p w14:paraId="208C89B3" w14:textId="54E4C191" w:rsidR="00443D59" w:rsidRPr="008A1097" w:rsidRDefault="00443D59" w:rsidP="00443D59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8A1097">
              <w:rPr>
                <w:rFonts w:ascii="Book Antiqua" w:hAnsi="Book Antiqua"/>
              </w:rPr>
              <w:t>17</w:t>
            </w:r>
          </w:p>
        </w:tc>
        <w:tc>
          <w:tcPr>
            <w:tcW w:w="851" w:type="dxa"/>
            <w:vAlign w:val="center"/>
          </w:tcPr>
          <w:p w14:paraId="4A8B614F" w14:textId="66E2BF86" w:rsidR="00443D59" w:rsidRPr="008A1097" w:rsidRDefault="00443D59" w:rsidP="00443D59">
            <w:pPr>
              <w:spacing w:after="0" w:line="240" w:lineRule="auto"/>
              <w:jc w:val="center"/>
              <w:rPr>
                <w:rFonts w:ascii="Book Antiqua" w:hAnsi="Book Antiqua"/>
                <w:lang w:val="en-US"/>
              </w:rPr>
            </w:pPr>
            <w:r w:rsidRPr="008A1097">
              <w:rPr>
                <w:rFonts w:ascii="Book Antiqua" w:hAnsi="Book Antiqua"/>
              </w:rPr>
              <w:t>18</w:t>
            </w:r>
          </w:p>
        </w:tc>
        <w:tc>
          <w:tcPr>
            <w:tcW w:w="992" w:type="dxa"/>
            <w:vAlign w:val="center"/>
          </w:tcPr>
          <w:p w14:paraId="6020ED89" w14:textId="23DA6E71" w:rsidR="00443D59" w:rsidRPr="008A1097" w:rsidRDefault="00443D59" w:rsidP="00443D59">
            <w:pPr>
              <w:spacing w:after="0" w:line="240" w:lineRule="auto"/>
              <w:jc w:val="center"/>
              <w:rPr>
                <w:rFonts w:ascii="Book Antiqua" w:hAnsi="Book Antiqua"/>
                <w:lang w:val="en-US"/>
              </w:rPr>
            </w:pPr>
            <w:r w:rsidRPr="008A1097">
              <w:rPr>
                <w:rFonts w:ascii="Book Antiqua" w:hAnsi="Book Antiqua"/>
              </w:rPr>
              <w:t>29</w:t>
            </w:r>
          </w:p>
        </w:tc>
        <w:tc>
          <w:tcPr>
            <w:tcW w:w="850" w:type="dxa"/>
            <w:vAlign w:val="center"/>
          </w:tcPr>
          <w:p w14:paraId="6A4598CD" w14:textId="0DCBBB12" w:rsidR="00443D59" w:rsidRPr="008A1097" w:rsidRDefault="00443D59" w:rsidP="00443D59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8A1097">
              <w:rPr>
                <w:rFonts w:ascii="Book Antiqua" w:hAnsi="Book Antiqua"/>
              </w:rPr>
              <w:t>47</w:t>
            </w:r>
          </w:p>
        </w:tc>
      </w:tr>
      <w:tr w:rsidR="008A1097" w:rsidRPr="008A1097" w14:paraId="78C58289" w14:textId="77777777" w:rsidTr="004A7EA0">
        <w:trPr>
          <w:trHeight w:val="284"/>
          <w:jc w:val="center"/>
        </w:trPr>
        <w:tc>
          <w:tcPr>
            <w:tcW w:w="567" w:type="dxa"/>
            <w:vAlign w:val="center"/>
          </w:tcPr>
          <w:p w14:paraId="3B8EB697" w14:textId="77777777" w:rsidR="00443D59" w:rsidRPr="008A1097" w:rsidRDefault="00443D59" w:rsidP="00443D59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4673" w:type="dxa"/>
            <w:vAlign w:val="bottom"/>
          </w:tcPr>
          <w:p w14:paraId="6CFF8609" w14:textId="5BD46918" w:rsidR="00443D59" w:rsidRPr="008A1097" w:rsidRDefault="00443D59" w:rsidP="00443D59">
            <w:pPr>
              <w:spacing w:after="0" w:line="240" w:lineRule="auto"/>
              <w:rPr>
                <w:rFonts w:ascii="Book Antiqua" w:eastAsia="Times New Roman" w:hAnsi="Book Antiqua" w:cs="Calibri"/>
              </w:rPr>
            </w:pPr>
            <w:r w:rsidRPr="008A1097">
              <w:rPr>
                <w:rFonts w:ascii="Book Antiqua" w:hAnsi="Book Antiqua"/>
              </w:rPr>
              <w:t>Subdivision Hospital, Kundapura, Karnataka</w:t>
            </w:r>
          </w:p>
        </w:tc>
        <w:tc>
          <w:tcPr>
            <w:tcW w:w="997" w:type="dxa"/>
            <w:vAlign w:val="center"/>
          </w:tcPr>
          <w:p w14:paraId="21C5F68A" w14:textId="7ED0A976" w:rsidR="00443D59" w:rsidRPr="008A1097" w:rsidRDefault="00443D59" w:rsidP="00443D59">
            <w:pPr>
              <w:spacing w:after="0" w:line="240" w:lineRule="auto"/>
              <w:jc w:val="center"/>
              <w:rPr>
                <w:rFonts w:ascii="Book Antiqua" w:hAnsi="Book Antiqua"/>
                <w:lang w:val="en-US"/>
              </w:rPr>
            </w:pPr>
            <w:r w:rsidRPr="008A1097">
              <w:rPr>
                <w:rFonts w:ascii="Book Antiqua" w:hAnsi="Book Antiqua"/>
              </w:rPr>
              <w:t>05</w:t>
            </w:r>
          </w:p>
        </w:tc>
        <w:tc>
          <w:tcPr>
            <w:tcW w:w="992" w:type="dxa"/>
            <w:vAlign w:val="center"/>
          </w:tcPr>
          <w:p w14:paraId="428FDBEE" w14:textId="26021BB7" w:rsidR="00443D59" w:rsidRPr="008A1097" w:rsidRDefault="00443D59" w:rsidP="00443D59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8A1097">
              <w:rPr>
                <w:rFonts w:ascii="Book Antiqua" w:hAnsi="Book Antiqua"/>
              </w:rPr>
              <w:t>59</w:t>
            </w:r>
          </w:p>
        </w:tc>
        <w:tc>
          <w:tcPr>
            <w:tcW w:w="851" w:type="dxa"/>
            <w:vAlign w:val="center"/>
          </w:tcPr>
          <w:p w14:paraId="23F52476" w14:textId="39EDFB18" w:rsidR="00443D59" w:rsidRPr="008A1097" w:rsidRDefault="00443D59" w:rsidP="00443D59">
            <w:pPr>
              <w:spacing w:after="0" w:line="240" w:lineRule="auto"/>
              <w:jc w:val="center"/>
              <w:rPr>
                <w:rFonts w:ascii="Book Antiqua" w:hAnsi="Book Antiqua"/>
                <w:lang w:val="en-US"/>
              </w:rPr>
            </w:pPr>
            <w:r w:rsidRPr="008A1097">
              <w:rPr>
                <w:rFonts w:ascii="Book Antiqua" w:hAnsi="Book Antiqua"/>
              </w:rPr>
              <w:t>59</w:t>
            </w:r>
          </w:p>
        </w:tc>
        <w:tc>
          <w:tcPr>
            <w:tcW w:w="992" w:type="dxa"/>
            <w:vAlign w:val="center"/>
          </w:tcPr>
          <w:p w14:paraId="0E848508" w14:textId="79C6A9B9" w:rsidR="00443D59" w:rsidRPr="008A1097" w:rsidRDefault="00443D59" w:rsidP="00443D59">
            <w:pPr>
              <w:spacing w:after="0" w:line="240" w:lineRule="auto"/>
              <w:jc w:val="center"/>
              <w:rPr>
                <w:rFonts w:ascii="Book Antiqua" w:hAnsi="Book Antiqua"/>
                <w:lang w:val="en-US"/>
              </w:rPr>
            </w:pPr>
            <w:r w:rsidRPr="008A1097">
              <w:rPr>
                <w:rFonts w:ascii="Book Antiqua" w:hAnsi="Book Antiqua"/>
              </w:rPr>
              <w:t>07</w:t>
            </w:r>
          </w:p>
        </w:tc>
        <w:tc>
          <w:tcPr>
            <w:tcW w:w="850" w:type="dxa"/>
            <w:vAlign w:val="center"/>
          </w:tcPr>
          <w:p w14:paraId="0CF0464C" w14:textId="556A0E86" w:rsidR="00443D59" w:rsidRPr="008A1097" w:rsidRDefault="00443D59" w:rsidP="00443D59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8A1097">
              <w:rPr>
                <w:rFonts w:ascii="Book Antiqua" w:hAnsi="Book Antiqua"/>
              </w:rPr>
              <w:t>66</w:t>
            </w:r>
          </w:p>
        </w:tc>
      </w:tr>
      <w:tr w:rsidR="00CA5412" w:rsidRPr="008A1097" w14:paraId="15F961A8" w14:textId="77777777" w:rsidTr="005118C9">
        <w:trPr>
          <w:trHeight w:val="136"/>
          <w:jc w:val="center"/>
        </w:trPr>
        <w:tc>
          <w:tcPr>
            <w:tcW w:w="5240" w:type="dxa"/>
            <w:gridSpan w:val="2"/>
            <w:vAlign w:val="center"/>
          </w:tcPr>
          <w:p w14:paraId="2FA0106D" w14:textId="77777777" w:rsidR="00CA5412" w:rsidRPr="008A1097" w:rsidRDefault="00CA5412" w:rsidP="00CA5412">
            <w:pPr>
              <w:spacing w:after="0" w:line="240" w:lineRule="auto"/>
              <w:jc w:val="center"/>
              <w:rPr>
                <w:rFonts w:ascii="Book Antiqua" w:eastAsia="Times New Roman" w:hAnsi="Book Antiqua"/>
                <w:b/>
              </w:rPr>
            </w:pPr>
            <w:r w:rsidRPr="008A1097">
              <w:rPr>
                <w:rFonts w:ascii="Book Antiqua" w:eastAsia="Times New Roman" w:hAnsi="Book Antiqua"/>
                <w:b/>
              </w:rPr>
              <w:t>Total</w:t>
            </w:r>
          </w:p>
        </w:tc>
        <w:tc>
          <w:tcPr>
            <w:tcW w:w="997" w:type="dxa"/>
            <w:vAlign w:val="bottom"/>
          </w:tcPr>
          <w:p w14:paraId="2AA30500" w14:textId="18839430" w:rsidR="00CA5412" w:rsidRPr="008A1097" w:rsidRDefault="00CA5412" w:rsidP="00CA5412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 w:rsidRPr="008A1097">
              <w:rPr>
                <w:rFonts w:ascii="Book Antiqua" w:hAnsi="Book Antiqua" w:cs="Calibri"/>
                <w:b/>
              </w:rPr>
              <w:t>899</w:t>
            </w:r>
          </w:p>
        </w:tc>
        <w:tc>
          <w:tcPr>
            <w:tcW w:w="992" w:type="dxa"/>
            <w:vAlign w:val="bottom"/>
          </w:tcPr>
          <w:p w14:paraId="4B03ABBD" w14:textId="0AD8B80D" w:rsidR="00CA5412" w:rsidRPr="008A1097" w:rsidRDefault="00CA5412" w:rsidP="00CA5412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 w:rsidRPr="008A1097">
              <w:rPr>
                <w:rFonts w:ascii="Book Antiqua" w:hAnsi="Book Antiqua" w:cs="Calibri"/>
                <w:b/>
              </w:rPr>
              <w:t>1973</w:t>
            </w:r>
          </w:p>
        </w:tc>
        <w:tc>
          <w:tcPr>
            <w:tcW w:w="851" w:type="dxa"/>
            <w:vAlign w:val="bottom"/>
          </w:tcPr>
          <w:p w14:paraId="66E04A39" w14:textId="3719908F" w:rsidR="00CA5412" w:rsidRPr="008A1097" w:rsidRDefault="00CA5412" w:rsidP="00CA5412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 w:rsidRPr="008A1097">
              <w:rPr>
                <w:rFonts w:ascii="Book Antiqua" w:hAnsi="Book Antiqua" w:cs="Calibri"/>
                <w:b/>
              </w:rPr>
              <w:t>5638</w:t>
            </w:r>
          </w:p>
        </w:tc>
        <w:tc>
          <w:tcPr>
            <w:tcW w:w="992" w:type="dxa"/>
            <w:vAlign w:val="bottom"/>
          </w:tcPr>
          <w:p w14:paraId="458C615F" w14:textId="6ACB7C83" w:rsidR="00CA5412" w:rsidRPr="008A1097" w:rsidRDefault="00CA5412" w:rsidP="00CA5412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</w:rPr>
            </w:pPr>
            <w:r w:rsidRPr="008A1097">
              <w:rPr>
                <w:rFonts w:ascii="Book Antiqua" w:hAnsi="Book Antiqua" w:cs="Calibri"/>
                <w:b/>
              </w:rPr>
              <w:t>1666</w:t>
            </w:r>
          </w:p>
        </w:tc>
        <w:tc>
          <w:tcPr>
            <w:tcW w:w="850" w:type="dxa"/>
            <w:vAlign w:val="bottom"/>
          </w:tcPr>
          <w:p w14:paraId="35804C3C" w14:textId="1B74A122" w:rsidR="00CA5412" w:rsidRPr="008A1097" w:rsidRDefault="00CA5412" w:rsidP="00CA5412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</w:rPr>
            </w:pPr>
            <w:r w:rsidRPr="008A1097">
              <w:rPr>
                <w:rFonts w:ascii="Book Antiqua" w:hAnsi="Book Antiqua" w:cs="Calibri"/>
                <w:b/>
              </w:rPr>
              <w:t>9206</w:t>
            </w:r>
          </w:p>
        </w:tc>
      </w:tr>
    </w:tbl>
    <w:p w14:paraId="6DA51C3D" w14:textId="2DA2DA4E" w:rsidR="00793BDF" w:rsidRPr="008A1097" w:rsidRDefault="00793BDF" w:rsidP="00006D2C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  <w:b/>
          <w:bCs/>
          <w:sz w:val="18"/>
          <w:szCs w:val="18"/>
        </w:rPr>
      </w:pPr>
    </w:p>
    <w:p w14:paraId="5B9DBF3F" w14:textId="77777777" w:rsidR="0047601E" w:rsidRPr="008A1097" w:rsidRDefault="0047601E" w:rsidP="00006D2C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  <w:b/>
          <w:bCs/>
          <w:sz w:val="18"/>
          <w:szCs w:val="18"/>
        </w:rPr>
      </w:pPr>
    </w:p>
    <w:p w14:paraId="54AF3A0B" w14:textId="2646CE2B" w:rsidR="00793BDF" w:rsidRPr="008A1097" w:rsidRDefault="000B7B1B" w:rsidP="00165AF8">
      <w:pPr>
        <w:autoSpaceDE w:val="0"/>
        <w:autoSpaceDN w:val="0"/>
        <w:adjustRightInd w:val="0"/>
        <w:spacing w:after="0" w:line="240" w:lineRule="auto"/>
        <w:ind w:right="-472"/>
        <w:jc w:val="center"/>
        <w:rPr>
          <w:rFonts w:ascii="Book Antiqua" w:hAnsi="Book Antiqua"/>
          <w:b/>
          <w:bCs/>
          <w:sz w:val="24"/>
          <w:szCs w:val="24"/>
        </w:rPr>
      </w:pPr>
      <w:r w:rsidRPr="008A1097">
        <w:rPr>
          <w:rFonts w:ascii="Book Antiqua" w:hAnsi="Book Antiqua"/>
          <w:b/>
          <w:bCs/>
          <w:sz w:val="24"/>
          <w:szCs w:val="24"/>
        </w:rPr>
        <w:t xml:space="preserve">Table 6: Speech-Language and Hearing Rehabilitation at the Outreach Service </w:t>
      </w:r>
      <w:r w:rsidR="00D40502" w:rsidRPr="008A1097">
        <w:rPr>
          <w:rFonts w:ascii="Book Antiqua" w:hAnsi="Book Antiqua"/>
          <w:b/>
          <w:bCs/>
          <w:sz w:val="24"/>
          <w:szCs w:val="24"/>
        </w:rPr>
        <w:t>Centres</w:t>
      </w:r>
    </w:p>
    <w:p w14:paraId="056016E6" w14:textId="77777777" w:rsidR="00165AF8" w:rsidRPr="008A1097" w:rsidRDefault="00165AF8" w:rsidP="00D40502">
      <w:pPr>
        <w:autoSpaceDE w:val="0"/>
        <w:autoSpaceDN w:val="0"/>
        <w:adjustRightInd w:val="0"/>
        <w:spacing w:after="0" w:line="240" w:lineRule="auto"/>
        <w:ind w:right="-472"/>
        <w:rPr>
          <w:rFonts w:ascii="Book Antiqua" w:hAnsi="Book Antiqua"/>
          <w:b/>
          <w:bCs/>
          <w:sz w:val="12"/>
          <w:szCs w:val="12"/>
        </w:rPr>
      </w:pPr>
    </w:p>
    <w:tbl>
      <w:tblPr>
        <w:tblW w:w="10381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0"/>
        <w:gridCol w:w="60"/>
        <w:gridCol w:w="960"/>
        <w:gridCol w:w="960"/>
        <w:gridCol w:w="960"/>
        <w:gridCol w:w="1684"/>
        <w:gridCol w:w="1463"/>
        <w:gridCol w:w="1028"/>
        <w:gridCol w:w="1276"/>
        <w:gridCol w:w="1090"/>
      </w:tblGrid>
      <w:tr w:rsidR="008A1097" w:rsidRPr="008A1097" w14:paraId="686D861A" w14:textId="77777777" w:rsidTr="00F153C8">
        <w:trPr>
          <w:trHeight w:val="1"/>
          <w:jc w:val="center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69776C0" w14:textId="77777777" w:rsidR="005D5414" w:rsidRPr="008A1097" w:rsidRDefault="005D5414" w:rsidP="005D5414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Book Antiqua" w:eastAsia="Times New Roman" w:hAnsi="Book Antiqua"/>
                <w:b/>
              </w:rPr>
            </w:pPr>
            <w:proofErr w:type="spellStart"/>
            <w:r w:rsidRPr="008A1097">
              <w:rPr>
                <w:rFonts w:ascii="Book Antiqua" w:eastAsia="Times New Roman" w:hAnsi="Book Antiqua"/>
                <w:b/>
              </w:rPr>
              <w:t>Sl</w:t>
            </w:r>
            <w:proofErr w:type="spellEnd"/>
            <w:r w:rsidRPr="008A1097">
              <w:rPr>
                <w:rFonts w:ascii="Book Antiqua" w:eastAsia="Times New Roman" w:hAnsi="Book Antiqua"/>
                <w:b/>
              </w:rPr>
              <w:t xml:space="preserve"> No. </w:t>
            </w:r>
          </w:p>
        </w:tc>
        <w:tc>
          <w:tcPr>
            <w:tcW w:w="4624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BB39BF0" w14:textId="77777777" w:rsidR="005D5414" w:rsidRPr="008A1097" w:rsidRDefault="005D5414" w:rsidP="005D5414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Book Antiqua" w:hAnsi="Book Antiqua"/>
              </w:rPr>
            </w:pPr>
            <w:r w:rsidRPr="008A1097">
              <w:rPr>
                <w:rFonts w:ascii="Book Antiqua" w:eastAsia="Times New Roman" w:hAnsi="Book Antiqua"/>
                <w:b/>
              </w:rPr>
              <w:t>OSC</w:t>
            </w:r>
          </w:p>
        </w:tc>
        <w:tc>
          <w:tcPr>
            <w:tcW w:w="14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4721E28" w14:textId="77777777" w:rsidR="005D5414" w:rsidRPr="008A1097" w:rsidRDefault="005D5414" w:rsidP="005D5414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Book Antiqua" w:hAnsi="Book Antiqua"/>
              </w:rPr>
            </w:pPr>
            <w:r w:rsidRPr="008A1097">
              <w:rPr>
                <w:rFonts w:ascii="Book Antiqua" w:eastAsia="Times New Roman" w:hAnsi="Book Antiqua"/>
                <w:b/>
              </w:rPr>
              <w:t>Hearing Aids Dispensed</w:t>
            </w:r>
          </w:p>
        </w:tc>
        <w:tc>
          <w:tcPr>
            <w:tcW w:w="33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8FBA172" w14:textId="77777777" w:rsidR="005D5414" w:rsidRPr="008A1097" w:rsidRDefault="005D5414" w:rsidP="005D5414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Book Antiqua" w:hAnsi="Book Antiqua"/>
              </w:rPr>
            </w:pPr>
            <w:r w:rsidRPr="008A1097">
              <w:rPr>
                <w:rFonts w:ascii="Book Antiqua" w:eastAsia="Times New Roman" w:hAnsi="Book Antiqua"/>
                <w:b/>
              </w:rPr>
              <w:t xml:space="preserve">Speech-language therapy </w:t>
            </w:r>
          </w:p>
        </w:tc>
      </w:tr>
      <w:tr w:rsidR="008A1097" w:rsidRPr="008A1097" w14:paraId="2F335FE2" w14:textId="77777777" w:rsidTr="00F153C8">
        <w:trPr>
          <w:trHeight w:val="356"/>
          <w:jc w:val="center"/>
        </w:trPr>
        <w:tc>
          <w:tcPr>
            <w:tcW w:w="9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CBE7EAB" w14:textId="77777777" w:rsidR="005D5414" w:rsidRPr="008A1097" w:rsidRDefault="005D5414" w:rsidP="005D5414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4624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30E3D30" w14:textId="77777777" w:rsidR="005D5414" w:rsidRPr="008A1097" w:rsidRDefault="005D5414" w:rsidP="005D5414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44E36D4" w14:textId="77777777" w:rsidR="005D5414" w:rsidRPr="008A1097" w:rsidRDefault="005D5414" w:rsidP="005D5414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0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79A1512" w14:textId="77777777" w:rsidR="005D5414" w:rsidRPr="008A1097" w:rsidRDefault="005D5414" w:rsidP="005D5414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Book Antiqua" w:hAnsi="Book Antiqua"/>
              </w:rPr>
            </w:pPr>
            <w:r w:rsidRPr="008A1097">
              <w:rPr>
                <w:rFonts w:ascii="Book Antiqua" w:eastAsia="Times New Roman" w:hAnsi="Book Antiqua"/>
              </w:rPr>
              <w:t>No. of clients</w:t>
            </w:r>
          </w:p>
        </w:tc>
        <w:tc>
          <w:tcPr>
            <w:tcW w:w="2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D2713E8" w14:textId="77777777" w:rsidR="005D5414" w:rsidRPr="008A1097" w:rsidRDefault="005D5414" w:rsidP="005D5414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Book Antiqua" w:hAnsi="Book Antiqua"/>
              </w:rPr>
            </w:pPr>
            <w:r w:rsidRPr="008A1097">
              <w:rPr>
                <w:rFonts w:ascii="Book Antiqua" w:eastAsia="Times New Roman" w:hAnsi="Book Antiqua"/>
              </w:rPr>
              <w:t xml:space="preserve">No. of sessions </w:t>
            </w:r>
          </w:p>
        </w:tc>
      </w:tr>
      <w:tr w:rsidR="008A1097" w:rsidRPr="008A1097" w14:paraId="6C4FF32A" w14:textId="77777777" w:rsidTr="00F153C8">
        <w:trPr>
          <w:trHeight w:val="355"/>
          <w:jc w:val="center"/>
        </w:trPr>
        <w:tc>
          <w:tcPr>
            <w:tcW w:w="9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0F22835" w14:textId="77777777" w:rsidR="005D5414" w:rsidRPr="008A1097" w:rsidRDefault="005D5414" w:rsidP="005D5414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4624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4FD618E" w14:textId="77777777" w:rsidR="005D5414" w:rsidRPr="008A1097" w:rsidRDefault="005D5414" w:rsidP="005D5414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4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794586E" w14:textId="77777777" w:rsidR="005D5414" w:rsidRPr="008A1097" w:rsidRDefault="005D5414" w:rsidP="005D5414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0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111579E" w14:textId="77777777" w:rsidR="005D5414" w:rsidRPr="008A1097" w:rsidRDefault="005D5414" w:rsidP="005D5414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Book Antiqua" w:eastAsia="Times New Roman" w:hAnsi="Book Antiq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15B1234" w14:textId="77777777" w:rsidR="005D5414" w:rsidRPr="008A1097" w:rsidRDefault="005D5414" w:rsidP="005D5414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Book Antiqua" w:eastAsia="Times New Roman" w:hAnsi="Book Antiqua"/>
              </w:rPr>
            </w:pPr>
            <w:r w:rsidRPr="008A1097">
              <w:rPr>
                <w:rFonts w:ascii="Book Antiqua" w:hAnsi="Book Antiqua"/>
              </w:rPr>
              <w:t>Regular Therapy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DD62B83" w14:textId="77777777" w:rsidR="005D5414" w:rsidRPr="008A1097" w:rsidRDefault="005D5414" w:rsidP="005D5414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Book Antiqua" w:eastAsia="Times New Roman" w:hAnsi="Book Antiqua"/>
              </w:rPr>
            </w:pPr>
            <w:r w:rsidRPr="008A1097">
              <w:rPr>
                <w:rFonts w:ascii="Book Antiqua" w:hAnsi="Book Antiqua"/>
              </w:rPr>
              <w:t>Tele therapy</w:t>
            </w:r>
          </w:p>
        </w:tc>
      </w:tr>
      <w:tr w:rsidR="008A1097" w:rsidRPr="008A1097" w14:paraId="3660DC89" w14:textId="77777777" w:rsidTr="00F153C8">
        <w:trPr>
          <w:trHeight w:val="1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2308366" w14:textId="77777777" w:rsidR="005D5414" w:rsidRPr="008A1097" w:rsidRDefault="005D5414" w:rsidP="005D5414">
            <w:pPr>
              <w:pStyle w:val="ListParagraph"/>
              <w:numPr>
                <w:ilvl w:val="0"/>
                <w:numId w:val="12"/>
              </w:numPr>
              <w:tabs>
                <w:tab w:val="left" w:pos="360"/>
              </w:tabs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46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A2DC4AF" w14:textId="076C5C87" w:rsidR="005D5414" w:rsidRPr="008A1097" w:rsidRDefault="005D5414" w:rsidP="005D5414">
            <w:pPr>
              <w:tabs>
                <w:tab w:val="left" w:pos="360"/>
              </w:tabs>
              <w:spacing w:after="0" w:line="240" w:lineRule="auto"/>
              <w:rPr>
                <w:rFonts w:ascii="Book Antiqua" w:eastAsia="Times New Roman" w:hAnsi="Book Antiqua"/>
              </w:rPr>
            </w:pPr>
            <w:r w:rsidRPr="008A1097">
              <w:rPr>
                <w:rFonts w:ascii="Book Antiqua" w:hAnsi="Book Antiqua"/>
              </w:rPr>
              <w:t xml:space="preserve">Sub-divisional Hospital, </w:t>
            </w:r>
            <w:proofErr w:type="spellStart"/>
            <w:r w:rsidRPr="008A1097">
              <w:rPr>
                <w:rFonts w:ascii="Book Antiqua" w:hAnsi="Book Antiqua"/>
              </w:rPr>
              <w:t>Sagara</w:t>
            </w:r>
            <w:proofErr w:type="spellEnd"/>
            <w:r w:rsidRPr="008A1097">
              <w:rPr>
                <w:rFonts w:ascii="Book Antiqua" w:hAnsi="Book Antiqua"/>
              </w:rPr>
              <w:t xml:space="preserve"> </w:t>
            </w:r>
            <w:r w:rsidR="007F45E5" w:rsidRPr="008A1097">
              <w:rPr>
                <w:rFonts w:ascii="Book Antiqua" w:hAnsi="Book Antiqua"/>
              </w:rPr>
              <w:t>t</w:t>
            </w:r>
            <w:r w:rsidRPr="008A1097">
              <w:rPr>
                <w:rFonts w:ascii="Book Antiqua" w:hAnsi="Book Antiqua"/>
              </w:rPr>
              <w:t xml:space="preserve">aluk, </w:t>
            </w:r>
            <w:proofErr w:type="spellStart"/>
            <w:r w:rsidRPr="008A1097">
              <w:rPr>
                <w:rFonts w:ascii="Book Antiqua" w:hAnsi="Book Antiqua"/>
              </w:rPr>
              <w:t>Sagara</w:t>
            </w:r>
            <w:proofErr w:type="spellEnd"/>
            <w:r w:rsidRPr="008A1097">
              <w:rPr>
                <w:rFonts w:ascii="Book Antiqua" w:hAnsi="Book Antiqua"/>
              </w:rPr>
              <w:t>, Karnataka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8DF453E" w14:textId="31D69825" w:rsidR="005D5414" w:rsidRPr="008A1097" w:rsidRDefault="005D5414" w:rsidP="005D5414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8A1097">
              <w:rPr>
                <w:rFonts w:ascii="Book Antiqua" w:hAnsi="Book Antiqua"/>
              </w:rPr>
              <w:t>1</w:t>
            </w:r>
            <w:r w:rsidR="00A166B9" w:rsidRPr="008A1097">
              <w:rPr>
                <w:rFonts w:ascii="Book Antiqua" w:hAnsi="Book Antiqua"/>
              </w:rPr>
              <w:t>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87022EE" w14:textId="77777777" w:rsidR="005D5414" w:rsidRPr="008A1097" w:rsidRDefault="005D5414" w:rsidP="005D5414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8A1097">
              <w:rPr>
                <w:rFonts w:ascii="Book Antiqua" w:hAnsi="Book Antiqua"/>
              </w:rPr>
              <w:t>135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0F8E246" w14:textId="77777777" w:rsidR="005D5414" w:rsidRPr="008A1097" w:rsidRDefault="005D5414" w:rsidP="005D5414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8A1097">
              <w:rPr>
                <w:rFonts w:ascii="Book Antiqua" w:hAnsi="Book Antiqua"/>
              </w:rPr>
              <w:t>169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70D5ACA" w14:textId="77777777" w:rsidR="005D5414" w:rsidRPr="008A1097" w:rsidRDefault="005D5414" w:rsidP="005D5414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8A1097">
              <w:rPr>
                <w:rFonts w:ascii="Book Antiqua" w:hAnsi="Book Antiqua"/>
              </w:rPr>
              <w:t>294</w:t>
            </w:r>
          </w:p>
        </w:tc>
      </w:tr>
      <w:tr w:rsidR="008A1097" w:rsidRPr="008A1097" w14:paraId="3433CD58" w14:textId="77777777" w:rsidTr="00F153C8">
        <w:trPr>
          <w:trHeight w:val="1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CF955DA" w14:textId="77777777" w:rsidR="005D5414" w:rsidRPr="008A1097" w:rsidRDefault="005D5414" w:rsidP="005D5414">
            <w:pPr>
              <w:pStyle w:val="ListParagraph"/>
              <w:numPr>
                <w:ilvl w:val="0"/>
                <w:numId w:val="12"/>
              </w:numPr>
              <w:tabs>
                <w:tab w:val="left" w:pos="360"/>
              </w:tabs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46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45F5D1E" w14:textId="06A35CC9" w:rsidR="005D5414" w:rsidRPr="008A1097" w:rsidRDefault="005D5414" w:rsidP="005D5414">
            <w:pPr>
              <w:tabs>
                <w:tab w:val="left" w:pos="360"/>
              </w:tabs>
              <w:spacing w:after="0" w:line="240" w:lineRule="auto"/>
              <w:rPr>
                <w:rFonts w:ascii="Book Antiqua" w:eastAsia="Times New Roman" w:hAnsi="Book Antiqua"/>
              </w:rPr>
            </w:pPr>
            <w:r w:rsidRPr="008A1097">
              <w:rPr>
                <w:rFonts w:ascii="Book Antiqua" w:hAnsi="Book Antiqua"/>
              </w:rPr>
              <w:t>Primary Health centre (Under Karuna trust), Gumballi, Karnataka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9842855" w14:textId="16CC0C95" w:rsidR="005D5414" w:rsidRPr="008A1097" w:rsidRDefault="005D5414" w:rsidP="005D5414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8A1097">
              <w:rPr>
                <w:rFonts w:ascii="Book Antiqua" w:hAnsi="Book Antiqua"/>
              </w:rPr>
              <w:t>7</w:t>
            </w:r>
            <w:r w:rsidR="00E559C8" w:rsidRPr="008A1097">
              <w:rPr>
                <w:rFonts w:ascii="Book Antiqua" w:hAnsi="Book Antiqua"/>
              </w:rPr>
              <w:t>6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E0C15F3" w14:textId="05CCE3CB" w:rsidR="005D5414" w:rsidRPr="008A1097" w:rsidRDefault="00E559C8" w:rsidP="005D5414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8A1097">
              <w:rPr>
                <w:rFonts w:ascii="Book Antiqua" w:hAnsi="Book Antiqua"/>
              </w:rPr>
              <w:t>71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0B2F9A6" w14:textId="5B0B2830" w:rsidR="005D5414" w:rsidRPr="008A1097" w:rsidRDefault="005D5414" w:rsidP="005D5414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8A1097">
              <w:rPr>
                <w:rFonts w:ascii="Book Antiqua" w:hAnsi="Book Antiqua"/>
              </w:rPr>
              <w:t>1</w:t>
            </w:r>
            <w:r w:rsidR="00E559C8" w:rsidRPr="008A1097">
              <w:rPr>
                <w:rFonts w:ascii="Book Antiqua" w:hAnsi="Book Antiqua"/>
              </w:rPr>
              <w:t>57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D201E35" w14:textId="301047FC" w:rsidR="005D5414" w:rsidRPr="008A1097" w:rsidRDefault="00E559C8" w:rsidP="005D5414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8A1097">
              <w:rPr>
                <w:rFonts w:ascii="Book Antiqua" w:hAnsi="Book Antiqua"/>
              </w:rPr>
              <w:t>80</w:t>
            </w:r>
          </w:p>
        </w:tc>
      </w:tr>
      <w:tr w:rsidR="008A1097" w:rsidRPr="008A1097" w14:paraId="07361497" w14:textId="77777777" w:rsidTr="00F153C8">
        <w:trPr>
          <w:trHeight w:val="1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25966A3" w14:textId="77777777" w:rsidR="005D5414" w:rsidRPr="008A1097" w:rsidRDefault="005D5414" w:rsidP="005D5414">
            <w:pPr>
              <w:pStyle w:val="ListParagraph"/>
              <w:numPr>
                <w:ilvl w:val="0"/>
                <w:numId w:val="12"/>
              </w:numPr>
              <w:tabs>
                <w:tab w:val="left" w:pos="360"/>
              </w:tabs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46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AC3417F" w14:textId="2A290C51" w:rsidR="005D5414" w:rsidRPr="008A1097" w:rsidRDefault="005D5414" w:rsidP="005D5414">
            <w:pPr>
              <w:tabs>
                <w:tab w:val="left" w:pos="360"/>
              </w:tabs>
              <w:spacing w:after="0" w:line="240" w:lineRule="auto"/>
              <w:rPr>
                <w:rFonts w:ascii="Book Antiqua" w:eastAsia="Times New Roman" w:hAnsi="Book Antiqua"/>
              </w:rPr>
            </w:pPr>
            <w:r w:rsidRPr="008A1097">
              <w:rPr>
                <w:rFonts w:ascii="Book Antiqua" w:hAnsi="Book Antiqua"/>
              </w:rPr>
              <w:t>Vivekananda Memorial hospital, HD</w:t>
            </w:r>
            <w:r w:rsidR="007F45E5" w:rsidRPr="008A1097">
              <w:rPr>
                <w:rFonts w:ascii="Book Antiqua" w:hAnsi="Book Antiqua"/>
              </w:rPr>
              <w:t xml:space="preserve"> </w:t>
            </w:r>
            <w:proofErr w:type="spellStart"/>
            <w:r w:rsidR="007F45E5" w:rsidRPr="008A1097">
              <w:rPr>
                <w:rFonts w:ascii="Book Antiqua" w:hAnsi="Book Antiqua"/>
              </w:rPr>
              <w:t>k</w:t>
            </w:r>
            <w:r w:rsidRPr="008A1097">
              <w:rPr>
                <w:rFonts w:ascii="Book Antiqua" w:hAnsi="Book Antiqua"/>
              </w:rPr>
              <w:t>ote</w:t>
            </w:r>
            <w:proofErr w:type="spellEnd"/>
            <w:r w:rsidRPr="008A1097">
              <w:rPr>
                <w:rFonts w:ascii="Book Antiqua" w:hAnsi="Book Antiqua"/>
              </w:rPr>
              <w:t xml:space="preserve">, Sarguru, Karnataka 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FB48D83" w14:textId="204219E2" w:rsidR="005D5414" w:rsidRPr="008A1097" w:rsidRDefault="005D5414" w:rsidP="005D5414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8A1097">
              <w:rPr>
                <w:rFonts w:ascii="Book Antiqua" w:hAnsi="Book Antiqua"/>
              </w:rPr>
              <w:t>3</w:t>
            </w:r>
            <w:r w:rsidR="00A166B9" w:rsidRPr="008A1097">
              <w:rPr>
                <w:rFonts w:ascii="Book Antiqua" w:hAnsi="Book Antiqua"/>
              </w:rPr>
              <w:t>9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CA5B57A" w14:textId="16E9B5C7" w:rsidR="005D5414" w:rsidRPr="008A1097" w:rsidRDefault="00E559C8" w:rsidP="005D5414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8A1097">
              <w:rPr>
                <w:rFonts w:ascii="Book Antiqua" w:hAnsi="Book Antiqua"/>
              </w:rPr>
              <w:t>113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C2FEFD3" w14:textId="124D8B99" w:rsidR="005D5414" w:rsidRPr="008A1097" w:rsidRDefault="005D5414" w:rsidP="005D5414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8A1097">
              <w:rPr>
                <w:rFonts w:ascii="Book Antiqua" w:hAnsi="Book Antiqua"/>
              </w:rPr>
              <w:t>5</w:t>
            </w:r>
            <w:r w:rsidR="00E559C8" w:rsidRPr="008A1097">
              <w:rPr>
                <w:rFonts w:ascii="Book Antiqua" w:hAnsi="Book Antiqua"/>
              </w:rPr>
              <w:t>52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61037B7" w14:textId="77777777" w:rsidR="005D5414" w:rsidRPr="008A1097" w:rsidRDefault="005D5414" w:rsidP="005D5414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8A1097">
              <w:rPr>
                <w:rFonts w:ascii="Book Antiqua" w:hAnsi="Book Antiqua"/>
              </w:rPr>
              <w:t>75</w:t>
            </w:r>
          </w:p>
        </w:tc>
      </w:tr>
      <w:tr w:rsidR="008A1097" w:rsidRPr="008A1097" w14:paraId="6EFD940A" w14:textId="77777777" w:rsidTr="00F153C8">
        <w:trPr>
          <w:trHeight w:val="430"/>
          <w:jc w:val="center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0C0A5AB" w14:textId="77777777" w:rsidR="005D5414" w:rsidRPr="008A1097" w:rsidRDefault="005D5414" w:rsidP="005D5414">
            <w:pPr>
              <w:pStyle w:val="ListParagraph"/>
              <w:numPr>
                <w:ilvl w:val="0"/>
                <w:numId w:val="12"/>
              </w:numPr>
              <w:tabs>
                <w:tab w:val="left" w:pos="360"/>
              </w:tabs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46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9A06F88" w14:textId="7E74CAD2" w:rsidR="005D5414" w:rsidRPr="008A1097" w:rsidRDefault="005D5414" w:rsidP="005D5414">
            <w:pPr>
              <w:tabs>
                <w:tab w:val="left" w:pos="360"/>
              </w:tabs>
              <w:spacing w:after="0" w:line="240" w:lineRule="auto"/>
              <w:rPr>
                <w:rFonts w:ascii="Book Antiqua" w:eastAsia="Times New Roman" w:hAnsi="Book Antiqua"/>
              </w:rPr>
            </w:pPr>
            <w:r w:rsidRPr="008A1097">
              <w:rPr>
                <w:rFonts w:ascii="Book Antiqua" w:hAnsi="Book Antiqua"/>
              </w:rPr>
              <w:t xml:space="preserve">Taluk Hospital, Nanjangud, Karnataka 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AE38926" w14:textId="27015E4B" w:rsidR="005D5414" w:rsidRPr="008A1097" w:rsidRDefault="00C84DDB" w:rsidP="005D5414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8A1097">
              <w:rPr>
                <w:rFonts w:ascii="Book Antiqua" w:hAnsi="Book Antiqua"/>
              </w:rPr>
              <w:t>31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611615A" w14:textId="48E75B5B" w:rsidR="005D5414" w:rsidRPr="008A1097" w:rsidRDefault="005D5414" w:rsidP="005D5414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8A1097">
              <w:rPr>
                <w:rFonts w:ascii="Book Antiqua" w:hAnsi="Book Antiqua"/>
              </w:rPr>
              <w:t>4</w:t>
            </w:r>
            <w:r w:rsidR="00C84DDB" w:rsidRPr="008A1097">
              <w:rPr>
                <w:rFonts w:ascii="Book Antiqua" w:hAnsi="Book Antiqua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3D09EC6" w14:textId="72C8397C" w:rsidR="005D5414" w:rsidRPr="008A1097" w:rsidRDefault="00C84DDB" w:rsidP="005D5414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8A1097">
              <w:rPr>
                <w:rFonts w:ascii="Book Antiqua" w:hAnsi="Book Antiqua"/>
              </w:rPr>
              <w:t>167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567ED0B" w14:textId="77777777" w:rsidR="005D5414" w:rsidRPr="008A1097" w:rsidRDefault="005D5414" w:rsidP="005D5414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8A1097">
              <w:rPr>
                <w:rFonts w:ascii="Book Antiqua" w:hAnsi="Book Antiqua"/>
              </w:rPr>
              <w:t>127</w:t>
            </w:r>
          </w:p>
        </w:tc>
      </w:tr>
      <w:tr w:rsidR="008A1097" w:rsidRPr="008A1097" w14:paraId="34C90BC5" w14:textId="77777777" w:rsidTr="00F153C8">
        <w:trPr>
          <w:trHeight w:val="1"/>
          <w:jc w:val="center"/>
        </w:trPr>
        <w:tc>
          <w:tcPr>
            <w:tcW w:w="9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12523B2" w14:textId="77777777" w:rsidR="005D5414" w:rsidRPr="008A1097" w:rsidRDefault="005D5414" w:rsidP="005D5414">
            <w:pPr>
              <w:pStyle w:val="ListParagraph"/>
              <w:numPr>
                <w:ilvl w:val="0"/>
                <w:numId w:val="12"/>
              </w:numPr>
              <w:tabs>
                <w:tab w:val="left" w:pos="360"/>
              </w:tabs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46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8D7120B" w14:textId="17FA4D18" w:rsidR="005D5414" w:rsidRPr="008A1097" w:rsidRDefault="005D5414" w:rsidP="005D5414">
            <w:pPr>
              <w:tabs>
                <w:tab w:val="left" w:pos="360"/>
              </w:tabs>
              <w:spacing w:after="0" w:line="240" w:lineRule="auto"/>
              <w:rPr>
                <w:rFonts w:ascii="Book Antiqua" w:eastAsia="Times New Roman" w:hAnsi="Book Antiqua"/>
              </w:rPr>
            </w:pPr>
            <w:r w:rsidRPr="008A1097">
              <w:rPr>
                <w:rFonts w:ascii="Book Antiqua" w:hAnsi="Book Antiqua"/>
              </w:rPr>
              <w:t>Community Health Centre, Hullahalli, Karnataka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DDC1A8B" w14:textId="77777777" w:rsidR="005D5414" w:rsidRPr="008A1097" w:rsidRDefault="005D5414" w:rsidP="005D5414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8A1097">
              <w:rPr>
                <w:rFonts w:ascii="Book Antiqua" w:hAnsi="Book Antiqua"/>
              </w:rPr>
              <w:t>01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FF32B94" w14:textId="77777777" w:rsidR="005D5414" w:rsidRPr="008A1097" w:rsidRDefault="005D5414" w:rsidP="005D5414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8A1097">
              <w:rPr>
                <w:rFonts w:ascii="Book Antiqua" w:hAnsi="Book Antiqua"/>
              </w:rPr>
              <w:t>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EDB8183" w14:textId="77777777" w:rsidR="005D5414" w:rsidRPr="008A1097" w:rsidRDefault="005D5414" w:rsidP="005D5414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8A1097">
              <w:rPr>
                <w:rFonts w:ascii="Book Antiqua" w:hAnsi="Book Antiqua"/>
              </w:rPr>
              <w:t>65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60479FF" w14:textId="77777777" w:rsidR="005D5414" w:rsidRPr="008A1097" w:rsidRDefault="005D5414" w:rsidP="005D5414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8A1097">
              <w:rPr>
                <w:rFonts w:ascii="Book Antiqua" w:hAnsi="Book Antiqua"/>
              </w:rPr>
              <w:t>56</w:t>
            </w:r>
          </w:p>
        </w:tc>
      </w:tr>
      <w:tr w:rsidR="008A1097" w:rsidRPr="008A1097" w14:paraId="1F4303F5" w14:textId="77777777" w:rsidTr="00F153C8">
        <w:trPr>
          <w:trHeight w:val="1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FD56022" w14:textId="77777777" w:rsidR="005D5414" w:rsidRPr="008A1097" w:rsidRDefault="005D5414" w:rsidP="005D5414">
            <w:pPr>
              <w:pStyle w:val="ListParagraph"/>
              <w:numPr>
                <w:ilvl w:val="0"/>
                <w:numId w:val="12"/>
              </w:numPr>
              <w:tabs>
                <w:tab w:val="left" w:pos="360"/>
              </w:tabs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46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7D5AA7A" w14:textId="09A66915" w:rsidR="005D5414" w:rsidRPr="008A1097" w:rsidRDefault="005D5414" w:rsidP="005D5414">
            <w:pPr>
              <w:tabs>
                <w:tab w:val="left" w:pos="360"/>
              </w:tabs>
              <w:spacing w:after="0" w:line="240" w:lineRule="auto"/>
              <w:rPr>
                <w:rFonts w:ascii="Book Antiqua" w:eastAsia="Times New Roman" w:hAnsi="Book Antiqua"/>
              </w:rPr>
            </w:pPr>
            <w:r w:rsidRPr="008A1097">
              <w:rPr>
                <w:rFonts w:ascii="Book Antiqua" w:hAnsi="Book Antiqua"/>
              </w:rPr>
              <w:t xml:space="preserve">Taluk General Hospital, KR Pete, </w:t>
            </w:r>
            <w:proofErr w:type="spellStart"/>
            <w:r w:rsidRPr="008A1097">
              <w:rPr>
                <w:rFonts w:ascii="Book Antiqua" w:hAnsi="Book Antiqua"/>
              </w:rPr>
              <w:t>Mandya</w:t>
            </w:r>
            <w:proofErr w:type="spellEnd"/>
            <w:r w:rsidRPr="008A1097">
              <w:rPr>
                <w:rFonts w:ascii="Book Antiqua" w:hAnsi="Book Antiqua"/>
              </w:rPr>
              <w:t xml:space="preserve">, Karnataka 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AF9F804" w14:textId="77777777" w:rsidR="005D5414" w:rsidRPr="008A1097" w:rsidRDefault="005D5414" w:rsidP="005D5414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8A1097">
              <w:rPr>
                <w:rFonts w:ascii="Book Antiqua" w:hAnsi="Book Antiqua"/>
              </w:rPr>
              <w:t>41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2AC884C" w14:textId="2B2B2E87" w:rsidR="005D5414" w:rsidRPr="008A1097" w:rsidRDefault="00C84DDB" w:rsidP="005D5414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8A1097">
              <w:rPr>
                <w:rFonts w:ascii="Book Antiqua" w:hAnsi="Book Antiqua"/>
              </w:rPr>
              <w:t>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FF59317" w14:textId="5301C1AB" w:rsidR="005D5414" w:rsidRPr="008A1097" w:rsidRDefault="006E501F" w:rsidP="005D5414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8A1097">
              <w:rPr>
                <w:rFonts w:ascii="Book Antiqua" w:hAnsi="Book Antiqua"/>
              </w:rPr>
              <w:t>141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B18BE23" w14:textId="77777777" w:rsidR="005D5414" w:rsidRPr="008A1097" w:rsidRDefault="005D5414" w:rsidP="005D5414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8A1097">
              <w:rPr>
                <w:rFonts w:ascii="Book Antiqua" w:hAnsi="Book Antiqua"/>
              </w:rPr>
              <w:t>23</w:t>
            </w:r>
          </w:p>
        </w:tc>
      </w:tr>
      <w:tr w:rsidR="008A1097" w:rsidRPr="008A1097" w14:paraId="0F22B55B" w14:textId="77777777" w:rsidTr="00F153C8">
        <w:trPr>
          <w:trHeight w:val="1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8FB8D2B" w14:textId="77777777" w:rsidR="005D5414" w:rsidRPr="008A1097" w:rsidRDefault="005D5414" w:rsidP="005D5414">
            <w:pPr>
              <w:pStyle w:val="ListParagraph"/>
              <w:numPr>
                <w:ilvl w:val="0"/>
                <w:numId w:val="12"/>
              </w:numPr>
              <w:tabs>
                <w:tab w:val="left" w:pos="360"/>
              </w:tabs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46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563892F" w14:textId="77777777" w:rsidR="005D5414" w:rsidRPr="008A1097" w:rsidRDefault="005D5414" w:rsidP="005D5414">
            <w:pPr>
              <w:tabs>
                <w:tab w:val="left" w:pos="360"/>
              </w:tabs>
              <w:spacing w:after="0" w:line="240" w:lineRule="auto"/>
              <w:rPr>
                <w:rFonts w:ascii="Book Antiqua" w:eastAsia="Times New Roman" w:hAnsi="Book Antiqua"/>
              </w:rPr>
            </w:pPr>
            <w:r w:rsidRPr="008A1097">
              <w:rPr>
                <w:rFonts w:ascii="Book Antiqua" w:hAnsi="Book Antiqua"/>
              </w:rPr>
              <w:t xml:space="preserve">Gulbarga Institute of Medical Sciences, </w:t>
            </w:r>
            <w:proofErr w:type="spellStart"/>
            <w:r w:rsidRPr="008A1097">
              <w:rPr>
                <w:rFonts w:ascii="Book Antiqua" w:hAnsi="Book Antiqua"/>
              </w:rPr>
              <w:t>Kalaburgi</w:t>
            </w:r>
            <w:proofErr w:type="spellEnd"/>
            <w:r w:rsidRPr="008A1097">
              <w:rPr>
                <w:rFonts w:ascii="Book Antiqua" w:hAnsi="Book Antiqua"/>
              </w:rPr>
              <w:t>, Karnataka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6928C65" w14:textId="77777777" w:rsidR="005D5414" w:rsidRPr="008A1097" w:rsidRDefault="005D5414" w:rsidP="005D5414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8A1097">
              <w:rPr>
                <w:rFonts w:ascii="Book Antiqua" w:hAnsi="Book Antiqua"/>
              </w:rPr>
              <w:t>00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F20BAA2" w14:textId="43C42981" w:rsidR="005D5414" w:rsidRPr="008A1097" w:rsidRDefault="00911B9F" w:rsidP="005D5414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8A1097">
              <w:rPr>
                <w:rFonts w:ascii="Book Antiqua" w:hAnsi="Book Antiqua"/>
              </w:rPr>
              <w:t>107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5A4BEAF" w14:textId="1D6375B4" w:rsidR="005D5414" w:rsidRPr="008A1097" w:rsidRDefault="00911B9F" w:rsidP="005D5414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8A1097">
              <w:rPr>
                <w:rFonts w:ascii="Book Antiqua" w:hAnsi="Book Antiqua"/>
              </w:rPr>
              <w:t>225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C33ED48" w14:textId="77777777" w:rsidR="005D5414" w:rsidRPr="008A1097" w:rsidRDefault="005D5414" w:rsidP="005D5414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8A1097">
              <w:rPr>
                <w:rFonts w:ascii="Book Antiqua" w:hAnsi="Book Antiqua"/>
              </w:rPr>
              <w:t>274</w:t>
            </w:r>
          </w:p>
        </w:tc>
      </w:tr>
      <w:tr w:rsidR="008A1097" w:rsidRPr="008A1097" w14:paraId="44F61993" w14:textId="77777777" w:rsidTr="00F153C8">
        <w:trPr>
          <w:trHeight w:val="1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1942180" w14:textId="77777777" w:rsidR="005D5414" w:rsidRPr="008A1097" w:rsidRDefault="005D5414" w:rsidP="005D5414">
            <w:pPr>
              <w:pStyle w:val="ListParagraph"/>
              <w:numPr>
                <w:ilvl w:val="0"/>
                <w:numId w:val="12"/>
              </w:numPr>
              <w:tabs>
                <w:tab w:val="left" w:pos="360"/>
              </w:tabs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46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AD6033D" w14:textId="77777777" w:rsidR="005D5414" w:rsidRPr="008A1097" w:rsidRDefault="005D5414" w:rsidP="005D5414">
            <w:pPr>
              <w:tabs>
                <w:tab w:val="left" w:pos="360"/>
              </w:tabs>
              <w:spacing w:after="0" w:line="240" w:lineRule="auto"/>
              <w:rPr>
                <w:rFonts w:ascii="Book Antiqua" w:eastAsia="Times New Roman" w:hAnsi="Book Antiqua"/>
              </w:rPr>
            </w:pPr>
            <w:r w:rsidRPr="008A1097">
              <w:rPr>
                <w:rFonts w:ascii="Book Antiqua" w:hAnsi="Book Antiqua"/>
              </w:rPr>
              <w:t>Kodagu Institute of Medical Science, Kodagu, Karnataka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F472FE6" w14:textId="1B8A70D7" w:rsidR="005D5414" w:rsidRPr="008A1097" w:rsidRDefault="006E501F" w:rsidP="005D5414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8A1097">
              <w:rPr>
                <w:rFonts w:ascii="Book Antiqua" w:hAnsi="Book Antiqua"/>
              </w:rPr>
              <w:t>71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9056464" w14:textId="3DD23720" w:rsidR="005D5414" w:rsidRPr="008A1097" w:rsidRDefault="006E501F" w:rsidP="005D5414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8A1097">
              <w:rPr>
                <w:rFonts w:ascii="Book Antiqua" w:hAnsi="Book Antiqua"/>
              </w:rPr>
              <w:t>127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EE9485D" w14:textId="0B20358F" w:rsidR="005D5414" w:rsidRPr="008A1097" w:rsidRDefault="006E501F" w:rsidP="005D5414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8A1097">
              <w:rPr>
                <w:rFonts w:ascii="Book Antiqua" w:hAnsi="Book Antiqua"/>
              </w:rPr>
              <w:t>693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689F12D" w14:textId="77777777" w:rsidR="005D5414" w:rsidRPr="008A1097" w:rsidRDefault="005D5414" w:rsidP="005D5414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8A1097">
              <w:rPr>
                <w:rFonts w:ascii="Book Antiqua" w:hAnsi="Book Antiqua"/>
              </w:rPr>
              <w:t>159</w:t>
            </w:r>
          </w:p>
        </w:tc>
      </w:tr>
      <w:tr w:rsidR="008A1097" w:rsidRPr="008A1097" w14:paraId="4D1D5743" w14:textId="77777777" w:rsidTr="00F153C8">
        <w:trPr>
          <w:trHeight w:val="1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03FE828" w14:textId="77777777" w:rsidR="005D5414" w:rsidRPr="008A1097" w:rsidRDefault="005D5414" w:rsidP="005D5414">
            <w:pPr>
              <w:pStyle w:val="ListParagraph"/>
              <w:numPr>
                <w:ilvl w:val="0"/>
                <w:numId w:val="12"/>
              </w:numPr>
              <w:tabs>
                <w:tab w:val="left" w:pos="360"/>
              </w:tabs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46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EBA1283" w14:textId="77777777" w:rsidR="005D5414" w:rsidRPr="008A1097" w:rsidRDefault="005D5414" w:rsidP="005D5414">
            <w:pPr>
              <w:tabs>
                <w:tab w:val="left" w:pos="360"/>
              </w:tabs>
              <w:spacing w:after="0" w:line="240" w:lineRule="auto"/>
              <w:rPr>
                <w:rFonts w:ascii="Book Antiqua" w:eastAsia="Times New Roman" w:hAnsi="Book Antiqua"/>
              </w:rPr>
            </w:pPr>
            <w:r w:rsidRPr="008A1097">
              <w:rPr>
                <w:rFonts w:ascii="Book Antiqua" w:hAnsi="Book Antiqua"/>
              </w:rPr>
              <w:t>Belagavi Institute of Medical Science, Belagavi, Karnataka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364E61B" w14:textId="6B222FE9" w:rsidR="005D5414" w:rsidRPr="008A1097" w:rsidRDefault="006E501F" w:rsidP="005D5414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8A1097">
              <w:rPr>
                <w:rFonts w:ascii="Book Antiqua" w:hAnsi="Book Antiqua"/>
              </w:rPr>
              <w:t>14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0DC94B1" w14:textId="6CE0C3DA" w:rsidR="005D5414" w:rsidRPr="008A1097" w:rsidRDefault="006E501F" w:rsidP="005D5414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8A1097">
              <w:rPr>
                <w:rFonts w:ascii="Book Antiqua" w:hAnsi="Book Antiqua"/>
              </w:rPr>
              <w:t>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9411FF2" w14:textId="7A129133" w:rsidR="005D5414" w:rsidRPr="008A1097" w:rsidRDefault="005D5414" w:rsidP="005D5414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8A1097">
              <w:rPr>
                <w:rFonts w:ascii="Book Antiqua" w:hAnsi="Book Antiqua"/>
              </w:rPr>
              <w:t>1</w:t>
            </w:r>
            <w:r w:rsidR="006E501F" w:rsidRPr="008A1097">
              <w:rPr>
                <w:rFonts w:ascii="Book Antiqua" w:hAnsi="Book Antiqua"/>
              </w:rPr>
              <w:t>67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27351FD" w14:textId="77777777" w:rsidR="005D5414" w:rsidRPr="008A1097" w:rsidRDefault="005D5414" w:rsidP="005D5414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8A1097">
              <w:rPr>
                <w:rFonts w:ascii="Book Antiqua" w:hAnsi="Book Antiqua"/>
              </w:rPr>
              <w:t>89</w:t>
            </w:r>
          </w:p>
        </w:tc>
      </w:tr>
      <w:tr w:rsidR="008A1097" w:rsidRPr="008A1097" w14:paraId="033AB011" w14:textId="77777777" w:rsidTr="00F153C8">
        <w:trPr>
          <w:trHeight w:val="1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9A98505" w14:textId="77777777" w:rsidR="005D5414" w:rsidRPr="008A1097" w:rsidRDefault="005D5414" w:rsidP="005D5414">
            <w:pPr>
              <w:pStyle w:val="ListParagraph"/>
              <w:numPr>
                <w:ilvl w:val="0"/>
                <w:numId w:val="12"/>
              </w:numPr>
              <w:tabs>
                <w:tab w:val="left" w:pos="360"/>
              </w:tabs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46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7610F4B" w14:textId="765005C5" w:rsidR="005D5414" w:rsidRPr="008A1097" w:rsidRDefault="005D5414" w:rsidP="005D5414">
            <w:pPr>
              <w:tabs>
                <w:tab w:val="left" w:pos="360"/>
              </w:tabs>
              <w:spacing w:after="0" w:line="240" w:lineRule="auto"/>
              <w:rPr>
                <w:rFonts w:ascii="Book Antiqua" w:eastAsia="Times New Roman" w:hAnsi="Book Antiqua"/>
              </w:rPr>
            </w:pPr>
            <w:r w:rsidRPr="008A1097">
              <w:rPr>
                <w:rFonts w:ascii="Book Antiqua" w:hAnsi="Book Antiqua"/>
              </w:rPr>
              <w:t>Bidar Institute of Medical Sciences, Bidar, Karnataka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194A176" w14:textId="77777777" w:rsidR="005D5414" w:rsidRPr="008A1097" w:rsidRDefault="005D5414" w:rsidP="005D5414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8A1097">
              <w:rPr>
                <w:rFonts w:ascii="Book Antiqua" w:hAnsi="Book Antiqua"/>
              </w:rPr>
              <w:t>00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E031764" w14:textId="3FC6777D" w:rsidR="005D5414" w:rsidRPr="008A1097" w:rsidRDefault="006E501F" w:rsidP="005D5414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8A1097">
              <w:rPr>
                <w:rFonts w:ascii="Book Antiqua" w:hAnsi="Book Antiqua"/>
              </w:rPr>
              <w:t>4</w:t>
            </w:r>
            <w:r w:rsidR="005D5414" w:rsidRPr="008A1097">
              <w:rPr>
                <w:rFonts w:ascii="Book Antiqua" w:hAnsi="Book Antiqua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7A523E7" w14:textId="08954AD4" w:rsidR="005D5414" w:rsidRPr="008A1097" w:rsidRDefault="005D5414" w:rsidP="005D5414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8A1097">
              <w:rPr>
                <w:rFonts w:ascii="Book Antiqua" w:hAnsi="Book Antiqua"/>
              </w:rPr>
              <w:t>1</w:t>
            </w:r>
            <w:r w:rsidR="006E501F" w:rsidRPr="008A1097">
              <w:rPr>
                <w:rFonts w:ascii="Book Antiqua" w:hAnsi="Book Antiqua"/>
              </w:rPr>
              <w:t>6</w:t>
            </w:r>
            <w:r w:rsidRPr="008A1097">
              <w:rPr>
                <w:rFonts w:ascii="Book Antiqua" w:hAnsi="Book Antiqua"/>
              </w:rPr>
              <w:t>8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55F4730" w14:textId="40C5C62B" w:rsidR="005D5414" w:rsidRPr="008A1097" w:rsidRDefault="006E501F" w:rsidP="005D5414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8A1097">
              <w:rPr>
                <w:rFonts w:ascii="Book Antiqua" w:hAnsi="Book Antiqua"/>
              </w:rPr>
              <w:t>67</w:t>
            </w:r>
          </w:p>
        </w:tc>
      </w:tr>
      <w:tr w:rsidR="008A1097" w:rsidRPr="008A1097" w14:paraId="320B71BB" w14:textId="77777777" w:rsidTr="00F153C8">
        <w:trPr>
          <w:trHeight w:val="1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D81356B" w14:textId="77777777" w:rsidR="005D5414" w:rsidRPr="008A1097" w:rsidRDefault="005D5414" w:rsidP="005D5414">
            <w:pPr>
              <w:pStyle w:val="ListParagraph"/>
              <w:numPr>
                <w:ilvl w:val="0"/>
                <w:numId w:val="12"/>
              </w:numPr>
              <w:tabs>
                <w:tab w:val="left" w:pos="360"/>
              </w:tabs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46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0EB4162" w14:textId="282CD308" w:rsidR="005D5414" w:rsidRPr="008A1097" w:rsidRDefault="005D5414" w:rsidP="005D5414">
            <w:pPr>
              <w:tabs>
                <w:tab w:val="left" w:pos="360"/>
              </w:tabs>
              <w:spacing w:after="0" w:line="240" w:lineRule="auto"/>
              <w:rPr>
                <w:rFonts w:ascii="Book Antiqua" w:eastAsia="Times New Roman" w:hAnsi="Book Antiqua"/>
              </w:rPr>
            </w:pPr>
            <w:r w:rsidRPr="008A1097">
              <w:rPr>
                <w:rFonts w:ascii="Book Antiqua" w:hAnsi="Book Antiqua"/>
              </w:rPr>
              <w:t>All India Institute of Medical Sciences, Bhuvaneshwar, Orissa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C383294" w14:textId="77777777" w:rsidR="005D5414" w:rsidRPr="008A1097" w:rsidRDefault="005D5414" w:rsidP="005D5414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8A1097">
              <w:rPr>
                <w:rFonts w:ascii="Book Antiqua" w:hAnsi="Book Antiqua"/>
              </w:rPr>
              <w:t>00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2F939C5" w14:textId="0C4E40F9" w:rsidR="005D5414" w:rsidRPr="008A1097" w:rsidRDefault="006E501F" w:rsidP="005D5414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8A1097">
              <w:rPr>
                <w:rFonts w:ascii="Book Antiqua" w:hAnsi="Book Antiqua"/>
              </w:rPr>
              <w:t>638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E2A2AE2" w14:textId="501B9D08" w:rsidR="005D5414" w:rsidRPr="008A1097" w:rsidRDefault="006E501F" w:rsidP="005D5414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8A1097">
              <w:rPr>
                <w:rFonts w:ascii="Book Antiqua" w:hAnsi="Book Antiqua"/>
              </w:rPr>
              <w:t>810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2BC04A7" w14:textId="77777777" w:rsidR="005D5414" w:rsidRPr="008A1097" w:rsidRDefault="005D5414" w:rsidP="005D5414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8A1097">
              <w:rPr>
                <w:rFonts w:ascii="Book Antiqua" w:hAnsi="Book Antiqua"/>
              </w:rPr>
              <w:t>0</w:t>
            </w:r>
          </w:p>
        </w:tc>
      </w:tr>
      <w:tr w:rsidR="008A1097" w:rsidRPr="008A1097" w14:paraId="5BE86A3C" w14:textId="77777777" w:rsidTr="00F153C8">
        <w:trPr>
          <w:trHeight w:val="1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C16DE88" w14:textId="77777777" w:rsidR="005D5414" w:rsidRPr="008A1097" w:rsidRDefault="005D5414" w:rsidP="005D5414">
            <w:pPr>
              <w:pStyle w:val="ListParagraph"/>
              <w:numPr>
                <w:ilvl w:val="0"/>
                <w:numId w:val="12"/>
              </w:numPr>
              <w:tabs>
                <w:tab w:val="left" w:pos="360"/>
              </w:tabs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46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464122D" w14:textId="511D08D5" w:rsidR="005D5414" w:rsidRPr="008A1097" w:rsidRDefault="005D5414" w:rsidP="005D5414">
            <w:pPr>
              <w:tabs>
                <w:tab w:val="left" w:pos="360"/>
              </w:tabs>
              <w:spacing w:after="0" w:line="240" w:lineRule="auto"/>
              <w:rPr>
                <w:rFonts w:ascii="Book Antiqua" w:eastAsia="Times New Roman" w:hAnsi="Book Antiqua"/>
              </w:rPr>
            </w:pPr>
            <w:r w:rsidRPr="008A1097">
              <w:rPr>
                <w:rFonts w:ascii="Book Antiqua" w:hAnsi="Book Antiqua"/>
              </w:rPr>
              <w:t>Karnataka Institute of Medical Sciences, Hubli, Karnataka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E1A0B1B" w14:textId="77777777" w:rsidR="005D5414" w:rsidRPr="008A1097" w:rsidRDefault="005D5414" w:rsidP="005D5414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8A1097">
              <w:rPr>
                <w:rFonts w:ascii="Book Antiqua" w:hAnsi="Book Antiqua"/>
              </w:rPr>
              <w:t>00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82904F2" w14:textId="3F00CD5F" w:rsidR="005D5414" w:rsidRPr="008A1097" w:rsidRDefault="00D03E44" w:rsidP="005D5414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8A1097">
              <w:rPr>
                <w:rFonts w:ascii="Book Antiqua" w:hAnsi="Book Antiqua"/>
              </w:rPr>
              <w:t>139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8AF6E3D" w14:textId="7599B670" w:rsidR="005D5414" w:rsidRPr="008A1097" w:rsidRDefault="00D03E44" w:rsidP="005D5414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8A1097">
              <w:rPr>
                <w:rFonts w:ascii="Book Antiqua" w:hAnsi="Book Antiqua"/>
              </w:rPr>
              <w:t>268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D24E817" w14:textId="7D0EDB5E" w:rsidR="005D5414" w:rsidRPr="008A1097" w:rsidRDefault="005D5414" w:rsidP="005D5414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8A1097">
              <w:rPr>
                <w:rFonts w:ascii="Book Antiqua" w:hAnsi="Book Antiqua"/>
              </w:rPr>
              <w:t>5</w:t>
            </w:r>
            <w:r w:rsidR="00D03E44" w:rsidRPr="008A1097">
              <w:rPr>
                <w:rFonts w:ascii="Book Antiqua" w:hAnsi="Book Antiqua"/>
              </w:rPr>
              <w:t>3</w:t>
            </w:r>
          </w:p>
        </w:tc>
      </w:tr>
      <w:tr w:rsidR="008A1097" w:rsidRPr="008A1097" w14:paraId="191655F1" w14:textId="77777777" w:rsidTr="00F153C8">
        <w:trPr>
          <w:trHeight w:val="1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E405C41" w14:textId="77777777" w:rsidR="005D5414" w:rsidRPr="008A1097" w:rsidRDefault="005D5414" w:rsidP="005D5414">
            <w:pPr>
              <w:pStyle w:val="ListParagraph"/>
              <w:numPr>
                <w:ilvl w:val="0"/>
                <w:numId w:val="12"/>
              </w:numPr>
              <w:tabs>
                <w:tab w:val="left" w:pos="360"/>
              </w:tabs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46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6202F5D" w14:textId="5FE34D76" w:rsidR="005D5414" w:rsidRPr="008A1097" w:rsidRDefault="005D5414" w:rsidP="005D5414">
            <w:pPr>
              <w:tabs>
                <w:tab w:val="left" w:pos="360"/>
              </w:tabs>
              <w:spacing w:after="0" w:line="240" w:lineRule="auto"/>
              <w:rPr>
                <w:rFonts w:ascii="Book Antiqua" w:eastAsia="Times New Roman" w:hAnsi="Book Antiqua"/>
              </w:rPr>
            </w:pPr>
            <w:r w:rsidRPr="008A1097">
              <w:rPr>
                <w:rFonts w:ascii="Book Antiqua" w:hAnsi="Book Antiqua"/>
              </w:rPr>
              <w:t>Indira Gandhi Institute of Medical Sciences, Patna, Bihar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BC5BF1B" w14:textId="77777777" w:rsidR="005D5414" w:rsidRPr="008A1097" w:rsidRDefault="005D5414" w:rsidP="005D5414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8A1097">
              <w:rPr>
                <w:rFonts w:ascii="Book Antiqua" w:hAnsi="Book Antiqua"/>
              </w:rPr>
              <w:t>00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C412AC1" w14:textId="279A8DEC" w:rsidR="005D5414" w:rsidRPr="008A1097" w:rsidRDefault="005D5414" w:rsidP="005D5414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8A1097">
              <w:rPr>
                <w:rFonts w:ascii="Book Antiqua" w:hAnsi="Book Antiqua"/>
              </w:rPr>
              <w:t>1</w:t>
            </w:r>
            <w:r w:rsidR="00D03E44" w:rsidRPr="008A1097">
              <w:rPr>
                <w:rFonts w:ascii="Book Antiqua" w:hAnsi="Book Antiqua"/>
              </w:rPr>
              <w:t>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B11ED94" w14:textId="0679A927" w:rsidR="005D5414" w:rsidRPr="008A1097" w:rsidRDefault="005D5414" w:rsidP="005D5414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8A1097">
              <w:rPr>
                <w:rFonts w:ascii="Book Antiqua" w:hAnsi="Book Antiqua"/>
              </w:rPr>
              <w:t>14</w:t>
            </w:r>
            <w:r w:rsidR="00D03E44" w:rsidRPr="008A1097">
              <w:rPr>
                <w:rFonts w:ascii="Book Antiqua" w:hAnsi="Book Antiqua"/>
              </w:rPr>
              <w:t>8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9D41AD6" w14:textId="7852C758" w:rsidR="005D5414" w:rsidRPr="008A1097" w:rsidRDefault="00D03E44" w:rsidP="005D5414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8A1097">
              <w:rPr>
                <w:rFonts w:ascii="Book Antiqua" w:hAnsi="Book Antiqua"/>
              </w:rPr>
              <w:t>360</w:t>
            </w:r>
          </w:p>
        </w:tc>
      </w:tr>
      <w:tr w:rsidR="008A1097" w:rsidRPr="008A1097" w14:paraId="45129258" w14:textId="77777777" w:rsidTr="00F153C8">
        <w:trPr>
          <w:trHeight w:val="1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BC39696" w14:textId="77777777" w:rsidR="00FF0C84" w:rsidRPr="008A1097" w:rsidRDefault="00FF0C84" w:rsidP="00FF0C84">
            <w:pPr>
              <w:pStyle w:val="ListParagraph"/>
              <w:numPr>
                <w:ilvl w:val="0"/>
                <w:numId w:val="12"/>
              </w:numPr>
              <w:tabs>
                <w:tab w:val="left" w:pos="360"/>
              </w:tabs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46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1975019D" w14:textId="25BC60C3" w:rsidR="00FF0C84" w:rsidRPr="008A1097" w:rsidRDefault="00FF0C84" w:rsidP="00FF0C84">
            <w:pPr>
              <w:tabs>
                <w:tab w:val="left" w:pos="360"/>
              </w:tabs>
              <w:spacing w:after="0" w:line="240" w:lineRule="auto"/>
              <w:rPr>
                <w:rFonts w:ascii="Book Antiqua" w:hAnsi="Book Antiqua"/>
              </w:rPr>
            </w:pPr>
            <w:r w:rsidRPr="008A1097">
              <w:rPr>
                <w:rFonts w:ascii="Book Antiqua" w:hAnsi="Book Antiqua"/>
              </w:rPr>
              <w:t>All India Institutes of Medical Sciences (AIIMS), Jodhpur, Rajasthan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8CBA719" w14:textId="46D8EF02" w:rsidR="00FF0C84" w:rsidRPr="008A1097" w:rsidRDefault="00FF0C84" w:rsidP="00FF0C84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8A1097">
              <w:rPr>
                <w:rFonts w:ascii="Book Antiqua" w:hAnsi="Book Antiqua"/>
              </w:rPr>
              <w:t>00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7D6335C" w14:textId="0B55F539" w:rsidR="00FF0C84" w:rsidRPr="008A1097" w:rsidRDefault="00FF0C84" w:rsidP="00FF0C84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8A1097">
              <w:rPr>
                <w:rFonts w:ascii="Book Antiqua" w:hAnsi="Book Antiqua" w:cs="Calibri"/>
              </w:rPr>
              <w:t>64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F7D42FC" w14:textId="7BAD48D8" w:rsidR="00FF0C84" w:rsidRPr="008A1097" w:rsidRDefault="00FF0C84" w:rsidP="00FF0C84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8A1097">
              <w:rPr>
                <w:rFonts w:ascii="Book Antiqua" w:hAnsi="Book Antiqua" w:cs="Calibri"/>
              </w:rPr>
              <w:t>87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37FB369" w14:textId="41D08F10" w:rsidR="00FF0C84" w:rsidRPr="008A1097" w:rsidRDefault="00FF0C84" w:rsidP="00FF0C84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8A1097">
              <w:rPr>
                <w:rFonts w:ascii="Book Antiqua" w:hAnsi="Book Antiqua"/>
              </w:rPr>
              <w:t>00</w:t>
            </w:r>
          </w:p>
        </w:tc>
      </w:tr>
      <w:tr w:rsidR="008A1097" w:rsidRPr="008A1097" w14:paraId="68080EF8" w14:textId="77777777" w:rsidTr="00F153C8">
        <w:trPr>
          <w:trHeight w:val="1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0D7BE5F" w14:textId="77777777" w:rsidR="00FF0C84" w:rsidRPr="008A1097" w:rsidRDefault="00FF0C84" w:rsidP="00FF0C84">
            <w:pPr>
              <w:pStyle w:val="ListParagraph"/>
              <w:numPr>
                <w:ilvl w:val="0"/>
                <w:numId w:val="12"/>
              </w:numPr>
              <w:tabs>
                <w:tab w:val="left" w:pos="360"/>
              </w:tabs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46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6FAEEA85" w14:textId="36026178" w:rsidR="00FF0C84" w:rsidRPr="008A1097" w:rsidRDefault="00FF0C84" w:rsidP="00FF0C84">
            <w:pPr>
              <w:tabs>
                <w:tab w:val="left" w:pos="360"/>
              </w:tabs>
              <w:spacing w:after="0" w:line="240" w:lineRule="auto"/>
              <w:rPr>
                <w:rFonts w:ascii="Book Antiqua" w:hAnsi="Book Antiqua"/>
              </w:rPr>
            </w:pPr>
            <w:r w:rsidRPr="008A1097">
              <w:rPr>
                <w:rFonts w:ascii="Book Antiqua" w:hAnsi="Book Antiqua"/>
              </w:rPr>
              <w:t>Lok</w:t>
            </w:r>
            <w:r w:rsidR="00EB4426" w:rsidRPr="008A1097">
              <w:rPr>
                <w:rFonts w:ascii="Book Antiqua" w:hAnsi="Book Antiqua"/>
              </w:rPr>
              <w:t xml:space="preserve"> </w:t>
            </w:r>
            <w:r w:rsidRPr="008A1097">
              <w:rPr>
                <w:rFonts w:ascii="Book Antiqua" w:hAnsi="Book Antiqua"/>
              </w:rPr>
              <w:t>Nayak Hospital, New Delhi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467F05F" w14:textId="0B20798D" w:rsidR="00FF0C84" w:rsidRPr="008A1097" w:rsidRDefault="00FF0C84" w:rsidP="00FF0C84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8A1097">
              <w:rPr>
                <w:rFonts w:ascii="Book Antiqua" w:hAnsi="Book Antiqua"/>
              </w:rPr>
              <w:t>00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27D3BDC" w14:textId="77E3BDB5" w:rsidR="00FF0C84" w:rsidRPr="008A1097" w:rsidRDefault="00FF0C84" w:rsidP="00FF0C84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8A1097">
              <w:rPr>
                <w:rFonts w:ascii="Book Antiqua" w:hAnsi="Book Antiqua" w:cs="Calibri"/>
              </w:rPr>
              <w:t>64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96E4E79" w14:textId="76F1BE63" w:rsidR="00FF0C84" w:rsidRPr="008A1097" w:rsidRDefault="00FF0C84" w:rsidP="00FF0C84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8A1097">
              <w:rPr>
                <w:rFonts w:ascii="Book Antiqua" w:hAnsi="Book Antiqua" w:cs="Calibri"/>
              </w:rPr>
              <w:t>100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7C552D8" w14:textId="3321E310" w:rsidR="00FF0C84" w:rsidRPr="008A1097" w:rsidRDefault="00FF0C84" w:rsidP="00FF0C84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8A1097">
              <w:rPr>
                <w:rFonts w:ascii="Book Antiqua" w:hAnsi="Book Antiqua"/>
              </w:rPr>
              <w:t>00</w:t>
            </w:r>
          </w:p>
        </w:tc>
      </w:tr>
      <w:tr w:rsidR="008A1097" w:rsidRPr="008A1097" w14:paraId="05F34365" w14:textId="77777777" w:rsidTr="00F153C8">
        <w:trPr>
          <w:trHeight w:val="1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2209C47" w14:textId="77777777" w:rsidR="00FF0C84" w:rsidRPr="008A1097" w:rsidRDefault="00FF0C84" w:rsidP="00FF0C84">
            <w:pPr>
              <w:pStyle w:val="ListParagraph"/>
              <w:numPr>
                <w:ilvl w:val="0"/>
                <w:numId w:val="12"/>
              </w:numPr>
              <w:tabs>
                <w:tab w:val="left" w:pos="360"/>
              </w:tabs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46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4818322C" w14:textId="3610A379" w:rsidR="00FF0C84" w:rsidRPr="008A1097" w:rsidRDefault="00FF0C84" w:rsidP="00FF0C84">
            <w:pPr>
              <w:tabs>
                <w:tab w:val="left" w:pos="360"/>
              </w:tabs>
              <w:spacing w:after="0" w:line="240" w:lineRule="auto"/>
              <w:rPr>
                <w:rFonts w:ascii="Book Antiqua" w:hAnsi="Book Antiqua"/>
              </w:rPr>
            </w:pPr>
            <w:r w:rsidRPr="008A1097">
              <w:rPr>
                <w:rFonts w:ascii="Book Antiqua" w:hAnsi="Book Antiqua"/>
              </w:rPr>
              <w:t>All India Institutes of Medical Sciences (AIIMS), Bhopal, Madhya Pradesh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349AEC7" w14:textId="375C1773" w:rsidR="00FF0C84" w:rsidRPr="008A1097" w:rsidRDefault="00FF0C84" w:rsidP="00FF0C84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8A1097">
              <w:rPr>
                <w:rFonts w:ascii="Book Antiqua" w:hAnsi="Book Antiqua"/>
              </w:rPr>
              <w:t>00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CC2FE9B" w14:textId="62FC5CFC" w:rsidR="00FF0C84" w:rsidRPr="008A1097" w:rsidRDefault="00FF0C84" w:rsidP="00FF0C84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8A1097">
              <w:rPr>
                <w:rFonts w:ascii="Book Antiqua" w:hAnsi="Book Antiqua"/>
              </w:rPr>
              <w:t>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FAE52E0" w14:textId="068810F5" w:rsidR="00FF0C84" w:rsidRPr="008A1097" w:rsidRDefault="00FF0C84" w:rsidP="00FF0C84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8A1097">
              <w:rPr>
                <w:rFonts w:ascii="Book Antiqua" w:hAnsi="Book Antiqua"/>
              </w:rPr>
              <w:t>75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DAE6205" w14:textId="2CFF3F94" w:rsidR="00FF0C84" w:rsidRPr="008A1097" w:rsidRDefault="00FF0C84" w:rsidP="00FF0C84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8A1097">
              <w:rPr>
                <w:rFonts w:ascii="Book Antiqua" w:hAnsi="Book Antiqua"/>
              </w:rPr>
              <w:t>00</w:t>
            </w:r>
          </w:p>
        </w:tc>
      </w:tr>
      <w:tr w:rsidR="008A1097" w:rsidRPr="008A1097" w14:paraId="05CA591C" w14:textId="77777777" w:rsidTr="00F153C8">
        <w:trPr>
          <w:trHeight w:val="1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247C0AE" w14:textId="77777777" w:rsidR="00FF0C84" w:rsidRPr="008A1097" w:rsidRDefault="00FF0C84" w:rsidP="00FF0C84">
            <w:pPr>
              <w:pStyle w:val="ListParagraph"/>
              <w:numPr>
                <w:ilvl w:val="0"/>
                <w:numId w:val="12"/>
              </w:numPr>
              <w:tabs>
                <w:tab w:val="left" w:pos="360"/>
              </w:tabs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46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25B7A3C3" w14:textId="5736C98F" w:rsidR="00FF0C84" w:rsidRPr="008A1097" w:rsidRDefault="00FF0C84" w:rsidP="00FF0C84">
            <w:pPr>
              <w:tabs>
                <w:tab w:val="left" w:pos="360"/>
              </w:tabs>
              <w:spacing w:after="0" w:line="240" w:lineRule="auto"/>
              <w:rPr>
                <w:rFonts w:ascii="Book Antiqua" w:hAnsi="Book Antiqua"/>
              </w:rPr>
            </w:pPr>
            <w:r w:rsidRPr="008A1097">
              <w:rPr>
                <w:rFonts w:ascii="Book Antiqua" w:hAnsi="Book Antiqua"/>
              </w:rPr>
              <w:t>Gandhi Medical College, Bhopal, Madhya Pradesh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1122D6F" w14:textId="6BDF6703" w:rsidR="00FF0C84" w:rsidRPr="008A1097" w:rsidRDefault="00FF0C84" w:rsidP="00FF0C84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8A1097">
              <w:rPr>
                <w:rFonts w:ascii="Book Antiqua" w:hAnsi="Book Antiqua"/>
              </w:rPr>
              <w:t>00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165BAA5" w14:textId="747FC5CA" w:rsidR="00FF0C84" w:rsidRPr="008A1097" w:rsidRDefault="00FF0C84" w:rsidP="00FF0C84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8A1097">
              <w:rPr>
                <w:rFonts w:ascii="Book Antiqua" w:hAnsi="Book Antiqua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6B5EBB6" w14:textId="64D3BF35" w:rsidR="00FF0C84" w:rsidRPr="008A1097" w:rsidRDefault="00FF0C84" w:rsidP="00FF0C84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8A1097">
              <w:rPr>
                <w:rFonts w:ascii="Book Antiqua" w:hAnsi="Book Antiqua"/>
              </w:rPr>
              <w:t>29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C207F8E" w14:textId="2A5B3297" w:rsidR="00FF0C84" w:rsidRPr="008A1097" w:rsidRDefault="00FF0C84" w:rsidP="00FF0C84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8A1097">
              <w:rPr>
                <w:rFonts w:ascii="Book Antiqua" w:hAnsi="Book Antiqua"/>
              </w:rPr>
              <w:t>00</w:t>
            </w:r>
          </w:p>
        </w:tc>
      </w:tr>
      <w:tr w:rsidR="008A1097" w:rsidRPr="008A1097" w14:paraId="785B3E1E" w14:textId="77777777" w:rsidTr="00F153C8">
        <w:trPr>
          <w:trHeight w:val="1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59427D9" w14:textId="77777777" w:rsidR="00FF0C84" w:rsidRPr="008A1097" w:rsidRDefault="00FF0C84" w:rsidP="00FF0C84">
            <w:pPr>
              <w:pStyle w:val="ListParagraph"/>
              <w:numPr>
                <w:ilvl w:val="0"/>
                <w:numId w:val="12"/>
              </w:numPr>
              <w:tabs>
                <w:tab w:val="left" w:pos="360"/>
              </w:tabs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46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2FC9A432" w14:textId="07B098A3" w:rsidR="00FF0C84" w:rsidRPr="008A1097" w:rsidRDefault="00FF0C84" w:rsidP="00FF0C84">
            <w:pPr>
              <w:tabs>
                <w:tab w:val="left" w:pos="360"/>
              </w:tabs>
              <w:spacing w:after="0" w:line="240" w:lineRule="auto"/>
              <w:rPr>
                <w:rFonts w:ascii="Book Antiqua" w:hAnsi="Book Antiqua"/>
              </w:rPr>
            </w:pPr>
            <w:r w:rsidRPr="008A1097">
              <w:rPr>
                <w:rFonts w:ascii="Book Antiqua" w:hAnsi="Book Antiqua"/>
              </w:rPr>
              <w:t>Community Health Center, Malappuram, Kerala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5ACEF5F" w14:textId="1CDC4729" w:rsidR="00FF0C84" w:rsidRPr="008A1097" w:rsidRDefault="00FF0C84" w:rsidP="00FF0C84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8A1097">
              <w:rPr>
                <w:rFonts w:ascii="Book Antiqua" w:hAnsi="Book Antiqua"/>
              </w:rPr>
              <w:t>00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6680E37" w14:textId="49A2AE3C" w:rsidR="00FF0C84" w:rsidRPr="008A1097" w:rsidRDefault="00FF0C84" w:rsidP="00FF0C84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8A1097">
              <w:rPr>
                <w:rFonts w:ascii="Book Antiqua" w:hAnsi="Book Antiqua"/>
              </w:rPr>
              <w:t>59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0F633BD" w14:textId="0103126F" w:rsidR="00FF0C84" w:rsidRPr="008A1097" w:rsidRDefault="00FF0C84" w:rsidP="00FF0C84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8A1097">
              <w:rPr>
                <w:rFonts w:ascii="Book Antiqua" w:hAnsi="Book Antiqua"/>
              </w:rPr>
              <w:t>215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02BB8BF" w14:textId="6DE6EF9B" w:rsidR="00FF0C84" w:rsidRPr="008A1097" w:rsidRDefault="00FF0C84" w:rsidP="00FF0C84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8A1097">
              <w:rPr>
                <w:rFonts w:ascii="Book Antiqua" w:hAnsi="Book Antiqua"/>
              </w:rPr>
              <w:t>00</w:t>
            </w:r>
          </w:p>
        </w:tc>
      </w:tr>
      <w:tr w:rsidR="008A1097" w:rsidRPr="008A1097" w14:paraId="07ACFC07" w14:textId="77777777" w:rsidTr="00F153C8">
        <w:trPr>
          <w:trHeight w:val="1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958171D" w14:textId="77777777" w:rsidR="00FF0C84" w:rsidRPr="008A1097" w:rsidRDefault="00FF0C84" w:rsidP="00FF0C84">
            <w:pPr>
              <w:pStyle w:val="ListParagraph"/>
              <w:numPr>
                <w:ilvl w:val="0"/>
                <w:numId w:val="12"/>
              </w:numPr>
              <w:tabs>
                <w:tab w:val="left" w:pos="360"/>
              </w:tabs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46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237BA07C" w14:textId="4F8311DB" w:rsidR="00FF0C84" w:rsidRPr="008A1097" w:rsidRDefault="00FF0C84" w:rsidP="00FF0C84">
            <w:pPr>
              <w:tabs>
                <w:tab w:val="left" w:pos="360"/>
              </w:tabs>
              <w:spacing w:after="0" w:line="240" w:lineRule="auto"/>
              <w:rPr>
                <w:rFonts w:ascii="Book Antiqua" w:hAnsi="Book Antiqua"/>
              </w:rPr>
            </w:pPr>
            <w:r w:rsidRPr="008A1097">
              <w:rPr>
                <w:rFonts w:ascii="Book Antiqua" w:hAnsi="Book Antiqua"/>
              </w:rPr>
              <w:t xml:space="preserve">Government Medical College Hospital, </w:t>
            </w:r>
            <w:proofErr w:type="spellStart"/>
            <w:r w:rsidRPr="008A1097">
              <w:rPr>
                <w:rFonts w:ascii="Book Antiqua" w:hAnsi="Book Antiqua"/>
              </w:rPr>
              <w:t>Surguja</w:t>
            </w:r>
            <w:proofErr w:type="spellEnd"/>
            <w:r w:rsidRPr="008A1097">
              <w:rPr>
                <w:rFonts w:ascii="Book Antiqua" w:hAnsi="Book Antiqua"/>
              </w:rPr>
              <w:t xml:space="preserve">, </w:t>
            </w:r>
            <w:proofErr w:type="spellStart"/>
            <w:r w:rsidRPr="008A1097">
              <w:rPr>
                <w:rFonts w:ascii="Book Antiqua" w:hAnsi="Book Antiqua"/>
              </w:rPr>
              <w:t>Chattisgarh</w:t>
            </w:r>
            <w:proofErr w:type="spellEnd"/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8C86C91" w14:textId="7250F05F" w:rsidR="00FF0C84" w:rsidRPr="008A1097" w:rsidRDefault="00FF0C84" w:rsidP="00FF0C84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8A1097">
              <w:rPr>
                <w:rFonts w:ascii="Book Antiqua" w:hAnsi="Book Antiqua"/>
              </w:rPr>
              <w:t>00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BF9E75F" w14:textId="26226958" w:rsidR="00FF0C84" w:rsidRPr="008A1097" w:rsidRDefault="00FF0C84" w:rsidP="00FF0C84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8A1097">
              <w:rPr>
                <w:rFonts w:ascii="Book Antiqua" w:hAnsi="Book Antiqua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D2DE22E" w14:textId="11302020" w:rsidR="00FF0C84" w:rsidRPr="008A1097" w:rsidRDefault="00FF0C84" w:rsidP="00FF0C84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8A1097">
              <w:rPr>
                <w:rFonts w:ascii="Book Antiqua" w:hAnsi="Book Antiqua"/>
              </w:rPr>
              <w:t>01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44AE12B" w14:textId="7E4D2637" w:rsidR="00FF0C84" w:rsidRPr="008A1097" w:rsidRDefault="00FF0C84" w:rsidP="00FF0C84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8A1097">
              <w:rPr>
                <w:rFonts w:ascii="Book Antiqua" w:hAnsi="Book Antiqua"/>
              </w:rPr>
              <w:t>00</w:t>
            </w:r>
          </w:p>
        </w:tc>
      </w:tr>
      <w:tr w:rsidR="008A1097" w:rsidRPr="008A1097" w14:paraId="6464346B" w14:textId="77777777" w:rsidTr="00F153C8">
        <w:trPr>
          <w:trHeight w:val="1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FDA9893" w14:textId="77777777" w:rsidR="00FF0C84" w:rsidRPr="008A1097" w:rsidRDefault="00FF0C84" w:rsidP="00FF0C84">
            <w:pPr>
              <w:pStyle w:val="ListParagraph"/>
              <w:numPr>
                <w:ilvl w:val="0"/>
                <w:numId w:val="12"/>
              </w:numPr>
              <w:tabs>
                <w:tab w:val="left" w:pos="360"/>
              </w:tabs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46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501BEA09" w14:textId="70C00DD4" w:rsidR="00FF0C84" w:rsidRPr="008A1097" w:rsidRDefault="00FF0C84" w:rsidP="00FF0C84">
            <w:pPr>
              <w:tabs>
                <w:tab w:val="left" w:pos="360"/>
              </w:tabs>
              <w:spacing w:after="0" w:line="240" w:lineRule="auto"/>
              <w:rPr>
                <w:rFonts w:ascii="Book Antiqua" w:hAnsi="Book Antiqua"/>
              </w:rPr>
            </w:pPr>
            <w:r w:rsidRPr="008A1097">
              <w:rPr>
                <w:rFonts w:ascii="Book Antiqua" w:hAnsi="Book Antiqua"/>
              </w:rPr>
              <w:t>Mahatama Gandhi Memorial Medical college, Indore, Madhya Pradesh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9EE42AB" w14:textId="12DF75FB" w:rsidR="00FF0C84" w:rsidRPr="008A1097" w:rsidRDefault="00FF0C84" w:rsidP="00FF0C84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8A1097">
              <w:rPr>
                <w:rFonts w:ascii="Book Antiqua" w:hAnsi="Book Antiqua"/>
              </w:rPr>
              <w:t>00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4808D70" w14:textId="21BDCA52" w:rsidR="00FF0C84" w:rsidRPr="008A1097" w:rsidRDefault="00FF0C84" w:rsidP="00FF0C84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8A1097">
              <w:rPr>
                <w:rFonts w:ascii="Book Antiqua" w:hAnsi="Book Antiqua"/>
              </w:rPr>
              <w:t>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2BECA11" w14:textId="09075EBE" w:rsidR="00FF0C84" w:rsidRPr="008A1097" w:rsidRDefault="00FF0C84" w:rsidP="00FF0C84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8A1097">
              <w:rPr>
                <w:rFonts w:ascii="Book Antiqua" w:hAnsi="Book Antiqua"/>
              </w:rPr>
              <w:t>19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C5AD9DA" w14:textId="7ACA6647" w:rsidR="00FF0C84" w:rsidRPr="008A1097" w:rsidRDefault="00FF0C84" w:rsidP="00FF0C84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8A1097">
              <w:rPr>
                <w:rFonts w:ascii="Book Antiqua" w:hAnsi="Book Antiqua"/>
              </w:rPr>
              <w:t>00</w:t>
            </w:r>
          </w:p>
        </w:tc>
      </w:tr>
      <w:tr w:rsidR="008A1097" w:rsidRPr="008A1097" w14:paraId="6A86E723" w14:textId="77777777" w:rsidTr="00F153C8">
        <w:trPr>
          <w:trHeight w:val="1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A7442B5" w14:textId="77777777" w:rsidR="00FF0C84" w:rsidRPr="008A1097" w:rsidRDefault="00FF0C84" w:rsidP="00FF0C84">
            <w:pPr>
              <w:pStyle w:val="ListParagraph"/>
              <w:numPr>
                <w:ilvl w:val="0"/>
                <w:numId w:val="12"/>
              </w:numPr>
              <w:tabs>
                <w:tab w:val="left" w:pos="360"/>
              </w:tabs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46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192FF744" w14:textId="41C2A808" w:rsidR="00FF0C84" w:rsidRPr="008A1097" w:rsidRDefault="00FF0C84" w:rsidP="00FF0C84">
            <w:pPr>
              <w:tabs>
                <w:tab w:val="left" w:pos="360"/>
              </w:tabs>
              <w:spacing w:after="0" w:line="240" w:lineRule="auto"/>
              <w:rPr>
                <w:rFonts w:ascii="Book Antiqua" w:hAnsi="Book Antiqua"/>
              </w:rPr>
            </w:pPr>
            <w:r w:rsidRPr="008A1097">
              <w:rPr>
                <w:rFonts w:ascii="Book Antiqua" w:hAnsi="Book Antiqua"/>
              </w:rPr>
              <w:t>Subdivision Hospital, Kundapura, Karnataka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02DB98D" w14:textId="63B506A8" w:rsidR="00FF0C84" w:rsidRPr="008A1097" w:rsidRDefault="00FF0C84" w:rsidP="00FF0C84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8A1097">
              <w:rPr>
                <w:rFonts w:ascii="Book Antiqua" w:hAnsi="Book Antiqua"/>
              </w:rPr>
              <w:t>00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5344BDC" w14:textId="32CD4D5F" w:rsidR="00FF0C84" w:rsidRPr="008A1097" w:rsidRDefault="00FF0C84" w:rsidP="00FF0C84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8A1097">
              <w:rPr>
                <w:rFonts w:ascii="Book Antiqua" w:hAnsi="Book Antiqua"/>
              </w:rPr>
              <w:t>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24F1781" w14:textId="091E1666" w:rsidR="00FF0C84" w:rsidRPr="008A1097" w:rsidRDefault="00FF0C84" w:rsidP="00FF0C84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8A1097">
              <w:rPr>
                <w:rFonts w:ascii="Book Antiqua" w:hAnsi="Book Antiqua"/>
              </w:rPr>
              <w:t>25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F458EDF" w14:textId="624DF535" w:rsidR="00FF0C84" w:rsidRPr="008A1097" w:rsidRDefault="00FF0C84" w:rsidP="00FF0C84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8A1097">
              <w:rPr>
                <w:rFonts w:ascii="Book Antiqua" w:hAnsi="Book Antiqua"/>
              </w:rPr>
              <w:t>00</w:t>
            </w:r>
          </w:p>
        </w:tc>
      </w:tr>
      <w:tr w:rsidR="008A1097" w:rsidRPr="008A1097" w14:paraId="0EE7EF7A" w14:textId="77777777" w:rsidTr="00F153C8">
        <w:trPr>
          <w:trHeight w:val="605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8EBBBFF" w14:textId="77777777" w:rsidR="00FF0C84" w:rsidRPr="008A1097" w:rsidRDefault="00FF0C84" w:rsidP="00FF0C84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Book Antiqua" w:eastAsia="Times New Roman" w:hAnsi="Book Antiqua"/>
                <w:b/>
              </w:rPr>
            </w:pPr>
          </w:p>
        </w:tc>
        <w:tc>
          <w:tcPr>
            <w:tcW w:w="46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697D703" w14:textId="77777777" w:rsidR="00FF0C84" w:rsidRPr="008A1097" w:rsidRDefault="00FF0C84" w:rsidP="00FF0C84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Book Antiqua" w:hAnsi="Book Antiqua"/>
              </w:rPr>
            </w:pPr>
            <w:r w:rsidRPr="008A1097">
              <w:rPr>
                <w:rFonts w:ascii="Book Antiqua" w:eastAsia="Times New Roman" w:hAnsi="Book Antiqua"/>
                <w:b/>
              </w:rPr>
              <w:t>Total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A2082D5" w14:textId="0788CBAC" w:rsidR="00FF0C84" w:rsidRPr="008A1097" w:rsidRDefault="00FF0C84" w:rsidP="00FF0C84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</w:rPr>
            </w:pPr>
            <w:r w:rsidRPr="008A1097">
              <w:rPr>
                <w:rFonts w:ascii="Book Antiqua" w:hAnsi="Book Antiqua"/>
                <w:b/>
                <w:bCs/>
              </w:rPr>
              <w:t>2</w:t>
            </w:r>
            <w:r w:rsidR="00F153C8" w:rsidRPr="008A1097">
              <w:rPr>
                <w:rFonts w:ascii="Book Antiqua" w:hAnsi="Book Antiqua"/>
                <w:b/>
                <w:bCs/>
              </w:rPr>
              <w:t>83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C47D8B4" w14:textId="13F99433" w:rsidR="00FF0C84" w:rsidRPr="008A1097" w:rsidRDefault="00F153C8" w:rsidP="00FF0C84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 w:rsidRPr="008A1097">
              <w:rPr>
                <w:rFonts w:ascii="Book Antiqua" w:hAnsi="Book Antiqua"/>
                <w:b/>
                <w:bCs/>
              </w:rPr>
              <w:t>1929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B515B7E" w14:textId="25F7E292" w:rsidR="00FF0C84" w:rsidRPr="008A1097" w:rsidRDefault="00F153C8" w:rsidP="00FF0C84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 w:rsidRPr="008A1097">
              <w:rPr>
                <w:rFonts w:ascii="Book Antiqua" w:hAnsi="Book Antiqua"/>
                <w:b/>
                <w:bCs/>
              </w:rPr>
              <w:t>4281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FAC0B" w14:textId="60211F45" w:rsidR="00FF0C84" w:rsidRPr="008A1097" w:rsidRDefault="00F153C8" w:rsidP="00FF0C84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 w:rsidRPr="008A1097">
              <w:rPr>
                <w:rFonts w:ascii="Book Antiqua" w:hAnsi="Book Antiqua"/>
                <w:b/>
                <w:bCs/>
              </w:rPr>
              <w:t>1657</w:t>
            </w:r>
          </w:p>
        </w:tc>
      </w:tr>
      <w:tr w:rsidR="00F153C8" w:rsidRPr="00F153C8" w14:paraId="460861D6" w14:textId="77777777" w:rsidTr="00F153C8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5"/>
          <w:wAfter w:w="6541" w:type="dxa"/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0505AD" w14:textId="6FA5B2A6" w:rsidR="00F153C8" w:rsidRPr="00F153C8" w:rsidRDefault="00F153C8" w:rsidP="00F153C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B7979D" w14:textId="2E7F95E1" w:rsidR="00F153C8" w:rsidRPr="00F153C8" w:rsidRDefault="00F153C8" w:rsidP="00F153C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402CBE" w14:textId="47F21E42" w:rsidR="00F153C8" w:rsidRPr="00F153C8" w:rsidRDefault="00F153C8" w:rsidP="00F153C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012C2C" w14:textId="22E86186" w:rsidR="00F153C8" w:rsidRPr="00F153C8" w:rsidRDefault="00F153C8" w:rsidP="00F153C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IN"/>
              </w:rPr>
            </w:pPr>
          </w:p>
        </w:tc>
      </w:tr>
    </w:tbl>
    <w:p w14:paraId="4D82F270" w14:textId="77777777" w:rsidR="00185C0C" w:rsidRDefault="00185C0C" w:rsidP="00006D2C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  <w:b/>
          <w:bCs/>
          <w:sz w:val="24"/>
          <w:szCs w:val="24"/>
        </w:rPr>
      </w:pPr>
    </w:p>
    <w:p w14:paraId="761CE4D3" w14:textId="707EDA20" w:rsidR="00006D2C" w:rsidRPr="00FB1FED" w:rsidRDefault="00006D2C" w:rsidP="00006D2C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  <w:b/>
          <w:bCs/>
          <w:sz w:val="24"/>
          <w:szCs w:val="24"/>
        </w:rPr>
      </w:pPr>
      <w:r w:rsidRPr="00FB1FED">
        <w:rPr>
          <w:rFonts w:ascii="Book Antiqua" w:hAnsi="Book Antiqua"/>
          <w:b/>
          <w:bCs/>
          <w:sz w:val="24"/>
          <w:szCs w:val="24"/>
        </w:rPr>
        <w:t>Tele-Assessment and Tele-Intervention Services</w:t>
      </w:r>
    </w:p>
    <w:p w14:paraId="4D836EF5" w14:textId="77777777" w:rsidR="00006D2C" w:rsidRPr="00FB1FED" w:rsidRDefault="00006D2C" w:rsidP="00006D2C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  <w:b/>
          <w:bCs/>
          <w:sz w:val="24"/>
          <w:szCs w:val="24"/>
        </w:rPr>
      </w:pPr>
    </w:p>
    <w:p w14:paraId="46449408" w14:textId="4DBEB6B7" w:rsidR="00006D2C" w:rsidRPr="00FB1FED" w:rsidRDefault="00006D2C" w:rsidP="00A84732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 w:rsidRPr="00FB1FED">
        <w:rPr>
          <w:rFonts w:ascii="Book Antiqua" w:hAnsi="Book Antiqua"/>
          <w:sz w:val="24"/>
          <w:szCs w:val="24"/>
        </w:rPr>
        <w:t xml:space="preserve">The </w:t>
      </w:r>
      <w:r w:rsidR="00C96D76" w:rsidRPr="00FB1FED">
        <w:rPr>
          <w:rFonts w:ascii="Book Antiqua" w:hAnsi="Book Antiqua"/>
          <w:sz w:val="24"/>
          <w:szCs w:val="24"/>
        </w:rPr>
        <w:t>Tele</w:t>
      </w:r>
      <w:r w:rsidR="00102021" w:rsidRPr="00FB1FED">
        <w:rPr>
          <w:rFonts w:ascii="Book Antiqua" w:hAnsi="Book Antiqua"/>
          <w:sz w:val="24"/>
          <w:szCs w:val="24"/>
        </w:rPr>
        <w:t>-C</w:t>
      </w:r>
      <w:r w:rsidR="00C96D76" w:rsidRPr="00FB1FED">
        <w:rPr>
          <w:rFonts w:ascii="Book Antiqua" w:hAnsi="Book Antiqua"/>
          <w:sz w:val="24"/>
          <w:szCs w:val="24"/>
        </w:rPr>
        <w:t>entre for Persons with Communication Disorders (TCPD) of the Institute</w:t>
      </w:r>
      <w:r w:rsidRPr="00FB1FED">
        <w:rPr>
          <w:rFonts w:ascii="Book Antiqua" w:hAnsi="Book Antiqua"/>
          <w:sz w:val="24"/>
          <w:szCs w:val="24"/>
        </w:rPr>
        <w:t xml:space="preserve"> offers </w:t>
      </w:r>
      <w:r w:rsidR="00C96D76" w:rsidRPr="00FB1FED">
        <w:rPr>
          <w:rFonts w:ascii="Book Antiqua" w:hAnsi="Book Antiqua"/>
          <w:sz w:val="24"/>
          <w:szCs w:val="24"/>
        </w:rPr>
        <w:t>t</w:t>
      </w:r>
      <w:r w:rsidRPr="00FB1FED">
        <w:rPr>
          <w:rFonts w:ascii="Book Antiqua" w:hAnsi="Book Antiqua"/>
          <w:sz w:val="24"/>
          <w:szCs w:val="24"/>
        </w:rPr>
        <w:t xml:space="preserve">ele-assessment and </w:t>
      </w:r>
      <w:r w:rsidR="00C96D76" w:rsidRPr="00FB1FED">
        <w:rPr>
          <w:rFonts w:ascii="Book Antiqua" w:hAnsi="Book Antiqua"/>
          <w:sz w:val="24"/>
          <w:szCs w:val="24"/>
        </w:rPr>
        <w:t>t</w:t>
      </w:r>
      <w:r w:rsidRPr="00FB1FED">
        <w:rPr>
          <w:rFonts w:ascii="Book Antiqua" w:hAnsi="Book Antiqua"/>
          <w:sz w:val="24"/>
          <w:szCs w:val="24"/>
        </w:rPr>
        <w:t xml:space="preserve">ele-intervention services to the doorsteps of persons with communication disorders across the country and abroad. </w:t>
      </w:r>
      <w:r w:rsidR="00E4503C" w:rsidRPr="00FB1FED">
        <w:rPr>
          <w:rFonts w:ascii="Book Antiqua" w:hAnsi="Book Antiqua"/>
          <w:sz w:val="24"/>
          <w:szCs w:val="24"/>
        </w:rPr>
        <w:t xml:space="preserve">The details are given in </w:t>
      </w:r>
      <w:r w:rsidR="004058DE" w:rsidRPr="00FB1FED">
        <w:rPr>
          <w:rFonts w:ascii="Book Antiqua" w:hAnsi="Book Antiqua"/>
          <w:sz w:val="24"/>
          <w:szCs w:val="24"/>
        </w:rPr>
        <w:t xml:space="preserve">table </w:t>
      </w:r>
      <w:r w:rsidR="003E65B6" w:rsidRPr="00FB1FED">
        <w:rPr>
          <w:rFonts w:ascii="Book Antiqua" w:hAnsi="Book Antiqua"/>
          <w:sz w:val="24"/>
          <w:szCs w:val="24"/>
        </w:rPr>
        <w:t>7</w:t>
      </w:r>
      <w:r w:rsidR="004058DE" w:rsidRPr="00FB1FED">
        <w:rPr>
          <w:rFonts w:ascii="Book Antiqua" w:hAnsi="Book Antiqua"/>
          <w:sz w:val="24"/>
          <w:szCs w:val="24"/>
        </w:rPr>
        <w:t>,</w:t>
      </w:r>
      <w:r w:rsidR="003E65B6" w:rsidRPr="00FB1FED">
        <w:rPr>
          <w:rFonts w:ascii="Book Antiqua" w:hAnsi="Book Antiqua"/>
          <w:sz w:val="24"/>
          <w:szCs w:val="24"/>
        </w:rPr>
        <w:t xml:space="preserve"> 8 </w:t>
      </w:r>
      <w:r w:rsidR="004058DE" w:rsidRPr="00FB1FED">
        <w:rPr>
          <w:rFonts w:ascii="Book Antiqua" w:hAnsi="Book Antiqua"/>
          <w:sz w:val="24"/>
          <w:szCs w:val="24"/>
        </w:rPr>
        <w:t>&amp;</w:t>
      </w:r>
      <w:r w:rsidR="003E65B6" w:rsidRPr="00FB1FED">
        <w:rPr>
          <w:rFonts w:ascii="Book Antiqua" w:hAnsi="Book Antiqua"/>
          <w:sz w:val="24"/>
          <w:szCs w:val="24"/>
        </w:rPr>
        <w:t xml:space="preserve"> 9</w:t>
      </w:r>
      <w:r w:rsidR="00E4503C" w:rsidRPr="00FB1FED">
        <w:rPr>
          <w:rFonts w:ascii="Book Antiqua" w:hAnsi="Book Antiqua"/>
          <w:sz w:val="24"/>
          <w:szCs w:val="24"/>
        </w:rPr>
        <w:t xml:space="preserve">. </w:t>
      </w:r>
    </w:p>
    <w:p w14:paraId="28747ABA" w14:textId="77777777" w:rsidR="0047601E" w:rsidRPr="00FB1FED" w:rsidRDefault="0047601E" w:rsidP="00A84732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  <w:sz w:val="20"/>
          <w:szCs w:val="20"/>
        </w:rPr>
      </w:pPr>
    </w:p>
    <w:p w14:paraId="4FEFC761" w14:textId="6B2D9D32" w:rsidR="00186AFE" w:rsidRPr="00FB1FED" w:rsidRDefault="00812737" w:rsidP="00A84732">
      <w:pPr>
        <w:spacing w:after="0" w:line="240" w:lineRule="auto"/>
        <w:jc w:val="center"/>
        <w:rPr>
          <w:rFonts w:ascii="Book Antiqua" w:hAnsi="Book Antiqua"/>
          <w:b/>
          <w:sz w:val="24"/>
          <w:szCs w:val="24"/>
        </w:rPr>
      </w:pPr>
      <w:r w:rsidRPr="00FB1FED">
        <w:rPr>
          <w:rFonts w:ascii="Book Antiqua" w:hAnsi="Book Antiqua"/>
          <w:b/>
          <w:sz w:val="24"/>
          <w:szCs w:val="24"/>
        </w:rPr>
        <w:t xml:space="preserve">Table </w:t>
      </w:r>
      <w:r w:rsidR="00C14C28" w:rsidRPr="00FB1FED">
        <w:rPr>
          <w:rFonts w:ascii="Book Antiqua" w:hAnsi="Book Antiqua"/>
          <w:b/>
          <w:sz w:val="24"/>
          <w:szCs w:val="24"/>
        </w:rPr>
        <w:t>7</w:t>
      </w:r>
      <w:r w:rsidRPr="00FB1FED">
        <w:rPr>
          <w:rFonts w:ascii="Book Antiqua" w:hAnsi="Book Antiqua"/>
          <w:b/>
          <w:sz w:val="24"/>
          <w:szCs w:val="24"/>
        </w:rPr>
        <w:t xml:space="preserve">: </w:t>
      </w:r>
      <w:r w:rsidR="000E348D" w:rsidRPr="00FB1FED">
        <w:rPr>
          <w:rFonts w:ascii="Book Antiqua" w:hAnsi="Book Antiqua"/>
          <w:b/>
          <w:sz w:val="24"/>
          <w:szCs w:val="24"/>
        </w:rPr>
        <w:t>Disorder-wise Tele-Assessment</w:t>
      </w:r>
      <w:r w:rsidR="00FA445F" w:rsidRPr="00FB1FED">
        <w:rPr>
          <w:rFonts w:ascii="Book Antiqua" w:hAnsi="Book Antiqua"/>
          <w:b/>
          <w:sz w:val="24"/>
          <w:szCs w:val="24"/>
        </w:rPr>
        <w:t xml:space="preserve"> </w:t>
      </w:r>
      <w:r w:rsidR="000E348D" w:rsidRPr="00FB1FED">
        <w:rPr>
          <w:rFonts w:ascii="Book Antiqua" w:hAnsi="Book Antiqua"/>
          <w:b/>
          <w:sz w:val="24"/>
          <w:szCs w:val="24"/>
        </w:rPr>
        <w:t>and Intervention</w:t>
      </w:r>
    </w:p>
    <w:p w14:paraId="4FF46D97" w14:textId="77777777" w:rsidR="00C35E13" w:rsidRPr="00FB1FED" w:rsidRDefault="00C35E13" w:rsidP="00A84732">
      <w:pPr>
        <w:spacing w:after="0" w:line="240" w:lineRule="auto"/>
        <w:jc w:val="center"/>
        <w:rPr>
          <w:rFonts w:ascii="Book Antiqua" w:hAnsi="Book Antiqua"/>
          <w:b/>
          <w:sz w:val="12"/>
          <w:szCs w:val="12"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2"/>
        <w:gridCol w:w="679"/>
        <w:gridCol w:w="927"/>
        <w:gridCol w:w="682"/>
        <w:gridCol w:w="882"/>
        <w:gridCol w:w="703"/>
        <w:gridCol w:w="886"/>
        <w:gridCol w:w="673"/>
        <w:gridCol w:w="901"/>
        <w:gridCol w:w="676"/>
        <w:gridCol w:w="921"/>
        <w:gridCol w:w="704"/>
        <w:gridCol w:w="931"/>
      </w:tblGrid>
      <w:tr w:rsidR="00FB1FED" w:rsidRPr="00FB1FED" w14:paraId="347DBF48" w14:textId="77777777" w:rsidTr="0047601E">
        <w:trPr>
          <w:trHeight w:val="237"/>
          <w:jc w:val="center"/>
        </w:trPr>
        <w:tc>
          <w:tcPr>
            <w:tcW w:w="1062" w:type="dxa"/>
            <w:shd w:val="clear" w:color="auto" w:fill="auto"/>
            <w:hideMark/>
          </w:tcPr>
          <w:p w14:paraId="3CC0B13A" w14:textId="77777777" w:rsidR="00812737" w:rsidRPr="00FB1FED" w:rsidRDefault="00812737" w:rsidP="007376E4">
            <w:pPr>
              <w:spacing w:after="0" w:line="240" w:lineRule="auto"/>
              <w:rPr>
                <w:rFonts w:ascii="Book Antiqua" w:hAnsi="Book Antiqua"/>
                <w:b/>
                <w:bCs/>
                <w:sz w:val="18"/>
                <w:szCs w:val="20"/>
                <w:lang w:bidi="hi-IN"/>
              </w:rPr>
            </w:pPr>
            <w:r w:rsidRPr="00FB1FED">
              <w:rPr>
                <w:rFonts w:ascii="Book Antiqua" w:hAnsi="Book Antiqua"/>
                <w:b/>
                <w:bCs/>
                <w:sz w:val="18"/>
                <w:szCs w:val="20"/>
                <w:lang w:bidi="hi-IN"/>
              </w:rPr>
              <w:t> </w:t>
            </w:r>
          </w:p>
        </w:tc>
        <w:tc>
          <w:tcPr>
            <w:tcW w:w="1606" w:type="dxa"/>
            <w:gridSpan w:val="2"/>
            <w:shd w:val="clear" w:color="auto" w:fill="auto"/>
            <w:hideMark/>
          </w:tcPr>
          <w:p w14:paraId="475BC181" w14:textId="73FE2749" w:rsidR="00812737" w:rsidRPr="00FB1FED" w:rsidRDefault="00E84D89" w:rsidP="007376E4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20"/>
                <w:lang w:bidi="hi-IN"/>
              </w:rPr>
            </w:pPr>
            <w:r w:rsidRPr="00FB1FED">
              <w:rPr>
                <w:rFonts w:ascii="Book Antiqua" w:hAnsi="Book Antiqua"/>
                <w:b/>
                <w:sz w:val="18"/>
                <w:szCs w:val="20"/>
                <w:lang w:bidi="hi-IN"/>
              </w:rPr>
              <w:t>Language</w:t>
            </w:r>
          </w:p>
          <w:p w14:paraId="261B5DFD" w14:textId="77777777" w:rsidR="00812737" w:rsidRPr="00FB1FED" w:rsidRDefault="00812737" w:rsidP="007376E4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20"/>
                <w:lang w:bidi="hi-IN"/>
              </w:rPr>
            </w:pPr>
          </w:p>
        </w:tc>
        <w:tc>
          <w:tcPr>
            <w:tcW w:w="1564" w:type="dxa"/>
            <w:gridSpan w:val="2"/>
            <w:shd w:val="clear" w:color="auto" w:fill="auto"/>
            <w:hideMark/>
          </w:tcPr>
          <w:p w14:paraId="02F16A83" w14:textId="77777777" w:rsidR="00812737" w:rsidRPr="00FB1FED" w:rsidRDefault="00812737" w:rsidP="007376E4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20"/>
                <w:lang w:bidi="hi-IN"/>
              </w:rPr>
            </w:pPr>
            <w:r w:rsidRPr="00FB1FED">
              <w:rPr>
                <w:rFonts w:ascii="Book Antiqua" w:hAnsi="Book Antiqua"/>
                <w:b/>
                <w:sz w:val="18"/>
                <w:szCs w:val="20"/>
                <w:lang w:bidi="hi-IN"/>
              </w:rPr>
              <w:t>Fluency</w:t>
            </w:r>
          </w:p>
          <w:p w14:paraId="028FCE87" w14:textId="77777777" w:rsidR="00812737" w:rsidRPr="00FB1FED" w:rsidRDefault="00812737" w:rsidP="007376E4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20"/>
                <w:lang w:bidi="hi-IN"/>
              </w:rPr>
            </w:pPr>
          </w:p>
        </w:tc>
        <w:tc>
          <w:tcPr>
            <w:tcW w:w="1589" w:type="dxa"/>
            <w:gridSpan w:val="2"/>
            <w:shd w:val="clear" w:color="auto" w:fill="auto"/>
            <w:hideMark/>
          </w:tcPr>
          <w:p w14:paraId="61F2C797" w14:textId="46511961" w:rsidR="00812737" w:rsidRPr="00FB1FED" w:rsidRDefault="00E84D89" w:rsidP="007376E4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20"/>
                <w:lang w:bidi="hi-IN"/>
              </w:rPr>
            </w:pPr>
            <w:r w:rsidRPr="00FB1FED">
              <w:rPr>
                <w:rFonts w:ascii="Book Antiqua" w:hAnsi="Book Antiqua"/>
                <w:b/>
                <w:sz w:val="18"/>
                <w:szCs w:val="20"/>
                <w:lang w:bidi="hi-IN"/>
              </w:rPr>
              <w:t>Speech</w:t>
            </w:r>
          </w:p>
          <w:p w14:paraId="39DFE5AF" w14:textId="77777777" w:rsidR="00812737" w:rsidRPr="00FB1FED" w:rsidRDefault="00812737" w:rsidP="007376E4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20"/>
                <w:lang w:bidi="hi-IN"/>
              </w:rPr>
            </w:pPr>
          </w:p>
        </w:tc>
        <w:tc>
          <w:tcPr>
            <w:tcW w:w="1574" w:type="dxa"/>
            <w:gridSpan w:val="2"/>
            <w:shd w:val="clear" w:color="auto" w:fill="auto"/>
            <w:hideMark/>
          </w:tcPr>
          <w:p w14:paraId="5D7B4A1B" w14:textId="77777777" w:rsidR="00812737" w:rsidRPr="00FB1FED" w:rsidRDefault="00812737" w:rsidP="007376E4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20"/>
                <w:lang w:bidi="hi-IN"/>
              </w:rPr>
            </w:pPr>
            <w:r w:rsidRPr="00FB1FED">
              <w:rPr>
                <w:rFonts w:ascii="Book Antiqua" w:hAnsi="Book Antiqua"/>
                <w:b/>
                <w:sz w:val="18"/>
                <w:szCs w:val="20"/>
                <w:lang w:bidi="hi-IN"/>
              </w:rPr>
              <w:t>Voice</w:t>
            </w:r>
          </w:p>
          <w:p w14:paraId="5DD6DE59" w14:textId="77777777" w:rsidR="00812737" w:rsidRPr="00FB1FED" w:rsidRDefault="00812737" w:rsidP="007376E4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20"/>
                <w:lang w:bidi="hi-IN"/>
              </w:rPr>
            </w:pPr>
          </w:p>
        </w:tc>
        <w:tc>
          <w:tcPr>
            <w:tcW w:w="1597" w:type="dxa"/>
            <w:gridSpan w:val="2"/>
            <w:shd w:val="clear" w:color="auto" w:fill="auto"/>
          </w:tcPr>
          <w:p w14:paraId="171CF5CB" w14:textId="252918FC" w:rsidR="00812737" w:rsidRPr="00FB1FED" w:rsidRDefault="00E84D89" w:rsidP="007376E4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20"/>
                <w:lang w:bidi="hi-IN"/>
              </w:rPr>
            </w:pPr>
            <w:r w:rsidRPr="00FB1FED">
              <w:rPr>
                <w:rFonts w:ascii="Book Antiqua" w:hAnsi="Book Antiqua"/>
                <w:b/>
                <w:sz w:val="18"/>
                <w:szCs w:val="20"/>
                <w:lang w:bidi="hi-IN"/>
              </w:rPr>
              <w:t>Dysphagia</w:t>
            </w:r>
          </w:p>
        </w:tc>
        <w:tc>
          <w:tcPr>
            <w:tcW w:w="1635" w:type="dxa"/>
            <w:gridSpan w:val="2"/>
            <w:shd w:val="clear" w:color="auto" w:fill="auto"/>
            <w:hideMark/>
          </w:tcPr>
          <w:p w14:paraId="4D0E3115" w14:textId="3015045B" w:rsidR="00812737" w:rsidRPr="00FB1FED" w:rsidRDefault="00E84D89" w:rsidP="007376E4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20"/>
                <w:lang w:bidi="hi-IN"/>
              </w:rPr>
            </w:pPr>
            <w:r w:rsidRPr="00FB1FED">
              <w:rPr>
                <w:rFonts w:ascii="Book Antiqua" w:hAnsi="Book Antiqua"/>
                <w:b/>
                <w:sz w:val="18"/>
                <w:szCs w:val="20"/>
                <w:lang w:bidi="hi-IN"/>
              </w:rPr>
              <w:t>Multiple</w:t>
            </w:r>
          </w:p>
        </w:tc>
      </w:tr>
      <w:tr w:rsidR="00FB1FED" w:rsidRPr="00FB1FED" w14:paraId="66C2525A" w14:textId="77777777" w:rsidTr="00185C0C">
        <w:trPr>
          <w:trHeight w:val="295"/>
          <w:jc w:val="center"/>
        </w:trPr>
        <w:tc>
          <w:tcPr>
            <w:tcW w:w="1062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57200007" w14:textId="77777777" w:rsidR="00812737" w:rsidRPr="00FB1FED" w:rsidRDefault="00812737" w:rsidP="007376E4">
            <w:pPr>
              <w:spacing w:after="0" w:line="240" w:lineRule="auto"/>
              <w:rPr>
                <w:rFonts w:ascii="Book Antiqua" w:hAnsi="Book Antiqua"/>
                <w:b/>
                <w:bCs/>
                <w:sz w:val="18"/>
                <w:szCs w:val="20"/>
                <w:lang w:bidi="hi-IN"/>
              </w:rPr>
            </w:pPr>
            <w:r w:rsidRPr="00FB1FED">
              <w:rPr>
                <w:rFonts w:ascii="Book Antiqua" w:hAnsi="Book Antiqua"/>
                <w:b/>
                <w:bCs/>
                <w:sz w:val="18"/>
                <w:szCs w:val="20"/>
                <w:lang w:bidi="hi-IN"/>
              </w:rPr>
              <w:t> </w:t>
            </w:r>
          </w:p>
        </w:tc>
        <w:tc>
          <w:tcPr>
            <w:tcW w:w="679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01ADE257" w14:textId="77777777" w:rsidR="00812737" w:rsidRPr="00FB1FED" w:rsidRDefault="00812737" w:rsidP="00F65B01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20"/>
                <w:lang w:bidi="hi-IN"/>
              </w:rPr>
            </w:pPr>
            <w:r w:rsidRPr="00FB1FED">
              <w:rPr>
                <w:rFonts w:ascii="Book Antiqua" w:hAnsi="Book Antiqua"/>
                <w:sz w:val="18"/>
                <w:szCs w:val="20"/>
                <w:lang w:bidi="hi-IN"/>
              </w:rPr>
              <w:t>Cases</w:t>
            </w:r>
          </w:p>
        </w:tc>
        <w:tc>
          <w:tcPr>
            <w:tcW w:w="927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06D0D643" w14:textId="77777777" w:rsidR="00812737" w:rsidRPr="00FB1FED" w:rsidRDefault="00812737" w:rsidP="00F65B01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20"/>
                <w:lang w:bidi="hi-IN"/>
              </w:rPr>
            </w:pPr>
            <w:r w:rsidRPr="00FB1FED">
              <w:rPr>
                <w:rFonts w:ascii="Book Antiqua" w:hAnsi="Book Antiqua"/>
                <w:sz w:val="18"/>
                <w:szCs w:val="20"/>
                <w:lang w:bidi="hi-IN"/>
              </w:rPr>
              <w:t>Sessions</w:t>
            </w:r>
          </w:p>
        </w:tc>
        <w:tc>
          <w:tcPr>
            <w:tcW w:w="682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14B873BB" w14:textId="77777777" w:rsidR="00812737" w:rsidRPr="00FB1FED" w:rsidRDefault="00812737" w:rsidP="00F65B01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20"/>
                <w:lang w:bidi="hi-IN"/>
              </w:rPr>
            </w:pPr>
            <w:r w:rsidRPr="00FB1FED">
              <w:rPr>
                <w:rFonts w:ascii="Book Antiqua" w:hAnsi="Book Antiqua"/>
                <w:sz w:val="18"/>
                <w:szCs w:val="20"/>
                <w:lang w:bidi="hi-IN"/>
              </w:rPr>
              <w:t>Cases</w:t>
            </w:r>
          </w:p>
        </w:tc>
        <w:tc>
          <w:tcPr>
            <w:tcW w:w="882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033C7790" w14:textId="77777777" w:rsidR="00812737" w:rsidRPr="00FB1FED" w:rsidRDefault="00812737" w:rsidP="00F65B01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20"/>
                <w:lang w:bidi="hi-IN"/>
              </w:rPr>
            </w:pPr>
            <w:r w:rsidRPr="00FB1FED">
              <w:rPr>
                <w:rFonts w:ascii="Book Antiqua" w:hAnsi="Book Antiqua"/>
                <w:sz w:val="18"/>
                <w:szCs w:val="20"/>
                <w:lang w:bidi="hi-IN"/>
              </w:rPr>
              <w:t>Sessions</w:t>
            </w:r>
          </w:p>
        </w:tc>
        <w:tc>
          <w:tcPr>
            <w:tcW w:w="703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41C3811A" w14:textId="77777777" w:rsidR="00812737" w:rsidRPr="00FB1FED" w:rsidRDefault="00812737" w:rsidP="00F65B01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20"/>
                <w:lang w:bidi="hi-IN"/>
              </w:rPr>
            </w:pPr>
            <w:r w:rsidRPr="00FB1FED">
              <w:rPr>
                <w:rFonts w:ascii="Book Antiqua" w:hAnsi="Book Antiqua"/>
                <w:sz w:val="18"/>
                <w:szCs w:val="20"/>
                <w:lang w:bidi="hi-IN"/>
              </w:rPr>
              <w:t>Cases</w:t>
            </w:r>
          </w:p>
        </w:tc>
        <w:tc>
          <w:tcPr>
            <w:tcW w:w="886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043CA3F9" w14:textId="77777777" w:rsidR="00812737" w:rsidRPr="00FB1FED" w:rsidRDefault="00812737" w:rsidP="00F65B01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20"/>
                <w:lang w:bidi="hi-IN"/>
              </w:rPr>
            </w:pPr>
            <w:r w:rsidRPr="00FB1FED">
              <w:rPr>
                <w:rFonts w:ascii="Book Antiqua" w:hAnsi="Book Antiqua"/>
                <w:sz w:val="18"/>
                <w:szCs w:val="20"/>
                <w:lang w:bidi="hi-IN"/>
              </w:rPr>
              <w:t>Sessions</w:t>
            </w:r>
          </w:p>
        </w:tc>
        <w:tc>
          <w:tcPr>
            <w:tcW w:w="673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256B27E7" w14:textId="77777777" w:rsidR="00812737" w:rsidRPr="00FB1FED" w:rsidRDefault="00812737" w:rsidP="00F65B01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20"/>
                <w:lang w:bidi="hi-IN"/>
              </w:rPr>
            </w:pPr>
            <w:r w:rsidRPr="00FB1FED">
              <w:rPr>
                <w:rFonts w:ascii="Book Antiqua" w:hAnsi="Book Antiqua"/>
                <w:sz w:val="18"/>
                <w:szCs w:val="20"/>
                <w:lang w:bidi="hi-IN"/>
              </w:rPr>
              <w:t>Cases</w:t>
            </w:r>
          </w:p>
        </w:tc>
        <w:tc>
          <w:tcPr>
            <w:tcW w:w="901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1AE69559" w14:textId="77777777" w:rsidR="00812737" w:rsidRPr="00FB1FED" w:rsidRDefault="00812737" w:rsidP="00F65B01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20"/>
                <w:lang w:bidi="hi-IN"/>
              </w:rPr>
            </w:pPr>
            <w:r w:rsidRPr="00FB1FED">
              <w:rPr>
                <w:rFonts w:ascii="Book Antiqua" w:hAnsi="Book Antiqua"/>
                <w:sz w:val="18"/>
                <w:szCs w:val="20"/>
                <w:lang w:bidi="hi-IN"/>
              </w:rPr>
              <w:t>Sessions</w:t>
            </w:r>
          </w:p>
        </w:tc>
        <w:tc>
          <w:tcPr>
            <w:tcW w:w="676" w:type="dxa"/>
            <w:tcBorders>
              <w:bottom w:val="single" w:sz="4" w:space="0" w:color="auto"/>
            </w:tcBorders>
            <w:shd w:val="clear" w:color="auto" w:fill="auto"/>
          </w:tcPr>
          <w:p w14:paraId="1AFC354D" w14:textId="77777777" w:rsidR="00812737" w:rsidRPr="00FB1FED" w:rsidRDefault="00812737" w:rsidP="00F65B01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20"/>
                <w:lang w:bidi="hi-IN"/>
              </w:rPr>
            </w:pPr>
            <w:r w:rsidRPr="00FB1FED">
              <w:rPr>
                <w:rFonts w:ascii="Book Antiqua" w:hAnsi="Book Antiqua"/>
                <w:sz w:val="18"/>
                <w:szCs w:val="20"/>
                <w:lang w:bidi="hi-IN"/>
              </w:rPr>
              <w:t>Cases</w:t>
            </w:r>
          </w:p>
        </w:tc>
        <w:tc>
          <w:tcPr>
            <w:tcW w:w="921" w:type="dxa"/>
            <w:tcBorders>
              <w:bottom w:val="single" w:sz="4" w:space="0" w:color="auto"/>
            </w:tcBorders>
            <w:shd w:val="clear" w:color="auto" w:fill="auto"/>
          </w:tcPr>
          <w:p w14:paraId="589586C4" w14:textId="77777777" w:rsidR="00812737" w:rsidRPr="00FB1FED" w:rsidRDefault="00812737" w:rsidP="00F65B01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20"/>
                <w:lang w:bidi="hi-IN"/>
              </w:rPr>
            </w:pPr>
            <w:r w:rsidRPr="00FB1FED">
              <w:rPr>
                <w:rFonts w:ascii="Book Antiqua" w:hAnsi="Book Antiqua"/>
                <w:sz w:val="18"/>
                <w:szCs w:val="20"/>
                <w:lang w:bidi="hi-IN"/>
              </w:rPr>
              <w:t>Sessions</w:t>
            </w:r>
          </w:p>
        </w:tc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7B5FE517" w14:textId="77777777" w:rsidR="00812737" w:rsidRPr="00FB1FED" w:rsidRDefault="00812737" w:rsidP="00F65B01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20"/>
                <w:lang w:bidi="hi-IN"/>
              </w:rPr>
            </w:pPr>
            <w:r w:rsidRPr="00FB1FED">
              <w:rPr>
                <w:rFonts w:ascii="Book Antiqua" w:hAnsi="Book Antiqua"/>
                <w:sz w:val="18"/>
                <w:szCs w:val="20"/>
                <w:lang w:bidi="hi-IN"/>
              </w:rPr>
              <w:t>Cases</w:t>
            </w:r>
          </w:p>
        </w:tc>
        <w:tc>
          <w:tcPr>
            <w:tcW w:w="931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28E4A608" w14:textId="77777777" w:rsidR="00812737" w:rsidRPr="00FB1FED" w:rsidRDefault="00812737" w:rsidP="00F65B01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20"/>
                <w:lang w:bidi="hi-IN"/>
              </w:rPr>
            </w:pPr>
            <w:r w:rsidRPr="00FB1FED">
              <w:rPr>
                <w:rFonts w:ascii="Book Antiqua" w:hAnsi="Book Antiqua"/>
                <w:sz w:val="18"/>
                <w:szCs w:val="20"/>
                <w:lang w:bidi="hi-IN"/>
              </w:rPr>
              <w:t>Sessions</w:t>
            </w:r>
          </w:p>
        </w:tc>
      </w:tr>
      <w:tr w:rsidR="00FB1FED" w:rsidRPr="00FB1FED" w14:paraId="1C8663F0" w14:textId="77777777" w:rsidTr="0047601E">
        <w:trPr>
          <w:trHeight w:val="248"/>
          <w:jc w:val="center"/>
        </w:trPr>
        <w:tc>
          <w:tcPr>
            <w:tcW w:w="10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E318B" w14:textId="77777777" w:rsidR="00812737" w:rsidRPr="00FB1FED" w:rsidRDefault="001A1572" w:rsidP="007376E4">
            <w:pPr>
              <w:spacing w:after="0" w:line="240" w:lineRule="auto"/>
              <w:rPr>
                <w:rFonts w:ascii="Book Antiqua" w:hAnsi="Book Antiqua"/>
                <w:b/>
                <w:bCs/>
                <w:sz w:val="18"/>
                <w:szCs w:val="20"/>
                <w:lang w:bidi="hi-IN"/>
              </w:rPr>
            </w:pPr>
            <w:r w:rsidRPr="00FB1FED">
              <w:rPr>
                <w:rFonts w:ascii="Book Antiqua" w:hAnsi="Book Antiqua"/>
                <w:b/>
                <w:bCs/>
                <w:sz w:val="18"/>
                <w:szCs w:val="20"/>
                <w:lang w:bidi="hi-IN"/>
              </w:rPr>
              <w:t>Paediatric</w:t>
            </w:r>
          </w:p>
        </w:tc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1F7C16" w14:textId="688314D3" w:rsidR="00812737" w:rsidRPr="004D4742" w:rsidRDefault="00575F8D" w:rsidP="00F65B01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20"/>
                <w:lang w:bidi="hi-IN"/>
              </w:rPr>
            </w:pPr>
            <w:r w:rsidRPr="004D4742">
              <w:rPr>
                <w:rFonts w:ascii="Book Antiqua" w:hAnsi="Book Antiqua"/>
                <w:sz w:val="18"/>
                <w:szCs w:val="20"/>
                <w:lang w:bidi="hi-IN"/>
              </w:rPr>
              <w:t>6</w:t>
            </w:r>
            <w:r w:rsidR="00E44B7F" w:rsidRPr="004D4742">
              <w:rPr>
                <w:rFonts w:ascii="Book Antiqua" w:hAnsi="Book Antiqua"/>
                <w:sz w:val="18"/>
                <w:szCs w:val="20"/>
                <w:lang w:bidi="hi-IN"/>
              </w:rPr>
              <w:t>4</w:t>
            </w:r>
          </w:p>
        </w:tc>
        <w:tc>
          <w:tcPr>
            <w:tcW w:w="9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E8229E" w14:textId="34A934B4" w:rsidR="00812737" w:rsidRPr="004D4742" w:rsidRDefault="00575F8D" w:rsidP="00F65B01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20"/>
                <w:lang w:bidi="hi-IN"/>
              </w:rPr>
            </w:pPr>
            <w:r w:rsidRPr="004D4742">
              <w:rPr>
                <w:rFonts w:ascii="Book Antiqua" w:hAnsi="Book Antiqua"/>
                <w:sz w:val="18"/>
                <w:szCs w:val="20"/>
                <w:lang w:bidi="hi-IN"/>
              </w:rPr>
              <w:t>841</w:t>
            </w:r>
          </w:p>
        </w:tc>
        <w:tc>
          <w:tcPr>
            <w:tcW w:w="6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5044D" w14:textId="77EBEBF4" w:rsidR="00812737" w:rsidRPr="004D4742" w:rsidRDefault="00575F8D" w:rsidP="00F65B01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20"/>
                <w:lang w:bidi="hi-IN"/>
              </w:rPr>
            </w:pPr>
            <w:r w:rsidRPr="004D4742">
              <w:rPr>
                <w:rFonts w:ascii="Book Antiqua" w:hAnsi="Book Antiqua"/>
                <w:sz w:val="18"/>
                <w:szCs w:val="20"/>
                <w:lang w:bidi="hi-IN"/>
              </w:rPr>
              <w:t>6</w:t>
            </w:r>
          </w:p>
        </w:tc>
        <w:tc>
          <w:tcPr>
            <w:tcW w:w="8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02F662" w14:textId="42F39668" w:rsidR="00812737" w:rsidRPr="004D4742" w:rsidRDefault="00575F8D" w:rsidP="00F65B01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20"/>
                <w:lang w:bidi="hi-IN"/>
              </w:rPr>
            </w:pPr>
            <w:r w:rsidRPr="004D4742">
              <w:rPr>
                <w:rFonts w:ascii="Book Antiqua" w:hAnsi="Book Antiqua"/>
                <w:sz w:val="18"/>
                <w:szCs w:val="20"/>
                <w:lang w:bidi="hi-IN"/>
              </w:rPr>
              <w:t>38</w:t>
            </w: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B2E38C" w14:textId="69F9CB37" w:rsidR="00812737" w:rsidRPr="004D4742" w:rsidRDefault="00575F8D" w:rsidP="00F65B01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20"/>
                <w:lang w:bidi="hi-IN"/>
              </w:rPr>
            </w:pPr>
            <w:r w:rsidRPr="004D4742">
              <w:rPr>
                <w:rFonts w:ascii="Book Antiqua" w:hAnsi="Book Antiqua"/>
                <w:sz w:val="18"/>
                <w:szCs w:val="20"/>
                <w:lang w:bidi="hi-IN"/>
              </w:rPr>
              <w:t>3</w:t>
            </w:r>
          </w:p>
        </w:tc>
        <w:tc>
          <w:tcPr>
            <w:tcW w:w="8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D03272" w14:textId="4172FCFC" w:rsidR="00812737" w:rsidRPr="004D4742" w:rsidRDefault="00575F8D" w:rsidP="00F65B01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20"/>
                <w:lang w:bidi="hi-IN"/>
              </w:rPr>
            </w:pPr>
            <w:r w:rsidRPr="004D4742">
              <w:rPr>
                <w:rFonts w:ascii="Book Antiqua" w:hAnsi="Book Antiqua"/>
                <w:sz w:val="18"/>
                <w:szCs w:val="20"/>
                <w:lang w:bidi="hi-IN"/>
              </w:rPr>
              <w:t>26</w:t>
            </w:r>
          </w:p>
        </w:tc>
        <w:tc>
          <w:tcPr>
            <w:tcW w:w="6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2C2F49" w14:textId="61D96627" w:rsidR="00812737" w:rsidRPr="004D4742" w:rsidRDefault="00E44B7F" w:rsidP="00F65B01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20"/>
                <w:lang w:bidi="hi-IN"/>
              </w:rPr>
            </w:pPr>
            <w:r w:rsidRPr="004D4742">
              <w:rPr>
                <w:rFonts w:ascii="Book Antiqua" w:hAnsi="Book Antiqua"/>
                <w:sz w:val="18"/>
                <w:szCs w:val="20"/>
                <w:lang w:bidi="hi-IN"/>
              </w:rPr>
              <w:t>-</w:t>
            </w: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EBE44" w14:textId="6C30DE47" w:rsidR="00812737" w:rsidRPr="004D4742" w:rsidRDefault="00E44B7F" w:rsidP="00F65B01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20"/>
                <w:lang w:bidi="hi-IN"/>
              </w:rPr>
            </w:pPr>
            <w:r w:rsidRPr="004D4742">
              <w:rPr>
                <w:rFonts w:ascii="Book Antiqua" w:hAnsi="Book Antiqua"/>
                <w:sz w:val="18"/>
                <w:szCs w:val="20"/>
                <w:lang w:bidi="hi-IN"/>
              </w:rPr>
              <w:t>-</w:t>
            </w:r>
          </w:p>
        </w:tc>
        <w:tc>
          <w:tcPr>
            <w:tcW w:w="6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75F9C5" w14:textId="15029330" w:rsidR="00812737" w:rsidRPr="004D4742" w:rsidRDefault="00E44B7F" w:rsidP="00F65B01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20"/>
                <w:lang w:bidi="hi-IN"/>
              </w:rPr>
            </w:pPr>
            <w:r w:rsidRPr="004D4742">
              <w:rPr>
                <w:rFonts w:ascii="Book Antiqua" w:hAnsi="Book Antiqua"/>
                <w:sz w:val="18"/>
                <w:szCs w:val="20"/>
                <w:lang w:bidi="hi-IN"/>
              </w:rPr>
              <w:t>-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FBA8FB" w14:textId="1ED56577" w:rsidR="00812737" w:rsidRPr="004D4742" w:rsidRDefault="00E44B7F" w:rsidP="00F65B01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20"/>
                <w:lang w:bidi="hi-IN"/>
              </w:rPr>
            </w:pPr>
            <w:r w:rsidRPr="004D4742">
              <w:rPr>
                <w:rFonts w:ascii="Book Antiqua" w:hAnsi="Book Antiqua"/>
                <w:sz w:val="18"/>
                <w:szCs w:val="20"/>
                <w:lang w:bidi="hi-IN"/>
              </w:rPr>
              <w:t>-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8EA666" w14:textId="57D2A67A" w:rsidR="00812737" w:rsidRPr="00FB1FED" w:rsidRDefault="00697BC5" w:rsidP="00F65B01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20"/>
                <w:lang w:bidi="hi-IN"/>
              </w:rPr>
            </w:pPr>
            <w:r>
              <w:rPr>
                <w:rFonts w:ascii="Book Antiqua" w:hAnsi="Book Antiqua"/>
                <w:sz w:val="18"/>
                <w:szCs w:val="20"/>
                <w:lang w:bidi="hi-IN"/>
              </w:rPr>
              <w:t>4</w:t>
            </w: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926701" w14:textId="69718EC5" w:rsidR="00812737" w:rsidRPr="00FB1FED" w:rsidRDefault="00E44B7F" w:rsidP="00F65B01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20"/>
                <w:lang w:bidi="hi-IN"/>
              </w:rPr>
            </w:pPr>
            <w:r w:rsidRPr="00FB1FED">
              <w:rPr>
                <w:rFonts w:ascii="Book Antiqua" w:hAnsi="Book Antiqua"/>
                <w:sz w:val="18"/>
                <w:szCs w:val="20"/>
                <w:lang w:bidi="hi-IN"/>
              </w:rPr>
              <w:t>9</w:t>
            </w:r>
            <w:r w:rsidR="00697BC5">
              <w:rPr>
                <w:rFonts w:ascii="Book Antiqua" w:hAnsi="Book Antiqua"/>
                <w:sz w:val="18"/>
                <w:szCs w:val="20"/>
                <w:lang w:bidi="hi-IN"/>
              </w:rPr>
              <w:t>9</w:t>
            </w:r>
          </w:p>
        </w:tc>
      </w:tr>
      <w:tr w:rsidR="00FB1FED" w:rsidRPr="00FB1FED" w14:paraId="7234331D" w14:textId="77777777" w:rsidTr="0047601E">
        <w:trPr>
          <w:trHeight w:val="248"/>
          <w:jc w:val="center"/>
        </w:trPr>
        <w:tc>
          <w:tcPr>
            <w:tcW w:w="1062" w:type="dxa"/>
            <w:shd w:val="clear" w:color="auto" w:fill="auto"/>
            <w:hideMark/>
          </w:tcPr>
          <w:p w14:paraId="6AB4A81B" w14:textId="77777777" w:rsidR="00812737" w:rsidRPr="00FB1FED" w:rsidRDefault="00812737" w:rsidP="007376E4">
            <w:pPr>
              <w:spacing w:after="0" w:line="240" w:lineRule="auto"/>
              <w:rPr>
                <w:rFonts w:ascii="Book Antiqua" w:hAnsi="Book Antiqua"/>
                <w:b/>
                <w:bCs/>
                <w:sz w:val="18"/>
                <w:szCs w:val="20"/>
                <w:lang w:bidi="hi-IN"/>
              </w:rPr>
            </w:pPr>
            <w:r w:rsidRPr="00FB1FED">
              <w:rPr>
                <w:rFonts w:ascii="Book Antiqua" w:hAnsi="Book Antiqua"/>
                <w:b/>
                <w:bCs/>
                <w:sz w:val="18"/>
                <w:szCs w:val="20"/>
                <w:lang w:bidi="hi-IN"/>
              </w:rPr>
              <w:t>Adult</w:t>
            </w:r>
          </w:p>
        </w:tc>
        <w:tc>
          <w:tcPr>
            <w:tcW w:w="679" w:type="dxa"/>
            <w:shd w:val="clear" w:color="auto" w:fill="auto"/>
          </w:tcPr>
          <w:p w14:paraId="2FA1FD4F" w14:textId="6E48F034" w:rsidR="00812737" w:rsidRPr="004D4742" w:rsidRDefault="00E44B7F" w:rsidP="00F65B01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20"/>
                <w:lang w:bidi="hi-IN"/>
              </w:rPr>
            </w:pPr>
            <w:r w:rsidRPr="004D4742">
              <w:rPr>
                <w:rFonts w:ascii="Book Antiqua" w:hAnsi="Book Antiqua"/>
                <w:sz w:val="18"/>
                <w:szCs w:val="20"/>
                <w:lang w:bidi="hi-IN"/>
              </w:rPr>
              <w:t>1</w:t>
            </w:r>
            <w:r w:rsidR="00575F8D" w:rsidRPr="004D4742">
              <w:rPr>
                <w:rFonts w:ascii="Book Antiqua" w:hAnsi="Book Antiqua"/>
                <w:sz w:val="18"/>
                <w:szCs w:val="20"/>
                <w:lang w:bidi="hi-IN"/>
              </w:rPr>
              <w:t>3</w:t>
            </w:r>
          </w:p>
        </w:tc>
        <w:tc>
          <w:tcPr>
            <w:tcW w:w="927" w:type="dxa"/>
            <w:shd w:val="clear" w:color="auto" w:fill="auto"/>
          </w:tcPr>
          <w:p w14:paraId="747F8FF2" w14:textId="0604129D" w:rsidR="00812737" w:rsidRPr="004D4742" w:rsidRDefault="00E44B7F" w:rsidP="00F65B01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20"/>
                <w:lang w:bidi="hi-IN"/>
              </w:rPr>
            </w:pPr>
            <w:r w:rsidRPr="004D4742">
              <w:rPr>
                <w:rFonts w:ascii="Book Antiqua" w:hAnsi="Book Antiqua"/>
                <w:sz w:val="18"/>
                <w:szCs w:val="20"/>
                <w:lang w:bidi="hi-IN"/>
              </w:rPr>
              <w:t>30</w:t>
            </w:r>
            <w:r w:rsidR="00575F8D" w:rsidRPr="004D4742">
              <w:rPr>
                <w:rFonts w:ascii="Book Antiqua" w:hAnsi="Book Antiqua"/>
                <w:sz w:val="18"/>
                <w:szCs w:val="20"/>
                <w:lang w:bidi="hi-IN"/>
              </w:rPr>
              <w:t>6</w:t>
            </w:r>
          </w:p>
        </w:tc>
        <w:tc>
          <w:tcPr>
            <w:tcW w:w="682" w:type="dxa"/>
            <w:shd w:val="clear" w:color="auto" w:fill="auto"/>
          </w:tcPr>
          <w:p w14:paraId="5CC2255B" w14:textId="7F8CCBF0" w:rsidR="00812737" w:rsidRPr="004D4742" w:rsidRDefault="00575F8D" w:rsidP="00F65B01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20"/>
                <w:lang w:bidi="hi-IN"/>
              </w:rPr>
            </w:pPr>
            <w:r w:rsidRPr="004D4742">
              <w:rPr>
                <w:rFonts w:ascii="Book Antiqua" w:hAnsi="Book Antiqua"/>
                <w:sz w:val="18"/>
                <w:szCs w:val="20"/>
                <w:lang w:bidi="hi-IN"/>
              </w:rPr>
              <w:t>7</w:t>
            </w:r>
          </w:p>
        </w:tc>
        <w:tc>
          <w:tcPr>
            <w:tcW w:w="882" w:type="dxa"/>
            <w:shd w:val="clear" w:color="auto" w:fill="auto"/>
          </w:tcPr>
          <w:p w14:paraId="1F200A5F" w14:textId="4AD4E4B3" w:rsidR="00812737" w:rsidRPr="004D4742" w:rsidRDefault="00E44B7F" w:rsidP="00F65B01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20"/>
                <w:lang w:bidi="hi-IN"/>
              </w:rPr>
            </w:pPr>
            <w:r w:rsidRPr="004D4742">
              <w:rPr>
                <w:rFonts w:ascii="Book Antiqua" w:hAnsi="Book Antiqua"/>
                <w:sz w:val="18"/>
                <w:szCs w:val="20"/>
                <w:lang w:bidi="hi-IN"/>
              </w:rPr>
              <w:t>7</w:t>
            </w:r>
            <w:r w:rsidR="00575F8D" w:rsidRPr="004D4742">
              <w:rPr>
                <w:rFonts w:ascii="Book Antiqua" w:hAnsi="Book Antiqua"/>
                <w:sz w:val="18"/>
                <w:szCs w:val="20"/>
                <w:lang w:bidi="hi-IN"/>
              </w:rPr>
              <w:t>4</w:t>
            </w:r>
          </w:p>
        </w:tc>
        <w:tc>
          <w:tcPr>
            <w:tcW w:w="703" w:type="dxa"/>
            <w:shd w:val="clear" w:color="auto" w:fill="auto"/>
          </w:tcPr>
          <w:p w14:paraId="2B3AB116" w14:textId="41EE9563" w:rsidR="00812737" w:rsidRPr="004D4742" w:rsidRDefault="00E44B7F" w:rsidP="00F65B01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20"/>
                <w:lang w:bidi="hi-IN"/>
              </w:rPr>
            </w:pPr>
            <w:r w:rsidRPr="004D4742">
              <w:rPr>
                <w:rFonts w:ascii="Book Antiqua" w:hAnsi="Book Antiqua"/>
                <w:sz w:val="18"/>
                <w:szCs w:val="20"/>
                <w:lang w:bidi="hi-IN"/>
              </w:rPr>
              <w:t>5</w:t>
            </w:r>
          </w:p>
        </w:tc>
        <w:tc>
          <w:tcPr>
            <w:tcW w:w="886" w:type="dxa"/>
            <w:shd w:val="clear" w:color="auto" w:fill="auto"/>
          </w:tcPr>
          <w:p w14:paraId="05A852EA" w14:textId="1435F693" w:rsidR="00812737" w:rsidRPr="004D4742" w:rsidRDefault="00E44B7F" w:rsidP="00F65B01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20"/>
                <w:lang w:bidi="hi-IN"/>
              </w:rPr>
            </w:pPr>
            <w:r w:rsidRPr="004D4742">
              <w:rPr>
                <w:rFonts w:ascii="Book Antiqua" w:hAnsi="Book Antiqua"/>
                <w:sz w:val="18"/>
                <w:szCs w:val="20"/>
                <w:lang w:bidi="hi-IN"/>
              </w:rPr>
              <w:t>159</w:t>
            </w:r>
          </w:p>
        </w:tc>
        <w:tc>
          <w:tcPr>
            <w:tcW w:w="673" w:type="dxa"/>
            <w:shd w:val="clear" w:color="auto" w:fill="auto"/>
          </w:tcPr>
          <w:p w14:paraId="25819E25" w14:textId="29CC2A27" w:rsidR="00812737" w:rsidRPr="004D4742" w:rsidRDefault="00E44B7F" w:rsidP="00F65B01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20"/>
                <w:lang w:bidi="hi-IN"/>
              </w:rPr>
            </w:pPr>
            <w:r w:rsidRPr="004D4742">
              <w:rPr>
                <w:rFonts w:ascii="Book Antiqua" w:hAnsi="Book Antiqua"/>
                <w:sz w:val="18"/>
                <w:szCs w:val="20"/>
                <w:lang w:bidi="hi-IN"/>
              </w:rPr>
              <w:t>1</w:t>
            </w:r>
          </w:p>
        </w:tc>
        <w:tc>
          <w:tcPr>
            <w:tcW w:w="901" w:type="dxa"/>
            <w:shd w:val="clear" w:color="auto" w:fill="auto"/>
          </w:tcPr>
          <w:p w14:paraId="789CC1B0" w14:textId="173CDD4D" w:rsidR="00812737" w:rsidRPr="004D4742" w:rsidRDefault="00E44B7F" w:rsidP="00F65B01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20"/>
                <w:lang w:bidi="hi-IN"/>
              </w:rPr>
            </w:pPr>
            <w:r w:rsidRPr="004D4742">
              <w:rPr>
                <w:rFonts w:ascii="Book Antiqua" w:hAnsi="Book Antiqua"/>
                <w:sz w:val="18"/>
                <w:szCs w:val="20"/>
                <w:lang w:bidi="hi-IN"/>
              </w:rPr>
              <w:t>16</w:t>
            </w:r>
          </w:p>
        </w:tc>
        <w:tc>
          <w:tcPr>
            <w:tcW w:w="676" w:type="dxa"/>
            <w:shd w:val="clear" w:color="auto" w:fill="auto"/>
          </w:tcPr>
          <w:p w14:paraId="30BF6B62" w14:textId="0133B4DF" w:rsidR="00812737" w:rsidRPr="004D4742" w:rsidRDefault="00812737" w:rsidP="00F65B01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20"/>
                <w:lang w:bidi="hi-IN"/>
              </w:rPr>
            </w:pPr>
          </w:p>
        </w:tc>
        <w:tc>
          <w:tcPr>
            <w:tcW w:w="921" w:type="dxa"/>
            <w:shd w:val="clear" w:color="auto" w:fill="auto"/>
          </w:tcPr>
          <w:p w14:paraId="3A875E8D" w14:textId="7BA25594" w:rsidR="00812737" w:rsidRPr="004D4742" w:rsidRDefault="00E44B7F" w:rsidP="00F65B01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20"/>
                <w:lang w:bidi="hi-IN"/>
              </w:rPr>
            </w:pPr>
            <w:r w:rsidRPr="004D4742">
              <w:rPr>
                <w:rFonts w:ascii="Book Antiqua" w:hAnsi="Book Antiqua"/>
                <w:sz w:val="18"/>
                <w:szCs w:val="20"/>
                <w:lang w:bidi="hi-IN"/>
              </w:rPr>
              <w:t>-</w:t>
            </w:r>
          </w:p>
        </w:tc>
        <w:tc>
          <w:tcPr>
            <w:tcW w:w="704" w:type="dxa"/>
            <w:shd w:val="clear" w:color="auto" w:fill="auto"/>
          </w:tcPr>
          <w:p w14:paraId="764319CA" w14:textId="578B0A17" w:rsidR="00812737" w:rsidRPr="00FB1FED" w:rsidRDefault="00E44B7F" w:rsidP="00F65B01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20"/>
                <w:lang w:bidi="hi-IN"/>
              </w:rPr>
            </w:pPr>
            <w:r w:rsidRPr="00FB1FED">
              <w:rPr>
                <w:rFonts w:ascii="Book Antiqua" w:hAnsi="Book Antiqua"/>
                <w:sz w:val="18"/>
                <w:szCs w:val="20"/>
                <w:lang w:bidi="hi-IN"/>
              </w:rPr>
              <w:t>-</w:t>
            </w:r>
          </w:p>
        </w:tc>
        <w:tc>
          <w:tcPr>
            <w:tcW w:w="931" w:type="dxa"/>
            <w:shd w:val="clear" w:color="auto" w:fill="auto"/>
          </w:tcPr>
          <w:p w14:paraId="07416108" w14:textId="0C0F0487" w:rsidR="00812737" w:rsidRPr="00FB1FED" w:rsidRDefault="00E44B7F" w:rsidP="00F65B01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20"/>
                <w:lang w:bidi="hi-IN"/>
              </w:rPr>
            </w:pPr>
            <w:r w:rsidRPr="00FB1FED">
              <w:rPr>
                <w:rFonts w:ascii="Book Antiqua" w:hAnsi="Book Antiqua"/>
                <w:sz w:val="18"/>
                <w:szCs w:val="20"/>
                <w:lang w:bidi="hi-IN"/>
              </w:rPr>
              <w:t>-</w:t>
            </w:r>
          </w:p>
        </w:tc>
      </w:tr>
      <w:tr w:rsidR="00FB1FED" w:rsidRPr="00FB1FED" w14:paraId="67396E7A" w14:textId="77777777" w:rsidTr="0047601E">
        <w:trPr>
          <w:trHeight w:val="248"/>
          <w:jc w:val="center"/>
        </w:trPr>
        <w:tc>
          <w:tcPr>
            <w:tcW w:w="10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9DD1D" w14:textId="77777777" w:rsidR="00812737" w:rsidRPr="00FB1FED" w:rsidRDefault="00812737" w:rsidP="007376E4">
            <w:pPr>
              <w:spacing w:after="0" w:line="240" w:lineRule="auto"/>
              <w:rPr>
                <w:rFonts w:ascii="Book Antiqua" w:hAnsi="Book Antiqua"/>
                <w:b/>
                <w:bCs/>
                <w:sz w:val="18"/>
                <w:szCs w:val="20"/>
                <w:lang w:bidi="hi-IN"/>
              </w:rPr>
            </w:pPr>
            <w:r w:rsidRPr="00FB1FED">
              <w:rPr>
                <w:rFonts w:ascii="Book Antiqua" w:hAnsi="Book Antiqua"/>
                <w:b/>
                <w:bCs/>
                <w:sz w:val="18"/>
                <w:szCs w:val="20"/>
                <w:lang w:bidi="hi-IN"/>
              </w:rPr>
              <w:t>Geriatric</w:t>
            </w:r>
          </w:p>
        </w:tc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48BDC" w14:textId="0005AB68" w:rsidR="00812737" w:rsidRPr="004D4742" w:rsidRDefault="00575F8D" w:rsidP="00F65B01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20"/>
                <w:lang w:bidi="hi-IN"/>
              </w:rPr>
            </w:pPr>
            <w:r w:rsidRPr="004D4742">
              <w:rPr>
                <w:rFonts w:ascii="Book Antiqua" w:hAnsi="Book Antiqua"/>
                <w:sz w:val="18"/>
                <w:szCs w:val="20"/>
                <w:lang w:bidi="hi-IN"/>
              </w:rPr>
              <w:t>3</w:t>
            </w:r>
          </w:p>
        </w:tc>
        <w:tc>
          <w:tcPr>
            <w:tcW w:w="9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64718" w14:textId="553C614C" w:rsidR="00812737" w:rsidRPr="004D4742" w:rsidRDefault="00575F8D" w:rsidP="00F65B01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20"/>
                <w:lang w:bidi="hi-IN"/>
              </w:rPr>
            </w:pPr>
            <w:r w:rsidRPr="004D4742">
              <w:rPr>
                <w:rFonts w:ascii="Book Antiqua" w:hAnsi="Book Antiqua"/>
                <w:sz w:val="18"/>
                <w:szCs w:val="20"/>
                <w:lang w:bidi="hi-IN"/>
              </w:rPr>
              <w:t>63</w:t>
            </w:r>
          </w:p>
        </w:tc>
        <w:tc>
          <w:tcPr>
            <w:tcW w:w="6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24B33" w14:textId="77777777" w:rsidR="00812737" w:rsidRPr="004D4742" w:rsidRDefault="00812737" w:rsidP="00F65B01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20"/>
                <w:lang w:bidi="hi-IN"/>
              </w:rPr>
            </w:pPr>
            <w:r w:rsidRPr="004D4742">
              <w:rPr>
                <w:rFonts w:ascii="Book Antiqua" w:hAnsi="Book Antiqua"/>
                <w:sz w:val="18"/>
                <w:szCs w:val="20"/>
                <w:lang w:bidi="hi-IN"/>
              </w:rPr>
              <w:t>-</w:t>
            </w:r>
          </w:p>
        </w:tc>
        <w:tc>
          <w:tcPr>
            <w:tcW w:w="8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B9116" w14:textId="77777777" w:rsidR="00812737" w:rsidRPr="004D4742" w:rsidRDefault="00812737" w:rsidP="00F65B01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20"/>
                <w:lang w:bidi="hi-IN"/>
              </w:rPr>
            </w:pPr>
            <w:r w:rsidRPr="004D4742">
              <w:rPr>
                <w:rFonts w:ascii="Book Antiqua" w:hAnsi="Book Antiqua"/>
                <w:sz w:val="18"/>
                <w:szCs w:val="20"/>
                <w:lang w:bidi="hi-IN"/>
              </w:rPr>
              <w:t>-</w:t>
            </w: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9BD41" w14:textId="65D83D32" w:rsidR="00812737" w:rsidRPr="004D4742" w:rsidRDefault="00575F8D" w:rsidP="00F65B01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20"/>
                <w:lang w:bidi="hi-IN"/>
              </w:rPr>
            </w:pPr>
            <w:r w:rsidRPr="004D4742">
              <w:rPr>
                <w:rFonts w:ascii="Book Antiqua" w:hAnsi="Book Antiqua"/>
                <w:sz w:val="18"/>
                <w:szCs w:val="20"/>
                <w:lang w:bidi="hi-IN"/>
              </w:rPr>
              <w:t>2</w:t>
            </w:r>
          </w:p>
        </w:tc>
        <w:tc>
          <w:tcPr>
            <w:tcW w:w="8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E2C4C" w14:textId="7FC7B3FF" w:rsidR="00812737" w:rsidRPr="004D4742" w:rsidRDefault="00575F8D" w:rsidP="00F65B01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20"/>
                <w:lang w:bidi="hi-IN"/>
              </w:rPr>
            </w:pPr>
            <w:r w:rsidRPr="004D4742">
              <w:rPr>
                <w:rFonts w:ascii="Book Antiqua" w:hAnsi="Book Antiqua"/>
                <w:sz w:val="18"/>
                <w:szCs w:val="20"/>
                <w:lang w:bidi="hi-IN"/>
              </w:rPr>
              <w:t>45</w:t>
            </w:r>
          </w:p>
        </w:tc>
        <w:tc>
          <w:tcPr>
            <w:tcW w:w="6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63699" w14:textId="77777777" w:rsidR="00812737" w:rsidRPr="004D4742" w:rsidRDefault="00812737" w:rsidP="00F65B01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20"/>
                <w:lang w:bidi="hi-IN"/>
              </w:rPr>
            </w:pPr>
            <w:r w:rsidRPr="004D4742">
              <w:rPr>
                <w:rFonts w:ascii="Book Antiqua" w:hAnsi="Book Antiqua"/>
                <w:sz w:val="18"/>
                <w:szCs w:val="20"/>
                <w:lang w:bidi="hi-IN"/>
              </w:rPr>
              <w:t>-</w:t>
            </w: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9875D" w14:textId="77777777" w:rsidR="00812737" w:rsidRPr="004D4742" w:rsidRDefault="00812737" w:rsidP="00F65B01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20"/>
                <w:lang w:bidi="hi-IN"/>
              </w:rPr>
            </w:pPr>
            <w:r w:rsidRPr="004D4742">
              <w:rPr>
                <w:rFonts w:ascii="Book Antiqua" w:hAnsi="Book Antiqua"/>
                <w:sz w:val="18"/>
                <w:szCs w:val="20"/>
                <w:lang w:bidi="hi-IN"/>
              </w:rPr>
              <w:t>-</w:t>
            </w:r>
          </w:p>
        </w:tc>
        <w:tc>
          <w:tcPr>
            <w:tcW w:w="6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EAD752" w14:textId="34211AA5" w:rsidR="00812737" w:rsidRPr="004D4742" w:rsidRDefault="00697BC5" w:rsidP="00F65B01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20"/>
                <w:lang w:bidi="hi-IN"/>
              </w:rPr>
            </w:pPr>
            <w:r w:rsidRPr="004D4742">
              <w:rPr>
                <w:rFonts w:ascii="Book Antiqua" w:hAnsi="Book Antiqua"/>
                <w:sz w:val="18"/>
                <w:szCs w:val="20"/>
                <w:lang w:bidi="hi-IN"/>
              </w:rPr>
              <w:t>2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534B23" w14:textId="4C2C655C" w:rsidR="00812737" w:rsidRPr="004D4742" w:rsidRDefault="00697BC5" w:rsidP="00F65B01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20"/>
                <w:lang w:bidi="hi-IN"/>
              </w:rPr>
            </w:pPr>
            <w:r w:rsidRPr="004D4742">
              <w:rPr>
                <w:rFonts w:ascii="Book Antiqua" w:hAnsi="Book Antiqua"/>
                <w:sz w:val="18"/>
                <w:szCs w:val="20"/>
                <w:lang w:bidi="hi-IN"/>
              </w:rPr>
              <w:t>9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68291" w14:textId="372D5F4C" w:rsidR="00812737" w:rsidRPr="00FB1FED" w:rsidRDefault="00E44B7F" w:rsidP="00F65B01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20"/>
                <w:lang w:bidi="hi-IN"/>
              </w:rPr>
            </w:pPr>
            <w:r w:rsidRPr="00FB1FED">
              <w:rPr>
                <w:rFonts w:ascii="Book Antiqua" w:hAnsi="Book Antiqua"/>
                <w:sz w:val="18"/>
                <w:szCs w:val="20"/>
                <w:lang w:bidi="hi-IN"/>
              </w:rPr>
              <w:t>1</w:t>
            </w: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BAA1A" w14:textId="40D5977B" w:rsidR="00812737" w:rsidRPr="00FB1FED" w:rsidRDefault="00E44B7F" w:rsidP="00F65B01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20"/>
                <w:lang w:bidi="hi-IN"/>
              </w:rPr>
            </w:pPr>
            <w:r w:rsidRPr="00FB1FED">
              <w:rPr>
                <w:rFonts w:ascii="Book Antiqua" w:hAnsi="Book Antiqua"/>
                <w:sz w:val="18"/>
                <w:szCs w:val="20"/>
                <w:lang w:bidi="hi-IN"/>
              </w:rPr>
              <w:t>27</w:t>
            </w:r>
          </w:p>
        </w:tc>
      </w:tr>
      <w:tr w:rsidR="0047601E" w:rsidRPr="00FB1FED" w14:paraId="14E4A813" w14:textId="77777777" w:rsidTr="0047601E">
        <w:trPr>
          <w:trHeight w:val="248"/>
          <w:jc w:val="center"/>
        </w:trPr>
        <w:tc>
          <w:tcPr>
            <w:tcW w:w="1062" w:type="dxa"/>
            <w:shd w:val="clear" w:color="auto" w:fill="auto"/>
            <w:hideMark/>
          </w:tcPr>
          <w:p w14:paraId="21501FA8" w14:textId="77777777" w:rsidR="00812737" w:rsidRPr="00FB1FED" w:rsidRDefault="00812737" w:rsidP="007376E4">
            <w:pPr>
              <w:spacing w:after="0" w:line="240" w:lineRule="auto"/>
              <w:rPr>
                <w:rFonts w:ascii="Book Antiqua" w:hAnsi="Book Antiqua"/>
                <w:b/>
                <w:bCs/>
                <w:sz w:val="18"/>
                <w:szCs w:val="20"/>
                <w:lang w:bidi="hi-IN"/>
              </w:rPr>
            </w:pPr>
            <w:r w:rsidRPr="00FB1FED">
              <w:rPr>
                <w:rFonts w:ascii="Book Antiqua" w:hAnsi="Book Antiqua"/>
                <w:b/>
                <w:bCs/>
                <w:sz w:val="18"/>
                <w:szCs w:val="20"/>
                <w:lang w:bidi="hi-IN"/>
              </w:rPr>
              <w:t> </w:t>
            </w:r>
          </w:p>
        </w:tc>
        <w:tc>
          <w:tcPr>
            <w:tcW w:w="1606" w:type="dxa"/>
            <w:gridSpan w:val="2"/>
            <w:shd w:val="clear" w:color="auto" w:fill="auto"/>
          </w:tcPr>
          <w:p w14:paraId="19DB21A3" w14:textId="77777777" w:rsidR="00812737" w:rsidRPr="00FB1FED" w:rsidRDefault="00812737" w:rsidP="007376E4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20"/>
                <w:lang w:bidi="hi-IN"/>
              </w:rPr>
            </w:pPr>
          </w:p>
        </w:tc>
        <w:tc>
          <w:tcPr>
            <w:tcW w:w="7028" w:type="dxa"/>
            <w:gridSpan w:val="9"/>
            <w:shd w:val="clear" w:color="auto" w:fill="auto"/>
            <w:hideMark/>
          </w:tcPr>
          <w:p w14:paraId="06A62723" w14:textId="129FE9D5" w:rsidR="00812737" w:rsidRPr="00FB1FED" w:rsidRDefault="001A1572" w:rsidP="007376E4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20"/>
                <w:lang w:bidi="hi-IN"/>
              </w:rPr>
            </w:pPr>
            <w:r w:rsidRPr="00FB1FED">
              <w:rPr>
                <w:rFonts w:ascii="Book Antiqua" w:hAnsi="Book Antiqua"/>
                <w:sz w:val="18"/>
                <w:szCs w:val="20"/>
                <w:lang w:bidi="hi-IN"/>
              </w:rPr>
              <w:t>Paediatric:</w:t>
            </w:r>
            <w:r w:rsidR="00495774" w:rsidRPr="00FB1FED">
              <w:rPr>
                <w:rFonts w:ascii="Book Antiqua" w:hAnsi="Book Antiqua"/>
                <w:sz w:val="18"/>
                <w:szCs w:val="20"/>
                <w:lang w:bidi="hi-IN"/>
              </w:rPr>
              <w:t xml:space="preserve"> </w:t>
            </w:r>
            <w:r w:rsidR="00812737" w:rsidRPr="00FB1FED">
              <w:rPr>
                <w:rFonts w:ascii="Book Antiqua" w:hAnsi="Book Antiqua"/>
                <w:sz w:val="18"/>
                <w:szCs w:val="20"/>
                <w:lang w:bidi="hi-IN"/>
              </w:rPr>
              <w:t>0-18</w:t>
            </w:r>
            <w:r w:rsidRPr="00FB1FED">
              <w:rPr>
                <w:rFonts w:ascii="Book Antiqua" w:hAnsi="Book Antiqua"/>
                <w:sz w:val="18"/>
                <w:szCs w:val="20"/>
                <w:lang w:bidi="hi-IN"/>
              </w:rPr>
              <w:t>y</w:t>
            </w:r>
            <w:r w:rsidR="00812737" w:rsidRPr="00FB1FED">
              <w:rPr>
                <w:rFonts w:ascii="Book Antiqua" w:hAnsi="Book Antiqua"/>
                <w:sz w:val="18"/>
                <w:szCs w:val="20"/>
                <w:lang w:bidi="hi-IN"/>
              </w:rPr>
              <w:t xml:space="preserve">ears; </w:t>
            </w:r>
            <w:r w:rsidRPr="00FB1FED">
              <w:rPr>
                <w:rFonts w:ascii="Book Antiqua" w:hAnsi="Book Antiqua"/>
                <w:sz w:val="18"/>
                <w:szCs w:val="20"/>
                <w:lang w:bidi="hi-IN"/>
              </w:rPr>
              <w:t>Adults:</w:t>
            </w:r>
            <w:r w:rsidR="00495774" w:rsidRPr="00FB1FED">
              <w:rPr>
                <w:rFonts w:ascii="Book Antiqua" w:hAnsi="Book Antiqua"/>
                <w:sz w:val="18"/>
                <w:szCs w:val="20"/>
                <w:lang w:bidi="hi-IN"/>
              </w:rPr>
              <w:t xml:space="preserve"> </w:t>
            </w:r>
            <w:r w:rsidR="00812737" w:rsidRPr="00FB1FED">
              <w:rPr>
                <w:rFonts w:ascii="Book Antiqua" w:hAnsi="Book Antiqua"/>
                <w:sz w:val="18"/>
                <w:szCs w:val="20"/>
                <w:lang w:bidi="hi-IN"/>
              </w:rPr>
              <w:t xml:space="preserve">18-65 </w:t>
            </w:r>
            <w:r w:rsidRPr="00FB1FED">
              <w:rPr>
                <w:rFonts w:ascii="Book Antiqua" w:hAnsi="Book Antiqua"/>
                <w:sz w:val="18"/>
                <w:szCs w:val="20"/>
                <w:lang w:bidi="hi-IN"/>
              </w:rPr>
              <w:t>y</w:t>
            </w:r>
            <w:r w:rsidR="00812737" w:rsidRPr="00FB1FED">
              <w:rPr>
                <w:rFonts w:ascii="Book Antiqua" w:hAnsi="Book Antiqua"/>
                <w:sz w:val="18"/>
                <w:szCs w:val="20"/>
                <w:lang w:bidi="hi-IN"/>
              </w:rPr>
              <w:t xml:space="preserve">ears; </w:t>
            </w:r>
            <w:r w:rsidRPr="00FB1FED">
              <w:rPr>
                <w:rFonts w:ascii="Book Antiqua" w:hAnsi="Book Antiqua"/>
                <w:sz w:val="18"/>
                <w:szCs w:val="20"/>
                <w:lang w:bidi="hi-IN"/>
              </w:rPr>
              <w:t>Geriatric:</w:t>
            </w:r>
            <w:r w:rsidR="00495774" w:rsidRPr="00FB1FED">
              <w:rPr>
                <w:rFonts w:ascii="Book Antiqua" w:hAnsi="Book Antiqua"/>
                <w:sz w:val="18"/>
                <w:szCs w:val="20"/>
                <w:lang w:bidi="hi-IN"/>
              </w:rPr>
              <w:t xml:space="preserve"> </w:t>
            </w:r>
            <w:r w:rsidR="00812737" w:rsidRPr="00FB1FED">
              <w:rPr>
                <w:rFonts w:ascii="Book Antiqua" w:hAnsi="Book Antiqua"/>
                <w:sz w:val="18"/>
                <w:szCs w:val="20"/>
                <w:lang w:bidi="hi-IN"/>
              </w:rPr>
              <w:t>65 years</w:t>
            </w:r>
            <w:r w:rsidRPr="00FB1FED">
              <w:rPr>
                <w:rFonts w:ascii="Book Antiqua" w:hAnsi="Book Antiqua"/>
                <w:sz w:val="18"/>
                <w:szCs w:val="20"/>
                <w:lang w:bidi="hi-IN"/>
              </w:rPr>
              <w:t>&amp; above</w:t>
            </w:r>
          </w:p>
        </w:tc>
        <w:tc>
          <w:tcPr>
            <w:tcW w:w="931" w:type="dxa"/>
            <w:shd w:val="clear" w:color="auto" w:fill="auto"/>
            <w:hideMark/>
          </w:tcPr>
          <w:p w14:paraId="2F3810AE" w14:textId="77777777" w:rsidR="00812737" w:rsidRPr="00FB1FED" w:rsidRDefault="00812737" w:rsidP="007376E4">
            <w:pPr>
              <w:spacing w:after="0" w:line="240" w:lineRule="auto"/>
              <w:rPr>
                <w:rFonts w:ascii="Book Antiqua" w:hAnsi="Book Antiqua"/>
                <w:sz w:val="18"/>
                <w:szCs w:val="20"/>
                <w:lang w:bidi="hi-IN"/>
              </w:rPr>
            </w:pPr>
            <w:r w:rsidRPr="00FB1FED">
              <w:rPr>
                <w:rFonts w:ascii="Book Antiqua" w:hAnsi="Book Antiqua"/>
                <w:sz w:val="18"/>
                <w:szCs w:val="20"/>
                <w:lang w:bidi="hi-IN"/>
              </w:rPr>
              <w:t> </w:t>
            </w:r>
          </w:p>
        </w:tc>
      </w:tr>
    </w:tbl>
    <w:p w14:paraId="3821BF1D" w14:textId="77777777" w:rsidR="00A84732" w:rsidRPr="00FB1FED" w:rsidRDefault="00A84732" w:rsidP="00C14C28">
      <w:pPr>
        <w:spacing w:after="0" w:line="240" w:lineRule="auto"/>
        <w:jc w:val="center"/>
        <w:rPr>
          <w:rFonts w:ascii="Book Antiqua" w:hAnsi="Book Antiqua"/>
          <w:b/>
          <w:sz w:val="12"/>
          <w:szCs w:val="12"/>
        </w:rPr>
      </w:pPr>
    </w:p>
    <w:p w14:paraId="6D23F269" w14:textId="77777777" w:rsidR="00185C0C" w:rsidRPr="00FB1FED" w:rsidRDefault="00185C0C" w:rsidP="00C14C28">
      <w:pPr>
        <w:spacing w:after="0" w:line="240" w:lineRule="auto"/>
        <w:jc w:val="center"/>
        <w:rPr>
          <w:rFonts w:ascii="Book Antiqua" w:hAnsi="Book Antiqua"/>
          <w:b/>
          <w:sz w:val="24"/>
          <w:szCs w:val="24"/>
        </w:rPr>
      </w:pPr>
    </w:p>
    <w:p w14:paraId="4DAEC3B2" w14:textId="3B775C7D" w:rsidR="000E348D" w:rsidRPr="00FB1FED" w:rsidRDefault="00FF32C8" w:rsidP="00C14C28">
      <w:pPr>
        <w:spacing w:after="0" w:line="240" w:lineRule="auto"/>
        <w:jc w:val="center"/>
        <w:rPr>
          <w:rFonts w:ascii="Book Antiqua" w:hAnsi="Book Antiqua"/>
          <w:b/>
          <w:sz w:val="24"/>
          <w:szCs w:val="24"/>
        </w:rPr>
      </w:pPr>
      <w:r w:rsidRPr="00FB1FED">
        <w:rPr>
          <w:rFonts w:ascii="Book Antiqua" w:hAnsi="Book Antiqua"/>
          <w:b/>
          <w:sz w:val="24"/>
          <w:szCs w:val="24"/>
        </w:rPr>
        <w:t>T</w:t>
      </w:r>
      <w:r w:rsidR="00E022E4" w:rsidRPr="00FB1FED">
        <w:rPr>
          <w:rFonts w:ascii="Book Antiqua" w:hAnsi="Book Antiqua"/>
          <w:b/>
          <w:sz w:val="24"/>
          <w:szCs w:val="24"/>
        </w:rPr>
        <w:t xml:space="preserve">able </w:t>
      </w:r>
      <w:r w:rsidR="00C14C28" w:rsidRPr="00FB1FED">
        <w:rPr>
          <w:rFonts w:ascii="Book Antiqua" w:hAnsi="Book Antiqua"/>
          <w:b/>
          <w:sz w:val="24"/>
          <w:szCs w:val="24"/>
        </w:rPr>
        <w:t>8</w:t>
      </w:r>
      <w:r w:rsidRPr="00FB1FED">
        <w:rPr>
          <w:rFonts w:ascii="Book Antiqua" w:hAnsi="Book Antiqua"/>
          <w:b/>
          <w:sz w:val="24"/>
          <w:szCs w:val="24"/>
        </w:rPr>
        <w:t xml:space="preserve">: </w:t>
      </w:r>
      <w:r w:rsidR="000E348D" w:rsidRPr="00FB1FED">
        <w:rPr>
          <w:rFonts w:ascii="Book Antiqua" w:hAnsi="Book Antiqua"/>
          <w:b/>
          <w:sz w:val="24"/>
          <w:szCs w:val="24"/>
        </w:rPr>
        <w:t>Country-wise Tele-</w:t>
      </w:r>
      <w:r w:rsidR="00196CFF" w:rsidRPr="00FB1FED">
        <w:rPr>
          <w:rFonts w:ascii="Book Antiqua" w:hAnsi="Book Antiqua"/>
          <w:b/>
          <w:sz w:val="24"/>
          <w:szCs w:val="24"/>
        </w:rPr>
        <w:t>a</w:t>
      </w:r>
      <w:r w:rsidR="000E348D" w:rsidRPr="00FB1FED">
        <w:rPr>
          <w:rFonts w:ascii="Book Antiqua" w:hAnsi="Book Antiqua"/>
          <w:b/>
          <w:sz w:val="24"/>
          <w:szCs w:val="24"/>
        </w:rPr>
        <w:t>ssessment and Intervention</w:t>
      </w:r>
    </w:p>
    <w:p w14:paraId="44965C14" w14:textId="77777777" w:rsidR="0045585D" w:rsidRPr="00FB1FED" w:rsidRDefault="0045585D" w:rsidP="00C14C28">
      <w:pPr>
        <w:spacing w:after="0" w:line="240" w:lineRule="auto"/>
        <w:jc w:val="center"/>
        <w:rPr>
          <w:rFonts w:ascii="Book Antiqua" w:hAnsi="Book Antiqua"/>
          <w:b/>
          <w:sz w:val="10"/>
          <w:szCs w:val="10"/>
        </w:rPr>
      </w:pPr>
    </w:p>
    <w:tbl>
      <w:tblPr>
        <w:tblpPr w:leftFromText="180" w:rightFromText="180" w:vertAnchor="text" w:tblpXSpec="center" w:tblpY="1"/>
        <w:tblOverlap w:val="never"/>
        <w:tblW w:w="5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1956"/>
        <w:gridCol w:w="1984"/>
      </w:tblGrid>
      <w:tr w:rsidR="00FB1FED" w:rsidRPr="00FB1FED" w14:paraId="29659001" w14:textId="77777777" w:rsidTr="00185C0C">
        <w:trPr>
          <w:trHeight w:val="423"/>
        </w:trPr>
        <w:tc>
          <w:tcPr>
            <w:tcW w:w="1271" w:type="dxa"/>
            <w:shd w:val="clear" w:color="auto" w:fill="auto"/>
            <w:hideMark/>
          </w:tcPr>
          <w:p w14:paraId="575751FE" w14:textId="77777777" w:rsidR="00FF32C8" w:rsidRPr="00FB1FED" w:rsidRDefault="00FF32C8" w:rsidP="00C14C28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sz w:val="24"/>
                <w:szCs w:val="24"/>
                <w:lang w:bidi="hi-IN"/>
              </w:rPr>
            </w:pPr>
            <w:r w:rsidRPr="00FB1FED">
              <w:rPr>
                <w:rFonts w:ascii="Book Antiqua" w:hAnsi="Book Antiqua"/>
                <w:b/>
                <w:bCs/>
                <w:sz w:val="24"/>
                <w:szCs w:val="24"/>
                <w:lang w:bidi="hi-IN"/>
              </w:rPr>
              <w:t>Country</w:t>
            </w:r>
          </w:p>
        </w:tc>
        <w:tc>
          <w:tcPr>
            <w:tcW w:w="1956" w:type="dxa"/>
            <w:shd w:val="clear" w:color="auto" w:fill="auto"/>
            <w:hideMark/>
          </w:tcPr>
          <w:p w14:paraId="4BF1583C" w14:textId="77777777" w:rsidR="00FF32C8" w:rsidRPr="00FB1FED" w:rsidRDefault="00FF32C8" w:rsidP="00C14C28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sz w:val="24"/>
                <w:szCs w:val="24"/>
                <w:lang w:bidi="hi-IN"/>
              </w:rPr>
            </w:pPr>
            <w:r w:rsidRPr="00FB1FED">
              <w:rPr>
                <w:rFonts w:ascii="Book Antiqua" w:hAnsi="Book Antiqua"/>
                <w:b/>
                <w:bCs/>
                <w:sz w:val="24"/>
                <w:szCs w:val="24"/>
                <w:lang w:bidi="hi-IN"/>
              </w:rPr>
              <w:t>No. of Cases</w:t>
            </w:r>
          </w:p>
        </w:tc>
        <w:tc>
          <w:tcPr>
            <w:tcW w:w="1984" w:type="dxa"/>
            <w:shd w:val="clear" w:color="auto" w:fill="auto"/>
            <w:hideMark/>
          </w:tcPr>
          <w:p w14:paraId="04D2E345" w14:textId="77777777" w:rsidR="00FF32C8" w:rsidRPr="00FB1FED" w:rsidRDefault="00FF32C8" w:rsidP="00C14C28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sz w:val="24"/>
                <w:szCs w:val="24"/>
                <w:lang w:bidi="hi-IN"/>
              </w:rPr>
            </w:pPr>
            <w:r w:rsidRPr="00FB1FED">
              <w:rPr>
                <w:rFonts w:ascii="Book Antiqua" w:hAnsi="Book Antiqua"/>
                <w:b/>
                <w:bCs/>
                <w:sz w:val="24"/>
                <w:szCs w:val="24"/>
                <w:lang w:bidi="hi-IN"/>
              </w:rPr>
              <w:t>No. of Sessions</w:t>
            </w:r>
          </w:p>
        </w:tc>
      </w:tr>
      <w:tr w:rsidR="00FB1FED" w:rsidRPr="00FB1FED" w14:paraId="41745C65" w14:textId="77777777" w:rsidTr="00185C0C">
        <w:trPr>
          <w:trHeight w:val="286"/>
        </w:trPr>
        <w:tc>
          <w:tcPr>
            <w:tcW w:w="1271" w:type="dxa"/>
            <w:shd w:val="clear" w:color="auto" w:fill="auto"/>
            <w:noWrap/>
          </w:tcPr>
          <w:p w14:paraId="38524A35" w14:textId="6052511B" w:rsidR="00D849CB" w:rsidRPr="00FB1FED" w:rsidRDefault="00D849CB" w:rsidP="00D849CB">
            <w:pPr>
              <w:spacing w:after="0" w:line="240" w:lineRule="auto"/>
              <w:rPr>
                <w:rFonts w:ascii="Book Antiqua" w:hAnsi="Book Antiqua"/>
                <w:bCs/>
                <w:sz w:val="24"/>
                <w:szCs w:val="24"/>
                <w:lang w:bidi="hi-IN"/>
              </w:rPr>
            </w:pPr>
            <w:r w:rsidRPr="00FB1FED">
              <w:rPr>
                <w:rFonts w:ascii="Book Antiqua" w:hAnsi="Book Antiqua"/>
                <w:bCs/>
                <w:sz w:val="24"/>
                <w:szCs w:val="24"/>
                <w:lang w:bidi="hi-IN"/>
              </w:rPr>
              <w:t>Dubai</w:t>
            </w:r>
          </w:p>
        </w:tc>
        <w:tc>
          <w:tcPr>
            <w:tcW w:w="1956" w:type="dxa"/>
            <w:shd w:val="clear" w:color="auto" w:fill="auto"/>
            <w:noWrap/>
          </w:tcPr>
          <w:p w14:paraId="47F5B6E9" w14:textId="203219F9" w:rsidR="00D849CB" w:rsidRPr="00FB1FED" w:rsidRDefault="00037937" w:rsidP="00D849CB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  <w:lang w:bidi="hi-IN"/>
              </w:rPr>
            </w:pPr>
            <w:r>
              <w:rPr>
                <w:rFonts w:ascii="Book Antiqua" w:hAnsi="Book Antiqua"/>
                <w:sz w:val="24"/>
                <w:szCs w:val="24"/>
                <w:lang w:bidi="hi-IN"/>
              </w:rPr>
              <w:t>2</w:t>
            </w:r>
          </w:p>
        </w:tc>
        <w:tc>
          <w:tcPr>
            <w:tcW w:w="1984" w:type="dxa"/>
            <w:shd w:val="clear" w:color="auto" w:fill="auto"/>
            <w:noWrap/>
          </w:tcPr>
          <w:p w14:paraId="3876D273" w14:textId="5CE12037" w:rsidR="00D849CB" w:rsidRPr="00FB1FED" w:rsidRDefault="00037937" w:rsidP="00D849CB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  <w:lang w:bidi="hi-IN"/>
              </w:rPr>
            </w:pPr>
            <w:r>
              <w:rPr>
                <w:rFonts w:ascii="Book Antiqua" w:hAnsi="Book Antiqua"/>
                <w:sz w:val="24"/>
                <w:szCs w:val="24"/>
                <w:lang w:bidi="hi-IN"/>
              </w:rPr>
              <w:t>24</w:t>
            </w:r>
          </w:p>
        </w:tc>
      </w:tr>
      <w:tr w:rsidR="00FB1FED" w:rsidRPr="00FB1FED" w14:paraId="588AC3D2" w14:textId="77777777" w:rsidTr="00185C0C">
        <w:trPr>
          <w:trHeight w:val="167"/>
        </w:trPr>
        <w:tc>
          <w:tcPr>
            <w:tcW w:w="1271" w:type="dxa"/>
            <w:shd w:val="clear" w:color="auto" w:fill="auto"/>
            <w:noWrap/>
          </w:tcPr>
          <w:p w14:paraId="280967A2" w14:textId="7045027C" w:rsidR="00D849CB" w:rsidRPr="00FB1FED" w:rsidRDefault="00D849CB" w:rsidP="00D849CB">
            <w:pPr>
              <w:spacing w:after="0" w:line="240" w:lineRule="auto"/>
              <w:rPr>
                <w:rFonts w:ascii="Book Antiqua" w:hAnsi="Book Antiqua"/>
                <w:bCs/>
                <w:sz w:val="24"/>
                <w:szCs w:val="24"/>
                <w:lang w:bidi="hi-IN"/>
              </w:rPr>
            </w:pPr>
            <w:r w:rsidRPr="00FB1FED">
              <w:rPr>
                <w:rFonts w:ascii="Book Antiqua" w:hAnsi="Book Antiqua"/>
                <w:bCs/>
                <w:sz w:val="24"/>
                <w:szCs w:val="24"/>
                <w:lang w:bidi="hi-IN"/>
              </w:rPr>
              <w:t>India</w:t>
            </w:r>
          </w:p>
        </w:tc>
        <w:tc>
          <w:tcPr>
            <w:tcW w:w="1956" w:type="dxa"/>
            <w:shd w:val="clear" w:color="auto" w:fill="auto"/>
            <w:noWrap/>
          </w:tcPr>
          <w:p w14:paraId="0BD97CA2" w14:textId="65742D3E" w:rsidR="00D849CB" w:rsidRPr="00FB1FED" w:rsidRDefault="00037937" w:rsidP="00D849CB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  <w:lang w:bidi="hi-IN"/>
              </w:rPr>
            </w:pPr>
            <w:r>
              <w:rPr>
                <w:rFonts w:ascii="Book Antiqua" w:hAnsi="Book Antiqua"/>
                <w:sz w:val="24"/>
                <w:szCs w:val="24"/>
                <w:lang w:bidi="hi-IN"/>
              </w:rPr>
              <w:t>105</w:t>
            </w:r>
          </w:p>
        </w:tc>
        <w:tc>
          <w:tcPr>
            <w:tcW w:w="1984" w:type="dxa"/>
            <w:shd w:val="clear" w:color="auto" w:fill="auto"/>
            <w:noWrap/>
          </w:tcPr>
          <w:p w14:paraId="318F10F8" w14:textId="5BC92FA2" w:rsidR="00D849CB" w:rsidRPr="00FB1FED" w:rsidRDefault="00D849CB" w:rsidP="00D849CB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  <w:lang w:bidi="hi-IN"/>
              </w:rPr>
            </w:pPr>
            <w:r w:rsidRPr="00FB1FED">
              <w:rPr>
                <w:rFonts w:ascii="Book Antiqua" w:hAnsi="Book Antiqua"/>
                <w:sz w:val="24"/>
                <w:szCs w:val="24"/>
                <w:lang w:bidi="hi-IN"/>
              </w:rPr>
              <w:t>1</w:t>
            </w:r>
            <w:r w:rsidR="00037937">
              <w:rPr>
                <w:rFonts w:ascii="Book Antiqua" w:hAnsi="Book Antiqua"/>
                <w:sz w:val="24"/>
                <w:szCs w:val="24"/>
                <w:lang w:bidi="hi-IN"/>
              </w:rPr>
              <w:t>60</w:t>
            </w:r>
            <w:r w:rsidRPr="00FB1FED">
              <w:rPr>
                <w:rFonts w:ascii="Book Antiqua" w:hAnsi="Book Antiqua"/>
                <w:sz w:val="24"/>
                <w:szCs w:val="24"/>
                <w:lang w:bidi="hi-IN"/>
              </w:rPr>
              <w:t>5</w:t>
            </w:r>
          </w:p>
        </w:tc>
      </w:tr>
      <w:tr w:rsidR="00FB1FED" w:rsidRPr="00FB1FED" w14:paraId="3F1CC8D8" w14:textId="77777777" w:rsidTr="00185C0C">
        <w:trPr>
          <w:trHeight w:val="167"/>
        </w:trPr>
        <w:tc>
          <w:tcPr>
            <w:tcW w:w="1271" w:type="dxa"/>
            <w:shd w:val="clear" w:color="auto" w:fill="auto"/>
            <w:noWrap/>
            <w:hideMark/>
          </w:tcPr>
          <w:p w14:paraId="2AB86E7B" w14:textId="77777777" w:rsidR="00D849CB" w:rsidRPr="00FB1FED" w:rsidRDefault="00D849CB" w:rsidP="00D849CB">
            <w:pPr>
              <w:spacing w:after="0" w:line="240" w:lineRule="auto"/>
              <w:rPr>
                <w:rFonts w:ascii="Book Antiqua" w:hAnsi="Book Antiqua"/>
                <w:bCs/>
                <w:sz w:val="24"/>
                <w:szCs w:val="24"/>
                <w:lang w:bidi="hi-IN"/>
              </w:rPr>
            </w:pPr>
            <w:r w:rsidRPr="00FB1FED">
              <w:rPr>
                <w:rFonts w:ascii="Book Antiqua" w:hAnsi="Book Antiqua"/>
                <w:bCs/>
                <w:sz w:val="24"/>
                <w:szCs w:val="24"/>
                <w:lang w:bidi="hi-IN"/>
              </w:rPr>
              <w:t>UK</w:t>
            </w:r>
          </w:p>
        </w:tc>
        <w:tc>
          <w:tcPr>
            <w:tcW w:w="1956" w:type="dxa"/>
            <w:shd w:val="clear" w:color="auto" w:fill="auto"/>
            <w:noWrap/>
          </w:tcPr>
          <w:p w14:paraId="00732AD2" w14:textId="6EAB37BF" w:rsidR="00D849CB" w:rsidRPr="00FB1FED" w:rsidRDefault="00D849CB" w:rsidP="00D849CB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  <w:lang w:bidi="hi-IN"/>
              </w:rPr>
            </w:pPr>
            <w:r w:rsidRPr="00FB1FED">
              <w:rPr>
                <w:rFonts w:ascii="Book Antiqua" w:hAnsi="Book Antiqua"/>
                <w:sz w:val="24"/>
                <w:szCs w:val="24"/>
                <w:lang w:bidi="hi-IN"/>
              </w:rPr>
              <w:t>3</w:t>
            </w:r>
          </w:p>
        </w:tc>
        <w:tc>
          <w:tcPr>
            <w:tcW w:w="1984" w:type="dxa"/>
            <w:shd w:val="clear" w:color="auto" w:fill="auto"/>
            <w:noWrap/>
          </w:tcPr>
          <w:p w14:paraId="5D3E6E5D" w14:textId="7B21ED65" w:rsidR="00D849CB" w:rsidRPr="00FB1FED" w:rsidRDefault="00D849CB" w:rsidP="00D849CB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  <w:lang w:bidi="hi-IN"/>
              </w:rPr>
            </w:pPr>
            <w:r w:rsidRPr="00FB1FED">
              <w:rPr>
                <w:rFonts w:ascii="Book Antiqua" w:hAnsi="Book Antiqua"/>
                <w:sz w:val="24"/>
                <w:szCs w:val="24"/>
                <w:lang w:bidi="hi-IN"/>
              </w:rPr>
              <w:t>65</w:t>
            </w:r>
          </w:p>
        </w:tc>
      </w:tr>
      <w:tr w:rsidR="00FB1FED" w:rsidRPr="00FB1FED" w14:paraId="23C989BC" w14:textId="77777777" w:rsidTr="00185C0C">
        <w:trPr>
          <w:trHeight w:val="167"/>
        </w:trPr>
        <w:tc>
          <w:tcPr>
            <w:tcW w:w="1271" w:type="dxa"/>
            <w:shd w:val="clear" w:color="auto" w:fill="auto"/>
            <w:noWrap/>
            <w:hideMark/>
          </w:tcPr>
          <w:p w14:paraId="4E51CA5A" w14:textId="77777777" w:rsidR="00D849CB" w:rsidRPr="00FB1FED" w:rsidRDefault="00D849CB" w:rsidP="00D849CB">
            <w:pPr>
              <w:spacing w:after="0" w:line="240" w:lineRule="auto"/>
              <w:rPr>
                <w:rFonts w:ascii="Book Antiqua" w:hAnsi="Book Antiqua"/>
                <w:bCs/>
                <w:sz w:val="24"/>
                <w:szCs w:val="24"/>
                <w:lang w:bidi="hi-IN"/>
              </w:rPr>
            </w:pPr>
            <w:r w:rsidRPr="00FB1FED">
              <w:rPr>
                <w:rFonts w:ascii="Book Antiqua" w:hAnsi="Book Antiqua"/>
                <w:bCs/>
                <w:sz w:val="24"/>
                <w:szCs w:val="24"/>
                <w:lang w:bidi="hi-IN"/>
              </w:rPr>
              <w:t>US</w:t>
            </w:r>
          </w:p>
        </w:tc>
        <w:tc>
          <w:tcPr>
            <w:tcW w:w="1956" w:type="dxa"/>
            <w:shd w:val="clear" w:color="auto" w:fill="auto"/>
            <w:noWrap/>
          </w:tcPr>
          <w:p w14:paraId="32CCCE44" w14:textId="48727147" w:rsidR="00D849CB" w:rsidRPr="00FB1FED" w:rsidRDefault="009B5BA1" w:rsidP="00D849CB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  <w:lang w:bidi="hi-IN"/>
              </w:rPr>
            </w:pPr>
            <w:r w:rsidRPr="00FB1FED">
              <w:rPr>
                <w:rFonts w:ascii="Book Antiqua" w:hAnsi="Book Antiqua"/>
                <w:sz w:val="24"/>
                <w:szCs w:val="24"/>
                <w:lang w:bidi="hi-IN"/>
              </w:rPr>
              <w:t>1</w:t>
            </w:r>
          </w:p>
        </w:tc>
        <w:tc>
          <w:tcPr>
            <w:tcW w:w="1984" w:type="dxa"/>
            <w:shd w:val="clear" w:color="auto" w:fill="auto"/>
            <w:noWrap/>
          </w:tcPr>
          <w:p w14:paraId="7611CBEF" w14:textId="5F9D27BD" w:rsidR="00D849CB" w:rsidRPr="00FB1FED" w:rsidRDefault="00D849CB" w:rsidP="00D849CB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  <w:lang w:bidi="hi-IN"/>
              </w:rPr>
            </w:pPr>
            <w:r w:rsidRPr="00FB1FED">
              <w:rPr>
                <w:rFonts w:ascii="Book Antiqua" w:hAnsi="Book Antiqua"/>
                <w:sz w:val="24"/>
                <w:szCs w:val="24"/>
                <w:lang w:bidi="hi-IN"/>
              </w:rPr>
              <w:t>9</w:t>
            </w:r>
          </w:p>
        </w:tc>
      </w:tr>
      <w:tr w:rsidR="00FB1FED" w:rsidRPr="00FB1FED" w14:paraId="27A0D07F" w14:textId="77777777" w:rsidTr="00185C0C">
        <w:trPr>
          <w:trHeight w:val="167"/>
        </w:trPr>
        <w:tc>
          <w:tcPr>
            <w:tcW w:w="1271" w:type="dxa"/>
            <w:shd w:val="clear" w:color="auto" w:fill="auto"/>
            <w:noWrap/>
            <w:hideMark/>
          </w:tcPr>
          <w:p w14:paraId="759052B6" w14:textId="500A727E" w:rsidR="00D849CB" w:rsidRPr="00FB1FED" w:rsidRDefault="00D849CB" w:rsidP="00D849CB">
            <w:pPr>
              <w:spacing w:after="0" w:line="240" w:lineRule="auto"/>
              <w:rPr>
                <w:rFonts w:ascii="Book Antiqua" w:hAnsi="Book Antiqua"/>
                <w:b/>
                <w:bCs/>
                <w:sz w:val="24"/>
                <w:szCs w:val="24"/>
                <w:lang w:bidi="hi-IN"/>
              </w:rPr>
            </w:pPr>
            <w:r w:rsidRPr="00FB1FED">
              <w:rPr>
                <w:rFonts w:ascii="Book Antiqua" w:hAnsi="Book Antiqua"/>
                <w:b/>
                <w:bCs/>
                <w:sz w:val="24"/>
                <w:szCs w:val="24"/>
                <w:lang w:bidi="hi-IN"/>
              </w:rPr>
              <w:t>Total</w:t>
            </w:r>
          </w:p>
        </w:tc>
        <w:tc>
          <w:tcPr>
            <w:tcW w:w="1956" w:type="dxa"/>
            <w:shd w:val="clear" w:color="auto" w:fill="auto"/>
            <w:noWrap/>
          </w:tcPr>
          <w:p w14:paraId="3CC1FEF0" w14:textId="258684D6" w:rsidR="00D849CB" w:rsidRPr="00FB1FED" w:rsidRDefault="00DB40A3" w:rsidP="00D849CB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sz w:val="24"/>
                <w:szCs w:val="24"/>
                <w:lang w:bidi="hi-IN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  <w:lang w:bidi="hi-IN"/>
              </w:rPr>
              <w:t>111</w:t>
            </w:r>
          </w:p>
        </w:tc>
        <w:tc>
          <w:tcPr>
            <w:tcW w:w="1984" w:type="dxa"/>
            <w:shd w:val="clear" w:color="auto" w:fill="auto"/>
            <w:noWrap/>
          </w:tcPr>
          <w:p w14:paraId="795E0989" w14:textId="32726ABD" w:rsidR="00D849CB" w:rsidRPr="00FB1FED" w:rsidRDefault="00D849CB" w:rsidP="00D849CB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sz w:val="24"/>
                <w:szCs w:val="24"/>
                <w:lang w:bidi="hi-IN"/>
              </w:rPr>
            </w:pPr>
            <w:r w:rsidRPr="00FB1FED">
              <w:rPr>
                <w:rFonts w:ascii="Book Antiqua" w:hAnsi="Book Antiqua"/>
                <w:b/>
                <w:bCs/>
                <w:sz w:val="24"/>
                <w:szCs w:val="24"/>
                <w:lang w:bidi="hi-IN"/>
              </w:rPr>
              <w:t>1</w:t>
            </w:r>
            <w:r w:rsidR="00DB40A3">
              <w:rPr>
                <w:rFonts w:ascii="Book Antiqua" w:hAnsi="Book Antiqua"/>
                <w:b/>
                <w:bCs/>
                <w:sz w:val="24"/>
                <w:szCs w:val="24"/>
                <w:lang w:bidi="hi-IN"/>
              </w:rPr>
              <w:t>703</w:t>
            </w:r>
          </w:p>
        </w:tc>
      </w:tr>
    </w:tbl>
    <w:p w14:paraId="5F6B5833" w14:textId="77777777" w:rsidR="00186AFE" w:rsidRPr="00FB1FED" w:rsidRDefault="00186AFE" w:rsidP="006E6571">
      <w:pPr>
        <w:spacing w:before="240" w:after="0" w:line="360" w:lineRule="auto"/>
        <w:jc w:val="center"/>
        <w:rPr>
          <w:rFonts w:ascii="Book Antiqua" w:hAnsi="Book Antiqua"/>
          <w:sz w:val="24"/>
          <w:szCs w:val="24"/>
        </w:rPr>
      </w:pPr>
    </w:p>
    <w:p w14:paraId="342381FB" w14:textId="77777777" w:rsidR="0004547B" w:rsidRPr="00FB1FED" w:rsidRDefault="0004547B" w:rsidP="0004547B">
      <w:pPr>
        <w:spacing w:before="240" w:after="0" w:line="360" w:lineRule="auto"/>
        <w:jc w:val="center"/>
        <w:rPr>
          <w:rFonts w:ascii="Book Antiqua" w:hAnsi="Book Antiqua"/>
          <w:sz w:val="24"/>
          <w:szCs w:val="24"/>
        </w:rPr>
      </w:pPr>
    </w:p>
    <w:p w14:paraId="513E51C6" w14:textId="77777777" w:rsidR="0004547B" w:rsidRPr="00FB1FED" w:rsidRDefault="0004547B" w:rsidP="00C35E13">
      <w:pPr>
        <w:spacing w:after="0" w:line="360" w:lineRule="auto"/>
        <w:jc w:val="center"/>
        <w:rPr>
          <w:rFonts w:ascii="Book Antiqua" w:hAnsi="Book Antiqua"/>
          <w:sz w:val="24"/>
          <w:szCs w:val="24"/>
        </w:rPr>
      </w:pPr>
    </w:p>
    <w:p w14:paraId="49730707" w14:textId="77777777" w:rsidR="005D3178" w:rsidRPr="00FB1FED" w:rsidRDefault="005D3178" w:rsidP="00C35E13">
      <w:pPr>
        <w:spacing w:after="0" w:line="360" w:lineRule="auto"/>
        <w:jc w:val="center"/>
        <w:rPr>
          <w:rFonts w:ascii="Book Antiqua" w:hAnsi="Book Antiqua"/>
          <w:b/>
          <w:sz w:val="2"/>
          <w:szCs w:val="2"/>
        </w:rPr>
      </w:pPr>
    </w:p>
    <w:p w14:paraId="7FDC4F5D" w14:textId="470B5B76" w:rsidR="0004547B" w:rsidRPr="00FB1FED" w:rsidRDefault="00FF32C8" w:rsidP="00C35E13">
      <w:pPr>
        <w:spacing w:after="0" w:line="360" w:lineRule="auto"/>
        <w:jc w:val="center"/>
        <w:rPr>
          <w:rFonts w:ascii="Book Antiqua" w:hAnsi="Book Antiqua"/>
          <w:b/>
          <w:sz w:val="24"/>
          <w:szCs w:val="24"/>
        </w:rPr>
      </w:pPr>
      <w:r w:rsidRPr="00FB1FED">
        <w:rPr>
          <w:rFonts w:ascii="Book Antiqua" w:hAnsi="Book Antiqua"/>
          <w:b/>
          <w:sz w:val="24"/>
          <w:szCs w:val="24"/>
        </w:rPr>
        <w:lastRenderedPageBreak/>
        <w:t xml:space="preserve">Table </w:t>
      </w:r>
      <w:r w:rsidR="00C14C28" w:rsidRPr="00FB1FED">
        <w:rPr>
          <w:rFonts w:ascii="Book Antiqua" w:hAnsi="Book Antiqua"/>
          <w:b/>
          <w:sz w:val="24"/>
          <w:szCs w:val="24"/>
        </w:rPr>
        <w:t>9</w:t>
      </w:r>
      <w:r w:rsidRPr="00FB1FED">
        <w:rPr>
          <w:rFonts w:ascii="Book Antiqua" w:hAnsi="Book Antiqua"/>
          <w:b/>
          <w:sz w:val="24"/>
          <w:szCs w:val="24"/>
        </w:rPr>
        <w:t xml:space="preserve">: </w:t>
      </w:r>
      <w:r w:rsidR="0004547B" w:rsidRPr="00FB1FED">
        <w:rPr>
          <w:rFonts w:ascii="Book Antiqua" w:hAnsi="Book Antiqua"/>
          <w:b/>
          <w:sz w:val="24"/>
          <w:szCs w:val="24"/>
        </w:rPr>
        <w:t>State-wise Tele-assessment and Intervention in India</w:t>
      </w:r>
    </w:p>
    <w:tbl>
      <w:tblPr>
        <w:tblpPr w:leftFromText="180" w:rightFromText="180" w:vertAnchor="text" w:tblpXSpec="center" w:tblpY="1"/>
        <w:tblOverlap w:val="never"/>
        <w:tblW w:w="6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0"/>
        <w:gridCol w:w="1705"/>
        <w:gridCol w:w="2076"/>
      </w:tblGrid>
      <w:tr w:rsidR="00FB1FED" w:rsidRPr="00FB1FED" w14:paraId="0CB75F63" w14:textId="77777777" w:rsidTr="00D00502">
        <w:trPr>
          <w:trHeight w:val="303"/>
        </w:trPr>
        <w:tc>
          <w:tcPr>
            <w:tcW w:w="2500" w:type="dxa"/>
            <w:shd w:val="clear" w:color="auto" w:fill="auto"/>
            <w:noWrap/>
            <w:hideMark/>
          </w:tcPr>
          <w:p w14:paraId="41DD9833" w14:textId="77777777" w:rsidR="00FF32C8" w:rsidRPr="00FB1FED" w:rsidRDefault="00FF32C8" w:rsidP="00C35E13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sz w:val="24"/>
                <w:szCs w:val="24"/>
                <w:lang w:bidi="hi-IN"/>
              </w:rPr>
            </w:pPr>
            <w:r w:rsidRPr="00FB1FED">
              <w:rPr>
                <w:rFonts w:ascii="Book Antiqua" w:hAnsi="Book Antiqua"/>
                <w:b/>
                <w:bCs/>
                <w:sz w:val="24"/>
                <w:szCs w:val="24"/>
                <w:lang w:bidi="hi-IN"/>
              </w:rPr>
              <w:t xml:space="preserve">States </w:t>
            </w:r>
          </w:p>
        </w:tc>
        <w:tc>
          <w:tcPr>
            <w:tcW w:w="1705" w:type="dxa"/>
            <w:shd w:val="clear" w:color="auto" w:fill="auto"/>
            <w:noWrap/>
            <w:hideMark/>
          </w:tcPr>
          <w:p w14:paraId="6D24A847" w14:textId="77777777" w:rsidR="00FF32C8" w:rsidRPr="00FB1FED" w:rsidRDefault="00FF32C8" w:rsidP="00C35E13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  <w:lang w:bidi="hi-IN"/>
              </w:rPr>
            </w:pPr>
            <w:r w:rsidRPr="00FB1FED">
              <w:rPr>
                <w:rFonts w:ascii="Book Antiqua" w:hAnsi="Book Antiqua"/>
                <w:b/>
                <w:sz w:val="24"/>
                <w:szCs w:val="24"/>
                <w:lang w:bidi="hi-IN"/>
              </w:rPr>
              <w:t>No. of Cases</w:t>
            </w:r>
          </w:p>
        </w:tc>
        <w:tc>
          <w:tcPr>
            <w:tcW w:w="2076" w:type="dxa"/>
            <w:shd w:val="clear" w:color="auto" w:fill="auto"/>
            <w:noWrap/>
            <w:hideMark/>
          </w:tcPr>
          <w:p w14:paraId="32589E22" w14:textId="77777777" w:rsidR="00FF32C8" w:rsidRPr="00FB1FED" w:rsidRDefault="00FF32C8" w:rsidP="00C35E13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  <w:lang w:bidi="hi-IN"/>
              </w:rPr>
            </w:pPr>
            <w:r w:rsidRPr="00FB1FED">
              <w:rPr>
                <w:rFonts w:ascii="Book Antiqua" w:hAnsi="Book Antiqua"/>
                <w:b/>
                <w:sz w:val="24"/>
                <w:szCs w:val="24"/>
                <w:lang w:bidi="hi-IN"/>
              </w:rPr>
              <w:t>No. of Sessions</w:t>
            </w:r>
          </w:p>
        </w:tc>
      </w:tr>
      <w:tr w:rsidR="00FB1FED" w:rsidRPr="00FB1FED" w14:paraId="5489E6FA" w14:textId="77777777" w:rsidTr="00D00502">
        <w:trPr>
          <w:trHeight w:val="303"/>
        </w:trPr>
        <w:tc>
          <w:tcPr>
            <w:tcW w:w="2500" w:type="dxa"/>
            <w:noWrap/>
          </w:tcPr>
          <w:p w14:paraId="07FC66A8" w14:textId="77777777" w:rsidR="00D849CB" w:rsidRPr="000B41AA" w:rsidRDefault="00D849CB" w:rsidP="005D3178">
            <w:pPr>
              <w:spacing w:after="0" w:line="240" w:lineRule="auto"/>
              <w:rPr>
                <w:rFonts w:ascii="Book Antiqua" w:hAnsi="Book Antiqua"/>
                <w:bCs/>
                <w:sz w:val="24"/>
                <w:szCs w:val="24"/>
                <w:lang w:bidi="hi-IN"/>
              </w:rPr>
            </w:pPr>
            <w:r w:rsidRPr="000B41AA">
              <w:rPr>
                <w:rFonts w:ascii="Book Antiqua" w:hAnsi="Book Antiqua" w:cs="Calibri"/>
                <w:sz w:val="24"/>
                <w:szCs w:val="24"/>
              </w:rPr>
              <w:t>Andhra Pradesh</w:t>
            </w:r>
          </w:p>
        </w:tc>
        <w:tc>
          <w:tcPr>
            <w:tcW w:w="1705" w:type="dxa"/>
            <w:noWrap/>
          </w:tcPr>
          <w:p w14:paraId="78FAFC4A" w14:textId="53F9AC2A" w:rsidR="00D849CB" w:rsidRPr="000B41AA" w:rsidRDefault="00D00502" w:rsidP="005D3178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  <w:lang w:bidi="hi-IN"/>
              </w:rPr>
            </w:pPr>
            <w:r w:rsidRPr="000B41AA">
              <w:rPr>
                <w:rFonts w:ascii="Book Antiqua" w:hAnsi="Book Antiqua" w:cs="Calibri"/>
                <w:sz w:val="24"/>
                <w:szCs w:val="24"/>
              </w:rPr>
              <w:t>2</w:t>
            </w:r>
          </w:p>
        </w:tc>
        <w:tc>
          <w:tcPr>
            <w:tcW w:w="2076" w:type="dxa"/>
            <w:noWrap/>
          </w:tcPr>
          <w:p w14:paraId="4FADAB1A" w14:textId="6D0031B7" w:rsidR="00D849CB" w:rsidRPr="000B41AA" w:rsidRDefault="00D00502" w:rsidP="005D3178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  <w:lang w:bidi="hi-IN"/>
              </w:rPr>
            </w:pPr>
            <w:r w:rsidRPr="000B41AA">
              <w:rPr>
                <w:rFonts w:ascii="Book Antiqua" w:hAnsi="Book Antiqua" w:cs="Calibri"/>
                <w:sz w:val="24"/>
                <w:szCs w:val="24"/>
              </w:rPr>
              <w:t>15</w:t>
            </w:r>
          </w:p>
        </w:tc>
      </w:tr>
      <w:tr w:rsidR="00FB1FED" w:rsidRPr="00FB1FED" w14:paraId="63D3BE19" w14:textId="77777777" w:rsidTr="00D00502">
        <w:trPr>
          <w:trHeight w:val="303"/>
        </w:trPr>
        <w:tc>
          <w:tcPr>
            <w:tcW w:w="2500" w:type="dxa"/>
            <w:noWrap/>
          </w:tcPr>
          <w:p w14:paraId="496ED930" w14:textId="77777777" w:rsidR="00D849CB" w:rsidRPr="000B41AA" w:rsidRDefault="00D849CB" w:rsidP="005D3178">
            <w:pPr>
              <w:spacing w:after="0" w:line="240" w:lineRule="auto"/>
              <w:rPr>
                <w:rFonts w:ascii="Book Antiqua" w:hAnsi="Book Antiqua"/>
                <w:bCs/>
                <w:sz w:val="24"/>
                <w:szCs w:val="24"/>
                <w:lang w:bidi="hi-IN"/>
              </w:rPr>
            </w:pPr>
            <w:r w:rsidRPr="000B41AA">
              <w:rPr>
                <w:rFonts w:ascii="Book Antiqua" w:hAnsi="Book Antiqua" w:cs="Calibri"/>
                <w:sz w:val="24"/>
                <w:szCs w:val="24"/>
              </w:rPr>
              <w:t>Assam</w:t>
            </w:r>
          </w:p>
        </w:tc>
        <w:tc>
          <w:tcPr>
            <w:tcW w:w="1705" w:type="dxa"/>
            <w:noWrap/>
          </w:tcPr>
          <w:p w14:paraId="3C8EF482" w14:textId="31825CB3" w:rsidR="00D849CB" w:rsidRPr="000B41AA" w:rsidRDefault="000537FF" w:rsidP="005D3178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  <w:lang w:bidi="hi-IN"/>
              </w:rPr>
            </w:pPr>
            <w:r>
              <w:rPr>
                <w:rFonts w:ascii="Book Antiqua" w:hAnsi="Book Antiqua"/>
                <w:sz w:val="24"/>
                <w:szCs w:val="24"/>
                <w:lang w:bidi="hi-IN"/>
              </w:rPr>
              <w:t>4</w:t>
            </w:r>
          </w:p>
        </w:tc>
        <w:tc>
          <w:tcPr>
            <w:tcW w:w="2076" w:type="dxa"/>
            <w:noWrap/>
          </w:tcPr>
          <w:p w14:paraId="5346F28C" w14:textId="19861AF1" w:rsidR="00D849CB" w:rsidRPr="000B41AA" w:rsidRDefault="00D00502" w:rsidP="005D3178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  <w:lang w:bidi="hi-IN"/>
              </w:rPr>
            </w:pPr>
            <w:r w:rsidRPr="000B41AA">
              <w:rPr>
                <w:rFonts w:ascii="Book Antiqua" w:hAnsi="Book Antiqua" w:cs="Calibri"/>
                <w:sz w:val="24"/>
                <w:szCs w:val="24"/>
              </w:rPr>
              <w:t>3</w:t>
            </w:r>
            <w:r w:rsidR="000537FF">
              <w:rPr>
                <w:rFonts w:ascii="Book Antiqua" w:hAnsi="Book Antiqua" w:cs="Calibri"/>
                <w:sz w:val="24"/>
                <w:szCs w:val="24"/>
              </w:rPr>
              <w:t>6</w:t>
            </w:r>
          </w:p>
        </w:tc>
      </w:tr>
      <w:tr w:rsidR="00D00502" w:rsidRPr="00FB1FED" w14:paraId="05A072CC" w14:textId="77777777" w:rsidTr="00D00502">
        <w:trPr>
          <w:trHeight w:val="303"/>
        </w:trPr>
        <w:tc>
          <w:tcPr>
            <w:tcW w:w="2500" w:type="dxa"/>
            <w:noWrap/>
          </w:tcPr>
          <w:p w14:paraId="4EFDD667" w14:textId="0587E9B0" w:rsidR="00D00502" w:rsidRPr="000B41AA" w:rsidRDefault="00D00502" w:rsidP="005D3178">
            <w:pPr>
              <w:spacing w:after="0" w:line="24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0B41AA">
              <w:rPr>
                <w:rFonts w:ascii="Book Antiqua" w:hAnsi="Book Antiqua" w:cs="Calibri"/>
                <w:sz w:val="24"/>
                <w:szCs w:val="24"/>
              </w:rPr>
              <w:t>Bihar</w:t>
            </w:r>
          </w:p>
        </w:tc>
        <w:tc>
          <w:tcPr>
            <w:tcW w:w="1705" w:type="dxa"/>
            <w:noWrap/>
          </w:tcPr>
          <w:p w14:paraId="7B171C89" w14:textId="4A1CC407" w:rsidR="00D00502" w:rsidRPr="000B41AA" w:rsidRDefault="00D00502" w:rsidP="005D3178">
            <w:pPr>
              <w:spacing w:after="0" w:line="240" w:lineRule="auto"/>
              <w:jc w:val="center"/>
              <w:rPr>
                <w:rFonts w:ascii="Book Antiqua" w:hAnsi="Book Antiqua" w:cs="Calibri"/>
                <w:sz w:val="24"/>
                <w:szCs w:val="24"/>
              </w:rPr>
            </w:pPr>
            <w:r w:rsidRPr="000B41AA">
              <w:rPr>
                <w:rFonts w:ascii="Book Antiqua" w:hAnsi="Book Antiqua" w:cs="Calibri"/>
                <w:sz w:val="24"/>
                <w:szCs w:val="24"/>
              </w:rPr>
              <w:t>1</w:t>
            </w:r>
          </w:p>
        </w:tc>
        <w:tc>
          <w:tcPr>
            <w:tcW w:w="2076" w:type="dxa"/>
            <w:noWrap/>
          </w:tcPr>
          <w:p w14:paraId="40AE9BEC" w14:textId="4C991822" w:rsidR="00D00502" w:rsidRPr="000B41AA" w:rsidRDefault="00D00502" w:rsidP="005D3178">
            <w:pPr>
              <w:spacing w:after="0" w:line="240" w:lineRule="auto"/>
              <w:jc w:val="center"/>
              <w:rPr>
                <w:rFonts w:ascii="Book Antiqua" w:hAnsi="Book Antiqua" w:cs="Calibri"/>
                <w:sz w:val="24"/>
                <w:szCs w:val="24"/>
              </w:rPr>
            </w:pPr>
            <w:r w:rsidRPr="000B41AA">
              <w:rPr>
                <w:rFonts w:ascii="Book Antiqua" w:hAnsi="Book Antiqua" w:cs="Calibri"/>
                <w:sz w:val="24"/>
                <w:szCs w:val="24"/>
              </w:rPr>
              <w:t>1</w:t>
            </w:r>
          </w:p>
        </w:tc>
      </w:tr>
      <w:tr w:rsidR="00FB1FED" w:rsidRPr="00FB1FED" w14:paraId="14C648E3" w14:textId="77777777" w:rsidTr="00D00502">
        <w:trPr>
          <w:trHeight w:val="303"/>
        </w:trPr>
        <w:tc>
          <w:tcPr>
            <w:tcW w:w="2500" w:type="dxa"/>
            <w:noWrap/>
          </w:tcPr>
          <w:p w14:paraId="4D30ABBC" w14:textId="77777777" w:rsidR="00D849CB" w:rsidRPr="000B41AA" w:rsidRDefault="00D849CB" w:rsidP="005D3178">
            <w:pPr>
              <w:spacing w:after="0" w:line="240" w:lineRule="auto"/>
              <w:rPr>
                <w:rFonts w:ascii="Book Antiqua" w:hAnsi="Book Antiqua"/>
                <w:bCs/>
                <w:sz w:val="24"/>
                <w:szCs w:val="24"/>
                <w:lang w:bidi="hi-IN"/>
              </w:rPr>
            </w:pPr>
            <w:r w:rsidRPr="000B41AA">
              <w:rPr>
                <w:rFonts w:ascii="Book Antiqua" w:hAnsi="Book Antiqua" w:cs="Calibri"/>
                <w:sz w:val="24"/>
                <w:szCs w:val="24"/>
              </w:rPr>
              <w:t>Chandigarh</w:t>
            </w:r>
          </w:p>
        </w:tc>
        <w:tc>
          <w:tcPr>
            <w:tcW w:w="1705" w:type="dxa"/>
            <w:noWrap/>
          </w:tcPr>
          <w:p w14:paraId="5F391F4A" w14:textId="77777777" w:rsidR="00D849CB" w:rsidRPr="000B41AA" w:rsidRDefault="00D849CB" w:rsidP="005D3178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  <w:lang w:bidi="hi-IN"/>
              </w:rPr>
            </w:pPr>
            <w:r w:rsidRPr="000B41AA">
              <w:rPr>
                <w:rFonts w:ascii="Book Antiqua" w:hAnsi="Book Antiqua" w:cs="Calibri"/>
                <w:sz w:val="24"/>
                <w:szCs w:val="24"/>
              </w:rPr>
              <w:t>1</w:t>
            </w:r>
          </w:p>
        </w:tc>
        <w:tc>
          <w:tcPr>
            <w:tcW w:w="2076" w:type="dxa"/>
            <w:noWrap/>
          </w:tcPr>
          <w:p w14:paraId="2D724B7A" w14:textId="77777777" w:rsidR="00D849CB" w:rsidRPr="000B41AA" w:rsidRDefault="00D849CB" w:rsidP="005D3178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  <w:lang w:bidi="hi-IN"/>
              </w:rPr>
            </w:pPr>
            <w:r w:rsidRPr="000B41AA">
              <w:rPr>
                <w:rFonts w:ascii="Book Antiqua" w:hAnsi="Book Antiqua" w:cs="Calibri"/>
                <w:sz w:val="24"/>
                <w:szCs w:val="24"/>
              </w:rPr>
              <w:t>2</w:t>
            </w:r>
          </w:p>
        </w:tc>
      </w:tr>
      <w:tr w:rsidR="00FB1FED" w:rsidRPr="00FB1FED" w14:paraId="15708C9E" w14:textId="77777777" w:rsidTr="00D00502">
        <w:trPr>
          <w:trHeight w:val="303"/>
        </w:trPr>
        <w:tc>
          <w:tcPr>
            <w:tcW w:w="2500" w:type="dxa"/>
            <w:noWrap/>
          </w:tcPr>
          <w:p w14:paraId="15E6DD79" w14:textId="77777777" w:rsidR="00D849CB" w:rsidRPr="000B41AA" w:rsidRDefault="00D849CB" w:rsidP="005D3178">
            <w:pPr>
              <w:spacing w:after="0" w:line="240" w:lineRule="auto"/>
              <w:rPr>
                <w:rFonts w:ascii="Book Antiqua" w:hAnsi="Book Antiqua"/>
                <w:bCs/>
                <w:sz w:val="24"/>
                <w:szCs w:val="24"/>
                <w:lang w:bidi="hi-IN"/>
              </w:rPr>
            </w:pPr>
            <w:r w:rsidRPr="000B41AA">
              <w:rPr>
                <w:rFonts w:ascii="Book Antiqua" w:hAnsi="Book Antiqua" w:cs="Calibri"/>
                <w:sz w:val="24"/>
                <w:szCs w:val="24"/>
              </w:rPr>
              <w:t>Chhattisgarh</w:t>
            </w:r>
          </w:p>
        </w:tc>
        <w:tc>
          <w:tcPr>
            <w:tcW w:w="1705" w:type="dxa"/>
            <w:noWrap/>
          </w:tcPr>
          <w:p w14:paraId="54CB167D" w14:textId="69D98CD8" w:rsidR="00D849CB" w:rsidRPr="000B41AA" w:rsidRDefault="00D00502" w:rsidP="005D3178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  <w:lang w:bidi="hi-IN"/>
              </w:rPr>
            </w:pPr>
            <w:r w:rsidRPr="000B41AA">
              <w:rPr>
                <w:rFonts w:ascii="Book Antiqua" w:hAnsi="Book Antiqua" w:cs="Calibri"/>
                <w:sz w:val="24"/>
                <w:szCs w:val="24"/>
              </w:rPr>
              <w:t>2</w:t>
            </w:r>
          </w:p>
        </w:tc>
        <w:tc>
          <w:tcPr>
            <w:tcW w:w="2076" w:type="dxa"/>
            <w:noWrap/>
          </w:tcPr>
          <w:p w14:paraId="0E2AA7B5" w14:textId="41BEAEE3" w:rsidR="00D849CB" w:rsidRPr="000B41AA" w:rsidRDefault="00D00502" w:rsidP="005D3178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  <w:lang w:bidi="hi-IN"/>
              </w:rPr>
            </w:pPr>
            <w:r w:rsidRPr="000B41AA">
              <w:rPr>
                <w:rFonts w:ascii="Book Antiqua" w:hAnsi="Book Antiqua" w:cs="Calibri"/>
                <w:sz w:val="24"/>
                <w:szCs w:val="24"/>
              </w:rPr>
              <w:t>19</w:t>
            </w:r>
          </w:p>
        </w:tc>
      </w:tr>
      <w:tr w:rsidR="00FB1FED" w:rsidRPr="00FB1FED" w14:paraId="4976A0B6" w14:textId="77777777" w:rsidTr="00D00502">
        <w:trPr>
          <w:trHeight w:val="303"/>
        </w:trPr>
        <w:tc>
          <w:tcPr>
            <w:tcW w:w="2500" w:type="dxa"/>
            <w:noWrap/>
          </w:tcPr>
          <w:p w14:paraId="19CF5647" w14:textId="77777777" w:rsidR="00D849CB" w:rsidRPr="000B41AA" w:rsidRDefault="00D849CB" w:rsidP="005D3178">
            <w:pPr>
              <w:spacing w:after="0" w:line="240" w:lineRule="auto"/>
              <w:rPr>
                <w:rFonts w:ascii="Book Antiqua" w:hAnsi="Book Antiqua"/>
                <w:bCs/>
                <w:sz w:val="24"/>
                <w:szCs w:val="24"/>
                <w:lang w:bidi="hi-IN"/>
              </w:rPr>
            </w:pPr>
            <w:r w:rsidRPr="000B41AA">
              <w:rPr>
                <w:rFonts w:ascii="Book Antiqua" w:hAnsi="Book Antiqua" w:cs="Calibri"/>
                <w:sz w:val="24"/>
                <w:szCs w:val="24"/>
              </w:rPr>
              <w:t>Delhi</w:t>
            </w:r>
          </w:p>
        </w:tc>
        <w:tc>
          <w:tcPr>
            <w:tcW w:w="1705" w:type="dxa"/>
            <w:noWrap/>
          </w:tcPr>
          <w:p w14:paraId="422DA335" w14:textId="77777777" w:rsidR="00D849CB" w:rsidRPr="000B41AA" w:rsidRDefault="00D849CB" w:rsidP="005D3178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  <w:lang w:bidi="hi-IN"/>
              </w:rPr>
            </w:pPr>
            <w:r w:rsidRPr="000B41AA">
              <w:rPr>
                <w:rFonts w:ascii="Book Antiqua" w:hAnsi="Book Antiqua" w:cs="Calibri"/>
                <w:sz w:val="24"/>
                <w:szCs w:val="24"/>
              </w:rPr>
              <w:t>4</w:t>
            </w:r>
          </w:p>
        </w:tc>
        <w:tc>
          <w:tcPr>
            <w:tcW w:w="2076" w:type="dxa"/>
            <w:noWrap/>
          </w:tcPr>
          <w:p w14:paraId="6BDAF1AE" w14:textId="77777777" w:rsidR="00D849CB" w:rsidRPr="000B41AA" w:rsidRDefault="00D849CB" w:rsidP="005D3178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  <w:lang w:bidi="hi-IN"/>
              </w:rPr>
            </w:pPr>
            <w:r w:rsidRPr="000B41AA">
              <w:rPr>
                <w:rFonts w:ascii="Book Antiqua" w:hAnsi="Book Antiqua" w:cs="Calibri"/>
                <w:sz w:val="24"/>
                <w:szCs w:val="24"/>
              </w:rPr>
              <w:t>56</w:t>
            </w:r>
          </w:p>
        </w:tc>
      </w:tr>
      <w:tr w:rsidR="00D00502" w:rsidRPr="00FB1FED" w14:paraId="5F6693A1" w14:textId="77777777" w:rsidTr="00D00502">
        <w:trPr>
          <w:trHeight w:val="303"/>
        </w:trPr>
        <w:tc>
          <w:tcPr>
            <w:tcW w:w="2500" w:type="dxa"/>
            <w:noWrap/>
          </w:tcPr>
          <w:p w14:paraId="716A9D3A" w14:textId="76E97BBF" w:rsidR="00D00502" w:rsidRPr="000B41AA" w:rsidRDefault="00D00502" w:rsidP="005D3178">
            <w:pPr>
              <w:spacing w:after="0" w:line="24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0B41AA">
              <w:rPr>
                <w:rFonts w:ascii="Book Antiqua" w:hAnsi="Book Antiqua" w:cs="Calibri"/>
                <w:sz w:val="24"/>
                <w:szCs w:val="24"/>
              </w:rPr>
              <w:t>Himachal Pradesh</w:t>
            </w:r>
          </w:p>
        </w:tc>
        <w:tc>
          <w:tcPr>
            <w:tcW w:w="1705" w:type="dxa"/>
            <w:noWrap/>
          </w:tcPr>
          <w:p w14:paraId="221EA465" w14:textId="763D4A64" w:rsidR="00D00502" w:rsidRPr="000B41AA" w:rsidRDefault="00D00502" w:rsidP="005D3178">
            <w:pPr>
              <w:spacing w:after="0" w:line="240" w:lineRule="auto"/>
              <w:jc w:val="center"/>
              <w:rPr>
                <w:rFonts w:ascii="Book Antiqua" w:hAnsi="Book Antiqua" w:cs="Calibri"/>
                <w:sz w:val="24"/>
                <w:szCs w:val="24"/>
              </w:rPr>
            </w:pPr>
            <w:r w:rsidRPr="000B41AA">
              <w:rPr>
                <w:rFonts w:ascii="Book Antiqua" w:hAnsi="Book Antiqua" w:cs="Calibri"/>
                <w:sz w:val="24"/>
                <w:szCs w:val="24"/>
              </w:rPr>
              <w:t>1</w:t>
            </w:r>
          </w:p>
        </w:tc>
        <w:tc>
          <w:tcPr>
            <w:tcW w:w="2076" w:type="dxa"/>
            <w:noWrap/>
          </w:tcPr>
          <w:p w14:paraId="0C9586F1" w14:textId="08FBB474" w:rsidR="00D00502" w:rsidRPr="000B41AA" w:rsidRDefault="00D00502" w:rsidP="005D3178">
            <w:pPr>
              <w:spacing w:after="0" w:line="240" w:lineRule="auto"/>
              <w:jc w:val="center"/>
              <w:rPr>
                <w:rFonts w:ascii="Book Antiqua" w:hAnsi="Book Antiqua" w:cs="Calibri"/>
                <w:sz w:val="24"/>
                <w:szCs w:val="24"/>
              </w:rPr>
            </w:pPr>
            <w:r w:rsidRPr="000B41AA">
              <w:rPr>
                <w:rFonts w:ascii="Book Antiqua" w:hAnsi="Book Antiqua" w:cs="Calibri"/>
                <w:sz w:val="24"/>
                <w:szCs w:val="24"/>
              </w:rPr>
              <w:t>13</w:t>
            </w:r>
          </w:p>
        </w:tc>
      </w:tr>
      <w:tr w:rsidR="00FB1FED" w:rsidRPr="00FB1FED" w14:paraId="24C798EB" w14:textId="77777777" w:rsidTr="00D00502">
        <w:trPr>
          <w:trHeight w:val="303"/>
        </w:trPr>
        <w:tc>
          <w:tcPr>
            <w:tcW w:w="2500" w:type="dxa"/>
            <w:noWrap/>
          </w:tcPr>
          <w:p w14:paraId="670053BC" w14:textId="77777777" w:rsidR="00D849CB" w:rsidRPr="000B41AA" w:rsidRDefault="00D849CB" w:rsidP="005D3178">
            <w:pPr>
              <w:spacing w:after="0" w:line="240" w:lineRule="auto"/>
              <w:rPr>
                <w:rFonts w:ascii="Book Antiqua" w:hAnsi="Book Antiqua"/>
                <w:bCs/>
                <w:sz w:val="24"/>
                <w:szCs w:val="24"/>
                <w:lang w:bidi="hi-IN"/>
              </w:rPr>
            </w:pPr>
            <w:r w:rsidRPr="000B41AA">
              <w:rPr>
                <w:rFonts w:ascii="Book Antiqua" w:hAnsi="Book Antiqua" w:cs="Calibri"/>
                <w:sz w:val="24"/>
                <w:szCs w:val="24"/>
              </w:rPr>
              <w:t>Jharkhand</w:t>
            </w:r>
          </w:p>
        </w:tc>
        <w:tc>
          <w:tcPr>
            <w:tcW w:w="1705" w:type="dxa"/>
            <w:noWrap/>
          </w:tcPr>
          <w:p w14:paraId="12994989" w14:textId="77777777" w:rsidR="00D849CB" w:rsidRPr="000B41AA" w:rsidRDefault="00D849CB" w:rsidP="005D3178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  <w:lang w:bidi="hi-IN"/>
              </w:rPr>
            </w:pPr>
            <w:r w:rsidRPr="000B41AA">
              <w:rPr>
                <w:rFonts w:ascii="Book Antiqua" w:hAnsi="Book Antiqua" w:cs="Calibri"/>
                <w:sz w:val="24"/>
                <w:szCs w:val="24"/>
              </w:rPr>
              <w:t>2</w:t>
            </w:r>
          </w:p>
        </w:tc>
        <w:tc>
          <w:tcPr>
            <w:tcW w:w="2076" w:type="dxa"/>
            <w:noWrap/>
          </w:tcPr>
          <w:p w14:paraId="1DA6D860" w14:textId="77777777" w:rsidR="00D849CB" w:rsidRPr="000B41AA" w:rsidRDefault="00D849CB" w:rsidP="005D3178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  <w:lang w:bidi="hi-IN"/>
              </w:rPr>
            </w:pPr>
            <w:r w:rsidRPr="000B41AA">
              <w:rPr>
                <w:rFonts w:ascii="Book Antiqua" w:hAnsi="Book Antiqua" w:cs="Calibri"/>
                <w:sz w:val="24"/>
                <w:szCs w:val="24"/>
              </w:rPr>
              <w:t>35</w:t>
            </w:r>
          </w:p>
        </w:tc>
      </w:tr>
      <w:tr w:rsidR="00FB1FED" w:rsidRPr="00FB1FED" w14:paraId="005C5B35" w14:textId="77777777" w:rsidTr="00D00502">
        <w:trPr>
          <w:trHeight w:val="303"/>
        </w:trPr>
        <w:tc>
          <w:tcPr>
            <w:tcW w:w="2500" w:type="dxa"/>
            <w:noWrap/>
          </w:tcPr>
          <w:p w14:paraId="18423223" w14:textId="77777777" w:rsidR="00D849CB" w:rsidRPr="000B41AA" w:rsidRDefault="00D849CB" w:rsidP="005D3178">
            <w:pPr>
              <w:spacing w:after="0" w:line="240" w:lineRule="auto"/>
              <w:rPr>
                <w:rFonts w:ascii="Book Antiqua" w:hAnsi="Book Antiqua"/>
                <w:bCs/>
                <w:sz w:val="24"/>
                <w:szCs w:val="24"/>
                <w:lang w:bidi="hi-IN"/>
              </w:rPr>
            </w:pPr>
            <w:r w:rsidRPr="000B41AA">
              <w:rPr>
                <w:rFonts w:ascii="Book Antiqua" w:hAnsi="Book Antiqua" w:cs="Calibri"/>
                <w:sz w:val="24"/>
                <w:szCs w:val="24"/>
              </w:rPr>
              <w:t>Karnataka</w:t>
            </w:r>
          </w:p>
        </w:tc>
        <w:tc>
          <w:tcPr>
            <w:tcW w:w="1705" w:type="dxa"/>
            <w:noWrap/>
          </w:tcPr>
          <w:p w14:paraId="3E8A161F" w14:textId="116A18B4" w:rsidR="00D849CB" w:rsidRPr="000B41AA" w:rsidRDefault="00D00502" w:rsidP="005D3178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  <w:lang w:bidi="hi-IN"/>
              </w:rPr>
            </w:pPr>
            <w:r w:rsidRPr="000B41AA">
              <w:rPr>
                <w:rFonts w:ascii="Book Antiqua" w:hAnsi="Book Antiqua"/>
                <w:sz w:val="24"/>
                <w:szCs w:val="24"/>
                <w:lang w:bidi="hi-IN"/>
              </w:rPr>
              <w:t>54</w:t>
            </w:r>
          </w:p>
        </w:tc>
        <w:tc>
          <w:tcPr>
            <w:tcW w:w="2076" w:type="dxa"/>
            <w:noWrap/>
          </w:tcPr>
          <w:p w14:paraId="527F7FF2" w14:textId="14E26B34" w:rsidR="00D849CB" w:rsidRPr="000B41AA" w:rsidRDefault="00D849CB" w:rsidP="005D3178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  <w:lang w:bidi="hi-IN"/>
              </w:rPr>
            </w:pPr>
            <w:r w:rsidRPr="000B41AA">
              <w:rPr>
                <w:rFonts w:ascii="Book Antiqua" w:hAnsi="Book Antiqua" w:cs="Calibri"/>
                <w:sz w:val="24"/>
                <w:szCs w:val="24"/>
              </w:rPr>
              <w:t>7</w:t>
            </w:r>
            <w:r w:rsidR="00D00502" w:rsidRPr="000B41AA">
              <w:rPr>
                <w:rFonts w:ascii="Book Antiqua" w:hAnsi="Book Antiqua" w:cs="Calibri"/>
                <w:sz w:val="24"/>
                <w:szCs w:val="24"/>
              </w:rPr>
              <w:t>80</w:t>
            </w:r>
          </w:p>
        </w:tc>
      </w:tr>
      <w:tr w:rsidR="00FB1FED" w:rsidRPr="00FB1FED" w14:paraId="4043B3B0" w14:textId="77777777" w:rsidTr="00D00502">
        <w:trPr>
          <w:trHeight w:val="303"/>
        </w:trPr>
        <w:tc>
          <w:tcPr>
            <w:tcW w:w="2500" w:type="dxa"/>
            <w:noWrap/>
          </w:tcPr>
          <w:p w14:paraId="7223B021" w14:textId="77777777" w:rsidR="00D849CB" w:rsidRPr="000B41AA" w:rsidRDefault="00D849CB" w:rsidP="005D3178">
            <w:pPr>
              <w:spacing w:after="0" w:line="240" w:lineRule="auto"/>
              <w:rPr>
                <w:rFonts w:ascii="Book Antiqua" w:hAnsi="Book Antiqua"/>
                <w:bCs/>
                <w:sz w:val="24"/>
                <w:szCs w:val="24"/>
                <w:lang w:bidi="hi-IN"/>
              </w:rPr>
            </w:pPr>
            <w:r w:rsidRPr="000B41AA">
              <w:rPr>
                <w:rFonts w:ascii="Book Antiqua" w:hAnsi="Book Antiqua" w:cs="Calibri"/>
                <w:sz w:val="24"/>
                <w:szCs w:val="24"/>
              </w:rPr>
              <w:t>Kerala</w:t>
            </w:r>
          </w:p>
        </w:tc>
        <w:tc>
          <w:tcPr>
            <w:tcW w:w="1705" w:type="dxa"/>
            <w:noWrap/>
          </w:tcPr>
          <w:p w14:paraId="5E28E4D0" w14:textId="5F0E7BF1" w:rsidR="00D849CB" w:rsidRPr="000B41AA" w:rsidRDefault="00D849CB" w:rsidP="005D3178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  <w:lang w:bidi="hi-IN"/>
              </w:rPr>
            </w:pPr>
            <w:r w:rsidRPr="000B41AA">
              <w:rPr>
                <w:rFonts w:ascii="Book Antiqua" w:hAnsi="Book Antiqua" w:cs="Calibri"/>
                <w:sz w:val="24"/>
                <w:szCs w:val="24"/>
              </w:rPr>
              <w:t>1</w:t>
            </w:r>
            <w:r w:rsidR="00D00502" w:rsidRPr="000B41AA">
              <w:rPr>
                <w:rFonts w:ascii="Book Antiqua" w:hAnsi="Book Antiqua" w:cs="Calibri"/>
                <w:sz w:val="24"/>
                <w:szCs w:val="24"/>
              </w:rPr>
              <w:t>3</w:t>
            </w:r>
          </w:p>
        </w:tc>
        <w:tc>
          <w:tcPr>
            <w:tcW w:w="2076" w:type="dxa"/>
            <w:noWrap/>
          </w:tcPr>
          <w:p w14:paraId="61DEED55" w14:textId="03B7F314" w:rsidR="00D849CB" w:rsidRPr="000B41AA" w:rsidRDefault="00D849CB" w:rsidP="005D3178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  <w:lang w:bidi="hi-IN"/>
              </w:rPr>
            </w:pPr>
            <w:r w:rsidRPr="000B41AA">
              <w:rPr>
                <w:rFonts w:ascii="Book Antiqua" w:hAnsi="Book Antiqua" w:cs="Calibri"/>
                <w:sz w:val="24"/>
                <w:szCs w:val="24"/>
              </w:rPr>
              <w:t>2</w:t>
            </w:r>
            <w:r w:rsidR="00D00502" w:rsidRPr="000B41AA">
              <w:rPr>
                <w:rFonts w:ascii="Book Antiqua" w:hAnsi="Book Antiqua" w:cs="Calibri"/>
                <w:sz w:val="24"/>
                <w:szCs w:val="24"/>
              </w:rPr>
              <w:t>64</w:t>
            </w:r>
          </w:p>
        </w:tc>
      </w:tr>
      <w:tr w:rsidR="00FB1FED" w:rsidRPr="00FB1FED" w14:paraId="459670DC" w14:textId="77777777" w:rsidTr="00D00502">
        <w:trPr>
          <w:trHeight w:val="303"/>
        </w:trPr>
        <w:tc>
          <w:tcPr>
            <w:tcW w:w="2500" w:type="dxa"/>
            <w:noWrap/>
          </w:tcPr>
          <w:p w14:paraId="005150AA" w14:textId="77777777" w:rsidR="00D849CB" w:rsidRPr="000B41AA" w:rsidRDefault="00D849CB" w:rsidP="005D3178">
            <w:pPr>
              <w:spacing w:after="0" w:line="240" w:lineRule="auto"/>
              <w:rPr>
                <w:rFonts w:ascii="Book Antiqua" w:hAnsi="Book Antiqua"/>
                <w:bCs/>
                <w:sz w:val="24"/>
                <w:szCs w:val="24"/>
                <w:lang w:bidi="hi-IN"/>
              </w:rPr>
            </w:pPr>
            <w:r w:rsidRPr="000B41AA">
              <w:rPr>
                <w:rFonts w:ascii="Book Antiqua" w:hAnsi="Book Antiqua" w:cs="Calibri"/>
                <w:sz w:val="24"/>
                <w:szCs w:val="24"/>
              </w:rPr>
              <w:t>Maharashtra</w:t>
            </w:r>
          </w:p>
        </w:tc>
        <w:tc>
          <w:tcPr>
            <w:tcW w:w="1705" w:type="dxa"/>
            <w:noWrap/>
          </w:tcPr>
          <w:p w14:paraId="4A90488C" w14:textId="4B06C0BB" w:rsidR="00D849CB" w:rsidRPr="000B41AA" w:rsidRDefault="00D00502" w:rsidP="005D3178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  <w:lang w:bidi="hi-IN"/>
              </w:rPr>
            </w:pPr>
            <w:r w:rsidRPr="000B41AA">
              <w:rPr>
                <w:rFonts w:ascii="Book Antiqua" w:hAnsi="Book Antiqua" w:cs="Calibri"/>
                <w:sz w:val="24"/>
                <w:szCs w:val="24"/>
              </w:rPr>
              <w:t>3</w:t>
            </w:r>
          </w:p>
        </w:tc>
        <w:tc>
          <w:tcPr>
            <w:tcW w:w="2076" w:type="dxa"/>
            <w:noWrap/>
          </w:tcPr>
          <w:p w14:paraId="1C3C04F2" w14:textId="0C88E9DE" w:rsidR="00D849CB" w:rsidRPr="000B41AA" w:rsidRDefault="00D00502" w:rsidP="005D3178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  <w:lang w:bidi="hi-IN"/>
              </w:rPr>
            </w:pPr>
            <w:r w:rsidRPr="000B41AA">
              <w:rPr>
                <w:rFonts w:ascii="Book Antiqua" w:hAnsi="Book Antiqua" w:cs="Calibri"/>
                <w:sz w:val="24"/>
                <w:szCs w:val="24"/>
              </w:rPr>
              <w:t>80</w:t>
            </w:r>
          </w:p>
        </w:tc>
      </w:tr>
      <w:tr w:rsidR="00FB1FED" w:rsidRPr="00FB1FED" w14:paraId="57B4A146" w14:textId="77777777" w:rsidTr="00D00502">
        <w:trPr>
          <w:trHeight w:val="303"/>
        </w:trPr>
        <w:tc>
          <w:tcPr>
            <w:tcW w:w="2500" w:type="dxa"/>
            <w:noWrap/>
          </w:tcPr>
          <w:p w14:paraId="3774838F" w14:textId="77777777" w:rsidR="00D849CB" w:rsidRPr="000B41AA" w:rsidRDefault="00D849CB" w:rsidP="005D3178">
            <w:pPr>
              <w:spacing w:after="0" w:line="240" w:lineRule="auto"/>
              <w:rPr>
                <w:rFonts w:ascii="Book Antiqua" w:hAnsi="Book Antiqua"/>
                <w:bCs/>
                <w:sz w:val="24"/>
                <w:szCs w:val="24"/>
                <w:lang w:bidi="hi-IN"/>
              </w:rPr>
            </w:pPr>
            <w:r w:rsidRPr="000B41AA">
              <w:rPr>
                <w:rFonts w:ascii="Book Antiqua" w:hAnsi="Book Antiqua" w:cs="Calibri"/>
                <w:sz w:val="24"/>
                <w:szCs w:val="24"/>
              </w:rPr>
              <w:t>Orissa</w:t>
            </w:r>
          </w:p>
        </w:tc>
        <w:tc>
          <w:tcPr>
            <w:tcW w:w="1705" w:type="dxa"/>
            <w:noWrap/>
          </w:tcPr>
          <w:p w14:paraId="0BE7E469" w14:textId="77777777" w:rsidR="00D849CB" w:rsidRPr="000B41AA" w:rsidRDefault="00D849CB" w:rsidP="005D3178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  <w:lang w:bidi="hi-IN"/>
              </w:rPr>
            </w:pPr>
            <w:r w:rsidRPr="000B41AA">
              <w:rPr>
                <w:rFonts w:ascii="Book Antiqua" w:hAnsi="Book Antiqua" w:cs="Calibri"/>
                <w:sz w:val="24"/>
                <w:szCs w:val="24"/>
              </w:rPr>
              <w:t>2</w:t>
            </w:r>
          </w:p>
        </w:tc>
        <w:tc>
          <w:tcPr>
            <w:tcW w:w="2076" w:type="dxa"/>
            <w:noWrap/>
          </w:tcPr>
          <w:p w14:paraId="5A32535B" w14:textId="77777777" w:rsidR="00D849CB" w:rsidRPr="000B41AA" w:rsidRDefault="00D849CB" w:rsidP="005D3178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  <w:lang w:bidi="hi-IN"/>
              </w:rPr>
            </w:pPr>
            <w:r w:rsidRPr="000B41AA">
              <w:rPr>
                <w:rFonts w:ascii="Book Antiqua" w:hAnsi="Book Antiqua" w:cs="Calibri"/>
                <w:sz w:val="24"/>
                <w:szCs w:val="24"/>
              </w:rPr>
              <w:t>25</w:t>
            </w:r>
          </w:p>
        </w:tc>
      </w:tr>
      <w:tr w:rsidR="00FB1FED" w:rsidRPr="00FB1FED" w14:paraId="00823590" w14:textId="77777777" w:rsidTr="00D00502">
        <w:trPr>
          <w:trHeight w:val="303"/>
        </w:trPr>
        <w:tc>
          <w:tcPr>
            <w:tcW w:w="2500" w:type="dxa"/>
            <w:noWrap/>
          </w:tcPr>
          <w:p w14:paraId="479BE4C1" w14:textId="77777777" w:rsidR="00D849CB" w:rsidRPr="000B41AA" w:rsidRDefault="00D849CB" w:rsidP="005D3178">
            <w:pPr>
              <w:spacing w:after="0" w:line="240" w:lineRule="auto"/>
              <w:rPr>
                <w:rFonts w:ascii="Book Antiqua" w:hAnsi="Book Antiqua"/>
                <w:bCs/>
                <w:sz w:val="24"/>
                <w:szCs w:val="24"/>
                <w:lang w:bidi="hi-IN"/>
              </w:rPr>
            </w:pPr>
            <w:r w:rsidRPr="000B41AA">
              <w:rPr>
                <w:rFonts w:ascii="Book Antiqua" w:hAnsi="Book Antiqua" w:cs="Calibri"/>
                <w:sz w:val="24"/>
                <w:szCs w:val="24"/>
              </w:rPr>
              <w:t>Punjab</w:t>
            </w:r>
          </w:p>
        </w:tc>
        <w:tc>
          <w:tcPr>
            <w:tcW w:w="1705" w:type="dxa"/>
            <w:noWrap/>
          </w:tcPr>
          <w:p w14:paraId="42A39049" w14:textId="77777777" w:rsidR="00D849CB" w:rsidRPr="000B41AA" w:rsidRDefault="00D849CB" w:rsidP="005D3178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  <w:lang w:bidi="hi-IN"/>
              </w:rPr>
            </w:pPr>
            <w:r w:rsidRPr="000B41AA">
              <w:rPr>
                <w:rFonts w:ascii="Book Antiqua" w:hAnsi="Book Antiqua" w:cs="Calibri"/>
                <w:sz w:val="24"/>
                <w:szCs w:val="24"/>
              </w:rPr>
              <w:t>1</w:t>
            </w:r>
          </w:p>
        </w:tc>
        <w:tc>
          <w:tcPr>
            <w:tcW w:w="2076" w:type="dxa"/>
            <w:noWrap/>
          </w:tcPr>
          <w:p w14:paraId="17E32800" w14:textId="77777777" w:rsidR="00D849CB" w:rsidRPr="000B41AA" w:rsidRDefault="00D849CB" w:rsidP="005D3178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  <w:lang w:bidi="hi-IN"/>
              </w:rPr>
            </w:pPr>
            <w:r w:rsidRPr="000B41AA">
              <w:rPr>
                <w:rFonts w:ascii="Book Antiqua" w:hAnsi="Book Antiqua" w:cs="Calibri"/>
                <w:sz w:val="24"/>
                <w:szCs w:val="24"/>
              </w:rPr>
              <w:t>27</w:t>
            </w:r>
          </w:p>
        </w:tc>
      </w:tr>
      <w:tr w:rsidR="00FB1FED" w:rsidRPr="00FB1FED" w14:paraId="02EBB94D" w14:textId="77777777" w:rsidTr="00D00502">
        <w:trPr>
          <w:trHeight w:val="303"/>
        </w:trPr>
        <w:tc>
          <w:tcPr>
            <w:tcW w:w="2500" w:type="dxa"/>
            <w:noWrap/>
          </w:tcPr>
          <w:p w14:paraId="1E4D7336" w14:textId="77777777" w:rsidR="00D849CB" w:rsidRPr="000B41AA" w:rsidRDefault="00D849CB" w:rsidP="005D3178">
            <w:pPr>
              <w:spacing w:after="0" w:line="240" w:lineRule="auto"/>
              <w:rPr>
                <w:rFonts w:ascii="Book Antiqua" w:hAnsi="Book Antiqua"/>
                <w:bCs/>
                <w:sz w:val="24"/>
                <w:szCs w:val="24"/>
                <w:lang w:bidi="hi-IN"/>
              </w:rPr>
            </w:pPr>
            <w:r w:rsidRPr="000B41AA">
              <w:rPr>
                <w:rFonts w:ascii="Book Antiqua" w:hAnsi="Book Antiqua" w:cs="Calibri"/>
                <w:sz w:val="24"/>
                <w:szCs w:val="24"/>
              </w:rPr>
              <w:t>Rajasthan</w:t>
            </w:r>
          </w:p>
        </w:tc>
        <w:tc>
          <w:tcPr>
            <w:tcW w:w="1705" w:type="dxa"/>
            <w:noWrap/>
          </w:tcPr>
          <w:p w14:paraId="1C49A44E" w14:textId="2F62351A" w:rsidR="00D849CB" w:rsidRPr="000B41AA" w:rsidRDefault="00D00502" w:rsidP="005D3178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  <w:lang w:bidi="hi-IN"/>
              </w:rPr>
            </w:pPr>
            <w:r w:rsidRPr="000B41AA">
              <w:rPr>
                <w:rFonts w:ascii="Book Antiqua" w:hAnsi="Book Antiqua" w:cs="Calibri"/>
                <w:sz w:val="24"/>
                <w:szCs w:val="24"/>
              </w:rPr>
              <w:t>3</w:t>
            </w:r>
          </w:p>
        </w:tc>
        <w:tc>
          <w:tcPr>
            <w:tcW w:w="2076" w:type="dxa"/>
            <w:noWrap/>
          </w:tcPr>
          <w:p w14:paraId="50310077" w14:textId="295709A3" w:rsidR="00D849CB" w:rsidRPr="000B41AA" w:rsidRDefault="00D00502" w:rsidP="005D3178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  <w:lang w:bidi="hi-IN"/>
              </w:rPr>
            </w:pPr>
            <w:r w:rsidRPr="000B41AA">
              <w:rPr>
                <w:rFonts w:ascii="Book Antiqua" w:hAnsi="Book Antiqua" w:cs="Calibri"/>
                <w:sz w:val="24"/>
                <w:szCs w:val="24"/>
              </w:rPr>
              <w:t>8</w:t>
            </w:r>
          </w:p>
        </w:tc>
      </w:tr>
      <w:tr w:rsidR="00FB1FED" w:rsidRPr="00FB1FED" w14:paraId="3BFDA075" w14:textId="77777777" w:rsidTr="00D00502">
        <w:trPr>
          <w:trHeight w:val="303"/>
        </w:trPr>
        <w:tc>
          <w:tcPr>
            <w:tcW w:w="2500" w:type="dxa"/>
            <w:noWrap/>
          </w:tcPr>
          <w:p w14:paraId="28307586" w14:textId="3558624A" w:rsidR="00D849CB" w:rsidRPr="000B41AA" w:rsidRDefault="00D849CB" w:rsidP="005D3178">
            <w:pPr>
              <w:spacing w:after="0" w:line="240" w:lineRule="auto"/>
              <w:rPr>
                <w:rFonts w:ascii="Book Antiqua" w:hAnsi="Book Antiqua"/>
                <w:bCs/>
                <w:sz w:val="24"/>
                <w:szCs w:val="24"/>
                <w:lang w:bidi="hi-IN"/>
              </w:rPr>
            </w:pPr>
            <w:r w:rsidRPr="000B41AA">
              <w:rPr>
                <w:rFonts w:ascii="Book Antiqua" w:hAnsi="Book Antiqua" w:cs="Calibri"/>
                <w:sz w:val="24"/>
                <w:szCs w:val="24"/>
              </w:rPr>
              <w:t>Sec</w:t>
            </w:r>
            <w:r w:rsidR="00744C9F" w:rsidRPr="000B41AA">
              <w:rPr>
                <w:rFonts w:ascii="Book Antiqua" w:hAnsi="Book Antiqua" w:cs="Calibri"/>
                <w:sz w:val="24"/>
                <w:szCs w:val="24"/>
              </w:rPr>
              <w:t>u</w:t>
            </w:r>
            <w:r w:rsidRPr="000B41AA">
              <w:rPr>
                <w:rFonts w:ascii="Book Antiqua" w:hAnsi="Book Antiqua" w:cs="Calibri"/>
                <w:sz w:val="24"/>
                <w:szCs w:val="24"/>
              </w:rPr>
              <w:t>nd</w:t>
            </w:r>
            <w:r w:rsidR="00744C9F" w:rsidRPr="000B41AA">
              <w:rPr>
                <w:rFonts w:ascii="Book Antiqua" w:hAnsi="Book Antiqua" w:cs="Calibri"/>
                <w:sz w:val="24"/>
                <w:szCs w:val="24"/>
              </w:rPr>
              <w:t>e</w:t>
            </w:r>
            <w:r w:rsidRPr="000B41AA">
              <w:rPr>
                <w:rFonts w:ascii="Book Antiqua" w:hAnsi="Book Antiqua" w:cs="Calibri"/>
                <w:sz w:val="24"/>
                <w:szCs w:val="24"/>
              </w:rPr>
              <w:t>rabad</w:t>
            </w:r>
          </w:p>
        </w:tc>
        <w:tc>
          <w:tcPr>
            <w:tcW w:w="1705" w:type="dxa"/>
            <w:noWrap/>
          </w:tcPr>
          <w:p w14:paraId="66195226" w14:textId="77777777" w:rsidR="00D849CB" w:rsidRPr="000B41AA" w:rsidRDefault="00D849CB" w:rsidP="005D3178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  <w:lang w:bidi="hi-IN"/>
              </w:rPr>
            </w:pPr>
            <w:r w:rsidRPr="000B41AA">
              <w:rPr>
                <w:rFonts w:ascii="Book Antiqua" w:hAnsi="Book Antiqua" w:cs="Calibri"/>
                <w:sz w:val="24"/>
                <w:szCs w:val="24"/>
              </w:rPr>
              <w:t>1</w:t>
            </w:r>
          </w:p>
        </w:tc>
        <w:tc>
          <w:tcPr>
            <w:tcW w:w="2076" w:type="dxa"/>
            <w:noWrap/>
          </w:tcPr>
          <w:p w14:paraId="74715CAF" w14:textId="77777777" w:rsidR="00D849CB" w:rsidRPr="000B41AA" w:rsidRDefault="00D849CB" w:rsidP="005D3178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  <w:lang w:bidi="hi-IN"/>
              </w:rPr>
            </w:pPr>
            <w:r w:rsidRPr="000B41AA">
              <w:rPr>
                <w:rFonts w:ascii="Book Antiqua" w:hAnsi="Book Antiqua" w:cs="Calibri"/>
                <w:sz w:val="24"/>
                <w:szCs w:val="24"/>
              </w:rPr>
              <w:t>41</w:t>
            </w:r>
          </w:p>
        </w:tc>
      </w:tr>
      <w:tr w:rsidR="00D00502" w:rsidRPr="00FB1FED" w14:paraId="44FA2705" w14:textId="77777777" w:rsidTr="00D00502">
        <w:trPr>
          <w:trHeight w:val="303"/>
        </w:trPr>
        <w:tc>
          <w:tcPr>
            <w:tcW w:w="2500" w:type="dxa"/>
            <w:noWrap/>
          </w:tcPr>
          <w:p w14:paraId="1275D7EC" w14:textId="305D0128" w:rsidR="00D00502" w:rsidRPr="000B41AA" w:rsidRDefault="00D00502" w:rsidP="005D3178">
            <w:pPr>
              <w:spacing w:after="0" w:line="24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0B41AA">
              <w:rPr>
                <w:rFonts w:ascii="Book Antiqua" w:hAnsi="Book Antiqua" w:cs="Calibri"/>
                <w:sz w:val="24"/>
                <w:szCs w:val="24"/>
              </w:rPr>
              <w:t>Telangana</w:t>
            </w:r>
          </w:p>
        </w:tc>
        <w:tc>
          <w:tcPr>
            <w:tcW w:w="1705" w:type="dxa"/>
            <w:noWrap/>
          </w:tcPr>
          <w:p w14:paraId="4DE94250" w14:textId="7B0220E9" w:rsidR="00D00502" w:rsidRPr="000B41AA" w:rsidRDefault="00D00502" w:rsidP="005D3178">
            <w:pPr>
              <w:spacing w:after="0" w:line="240" w:lineRule="auto"/>
              <w:jc w:val="center"/>
              <w:rPr>
                <w:rFonts w:ascii="Book Antiqua" w:hAnsi="Book Antiqua" w:cs="Calibri"/>
                <w:sz w:val="24"/>
                <w:szCs w:val="24"/>
              </w:rPr>
            </w:pPr>
            <w:r w:rsidRPr="000B41AA">
              <w:rPr>
                <w:rFonts w:ascii="Book Antiqua" w:hAnsi="Book Antiqua" w:cs="Calibri"/>
                <w:sz w:val="24"/>
                <w:szCs w:val="24"/>
              </w:rPr>
              <w:t>2</w:t>
            </w:r>
          </w:p>
        </w:tc>
        <w:tc>
          <w:tcPr>
            <w:tcW w:w="2076" w:type="dxa"/>
            <w:noWrap/>
          </w:tcPr>
          <w:p w14:paraId="08A1DF24" w14:textId="1BB5927E" w:rsidR="00D00502" w:rsidRPr="000B41AA" w:rsidRDefault="00D00502" w:rsidP="005D3178">
            <w:pPr>
              <w:spacing w:after="0" w:line="240" w:lineRule="auto"/>
              <w:jc w:val="center"/>
              <w:rPr>
                <w:rFonts w:ascii="Book Antiqua" w:hAnsi="Book Antiqua" w:cs="Calibri"/>
                <w:sz w:val="24"/>
                <w:szCs w:val="24"/>
              </w:rPr>
            </w:pPr>
            <w:r w:rsidRPr="000B41AA">
              <w:rPr>
                <w:rFonts w:ascii="Book Antiqua" w:hAnsi="Book Antiqua" w:cs="Calibri"/>
                <w:sz w:val="24"/>
                <w:szCs w:val="24"/>
              </w:rPr>
              <w:t>7</w:t>
            </w:r>
          </w:p>
        </w:tc>
      </w:tr>
      <w:tr w:rsidR="00FB1FED" w:rsidRPr="00FB1FED" w14:paraId="25DB32EF" w14:textId="77777777" w:rsidTr="00D00502">
        <w:trPr>
          <w:trHeight w:val="303"/>
        </w:trPr>
        <w:tc>
          <w:tcPr>
            <w:tcW w:w="2500" w:type="dxa"/>
            <w:noWrap/>
          </w:tcPr>
          <w:p w14:paraId="4CD203E1" w14:textId="385D37AC" w:rsidR="00D849CB" w:rsidRPr="000B41AA" w:rsidRDefault="00D849CB" w:rsidP="005D3178">
            <w:pPr>
              <w:spacing w:after="0" w:line="240" w:lineRule="auto"/>
              <w:rPr>
                <w:rFonts w:ascii="Book Antiqua" w:hAnsi="Book Antiqua"/>
                <w:bCs/>
                <w:sz w:val="24"/>
                <w:szCs w:val="24"/>
                <w:lang w:bidi="hi-IN"/>
              </w:rPr>
            </w:pPr>
            <w:r w:rsidRPr="000B41AA">
              <w:rPr>
                <w:rFonts w:ascii="Book Antiqua" w:hAnsi="Book Antiqua" w:cs="Calibri"/>
                <w:sz w:val="24"/>
                <w:szCs w:val="24"/>
              </w:rPr>
              <w:t>Tamil</w:t>
            </w:r>
            <w:r w:rsidR="00C35E13" w:rsidRPr="000B41AA">
              <w:rPr>
                <w:rFonts w:ascii="Book Antiqua" w:hAnsi="Book Antiqua" w:cs="Calibri"/>
                <w:sz w:val="24"/>
                <w:szCs w:val="24"/>
              </w:rPr>
              <w:t xml:space="preserve"> </w:t>
            </w:r>
            <w:r w:rsidRPr="000B41AA">
              <w:rPr>
                <w:rFonts w:ascii="Book Antiqua" w:hAnsi="Book Antiqua" w:cs="Calibri"/>
                <w:sz w:val="24"/>
                <w:szCs w:val="24"/>
              </w:rPr>
              <w:t>Nadu</w:t>
            </w:r>
          </w:p>
        </w:tc>
        <w:tc>
          <w:tcPr>
            <w:tcW w:w="1705" w:type="dxa"/>
            <w:noWrap/>
          </w:tcPr>
          <w:p w14:paraId="2FEB9DB7" w14:textId="46E68281" w:rsidR="00D849CB" w:rsidRPr="000B41AA" w:rsidRDefault="000B41AA" w:rsidP="005D3178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  <w:lang w:bidi="hi-IN"/>
              </w:rPr>
            </w:pPr>
            <w:r>
              <w:rPr>
                <w:rFonts w:ascii="Book Antiqua" w:hAnsi="Book Antiqua"/>
                <w:sz w:val="24"/>
                <w:szCs w:val="24"/>
                <w:lang w:bidi="hi-IN"/>
              </w:rPr>
              <w:t>4</w:t>
            </w:r>
          </w:p>
        </w:tc>
        <w:tc>
          <w:tcPr>
            <w:tcW w:w="2076" w:type="dxa"/>
            <w:noWrap/>
          </w:tcPr>
          <w:p w14:paraId="7D0E3A30" w14:textId="34DFA855" w:rsidR="00D849CB" w:rsidRPr="000B41AA" w:rsidRDefault="00D00502" w:rsidP="005D3178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  <w:lang w:bidi="hi-IN"/>
              </w:rPr>
            </w:pPr>
            <w:r w:rsidRPr="000B41AA">
              <w:rPr>
                <w:rFonts w:ascii="Book Antiqua" w:hAnsi="Book Antiqua"/>
                <w:sz w:val="24"/>
                <w:szCs w:val="24"/>
                <w:lang w:bidi="hi-IN"/>
              </w:rPr>
              <w:t>164</w:t>
            </w:r>
          </w:p>
        </w:tc>
      </w:tr>
      <w:tr w:rsidR="00FB1FED" w:rsidRPr="00FB1FED" w14:paraId="20F1E84E" w14:textId="77777777" w:rsidTr="00D00502">
        <w:trPr>
          <w:trHeight w:val="303"/>
        </w:trPr>
        <w:tc>
          <w:tcPr>
            <w:tcW w:w="2500" w:type="dxa"/>
            <w:noWrap/>
          </w:tcPr>
          <w:p w14:paraId="653DB916" w14:textId="77777777" w:rsidR="00D849CB" w:rsidRPr="000B41AA" w:rsidRDefault="00D849CB" w:rsidP="005D3178">
            <w:pPr>
              <w:spacing w:after="0" w:line="240" w:lineRule="auto"/>
              <w:rPr>
                <w:rFonts w:ascii="Book Antiqua" w:hAnsi="Book Antiqua"/>
                <w:bCs/>
                <w:sz w:val="24"/>
                <w:szCs w:val="24"/>
                <w:lang w:bidi="hi-IN"/>
              </w:rPr>
            </w:pPr>
            <w:r w:rsidRPr="000B41AA">
              <w:rPr>
                <w:rFonts w:ascii="Book Antiqua" w:hAnsi="Book Antiqua" w:cs="Calibri"/>
                <w:sz w:val="24"/>
                <w:szCs w:val="24"/>
              </w:rPr>
              <w:t>Uttar Pradesh</w:t>
            </w:r>
          </w:p>
        </w:tc>
        <w:tc>
          <w:tcPr>
            <w:tcW w:w="1705" w:type="dxa"/>
            <w:noWrap/>
          </w:tcPr>
          <w:p w14:paraId="0BF27F06" w14:textId="77777777" w:rsidR="00D849CB" w:rsidRPr="000B41AA" w:rsidRDefault="00D849CB" w:rsidP="005D3178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  <w:lang w:bidi="hi-IN"/>
              </w:rPr>
            </w:pPr>
            <w:r w:rsidRPr="000B41AA">
              <w:rPr>
                <w:rFonts w:ascii="Book Antiqua" w:hAnsi="Book Antiqua" w:cs="Calibri"/>
                <w:sz w:val="24"/>
                <w:szCs w:val="24"/>
              </w:rPr>
              <w:t>1</w:t>
            </w:r>
          </w:p>
        </w:tc>
        <w:tc>
          <w:tcPr>
            <w:tcW w:w="2076" w:type="dxa"/>
            <w:noWrap/>
          </w:tcPr>
          <w:p w14:paraId="70FFD095" w14:textId="77777777" w:rsidR="00D849CB" w:rsidRPr="000B41AA" w:rsidRDefault="00D849CB" w:rsidP="005D3178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  <w:lang w:bidi="hi-IN"/>
              </w:rPr>
            </w:pPr>
            <w:r w:rsidRPr="000B41AA">
              <w:rPr>
                <w:rFonts w:ascii="Book Antiqua" w:hAnsi="Book Antiqua" w:cs="Calibri"/>
                <w:sz w:val="24"/>
                <w:szCs w:val="24"/>
              </w:rPr>
              <w:t>32</w:t>
            </w:r>
          </w:p>
        </w:tc>
      </w:tr>
      <w:tr w:rsidR="00FB1FED" w:rsidRPr="00FB1FED" w14:paraId="3CF96B16" w14:textId="77777777" w:rsidTr="00D00502">
        <w:trPr>
          <w:trHeight w:val="303"/>
        </w:trPr>
        <w:tc>
          <w:tcPr>
            <w:tcW w:w="2500" w:type="dxa"/>
            <w:shd w:val="clear" w:color="auto" w:fill="auto"/>
            <w:noWrap/>
            <w:hideMark/>
          </w:tcPr>
          <w:p w14:paraId="35DBDC7D" w14:textId="77777777" w:rsidR="005D3178" w:rsidRPr="00FB1FED" w:rsidRDefault="005D3178" w:rsidP="005D3178">
            <w:pPr>
              <w:spacing w:after="0" w:line="240" w:lineRule="auto"/>
              <w:rPr>
                <w:rFonts w:ascii="Book Antiqua" w:hAnsi="Book Antiqua"/>
                <w:b/>
                <w:bCs/>
                <w:sz w:val="24"/>
                <w:szCs w:val="24"/>
                <w:lang w:bidi="hi-IN"/>
              </w:rPr>
            </w:pPr>
            <w:r w:rsidRPr="00FB1FED">
              <w:rPr>
                <w:rFonts w:ascii="Book Antiqua" w:hAnsi="Book Antiqua"/>
                <w:b/>
                <w:bCs/>
                <w:sz w:val="24"/>
                <w:szCs w:val="24"/>
                <w:lang w:bidi="hi-IN"/>
              </w:rPr>
              <w:t>Grand Total</w:t>
            </w:r>
          </w:p>
        </w:tc>
        <w:tc>
          <w:tcPr>
            <w:tcW w:w="1705" w:type="dxa"/>
            <w:shd w:val="clear" w:color="auto" w:fill="auto"/>
            <w:noWrap/>
          </w:tcPr>
          <w:p w14:paraId="4EA67183" w14:textId="14E50CF7" w:rsidR="005D3178" w:rsidRPr="00FB1FED" w:rsidRDefault="000537FF" w:rsidP="005D3178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sz w:val="24"/>
                <w:szCs w:val="24"/>
                <w:lang w:bidi="hi-IN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  <w:lang w:bidi="hi-IN"/>
              </w:rPr>
              <w:t>101</w:t>
            </w:r>
          </w:p>
        </w:tc>
        <w:tc>
          <w:tcPr>
            <w:tcW w:w="2076" w:type="dxa"/>
            <w:shd w:val="clear" w:color="auto" w:fill="auto"/>
            <w:noWrap/>
          </w:tcPr>
          <w:p w14:paraId="625DA114" w14:textId="75CF0BC8" w:rsidR="005D3178" w:rsidRPr="00FB1FED" w:rsidRDefault="000537FF" w:rsidP="005D3178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sz w:val="24"/>
                <w:szCs w:val="24"/>
                <w:lang w:bidi="hi-IN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  <w:lang w:bidi="hi-IN"/>
              </w:rPr>
              <w:t>1605</w:t>
            </w:r>
          </w:p>
        </w:tc>
      </w:tr>
    </w:tbl>
    <w:p w14:paraId="478DF745" w14:textId="77777777" w:rsidR="00FF32C8" w:rsidRPr="00FB1FED" w:rsidRDefault="00FF32C8" w:rsidP="006E6571">
      <w:pPr>
        <w:spacing w:before="240" w:after="0" w:line="360" w:lineRule="auto"/>
        <w:jc w:val="center"/>
        <w:rPr>
          <w:rFonts w:ascii="Book Antiqua" w:hAnsi="Book Antiqua"/>
          <w:sz w:val="24"/>
          <w:szCs w:val="24"/>
        </w:rPr>
      </w:pPr>
    </w:p>
    <w:p w14:paraId="2C53E876" w14:textId="77777777" w:rsidR="00FF32C8" w:rsidRPr="00FB1FED" w:rsidRDefault="00FF32C8" w:rsidP="006E6571">
      <w:pPr>
        <w:spacing w:before="240" w:after="0" w:line="360" w:lineRule="auto"/>
        <w:jc w:val="center"/>
        <w:rPr>
          <w:rFonts w:ascii="Book Antiqua" w:hAnsi="Book Antiqua"/>
          <w:sz w:val="24"/>
          <w:szCs w:val="24"/>
        </w:rPr>
      </w:pPr>
    </w:p>
    <w:p w14:paraId="2A09BAE7" w14:textId="3B803BB5" w:rsidR="00FF32C8" w:rsidRDefault="00FF32C8" w:rsidP="006E6571">
      <w:pPr>
        <w:spacing w:before="240" w:after="0" w:line="360" w:lineRule="auto"/>
        <w:jc w:val="center"/>
        <w:rPr>
          <w:rFonts w:ascii="Book Antiqua" w:hAnsi="Book Antiqua"/>
          <w:sz w:val="24"/>
          <w:szCs w:val="24"/>
        </w:rPr>
      </w:pPr>
    </w:p>
    <w:p w14:paraId="417F5CE8" w14:textId="77777777" w:rsidR="00D00502" w:rsidRPr="00FB1FED" w:rsidRDefault="00D00502" w:rsidP="006E6571">
      <w:pPr>
        <w:spacing w:before="240" w:after="0" w:line="360" w:lineRule="auto"/>
        <w:jc w:val="center"/>
        <w:rPr>
          <w:rFonts w:ascii="Book Antiqua" w:hAnsi="Book Antiqua"/>
          <w:sz w:val="24"/>
          <w:szCs w:val="24"/>
        </w:rPr>
      </w:pPr>
    </w:p>
    <w:p w14:paraId="5254070F" w14:textId="77777777" w:rsidR="00FF32C8" w:rsidRPr="00FB1FED" w:rsidRDefault="00FF32C8" w:rsidP="006E6571">
      <w:pPr>
        <w:spacing w:before="240" w:after="0" w:line="360" w:lineRule="auto"/>
        <w:jc w:val="center"/>
        <w:rPr>
          <w:rFonts w:ascii="Book Antiqua" w:hAnsi="Book Antiqua"/>
          <w:sz w:val="24"/>
          <w:szCs w:val="24"/>
        </w:rPr>
      </w:pPr>
    </w:p>
    <w:p w14:paraId="7C9FADCD" w14:textId="50240D91" w:rsidR="00FF32C8" w:rsidRPr="00FB1FED" w:rsidRDefault="00FF32C8" w:rsidP="006E6571">
      <w:pPr>
        <w:spacing w:before="240" w:after="0" w:line="360" w:lineRule="auto"/>
        <w:jc w:val="center"/>
        <w:rPr>
          <w:rFonts w:ascii="Book Antiqua" w:hAnsi="Book Antiqua"/>
          <w:sz w:val="24"/>
          <w:szCs w:val="24"/>
        </w:rPr>
      </w:pPr>
    </w:p>
    <w:p w14:paraId="122950E4" w14:textId="5610ECCE" w:rsidR="00FC7D10" w:rsidRPr="00FB1FED" w:rsidRDefault="00FC7D10" w:rsidP="006E6571">
      <w:pPr>
        <w:spacing w:before="240" w:after="0" w:line="360" w:lineRule="auto"/>
        <w:jc w:val="center"/>
        <w:rPr>
          <w:rFonts w:ascii="Book Antiqua" w:hAnsi="Book Antiqua"/>
          <w:sz w:val="24"/>
          <w:szCs w:val="24"/>
        </w:rPr>
      </w:pPr>
    </w:p>
    <w:p w14:paraId="38715A18" w14:textId="6F9A0FE0" w:rsidR="00FC7D10" w:rsidRPr="00FB1FED" w:rsidRDefault="00FC7D10" w:rsidP="006E6571">
      <w:pPr>
        <w:spacing w:before="240" w:after="0" w:line="360" w:lineRule="auto"/>
        <w:jc w:val="center"/>
        <w:rPr>
          <w:rFonts w:ascii="Book Antiqua" w:hAnsi="Book Antiqua"/>
          <w:sz w:val="24"/>
          <w:szCs w:val="24"/>
        </w:rPr>
      </w:pPr>
    </w:p>
    <w:p w14:paraId="6311B79F" w14:textId="2082C313" w:rsidR="00FC7D10" w:rsidRPr="00FB1FED" w:rsidRDefault="00FC7D10" w:rsidP="006E6571">
      <w:pPr>
        <w:spacing w:before="240" w:after="0" w:line="360" w:lineRule="auto"/>
        <w:jc w:val="center"/>
        <w:rPr>
          <w:rFonts w:ascii="Book Antiqua" w:hAnsi="Book Antiqua"/>
          <w:b/>
          <w:bCs/>
          <w:sz w:val="24"/>
          <w:szCs w:val="24"/>
        </w:rPr>
      </w:pPr>
    </w:p>
    <w:p w14:paraId="538279DB" w14:textId="77777777" w:rsidR="0051500C" w:rsidRPr="00FB1FED" w:rsidRDefault="0051500C" w:rsidP="006E6571">
      <w:pPr>
        <w:spacing w:before="240" w:after="0" w:line="360" w:lineRule="auto"/>
        <w:jc w:val="center"/>
        <w:rPr>
          <w:rFonts w:ascii="Book Antiqua" w:hAnsi="Book Antiqua"/>
          <w:b/>
          <w:bCs/>
          <w:sz w:val="24"/>
          <w:szCs w:val="24"/>
        </w:rPr>
      </w:pPr>
    </w:p>
    <w:p w14:paraId="2BECACF2" w14:textId="77777777" w:rsidR="00FB5EBD" w:rsidRPr="00FB1FED" w:rsidRDefault="00FB5EBD" w:rsidP="00FC7D10">
      <w:pPr>
        <w:tabs>
          <w:tab w:val="center" w:pos="4513"/>
        </w:tabs>
        <w:spacing w:before="240" w:after="0" w:line="360" w:lineRule="auto"/>
        <w:rPr>
          <w:rFonts w:ascii="Book Antiqua" w:hAnsi="Book Antiqua"/>
          <w:b/>
          <w:bCs/>
          <w:sz w:val="24"/>
          <w:szCs w:val="24"/>
        </w:rPr>
      </w:pPr>
    </w:p>
    <w:sectPr w:rsidR="00FB5EBD" w:rsidRPr="00FB1FED" w:rsidSect="00312666">
      <w:footerReference w:type="default" r:id="rId8"/>
      <w:pgSz w:w="11906" w:h="16838"/>
      <w:pgMar w:top="1440" w:right="1440" w:bottom="1440" w:left="1440" w:header="708" w:footer="708" w:gutter="0"/>
      <w:pgNumType w:start="13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E25A9" w14:textId="77777777" w:rsidR="00CD5C84" w:rsidRDefault="00CD5C84" w:rsidP="00E04177">
      <w:pPr>
        <w:spacing w:after="0" w:line="240" w:lineRule="auto"/>
      </w:pPr>
      <w:r>
        <w:separator/>
      </w:r>
    </w:p>
  </w:endnote>
  <w:endnote w:type="continuationSeparator" w:id="0">
    <w:p w14:paraId="4E66C4AD" w14:textId="77777777" w:rsidR="00CD5C84" w:rsidRDefault="00CD5C84" w:rsidP="00E04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Book Antiqua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0176236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3643F6" w14:textId="77777777" w:rsidR="00FC7D10" w:rsidRDefault="00FC7D10">
        <w:pPr>
          <w:pStyle w:val="Footer"/>
          <w:jc w:val="center"/>
        </w:pPr>
      </w:p>
      <w:p w14:paraId="14605C51" w14:textId="625BD639" w:rsidR="006F46B6" w:rsidRDefault="006F46B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976964B" w14:textId="1BB89CB4" w:rsidR="002F132F" w:rsidRDefault="002F13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F80733" w14:textId="77777777" w:rsidR="00CD5C84" w:rsidRDefault="00CD5C84" w:rsidP="00E04177">
      <w:pPr>
        <w:spacing w:after="0" w:line="240" w:lineRule="auto"/>
      </w:pPr>
      <w:r>
        <w:separator/>
      </w:r>
    </w:p>
  </w:footnote>
  <w:footnote w:type="continuationSeparator" w:id="0">
    <w:p w14:paraId="0D948D19" w14:textId="77777777" w:rsidR="00CD5C84" w:rsidRDefault="00CD5C84" w:rsidP="00E041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81B56"/>
    <w:multiLevelType w:val="hybridMultilevel"/>
    <w:tmpl w:val="F51A847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CB0E90"/>
    <w:multiLevelType w:val="multilevel"/>
    <w:tmpl w:val="00CB0E90"/>
    <w:lvl w:ilvl="0">
      <w:start w:val="1"/>
      <w:numFmt w:val="lowerRoman"/>
      <w:lvlText w:val="%1."/>
      <w:lvlJc w:val="right"/>
      <w:pPr>
        <w:ind w:left="990" w:hanging="360"/>
      </w:pPr>
    </w:lvl>
    <w:lvl w:ilvl="1">
      <w:start w:val="1"/>
      <w:numFmt w:val="lowerLetter"/>
      <w:lvlText w:val="%2."/>
      <w:lvlJc w:val="left"/>
      <w:pPr>
        <w:ind w:left="2040" w:hanging="360"/>
      </w:pPr>
    </w:lvl>
    <w:lvl w:ilvl="2">
      <w:start w:val="1"/>
      <w:numFmt w:val="lowerRoman"/>
      <w:lvlText w:val="%3."/>
      <w:lvlJc w:val="right"/>
      <w:pPr>
        <w:ind w:left="2760" w:hanging="180"/>
      </w:pPr>
    </w:lvl>
    <w:lvl w:ilvl="3">
      <w:start w:val="1"/>
      <w:numFmt w:val="decimal"/>
      <w:lvlText w:val="%4."/>
      <w:lvlJc w:val="left"/>
      <w:pPr>
        <w:ind w:left="3480" w:hanging="360"/>
      </w:pPr>
    </w:lvl>
    <w:lvl w:ilvl="4">
      <w:start w:val="1"/>
      <w:numFmt w:val="lowerLetter"/>
      <w:lvlText w:val="%5."/>
      <w:lvlJc w:val="left"/>
      <w:pPr>
        <w:ind w:left="4200" w:hanging="360"/>
      </w:pPr>
    </w:lvl>
    <w:lvl w:ilvl="5">
      <w:start w:val="1"/>
      <w:numFmt w:val="lowerRoman"/>
      <w:lvlText w:val="%6."/>
      <w:lvlJc w:val="right"/>
      <w:pPr>
        <w:ind w:left="4920" w:hanging="180"/>
      </w:pPr>
    </w:lvl>
    <w:lvl w:ilvl="6">
      <w:start w:val="1"/>
      <w:numFmt w:val="decimal"/>
      <w:lvlText w:val="%7."/>
      <w:lvlJc w:val="left"/>
      <w:pPr>
        <w:ind w:left="5640" w:hanging="360"/>
      </w:pPr>
    </w:lvl>
    <w:lvl w:ilvl="7">
      <w:start w:val="1"/>
      <w:numFmt w:val="lowerLetter"/>
      <w:lvlText w:val="%8."/>
      <w:lvlJc w:val="left"/>
      <w:pPr>
        <w:ind w:left="6360" w:hanging="360"/>
      </w:pPr>
    </w:lvl>
    <w:lvl w:ilvl="8">
      <w:start w:val="1"/>
      <w:numFmt w:val="lowerRoman"/>
      <w:lvlText w:val="%9."/>
      <w:lvlJc w:val="right"/>
      <w:pPr>
        <w:ind w:left="7080" w:hanging="180"/>
      </w:pPr>
    </w:lvl>
  </w:abstractNum>
  <w:abstractNum w:abstractNumId="2" w15:restartNumberingAfterBreak="0">
    <w:nsid w:val="3E8839D9"/>
    <w:multiLevelType w:val="multilevel"/>
    <w:tmpl w:val="09BCEB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6B3D5D"/>
    <w:multiLevelType w:val="hybridMultilevel"/>
    <w:tmpl w:val="B658FD22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8365D2"/>
    <w:multiLevelType w:val="hybridMultilevel"/>
    <w:tmpl w:val="C9EAC44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231E53"/>
    <w:multiLevelType w:val="multilevel"/>
    <w:tmpl w:val="3E6C01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4D0AA0"/>
    <w:multiLevelType w:val="hybridMultilevel"/>
    <w:tmpl w:val="A1A8531E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E9966FE"/>
    <w:multiLevelType w:val="hybridMultilevel"/>
    <w:tmpl w:val="FA3C72B4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208" w:hanging="360"/>
      </w:pPr>
    </w:lvl>
    <w:lvl w:ilvl="2" w:tplc="0409001B">
      <w:start w:val="1"/>
      <w:numFmt w:val="lowerRoman"/>
      <w:lvlText w:val="%3."/>
      <w:lvlJc w:val="right"/>
      <w:pPr>
        <w:ind w:left="1928" w:hanging="180"/>
      </w:pPr>
    </w:lvl>
    <w:lvl w:ilvl="3" w:tplc="0409000F">
      <w:start w:val="1"/>
      <w:numFmt w:val="decimal"/>
      <w:lvlText w:val="%4."/>
      <w:lvlJc w:val="left"/>
      <w:pPr>
        <w:ind w:left="2648" w:hanging="360"/>
      </w:pPr>
    </w:lvl>
    <w:lvl w:ilvl="4" w:tplc="04090019">
      <w:start w:val="1"/>
      <w:numFmt w:val="lowerLetter"/>
      <w:lvlText w:val="%5."/>
      <w:lvlJc w:val="left"/>
      <w:pPr>
        <w:ind w:left="3368" w:hanging="360"/>
      </w:pPr>
    </w:lvl>
    <w:lvl w:ilvl="5" w:tplc="0409001B">
      <w:start w:val="1"/>
      <w:numFmt w:val="lowerRoman"/>
      <w:lvlText w:val="%6."/>
      <w:lvlJc w:val="right"/>
      <w:pPr>
        <w:ind w:left="4088" w:hanging="180"/>
      </w:pPr>
    </w:lvl>
    <w:lvl w:ilvl="6" w:tplc="0409000F">
      <w:start w:val="1"/>
      <w:numFmt w:val="decimal"/>
      <w:lvlText w:val="%7."/>
      <w:lvlJc w:val="left"/>
      <w:pPr>
        <w:ind w:left="4808" w:hanging="360"/>
      </w:pPr>
    </w:lvl>
    <w:lvl w:ilvl="7" w:tplc="04090019">
      <w:start w:val="1"/>
      <w:numFmt w:val="lowerLetter"/>
      <w:lvlText w:val="%8."/>
      <w:lvlJc w:val="left"/>
      <w:pPr>
        <w:ind w:left="5528" w:hanging="360"/>
      </w:pPr>
    </w:lvl>
    <w:lvl w:ilvl="8" w:tplc="0409001B">
      <w:start w:val="1"/>
      <w:numFmt w:val="lowerRoman"/>
      <w:lvlText w:val="%9."/>
      <w:lvlJc w:val="right"/>
      <w:pPr>
        <w:ind w:left="6248" w:hanging="180"/>
      </w:pPr>
    </w:lvl>
  </w:abstractNum>
  <w:abstractNum w:abstractNumId="8" w15:restartNumberingAfterBreak="0">
    <w:nsid w:val="767D7632"/>
    <w:multiLevelType w:val="hybridMultilevel"/>
    <w:tmpl w:val="15A239F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011E19"/>
    <w:multiLevelType w:val="multilevel"/>
    <w:tmpl w:val="8BC6B094"/>
    <w:lvl w:ilvl="0">
      <w:start w:val="1"/>
      <w:numFmt w:val="lowerRoman"/>
      <w:lvlText w:val="%1."/>
      <w:lvlJc w:val="right"/>
      <w:pPr>
        <w:ind w:left="680" w:hanging="11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9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1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8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5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60" w:hanging="180"/>
      </w:pPr>
      <w:rPr>
        <w:rFonts w:hint="default"/>
      </w:rPr>
    </w:lvl>
  </w:abstractNum>
  <w:abstractNum w:abstractNumId="10" w15:restartNumberingAfterBreak="0">
    <w:nsid w:val="7AD22098"/>
    <w:multiLevelType w:val="hybridMultilevel"/>
    <w:tmpl w:val="249A9908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55794B"/>
    <w:multiLevelType w:val="multilevel"/>
    <w:tmpl w:val="7D55794B"/>
    <w:lvl w:ilvl="0">
      <w:start w:val="1"/>
      <w:numFmt w:val="upperLetter"/>
      <w:lvlText w:val="%1)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8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5"/>
  </w:num>
  <w:num w:numId="8">
    <w:abstractNumId w:val="2"/>
  </w:num>
  <w:num w:numId="9">
    <w:abstractNumId w:val="6"/>
  </w:num>
  <w:num w:numId="10">
    <w:abstractNumId w:val="3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LQwNTIxNTY0tDQztzBW0lEKTi0uzszPAykwrwUAUIXGRSwAAAA="/>
  </w:docVars>
  <w:rsids>
    <w:rsidRoot w:val="004C2436"/>
    <w:rsid w:val="00002640"/>
    <w:rsid w:val="000053E7"/>
    <w:rsid w:val="00006A75"/>
    <w:rsid w:val="00006D2C"/>
    <w:rsid w:val="00007FF5"/>
    <w:rsid w:val="00010A1E"/>
    <w:rsid w:val="00014181"/>
    <w:rsid w:val="000166C6"/>
    <w:rsid w:val="00016ADE"/>
    <w:rsid w:val="00017847"/>
    <w:rsid w:val="000203BB"/>
    <w:rsid w:val="00030DA6"/>
    <w:rsid w:val="000311D1"/>
    <w:rsid w:val="000312E3"/>
    <w:rsid w:val="00033194"/>
    <w:rsid w:val="000340EB"/>
    <w:rsid w:val="00034250"/>
    <w:rsid w:val="00035803"/>
    <w:rsid w:val="00036268"/>
    <w:rsid w:val="00037937"/>
    <w:rsid w:val="00041298"/>
    <w:rsid w:val="00043098"/>
    <w:rsid w:val="00044076"/>
    <w:rsid w:val="0004547B"/>
    <w:rsid w:val="00050DE2"/>
    <w:rsid w:val="0005249C"/>
    <w:rsid w:val="000537FF"/>
    <w:rsid w:val="00053DC9"/>
    <w:rsid w:val="000556E6"/>
    <w:rsid w:val="00057F09"/>
    <w:rsid w:val="00060C82"/>
    <w:rsid w:val="00061C2B"/>
    <w:rsid w:val="00063132"/>
    <w:rsid w:val="00064019"/>
    <w:rsid w:val="00067973"/>
    <w:rsid w:val="0007383A"/>
    <w:rsid w:val="000752AD"/>
    <w:rsid w:val="000803A0"/>
    <w:rsid w:val="00080CAD"/>
    <w:rsid w:val="00081AB7"/>
    <w:rsid w:val="00081ECE"/>
    <w:rsid w:val="0008262B"/>
    <w:rsid w:val="00082851"/>
    <w:rsid w:val="00083869"/>
    <w:rsid w:val="000857E0"/>
    <w:rsid w:val="00086FFF"/>
    <w:rsid w:val="00090340"/>
    <w:rsid w:val="00091476"/>
    <w:rsid w:val="0009549D"/>
    <w:rsid w:val="000A22EA"/>
    <w:rsid w:val="000A2643"/>
    <w:rsid w:val="000A45E0"/>
    <w:rsid w:val="000B2597"/>
    <w:rsid w:val="000B3170"/>
    <w:rsid w:val="000B41AA"/>
    <w:rsid w:val="000B7B1B"/>
    <w:rsid w:val="000C064B"/>
    <w:rsid w:val="000C108A"/>
    <w:rsid w:val="000C1E55"/>
    <w:rsid w:val="000C3320"/>
    <w:rsid w:val="000C33DC"/>
    <w:rsid w:val="000C430F"/>
    <w:rsid w:val="000C6C3E"/>
    <w:rsid w:val="000D4D41"/>
    <w:rsid w:val="000E2697"/>
    <w:rsid w:val="000E269B"/>
    <w:rsid w:val="000E27E3"/>
    <w:rsid w:val="000E2C43"/>
    <w:rsid w:val="000E348D"/>
    <w:rsid w:val="000E3E0D"/>
    <w:rsid w:val="000E4013"/>
    <w:rsid w:val="000F1527"/>
    <w:rsid w:val="000F1686"/>
    <w:rsid w:val="000F1905"/>
    <w:rsid w:val="000F36A2"/>
    <w:rsid w:val="000F66A0"/>
    <w:rsid w:val="000F6BA6"/>
    <w:rsid w:val="001019E1"/>
    <w:rsid w:val="00102021"/>
    <w:rsid w:val="00115010"/>
    <w:rsid w:val="001154E4"/>
    <w:rsid w:val="00115DB2"/>
    <w:rsid w:val="001160D6"/>
    <w:rsid w:val="00117C94"/>
    <w:rsid w:val="001201DA"/>
    <w:rsid w:val="00121D65"/>
    <w:rsid w:val="00122752"/>
    <w:rsid w:val="001250E1"/>
    <w:rsid w:val="00127CB7"/>
    <w:rsid w:val="00134187"/>
    <w:rsid w:val="00137635"/>
    <w:rsid w:val="00137689"/>
    <w:rsid w:val="001429E2"/>
    <w:rsid w:val="00142A57"/>
    <w:rsid w:val="00146A7A"/>
    <w:rsid w:val="001522FC"/>
    <w:rsid w:val="0015548C"/>
    <w:rsid w:val="00155BC5"/>
    <w:rsid w:val="00156930"/>
    <w:rsid w:val="00156DD8"/>
    <w:rsid w:val="00157F55"/>
    <w:rsid w:val="001613C7"/>
    <w:rsid w:val="00163AD5"/>
    <w:rsid w:val="00165325"/>
    <w:rsid w:val="00165AF8"/>
    <w:rsid w:val="00166AAE"/>
    <w:rsid w:val="001700C2"/>
    <w:rsid w:val="001725D8"/>
    <w:rsid w:val="00173CC7"/>
    <w:rsid w:val="00174F71"/>
    <w:rsid w:val="0017517A"/>
    <w:rsid w:val="00175A7B"/>
    <w:rsid w:val="00181797"/>
    <w:rsid w:val="00182F2E"/>
    <w:rsid w:val="0018359C"/>
    <w:rsid w:val="00183667"/>
    <w:rsid w:val="00183C90"/>
    <w:rsid w:val="0018556A"/>
    <w:rsid w:val="00185AD8"/>
    <w:rsid w:val="00185C0C"/>
    <w:rsid w:val="00186AFE"/>
    <w:rsid w:val="00191184"/>
    <w:rsid w:val="00194452"/>
    <w:rsid w:val="00195CC1"/>
    <w:rsid w:val="00196783"/>
    <w:rsid w:val="00196CFF"/>
    <w:rsid w:val="001A0C86"/>
    <w:rsid w:val="001A1572"/>
    <w:rsid w:val="001A7004"/>
    <w:rsid w:val="001A74BD"/>
    <w:rsid w:val="001B131A"/>
    <w:rsid w:val="001B529A"/>
    <w:rsid w:val="001B6E5D"/>
    <w:rsid w:val="001B7288"/>
    <w:rsid w:val="001B7F93"/>
    <w:rsid w:val="001C1733"/>
    <w:rsid w:val="001C3842"/>
    <w:rsid w:val="001C3D8C"/>
    <w:rsid w:val="001C54E4"/>
    <w:rsid w:val="001C5E41"/>
    <w:rsid w:val="001C6AE1"/>
    <w:rsid w:val="001D2EAF"/>
    <w:rsid w:val="001D4DEE"/>
    <w:rsid w:val="001D7E42"/>
    <w:rsid w:val="001E058C"/>
    <w:rsid w:val="001E2CD4"/>
    <w:rsid w:val="001E47BB"/>
    <w:rsid w:val="001F1B29"/>
    <w:rsid w:val="001F2D8F"/>
    <w:rsid w:val="001F3C2E"/>
    <w:rsid w:val="001F4B9A"/>
    <w:rsid w:val="001F6C6E"/>
    <w:rsid w:val="002036E8"/>
    <w:rsid w:val="00203D49"/>
    <w:rsid w:val="00205D89"/>
    <w:rsid w:val="0020641C"/>
    <w:rsid w:val="002069C2"/>
    <w:rsid w:val="00206E48"/>
    <w:rsid w:val="00207148"/>
    <w:rsid w:val="002075B7"/>
    <w:rsid w:val="00210E1C"/>
    <w:rsid w:val="002160A2"/>
    <w:rsid w:val="00221AA6"/>
    <w:rsid w:val="00227E2E"/>
    <w:rsid w:val="002320FC"/>
    <w:rsid w:val="00236DB3"/>
    <w:rsid w:val="00237629"/>
    <w:rsid w:val="0024159F"/>
    <w:rsid w:val="002430B7"/>
    <w:rsid w:val="002501C7"/>
    <w:rsid w:val="0026040B"/>
    <w:rsid w:val="00264FE8"/>
    <w:rsid w:val="00265B38"/>
    <w:rsid w:val="00267DEC"/>
    <w:rsid w:val="00270E50"/>
    <w:rsid w:val="00274C3F"/>
    <w:rsid w:val="0027703D"/>
    <w:rsid w:val="00283099"/>
    <w:rsid w:val="002920C0"/>
    <w:rsid w:val="002924BF"/>
    <w:rsid w:val="00293291"/>
    <w:rsid w:val="00293951"/>
    <w:rsid w:val="00296585"/>
    <w:rsid w:val="002A2FCB"/>
    <w:rsid w:val="002A4716"/>
    <w:rsid w:val="002A5A08"/>
    <w:rsid w:val="002B07E5"/>
    <w:rsid w:val="002B1D85"/>
    <w:rsid w:val="002B209A"/>
    <w:rsid w:val="002B3275"/>
    <w:rsid w:val="002B6659"/>
    <w:rsid w:val="002B7CAF"/>
    <w:rsid w:val="002C02F3"/>
    <w:rsid w:val="002D2577"/>
    <w:rsid w:val="002D31A5"/>
    <w:rsid w:val="002D5446"/>
    <w:rsid w:val="002D57F6"/>
    <w:rsid w:val="002D6655"/>
    <w:rsid w:val="002E15EE"/>
    <w:rsid w:val="002E3202"/>
    <w:rsid w:val="002F0B00"/>
    <w:rsid w:val="002F132F"/>
    <w:rsid w:val="002F5FC4"/>
    <w:rsid w:val="003018B6"/>
    <w:rsid w:val="003020C2"/>
    <w:rsid w:val="00302E45"/>
    <w:rsid w:val="00302ECE"/>
    <w:rsid w:val="00303826"/>
    <w:rsid w:val="003120AF"/>
    <w:rsid w:val="00312666"/>
    <w:rsid w:val="00316068"/>
    <w:rsid w:val="00316807"/>
    <w:rsid w:val="003202CD"/>
    <w:rsid w:val="003219A2"/>
    <w:rsid w:val="003310C5"/>
    <w:rsid w:val="00331ECC"/>
    <w:rsid w:val="00332DB4"/>
    <w:rsid w:val="0033398C"/>
    <w:rsid w:val="00337306"/>
    <w:rsid w:val="00341798"/>
    <w:rsid w:val="0034311E"/>
    <w:rsid w:val="003443DF"/>
    <w:rsid w:val="00346975"/>
    <w:rsid w:val="00351B46"/>
    <w:rsid w:val="003522C6"/>
    <w:rsid w:val="00352858"/>
    <w:rsid w:val="003547DD"/>
    <w:rsid w:val="00357316"/>
    <w:rsid w:val="0036592A"/>
    <w:rsid w:val="00366462"/>
    <w:rsid w:val="00367035"/>
    <w:rsid w:val="00375E45"/>
    <w:rsid w:val="00380384"/>
    <w:rsid w:val="003806A6"/>
    <w:rsid w:val="003819C0"/>
    <w:rsid w:val="00383735"/>
    <w:rsid w:val="00385A2B"/>
    <w:rsid w:val="00385C9C"/>
    <w:rsid w:val="00390F9A"/>
    <w:rsid w:val="00393F47"/>
    <w:rsid w:val="00394C24"/>
    <w:rsid w:val="00395700"/>
    <w:rsid w:val="0039772A"/>
    <w:rsid w:val="003A2A6A"/>
    <w:rsid w:val="003A3960"/>
    <w:rsid w:val="003A555A"/>
    <w:rsid w:val="003A6CE4"/>
    <w:rsid w:val="003A7452"/>
    <w:rsid w:val="003B03F1"/>
    <w:rsid w:val="003B046F"/>
    <w:rsid w:val="003B354D"/>
    <w:rsid w:val="003B5588"/>
    <w:rsid w:val="003C16F8"/>
    <w:rsid w:val="003D3C4B"/>
    <w:rsid w:val="003D77A6"/>
    <w:rsid w:val="003D7C92"/>
    <w:rsid w:val="003E00AC"/>
    <w:rsid w:val="003E0FA9"/>
    <w:rsid w:val="003E5162"/>
    <w:rsid w:val="003E65B6"/>
    <w:rsid w:val="003E6EE2"/>
    <w:rsid w:val="003F0DF7"/>
    <w:rsid w:val="003F5945"/>
    <w:rsid w:val="003F77F8"/>
    <w:rsid w:val="00402564"/>
    <w:rsid w:val="00403DD2"/>
    <w:rsid w:val="004058DE"/>
    <w:rsid w:val="00405D1B"/>
    <w:rsid w:val="00411FF3"/>
    <w:rsid w:val="004124EB"/>
    <w:rsid w:val="004139E7"/>
    <w:rsid w:val="00414221"/>
    <w:rsid w:val="00414F80"/>
    <w:rsid w:val="00415230"/>
    <w:rsid w:val="004162CB"/>
    <w:rsid w:val="00420423"/>
    <w:rsid w:val="00422254"/>
    <w:rsid w:val="0042534D"/>
    <w:rsid w:val="00430771"/>
    <w:rsid w:val="00432667"/>
    <w:rsid w:val="00432A42"/>
    <w:rsid w:val="004359D3"/>
    <w:rsid w:val="0043610C"/>
    <w:rsid w:val="00443D59"/>
    <w:rsid w:val="00443D65"/>
    <w:rsid w:val="00446F17"/>
    <w:rsid w:val="00450E3C"/>
    <w:rsid w:val="00451E69"/>
    <w:rsid w:val="00451F71"/>
    <w:rsid w:val="00454B89"/>
    <w:rsid w:val="0045585D"/>
    <w:rsid w:val="00456A1F"/>
    <w:rsid w:val="00460DDB"/>
    <w:rsid w:val="00461B54"/>
    <w:rsid w:val="00470EBF"/>
    <w:rsid w:val="00472F38"/>
    <w:rsid w:val="0047375E"/>
    <w:rsid w:val="0047601E"/>
    <w:rsid w:val="00480957"/>
    <w:rsid w:val="00480C25"/>
    <w:rsid w:val="004840D9"/>
    <w:rsid w:val="00484FFB"/>
    <w:rsid w:val="004920E2"/>
    <w:rsid w:val="00492402"/>
    <w:rsid w:val="00493DA5"/>
    <w:rsid w:val="00495774"/>
    <w:rsid w:val="0049717F"/>
    <w:rsid w:val="00497FF8"/>
    <w:rsid w:val="004A27BF"/>
    <w:rsid w:val="004A2B6D"/>
    <w:rsid w:val="004A49B9"/>
    <w:rsid w:val="004A4D4F"/>
    <w:rsid w:val="004A7EA0"/>
    <w:rsid w:val="004B6936"/>
    <w:rsid w:val="004B6AC8"/>
    <w:rsid w:val="004C2436"/>
    <w:rsid w:val="004C6DCB"/>
    <w:rsid w:val="004D205D"/>
    <w:rsid w:val="004D3B9E"/>
    <w:rsid w:val="004D4742"/>
    <w:rsid w:val="004D4A34"/>
    <w:rsid w:val="004D6BE4"/>
    <w:rsid w:val="004D7BFF"/>
    <w:rsid w:val="004E05EA"/>
    <w:rsid w:val="004E14A8"/>
    <w:rsid w:val="004E1AA1"/>
    <w:rsid w:val="004E1C81"/>
    <w:rsid w:val="004E314E"/>
    <w:rsid w:val="004F0F6E"/>
    <w:rsid w:val="004F29C0"/>
    <w:rsid w:val="004F4ACD"/>
    <w:rsid w:val="004F4ADC"/>
    <w:rsid w:val="004F7085"/>
    <w:rsid w:val="0050035F"/>
    <w:rsid w:val="005003AB"/>
    <w:rsid w:val="00500D2A"/>
    <w:rsid w:val="005039A7"/>
    <w:rsid w:val="00507DE5"/>
    <w:rsid w:val="00510938"/>
    <w:rsid w:val="00513118"/>
    <w:rsid w:val="00513C8C"/>
    <w:rsid w:val="0051500C"/>
    <w:rsid w:val="00516C78"/>
    <w:rsid w:val="00516E08"/>
    <w:rsid w:val="0052372A"/>
    <w:rsid w:val="00524DF8"/>
    <w:rsid w:val="00525EF4"/>
    <w:rsid w:val="005270DB"/>
    <w:rsid w:val="005347A0"/>
    <w:rsid w:val="005376CC"/>
    <w:rsid w:val="00545945"/>
    <w:rsid w:val="00550DF4"/>
    <w:rsid w:val="00553735"/>
    <w:rsid w:val="00553BA4"/>
    <w:rsid w:val="00555FBB"/>
    <w:rsid w:val="00560EED"/>
    <w:rsid w:val="005610A4"/>
    <w:rsid w:val="005613A4"/>
    <w:rsid w:val="00566242"/>
    <w:rsid w:val="00567104"/>
    <w:rsid w:val="005727E0"/>
    <w:rsid w:val="00572C90"/>
    <w:rsid w:val="00574351"/>
    <w:rsid w:val="00575327"/>
    <w:rsid w:val="00575A97"/>
    <w:rsid w:val="00575F8D"/>
    <w:rsid w:val="005771F1"/>
    <w:rsid w:val="00581D4C"/>
    <w:rsid w:val="005828C9"/>
    <w:rsid w:val="005878B6"/>
    <w:rsid w:val="00587D2B"/>
    <w:rsid w:val="00590280"/>
    <w:rsid w:val="00590854"/>
    <w:rsid w:val="00592BF6"/>
    <w:rsid w:val="0059786D"/>
    <w:rsid w:val="005A0CE8"/>
    <w:rsid w:val="005B1C86"/>
    <w:rsid w:val="005B3869"/>
    <w:rsid w:val="005B3E2E"/>
    <w:rsid w:val="005B526C"/>
    <w:rsid w:val="005B785C"/>
    <w:rsid w:val="005C0DA6"/>
    <w:rsid w:val="005C0DF2"/>
    <w:rsid w:val="005C35B8"/>
    <w:rsid w:val="005C3B1F"/>
    <w:rsid w:val="005C3DE1"/>
    <w:rsid w:val="005C5328"/>
    <w:rsid w:val="005C5DD6"/>
    <w:rsid w:val="005C7A9B"/>
    <w:rsid w:val="005D0D3B"/>
    <w:rsid w:val="005D3178"/>
    <w:rsid w:val="005D44BA"/>
    <w:rsid w:val="005D5414"/>
    <w:rsid w:val="005D5DE5"/>
    <w:rsid w:val="005D6BAE"/>
    <w:rsid w:val="005D757E"/>
    <w:rsid w:val="005E17CF"/>
    <w:rsid w:val="005E7CD5"/>
    <w:rsid w:val="005F1F2E"/>
    <w:rsid w:val="005F7E60"/>
    <w:rsid w:val="00600862"/>
    <w:rsid w:val="00600E44"/>
    <w:rsid w:val="00602D31"/>
    <w:rsid w:val="00602FB3"/>
    <w:rsid w:val="006041EE"/>
    <w:rsid w:val="00605B58"/>
    <w:rsid w:val="00605D8C"/>
    <w:rsid w:val="00605EBC"/>
    <w:rsid w:val="00607C6B"/>
    <w:rsid w:val="00612365"/>
    <w:rsid w:val="0062228D"/>
    <w:rsid w:val="00630A2F"/>
    <w:rsid w:val="00631955"/>
    <w:rsid w:val="00631B83"/>
    <w:rsid w:val="00635F74"/>
    <w:rsid w:val="00637919"/>
    <w:rsid w:val="00640164"/>
    <w:rsid w:val="00641DC4"/>
    <w:rsid w:val="00643A0B"/>
    <w:rsid w:val="00644C27"/>
    <w:rsid w:val="00650317"/>
    <w:rsid w:val="00651159"/>
    <w:rsid w:val="006518CE"/>
    <w:rsid w:val="00657375"/>
    <w:rsid w:val="00657F80"/>
    <w:rsid w:val="0066121D"/>
    <w:rsid w:val="006642A9"/>
    <w:rsid w:val="00672E36"/>
    <w:rsid w:val="00682819"/>
    <w:rsid w:val="00682F47"/>
    <w:rsid w:val="00685613"/>
    <w:rsid w:val="00685FAD"/>
    <w:rsid w:val="00687BD8"/>
    <w:rsid w:val="0069194D"/>
    <w:rsid w:val="00692351"/>
    <w:rsid w:val="00692C87"/>
    <w:rsid w:val="00693020"/>
    <w:rsid w:val="00695DCE"/>
    <w:rsid w:val="00697BC5"/>
    <w:rsid w:val="006A1553"/>
    <w:rsid w:val="006A24BB"/>
    <w:rsid w:val="006A7558"/>
    <w:rsid w:val="006B5BAE"/>
    <w:rsid w:val="006C0031"/>
    <w:rsid w:val="006C42BF"/>
    <w:rsid w:val="006C6D02"/>
    <w:rsid w:val="006D42C8"/>
    <w:rsid w:val="006D598D"/>
    <w:rsid w:val="006D6D29"/>
    <w:rsid w:val="006D7C7B"/>
    <w:rsid w:val="006E1256"/>
    <w:rsid w:val="006E18BF"/>
    <w:rsid w:val="006E1BE1"/>
    <w:rsid w:val="006E3BC1"/>
    <w:rsid w:val="006E4246"/>
    <w:rsid w:val="006E455C"/>
    <w:rsid w:val="006E4DBD"/>
    <w:rsid w:val="006E501F"/>
    <w:rsid w:val="006E6571"/>
    <w:rsid w:val="006E6A79"/>
    <w:rsid w:val="006F08FE"/>
    <w:rsid w:val="006F1DA6"/>
    <w:rsid w:val="006F46B6"/>
    <w:rsid w:val="006F5B10"/>
    <w:rsid w:val="007032C1"/>
    <w:rsid w:val="007044A1"/>
    <w:rsid w:val="00707A08"/>
    <w:rsid w:val="00707B28"/>
    <w:rsid w:val="00707DF7"/>
    <w:rsid w:val="007113DD"/>
    <w:rsid w:val="00716387"/>
    <w:rsid w:val="00717218"/>
    <w:rsid w:val="00717EFA"/>
    <w:rsid w:val="00721C1D"/>
    <w:rsid w:val="007268D9"/>
    <w:rsid w:val="00726ADA"/>
    <w:rsid w:val="00730F05"/>
    <w:rsid w:val="00732962"/>
    <w:rsid w:val="00732D2C"/>
    <w:rsid w:val="007376E4"/>
    <w:rsid w:val="007413D8"/>
    <w:rsid w:val="00744C9F"/>
    <w:rsid w:val="0074777B"/>
    <w:rsid w:val="00752213"/>
    <w:rsid w:val="00753552"/>
    <w:rsid w:val="007609F6"/>
    <w:rsid w:val="00763ABA"/>
    <w:rsid w:val="00764516"/>
    <w:rsid w:val="007664E7"/>
    <w:rsid w:val="00767BBB"/>
    <w:rsid w:val="0077611B"/>
    <w:rsid w:val="00781544"/>
    <w:rsid w:val="00784E09"/>
    <w:rsid w:val="0078576D"/>
    <w:rsid w:val="00792F27"/>
    <w:rsid w:val="00793BDF"/>
    <w:rsid w:val="0079433B"/>
    <w:rsid w:val="007B104F"/>
    <w:rsid w:val="007B64F6"/>
    <w:rsid w:val="007B69CE"/>
    <w:rsid w:val="007C0782"/>
    <w:rsid w:val="007C35B9"/>
    <w:rsid w:val="007C5901"/>
    <w:rsid w:val="007C79F6"/>
    <w:rsid w:val="007D1653"/>
    <w:rsid w:val="007D29AF"/>
    <w:rsid w:val="007D4BF5"/>
    <w:rsid w:val="007D64CD"/>
    <w:rsid w:val="007D7D70"/>
    <w:rsid w:val="007E5EB4"/>
    <w:rsid w:val="007E7A3D"/>
    <w:rsid w:val="007F0164"/>
    <w:rsid w:val="007F45E5"/>
    <w:rsid w:val="007F7223"/>
    <w:rsid w:val="00802659"/>
    <w:rsid w:val="00805166"/>
    <w:rsid w:val="00811E2E"/>
    <w:rsid w:val="00812737"/>
    <w:rsid w:val="008208AB"/>
    <w:rsid w:val="00820ADE"/>
    <w:rsid w:val="00821CD6"/>
    <w:rsid w:val="0082454F"/>
    <w:rsid w:val="008269D0"/>
    <w:rsid w:val="00833BBB"/>
    <w:rsid w:val="00836086"/>
    <w:rsid w:val="00836B27"/>
    <w:rsid w:val="008401D9"/>
    <w:rsid w:val="00847CF4"/>
    <w:rsid w:val="008524DD"/>
    <w:rsid w:val="00853C9A"/>
    <w:rsid w:val="0085418E"/>
    <w:rsid w:val="00857509"/>
    <w:rsid w:val="00860035"/>
    <w:rsid w:val="00863315"/>
    <w:rsid w:val="008638F1"/>
    <w:rsid w:val="00866A3C"/>
    <w:rsid w:val="008679FC"/>
    <w:rsid w:val="008744DD"/>
    <w:rsid w:val="00887FDD"/>
    <w:rsid w:val="00890445"/>
    <w:rsid w:val="00896988"/>
    <w:rsid w:val="008974BA"/>
    <w:rsid w:val="008A1097"/>
    <w:rsid w:val="008A10C8"/>
    <w:rsid w:val="008A5639"/>
    <w:rsid w:val="008A61CD"/>
    <w:rsid w:val="008A62FA"/>
    <w:rsid w:val="008A6B3B"/>
    <w:rsid w:val="008A7760"/>
    <w:rsid w:val="008A7844"/>
    <w:rsid w:val="008A7E0A"/>
    <w:rsid w:val="008B0151"/>
    <w:rsid w:val="008B0C59"/>
    <w:rsid w:val="008B2298"/>
    <w:rsid w:val="008B2A1D"/>
    <w:rsid w:val="008B2FFD"/>
    <w:rsid w:val="008B3943"/>
    <w:rsid w:val="008B4757"/>
    <w:rsid w:val="008B5797"/>
    <w:rsid w:val="008B6E58"/>
    <w:rsid w:val="008B729D"/>
    <w:rsid w:val="008C09A9"/>
    <w:rsid w:val="008C27B8"/>
    <w:rsid w:val="008C5068"/>
    <w:rsid w:val="008C558B"/>
    <w:rsid w:val="008C5593"/>
    <w:rsid w:val="008C6A92"/>
    <w:rsid w:val="008D0C55"/>
    <w:rsid w:val="008D2A3E"/>
    <w:rsid w:val="008D52B4"/>
    <w:rsid w:val="008D6E62"/>
    <w:rsid w:val="008E67BC"/>
    <w:rsid w:val="008F05A0"/>
    <w:rsid w:val="008F0E6F"/>
    <w:rsid w:val="008F1780"/>
    <w:rsid w:val="008F1811"/>
    <w:rsid w:val="0090022E"/>
    <w:rsid w:val="009002C6"/>
    <w:rsid w:val="0090205A"/>
    <w:rsid w:val="00907DA9"/>
    <w:rsid w:val="00911B9F"/>
    <w:rsid w:val="00913B2C"/>
    <w:rsid w:val="00914613"/>
    <w:rsid w:val="0091549D"/>
    <w:rsid w:val="0091658A"/>
    <w:rsid w:val="00917EEB"/>
    <w:rsid w:val="0092378C"/>
    <w:rsid w:val="00923ED4"/>
    <w:rsid w:val="00924A88"/>
    <w:rsid w:val="0092553D"/>
    <w:rsid w:val="00930713"/>
    <w:rsid w:val="009363DD"/>
    <w:rsid w:val="00937657"/>
    <w:rsid w:val="009400D3"/>
    <w:rsid w:val="00941DB6"/>
    <w:rsid w:val="00947FD5"/>
    <w:rsid w:val="00950D77"/>
    <w:rsid w:val="009578D8"/>
    <w:rsid w:val="009635E0"/>
    <w:rsid w:val="00967313"/>
    <w:rsid w:val="00970F76"/>
    <w:rsid w:val="009712E5"/>
    <w:rsid w:val="00971FE1"/>
    <w:rsid w:val="00973494"/>
    <w:rsid w:val="00973500"/>
    <w:rsid w:val="00981427"/>
    <w:rsid w:val="0098274C"/>
    <w:rsid w:val="00987917"/>
    <w:rsid w:val="009908B0"/>
    <w:rsid w:val="009930F2"/>
    <w:rsid w:val="009A0F03"/>
    <w:rsid w:val="009A1DBC"/>
    <w:rsid w:val="009A2BB1"/>
    <w:rsid w:val="009A37F9"/>
    <w:rsid w:val="009A4C71"/>
    <w:rsid w:val="009A5BD1"/>
    <w:rsid w:val="009B2275"/>
    <w:rsid w:val="009B2BEB"/>
    <w:rsid w:val="009B2BF0"/>
    <w:rsid w:val="009B5BA1"/>
    <w:rsid w:val="009C3A55"/>
    <w:rsid w:val="009C480C"/>
    <w:rsid w:val="009C4DDF"/>
    <w:rsid w:val="009C698E"/>
    <w:rsid w:val="009D1516"/>
    <w:rsid w:val="009D6183"/>
    <w:rsid w:val="009D65D4"/>
    <w:rsid w:val="009D68D3"/>
    <w:rsid w:val="009E09E6"/>
    <w:rsid w:val="009E2024"/>
    <w:rsid w:val="009E5164"/>
    <w:rsid w:val="009E7A40"/>
    <w:rsid w:val="009F1F57"/>
    <w:rsid w:val="009F31E9"/>
    <w:rsid w:val="009F575C"/>
    <w:rsid w:val="009F6F39"/>
    <w:rsid w:val="00A029F3"/>
    <w:rsid w:val="00A036C9"/>
    <w:rsid w:val="00A03C8B"/>
    <w:rsid w:val="00A05CBE"/>
    <w:rsid w:val="00A06A09"/>
    <w:rsid w:val="00A10A19"/>
    <w:rsid w:val="00A12CB9"/>
    <w:rsid w:val="00A14916"/>
    <w:rsid w:val="00A166B9"/>
    <w:rsid w:val="00A260F4"/>
    <w:rsid w:val="00A33392"/>
    <w:rsid w:val="00A37BDE"/>
    <w:rsid w:val="00A41C90"/>
    <w:rsid w:val="00A459F8"/>
    <w:rsid w:val="00A46492"/>
    <w:rsid w:val="00A479BD"/>
    <w:rsid w:val="00A50661"/>
    <w:rsid w:val="00A50CDE"/>
    <w:rsid w:val="00A52C33"/>
    <w:rsid w:val="00A53096"/>
    <w:rsid w:val="00A5561A"/>
    <w:rsid w:val="00A557EE"/>
    <w:rsid w:val="00A5673F"/>
    <w:rsid w:val="00A605E4"/>
    <w:rsid w:val="00A6341E"/>
    <w:rsid w:val="00A702A5"/>
    <w:rsid w:val="00A73142"/>
    <w:rsid w:val="00A75587"/>
    <w:rsid w:val="00A75ED6"/>
    <w:rsid w:val="00A8219A"/>
    <w:rsid w:val="00A8272B"/>
    <w:rsid w:val="00A83ECA"/>
    <w:rsid w:val="00A843B9"/>
    <w:rsid w:val="00A84732"/>
    <w:rsid w:val="00A86984"/>
    <w:rsid w:val="00A87042"/>
    <w:rsid w:val="00A87CC9"/>
    <w:rsid w:val="00A93B73"/>
    <w:rsid w:val="00A94B50"/>
    <w:rsid w:val="00A97011"/>
    <w:rsid w:val="00A97A6D"/>
    <w:rsid w:val="00A97DA8"/>
    <w:rsid w:val="00AB3D0E"/>
    <w:rsid w:val="00AB70C9"/>
    <w:rsid w:val="00AB75D0"/>
    <w:rsid w:val="00AD002C"/>
    <w:rsid w:val="00AD1008"/>
    <w:rsid w:val="00AD12DD"/>
    <w:rsid w:val="00AD26DB"/>
    <w:rsid w:val="00AE1468"/>
    <w:rsid w:val="00AE1D98"/>
    <w:rsid w:val="00AE3E9E"/>
    <w:rsid w:val="00AE57EE"/>
    <w:rsid w:val="00AE7659"/>
    <w:rsid w:val="00AF738D"/>
    <w:rsid w:val="00AF7BB5"/>
    <w:rsid w:val="00B044E0"/>
    <w:rsid w:val="00B06F42"/>
    <w:rsid w:val="00B07ED0"/>
    <w:rsid w:val="00B108FE"/>
    <w:rsid w:val="00B10FCD"/>
    <w:rsid w:val="00B12136"/>
    <w:rsid w:val="00B135F9"/>
    <w:rsid w:val="00B15745"/>
    <w:rsid w:val="00B16764"/>
    <w:rsid w:val="00B170CB"/>
    <w:rsid w:val="00B20DDE"/>
    <w:rsid w:val="00B20E67"/>
    <w:rsid w:val="00B24905"/>
    <w:rsid w:val="00B24E70"/>
    <w:rsid w:val="00B256DB"/>
    <w:rsid w:val="00B27010"/>
    <w:rsid w:val="00B30085"/>
    <w:rsid w:val="00B3032C"/>
    <w:rsid w:val="00B3335C"/>
    <w:rsid w:val="00B34440"/>
    <w:rsid w:val="00B34617"/>
    <w:rsid w:val="00B3565B"/>
    <w:rsid w:val="00B35A6B"/>
    <w:rsid w:val="00B369DC"/>
    <w:rsid w:val="00B40229"/>
    <w:rsid w:val="00B40D23"/>
    <w:rsid w:val="00B417F5"/>
    <w:rsid w:val="00B42887"/>
    <w:rsid w:val="00B47BAC"/>
    <w:rsid w:val="00B51632"/>
    <w:rsid w:val="00B52B4F"/>
    <w:rsid w:val="00B53C88"/>
    <w:rsid w:val="00B55F4D"/>
    <w:rsid w:val="00B572E4"/>
    <w:rsid w:val="00B575C2"/>
    <w:rsid w:val="00B57A9F"/>
    <w:rsid w:val="00B609BD"/>
    <w:rsid w:val="00B64511"/>
    <w:rsid w:val="00B658C0"/>
    <w:rsid w:val="00B65C47"/>
    <w:rsid w:val="00B67877"/>
    <w:rsid w:val="00B75865"/>
    <w:rsid w:val="00B80210"/>
    <w:rsid w:val="00B80E14"/>
    <w:rsid w:val="00B81846"/>
    <w:rsid w:val="00B84551"/>
    <w:rsid w:val="00B848B9"/>
    <w:rsid w:val="00B875F9"/>
    <w:rsid w:val="00B95FFF"/>
    <w:rsid w:val="00B97C3B"/>
    <w:rsid w:val="00B97E0E"/>
    <w:rsid w:val="00BA26A6"/>
    <w:rsid w:val="00BA5842"/>
    <w:rsid w:val="00BA7208"/>
    <w:rsid w:val="00BA7B29"/>
    <w:rsid w:val="00BB0BC9"/>
    <w:rsid w:val="00BC2A62"/>
    <w:rsid w:val="00BC2F2D"/>
    <w:rsid w:val="00BC41D1"/>
    <w:rsid w:val="00BC5EF1"/>
    <w:rsid w:val="00BC66E4"/>
    <w:rsid w:val="00BC72DD"/>
    <w:rsid w:val="00BE08DD"/>
    <w:rsid w:val="00BE0B02"/>
    <w:rsid w:val="00BE1885"/>
    <w:rsid w:val="00BE4945"/>
    <w:rsid w:val="00BE6070"/>
    <w:rsid w:val="00BE65B7"/>
    <w:rsid w:val="00BF3941"/>
    <w:rsid w:val="00BF39D6"/>
    <w:rsid w:val="00BF48A3"/>
    <w:rsid w:val="00C04565"/>
    <w:rsid w:val="00C051A6"/>
    <w:rsid w:val="00C0757A"/>
    <w:rsid w:val="00C114E8"/>
    <w:rsid w:val="00C116A9"/>
    <w:rsid w:val="00C14C28"/>
    <w:rsid w:val="00C20570"/>
    <w:rsid w:val="00C27B22"/>
    <w:rsid w:val="00C359AF"/>
    <w:rsid w:val="00C35E13"/>
    <w:rsid w:val="00C3635A"/>
    <w:rsid w:val="00C42619"/>
    <w:rsid w:val="00C44E6B"/>
    <w:rsid w:val="00C503AB"/>
    <w:rsid w:val="00C612A1"/>
    <w:rsid w:val="00C62BFE"/>
    <w:rsid w:val="00C65EDA"/>
    <w:rsid w:val="00C84DDB"/>
    <w:rsid w:val="00C863C1"/>
    <w:rsid w:val="00C919B8"/>
    <w:rsid w:val="00C94931"/>
    <w:rsid w:val="00C954E4"/>
    <w:rsid w:val="00C96D76"/>
    <w:rsid w:val="00C97AA5"/>
    <w:rsid w:val="00CA0840"/>
    <w:rsid w:val="00CA1950"/>
    <w:rsid w:val="00CA19B8"/>
    <w:rsid w:val="00CA5412"/>
    <w:rsid w:val="00CA74FE"/>
    <w:rsid w:val="00CB016B"/>
    <w:rsid w:val="00CB20E9"/>
    <w:rsid w:val="00CB42BD"/>
    <w:rsid w:val="00CB48F3"/>
    <w:rsid w:val="00CB68F7"/>
    <w:rsid w:val="00CB7A3C"/>
    <w:rsid w:val="00CC3EA9"/>
    <w:rsid w:val="00CD1BAE"/>
    <w:rsid w:val="00CD519C"/>
    <w:rsid w:val="00CD5C84"/>
    <w:rsid w:val="00CE0726"/>
    <w:rsid w:val="00CE3BB4"/>
    <w:rsid w:val="00CE6487"/>
    <w:rsid w:val="00CF0619"/>
    <w:rsid w:val="00CF24B6"/>
    <w:rsid w:val="00CF26E3"/>
    <w:rsid w:val="00CF4D75"/>
    <w:rsid w:val="00CF785F"/>
    <w:rsid w:val="00CF7DF9"/>
    <w:rsid w:val="00D000AE"/>
    <w:rsid w:val="00D00502"/>
    <w:rsid w:val="00D01FC5"/>
    <w:rsid w:val="00D02B45"/>
    <w:rsid w:val="00D03E44"/>
    <w:rsid w:val="00D06271"/>
    <w:rsid w:val="00D06E42"/>
    <w:rsid w:val="00D150E6"/>
    <w:rsid w:val="00D16C35"/>
    <w:rsid w:val="00D17ECB"/>
    <w:rsid w:val="00D22628"/>
    <w:rsid w:val="00D231F2"/>
    <w:rsid w:val="00D25B42"/>
    <w:rsid w:val="00D314F5"/>
    <w:rsid w:val="00D32C95"/>
    <w:rsid w:val="00D3497D"/>
    <w:rsid w:val="00D34A98"/>
    <w:rsid w:val="00D35C3C"/>
    <w:rsid w:val="00D40502"/>
    <w:rsid w:val="00D44F5A"/>
    <w:rsid w:val="00D505EA"/>
    <w:rsid w:val="00D50F02"/>
    <w:rsid w:val="00D538AF"/>
    <w:rsid w:val="00D55B1B"/>
    <w:rsid w:val="00D60534"/>
    <w:rsid w:val="00D60B3A"/>
    <w:rsid w:val="00D64110"/>
    <w:rsid w:val="00D7066F"/>
    <w:rsid w:val="00D71289"/>
    <w:rsid w:val="00D756EF"/>
    <w:rsid w:val="00D81DFC"/>
    <w:rsid w:val="00D8252A"/>
    <w:rsid w:val="00D83193"/>
    <w:rsid w:val="00D845E5"/>
    <w:rsid w:val="00D849CB"/>
    <w:rsid w:val="00D86EE1"/>
    <w:rsid w:val="00D93B93"/>
    <w:rsid w:val="00D93FC2"/>
    <w:rsid w:val="00D960EF"/>
    <w:rsid w:val="00D96335"/>
    <w:rsid w:val="00DA112D"/>
    <w:rsid w:val="00DA17FA"/>
    <w:rsid w:val="00DA1FB5"/>
    <w:rsid w:val="00DA3371"/>
    <w:rsid w:val="00DA428C"/>
    <w:rsid w:val="00DA4D00"/>
    <w:rsid w:val="00DA795A"/>
    <w:rsid w:val="00DB0390"/>
    <w:rsid w:val="00DB0AA5"/>
    <w:rsid w:val="00DB3BB1"/>
    <w:rsid w:val="00DB40A3"/>
    <w:rsid w:val="00DC1E5B"/>
    <w:rsid w:val="00DC2B69"/>
    <w:rsid w:val="00DC6BDF"/>
    <w:rsid w:val="00DD0D95"/>
    <w:rsid w:val="00DD34F5"/>
    <w:rsid w:val="00DD4A0D"/>
    <w:rsid w:val="00DD5A0C"/>
    <w:rsid w:val="00DD6FD8"/>
    <w:rsid w:val="00DD71CD"/>
    <w:rsid w:val="00DE0289"/>
    <w:rsid w:val="00DE1CE0"/>
    <w:rsid w:val="00DE1F03"/>
    <w:rsid w:val="00DE29FE"/>
    <w:rsid w:val="00DE4C0C"/>
    <w:rsid w:val="00DE4ED8"/>
    <w:rsid w:val="00DE5B3C"/>
    <w:rsid w:val="00DE6503"/>
    <w:rsid w:val="00DE6D74"/>
    <w:rsid w:val="00DF0C1A"/>
    <w:rsid w:val="00DF35E8"/>
    <w:rsid w:val="00DF5A78"/>
    <w:rsid w:val="00DF62E7"/>
    <w:rsid w:val="00DF75D7"/>
    <w:rsid w:val="00E022E4"/>
    <w:rsid w:val="00E03984"/>
    <w:rsid w:val="00E04177"/>
    <w:rsid w:val="00E064FC"/>
    <w:rsid w:val="00E109A6"/>
    <w:rsid w:val="00E1135A"/>
    <w:rsid w:val="00E116A1"/>
    <w:rsid w:val="00E17FB2"/>
    <w:rsid w:val="00E21520"/>
    <w:rsid w:val="00E2405C"/>
    <w:rsid w:val="00E26A56"/>
    <w:rsid w:val="00E30449"/>
    <w:rsid w:val="00E3385E"/>
    <w:rsid w:val="00E33A1D"/>
    <w:rsid w:val="00E34CB4"/>
    <w:rsid w:val="00E37C57"/>
    <w:rsid w:val="00E4211A"/>
    <w:rsid w:val="00E44B7F"/>
    <w:rsid w:val="00E4503C"/>
    <w:rsid w:val="00E456A4"/>
    <w:rsid w:val="00E466AA"/>
    <w:rsid w:val="00E501B4"/>
    <w:rsid w:val="00E51E2E"/>
    <w:rsid w:val="00E51E7B"/>
    <w:rsid w:val="00E52A1C"/>
    <w:rsid w:val="00E53AF7"/>
    <w:rsid w:val="00E54097"/>
    <w:rsid w:val="00E559C8"/>
    <w:rsid w:val="00E60D81"/>
    <w:rsid w:val="00E6435E"/>
    <w:rsid w:val="00E712CF"/>
    <w:rsid w:val="00E7299C"/>
    <w:rsid w:val="00E72B17"/>
    <w:rsid w:val="00E82514"/>
    <w:rsid w:val="00E84D89"/>
    <w:rsid w:val="00E85E65"/>
    <w:rsid w:val="00E8622E"/>
    <w:rsid w:val="00E86C24"/>
    <w:rsid w:val="00E91199"/>
    <w:rsid w:val="00E91662"/>
    <w:rsid w:val="00E943FD"/>
    <w:rsid w:val="00E94EEB"/>
    <w:rsid w:val="00E97CE2"/>
    <w:rsid w:val="00EA00B9"/>
    <w:rsid w:val="00EA52BB"/>
    <w:rsid w:val="00EB05A6"/>
    <w:rsid w:val="00EB42B3"/>
    <w:rsid w:val="00EB4426"/>
    <w:rsid w:val="00EB6E6E"/>
    <w:rsid w:val="00EC58A1"/>
    <w:rsid w:val="00EC6D53"/>
    <w:rsid w:val="00ED0230"/>
    <w:rsid w:val="00ED47DC"/>
    <w:rsid w:val="00ED60E1"/>
    <w:rsid w:val="00ED6C29"/>
    <w:rsid w:val="00ED7103"/>
    <w:rsid w:val="00EE0A0D"/>
    <w:rsid w:val="00EE0B20"/>
    <w:rsid w:val="00EE349B"/>
    <w:rsid w:val="00EE525D"/>
    <w:rsid w:val="00EE7063"/>
    <w:rsid w:val="00EF096C"/>
    <w:rsid w:val="00F010FB"/>
    <w:rsid w:val="00F02AE6"/>
    <w:rsid w:val="00F06E42"/>
    <w:rsid w:val="00F10856"/>
    <w:rsid w:val="00F10E5C"/>
    <w:rsid w:val="00F112B8"/>
    <w:rsid w:val="00F14101"/>
    <w:rsid w:val="00F14C91"/>
    <w:rsid w:val="00F153C8"/>
    <w:rsid w:val="00F1643B"/>
    <w:rsid w:val="00F174FC"/>
    <w:rsid w:val="00F17E57"/>
    <w:rsid w:val="00F217B2"/>
    <w:rsid w:val="00F241C8"/>
    <w:rsid w:val="00F242CC"/>
    <w:rsid w:val="00F248C2"/>
    <w:rsid w:val="00F265B1"/>
    <w:rsid w:val="00F2714E"/>
    <w:rsid w:val="00F3129E"/>
    <w:rsid w:val="00F3204A"/>
    <w:rsid w:val="00F3338C"/>
    <w:rsid w:val="00F40E13"/>
    <w:rsid w:val="00F424F5"/>
    <w:rsid w:val="00F44558"/>
    <w:rsid w:val="00F50860"/>
    <w:rsid w:val="00F51B82"/>
    <w:rsid w:val="00F527D9"/>
    <w:rsid w:val="00F53167"/>
    <w:rsid w:val="00F53E22"/>
    <w:rsid w:val="00F57E6C"/>
    <w:rsid w:val="00F60159"/>
    <w:rsid w:val="00F63DA2"/>
    <w:rsid w:val="00F65B01"/>
    <w:rsid w:val="00F67E14"/>
    <w:rsid w:val="00F75B4F"/>
    <w:rsid w:val="00F75D66"/>
    <w:rsid w:val="00F76567"/>
    <w:rsid w:val="00F76596"/>
    <w:rsid w:val="00F76EE1"/>
    <w:rsid w:val="00F852F0"/>
    <w:rsid w:val="00F87652"/>
    <w:rsid w:val="00F918CA"/>
    <w:rsid w:val="00F91D7E"/>
    <w:rsid w:val="00F93620"/>
    <w:rsid w:val="00F93B21"/>
    <w:rsid w:val="00F94ED9"/>
    <w:rsid w:val="00FA104A"/>
    <w:rsid w:val="00FA445F"/>
    <w:rsid w:val="00FA66B4"/>
    <w:rsid w:val="00FB01D1"/>
    <w:rsid w:val="00FB0941"/>
    <w:rsid w:val="00FB1FED"/>
    <w:rsid w:val="00FB36BF"/>
    <w:rsid w:val="00FB4E36"/>
    <w:rsid w:val="00FB5EBD"/>
    <w:rsid w:val="00FB69A6"/>
    <w:rsid w:val="00FB6AD2"/>
    <w:rsid w:val="00FB6DFE"/>
    <w:rsid w:val="00FC7D10"/>
    <w:rsid w:val="00FD4BCF"/>
    <w:rsid w:val="00FD7E95"/>
    <w:rsid w:val="00FE00BF"/>
    <w:rsid w:val="00FE052F"/>
    <w:rsid w:val="00FE0AFD"/>
    <w:rsid w:val="00FE18DC"/>
    <w:rsid w:val="00FE52EA"/>
    <w:rsid w:val="00FE5C49"/>
    <w:rsid w:val="00FF0C84"/>
    <w:rsid w:val="00FF16D9"/>
    <w:rsid w:val="00FF32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DEB648"/>
  <w15:docId w15:val="{772FC384-BE3D-4CAD-B7B9-43916534D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2254"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link w:val="Heading2Char"/>
    <w:uiPriority w:val="9"/>
    <w:qFormat/>
    <w:rsid w:val="003E0FA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rsid w:val="00057F09"/>
    <w:pPr>
      <w:tabs>
        <w:tab w:val="center" w:pos="4680"/>
        <w:tab w:val="right" w:pos="9360"/>
      </w:tabs>
      <w:spacing w:after="0" w:line="240" w:lineRule="auto"/>
    </w:pPr>
    <w:rPr>
      <w:sz w:val="20"/>
      <w:szCs w:val="20"/>
      <w:lang w:val="en-US"/>
    </w:rPr>
  </w:style>
  <w:style w:type="character" w:customStyle="1" w:styleId="FooterChar">
    <w:name w:val="Footer Char"/>
    <w:link w:val="Footer"/>
    <w:uiPriority w:val="99"/>
    <w:qFormat/>
    <w:rsid w:val="00057F09"/>
    <w:rPr>
      <w:rFonts w:ascii="Calibri" w:eastAsia="Calibri" w:hAnsi="Calibri" w:cs="Times New Roman"/>
      <w:sz w:val="20"/>
      <w:szCs w:val="20"/>
      <w:lang w:val="en-US"/>
    </w:rPr>
  </w:style>
  <w:style w:type="paragraph" w:customStyle="1" w:styleId="ListParagraph1">
    <w:name w:val="List Paragraph1"/>
    <w:basedOn w:val="Normal"/>
    <w:uiPriority w:val="34"/>
    <w:qFormat/>
    <w:rsid w:val="00057F09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NormalWebCharChar">
    <w:name w:val="Normal (Web) Char Char"/>
    <w:basedOn w:val="Normal"/>
    <w:qFormat/>
    <w:rsid w:val="00057F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table" w:styleId="TableGrid">
    <w:name w:val="Table Grid"/>
    <w:basedOn w:val="TableNormal"/>
    <w:uiPriority w:val="39"/>
    <w:qFormat/>
    <w:rsid w:val="00D32C9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Spacing1">
    <w:name w:val="No Spacing1"/>
    <w:uiPriority w:val="1"/>
    <w:qFormat/>
    <w:rsid w:val="00394C2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E116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16A1"/>
  </w:style>
  <w:style w:type="paragraph" w:styleId="ListParagraph">
    <w:name w:val="List Paragraph"/>
    <w:basedOn w:val="Normal"/>
    <w:uiPriority w:val="34"/>
    <w:qFormat/>
    <w:rsid w:val="00F67E14"/>
    <w:pPr>
      <w:ind w:left="720"/>
      <w:contextualSpacing/>
    </w:pPr>
    <w:rPr>
      <w:rFonts w:eastAsia="Times New Roman"/>
      <w:lang w:val="en-US"/>
    </w:rPr>
  </w:style>
  <w:style w:type="paragraph" w:customStyle="1" w:styleId="TableParagraph">
    <w:name w:val="Table Paragraph"/>
    <w:basedOn w:val="Normal"/>
    <w:uiPriority w:val="1"/>
    <w:qFormat/>
    <w:rsid w:val="00721C1D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7DE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07DE5"/>
    <w:rPr>
      <w:rFonts w:ascii="Tahoma" w:hAnsi="Tahoma" w:cs="Tahoma"/>
      <w:sz w:val="16"/>
      <w:szCs w:val="16"/>
    </w:rPr>
  </w:style>
  <w:style w:type="paragraph" w:customStyle="1" w:styleId="Body">
    <w:name w:val="Body"/>
    <w:rsid w:val="00550DF4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cs="Calibri"/>
      <w:color w:val="000000"/>
      <w:sz w:val="22"/>
      <w:szCs w:val="22"/>
      <w:u w:color="000000"/>
      <w:bdr w:val="nil"/>
      <w:lang w:val="en-US"/>
    </w:rPr>
  </w:style>
  <w:style w:type="paragraph" w:styleId="NormalWeb">
    <w:name w:val="Normal (Web)"/>
    <w:basedOn w:val="Normal"/>
    <w:uiPriority w:val="99"/>
    <w:unhideWhenUsed/>
    <w:rsid w:val="00847C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IN"/>
    </w:rPr>
  </w:style>
  <w:style w:type="character" w:customStyle="1" w:styleId="Heading2Char">
    <w:name w:val="Heading 2 Char"/>
    <w:basedOn w:val="DefaultParagraphFont"/>
    <w:link w:val="Heading2"/>
    <w:uiPriority w:val="9"/>
    <w:rsid w:val="003E0FA9"/>
    <w:rPr>
      <w:rFonts w:ascii="Times New Roman" w:eastAsia="Times New Roman" w:hAnsi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3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8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50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6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62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7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9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B5E90D-C122-4646-BB1D-B09AB13E0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1000</TotalTime>
  <Pages>10</Pages>
  <Words>2318</Words>
  <Characters>13215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LIB</cp:lastModifiedBy>
  <cp:revision>297</cp:revision>
  <cp:lastPrinted>2022-03-11T10:40:00Z</cp:lastPrinted>
  <dcterms:created xsi:type="dcterms:W3CDTF">2022-02-25T07:11:00Z</dcterms:created>
  <dcterms:modified xsi:type="dcterms:W3CDTF">2022-05-17T10:00:00Z</dcterms:modified>
</cp:coreProperties>
</file>