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8DEA" w14:textId="77777777" w:rsidR="00C85A1D" w:rsidRPr="00470F4C" w:rsidRDefault="00DE6ECA" w:rsidP="00D034FC">
      <w:pPr>
        <w:jc w:val="center"/>
        <w:rPr>
          <w:rFonts w:ascii="Book Antiqua" w:hAnsi="Book Antiqua"/>
          <w:b/>
          <w:sz w:val="24"/>
          <w:szCs w:val="24"/>
        </w:rPr>
      </w:pPr>
      <w:r w:rsidRPr="00470F4C">
        <w:rPr>
          <w:rFonts w:ascii="Book Antiqua" w:hAnsi="Book Antiqua"/>
          <w:b/>
          <w:sz w:val="24"/>
          <w:szCs w:val="24"/>
        </w:rPr>
        <w:t>OTHER ACTIVITIES AND EVENTS</w:t>
      </w:r>
    </w:p>
    <w:p w14:paraId="423D4531" w14:textId="77777777" w:rsidR="00491273" w:rsidRPr="00470F4C" w:rsidRDefault="00491273" w:rsidP="004D7D84">
      <w:pPr>
        <w:pStyle w:val="ListParagraph"/>
        <w:autoSpaceDE w:val="0"/>
        <w:autoSpaceDN w:val="0"/>
        <w:adjustRightInd w:val="0"/>
        <w:spacing w:after="0" w:line="240" w:lineRule="auto"/>
        <w:ind w:left="0"/>
        <w:rPr>
          <w:rFonts w:ascii="Book Antiqua" w:hAnsi="Book Antiqua" w:cs="Times New Roman"/>
          <w:b/>
          <w:bCs/>
          <w:sz w:val="24"/>
          <w:szCs w:val="24"/>
        </w:rPr>
      </w:pPr>
      <w:r w:rsidRPr="00470F4C">
        <w:rPr>
          <w:rFonts w:ascii="Book Antiqua" w:hAnsi="Book Antiqua" w:cs="Times New Roman"/>
          <w:b/>
          <w:bCs/>
          <w:sz w:val="24"/>
          <w:szCs w:val="24"/>
        </w:rPr>
        <w:t>Infrastructure Development and Maintenance</w:t>
      </w:r>
    </w:p>
    <w:p w14:paraId="439433F4" w14:textId="77777777" w:rsidR="00BA1D43" w:rsidRPr="00470F4C" w:rsidRDefault="00BA1D43" w:rsidP="00491273">
      <w:pPr>
        <w:autoSpaceDE w:val="0"/>
        <w:autoSpaceDN w:val="0"/>
        <w:adjustRightInd w:val="0"/>
        <w:spacing w:after="0" w:line="240" w:lineRule="auto"/>
        <w:rPr>
          <w:rFonts w:ascii="Book Antiqua" w:hAnsi="Book Antiqua"/>
          <w:b/>
          <w:bCs/>
          <w:sz w:val="24"/>
          <w:szCs w:val="24"/>
        </w:rPr>
      </w:pPr>
    </w:p>
    <w:p w14:paraId="2799F89A" w14:textId="77777777" w:rsidR="00FD0B14" w:rsidRPr="00470F4C" w:rsidRDefault="00913BE8" w:rsidP="00671E34">
      <w:pPr>
        <w:autoSpaceDE w:val="0"/>
        <w:autoSpaceDN w:val="0"/>
        <w:adjustRightInd w:val="0"/>
        <w:spacing w:after="0" w:line="360" w:lineRule="auto"/>
        <w:jc w:val="both"/>
        <w:rPr>
          <w:rFonts w:ascii="Book Antiqua" w:hAnsi="Book Antiqua"/>
          <w:sz w:val="24"/>
          <w:szCs w:val="24"/>
        </w:rPr>
      </w:pPr>
      <w:r w:rsidRPr="00470F4C">
        <w:rPr>
          <w:rFonts w:ascii="Book Antiqua" w:hAnsi="Book Antiqua"/>
          <w:sz w:val="24"/>
          <w:szCs w:val="24"/>
        </w:rPr>
        <w:t xml:space="preserve">The </w:t>
      </w:r>
      <w:r w:rsidR="00AB3B5A" w:rsidRPr="00470F4C">
        <w:rPr>
          <w:rFonts w:ascii="Book Antiqua" w:hAnsi="Book Antiqua"/>
          <w:sz w:val="24"/>
          <w:szCs w:val="24"/>
        </w:rPr>
        <w:t>I</w:t>
      </w:r>
      <w:r w:rsidRPr="00470F4C">
        <w:rPr>
          <w:rFonts w:ascii="Book Antiqua" w:hAnsi="Book Antiqua"/>
          <w:sz w:val="24"/>
          <w:szCs w:val="24"/>
        </w:rPr>
        <w:t>n</w:t>
      </w:r>
      <w:r w:rsidR="00AB3B5A" w:rsidRPr="00470F4C">
        <w:rPr>
          <w:rFonts w:ascii="Book Antiqua" w:hAnsi="Book Antiqua"/>
          <w:sz w:val="24"/>
          <w:szCs w:val="24"/>
        </w:rPr>
        <w:t>stitute's infrastructure development and maintenance activities</w:t>
      </w:r>
      <w:r w:rsidRPr="00470F4C">
        <w:rPr>
          <w:rFonts w:ascii="Book Antiqua" w:hAnsi="Book Antiqua"/>
          <w:sz w:val="24"/>
          <w:szCs w:val="24"/>
        </w:rPr>
        <w:t xml:space="preserve"> are being carried out mainly by the Department of Electronics and the Engineering and Horticulture sections. The major infrastructure development activities carried out during the reporting year are mentioned below.</w:t>
      </w:r>
    </w:p>
    <w:p w14:paraId="58E2E111" w14:textId="77777777" w:rsidR="00BA1D43" w:rsidRPr="00470F4C" w:rsidRDefault="00AD3462" w:rsidP="00AD3462">
      <w:pPr>
        <w:tabs>
          <w:tab w:val="left" w:pos="6451"/>
        </w:tabs>
        <w:autoSpaceDE w:val="0"/>
        <w:autoSpaceDN w:val="0"/>
        <w:adjustRightInd w:val="0"/>
        <w:spacing w:after="0" w:line="240" w:lineRule="auto"/>
        <w:jc w:val="both"/>
        <w:rPr>
          <w:rFonts w:ascii="Book Antiqua" w:hAnsi="Book Antiqua"/>
          <w:sz w:val="24"/>
          <w:szCs w:val="24"/>
        </w:rPr>
      </w:pPr>
      <w:r w:rsidRPr="00470F4C">
        <w:rPr>
          <w:rFonts w:ascii="Book Antiqua" w:hAnsi="Book Antiqua"/>
          <w:sz w:val="24"/>
          <w:szCs w:val="24"/>
        </w:rPr>
        <w:tab/>
      </w:r>
    </w:p>
    <w:p w14:paraId="12E14110" w14:textId="2101A72D" w:rsidR="00FD0B14" w:rsidRPr="00470F4C" w:rsidRDefault="00FD0B14" w:rsidP="004D7D84">
      <w:pPr>
        <w:autoSpaceDE w:val="0"/>
        <w:autoSpaceDN w:val="0"/>
        <w:adjustRightInd w:val="0"/>
        <w:spacing w:after="0" w:line="240" w:lineRule="auto"/>
        <w:jc w:val="both"/>
        <w:rPr>
          <w:rFonts w:ascii="Book Antiqua" w:hAnsi="Book Antiqua"/>
          <w:b/>
          <w:sz w:val="24"/>
          <w:szCs w:val="24"/>
        </w:rPr>
      </w:pPr>
      <w:r w:rsidRPr="00470F4C">
        <w:rPr>
          <w:rFonts w:ascii="Book Antiqua" w:hAnsi="Book Antiqua"/>
          <w:b/>
          <w:sz w:val="24"/>
          <w:szCs w:val="24"/>
        </w:rPr>
        <w:t>Civil Engineering Infrastructure</w:t>
      </w:r>
      <w:r w:rsidR="0095489A" w:rsidRPr="00470F4C">
        <w:rPr>
          <w:rFonts w:ascii="Book Antiqua" w:hAnsi="Book Antiqua"/>
          <w:b/>
          <w:sz w:val="24"/>
          <w:szCs w:val="24"/>
        </w:rPr>
        <w:t xml:space="preserve"> </w:t>
      </w:r>
    </w:p>
    <w:p w14:paraId="6689CE43" w14:textId="77777777" w:rsidR="00BA1D43" w:rsidRPr="00470F4C" w:rsidRDefault="00BA1D43" w:rsidP="00BA1D43">
      <w:pPr>
        <w:autoSpaceDE w:val="0"/>
        <w:autoSpaceDN w:val="0"/>
        <w:adjustRightInd w:val="0"/>
        <w:spacing w:after="0" w:line="240" w:lineRule="auto"/>
        <w:jc w:val="both"/>
        <w:rPr>
          <w:rFonts w:ascii="Book Antiqua" w:hAnsi="Book Antiqua"/>
          <w:sz w:val="24"/>
          <w:szCs w:val="24"/>
        </w:rPr>
      </w:pPr>
    </w:p>
    <w:p w14:paraId="4FBADD2B" w14:textId="53DFEEA3" w:rsidR="004941A7" w:rsidRPr="00470F4C" w:rsidRDefault="00BA1D43" w:rsidP="0046542D">
      <w:pPr>
        <w:spacing w:line="360" w:lineRule="auto"/>
        <w:jc w:val="both"/>
        <w:rPr>
          <w:rFonts w:ascii="Book Antiqua" w:hAnsi="Book Antiqua"/>
          <w:sz w:val="24"/>
          <w:szCs w:val="24"/>
        </w:rPr>
      </w:pPr>
      <w:r w:rsidRPr="00470F4C">
        <w:rPr>
          <w:rFonts w:ascii="Book Antiqua" w:hAnsi="Book Antiqua"/>
          <w:sz w:val="24"/>
          <w:szCs w:val="24"/>
        </w:rPr>
        <w:t xml:space="preserve">The </w:t>
      </w:r>
      <w:r w:rsidR="00AB3B5A" w:rsidRPr="00470F4C">
        <w:rPr>
          <w:rFonts w:ascii="Book Antiqua" w:hAnsi="Book Antiqua"/>
          <w:sz w:val="24"/>
          <w:szCs w:val="24"/>
        </w:rPr>
        <w:t>I</w:t>
      </w:r>
      <w:r w:rsidRPr="00470F4C">
        <w:rPr>
          <w:rFonts w:ascii="Book Antiqua" w:hAnsi="Book Antiqua"/>
          <w:sz w:val="24"/>
          <w:szCs w:val="24"/>
        </w:rPr>
        <w:t xml:space="preserve">nstitute </w:t>
      </w:r>
      <w:r w:rsidR="00AF21D3" w:rsidRPr="00470F4C">
        <w:rPr>
          <w:rFonts w:ascii="Book Antiqua" w:hAnsi="Book Antiqua"/>
          <w:sz w:val="24"/>
          <w:szCs w:val="24"/>
        </w:rPr>
        <w:t xml:space="preserve">spent </w:t>
      </w:r>
      <w:r w:rsidR="00A75283" w:rsidRPr="007E3CE6">
        <w:rPr>
          <w:rFonts w:ascii="Book Antiqua" w:hAnsi="Book Antiqua"/>
          <w:sz w:val="24"/>
          <w:szCs w:val="24"/>
        </w:rPr>
        <w:t>Rs</w:t>
      </w:r>
      <w:r w:rsidR="00AF21D3" w:rsidRPr="007E3CE6">
        <w:rPr>
          <w:rFonts w:ascii="Book Antiqua" w:hAnsi="Book Antiqua"/>
          <w:sz w:val="24"/>
          <w:szCs w:val="24"/>
        </w:rPr>
        <w:t>.</w:t>
      </w:r>
      <w:r w:rsidR="00A73A9D" w:rsidRPr="007E3CE6">
        <w:rPr>
          <w:rFonts w:ascii="Book Antiqua" w:hAnsi="Book Antiqua"/>
          <w:sz w:val="24"/>
          <w:szCs w:val="24"/>
        </w:rPr>
        <w:t xml:space="preserve"> </w:t>
      </w:r>
      <w:r w:rsidR="000C274C" w:rsidRPr="007E3CE6">
        <w:rPr>
          <w:rFonts w:ascii="Book Antiqua" w:hAnsi="Book Antiqua"/>
          <w:sz w:val="24"/>
          <w:szCs w:val="24"/>
        </w:rPr>
        <w:t>1,27,05,000/-</w:t>
      </w:r>
      <w:r w:rsidR="000C274C" w:rsidRPr="00470F4C">
        <w:rPr>
          <w:rFonts w:ascii="Book Antiqua" w:hAnsi="Book Antiqua"/>
          <w:sz w:val="24"/>
          <w:szCs w:val="24"/>
        </w:rPr>
        <w:t xml:space="preserve"> </w:t>
      </w:r>
      <w:r w:rsidR="00705FA0" w:rsidRPr="00470F4C">
        <w:rPr>
          <w:rFonts w:ascii="Book Antiqua" w:hAnsi="Book Antiqua"/>
          <w:sz w:val="24"/>
          <w:szCs w:val="24"/>
        </w:rPr>
        <w:t xml:space="preserve">towards civil engineering </w:t>
      </w:r>
      <w:r w:rsidR="00390D03" w:rsidRPr="00470F4C">
        <w:rPr>
          <w:rFonts w:ascii="Book Antiqua" w:hAnsi="Book Antiqua"/>
          <w:sz w:val="24"/>
          <w:szCs w:val="24"/>
        </w:rPr>
        <w:t xml:space="preserve">infrastructure maintenance during the </w:t>
      </w:r>
      <w:r w:rsidR="00AB3B5A" w:rsidRPr="00470F4C">
        <w:rPr>
          <w:rFonts w:ascii="Book Antiqua" w:hAnsi="Book Antiqua"/>
          <w:sz w:val="24"/>
          <w:szCs w:val="24"/>
        </w:rPr>
        <w:t>period</w:t>
      </w:r>
      <w:r w:rsidR="00390D03" w:rsidRPr="00470F4C">
        <w:rPr>
          <w:rFonts w:ascii="Book Antiqua" w:hAnsi="Book Antiqua"/>
          <w:sz w:val="24"/>
          <w:szCs w:val="24"/>
        </w:rPr>
        <w:t>.</w:t>
      </w:r>
      <w:r w:rsidR="009803D4" w:rsidRPr="00470F4C">
        <w:rPr>
          <w:rFonts w:ascii="Book Antiqua" w:hAnsi="Book Antiqua"/>
          <w:sz w:val="24"/>
          <w:szCs w:val="24"/>
        </w:rPr>
        <w:t xml:space="preserve"> The major works completed include </w:t>
      </w:r>
      <w:r w:rsidR="00C31DB3" w:rsidRPr="00470F4C">
        <w:rPr>
          <w:rFonts w:ascii="Book Antiqua" w:hAnsi="Book Antiqua"/>
          <w:sz w:val="24"/>
          <w:szCs w:val="24"/>
        </w:rPr>
        <w:t>p</w:t>
      </w:r>
      <w:r w:rsidR="004941A7" w:rsidRPr="00470F4C">
        <w:rPr>
          <w:rFonts w:ascii="Book Antiqua" w:hAnsi="Book Antiqua"/>
          <w:sz w:val="24"/>
          <w:szCs w:val="24"/>
        </w:rPr>
        <w:t xml:space="preserve">roviding cubicles with storage units </w:t>
      </w:r>
      <w:r w:rsidR="00AB3B5A" w:rsidRPr="00470F4C">
        <w:rPr>
          <w:rFonts w:ascii="Book Antiqua" w:hAnsi="Book Antiqua"/>
          <w:sz w:val="24"/>
          <w:szCs w:val="24"/>
        </w:rPr>
        <w:t xml:space="preserve">in the </w:t>
      </w:r>
      <w:proofErr w:type="spellStart"/>
      <w:r w:rsidR="004941A7" w:rsidRPr="00470F4C">
        <w:rPr>
          <w:rFonts w:ascii="Book Antiqua" w:hAnsi="Book Antiqua"/>
          <w:sz w:val="24"/>
          <w:szCs w:val="24"/>
        </w:rPr>
        <w:t>J</w:t>
      </w:r>
      <w:r w:rsidR="003979C1" w:rsidRPr="00470F4C">
        <w:rPr>
          <w:rFonts w:ascii="Book Antiqua" w:hAnsi="Book Antiqua"/>
          <w:sz w:val="24"/>
          <w:szCs w:val="24"/>
        </w:rPr>
        <w:t>.R.F.</w:t>
      </w:r>
      <w:r w:rsidR="00AB3B5A" w:rsidRPr="00470F4C">
        <w:rPr>
          <w:rFonts w:ascii="Book Antiqua" w:hAnsi="Book Antiqua"/>
          <w:sz w:val="24"/>
          <w:szCs w:val="24"/>
        </w:rPr>
        <w:t>room</w:t>
      </w:r>
      <w:proofErr w:type="spellEnd"/>
      <w:r w:rsidR="004941A7" w:rsidRPr="00470F4C">
        <w:rPr>
          <w:rFonts w:ascii="Book Antiqua" w:hAnsi="Book Antiqua"/>
          <w:sz w:val="24"/>
          <w:szCs w:val="24"/>
        </w:rPr>
        <w:t xml:space="preserve">, </w:t>
      </w:r>
      <w:r w:rsidR="00AB3B5A" w:rsidRPr="00470F4C">
        <w:rPr>
          <w:rFonts w:ascii="Book Antiqua" w:hAnsi="Book Antiqua"/>
          <w:sz w:val="24"/>
          <w:szCs w:val="24"/>
        </w:rPr>
        <w:t>a</w:t>
      </w:r>
      <w:r w:rsidR="004941A7" w:rsidRPr="00470F4C">
        <w:rPr>
          <w:rFonts w:ascii="Book Antiqua" w:hAnsi="Book Antiqua"/>
          <w:sz w:val="24"/>
          <w:szCs w:val="24"/>
        </w:rPr>
        <w:t>cademic block</w:t>
      </w:r>
      <w:r w:rsidR="001271B7" w:rsidRPr="00470F4C">
        <w:rPr>
          <w:rFonts w:ascii="Book Antiqua" w:hAnsi="Book Antiqua"/>
          <w:sz w:val="24"/>
          <w:szCs w:val="24"/>
        </w:rPr>
        <w:t xml:space="preserve"> classrooms, roadside drain with RCC covering slab for staff quarters,</w:t>
      </w:r>
      <w:r w:rsidR="00382AF1" w:rsidRPr="00470F4C">
        <w:rPr>
          <w:rFonts w:ascii="Book Antiqua" w:hAnsi="Book Antiqua"/>
          <w:sz w:val="24"/>
          <w:szCs w:val="24"/>
        </w:rPr>
        <w:t xml:space="preserve"> front of garden room, AIISH main campus,</w:t>
      </w:r>
      <w:r w:rsidR="001271B7" w:rsidRPr="00470F4C">
        <w:rPr>
          <w:rFonts w:ascii="Book Antiqua" w:hAnsi="Book Antiqua"/>
          <w:sz w:val="24"/>
          <w:szCs w:val="24"/>
        </w:rPr>
        <w:t xml:space="preserve"> </w:t>
      </w:r>
      <w:r w:rsidR="00C31DB3" w:rsidRPr="00470F4C">
        <w:rPr>
          <w:rFonts w:ascii="Book Antiqua" w:hAnsi="Book Antiqua"/>
          <w:sz w:val="24"/>
          <w:szCs w:val="24"/>
        </w:rPr>
        <w:t>c</w:t>
      </w:r>
      <w:r w:rsidR="004941A7" w:rsidRPr="00470F4C">
        <w:rPr>
          <w:rFonts w:ascii="Book Antiqua" w:hAnsi="Book Antiqua"/>
          <w:sz w:val="24"/>
          <w:szCs w:val="24"/>
        </w:rPr>
        <w:t xml:space="preserve">onstruction of </w:t>
      </w:r>
      <w:r w:rsidR="00B02D09" w:rsidRPr="00470F4C">
        <w:rPr>
          <w:rFonts w:ascii="Book Antiqua" w:hAnsi="Book Antiqua"/>
          <w:sz w:val="24"/>
          <w:szCs w:val="24"/>
        </w:rPr>
        <w:t>g</w:t>
      </w:r>
      <w:r w:rsidR="004941A7" w:rsidRPr="00470F4C">
        <w:rPr>
          <w:rFonts w:ascii="Book Antiqua" w:hAnsi="Book Antiqua"/>
          <w:sz w:val="24"/>
          <w:szCs w:val="24"/>
        </w:rPr>
        <w:t xml:space="preserve">arden </w:t>
      </w:r>
      <w:r w:rsidR="001C3C51" w:rsidRPr="00470F4C">
        <w:rPr>
          <w:rFonts w:ascii="Book Antiqua" w:hAnsi="Book Antiqua"/>
          <w:sz w:val="24"/>
          <w:szCs w:val="24"/>
        </w:rPr>
        <w:t>storerooms</w:t>
      </w:r>
      <w:r w:rsidR="004941A7" w:rsidRPr="00470F4C">
        <w:rPr>
          <w:rFonts w:ascii="Book Antiqua" w:hAnsi="Book Antiqua"/>
          <w:sz w:val="24"/>
          <w:szCs w:val="24"/>
        </w:rPr>
        <w:t xml:space="preserve"> with toilets, </w:t>
      </w:r>
      <w:r w:rsidR="00B02D09" w:rsidRPr="00470F4C">
        <w:rPr>
          <w:rFonts w:ascii="Book Antiqua" w:hAnsi="Book Antiqua"/>
          <w:sz w:val="24"/>
          <w:szCs w:val="24"/>
        </w:rPr>
        <w:t>f</w:t>
      </w:r>
      <w:r w:rsidR="004941A7" w:rsidRPr="00470F4C">
        <w:rPr>
          <w:rFonts w:ascii="Book Antiqua" w:hAnsi="Book Antiqua"/>
          <w:sz w:val="24"/>
          <w:szCs w:val="24"/>
        </w:rPr>
        <w:t>ixing P</w:t>
      </w:r>
      <w:r w:rsidR="003979C1" w:rsidRPr="00470F4C">
        <w:rPr>
          <w:rFonts w:ascii="Book Antiqua" w:hAnsi="Book Antiqua"/>
          <w:sz w:val="24"/>
          <w:szCs w:val="24"/>
        </w:rPr>
        <w:t>.C.</w:t>
      </w:r>
      <w:r w:rsidR="004941A7" w:rsidRPr="00470F4C">
        <w:rPr>
          <w:rFonts w:ascii="Book Antiqua" w:hAnsi="Book Antiqua"/>
          <w:sz w:val="24"/>
          <w:szCs w:val="24"/>
        </w:rPr>
        <w:t xml:space="preserve"> sheet roof truss to the open staircase area and </w:t>
      </w:r>
      <w:r w:rsidR="00AB3B5A" w:rsidRPr="00470F4C">
        <w:rPr>
          <w:rFonts w:ascii="Book Antiqua" w:hAnsi="Book Antiqua"/>
          <w:sz w:val="24"/>
          <w:szCs w:val="24"/>
        </w:rPr>
        <w:t>t</w:t>
      </w:r>
      <w:r w:rsidR="004941A7" w:rsidRPr="00470F4C">
        <w:rPr>
          <w:rFonts w:ascii="Book Antiqua" w:hAnsi="Book Antiqua"/>
          <w:sz w:val="24"/>
          <w:szCs w:val="24"/>
        </w:rPr>
        <w:t xml:space="preserve">ype-3 quarters, </w:t>
      </w:r>
      <w:r w:rsidR="00AB3B5A" w:rsidRPr="00470F4C">
        <w:rPr>
          <w:rFonts w:ascii="Book Antiqua" w:hAnsi="Book Antiqua"/>
          <w:sz w:val="24"/>
          <w:szCs w:val="24"/>
        </w:rPr>
        <w:t xml:space="preserve">construction of gas cylinder storage cells in D-type quarters, </w:t>
      </w:r>
      <w:r w:rsidR="00C31DB3" w:rsidRPr="00470F4C">
        <w:rPr>
          <w:rFonts w:ascii="Book Antiqua" w:hAnsi="Book Antiqua"/>
          <w:sz w:val="24"/>
          <w:szCs w:val="24"/>
        </w:rPr>
        <w:t>c</w:t>
      </w:r>
      <w:r w:rsidR="004941A7" w:rsidRPr="00470F4C">
        <w:rPr>
          <w:rFonts w:ascii="Book Antiqua" w:hAnsi="Book Antiqua"/>
          <w:sz w:val="24"/>
          <w:szCs w:val="24"/>
        </w:rPr>
        <w:t>onstruction of solid waste management pits, angular truss sheet roof over compost pits,</w:t>
      </w:r>
      <w:r w:rsidR="00276455" w:rsidRPr="00470F4C">
        <w:rPr>
          <w:rFonts w:ascii="Book Antiqua" w:hAnsi="Book Antiqua"/>
          <w:sz w:val="24"/>
          <w:szCs w:val="24"/>
        </w:rPr>
        <w:t xml:space="preserve"> </w:t>
      </w:r>
      <w:r w:rsidR="00C31DB3" w:rsidRPr="00470F4C">
        <w:rPr>
          <w:rFonts w:ascii="Book Antiqua" w:hAnsi="Book Antiqua"/>
          <w:sz w:val="24"/>
          <w:szCs w:val="24"/>
        </w:rPr>
        <w:t xml:space="preserve">painting </w:t>
      </w:r>
      <w:r w:rsidR="00AB3B5A" w:rsidRPr="00470F4C">
        <w:rPr>
          <w:rFonts w:ascii="Book Antiqua" w:hAnsi="Book Antiqua"/>
          <w:sz w:val="24"/>
          <w:szCs w:val="24"/>
        </w:rPr>
        <w:t xml:space="preserve">of </w:t>
      </w:r>
      <w:r w:rsidR="00C31DB3" w:rsidRPr="00470F4C">
        <w:rPr>
          <w:rFonts w:ascii="Book Antiqua" w:hAnsi="Book Antiqua"/>
          <w:sz w:val="24"/>
          <w:szCs w:val="24"/>
        </w:rPr>
        <w:t>gents &amp; ladies hostel,</w:t>
      </w:r>
      <w:r w:rsidR="00276455" w:rsidRPr="00470F4C">
        <w:rPr>
          <w:rFonts w:ascii="Book Antiqua" w:hAnsi="Book Antiqua"/>
          <w:sz w:val="24"/>
          <w:szCs w:val="24"/>
        </w:rPr>
        <w:t xml:space="preserve"> repair of flooring and inner wall painting at JRF room,  providing roof water proofing </w:t>
      </w:r>
      <w:r w:rsidR="007E3CE6">
        <w:rPr>
          <w:rFonts w:ascii="Book Antiqua" w:hAnsi="Book Antiqua"/>
          <w:sz w:val="24"/>
          <w:szCs w:val="24"/>
        </w:rPr>
        <w:t xml:space="preserve">D-type </w:t>
      </w:r>
      <w:r w:rsidR="00276455" w:rsidRPr="00470F4C">
        <w:rPr>
          <w:rFonts w:ascii="Book Antiqua" w:hAnsi="Book Antiqua"/>
          <w:sz w:val="24"/>
          <w:szCs w:val="24"/>
        </w:rPr>
        <w:t>staff quarters,</w:t>
      </w:r>
      <w:r w:rsidR="00C31DB3" w:rsidRPr="00470F4C">
        <w:rPr>
          <w:rFonts w:ascii="Book Antiqua" w:hAnsi="Book Antiqua"/>
          <w:sz w:val="24"/>
          <w:szCs w:val="24"/>
        </w:rPr>
        <w:t xml:space="preserve"> renovation and beautification </w:t>
      </w:r>
      <w:r w:rsidR="00AB3B5A" w:rsidRPr="00470F4C">
        <w:rPr>
          <w:rFonts w:ascii="Book Antiqua" w:hAnsi="Book Antiqua"/>
          <w:sz w:val="24"/>
          <w:szCs w:val="24"/>
        </w:rPr>
        <w:t xml:space="preserve">of </w:t>
      </w:r>
      <w:r w:rsidR="00C31DB3" w:rsidRPr="00470F4C">
        <w:rPr>
          <w:rFonts w:ascii="Book Antiqua" w:hAnsi="Book Antiqua"/>
          <w:sz w:val="24"/>
          <w:szCs w:val="24"/>
        </w:rPr>
        <w:t>canteen</w:t>
      </w:r>
      <w:r w:rsidR="00AB3B5A" w:rsidRPr="00470F4C">
        <w:rPr>
          <w:rFonts w:ascii="Book Antiqua" w:hAnsi="Book Antiqua"/>
          <w:sz w:val="24"/>
          <w:szCs w:val="24"/>
        </w:rPr>
        <w:t xml:space="preserve"> premise</w:t>
      </w:r>
      <w:r w:rsidR="00C31DB3" w:rsidRPr="00470F4C">
        <w:rPr>
          <w:rFonts w:ascii="Book Antiqua" w:hAnsi="Book Antiqua"/>
          <w:sz w:val="24"/>
          <w:szCs w:val="24"/>
        </w:rPr>
        <w:t xml:space="preserve">, </w:t>
      </w:r>
      <w:r w:rsidR="00257345" w:rsidRPr="00470F4C">
        <w:rPr>
          <w:rFonts w:ascii="Book Antiqua" w:hAnsi="Book Antiqua"/>
          <w:sz w:val="24"/>
          <w:szCs w:val="24"/>
        </w:rPr>
        <w:t xml:space="preserve">stainless steel </w:t>
      </w:r>
      <w:r w:rsidR="00C31DB3" w:rsidRPr="00470F4C">
        <w:rPr>
          <w:rFonts w:ascii="Book Antiqua" w:hAnsi="Book Antiqua"/>
          <w:sz w:val="24"/>
          <w:szCs w:val="24"/>
        </w:rPr>
        <w:t xml:space="preserve">mesh to the windows of </w:t>
      </w:r>
      <w:r w:rsidR="00AB3B5A" w:rsidRPr="00470F4C">
        <w:rPr>
          <w:rFonts w:ascii="Book Antiqua" w:hAnsi="Book Antiqua"/>
          <w:sz w:val="24"/>
          <w:szCs w:val="24"/>
        </w:rPr>
        <w:t>s</w:t>
      </w:r>
      <w:r w:rsidR="00C31DB3" w:rsidRPr="00470F4C">
        <w:rPr>
          <w:rFonts w:ascii="Book Antiqua" w:hAnsi="Book Antiqua"/>
          <w:sz w:val="24"/>
          <w:szCs w:val="24"/>
        </w:rPr>
        <w:t xml:space="preserve">peech building, </w:t>
      </w:r>
      <w:r w:rsidR="00AB3B5A" w:rsidRPr="00470F4C">
        <w:rPr>
          <w:rFonts w:ascii="Book Antiqua" w:hAnsi="Book Antiqua"/>
          <w:sz w:val="24"/>
          <w:szCs w:val="24"/>
        </w:rPr>
        <w:t xml:space="preserve">and </w:t>
      </w:r>
      <w:r w:rsidR="00862ABF" w:rsidRPr="00470F4C">
        <w:rPr>
          <w:rFonts w:ascii="Book Antiqua" w:hAnsi="Book Antiqua"/>
          <w:sz w:val="24"/>
          <w:szCs w:val="24"/>
        </w:rPr>
        <w:t>R</w:t>
      </w:r>
      <w:r w:rsidR="003979C1" w:rsidRPr="00470F4C">
        <w:rPr>
          <w:rFonts w:ascii="Book Antiqua" w:hAnsi="Book Antiqua"/>
          <w:sz w:val="24"/>
          <w:szCs w:val="24"/>
        </w:rPr>
        <w:t>.C.C.</w:t>
      </w:r>
      <w:r w:rsidR="00862ABF" w:rsidRPr="00470F4C">
        <w:rPr>
          <w:rFonts w:ascii="Book Antiqua" w:hAnsi="Book Antiqua"/>
          <w:sz w:val="24"/>
          <w:szCs w:val="24"/>
        </w:rPr>
        <w:t xml:space="preserve"> concrete flooring </w:t>
      </w:r>
      <w:r w:rsidR="00AB3B5A" w:rsidRPr="00470F4C">
        <w:rPr>
          <w:rFonts w:ascii="Book Antiqua" w:hAnsi="Book Antiqua"/>
          <w:sz w:val="24"/>
          <w:szCs w:val="24"/>
        </w:rPr>
        <w:t xml:space="preserve">of </w:t>
      </w:r>
      <w:r w:rsidR="00862ABF" w:rsidRPr="00470F4C">
        <w:rPr>
          <w:rFonts w:ascii="Book Antiqua" w:hAnsi="Book Antiqua"/>
          <w:sz w:val="24"/>
          <w:szCs w:val="24"/>
        </w:rPr>
        <w:t>inclusive therapy park</w:t>
      </w:r>
      <w:r w:rsidR="006877DE" w:rsidRPr="00470F4C">
        <w:rPr>
          <w:rFonts w:ascii="Book Antiqua" w:hAnsi="Book Antiqua"/>
          <w:sz w:val="24"/>
          <w:szCs w:val="24"/>
        </w:rPr>
        <w:t xml:space="preserve">, </w:t>
      </w:r>
      <w:r w:rsidR="00382AF1" w:rsidRPr="00470F4C">
        <w:rPr>
          <w:rFonts w:ascii="Book Antiqua" w:hAnsi="Book Antiqua"/>
          <w:sz w:val="24"/>
          <w:szCs w:val="24"/>
        </w:rPr>
        <w:t xml:space="preserve">practical lab renovation work in old </w:t>
      </w:r>
      <w:r w:rsidR="00926297">
        <w:rPr>
          <w:rFonts w:ascii="Book Antiqua" w:hAnsi="Book Antiqua"/>
          <w:sz w:val="24"/>
          <w:szCs w:val="24"/>
        </w:rPr>
        <w:t>a</w:t>
      </w:r>
      <w:r w:rsidR="00382AF1" w:rsidRPr="00470F4C">
        <w:rPr>
          <w:rFonts w:ascii="Book Antiqua" w:hAnsi="Book Antiqua"/>
          <w:sz w:val="24"/>
          <w:szCs w:val="24"/>
        </w:rPr>
        <w:t xml:space="preserve">dmin block, </w:t>
      </w:r>
      <w:r w:rsidR="00AF50AF" w:rsidRPr="00470F4C">
        <w:rPr>
          <w:rFonts w:ascii="Book Antiqua" w:hAnsi="Book Antiqua"/>
          <w:sz w:val="24"/>
          <w:szCs w:val="24"/>
        </w:rPr>
        <w:t xml:space="preserve">dismantling class room stage &amp; flooring with mat finish flooring tiles at </w:t>
      </w:r>
      <w:r w:rsidR="00926297">
        <w:rPr>
          <w:rFonts w:ascii="Book Antiqua" w:hAnsi="Book Antiqua"/>
          <w:sz w:val="24"/>
          <w:szCs w:val="24"/>
        </w:rPr>
        <w:t>a</w:t>
      </w:r>
      <w:r w:rsidR="00AF50AF" w:rsidRPr="00470F4C">
        <w:rPr>
          <w:rFonts w:ascii="Book Antiqua" w:hAnsi="Book Antiqua"/>
          <w:sz w:val="24"/>
          <w:szCs w:val="24"/>
        </w:rPr>
        <w:t xml:space="preserve">cademic </w:t>
      </w:r>
      <w:r w:rsidR="0045112F">
        <w:rPr>
          <w:rFonts w:ascii="Book Antiqua" w:hAnsi="Book Antiqua"/>
          <w:sz w:val="24"/>
          <w:szCs w:val="24"/>
        </w:rPr>
        <w:t>b</w:t>
      </w:r>
      <w:r w:rsidR="00AF50AF" w:rsidRPr="00470F4C">
        <w:rPr>
          <w:rFonts w:ascii="Book Antiqua" w:hAnsi="Book Antiqua"/>
          <w:sz w:val="24"/>
          <w:szCs w:val="24"/>
        </w:rPr>
        <w:t xml:space="preserve">lock at </w:t>
      </w:r>
      <w:r w:rsidR="0045112F">
        <w:rPr>
          <w:rFonts w:ascii="Book Antiqua" w:hAnsi="Book Antiqua"/>
          <w:sz w:val="24"/>
          <w:szCs w:val="24"/>
        </w:rPr>
        <w:t xml:space="preserve">the </w:t>
      </w:r>
      <w:r w:rsidR="00AF50AF" w:rsidRPr="00470F4C">
        <w:rPr>
          <w:rFonts w:ascii="Book Antiqua" w:hAnsi="Book Antiqua"/>
          <w:sz w:val="24"/>
          <w:szCs w:val="24"/>
        </w:rPr>
        <w:t>AIISH main campus</w:t>
      </w:r>
      <w:r w:rsidR="00CF0C99" w:rsidRPr="00470F4C">
        <w:rPr>
          <w:rFonts w:ascii="Book Antiqua" w:hAnsi="Book Antiqua"/>
          <w:sz w:val="24"/>
          <w:szCs w:val="24"/>
        </w:rPr>
        <w:t>.</w:t>
      </w:r>
    </w:p>
    <w:p w14:paraId="4EC3ABFD" w14:textId="28706404" w:rsidR="002228B2" w:rsidRPr="00470F4C" w:rsidRDefault="002228B2" w:rsidP="0046542D">
      <w:pPr>
        <w:spacing w:line="360" w:lineRule="auto"/>
        <w:jc w:val="both"/>
        <w:rPr>
          <w:rFonts w:ascii="Book Antiqua" w:hAnsi="Book Antiqua"/>
          <w:sz w:val="24"/>
          <w:szCs w:val="24"/>
        </w:rPr>
      </w:pPr>
      <w:r w:rsidRPr="00470F4C">
        <w:rPr>
          <w:rFonts w:ascii="Book Antiqua" w:hAnsi="Book Antiqua"/>
          <w:b/>
          <w:bCs/>
          <w:sz w:val="24"/>
          <w:szCs w:val="24"/>
        </w:rPr>
        <w:t>Centre of Excellence</w:t>
      </w:r>
      <w:r w:rsidR="00B24D8A" w:rsidRPr="00470F4C">
        <w:rPr>
          <w:rFonts w:ascii="Book Antiqua" w:hAnsi="Book Antiqua"/>
          <w:b/>
          <w:bCs/>
          <w:sz w:val="24"/>
          <w:szCs w:val="24"/>
        </w:rPr>
        <w:t xml:space="preserve"> </w:t>
      </w:r>
    </w:p>
    <w:p w14:paraId="43A9DBEE" w14:textId="53205434" w:rsidR="002228B2" w:rsidRPr="00470F4C" w:rsidRDefault="002228B2" w:rsidP="001C3C51">
      <w:pPr>
        <w:spacing w:after="0" w:line="360" w:lineRule="auto"/>
        <w:jc w:val="both"/>
        <w:rPr>
          <w:rFonts w:ascii="Book Antiqua" w:hAnsi="Book Antiqua"/>
          <w:sz w:val="24"/>
          <w:szCs w:val="24"/>
        </w:rPr>
      </w:pPr>
      <w:r w:rsidRPr="00470F4C">
        <w:rPr>
          <w:rFonts w:ascii="Book Antiqua" w:hAnsi="Book Antiqua"/>
          <w:sz w:val="24"/>
          <w:szCs w:val="24"/>
        </w:rPr>
        <w:t>All India Institute of Speech and Hearing (AIISH), was upgraded in the year 2013 as Centre of Excellence in the field of communication disorders by the Ministry of Health and Family Welfare, Government of India. A building with a functional area of 1,22,200 Sq. ft. is getting completed to house the activities of the Centre of Excellence.</w:t>
      </w:r>
      <w:r w:rsidR="00A73DEE" w:rsidRPr="00470F4C">
        <w:rPr>
          <w:rFonts w:ascii="Book Antiqua" w:hAnsi="Book Antiqua"/>
          <w:sz w:val="24"/>
          <w:szCs w:val="24"/>
        </w:rPr>
        <w:t xml:space="preserve"> The following centers/sections have started functioning in the Centre of Excellence building</w:t>
      </w:r>
      <w:r w:rsidR="00844229">
        <w:rPr>
          <w:rFonts w:ascii="Book Antiqua" w:hAnsi="Book Antiqua"/>
          <w:sz w:val="24"/>
          <w:szCs w:val="24"/>
        </w:rPr>
        <w:t xml:space="preserve"> by the end of the reporting year</w:t>
      </w:r>
      <w:r w:rsidR="00A73DEE" w:rsidRPr="00470F4C">
        <w:rPr>
          <w:rFonts w:ascii="Book Antiqua" w:hAnsi="Book Antiqua"/>
          <w:sz w:val="24"/>
          <w:szCs w:val="24"/>
        </w:rPr>
        <w:t>.  The Centre of Excellence is expected to become fully functional by August, 2022.</w:t>
      </w:r>
    </w:p>
    <w:p w14:paraId="0EE0EE89" w14:textId="77777777" w:rsidR="00A73DEE" w:rsidRPr="00470F4C" w:rsidRDefault="00A73DEE" w:rsidP="00A73DEE">
      <w:pPr>
        <w:pStyle w:val="ListParagraph"/>
        <w:numPr>
          <w:ilvl w:val="0"/>
          <w:numId w:val="15"/>
        </w:numPr>
        <w:spacing w:after="0"/>
        <w:rPr>
          <w:rFonts w:ascii="Book Antiqua" w:hAnsi="Book Antiqua" w:cs="Times New Roman"/>
          <w:sz w:val="24"/>
          <w:szCs w:val="24"/>
        </w:rPr>
      </w:pPr>
      <w:r w:rsidRPr="00470F4C">
        <w:rPr>
          <w:rFonts w:ascii="Book Antiqua" w:hAnsi="Book Antiqua" w:cs="Times New Roman"/>
          <w:sz w:val="24"/>
          <w:szCs w:val="24"/>
        </w:rPr>
        <w:lastRenderedPageBreak/>
        <w:t xml:space="preserve">Center for Informatics and Patents &amp; Rehabilitation Engineering, Acoustics Biomedical Engineering </w:t>
      </w:r>
    </w:p>
    <w:p w14:paraId="662BB8D0" w14:textId="6B255466" w:rsidR="00A73DEE" w:rsidRPr="00470F4C" w:rsidRDefault="00A73DEE" w:rsidP="00A73DEE">
      <w:pPr>
        <w:pStyle w:val="ListParagraph"/>
        <w:numPr>
          <w:ilvl w:val="0"/>
          <w:numId w:val="15"/>
        </w:numPr>
        <w:spacing w:after="0"/>
        <w:rPr>
          <w:rFonts w:ascii="Book Antiqua" w:hAnsi="Book Antiqua" w:cs="Times New Roman"/>
          <w:sz w:val="24"/>
          <w:szCs w:val="24"/>
        </w:rPr>
      </w:pPr>
      <w:r w:rsidRPr="00470F4C">
        <w:rPr>
          <w:rFonts w:ascii="Book Antiqua" w:hAnsi="Book Antiqua" w:cs="Times New Roman"/>
          <w:sz w:val="24"/>
          <w:szCs w:val="24"/>
        </w:rPr>
        <w:t>Center for AAC &amp; Sign Language</w:t>
      </w:r>
    </w:p>
    <w:p w14:paraId="49BECD50" w14:textId="77777777" w:rsidR="00A73DEE" w:rsidRPr="00470F4C" w:rsidRDefault="00A73DEE" w:rsidP="00A73DEE">
      <w:pPr>
        <w:pStyle w:val="ListParagraph"/>
        <w:numPr>
          <w:ilvl w:val="0"/>
          <w:numId w:val="15"/>
        </w:numPr>
        <w:spacing w:after="0"/>
        <w:rPr>
          <w:rFonts w:ascii="Book Antiqua" w:hAnsi="Book Antiqua" w:cs="Times New Roman"/>
          <w:sz w:val="24"/>
          <w:szCs w:val="24"/>
        </w:rPr>
      </w:pPr>
      <w:r w:rsidRPr="00470F4C">
        <w:rPr>
          <w:rFonts w:ascii="Book Antiqua" w:hAnsi="Book Antiqua" w:cs="Times New Roman"/>
          <w:sz w:val="24"/>
          <w:szCs w:val="24"/>
        </w:rPr>
        <w:t>Center for Hearing Sciences</w:t>
      </w:r>
    </w:p>
    <w:p w14:paraId="508B1555" w14:textId="631F15E6" w:rsidR="00A73DEE" w:rsidRPr="00470F4C" w:rsidRDefault="00A73DEE" w:rsidP="00A73DEE">
      <w:pPr>
        <w:pStyle w:val="ListParagraph"/>
        <w:numPr>
          <w:ilvl w:val="0"/>
          <w:numId w:val="15"/>
        </w:numPr>
        <w:spacing w:after="0"/>
        <w:rPr>
          <w:rFonts w:ascii="Book Antiqua" w:hAnsi="Book Antiqua" w:cs="Times New Roman"/>
          <w:sz w:val="24"/>
          <w:szCs w:val="24"/>
        </w:rPr>
      </w:pPr>
      <w:r w:rsidRPr="00470F4C">
        <w:rPr>
          <w:rFonts w:ascii="Book Antiqua" w:hAnsi="Book Antiqua" w:cs="Times New Roman"/>
          <w:sz w:val="24"/>
          <w:szCs w:val="24"/>
        </w:rPr>
        <w:t xml:space="preserve">Center for </w:t>
      </w:r>
      <w:r w:rsidR="00424289" w:rsidRPr="00470F4C">
        <w:rPr>
          <w:rFonts w:ascii="Book Antiqua" w:hAnsi="Book Antiqua" w:cs="Times New Roman"/>
          <w:sz w:val="24"/>
          <w:szCs w:val="24"/>
        </w:rPr>
        <w:t xml:space="preserve">Hearing Impairment </w:t>
      </w:r>
      <w:proofErr w:type="gramStart"/>
      <w:r w:rsidR="00424289" w:rsidRPr="00470F4C">
        <w:rPr>
          <w:rFonts w:ascii="Book Antiqua" w:hAnsi="Book Antiqua" w:cs="Times New Roman"/>
          <w:sz w:val="24"/>
          <w:szCs w:val="24"/>
        </w:rPr>
        <w:t>In</w:t>
      </w:r>
      <w:proofErr w:type="gramEnd"/>
      <w:r w:rsidR="00424289" w:rsidRPr="00470F4C">
        <w:rPr>
          <w:rFonts w:ascii="Book Antiqua" w:hAnsi="Book Antiqua" w:cs="Times New Roman"/>
          <w:sz w:val="24"/>
          <w:szCs w:val="24"/>
        </w:rPr>
        <w:t xml:space="preserve"> Children, Adult And Senior Citizens</w:t>
      </w:r>
    </w:p>
    <w:p w14:paraId="6CEF06BC" w14:textId="6324EC08" w:rsidR="00C70E0B" w:rsidRPr="00470F4C" w:rsidRDefault="00C70E0B" w:rsidP="001C3C51">
      <w:pPr>
        <w:pStyle w:val="ListParagraph"/>
        <w:numPr>
          <w:ilvl w:val="0"/>
          <w:numId w:val="15"/>
        </w:numPr>
        <w:spacing w:after="0"/>
        <w:rPr>
          <w:rFonts w:ascii="Book Antiqua" w:hAnsi="Book Antiqua" w:cs="Times New Roman"/>
          <w:sz w:val="24"/>
          <w:szCs w:val="24"/>
        </w:rPr>
      </w:pPr>
      <w:r w:rsidRPr="00470F4C">
        <w:rPr>
          <w:rFonts w:ascii="Book Antiqua" w:hAnsi="Book Antiqua" w:cs="Times New Roman"/>
          <w:sz w:val="24"/>
          <w:szCs w:val="24"/>
        </w:rPr>
        <w:t>Engineering Section</w:t>
      </w:r>
    </w:p>
    <w:p w14:paraId="6B2709A9" w14:textId="1604362D" w:rsidR="002228B2" w:rsidRPr="00470F4C" w:rsidRDefault="00C70E0B" w:rsidP="00C70E0B">
      <w:pPr>
        <w:pStyle w:val="ListParagraph"/>
        <w:numPr>
          <w:ilvl w:val="0"/>
          <w:numId w:val="15"/>
        </w:numPr>
        <w:spacing w:after="0"/>
        <w:rPr>
          <w:rFonts w:ascii="Book Antiqua" w:hAnsi="Book Antiqua"/>
          <w:sz w:val="24"/>
          <w:szCs w:val="24"/>
        </w:rPr>
      </w:pPr>
      <w:r w:rsidRPr="00470F4C">
        <w:rPr>
          <w:rFonts w:ascii="Book Antiqua" w:hAnsi="Book Antiqua" w:cs="Times New Roman"/>
          <w:sz w:val="24"/>
          <w:szCs w:val="24"/>
        </w:rPr>
        <w:t>Office of the Dean Infrastructure, Planning and Support</w:t>
      </w:r>
    </w:p>
    <w:p w14:paraId="073F7483" w14:textId="77777777" w:rsidR="00C70E0B" w:rsidRPr="00470F4C" w:rsidRDefault="00C70E0B" w:rsidP="002228B2">
      <w:pPr>
        <w:rPr>
          <w:rFonts w:ascii="Book Antiqua" w:hAnsi="Book Antiqua"/>
          <w:b/>
          <w:bCs/>
          <w:sz w:val="6"/>
          <w:szCs w:val="6"/>
        </w:rPr>
      </w:pPr>
    </w:p>
    <w:p w14:paraId="53AA9B4B" w14:textId="3A9F2AF3" w:rsidR="002228B2" w:rsidRPr="00470F4C" w:rsidRDefault="002228B2" w:rsidP="002228B2">
      <w:pPr>
        <w:rPr>
          <w:rFonts w:ascii="Book Antiqua" w:hAnsi="Book Antiqua"/>
          <w:b/>
          <w:bCs/>
          <w:sz w:val="24"/>
          <w:szCs w:val="24"/>
        </w:rPr>
      </w:pPr>
      <w:r w:rsidRPr="00470F4C">
        <w:rPr>
          <w:rFonts w:ascii="Book Antiqua" w:hAnsi="Book Antiqua"/>
          <w:b/>
          <w:bCs/>
          <w:sz w:val="24"/>
          <w:szCs w:val="24"/>
        </w:rPr>
        <w:t>Speech and Hearing Museum</w:t>
      </w:r>
    </w:p>
    <w:p w14:paraId="531472AC" w14:textId="60E1E7D6" w:rsidR="002228B2" w:rsidRPr="00470F4C" w:rsidRDefault="002228B2" w:rsidP="002228B2">
      <w:pPr>
        <w:spacing w:line="360" w:lineRule="auto"/>
        <w:jc w:val="both"/>
        <w:rPr>
          <w:rFonts w:ascii="Book Antiqua" w:hAnsi="Book Antiqua"/>
          <w:sz w:val="24"/>
          <w:szCs w:val="24"/>
        </w:rPr>
      </w:pPr>
      <w:r w:rsidRPr="00470F4C">
        <w:rPr>
          <w:rFonts w:ascii="Book Antiqua" w:hAnsi="Book Antiqua"/>
          <w:sz w:val="24"/>
          <w:szCs w:val="24"/>
        </w:rPr>
        <w:t xml:space="preserve">The Executive Council of the </w:t>
      </w:r>
      <w:r w:rsidR="00AB3B5A" w:rsidRPr="00470F4C">
        <w:rPr>
          <w:rFonts w:ascii="Book Antiqua" w:hAnsi="Book Antiqua"/>
          <w:sz w:val="24"/>
          <w:szCs w:val="24"/>
        </w:rPr>
        <w:t>I</w:t>
      </w:r>
      <w:r w:rsidRPr="00470F4C">
        <w:rPr>
          <w:rFonts w:ascii="Book Antiqua" w:hAnsi="Book Antiqua"/>
          <w:sz w:val="24"/>
          <w:szCs w:val="24"/>
        </w:rPr>
        <w:t>nstitute had approved the proposal for setting up a speech and hearing museum at AIISH, My</w:t>
      </w:r>
      <w:r w:rsidR="00C70E0B" w:rsidRPr="00470F4C">
        <w:rPr>
          <w:rFonts w:ascii="Book Antiqua" w:hAnsi="Book Antiqua"/>
          <w:sz w:val="24"/>
          <w:szCs w:val="24"/>
        </w:rPr>
        <w:t>suru</w:t>
      </w:r>
      <w:r w:rsidRPr="00470F4C">
        <w:rPr>
          <w:rFonts w:ascii="Book Antiqua" w:hAnsi="Book Antiqua"/>
          <w:sz w:val="24"/>
          <w:szCs w:val="24"/>
        </w:rPr>
        <w:t xml:space="preserve">. The museum is spread over seven floors, with a functional area of 8,654 </w:t>
      </w:r>
      <w:r w:rsidR="00424289">
        <w:rPr>
          <w:rFonts w:ascii="Book Antiqua" w:hAnsi="Book Antiqua"/>
          <w:sz w:val="24"/>
          <w:szCs w:val="24"/>
        </w:rPr>
        <w:t>s</w:t>
      </w:r>
      <w:r w:rsidRPr="00470F4C">
        <w:rPr>
          <w:rFonts w:ascii="Book Antiqua" w:hAnsi="Book Antiqua"/>
          <w:sz w:val="24"/>
          <w:szCs w:val="24"/>
        </w:rPr>
        <w:t>q. ft. and has the unique architectural design in the shape of a human head. The construction of the museum building is being undertaken by</w:t>
      </w:r>
      <w:r w:rsidR="00C70E0B" w:rsidRPr="00470F4C">
        <w:rPr>
          <w:rFonts w:ascii="Book Antiqua" w:hAnsi="Book Antiqua"/>
          <w:sz w:val="24"/>
          <w:szCs w:val="24"/>
        </w:rPr>
        <w:t xml:space="preserve"> </w:t>
      </w:r>
      <w:r w:rsidRPr="00470F4C">
        <w:rPr>
          <w:rFonts w:ascii="Book Antiqua" w:hAnsi="Book Antiqua"/>
          <w:sz w:val="24"/>
          <w:szCs w:val="24"/>
        </w:rPr>
        <w:t>M/s. Hindustan Steelworks Construction Limited, a public sector undertaking and is expected to be completed by 31</w:t>
      </w:r>
      <w:proofErr w:type="gramStart"/>
      <w:r w:rsidRPr="00470F4C">
        <w:rPr>
          <w:rFonts w:ascii="Book Antiqua" w:hAnsi="Book Antiqua"/>
          <w:sz w:val="24"/>
          <w:szCs w:val="24"/>
          <w:vertAlign w:val="superscript"/>
        </w:rPr>
        <w:t>st</w:t>
      </w:r>
      <w:r w:rsidR="00C70E0B" w:rsidRPr="00470F4C">
        <w:rPr>
          <w:rFonts w:ascii="Book Antiqua" w:hAnsi="Book Antiqua"/>
          <w:sz w:val="24"/>
          <w:szCs w:val="24"/>
          <w:vertAlign w:val="superscript"/>
        </w:rPr>
        <w:t xml:space="preserve">  </w:t>
      </w:r>
      <w:r w:rsidR="00C70E0B" w:rsidRPr="00470F4C">
        <w:rPr>
          <w:rFonts w:ascii="Book Antiqua" w:hAnsi="Book Antiqua"/>
          <w:sz w:val="24"/>
          <w:szCs w:val="24"/>
        </w:rPr>
        <w:t>June</w:t>
      </w:r>
      <w:proofErr w:type="gramEnd"/>
      <w:r w:rsidRPr="00470F4C">
        <w:rPr>
          <w:rFonts w:ascii="Book Antiqua" w:hAnsi="Book Antiqua"/>
          <w:sz w:val="24"/>
          <w:szCs w:val="24"/>
        </w:rPr>
        <w:t xml:space="preserve">, 2022. The procedure for interior design as well as design and fabrication of exhibits for the museum </w:t>
      </w:r>
      <w:proofErr w:type="gramStart"/>
      <w:r w:rsidR="00B32654">
        <w:rPr>
          <w:rFonts w:ascii="Book Antiqua" w:hAnsi="Book Antiqua"/>
          <w:sz w:val="24"/>
          <w:szCs w:val="24"/>
        </w:rPr>
        <w:t>w</w:t>
      </w:r>
      <w:r w:rsidRPr="00470F4C">
        <w:rPr>
          <w:rFonts w:ascii="Book Antiqua" w:hAnsi="Book Antiqua"/>
          <w:sz w:val="24"/>
          <w:szCs w:val="24"/>
        </w:rPr>
        <w:t>as  initiated</w:t>
      </w:r>
      <w:proofErr w:type="gramEnd"/>
      <w:r w:rsidRPr="00470F4C">
        <w:rPr>
          <w:rFonts w:ascii="Book Antiqua" w:hAnsi="Book Antiqua"/>
          <w:sz w:val="24"/>
          <w:szCs w:val="24"/>
        </w:rPr>
        <w:t>.</w:t>
      </w:r>
    </w:p>
    <w:p w14:paraId="528015F0" w14:textId="77777777" w:rsidR="002228B2" w:rsidRPr="00470F4C" w:rsidRDefault="002228B2" w:rsidP="002228B2">
      <w:pPr>
        <w:jc w:val="both"/>
        <w:rPr>
          <w:rFonts w:ascii="Book Antiqua" w:hAnsi="Book Antiqua"/>
          <w:b/>
          <w:bCs/>
          <w:sz w:val="24"/>
          <w:szCs w:val="24"/>
        </w:rPr>
      </w:pPr>
      <w:r w:rsidRPr="00470F4C">
        <w:rPr>
          <w:rFonts w:ascii="Book Antiqua" w:hAnsi="Book Antiqua"/>
          <w:b/>
          <w:bCs/>
          <w:sz w:val="24"/>
          <w:szCs w:val="24"/>
        </w:rPr>
        <w:t>Establishing AIISH Like Institutions at Kanpur and Agartala</w:t>
      </w:r>
    </w:p>
    <w:p w14:paraId="16D66FC8" w14:textId="1DD12395" w:rsidR="002228B2" w:rsidRPr="00470F4C" w:rsidRDefault="004749B6" w:rsidP="002228B2">
      <w:pPr>
        <w:spacing w:line="360" w:lineRule="auto"/>
        <w:jc w:val="both"/>
        <w:rPr>
          <w:rFonts w:ascii="Book Antiqua" w:hAnsi="Book Antiqua"/>
          <w:b/>
          <w:i/>
          <w:sz w:val="24"/>
          <w:szCs w:val="24"/>
        </w:rPr>
      </w:pPr>
      <w:r>
        <w:rPr>
          <w:rFonts w:ascii="Book Antiqua" w:hAnsi="Book Antiqua"/>
          <w:sz w:val="24"/>
          <w:szCs w:val="24"/>
        </w:rPr>
        <w:t xml:space="preserve">The </w:t>
      </w:r>
      <w:r w:rsidR="002228B2" w:rsidRPr="00470F4C">
        <w:rPr>
          <w:rFonts w:ascii="Book Antiqua" w:hAnsi="Book Antiqua"/>
          <w:sz w:val="24"/>
          <w:szCs w:val="24"/>
        </w:rPr>
        <w:t>Ministry of Health and Family Welfare, Government of India</w:t>
      </w:r>
      <w:r w:rsidR="008D7922" w:rsidRPr="00470F4C">
        <w:rPr>
          <w:rFonts w:ascii="Book Antiqua" w:hAnsi="Book Antiqua"/>
          <w:sz w:val="24"/>
          <w:szCs w:val="24"/>
        </w:rPr>
        <w:t xml:space="preserve"> </w:t>
      </w:r>
      <w:r w:rsidR="002228B2" w:rsidRPr="00470F4C">
        <w:rPr>
          <w:rFonts w:ascii="Book Antiqua" w:hAnsi="Book Antiqua"/>
          <w:sz w:val="24"/>
          <w:szCs w:val="24"/>
        </w:rPr>
        <w:t>approved the proposal to establish AIISH-</w:t>
      </w:r>
      <w:r w:rsidR="00A4092E">
        <w:rPr>
          <w:rFonts w:ascii="Book Antiqua" w:hAnsi="Book Antiqua"/>
          <w:sz w:val="24"/>
          <w:szCs w:val="24"/>
        </w:rPr>
        <w:t>l</w:t>
      </w:r>
      <w:r w:rsidR="002228B2" w:rsidRPr="00470F4C">
        <w:rPr>
          <w:rFonts w:ascii="Book Antiqua" w:hAnsi="Book Antiqua"/>
          <w:sz w:val="24"/>
          <w:szCs w:val="24"/>
        </w:rPr>
        <w:t>ike Institutions in Kanpur, Uttar Pradesh and Agartala, Tripura.</w:t>
      </w:r>
    </w:p>
    <w:p w14:paraId="3B8B0C18" w14:textId="1E07AF3C" w:rsidR="002228B2" w:rsidRPr="00470F4C" w:rsidRDefault="002228B2" w:rsidP="002228B2">
      <w:pPr>
        <w:numPr>
          <w:ilvl w:val="0"/>
          <w:numId w:val="17"/>
        </w:numPr>
        <w:spacing w:line="360" w:lineRule="auto"/>
        <w:jc w:val="both"/>
        <w:rPr>
          <w:rFonts w:ascii="Book Antiqua" w:hAnsi="Book Antiqua"/>
          <w:sz w:val="24"/>
          <w:szCs w:val="24"/>
          <w:shd w:val="clear" w:color="auto" w:fill="FFFFFF"/>
        </w:rPr>
      </w:pPr>
      <w:r w:rsidRPr="00470F4C">
        <w:rPr>
          <w:rFonts w:ascii="Book Antiqua" w:hAnsi="Book Antiqua"/>
          <w:b/>
          <w:bCs/>
          <w:sz w:val="24"/>
          <w:szCs w:val="24"/>
        </w:rPr>
        <w:t>AIISH Kanpur:</w:t>
      </w:r>
      <w:r w:rsidRPr="00470F4C">
        <w:rPr>
          <w:rFonts w:ascii="Book Antiqua" w:hAnsi="Book Antiqua"/>
          <w:sz w:val="24"/>
          <w:szCs w:val="24"/>
        </w:rPr>
        <w:t xml:space="preserve"> Institute issued Letter of </w:t>
      </w:r>
      <w:proofErr w:type="spellStart"/>
      <w:r w:rsidRPr="00470F4C">
        <w:rPr>
          <w:rFonts w:ascii="Book Antiqua" w:hAnsi="Book Antiqua"/>
          <w:sz w:val="24"/>
          <w:szCs w:val="24"/>
        </w:rPr>
        <w:t>Indent</w:t>
      </w:r>
      <w:proofErr w:type="spellEnd"/>
      <w:r w:rsidRPr="00470F4C">
        <w:rPr>
          <w:rFonts w:ascii="Book Antiqua" w:hAnsi="Book Antiqua"/>
          <w:sz w:val="24"/>
          <w:szCs w:val="24"/>
        </w:rPr>
        <w:t xml:space="preserve"> (L</w:t>
      </w:r>
      <w:r w:rsidR="003979C1" w:rsidRPr="00470F4C">
        <w:rPr>
          <w:rFonts w:ascii="Book Antiqua" w:hAnsi="Book Antiqua"/>
          <w:sz w:val="24"/>
          <w:szCs w:val="24"/>
        </w:rPr>
        <w:t>OI</w:t>
      </w:r>
      <w:r w:rsidRPr="00470F4C">
        <w:rPr>
          <w:rFonts w:ascii="Book Antiqua" w:hAnsi="Book Antiqua"/>
          <w:sz w:val="24"/>
          <w:szCs w:val="24"/>
        </w:rPr>
        <w:t xml:space="preserve">) for Project Management Consultancy to M/s. National Projects Construction Corporation Ltd. (NPCC), for setting-up AIISH Kanpur. NPCC will setup the infrastructure required for the </w:t>
      </w:r>
      <w:r w:rsidR="00AB3B5A" w:rsidRPr="00470F4C">
        <w:rPr>
          <w:rFonts w:ascii="Book Antiqua" w:hAnsi="Book Antiqua"/>
          <w:sz w:val="24"/>
          <w:szCs w:val="24"/>
        </w:rPr>
        <w:t>I</w:t>
      </w:r>
      <w:r w:rsidRPr="00470F4C">
        <w:rPr>
          <w:rFonts w:ascii="Book Antiqua" w:hAnsi="Book Antiqua"/>
          <w:sz w:val="24"/>
          <w:szCs w:val="24"/>
        </w:rPr>
        <w:t xml:space="preserve">nstitute in the 20.17 acres of land provided by </w:t>
      </w:r>
      <w:r w:rsidR="004F1DBA" w:rsidRPr="00470F4C">
        <w:rPr>
          <w:rFonts w:ascii="Book Antiqua" w:hAnsi="Book Antiqua"/>
          <w:sz w:val="24"/>
          <w:szCs w:val="24"/>
        </w:rPr>
        <w:t>g</w:t>
      </w:r>
      <w:r w:rsidRPr="00470F4C">
        <w:rPr>
          <w:rFonts w:ascii="Book Antiqua" w:hAnsi="Book Antiqua"/>
          <w:sz w:val="24"/>
          <w:szCs w:val="24"/>
        </w:rPr>
        <w:t xml:space="preserve">overnment of U.P. in </w:t>
      </w:r>
      <w:proofErr w:type="spellStart"/>
      <w:r w:rsidRPr="00470F4C">
        <w:rPr>
          <w:rFonts w:ascii="Book Antiqua" w:hAnsi="Book Antiqua"/>
          <w:sz w:val="24"/>
          <w:szCs w:val="24"/>
        </w:rPr>
        <w:t>Surar</w:t>
      </w:r>
      <w:proofErr w:type="spellEnd"/>
      <w:r w:rsidRPr="00470F4C">
        <w:rPr>
          <w:rFonts w:ascii="Book Antiqua" w:hAnsi="Book Antiqua"/>
          <w:sz w:val="24"/>
          <w:szCs w:val="24"/>
        </w:rPr>
        <w:t xml:space="preserve"> Village, Tehsil – Kanpur </w:t>
      </w:r>
      <w:proofErr w:type="spellStart"/>
      <w:r w:rsidRPr="00470F4C">
        <w:rPr>
          <w:rFonts w:ascii="Book Antiqua" w:hAnsi="Book Antiqua"/>
          <w:sz w:val="24"/>
          <w:szCs w:val="24"/>
        </w:rPr>
        <w:t>Sadar</w:t>
      </w:r>
      <w:proofErr w:type="spellEnd"/>
      <w:r w:rsidRPr="00470F4C">
        <w:rPr>
          <w:rFonts w:ascii="Book Antiqua" w:hAnsi="Book Antiqua"/>
          <w:sz w:val="24"/>
          <w:szCs w:val="24"/>
        </w:rPr>
        <w:t xml:space="preserve">, District – Kanpur Town, </w:t>
      </w:r>
      <w:r w:rsidRPr="00470F4C">
        <w:rPr>
          <w:rFonts w:ascii="Book Antiqua" w:hAnsi="Book Antiqua"/>
          <w:bCs/>
          <w:sz w:val="24"/>
          <w:szCs w:val="24"/>
        </w:rPr>
        <w:t>Kanpur, U.P</w:t>
      </w:r>
      <w:r w:rsidRPr="00470F4C">
        <w:rPr>
          <w:rFonts w:ascii="Book Antiqua" w:hAnsi="Book Antiqua"/>
          <w:sz w:val="24"/>
          <w:szCs w:val="24"/>
          <w:shd w:val="clear" w:color="auto" w:fill="FFFFFF"/>
        </w:rPr>
        <w:t>.</w:t>
      </w:r>
      <w:r w:rsidR="004F1DBA" w:rsidRPr="00470F4C">
        <w:rPr>
          <w:rFonts w:ascii="Book Antiqua" w:hAnsi="Book Antiqua"/>
          <w:sz w:val="24"/>
          <w:szCs w:val="24"/>
          <w:shd w:val="clear" w:color="auto" w:fill="FFFFFF"/>
        </w:rPr>
        <w:t xml:space="preserve"> M/s. NPCC has appointed M/s. CP &amp; DS Associates as the Architectural and Engineering Consultants for construction of AIISH</w:t>
      </w:r>
      <w:r w:rsidR="001E03A7">
        <w:rPr>
          <w:rFonts w:ascii="Book Antiqua" w:hAnsi="Book Antiqua"/>
          <w:sz w:val="24"/>
          <w:szCs w:val="24"/>
          <w:shd w:val="clear" w:color="auto" w:fill="FFFFFF"/>
        </w:rPr>
        <w:t xml:space="preserve">, </w:t>
      </w:r>
      <w:r w:rsidR="004F1DBA" w:rsidRPr="00470F4C">
        <w:rPr>
          <w:rFonts w:ascii="Book Antiqua" w:hAnsi="Book Antiqua"/>
          <w:sz w:val="24"/>
          <w:szCs w:val="24"/>
          <w:shd w:val="clear" w:color="auto" w:fill="FFFFFF"/>
        </w:rPr>
        <w:t xml:space="preserve">Kanpur.  The </w:t>
      </w:r>
      <w:r w:rsidRPr="00470F4C">
        <w:rPr>
          <w:rFonts w:ascii="Book Antiqua" w:hAnsi="Book Antiqua"/>
          <w:sz w:val="24"/>
          <w:szCs w:val="24"/>
          <w:shd w:val="clear" w:color="auto" w:fill="FFFFFF"/>
        </w:rPr>
        <w:t xml:space="preserve">infrastructure is expected to be handed over to the </w:t>
      </w:r>
      <w:r w:rsidR="004F1DBA" w:rsidRPr="00470F4C">
        <w:rPr>
          <w:rFonts w:ascii="Book Antiqua" w:hAnsi="Book Antiqua"/>
          <w:sz w:val="24"/>
          <w:szCs w:val="24"/>
          <w:shd w:val="clear" w:color="auto" w:fill="FFFFFF"/>
        </w:rPr>
        <w:t>i</w:t>
      </w:r>
      <w:r w:rsidRPr="00470F4C">
        <w:rPr>
          <w:rFonts w:ascii="Book Antiqua" w:hAnsi="Book Antiqua"/>
          <w:sz w:val="24"/>
          <w:szCs w:val="24"/>
          <w:shd w:val="clear" w:color="auto" w:fill="FFFFFF"/>
        </w:rPr>
        <w:t>nstitute by December 2023.</w:t>
      </w:r>
    </w:p>
    <w:p w14:paraId="605BD6A6" w14:textId="08E063A4" w:rsidR="002228B2" w:rsidRPr="00470F4C" w:rsidRDefault="002228B2" w:rsidP="009B77D3">
      <w:pPr>
        <w:numPr>
          <w:ilvl w:val="0"/>
          <w:numId w:val="17"/>
        </w:numPr>
        <w:autoSpaceDE w:val="0"/>
        <w:autoSpaceDN w:val="0"/>
        <w:adjustRightInd w:val="0"/>
        <w:spacing w:after="0" w:line="360" w:lineRule="auto"/>
        <w:jc w:val="both"/>
        <w:rPr>
          <w:rFonts w:ascii="Book Antiqua" w:hAnsi="Book Antiqua"/>
          <w:b/>
          <w:sz w:val="24"/>
          <w:szCs w:val="24"/>
        </w:rPr>
      </w:pPr>
      <w:r w:rsidRPr="00470F4C">
        <w:rPr>
          <w:rFonts w:ascii="Book Antiqua" w:hAnsi="Book Antiqua"/>
          <w:b/>
          <w:bCs/>
          <w:sz w:val="24"/>
          <w:szCs w:val="24"/>
        </w:rPr>
        <w:t>AIISH Agartala:</w:t>
      </w:r>
      <w:r w:rsidR="0098371E" w:rsidRPr="00470F4C">
        <w:rPr>
          <w:rFonts w:ascii="Book Antiqua" w:hAnsi="Book Antiqua"/>
          <w:b/>
          <w:bCs/>
          <w:sz w:val="24"/>
          <w:szCs w:val="24"/>
        </w:rPr>
        <w:t xml:space="preserve">  </w:t>
      </w:r>
      <w:r w:rsidR="003979C1" w:rsidRPr="00470F4C">
        <w:rPr>
          <w:rFonts w:ascii="Book Antiqua" w:hAnsi="Book Antiqua"/>
          <w:sz w:val="24"/>
          <w:szCs w:val="24"/>
        </w:rPr>
        <w:t>G</w:t>
      </w:r>
      <w:r w:rsidRPr="00470F4C">
        <w:rPr>
          <w:rFonts w:ascii="Book Antiqua" w:hAnsi="Book Antiqua"/>
          <w:sz w:val="24"/>
          <w:szCs w:val="24"/>
        </w:rPr>
        <w:t xml:space="preserve">overnment of Tripura allocated 12 acres of land bearing plot number 1219/p in </w:t>
      </w:r>
      <w:proofErr w:type="spellStart"/>
      <w:r w:rsidRPr="00470F4C">
        <w:rPr>
          <w:rFonts w:ascii="Book Antiqua" w:hAnsi="Book Antiqua"/>
          <w:sz w:val="24"/>
          <w:szCs w:val="24"/>
        </w:rPr>
        <w:t>Mouja</w:t>
      </w:r>
      <w:proofErr w:type="spellEnd"/>
      <w:r w:rsidR="0098371E" w:rsidRPr="00470F4C">
        <w:rPr>
          <w:rFonts w:ascii="Book Antiqua" w:hAnsi="Book Antiqua"/>
          <w:sz w:val="24"/>
          <w:szCs w:val="24"/>
        </w:rPr>
        <w:t xml:space="preserve"> </w:t>
      </w:r>
      <w:proofErr w:type="spellStart"/>
      <w:r w:rsidRPr="00470F4C">
        <w:rPr>
          <w:rFonts w:ascii="Book Antiqua" w:hAnsi="Book Antiqua"/>
          <w:sz w:val="24"/>
          <w:szCs w:val="24"/>
        </w:rPr>
        <w:t>Mohanpur</w:t>
      </w:r>
      <w:proofErr w:type="spellEnd"/>
      <w:r w:rsidRPr="00470F4C">
        <w:rPr>
          <w:rFonts w:ascii="Book Antiqua" w:hAnsi="Book Antiqua"/>
          <w:sz w:val="24"/>
          <w:szCs w:val="24"/>
        </w:rPr>
        <w:t xml:space="preserve">, Tehsil – </w:t>
      </w:r>
      <w:proofErr w:type="spellStart"/>
      <w:r w:rsidRPr="00470F4C">
        <w:rPr>
          <w:rFonts w:ascii="Book Antiqua" w:hAnsi="Book Antiqua"/>
          <w:sz w:val="24"/>
          <w:szCs w:val="24"/>
        </w:rPr>
        <w:t>Mohanpur</w:t>
      </w:r>
      <w:proofErr w:type="spellEnd"/>
      <w:r w:rsidRPr="00470F4C">
        <w:rPr>
          <w:rFonts w:ascii="Book Antiqua" w:hAnsi="Book Antiqua"/>
          <w:sz w:val="24"/>
          <w:szCs w:val="24"/>
        </w:rPr>
        <w:t xml:space="preserve">, District – West </w:t>
      </w:r>
      <w:r w:rsidRPr="00470F4C">
        <w:rPr>
          <w:rFonts w:ascii="Book Antiqua" w:hAnsi="Book Antiqua"/>
          <w:sz w:val="24"/>
          <w:szCs w:val="24"/>
        </w:rPr>
        <w:lastRenderedPageBreak/>
        <w:t xml:space="preserve">Tripura, </w:t>
      </w:r>
      <w:r w:rsidRPr="00470F4C">
        <w:rPr>
          <w:rFonts w:ascii="Book Antiqua" w:hAnsi="Book Antiqua"/>
          <w:bCs/>
          <w:sz w:val="24"/>
          <w:szCs w:val="24"/>
        </w:rPr>
        <w:t>Agartala, Tripura.</w:t>
      </w:r>
      <w:r w:rsidR="0098371E" w:rsidRPr="00470F4C">
        <w:rPr>
          <w:rFonts w:ascii="Book Antiqua" w:hAnsi="Book Antiqua"/>
          <w:bCs/>
          <w:sz w:val="24"/>
          <w:szCs w:val="24"/>
        </w:rPr>
        <w:t xml:space="preserve"> The land needs to be inspected and taken over by the Ministry of Health and Family Welfare, Government of India. </w:t>
      </w:r>
      <w:r w:rsidRPr="00470F4C">
        <w:rPr>
          <w:rFonts w:ascii="Book Antiqua" w:eastAsia="Times New Roman" w:hAnsi="Book Antiqua"/>
          <w:sz w:val="24"/>
          <w:szCs w:val="24"/>
        </w:rPr>
        <w:t xml:space="preserve">The </w:t>
      </w:r>
      <w:r w:rsidR="00AB3B5A" w:rsidRPr="00470F4C">
        <w:rPr>
          <w:rFonts w:ascii="Book Antiqua" w:eastAsia="Times New Roman" w:hAnsi="Book Antiqua"/>
          <w:sz w:val="24"/>
          <w:szCs w:val="24"/>
        </w:rPr>
        <w:t>I</w:t>
      </w:r>
      <w:r w:rsidRPr="00470F4C">
        <w:rPr>
          <w:rFonts w:ascii="Book Antiqua" w:eastAsia="Times New Roman" w:hAnsi="Book Antiqua"/>
          <w:sz w:val="24"/>
          <w:szCs w:val="24"/>
        </w:rPr>
        <w:t>nstitute</w:t>
      </w:r>
      <w:r w:rsidR="0098371E" w:rsidRPr="00470F4C">
        <w:rPr>
          <w:rFonts w:ascii="Book Antiqua" w:eastAsia="Times New Roman" w:hAnsi="Book Antiqua"/>
          <w:sz w:val="24"/>
          <w:szCs w:val="24"/>
        </w:rPr>
        <w:t xml:space="preserve"> will initiate the process for setting up AIISH Agartala once the land is taken over by the Ministry</w:t>
      </w:r>
      <w:r w:rsidRPr="00470F4C">
        <w:rPr>
          <w:rFonts w:ascii="Book Antiqua" w:eastAsia="Times New Roman" w:hAnsi="Book Antiqua"/>
          <w:sz w:val="24"/>
          <w:szCs w:val="24"/>
        </w:rPr>
        <w:t>.</w:t>
      </w:r>
    </w:p>
    <w:p w14:paraId="3E4687A7" w14:textId="77777777" w:rsidR="002228B2" w:rsidRPr="00470F4C" w:rsidRDefault="002228B2" w:rsidP="009B77D3">
      <w:pPr>
        <w:autoSpaceDE w:val="0"/>
        <w:autoSpaceDN w:val="0"/>
        <w:adjustRightInd w:val="0"/>
        <w:spacing w:after="0"/>
        <w:jc w:val="both"/>
        <w:rPr>
          <w:rFonts w:ascii="Book Antiqua" w:hAnsi="Book Antiqua"/>
          <w:b/>
          <w:sz w:val="24"/>
          <w:szCs w:val="24"/>
        </w:rPr>
      </w:pPr>
    </w:p>
    <w:p w14:paraId="32CEFA58" w14:textId="62D91631" w:rsidR="00D37D7F" w:rsidRPr="00470F4C" w:rsidRDefault="006F2897" w:rsidP="00D37D7F">
      <w:pPr>
        <w:autoSpaceDE w:val="0"/>
        <w:autoSpaceDN w:val="0"/>
        <w:adjustRightInd w:val="0"/>
        <w:spacing w:after="0"/>
        <w:jc w:val="both"/>
        <w:rPr>
          <w:rFonts w:ascii="Book Antiqua" w:hAnsi="Book Antiqua"/>
          <w:b/>
          <w:sz w:val="24"/>
          <w:szCs w:val="24"/>
        </w:rPr>
      </w:pPr>
      <w:r w:rsidRPr="00470F4C">
        <w:rPr>
          <w:rFonts w:ascii="Book Antiqua" w:hAnsi="Book Antiqua"/>
          <w:b/>
          <w:sz w:val="24"/>
          <w:szCs w:val="24"/>
        </w:rPr>
        <w:t>I</w:t>
      </w:r>
      <w:r w:rsidR="003979C1" w:rsidRPr="00470F4C">
        <w:rPr>
          <w:rFonts w:ascii="Book Antiqua" w:hAnsi="Book Antiqua"/>
          <w:b/>
          <w:sz w:val="24"/>
          <w:szCs w:val="24"/>
        </w:rPr>
        <w:t>.T.</w:t>
      </w:r>
      <w:r w:rsidRPr="00470F4C">
        <w:rPr>
          <w:rFonts w:ascii="Book Antiqua" w:hAnsi="Book Antiqua"/>
          <w:b/>
          <w:sz w:val="24"/>
          <w:szCs w:val="24"/>
        </w:rPr>
        <w:t xml:space="preserve"> and Other Infrastructure</w:t>
      </w:r>
      <w:r w:rsidR="001A5925" w:rsidRPr="00470F4C">
        <w:rPr>
          <w:rFonts w:ascii="Book Antiqua" w:hAnsi="Book Antiqua"/>
          <w:b/>
          <w:sz w:val="24"/>
          <w:szCs w:val="24"/>
        </w:rPr>
        <w:t xml:space="preserve"> </w:t>
      </w:r>
    </w:p>
    <w:p w14:paraId="46C9FF99" w14:textId="77777777" w:rsidR="00597D90" w:rsidRPr="00470F4C" w:rsidRDefault="00597D90" w:rsidP="00D37D7F">
      <w:pPr>
        <w:autoSpaceDE w:val="0"/>
        <w:autoSpaceDN w:val="0"/>
        <w:adjustRightInd w:val="0"/>
        <w:spacing w:after="0"/>
        <w:jc w:val="both"/>
        <w:rPr>
          <w:rFonts w:ascii="Book Antiqua" w:hAnsi="Book Antiqua"/>
          <w:bCs/>
          <w:sz w:val="24"/>
          <w:szCs w:val="24"/>
        </w:rPr>
      </w:pPr>
    </w:p>
    <w:p w14:paraId="3D354525" w14:textId="1B82BB5C" w:rsidR="008B0350" w:rsidRPr="00470F4C" w:rsidRDefault="008B0350" w:rsidP="00711DBB">
      <w:pPr>
        <w:autoSpaceDE w:val="0"/>
        <w:autoSpaceDN w:val="0"/>
        <w:adjustRightInd w:val="0"/>
        <w:spacing w:after="0" w:line="360" w:lineRule="auto"/>
        <w:jc w:val="both"/>
        <w:rPr>
          <w:rFonts w:ascii="Book Antiqua" w:hAnsi="Book Antiqua"/>
          <w:bCs/>
          <w:sz w:val="24"/>
          <w:szCs w:val="24"/>
        </w:rPr>
      </w:pPr>
      <w:r w:rsidRPr="00470F4C">
        <w:rPr>
          <w:rFonts w:ascii="Book Antiqua" w:hAnsi="Book Antiqua"/>
          <w:bCs/>
          <w:sz w:val="24"/>
          <w:szCs w:val="24"/>
        </w:rPr>
        <w:t>The institute had spent a total amount of Rs. 4,17,17,061.97/-</w:t>
      </w:r>
      <w:r w:rsidR="009A0966" w:rsidRPr="00470F4C">
        <w:rPr>
          <w:rFonts w:ascii="Book Antiqua" w:hAnsi="Book Antiqua"/>
          <w:bCs/>
          <w:sz w:val="24"/>
          <w:szCs w:val="24"/>
        </w:rPr>
        <w:t xml:space="preserve"> for procurement of equipment, IT infrastructure development and electrical installation and maintenance.</w:t>
      </w:r>
      <w:r w:rsidR="00790FB1" w:rsidRPr="00470F4C">
        <w:rPr>
          <w:rFonts w:ascii="Book Antiqua" w:hAnsi="Book Antiqua"/>
          <w:bCs/>
          <w:sz w:val="24"/>
          <w:szCs w:val="24"/>
        </w:rPr>
        <w:t xml:space="preserve"> The major activities carried out include, </w:t>
      </w:r>
      <w:r w:rsidR="00790FB1" w:rsidRPr="00470F4C">
        <w:rPr>
          <w:rFonts w:ascii="Book Antiqua" w:eastAsia="Times New Roman" w:hAnsi="Book Antiqua" w:cs="Arial"/>
          <w:sz w:val="24"/>
          <w:szCs w:val="24"/>
        </w:rPr>
        <w:t xml:space="preserve">UG Cabling Work, </w:t>
      </w:r>
      <w:proofErr w:type="spellStart"/>
      <w:r w:rsidR="00346A11">
        <w:rPr>
          <w:rFonts w:ascii="Book Antiqua" w:eastAsia="Times New Roman" w:hAnsi="Book Antiqua" w:cs="Arial"/>
          <w:sz w:val="24"/>
          <w:szCs w:val="24"/>
        </w:rPr>
        <w:t>b</w:t>
      </w:r>
      <w:r w:rsidR="00790FB1" w:rsidRPr="00470F4C">
        <w:rPr>
          <w:rFonts w:ascii="Book Antiqua" w:eastAsia="Times New Roman" w:hAnsi="Book Antiqua" w:cs="Arial"/>
          <w:sz w:val="24"/>
          <w:szCs w:val="24"/>
        </w:rPr>
        <w:t>eraphone</w:t>
      </w:r>
      <w:proofErr w:type="spellEnd"/>
      <w:r w:rsidR="00790FB1" w:rsidRPr="00470F4C">
        <w:rPr>
          <w:rFonts w:ascii="Book Antiqua" w:eastAsia="Times New Roman" w:hAnsi="Book Antiqua" w:cs="Arial"/>
          <w:sz w:val="24"/>
          <w:szCs w:val="24"/>
        </w:rPr>
        <w:t xml:space="preserve"> </w:t>
      </w:r>
      <w:r w:rsidR="00346A11">
        <w:rPr>
          <w:rFonts w:ascii="Book Antiqua" w:eastAsia="Times New Roman" w:hAnsi="Book Antiqua" w:cs="Arial"/>
          <w:sz w:val="24"/>
          <w:szCs w:val="24"/>
        </w:rPr>
        <w:t>t</w:t>
      </w:r>
      <w:r w:rsidR="00790FB1" w:rsidRPr="00470F4C">
        <w:rPr>
          <w:rFonts w:ascii="Book Antiqua" w:eastAsia="Times New Roman" w:hAnsi="Book Antiqua" w:cs="Arial"/>
          <w:sz w:val="24"/>
          <w:szCs w:val="24"/>
        </w:rPr>
        <w:t xml:space="preserve">ransducer, </w:t>
      </w:r>
      <w:r w:rsidR="00346A11">
        <w:rPr>
          <w:rFonts w:ascii="Book Antiqua" w:eastAsia="Times New Roman" w:hAnsi="Book Antiqua" w:cs="Arial"/>
          <w:sz w:val="24"/>
          <w:szCs w:val="24"/>
        </w:rPr>
        <w:t>r</w:t>
      </w:r>
      <w:r w:rsidR="00790FB1" w:rsidRPr="00470F4C">
        <w:rPr>
          <w:rFonts w:ascii="Book Antiqua" w:eastAsia="Times New Roman" w:hAnsi="Book Antiqua" w:cs="Arial"/>
          <w:sz w:val="24"/>
          <w:szCs w:val="24"/>
        </w:rPr>
        <w:t>enewal of Microsoft email services, H</w:t>
      </w:r>
      <w:r w:rsidR="00346A11">
        <w:rPr>
          <w:rFonts w:ascii="Book Antiqua" w:eastAsia="Times New Roman" w:hAnsi="Book Antiqua" w:cs="Arial"/>
          <w:sz w:val="24"/>
          <w:szCs w:val="24"/>
        </w:rPr>
        <w:t>U</w:t>
      </w:r>
      <w:r w:rsidR="00790FB1" w:rsidRPr="00470F4C">
        <w:rPr>
          <w:rFonts w:ascii="Book Antiqua" w:eastAsia="Times New Roman" w:hAnsi="Book Antiqua" w:cs="Arial"/>
          <w:sz w:val="24"/>
          <w:szCs w:val="24"/>
        </w:rPr>
        <w:t xml:space="preserve">B </w:t>
      </w:r>
      <w:r w:rsidR="00346A11">
        <w:rPr>
          <w:rFonts w:ascii="Book Antiqua" w:eastAsia="Times New Roman" w:hAnsi="Book Antiqua" w:cs="Arial"/>
          <w:sz w:val="24"/>
          <w:szCs w:val="24"/>
        </w:rPr>
        <w:t>r</w:t>
      </w:r>
      <w:r w:rsidR="00790FB1" w:rsidRPr="00470F4C">
        <w:rPr>
          <w:rFonts w:ascii="Book Antiqua" w:eastAsia="Times New Roman" w:hAnsi="Book Antiqua" w:cs="Arial"/>
          <w:sz w:val="24"/>
          <w:szCs w:val="24"/>
        </w:rPr>
        <w:t xml:space="preserve">oom, </w:t>
      </w:r>
      <w:r w:rsidR="00346A11">
        <w:rPr>
          <w:rFonts w:ascii="Book Antiqua" w:eastAsia="Times New Roman" w:hAnsi="Book Antiqua" w:cs="Arial"/>
          <w:sz w:val="24"/>
          <w:szCs w:val="24"/>
        </w:rPr>
        <w:t>r</w:t>
      </w:r>
      <w:r w:rsidR="00790FB1" w:rsidRPr="00470F4C">
        <w:rPr>
          <w:rFonts w:ascii="Book Antiqua" w:eastAsia="Times New Roman" w:hAnsi="Book Antiqua" w:cs="Arial"/>
          <w:sz w:val="24"/>
          <w:szCs w:val="24"/>
        </w:rPr>
        <w:t xml:space="preserve">enewal of </w:t>
      </w:r>
      <w:proofErr w:type="spellStart"/>
      <w:r w:rsidR="00346A11">
        <w:rPr>
          <w:rFonts w:ascii="Book Antiqua" w:eastAsia="Times New Roman" w:hAnsi="Book Antiqua" w:cs="Arial"/>
          <w:sz w:val="24"/>
          <w:szCs w:val="24"/>
        </w:rPr>
        <w:t>w</w:t>
      </w:r>
      <w:r w:rsidR="00790FB1" w:rsidRPr="00470F4C">
        <w:rPr>
          <w:rFonts w:ascii="Book Antiqua" w:eastAsia="Times New Roman" w:hAnsi="Book Antiqua" w:cs="Arial"/>
          <w:sz w:val="24"/>
          <w:szCs w:val="24"/>
        </w:rPr>
        <w:t>ebex</w:t>
      </w:r>
      <w:proofErr w:type="spellEnd"/>
      <w:r w:rsidR="00790FB1" w:rsidRPr="00470F4C">
        <w:rPr>
          <w:rFonts w:ascii="Book Antiqua" w:eastAsia="Times New Roman" w:hAnsi="Book Antiqua" w:cs="Arial"/>
          <w:sz w:val="24"/>
          <w:szCs w:val="24"/>
        </w:rPr>
        <w:t xml:space="preserve"> </w:t>
      </w:r>
      <w:proofErr w:type="gramStart"/>
      <w:r w:rsidR="00346A11">
        <w:rPr>
          <w:rFonts w:ascii="Book Antiqua" w:eastAsia="Times New Roman" w:hAnsi="Book Antiqua" w:cs="Arial"/>
          <w:sz w:val="24"/>
          <w:szCs w:val="24"/>
        </w:rPr>
        <w:t>v</w:t>
      </w:r>
      <w:r w:rsidR="00790FB1" w:rsidRPr="00470F4C">
        <w:rPr>
          <w:rFonts w:ascii="Book Antiqua" w:eastAsia="Times New Roman" w:hAnsi="Book Antiqua" w:cs="Arial"/>
          <w:sz w:val="24"/>
          <w:szCs w:val="24"/>
        </w:rPr>
        <w:t xml:space="preserve">ideo </w:t>
      </w:r>
      <w:r w:rsidR="00346A11">
        <w:rPr>
          <w:rFonts w:ascii="Book Antiqua" w:eastAsia="Times New Roman" w:hAnsi="Book Antiqua" w:cs="Arial"/>
          <w:sz w:val="24"/>
          <w:szCs w:val="24"/>
        </w:rPr>
        <w:t xml:space="preserve"> c</w:t>
      </w:r>
      <w:r w:rsidR="00790FB1" w:rsidRPr="00470F4C">
        <w:rPr>
          <w:rFonts w:ascii="Book Antiqua" w:eastAsia="Times New Roman" w:hAnsi="Book Antiqua" w:cs="Arial"/>
          <w:sz w:val="24"/>
          <w:szCs w:val="24"/>
        </w:rPr>
        <w:t>onferencing</w:t>
      </w:r>
      <w:proofErr w:type="gramEnd"/>
      <w:r w:rsidR="003C1BB0">
        <w:rPr>
          <w:rFonts w:ascii="Book Antiqua" w:eastAsia="Times New Roman" w:hAnsi="Book Antiqua" w:cs="Arial"/>
          <w:sz w:val="24"/>
          <w:szCs w:val="24"/>
        </w:rPr>
        <w:t>, s</w:t>
      </w:r>
      <w:r w:rsidR="00D702D6" w:rsidRPr="00470F4C">
        <w:rPr>
          <w:rFonts w:ascii="Book Antiqua" w:eastAsia="Times New Roman" w:hAnsi="Book Antiqua" w:cs="Arial"/>
          <w:sz w:val="24"/>
          <w:szCs w:val="24"/>
        </w:rPr>
        <w:t xml:space="preserve">plit </w:t>
      </w:r>
      <w:r w:rsidR="003C1BB0">
        <w:rPr>
          <w:rFonts w:ascii="Book Antiqua" w:eastAsia="Times New Roman" w:hAnsi="Book Antiqua" w:cs="Arial"/>
          <w:sz w:val="24"/>
          <w:szCs w:val="24"/>
        </w:rPr>
        <w:t>AC</w:t>
      </w:r>
      <w:r w:rsidR="00D702D6" w:rsidRPr="00470F4C">
        <w:rPr>
          <w:rFonts w:ascii="Book Antiqua" w:eastAsia="Times New Roman" w:hAnsi="Book Antiqua" w:cs="Arial"/>
          <w:sz w:val="24"/>
          <w:szCs w:val="24"/>
        </w:rPr>
        <w:t xml:space="preserve"> at</w:t>
      </w:r>
      <w:r w:rsidR="003C1BB0">
        <w:rPr>
          <w:rFonts w:ascii="Book Antiqua" w:eastAsia="Times New Roman" w:hAnsi="Book Antiqua" w:cs="Arial"/>
          <w:sz w:val="24"/>
          <w:szCs w:val="24"/>
        </w:rPr>
        <w:t xml:space="preserve"> a</w:t>
      </w:r>
      <w:r w:rsidR="00D702D6" w:rsidRPr="00470F4C">
        <w:rPr>
          <w:rFonts w:ascii="Book Antiqua" w:eastAsia="Times New Roman" w:hAnsi="Book Antiqua" w:cs="Arial"/>
          <w:sz w:val="24"/>
          <w:szCs w:val="24"/>
        </w:rPr>
        <w:t xml:space="preserve">udiometric rooms, </w:t>
      </w:r>
      <w:proofErr w:type="spellStart"/>
      <w:r w:rsidR="00066C4F">
        <w:rPr>
          <w:rFonts w:ascii="Book Antiqua" w:eastAsia="Times New Roman" w:hAnsi="Book Antiqua" w:cs="Arial"/>
          <w:sz w:val="24"/>
          <w:szCs w:val="24"/>
        </w:rPr>
        <w:t>w</w:t>
      </w:r>
      <w:r w:rsidR="00F4018A" w:rsidRPr="00470F4C">
        <w:rPr>
          <w:rFonts w:ascii="Book Antiqua" w:eastAsia="Times New Roman" w:hAnsi="Book Antiqua" w:cs="Arial"/>
          <w:sz w:val="24"/>
          <w:szCs w:val="24"/>
        </w:rPr>
        <w:t>ifi</w:t>
      </w:r>
      <w:proofErr w:type="spellEnd"/>
      <w:r w:rsidR="00F4018A" w:rsidRPr="00470F4C">
        <w:rPr>
          <w:rFonts w:ascii="Book Antiqua" w:eastAsia="Times New Roman" w:hAnsi="Book Antiqua" w:cs="Arial"/>
          <w:sz w:val="24"/>
          <w:szCs w:val="24"/>
        </w:rPr>
        <w:t xml:space="preserve"> </w:t>
      </w:r>
      <w:r w:rsidR="00066C4F">
        <w:rPr>
          <w:rFonts w:ascii="Book Antiqua" w:eastAsia="Times New Roman" w:hAnsi="Book Antiqua" w:cs="Arial"/>
          <w:sz w:val="24"/>
          <w:szCs w:val="24"/>
        </w:rPr>
        <w:t>f</w:t>
      </w:r>
      <w:r w:rsidR="00F4018A" w:rsidRPr="00470F4C">
        <w:rPr>
          <w:rFonts w:ascii="Book Antiqua" w:eastAsia="Times New Roman" w:hAnsi="Book Antiqua" w:cs="Arial"/>
          <w:sz w:val="24"/>
          <w:szCs w:val="24"/>
        </w:rPr>
        <w:t xml:space="preserve">acility for AIISH </w:t>
      </w:r>
      <w:r w:rsidR="00066C4F">
        <w:rPr>
          <w:rFonts w:ascii="Book Antiqua" w:eastAsia="Times New Roman" w:hAnsi="Book Antiqua" w:cs="Arial"/>
          <w:sz w:val="24"/>
          <w:szCs w:val="24"/>
        </w:rPr>
        <w:t>c</w:t>
      </w:r>
      <w:r w:rsidR="00F4018A" w:rsidRPr="00470F4C">
        <w:rPr>
          <w:rFonts w:ascii="Book Antiqua" w:eastAsia="Times New Roman" w:hAnsi="Book Antiqua" w:cs="Arial"/>
          <w:sz w:val="24"/>
          <w:szCs w:val="24"/>
        </w:rPr>
        <w:t xml:space="preserve">ampus, </w:t>
      </w:r>
      <w:r w:rsidR="00066C4F">
        <w:rPr>
          <w:rFonts w:ascii="Book Antiqua" w:eastAsia="Times New Roman" w:hAnsi="Book Antiqua" w:cs="Arial"/>
          <w:sz w:val="24"/>
          <w:szCs w:val="24"/>
        </w:rPr>
        <w:t>h</w:t>
      </w:r>
      <w:r w:rsidR="00F4018A" w:rsidRPr="00470F4C">
        <w:rPr>
          <w:rFonts w:ascii="Book Antiqua" w:eastAsia="Times New Roman" w:hAnsi="Book Antiqua" w:cs="Arial"/>
          <w:sz w:val="24"/>
          <w:szCs w:val="24"/>
        </w:rPr>
        <w:t xml:space="preserve">earing aids, </w:t>
      </w:r>
      <w:r w:rsidR="00066C4F">
        <w:rPr>
          <w:rFonts w:ascii="Book Antiqua" w:eastAsia="Times New Roman" w:hAnsi="Book Antiqua" w:cs="Arial"/>
          <w:sz w:val="24"/>
          <w:szCs w:val="24"/>
        </w:rPr>
        <w:t>w</w:t>
      </w:r>
      <w:r w:rsidR="00F4018A" w:rsidRPr="00470F4C">
        <w:rPr>
          <w:rFonts w:ascii="Book Antiqua" w:eastAsia="Times New Roman" w:hAnsi="Book Antiqua" w:cs="Arial"/>
          <w:sz w:val="24"/>
          <w:szCs w:val="24"/>
        </w:rPr>
        <w:t xml:space="preserve">ireless </w:t>
      </w:r>
      <w:r w:rsidR="00066C4F">
        <w:rPr>
          <w:rFonts w:ascii="Book Antiqua" w:eastAsia="Times New Roman" w:hAnsi="Book Antiqua" w:cs="Arial"/>
          <w:sz w:val="24"/>
          <w:szCs w:val="24"/>
        </w:rPr>
        <w:t>v</w:t>
      </w:r>
      <w:r w:rsidR="00F4018A" w:rsidRPr="00470F4C">
        <w:rPr>
          <w:rFonts w:ascii="Book Antiqua" w:eastAsia="Times New Roman" w:hAnsi="Book Antiqua" w:cs="Arial"/>
          <w:sz w:val="24"/>
          <w:szCs w:val="24"/>
        </w:rPr>
        <w:t xml:space="preserve">ideo </w:t>
      </w:r>
      <w:r w:rsidR="00066C4F">
        <w:rPr>
          <w:rFonts w:ascii="Book Antiqua" w:eastAsia="Times New Roman" w:hAnsi="Book Antiqua" w:cs="Arial"/>
          <w:sz w:val="24"/>
          <w:szCs w:val="24"/>
        </w:rPr>
        <w:t>c</w:t>
      </w:r>
      <w:r w:rsidR="00F4018A" w:rsidRPr="00470F4C">
        <w:rPr>
          <w:rFonts w:ascii="Book Antiqua" w:eastAsia="Times New Roman" w:hAnsi="Book Antiqua" w:cs="Arial"/>
          <w:sz w:val="24"/>
          <w:szCs w:val="24"/>
        </w:rPr>
        <w:t xml:space="preserve">on </w:t>
      </w:r>
      <w:r w:rsidR="00066C4F">
        <w:rPr>
          <w:rFonts w:ascii="Book Antiqua" w:eastAsia="Times New Roman" w:hAnsi="Book Antiqua" w:cs="Arial"/>
          <w:sz w:val="24"/>
          <w:szCs w:val="24"/>
        </w:rPr>
        <w:t>s</w:t>
      </w:r>
      <w:r w:rsidR="00F4018A" w:rsidRPr="00470F4C">
        <w:rPr>
          <w:rFonts w:ascii="Book Antiqua" w:eastAsia="Times New Roman" w:hAnsi="Book Antiqua" w:cs="Arial"/>
          <w:sz w:val="24"/>
          <w:szCs w:val="24"/>
        </w:rPr>
        <w:t>ystem,</w:t>
      </w:r>
      <w:r w:rsidR="009852F4">
        <w:rPr>
          <w:rFonts w:ascii="Book Antiqua" w:eastAsia="Times New Roman" w:hAnsi="Book Antiqua" w:cs="Arial"/>
          <w:sz w:val="24"/>
          <w:szCs w:val="24"/>
        </w:rPr>
        <w:t xml:space="preserve"> u</w:t>
      </w:r>
      <w:r w:rsidR="00F4018A" w:rsidRPr="00470F4C">
        <w:rPr>
          <w:rFonts w:ascii="Book Antiqua" w:eastAsia="Times New Roman" w:hAnsi="Book Antiqua" w:cs="Arial"/>
          <w:sz w:val="24"/>
          <w:szCs w:val="24"/>
        </w:rPr>
        <w:t xml:space="preserve">pgradation of Internet lease line, </w:t>
      </w:r>
      <w:r w:rsidR="00711DBB" w:rsidRPr="00470F4C">
        <w:rPr>
          <w:rFonts w:ascii="Book Antiqua" w:eastAsia="Times New Roman" w:hAnsi="Book Antiqua" w:cs="Arial"/>
          <w:sz w:val="24"/>
          <w:szCs w:val="24"/>
        </w:rPr>
        <w:t xml:space="preserve">re-conditioning of earth pits &amp; HT yard, </w:t>
      </w:r>
      <w:r w:rsidR="009852F4">
        <w:rPr>
          <w:rFonts w:ascii="Book Antiqua" w:eastAsia="Times New Roman" w:hAnsi="Book Antiqua" w:cs="Arial"/>
          <w:sz w:val="24"/>
          <w:szCs w:val="24"/>
        </w:rPr>
        <w:t>l</w:t>
      </w:r>
      <w:r w:rsidR="00F4018A" w:rsidRPr="00470F4C">
        <w:rPr>
          <w:rFonts w:ascii="Book Antiqua" w:eastAsia="Times New Roman" w:hAnsi="Book Antiqua" w:cs="Arial"/>
          <w:sz w:val="24"/>
          <w:szCs w:val="24"/>
        </w:rPr>
        <w:t xml:space="preserve">ift </w:t>
      </w:r>
      <w:r w:rsidR="009852F4">
        <w:rPr>
          <w:rFonts w:ascii="Book Antiqua" w:eastAsia="Times New Roman" w:hAnsi="Book Antiqua" w:cs="Arial"/>
          <w:sz w:val="24"/>
          <w:szCs w:val="24"/>
        </w:rPr>
        <w:t>u</w:t>
      </w:r>
      <w:r w:rsidR="00F4018A" w:rsidRPr="00470F4C">
        <w:rPr>
          <w:rFonts w:ascii="Book Antiqua" w:eastAsia="Times New Roman" w:hAnsi="Book Antiqua" w:cs="Arial"/>
          <w:sz w:val="24"/>
          <w:szCs w:val="24"/>
        </w:rPr>
        <w:t>pgradation</w:t>
      </w:r>
      <w:r w:rsidR="009852F4">
        <w:rPr>
          <w:rFonts w:ascii="Book Antiqua" w:eastAsia="Times New Roman" w:hAnsi="Book Antiqua" w:cs="Arial"/>
          <w:sz w:val="24"/>
          <w:szCs w:val="24"/>
        </w:rPr>
        <w:t>, Server upgradation and replacing of cat 5 ethernet cables by CAT GA.</w:t>
      </w:r>
    </w:p>
    <w:p w14:paraId="4966D24B" w14:textId="77777777" w:rsidR="00D37D7F" w:rsidRPr="00470F4C" w:rsidRDefault="00D37D7F" w:rsidP="00D37D7F">
      <w:pPr>
        <w:autoSpaceDE w:val="0"/>
        <w:autoSpaceDN w:val="0"/>
        <w:adjustRightInd w:val="0"/>
        <w:spacing w:after="0"/>
        <w:jc w:val="both"/>
        <w:rPr>
          <w:rFonts w:ascii="Book Antiqua" w:hAnsi="Book Antiqua"/>
          <w:b/>
          <w:sz w:val="24"/>
          <w:szCs w:val="24"/>
        </w:rPr>
      </w:pPr>
    </w:p>
    <w:p w14:paraId="089E564D" w14:textId="77777777" w:rsidR="00FD0B14" w:rsidRPr="00470F4C" w:rsidRDefault="00FD0B14" w:rsidP="00C9446B">
      <w:pPr>
        <w:rPr>
          <w:rFonts w:ascii="Book Antiqua" w:hAnsi="Book Antiqua"/>
          <w:b/>
          <w:sz w:val="24"/>
          <w:szCs w:val="24"/>
        </w:rPr>
      </w:pPr>
      <w:r w:rsidRPr="00470F4C">
        <w:rPr>
          <w:rFonts w:ascii="Book Antiqua" w:hAnsi="Book Antiqua"/>
          <w:b/>
          <w:sz w:val="24"/>
          <w:szCs w:val="24"/>
        </w:rPr>
        <w:t xml:space="preserve">Landscape </w:t>
      </w:r>
      <w:r w:rsidR="00BA0CA6" w:rsidRPr="00470F4C">
        <w:rPr>
          <w:rFonts w:ascii="Book Antiqua" w:hAnsi="Book Antiqua"/>
          <w:b/>
          <w:sz w:val="24"/>
          <w:szCs w:val="24"/>
        </w:rPr>
        <w:t xml:space="preserve">and Garden </w:t>
      </w:r>
      <w:r w:rsidRPr="00470F4C">
        <w:rPr>
          <w:rFonts w:ascii="Book Antiqua" w:hAnsi="Book Antiqua"/>
          <w:b/>
          <w:sz w:val="24"/>
          <w:szCs w:val="24"/>
        </w:rPr>
        <w:t>Development</w:t>
      </w:r>
    </w:p>
    <w:p w14:paraId="3D616D4A" w14:textId="0E9ACFE3" w:rsidR="00D44496" w:rsidRPr="00470F4C" w:rsidRDefault="00BA0CA6" w:rsidP="008D373F">
      <w:pPr>
        <w:spacing w:line="360" w:lineRule="auto"/>
        <w:jc w:val="both"/>
        <w:rPr>
          <w:rFonts w:ascii="Book Antiqua" w:eastAsia="Times New Roman" w:hAnsi="Book Antiqua"/>
          <w:sz w:val="24"/>
          <w:szCs w:val="24"/>
          <w:lang w:val="en-AU"/>
        </w:rPr>
      </w:pPr>
      <w:r w:rsidRPr="00470F4C">
        <w:rPr>
          <w:rFonts w:ascii="Book Antiqua" w:eastAsia="Times New Roman" w:hAnsi="Book Antiqua"/>
          <w:sz w:val="24"/>
          <w:szCs w:val="24"/>
          <w:lang w:val="en-AU"/>
        </w:rPr>
        <w:t>The horticulture</w:t>
      </w:r>
      <w:r w:rsidR="00D44496" w:rsidRPr="00470F4C">
        <w:rPr>
          <w:rFonts w:ascii="Book Antiqua" w:eastAsia="Times New Roman" w:hAnsi="Book Antiqua"/>
          <w:sz w:val="24"/>
          <w:szCs w:val="24"/>
          <w:lang w:val="en-AU"/>
        </w:rPr>
        <w:t xml:space="preserve"> section is responsible for overseeing the </w:t>
      </w:r>
      <w:r w:rsidRPr="00470F4C">
        <w:rPr>
          <w:rFonts w:ascii="Book Antiqua" w:eastAsia="Times New Roman" w:hAnsi="Book Antiqua"/>
          <w:sz w:val="24"/>
          <w:szCs w:val="24"/>
          <w:lang w:val="en-AU"/>
        </w:rPr>
        <w:t xml:space="preserve">landscape and </w:t>
      </w:r>
      <w:r w:rsidR="00D44496" w:rsidRPr="00470F4C">
        <w:rPr>
          <w:rFonts w:ascii="Book Antiqua" w:eastAsia="Times New Roman" w:hAnsi="Book Antiqua"/>
          <w:sz w:val="24"/>
          <w:szCs w:val="24"/>
          <w:lang w:val="en-AU"/>
        </w:rPr>
        <w:t xml:space="preserve">garden maintenance </w:t>
      </w:r>
      <w:r w:rsidRPr="00470F4C">
        <w:rPr>
          <w:rFonts w:ascii="Book Antiqua" w:eastAsia="Times New Roman" w:hAnsi="Book Antiqua"/>
          <w:sz w:val="24"/>
          <w:szCs w:val="24"/>
          <w:lang w:val="en-AU"/>
        </w:rPr>
        <w:t xml:space="preserve">of </w:t>
      </w:r>
      <w:r w:rsidR="00D44496" w:rsidRPr="00470F4C">
        <w:rPr>
          <w:rFonts w:ascii="Book Antiqua" w:eastAsia="Times New Roman" w:hAnsi="Book Antiqua"/>
          <w:sz w:val="24"/>
          <w:szCs w:val="24"/>
          <w:lang w:val="en-AU"/>
        </w:rPr>
        <w:t xml:space="preserve">the </w:t>
      </w:r>
      <w:r w:rsidR="00AB3B5A" w:rsidRPr="00470F4C">
        <w:rPr>
          <w:rFonts w:ascii="Book Antiqua" w:eastAsia="Times New Roman" w:hAnsi="Book Antiqua"/>
          <w:sz w:val="24"/>
          <w:szCs w:val="24"/>
          <w:lang w:val="en-AU"/>
        </w:rPr>
        <w:t>I</w:t>
      </w:r>
      <w:r w:rsidR="00D44496" w:rsidRPr="00470F4C">
        <w:rPr>
          <w:rFonts w:ascii="Book Antiqua" w:eastAsia="Times New Roman" w:hAnsi="Book Antiqua"/>
          <w:sz w:val="24"/>
          <w:szCs w:val="24"/>
          <w:lang w:val="en-AU"/>
        </w:rPr>
        <w:t xml:space="preserve">nstitute. During </w:t>
      </w:r>
      <w:r w:rsidR="00032EAF">
        <w:rPr>
          <w:rFonts w:ascii="Book Antiqua" w:eastAsia="Times New Roman" w:hAnsi="Book Antiqua"/>
          <w:sz w:val="24"/>
          <w:szCs w:val="24"/>
          <w:lang w:val="en-AU"/>
        </w:rPr>
        <w:t xml:space="preserve">the reporting </w:t>
      </w:r>
      <w:proofErr w:type="gramStart"/>
      <w:r w:rsidR="00032EAF">
        <w:rPr>
          <w:rFonts w:ascii="Book Antiqua" w:eastAsia="Times New Roman" w:hAnsi="Book Antiqua"/>
          <w:sz w:val="24"/>
          <w:szCs w:val="24"/>
          <w:lang w:val="en-AU"/>
        </w:rPr>
        <w:t>year</w:t>
      </w:r>
      <w:r w:rsidR="00F11662">
        <w:rPr>
          <w:rFonts w:ascii="Book Antiqua" w:eastAsia="Times New Roman" w:hAnsi="Book Antiqua"/>
          <w:sz w:val="24"/>
          <w:szCs w:val="24"/>
          <w:lang w:val="en-AU"/>
        </w:rPr>
        <w:t xml:space="preserve"> </w:t>
      </w:r>
      <w:r w:rsidR="00D44496" w:rsidRPr="00470F4C">
        <w:rPr>
          <w:rFonts w:ascii="Book Antiqua" w:eastAsia="Times New Roman" w:hAnsi="Book Antiqua"/>
          <w:sz w:val="24"/>
          <w:szCs w:val="24"/>
          <w:lang w:val="en-AU"/>
        </w:rPr>
        <w:t>,</w:t>
      </w:r>
      <w:proofErr w:type="gramEnd"/>
      <w:r w:rsidR="00D44496" w:rsidRPr="00470F4C">
        <w:rPr>
          <w:rFonts w:ascii="Book Antiqua" w:eastAsia="Times New Roman" w:hAnsi="Book Antiqua"/>
          <w:sz w:val="24"/>
          <w:szCs w:val="24"/>
          <w:lang w:val="en-AU"/>
        </w:rPr>
        <w:t xml:space="preserve"> the Section carried out the following developmental work</w:t>
      </w:r>
      <w:r w:rsidR="006C2C9D" w:rsidRPr="00470F4C">
        <w:rPr>
          <w:rFonts w:ascii="Book Antiqua" w:eastAsia="Times New Roman" w:hAnsi="Book Antiqua"/>
          <w:sz w:val="24"/>
          <w:szCs w:val="24"/>
          <w:lang w:val="en-AU"/>
        </w:rPr>
        <w:t>s</w:t>
      </w:r>
      <w:r w:rsidR="00D44496" w:rsidRPr="00470F4C">
        <w:rPr>
          <w:rFonts w:ascii="Book Antiqua" w:eastAsia="Times New Roman" w:hAnsi="Book Antiqua"/>
          <w:sz w:val="24"/>
          <w:szCs w:val="24"/>
          <w:lang w:val="en-AU"/>
        </w:rPr>
        <w:t xml:space="preserve">: (a) </w:t>
      </w:r>
      <w:r w:rsidR="002D0C8D" w:rsidRPr="00470F4C">
        <w:rPr>
          <w:rFonts w:ascii="Book Antiqua" w:eastAsia="Times New Roman" w:hAnsi="Book Antiqua"/>
          <w:sz w:val="24"/>
          <w:szCs w:val="24"/>
          <w:lang w:val="en-AU"/>
        </w:rPr>
        <w:t>c</w:t>
      </w:r>
      <w:proofErr w:type="spellStart"/>
      <w:r w:rsidR="00834D17" w:rsidRPr="00470F4C">
        <w:rPr>
          <w:rFonts w:ascii="Book Antiqua" w:hAnsi="Book Antiqua"/>
          <w:sz w:val="24"/>
          <w:szCs w:val="24"/>
        </w:rPr>
        <w:t>onstruction</w:t>
      </w:r>
      <w:proofErr w:type="spellEnd"/>
      <w:r w:rsidR="00834D17" w:rsidRPr="00470F4C">
        <w:rPr>
          <w:rFonts w:ascii="Book Antiqua" w:hAnsi="Book Antiqua"/>
          <w:sz w:val="24"/>
          <w:szCs w:val="24"/>
        </w:rPr>
        <w:t xml:space="preserve"> of shade net house </w:t>
      </w:r>
      <w:r w:rsidR="002D0C8D" w:rsidRPr="00470F4C">
        <w:rPr>
          <w:rFonts w:ascii="Book Antiqua" w:hAnsi="Book Antiqua"/>
          <w:sz w:val="24"/>
          <w:szCs w:val="24"/>
        </w:rPr>
        <w:t xml:space="preserve">in the </w:t>
      </w:r>
      <w:r w:rsidR="00834D17" w:rsidRPr="00470F4C">
        <w:rPr>
          <w:rFonts w:ascii="Book Antiqua" w:hAnsi="Book Antiqua"/>
          <w:sz w:val="24"/>
          <w:szCs w:val="24"/>
        </w:rPr>
        <w:t xml:space="preserve">main campus </w:t>
      </w:r>
      <w:r w:rsidR="002D0C8D" w:rsidRPr="00470F4C">
        <w:rPr>
          <w:rFonts w:ascii="Book Antiqua" w:hAnsi="Book Antiqua"/>
          <w:sz w:val="24"/>
          <w:szCs w:val="24"/>
        </w:rPr>
        <w:t xml:space="preserve">spending </w:t>
      </w:r>
      <w:r w:rsidR="00D44496" w:rsidRPr="00470F4C">
        <w:rPr>
          <w:rFonts w:ascii="Book Antiqua" w:eastAsia="Times New Roman" w:hAnsi="Book Antiqua"/>
          <w:sz w:val="24"/>
          <w:szCs w:val="24"/>
          <w:lang w:val="en-AU"/>
        </w:rPr>
        <w:t>Rs</w:t>
      </w:r>
      <w:r w:rsidR="00516A71" w:rsidRPr="00470F4C">
        <w:rPr>
          <w:rFonts w:ascii="Book Antiqua" w:eastAsia="Times New Roman" w:hAnsi="Book Antiqua"/>
          <w:sz w:val="24"/>
          <w:szCs w:val="24"/>
          <w:lang w:val="en-AU"/>
        </w:rPr>
        <w:t xml:space="preserve">. </w:t>
      </w:r>
      <w:r w:rsidR="00D44496" w:rsidRPr="00470F4C">
        <w:rPr>
          <w:rFonts w:ascii="Book Antiqua" w:eastAsia="Times New Roman" w:hAnsi="Book Antiqua"/>
          <w:sz w:val="24"/>
          <w:szCs w:val="24"/>
          <w:lang w:val="en-AU"/>
        </w:rPr>
        <w:t>5,</w:t>
      </w:r>
      <w:r w:rsidR="008716D5" w:rsidRPr="00470F4C">
        <w:rPr>
          <w:rFonts w:ascii="Book Antiqua" w:eastAsia="Times New Roman" w:hAnsi="Book Antiqua"/>
          <w:sz w:val="24"/>
          <w:szCs w:val="24"/>
          <w:lang w:val="en-AU"/>
        </w:rPr>
        <w:t>91</w:t>
      </w:r>
      <w:r w:rsidR="00D44496" w:rsidRPr="00470F4C">
        <w:rPr>
          <w:rFonts w:ascii="Book Antiqua" w:eastAsia="Times New Roman" w:hAnsi="Book Antiqua"/>
          <w:sz w:val="24"/>
          <w:szCs w:val="24"/>
          <w:lang w:val="en-AU"/>
        </w:rPr>
        <w:t>,000/-</w:t>
      </w:r>
      <w:r w:rsidR="002D0C8D" w:rsidRPr="00470F4C">
        <w:rPr>
          <w:rFonts w:ascii="Book Antiqua" w:eastAsia="Times New Roman" w:hAnsi="Book Antiqua"/>
          <w:sz w:val="24"/>
          <w:szCs w:val="24"/>
          <w:lang w:val="en-AU"/>
        </w:rPr>
        <w:t>,</w:t>
      </w:r>
      <w:r w:rsidR="00D44496" w:rsidRPr="00470F4C">
        <w:rPr>
          <w:rFonts w:ascii="Book Antiqua" w:eastAsia="Times New Roman" w:hAnsi="Book Antiqua"/>
          <w:sz w:val="24"/>
          <w:szCs w:val="24"/>
          <w:lang w:val="en-AU"/>
        </w:rPr>
        <w:t xml:space="preserve"> (b) </w:t>
      </w:r>
      <w:r w:rsidR="002D0C8D" w:rsidRPr="00470F4C">
        <w:rPr>
          <w:rFonts w:ascii="Book Antiqua" w:eastAsia="Times New Roman" w:hAnsi="Book Antiqua"/>
          <w:sz w:val="24"/>
          <w:szCs w:val="24"/>
          <w:lang w:val="en-AU"/>
        </w:rPr>
        <w:t>s</w:t>
      </w:r>
      <w:proofErr w:type="spellStart"/>
      <w:r w:rsidR="008716D5" w:rsidRPr="00470F4C">
        <w:rPr>
          <w:rFonts w:ascii="Book Antiqua" w:hAnsi="Book Antiqua"/>
          <w:sz w:val="24"/>
          <w:szCs w:val="24"/>
        </w:rPr>
        <w:t>upply</w:t>
      </w:r>
      <w:proofErr w:type="spellEnd"/>
      <w:r w:rsidR="008716D5" w:rsidRPr="00470F4C">
        <w:rPr>
          <w:rFonts w:ascii="Book Antiqua" w:hAnsi="Book Antiqua"/>
          <w:sz w:val="24"/>
          <w:szCs w:val="24"/>
        </w:rPr>
        <w:t xml:space="preserve"> of red soil for garden development work </w:t>
      </w:r>
      <w:proofErr w:type="gramStart"/>
      <w:r w:rsidR="003979C1" w:rsidRPr="00470F4C">
        <w:rPr>
          <w:rFonts w:ascii="Book Antiqua" w:hAnsi="Book Antiqua"/>
          <w:sz w:val="24"/>
          <w:szCs w:val="24"/>
        </w:rPr>
        <w:t xml:space="preserve">near </w:t>
      </w:r>
      <w:r w:rsidR="008716D5" w:rsidRPr="00470F4C">
        <w:rPr>
          <w:rFonts w:ascii="Book Antiqua" w:hAnsi="Book Antiqua"/>
          <w:sz w:val="24"/>
          <w:szCs w:val="24"/>
        </w:rPr>
        <w:t xml:space="preserve"> the</w:t>
      </w:r>
      <w:proofErr w:type="gramEnd"/>
      <w:r w:rsidR="008716D5" w:rsidRPr="00470F4C">
        <w:rPr>
          <w:rFonts w:ascii="Book Antiqua" w:hAnsi="Book Antiqua"/>
          <w:sz w:val="24"/>
          <w:szCs w:val="24"/>
        </w:rPr>
        <w:t xml:space="preserve"> park </w:t>
      </w:r>
      <w:r w:rsidR="002D0C8D" w:rsidRPr="00470F4C">
        <w:rPr>
          <w:rFonts w:ascii="Book Antiqua" w:hAnsi="Book Antiqua"/>
          <w:sz w:val="24"/>
          <w:szCs w:val="24"/>
        </w:rPr>
        <w:t xml:space="preserve">in the </w:t>
      </w:r>
      <w:r w:rsidR="008716D5" w:rsidRPr="00470F4C">
        <w:rPr>
          <w:rFonts w:ascii="Book Antiqua" w:hAnsi="Book Antiqua"/>
          <w:sz w:val="24"/>
          <w:szCs w:val="24"/>
        </w:rPr>
        <w:t>main campus</w:t>
      </w:r>
      <w:r w:rsidR="00F11662">
        <w:rPr>
          <w:rFonts w:ascii="Book Antiqua" w:hAnsi="Book Antiqua"/>
          <w:sz w:val="24"/>
          <w:szCs w:val="24"/>
        </w:rPr>
        <w:t xml:space="preserve"> </w:t>
      </w:r>
      <w:r w:rsidR="002D0C8D" w:rsidRPr="00470F4C">
        <w:rPr>
          <w:rFonts w:ascii="Book Antiqua" w:hAnsi="Book Antiqua"/>
          <w:sz w:val="24"/>
          <w:szCs w:val="24"/>
        </w:rPr>
        <w:t>spending</w:t>
      </w:r>
      <w:r w:rsidR="00F11662">
        <w:rPr>
          <w:rFonts w:ascii="Book Antiqua" w:hAnsi="Book Antiqua"/>
          <w:sz w:val="24"/>
          <w:szCs w:val="24"/>
        </w:rPr>
        <w:t xml:space="preserve"> </w:t>
      </w:r>
      <w:r w:rsidR="008716D5" w:rsidRPr="00470F4C">
        <w:rPr>
          <w:rFonts w:ascii="Book Antiqua" w:eastAsia="Times New Roman" w:hAnsi="Book Antiqua"/>
          <w:sz w:val="24"/>
          <w:szCs w:val="24"/>
          <w:lang w:val="en-AU"/>
        </w:rPr>
        <w:t>Rs. 65,000/</w:t>
      </w:r>
      <w:proofErr w:type="gramStart"/>
      <w:r w:rsidR="008716D5" w:rsidRPr="00470F4C">
        <w:rPr>
          <w:rFonts w:ascii="Book Antiqua" w:eastAsia="Times New Roman" w:hAnsi="Book Antiqua"/>
          <w:sz w:val="24"/>
          <w:szCs w:val="24"/>
          <w:lang w:val="en-AU"/>
        </w:rPr>
        <w:t>-</w:t>
      </w:r>
      <w:r w:rsidR="002D0C8D" w:rsidRPr="00470F4C">
        <w:rPr>
          <w:rFonts w:ascii="Book Antiqua" w:eastAsia="Times New Roman" w:hAnsi="Book Antiqua"/>
          <w:sz w:val="24"/>
          <w:szCs w:val="24"/>
          <w:lang w:val="en-AU"/>
        </w:rPr>
        <w:t>,</w:t>
      </w:r>
      <w:r w:rsidR="00D44496" w:rsidRPr="00470F4C">
        <w:rPr>
          <w:rFonts w:ascii="Book Antiqua" w:eastAsia="Times New Roman" w:hAnsi="Book Antiqua"/>
          <w:sz w:val="24"/>
          <w:szCs w:val="24"/>
          <w:lang w:val="en-AU"/>
        </w:rPr>
        <w:t>(</w:t>
      </w:r>
      <w:proofErr w:type="gramEnd"/>
      <w:r w:rsidR="00D44496" w:rsidRPr="00470F4C">
        <w:rPr>
          <w:rFonts w:ascii="Book Antiqua" w:eastAsia="Times New Roman" w:hAnsi="Book Antiqua"/>
          <w:sz w:val="24"/>
          <w:szCs w:val="24"/>
          <w:lang w:val="en-AU"/>
        </w:rPr>
        <w:t xml:space="preserve">c) </w:t>
      </w:r>
      <w:r w:rsidR="002D0C8D" w:rsidRPr="00470F4C">
        <w:rPr>
          <w:rFonts w:ascii="Book Antiqua" w:eastAsia="Times New Roman" w:hAnsi="Book Antiqua"/>
          <w:sz w:val="24"/>
          <w:szCs w:val="24"/>
          <w:lang w:val="en-AU"/>
        </w:rPr>
        <w:t>d</w:t>
      </w:r>
      <w:r w:rsidR="006C2C9D" w:rsidRPr="00470F4C">
        <w:rPr>
          <w:rFonts w:ascii="Book Antiqua" w:eastAsia="Times New Roman" w:hAnsi="Book Antiqua"/>
          <w:sz w:val="24"/>
          <w:szCs w:val="24"/>
          <w:lang w:val="en-AU"/>
        </w:rPr>
        <w:t xml:space="preserve">evelopment of </w:t>
      </w:r>
      <w:r w:rsidR="008716D5" w:rsidRPr="00470F4C">
        <w:rPr>
          <w:rFonts w:ascii="Book Antiqua" w:eastAsia="Times New Roman" w:hAnsi="Book Antiqua"/>
          <w:sz w:val="24"/>
          <w:szCs w:val="24"/>
          <w:lang w:val="en-AU"/>
        </w:rPr>
        <w:t xml:space="preserve">garden adjacent to </w:t>
      </w:r>
      <w:r w:rsidR="002D0C8D" w:rsidRPr="00470F4C">
        <w:rPr>
          <w:rFonts w:ascii="Book Antiqua" w:eastAsia="Times New Roman" w:hAnsi="Book Antiqua"/>
          <w:sz w:val="24"/>
          <w:szCs w:val="24"/>
          <w:lang w:val="en-AU"/>
        </w:rPr>
        <w:t>the bank premise in the main campus spending</w:t>
      </w:r>
      <w:r w:rsidR="008716D5" w:rsidRPr="00470F4C">
        <w:rPr>
          <w:rFonts w:ascii="Book Antiqua" w:eastAsia="Times New Roman" w:hAnsi="Book Antiqua"/>
          <w:sz w:val="24"/>
          <w:szCs w:val="24"/>
          <w:lang w:val="en-AU"/>
        </w:rPr>
        <w:t xml:space="preserve"> Rs. 14,26,000/</w:t>
      </w:r>
      <w:proofErr w:type="gramStart"/>
      <w:r w:rsidR="008716D5" w:rsidRPr="00470F4C">
        <w:rPr>
          <w:rFonts w:ascii="Book Antiqua" w:eastAsia="Times New Roman" w:hAnsi="Book Antiqua"/>
          <w:sz w:val="24"/>
          <w:szCs w:val="24"/>
          <w:lang w:val="en-AU"/>
        </w:rPr>
        <w:t>-</w:t>
      </w:r>
      <w:r w:rsidR="002D0C8D" w:rsidRPr="00470F4C">
        <w:rPr>
          <w:rFonts w:ascii="Book Antiqua" w:eastAsia="Times New Roman" w:hAnsi="Book Antiqua"/>
          <w:sz w:val="24"/>
          <w:szCs w:val="24"/>
          <w:lang w:val="en-AU"/>
        </w:rPr>
        <w:t>,and</w:t>
      </w:r>
      <w:proofErr w:type="gramEnd"/>
      <w:r w:rsidR="002D0C8D" w:rsidRPr="00470F4C">
        <w:rPr>
          <w:rFonts w:ascii="Book Antiqua" w:eastAsia="Times New Roman" w:hAnsi="Book Antiqua"/>
          <w:sz w:val="24"/>
          <w:szCs w:val="24"/>
          <w:lang w:val="en-AU"/>
        </w:rPr>
        <w:t xml:space="preserve"> </w:t>
      </w:r>
      <w:r w:rsidR="00D44496" w:rsidRPr="00470F4C">
        <w:rPr>
          <w:rFonts w:ascii="Book Antiqua" w:eastAsia="Times New Roman" w:hAnsi="Book Antiqua"/>
          <w:sz w:val="24"/>
          <w:szCs w:val="24"/>
          <w:lang w:val="en-AU"/>
        </w:rPr>
        <w:t xml:space="preserve">(d) </w:t>
      </w:r>
      <w:r w:rsidR="002D0C8D" w:rsidRPr="00470F4C">
        <w:rPr>
          <w:rFonts w:ascii="Book Antiqua" w:eastAsia="Times New Roman" w:hAnsi="Book Antiqua"/>
          <w:sz w:val="24"/>
          <w:szCs w:val="24"/>
          <w:lang w:val="en-AU"/>
        </w:rPr>
        <w:t>d</w:t>
      </w:r>
      <w:r w:rsidR="008716D5" w:rsidRPr="00470F4C">
        <w:rPr>
          <w:rFonts w:ascii="Book Antiqua" w:eastAsia="Times New Roman" w:hAnsi="Book Antiqua"/>
          <w:sz w:val="24"/>
          <w:szCs w:val="24"/>
          <w:lang w:val="en-AU"/>
        </w:rPr>
        <w:t xml:space="preserve">evelopment of lawn behind </w:t>
      </w:r>
      <w:r w:rsidR="002D0C8D" w:rsidRPr="00470F4C">
        <w:rPr>
          <w:rFonts w:ascii="Book Antiqua" w:eastAsia="Times New Roman" w:hAnsi="Book Antiqua"/>
          <w:sz w:val="24"/>
          <w:szCs w:val="24"/>
          <w:lang w:val="en-AU"/>
        </w:rPr>
        <w:t xml:space="preserve">the centre of excellence building spending </w:t>
      </w:r>
      <w:r w:rsidR="006E5C2D">
        <w:rPr>
          <w:rFonts w:ascii="Book Antiqua" w:eastAsia="Times New Roman" w:hAnsi="Book Antiqua"/>
          <w:sz w:val="24"/>
          <w:szCs w:val="24"/>
          <w:lang w:val="en-AU"/>
        </w:rPr>
        <w:t xml:space="preserve">                            </w:t>
      </w:r>
      <w:r w:rsidR="008716D5" w:rsidRPr="00470F4C">
        <w:rPr>
          <w:rFonts w:ascii="Book Antiqua" w:eastAsia="Times New Roman" w:hAnsi="Book Antiqua"/>
          <w:sz w:val="24"/>
          <w:szCs w:val="24"/>
          <w:lang w:val="en-AU"/>
        </w:rPr>
        <w:t>Rs. 6,25,000/-</w:t>
      </w:r>
      <w:r w:rsidR="006E5C2D">
        <w:rPr>
          <w:rFonts w:ascii="Book Antiqua" w:eastAsia="Times New Roman" w:hAnsi="Book Antiqua"/>
          <w:sz w:val="24"/>
          <w:szCs w:val="24"/>
          <w:lang w:val="en-AU"/>
        </w:rPr>
        <w:t>.</w:t>
      </w:r>
    </w:p>
    <w:p w14:paraId="5DAA74E4" w14:textId="77777777" w:rsidR="00A67115" w:rsidRPr="00470F4C" w:rsidRDefault="00A67115" w:rsidP="002B3E8B">
      <w:pPr>
        <w:autoSpaceDE w:val="0"/>
        <w:autoSpaceDN w:val="0"/>
        <w:adjustRightInd w:val="0"/>
        <w:spacing w:after="0" w:line="240" w:lineRule="auto"/>
        <w:jc w:val="both"/>
        <w:rPr>
          <w:rFonts w:ascii="Book Antiqua" w:hAnsi="Book Antiqua"/>
          <w:b/>
          <w:bCs/>
          <w:sz w:val="8"/>
          <w:szCs w:val="24"/>
        </w:rPr>
      </w:pPr>
    </w:p>
    <w:p w14:paraId="6F5333D4" w14:textId="77777777" w:rsidR="002B3E8B" w:rsidRPr="00470F4C" w:rsidRDefault="000130C6" w:rsidP="002B3E8B">
      <w:pPr>
        <w:autoSpaceDE w:val="0"/>
        <w:autoSpaceDN w:val="0"/>
        <w:adjustRightInd w:val="0"/>
        <w:spacing w:after="0" w:line="240" w:lineRule="auto"/>
        <w:jc w:val="both"/>
        <w:rPr>
          <w:rFonts w:ascii="Book Antiqua" w:hAnsi="Book Antiqua"/>
          <w:b/>
          <w:bCs/>
          <w:sz w:val="24"/>
          <w:szCs w:val="24"/>
        </w:rPr>
      </w:pPr>
      <w:r w:rsidRPr="00470F4C">
        <w:rPr>
          <w:rFonts w:ascii="Book Antiqua" w:hAnsi="Book Antiqua"/>
          <w:b/>
          <w:bCs/>
          <w:sz w:val="24"/>
          <w:szCs w:val="24"/>
        </w:rPr>
        <w:t>Implementation</w:t>
      </w:r>
      <w:r w:rsidR="002B3E8B" w:rsidRPr="00470F4C">
        <w:rPr>
          <w:rFonts w:ascii="Book Antiqua" w:hAnsi="Book Antiqua"/>
          <w:b/>
          <w:bCs/>
          <w:sz w:val="24"/>
          <w:szCs w:val="24"/>
        </w:rPr>
        <w:t xml:space="preserve"> of the Right to Information Act, 2005</w:t>
      </w:r>
    </w:p>
    <w:p w14:paraId="65F84685" w14:textId="77777777" w:rsidR="00595F6A" w:rsidRPr="00470F4C" w:rsidRDefault="00595F6A" w:rsidP="00595F6A">
      <w:pPr>
        <w:autoSpaceDE w:val="0"/>
        <w:autoSpaceDN w:val="0"/>
        <w:adjustRightInd w:val="0"/>
        <w:spacing w:after="0"/>
        <w:jc w:val="both"/>
        <w:rPr>
          <w:rFonts w:ascii="Book Antiqua" w:hAnsi="Book Antiqua"/>
          <w:sz w:val="24"/>
          <w:szCs w:val="24"/>
        </w:rPr>
      </w:pPr>
    </w:p>
    <w:p w14:paraId="00B65BEC" w14:textId="77777777" w:rsidR="002B3E8B" w:rsidRPr="00470F4C" w:rsidRDefault="002B3E8B" w:rsidP="00EE3693">
      <w:pPr>
        <w:autoSpaceDE w:val="0"/>
        <w:autoSpaceDN w:val="0"/>
        <w:adjustRightInd w:val="0"/>
        <w:spacing w:after="0" w:line="360" w:lineRule="auto"/>
        <w:jc w:val="both"/>
        <w:rPr>
          <w:rFonts w:ascii="Book Antiqua" w:hAnsi="Book Antiqua"/>
          <w:sz w:val="24"/>
          <w:szCs w:val="24"/>
        </w:rPr>
      </w:pPr>
      <w:r w:rsidRPr="00470F4C">
        <w:rPr>
          <w:rFonts w:ascii="Book Antiqua" w:hAnsi="Book Antiqua"/>
          <w:sz w:val="24"/>
          <w:szCs w:val="24"/>
        </w:rPr>
        <w:t xml:space="preserve">The </w:t>
      </w:r>
      <w:r w:rsidR="00AB3B5A" w:rsidRPr="00470F4C">
        <w:rPr>
          <w:rFonts w:ascii="Book Antiqua" w:hAnsi="Book Antiqua"/>
          <w:sz w:val="24"/>
          <w:szCs w:val="24"/>
        </w:rPr>
        <w:t>I</w:t>
      </w:r>
      <w:r w:rsidRPr="00470F4C">
        <w:rPr>
          <w:rFonts w:ascii="Book Antiqua" w:hAnsi="Book Antiqua"/>
          <w:sz w:val="24"/>
          <w:szCs w:val="24"/>
        </w:rPr>
        <w:t>nstitute h</w:t>
      </w:r>
      <w:r w:rsidR="0017327B" w:rsidRPr="00470F4C">
        <w:rPr>
          <w:rFonts w:ascii="Book Antiqua" w:hAnsi="Book Antiqua"/>
          <w:sz w:val="24"/>
          <w:szCs w:val="24"/>
        </w:rPr>
        <w:t>as been implementing the Right t</w:t>
      </w:r>
      <w:r w:rsidRPr="00470F4C">
        <w:rPr>
          <w:rFonts w:ascii="Book Antiqua" w:hAnsi="Book Antiqua"/>
          <w:sz w:val="24"/>
          <w:szCs w:val="24"/>
        </w:rPr>
        <w:t>o Information Act, 2005, in best of spirit. During the reporting year, the Institute answered R</w:t>
      </w:r>
      <w:r w:rsidR="003979C1" w:rsidRPr="00470F4C">
        <w:rPr>
          <w:rFonts w:ascii="Book Antiqua" w:hAnsi="Book Antiqua"/>
          <w:sz w:val="24"/>
          <w:szCs w:val="24"/>
        </w:rPr>
        <w:t>.T.I.</w:t>
      </w:r>
      <w:r w:rsidRPr="00470F4C">
        <w:rPr>
          <w:rFonts w:ascii="Book Antiqua" w:hAnsi="Book Antiqua"/>
          <w:sz w:val="24"/>
          <w:szCs w:val="24"/>
        </w:rPr>
        <w:t xml:space="preserve"> queries both in offline a</w:t>
      </w:r>
      <w:r w:rsidR="003979C1" w:rsidRPr="00470F4C">
        <w:rPr>
          <w:rFonts w:ascii="Book Antiqua" w:hAnsi="Book Antiqua"/>
          <w:sz w:val="24"/>
          <w:szCs w:val="24"/>
        </w:rPr>
        <w:t>nd</w:t>
      </w:r>
      <w:r w:rsidR="00287298" w:rsidRPr="00470F4C">
        <w:rPr>
          <w:rFonts w:ascii="Book Antiqua" w:hAnsi="Book Antiqua"/>
          <w:sz w:val="24"/>
          <w:szCs w:val="24"/>
        </w:rPr>
        <w:t xml:space="preserve"> online mode on the RTI-</w:t>
      </w:r>
      <w:proofErr w:type="spellStart"/>
      <w:r w:rsidR="00287298" w:rsidRPr="00470F4C">
        <w:rPr>
          <w:rFonts w:ascii="Book Antiqua" w:hAnsi="Book Antiqua"/>
          <w:sz w:val="24"/>
          <w:szCs w:val="24"/>
        </w:rPr>
        <w:t>MIS</w:t>
      </w:r>
      <w:r w:rsidRPr="00470F4C">
        <w:rPr>
          <w:rFonts w:ascii="Book Antiqua" w:hAnsi="Book Antiqua"/>
          <w:sz w:val="24"/>
          <w:szCs w:val="24"/>
        </w:rPr>
        <w:t>Portal</w:t>
      </w:r>
      <w:proofErr w:type="spellEnd"/>
      <w:r w:rsidRPr="00470F4C">
        <w:rPr>
          <w:rFonts w:ascii="Book Antiqua" w:hAnsi="Book Antiqua"/>
          <w:sz w:val="24"/>
          <w:szCs w:val="24"/>
        </w:rPr>
        <w:t xml:space="preserve"> of the Govt. of India. Also, </w:t>
      </w:r>
      <w:proofErr w:type="spellStart"/>
      <w:r w:rsidRPr="00470F4C">
        <w:rPr>
          <w:rFonts w:ascii="Book Antiqua" w:hAnsi="Book Antiqua"/>
          <w:sz w:val="24"/>
          <w:szCs w:val="24"/>
        </w:rPr>
        <w:t>suo</w:t>
      </w:r>
      <w:proofErr w:type="spellEnd"/>
      <w:r w:rsidRPr="00470F4C">
        <w:rPr>
          <w:rFonts w:ascii="Book Antiqua" w:hAnsi="Book Antiqua"/>
          <w:sz w:val="24"/>
          <w:szCs w:val="24"/>
        </w:rPr>
        <w:t>-moto published various information on its policies and procedures on the official website</w:t>
      </w:r>
      <w:r w:rsidR="003979C1" w:rsidRPr="00470F4C">
        <w:rPr>
          <w:rFonts w:ascii="Book Antiqua" w:hAnsi="Book Antiqua"/>
          <w:sz w:val="24"/>
          <w:szCs w:val="24"/>
        </w:rPr>
        <w:t>,</w:t>
      </w:r>
      <w:r w:rsidRPr="00470F4C">
        <w:rPr>
          <w:rFonts w:ascii="Book Antiqua" w:hAnsi="Book Antiqua"/>
          <w:sz w:val="24"/>
          <w:szCs w:val="24"/>
        </w:rPr>
        <w:t xml:space="preserve"> thereby reducing the need for invoking the </w:t>
      </w:r>
      <w:r w:rsidR="003979C1" w:rsidRPr="00470F4C">
        <w:rPr>
          <w:rFonts w:ascii="Book Antiqua" w:hAnsi="Book Antiqua"/>
          <w:sz w:val="24"/>
          <w:szCs w:val="24"/>
        </w:rPr>
        <w:t>Act's provisions</w:t>
      </w:r>
      <w:r w:rsidRPr="00470F4C">
        <w:rPr>
          <w:rFonts w:ascii="Book Antiqua" w:hAnsi="Book Antiqua"/>
          <w:sz w:val="24"/>
          <w:szCs w:val="24"/>
        </w:rPr>
        <w:t xml:space="preserve"> for seeking </w:t>
      </w:r>
      <w:r w:rsidR="00FE0966" w:rsidRPr="00470F4C">
        <w:rPr>
          <w:rFonts w:ascii="Book Antiqua" w:hAnsi="Book Antiqua"/>
          <w:sz w:val="24"/>
          <w:szCs w:val="24"/>
        </w:rPr>
        <w:t>infor</w:t>
      </w:r>
      <w:r w:rsidR="003C721C" w:rsidRPr="00470F4C">
        <w:rPr>
          <w:rFonts w:ascii="Book Antiqua" w:hAnsi="Book Antiqua"/>
          <w:sz w:val="24"/>
          <w:szCs w:val="24"/>
        </w:rPr>
        <w:t>mat</w:t>
      </w:r>
      <w:r w:rsidR="00FE0966" w:rsidRPr="00470F4C">
        <w:rPr>
          <w:rFonts w:ascii="Book Antiqua" w:hAnsi="Book Antiqua"/>
          <w:sz w:val="24"/>
          <w:szCs w:val="24"/>
        </w:rPr>
        <w:t xml:space="preserve">ion by the </w:t>
      </w:r>
      <w:r w:rsidR="00FE0966" w:rsidRPr="00470F4C">
        <w:rPr>
          <w:rFonts w:ascii="Book Antiqua" w:hAnsi="Book Antiqua"/>
          <w:sz w:val="24"/>
          <w:szCs w:val="24"/>
        </w:rPr>
        <w:lastRenderedPageBreak/>
        <w:t xml:space="preserve">public. </w:t>
      </w:r>
      <w:r w:rsidR="003C721C" w:rsidRPr="00470F4C">
        <w:rPr>
          <w:rFonts w:ascii="Book Antiqua" w:hAnsi="Book Antiqua"/>
          <w:sz w:val="24"/>
          <w:szCs w:val="24"/>
        </w:rPr>
        <w:t>The</w:t>
      </w:r>
      <w:r w:rsidR="00FE0966" w:rsidRPr="00470F4C">
        <w:rPr>
          <w:rFonts w:ascii="Book Antiqua" w:hAnsi="Book Antiqua"/>
          <w:sz w:val="24"/>
          <w:szCs w:val="24"/>
        </w:rPr>
        <w:t xml:space="preserve"> details of </w:t>
      </w:r>
      <w:r w:rsidRPr="00470F4C">
        <w:rPr>
          <w:rFonts w:ascii="Book Antiqua" w:hAnsi="Book Antiqua"/>
          <w:sz w:val="24"/>
          <w:szCs w:val="24"/>
        </w:rPr>
        <w:t>R</w:t>
      </w:r>
      <w:r w:rsidR="003979C1" w:rsidRPr="00470F4C">
        <w:rPr>
          <w:rFonts w:ascii="Book Antiqua" w:hAnsi="Book Antiqua"/>
          <w:sz w:val="24"/>
          <w:szCs w:val="24"/>
        </w:rPr>
        <w:t>.T.I.</w:t>
      </w:r>
      <w:r w:rsidRPr="00470F4C">
        <w:rPr>
          <w:rFonts w:ascii="Book Antiqua" w:hAnsi="Book Antiqua"/>
          <w:sz w:val="24"/>
          <w:szCs w:val="24"/>
        </w:rPr>
        <w:t xml:space="preserve"> related queri</w:t>
      </w:r>
      <w:r w:rsidR="003C721C" w:rsidRPr="00470F4C">
        <w:rPr>
          <w:rFonts w:ascii="Book Antiqua" w:hAnsi="Book Antiqua"/>
          <w:sz w:val="24"/>
          <w:szCs w:val="24"/>
        </w:rPr>
        <w:t>es received and disposed of duri</w:t>
      </w:r>
      <w:r w:rsidRPr="00470F4C">
        <w:rPr>
          <w:rFonts w:ascii="Book Antiqua" w:hAnsi="Book Antiqua"/>
          <w:sz w:val="24"/>
          <w:szCs w:val="24"/>
        </w:rPr>
        <w:t>ng the reporting year are given in table 1.</w:t>
      </w:r>
    </w:p>
    <w:p w14:paraId="2F416DC2" w14:textId="77777777" w:rsidR="00597B5F" w:rsidRPr="00470F4C" w:rsidRDefault="00597B5F" w:rsidP="00516A71">
      <w:pPr>
        <w:autoSpaceDE w:val="0"/>
        <w:autoSpaceDN w:val="0"/>
        <w:adjustRightInd w:val="0"/>
        <w:spacing w:after="0"/>
        <w:ind w:left="720"/>
        <w:jc w:val="center"/>
        <w:rPr>
          <w:rFonts w:ascii="Book Antiqua" w:hAnsi="Book Antiqua"/>
          <w:b/>
          <w:sz w:val="24"/>
          <w:szCs w:val="24"/>
        </w:rPr>
      </w:pPr>
    </w:p>
    <w:p w14:paraId="7C1C676A" w14:textId="77777777" w:rsidR="00CF2BDA" w:rsidRPr="00470F4C" w:rsidRDefault="00CF2BDA" w:rsidP="00516A71">
      <w:pPr>
        <w:autoSpaceDE w:val="0"/>
        <w:autoSpaceDN w:val="0"/>
        <w:adjustRightInd w:val="0"/>
        <w:spacing w:after="0"/>
        <w:ind w:left="720"/>
        <w:jc w:val="center"/>
        <w:rPr>
          <w:rFonts w:ascii="Book Antiqua" w:hAnsi="Book Antiqua"/>
          <w:b/>
          <w:sz w:val="24"/>
          <w:szCs w:val="24"/>
        </w:rPr>
      </w:pPr>
      <w:r w:rsidRPr="00470F4C">
        <w:rPr>
          <w:rFonts w:ascii="Book Antiqua" w:hAnsi="Book Antiqua"/>
          <w:b/>
          <w:sz w:val="24"/>
          <w:szCs w:val="24"/>
        </w:rPr>
        <w:t>Table 1: R</w:t>
      </w:r>
      <w:r w:rsidR="003979C1" w:rsidRPr="00470F4C">
        <w:rPr>
          <w:rFonts w:ascii="Book Antiqua" w:hAnsi="Book Antiqua"/>
          <w:b/>
          <w:sz w:val="24"/>
          <w:szCs w:val="24"/>
        </w:rPr>
        <w:t>.T.I.</w:t>
      </w:r>
      <w:r w:rsidRPr="00470F4C">
        <w:rPr>
          <w:rFonts w:ascii="Book Antiqua" w:hAnsi="Book Antiqua"/>
          <w:b/>
          <w:sz w:val="24"/>
          <w:szCs w:val="24"/>
        </w:rPr>
        <w:t xml:space="preserve">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5505"/>
        <w:gridCol w:w="1469"/>
      </w:tblGrid>
      <w:tr w:rsidR="00470F4C" w:rsidRPr="00470F4C" w14:paraId="0FA2E587" w14:textId="77777777" w:rsidTr="003C2A46">
        <w:trPr>
          <w:jc w:val="center"/>
        </w:trPr>
        <w:tc>
          <w:tcPr>
            <w:tcW w:w="896" w:type="dxa"/>
          </w:tcPr>
          <w:p w14:paraId="68B859B2" w14:textId="77777777" w:rsidR="00CF2BDA" w:rsidRPr="00470F4C" w:rsidRDefault="00DB680A" w:rsidP="008A04D9">
            <w:pPr>
              <w:spacing w:after="0"/>
              <w:rPr>
                <w:rFonts w:ascii="Book Antiqua" w:hAnsi="Book Antiqua"/>
                <w:b/>
                <w:sz w:val="24"/>
                <w:szCs w:val="24"/>
              </w:rPr>
            </w:pPr>
            <w:proofErr w:type="spellStart"/>
            <w:r w:rsidRPr="00470F4C">
              <w:rPr>
                <w:rFonts w:ascii="Book Antiqua" w:hAnsi="Book Antiqua"/>
                <w:b/>
                <w:sz w:val="24"/>
                <w:szCs w:val="24"/>
              </w:rPr>
              <w:t>Sl.No</w:t>
            </w:r>
            <w:proofErr w:type="spellEnd"/>
            <w:r w:rsidRPr="00470F4C">
              <w:rPr>
                <w:rFonts w:ascii="Book Antiqua" w:hAnsi="Book Antiqua"/>
                <w:b/>
                <w:sz w:val="24"/>
                <w:szCs w:val="24"/>
              </w:rPr>
              <w:t>.</w:t>
            </w:r>
          </w:p>
        </w:tc>
        <w:tc>
          <w:tcPr>
            <w:tcW w:w="5505" w:type="dxa"/>
          </w:tcPr>
          <w:p w14:paraId="0355FC2D" w14:textId="77777777" w:rsidR="00CF2BDA" w:rsidRPr="00470F4C" w:rsidRDefault="00DB680A" w:rsidP="008A04D9">
            <w:pPr>
              <w:spacing w:after="0"/>
              <w:jc w:val="center"/>
              <w:rPr>
                <w:rFonts w:ascii="Book Antiqua" w:hAnsi="Book Antiqua"/>
                <w:b/>
                <w:sz w:val="24"/>
                <w:szCs w:val="24"/>
              </w:rPr>
            </w:pPr>
            <w:r w:rsidRPr="00470F4C">
              <w:rPr>
                <w:rFonts w:ascii="Book Antiqua" w:hAnsi="Book Antiqua"/>
                <w:b/>
                <w:sz w:val="24"/>
                <w:szCs w:val="24"/>
              </w:rPr>
              <w:t>Category</w:t>
            </w:r>
          </w:p>
        </w:tc>
        <w:tc>
          <w:tcPr>
            <w:tcW w:w="1469" w:type="dxa"/>
          </w:tcPr>
          <w:p w14:paraId="14B7FD27" w14:textId="77777777" w:rsidR="00CF2BDA" w:rsidRPr="00470F4C" w:rsidRDefault="00DB680A" w:rsidP="008A04D9">
            <w:pPr>
              <w:spacing w:after="0"/>
              <w:jc w:val="center"/>
              <w:rPr>
                <w:rFonts w:ascii="Book Antiqua" w:hAnsi="Book Antiqua"/>
                <w:b/>
                <w:sz w:val="24"/>
                <w:szCs w:val="24"/>
              </w:rPr>
            </w:pPr>
            <w:r w:rsidRPr="00470F4C">
              <w:rPr>
                <w:rFonts w:ascii="Book Antiqua" w:hAnsi="Book Antiqua"/>
                <w:b/>
                <w:sz w:val="24"/>
                <w:szCs w:val="24"/>
              </w:rPr>
              <w:t>Number</w:t>
            </w:r>
            <w:r w:rsidR="006C2C9D" w:rsidRPr="00470F4C">
              <w:rPr>
                <w:rFonts w:ascii="Book Antiqua" w:hAnsi="Book Antiqua"/>
                <w:b/>
                <w:sz w:val="24"/>
                <w:szCs w:val="24"/>
              </w:rPr>
              <w:t>/</w:t>
            </w:r>
          </w:p>
          <w:p w14:paraId="71777A7C" w14:textId="77777777" w:rsidR="006C2C9D" w:rsidRPr="00470F4C" w:rsidRDefault="006C2C9D" w:rsidP="008A04D9">
            <w:pPr>
              <w:spacing w:after="0"/>
              <w:jc w:val="center"/>
              <w:rPr>
                <w:rFonts w:ascii="Book Antiqua" w:hAnsi="Book Antiqua"/>
                <w:b/>
                <w:sz w:val="24"/>
                <w:szCs w:val="24"/>
              </w:rPr>
            </w:pPr>
            <w:r w:rsidRPr="00470F4C">
              <w:rPr>
                <w:rFonts w:ascii="Book Antiqua" w:hAnsi="Book Antiqua"/>
                <w:b/>
                <w:sz w:val="24"/>
                <w:szCs w:val="24"/>
              </w:rPr>
              <w:t>Rupees</w:t>
            </w:r>
          </w:p>
        </w:tc>
      </w:tr>
      <w:tr w:rsidR="00470F4C" w:rsidRPr="00470F4C" w14:paraId="5EF04033" w14:textId="77777777" w:rsidTr="003C2A46">
        <w:trPr>
          <w:jc w:val="center"/>
        </w:trPr>
        <w:tc>
          <w:tcPr>
            <w:tcW w:w="896" w:type="dxa"/>
          </w:tcPr>
          <w:p w14:paraId="774C36E5" w14:textId="77777777" w:rsidR="00A33284" w:rsidRPr="00470F4C" w:rsidRDefault="00A33284" w:rsidP="008A04D9">
            <w:pPr>
              <w:spacing w:after="0"/>
              <w:jc w:val="center"/>
              <w:rPr>
                <w:rFonts w:ascii="Book Antiqua" w:hAnsi="Book Antiqua"/>
                <w:sz w:val="24"/>
                <w:szCs w:val="24"/>
              </w:rPr>
            </w:pPr>
            <w:r w:rsidRPr="00470F4C">
              <w:rPr>
                <w:rFonts w:ascii="Book Antiqua" w:hAnsi="Book Antiqua"/>
                <w:sz w:val="24"/>
                <w:szCs w:val="24"/>
              </w:rPr>
              <w:t>1</w:t>
            </w:r>
          </w:p>
        </w:tc>
        <w:tc>
          <w:tcPr>
            <w:tcW w:w="5505" w:type="dxa"/>
          </w:tcPr>
          <w:p w14:paraId="41E2DAA4" w14:textId="77777777" w:rsidR="00A33284" w:rsidRPr="00470F4C" w:rsidRDefault="00A33284" w:rsidP="008A04D9">
            <w:pPr>
              <w:spacing w:after="0"/>
              <w:rPr>
                <w:rFonts w:ascii="Book Antiqua" w:hAnsi="Book Antiqua"/>
                <w:sz w:val="24"/>
                <w:szCs w:val="24"/>
              </w:rPr>
            </w:pPr>
            <w:r w:rsidRPr="00470F4C">
              <w:rPr>
                <w:rFonts w:ascii="Book Antiqua" w:hAnsi="Book Antiqua"/>
                <w:sz w:val="24"/>
                <w:szCs w:val="24"/>
              </w:rPr>
              <w:t>Received (</w:t>
            </w:r>
            <w:r w:rsidRPr="00470F4C">
              <w:rPr>
                <w:rFonts w:ascii="Book Antiqua" w:hAnsi="Book Antiqua"/>
                <w:i/>
                <w:iCs/>
                <w:sz w:val="24"/>
                <w:szCs w:val="24"/>
              </w:rPr>
              <w:t xml:space="preserve">including cases transferred to other </w:t>
            </w:r>
            <w:r w:rsidR="00193F90" w:rsidRPr="00470F4C">
              <w:rPr>
                <w:rFonts w:ascii="Book Antiqua" w:hAnsi="Book Antiqua"/>
                <w:i/>
                <w:iCs/>
                <w:sz w:val="24"/>
                <w:szCs w:val="24"/>
              </w:rPr>
              <w:t>PAs</w:t>
            </w:r>
            <w:r w:rsidRPr="00470F4C">
              <w:rPr>
                <w:rFonts w:ascii="Book Antiqua" w:hAnsi="Book Antiqua"/>
                <w:sz w:val="24"/>
                <w:szCs w:val="24"/>
              </w:rPr>
              <w:t>)</w:t>
            </w:r>
          </w:p>
        </w:tc>
        <w:tc>
          <w:tcPr>
            <w:tcW w:w="1469" w:type="dxa"/>
          </w:tcPr>
          <w:p w14:paraId="36EA8B56" w14:textId="4C2F161B" w:rsidR="00A33284" w:rsidRPr="00470F4C" w:rsidRDefault="00FB0F2C" w:rsidP="008A04D9">
            <w:pPr>
              <w:spacing w:after="0"/>
              <w:jc w:val="center"/>
              <w:rPr>
                <w:rFonts w:ascii="Book Antiqua" w:hAnsi="Book Antiqua"/>
                <w:sz w:val="24"/>
                <w:szCs w:val="24"/>
              </w:rPr>
            </w:pPr>
            <w:r w:rsidRPr="00470F4C">
              <w:rPr>
                <w:rFonts w:ascii="Book Antiqua" w:hAnsi="Book Antiqua"/>
                <w:sz w:val="24"/>
                <w:szCs w:val="24"/>
              </w:rPr>
              <w:t>87</w:t>
            </w:r>
          </w:p>
        </w:tc>
      </w:tr>
      <w:tr w:rsidR="00470F4C" w:rsidRPr="00470F4C" w14:paraId="3C501423" w14:textId="77777777" w:rsidTr="003C2A46">
        <w:trPr>
          <w:jc w:val="center"/>
        </w:trPr>
        <w:tc>
          <w:tcPr>
            <w:tcW w:w="896" w:type="dxa"/>
          </w:tcPr>
          <w:p w14:paraId="41DBDC30" w14:textId="77777777" w:rsidR="003C2A46" w:rsidRPr="00470F4C" w:rsidRDefault="003C2A46" w:rsidP="003C2A46">
            <w:pPr>
              <w:spacing w:after="0"/>
              <w:jc w:val="center"/>
              <w:rPr>
                <w:rFonts w:ascii="Book Antiqua" w:hAnsi="Book Antiqua"/>
                <w:sz w:val="24"/>
                <w:szCs w:val="24"/>
              </w:rPr>
            </w:pPr>
            <w:r w:rsidRPr="00470F4C">
              <w:rPr>
                <w:rFonts w:ascii="Book Antiqua" w:hAnsi="Book Antiqua"/>
                <w:sz w:val="24"/>
                <w:szCs w:val="24"/>
              </w:rPr>
              <w:t>2</w:t>
            </w:r>
          </w:p>
        </w:tc>
        <w:tc>
          <w:tcPr>
            <w:tcW w:w="5505" w:type="dxa"/>
          </w:tcPr>
          <w:p w14:paraId="2A9AFA5A" w14:textId="77777777" w:rsidR="003C2A46" w:rsidRPr="00470F4C" w:rsidRDefault="003C2A46" w:rsidP="003C2A46">
            <w:pPr>
              <w:spacing w:after="0"/>
              <w:rPr>
                <w:rFonts w:ascii="Book Antiqua" w:hAnsi="Book Antiqua"/>
                <w:sz w:val="24"/>
                <w:szCs w:val="24"/>
              </w:rPr>
            </w:pPr>
            <w:r w:rsidRPr="00470F4C">
              <w:rPr>
                <w:rFonts w:ascii="Book Antiqua" w:hAnsi="Book Antiqua"/>
                <w:sz w:val="24"/>
                <w:szCs w:val="24"/>
              </w:rPr>
              <w:t>Decisions where requests/appeals rejected</w:t>
            </w:r>
          </w:p>
        </w:tc>
        <w:tc>
          <w:tcPr>
            <w:tcW w:w="1469" w:type="dxa"/>
          </w:tcPr>
          <w:p w14:paraId="16830B2A" w14:textId="77777777" w:rsidR="003C2A46" w:rsidRPr="00470F4C" w:rsidRDefault="003C2A46" w:rsidP="003C2A46">
            <w:pPr>
              <w:spacing w:after="0"/>
              <w:jc w:val="center"/>
              <w:rPr>
                <w:rFonts w:ascii="Book Antiqua" w:hAnsi="Book Antiqua"/>
                <w:sz w:val="24"/>
                <w:szCs w:val="24"/>
              </w:rPr>
            </w:pPr>
            <w:r w:rsidRPr="00470F4C">
              <w:rPr>
                <w:rFonts w:ascii="Book Antiqua" w:hAnsi="Book Antiqua"/>
                <w:sz w:val="24"/>
                <w:szCs w:val="24"/>
              </w:rPr>
              <w:t>1</w:t>
            </w:r>
          </w:p>
        </w:tc>
      </w:tr>
      <w:tr w:rsidR="00470F4C" w:rsidRPr="00470F4C" w14:paraId="0014A484" w14:textId="77777777" w:rsidTr="003C2A46">
        <w:trPr>
          <w:jc w:val="center"/>
        </w:trPr>
        <w:tc>
          <w:tcPr>
            <w:tcW w:w="896" w:type="dxa"/>
          </w:tcPr>
          <w:p w14:paraId="6721604C" w14:textId="77777777" w:rsidR="003C2A46" w:rsidRPr="00470F4C" w:rsidRDefault="003C2A46" w:rsidP="003C2A46">
            <w:pPr>
              <w:spacing w:after="0"/>
              <w:jc w:val="center"/>
              <w:rPr>
                <w:rFonts w:ascii="Book Antiqua" w:hAnsi="Book Antiqua"/>
                <w:sz w:val="24"/>
                <w:szCs w:val="24"/>
              </w:rPr>
            </w:pPr>
            <w:r w:rsidRPr="00470F4C">
              <w:rPr>
                <w:rFonts w:ascii="Book Antiqua" w:hAnsi="Book Antiqua"/>
                <w:sz w:val="24"/>
                <w:szCs w:val="24"/>
              </w:rPr>
              <w:t>3</w:t>
            </w:r>
          </w:p>
        </w:tc>
        <w:tc>
          <w:tcPr>
            <w:tcW w:w="5505" w:type="dxa"/>
          </w:tcPr>
          <w:p w14:paraId="06783ECC" w14:textId="77777777" w:rsidR="003C2A46" w:rsidRPr="00470F4C" w:rsidRDefault="003C2A46" w:rsidP="003C2A46">
            <w:pPr>
              <w:spacing w:after="0"/>
              <w:rPr>
                <w:rFonts w:ascii="Book Antiqua" w:hAnsi="Book Antiqua"/>
                <w:sz w:val="24"/>
                <w:szCs w:val="24"/>
              </w:rPr>
            </w:pPr>
            <w:r w:rsidRPr="00470F4C">
              <w:rPr>
                <w:rFonts w:ascii="Book Antiqua" w:hAnsi="Book Antiqua"/>
                <w:sz w:val="24"/>
                <w:szCs w:val="24"/>
              </w:rPr>
              <w:t>Decisions where requests/appeals accepted</w:t>
            </w:r>
          </w:p>
        </w:tc>
        <w:tc>
          <w:tcPr>
            <w:tcW w:w="1469" w:type="dxa"/>
          </w:tcPr>
          <w:p w14:paraId="4E0DBCE6" w14:textId="6926ABFD" w:rsidR="003C2A46" w:rsidRPr="00470F4C" w:rsidRDefault="00FB0F2C" w:rsidP="003C2A46">
            <w:pPr>
              <w:spacing w:after="0"/>
              <w:jc w:val="center"/>
              <w:rPr>
                <w:rFonts w:ascii="Book Antiqua" w:hAnsi="Book Antiqua"/>
                <w:sz w:val="24"/>
                <w:szCs w:val="24"/>
              </w:rPr>
            </w:pPr>
            <w:r w:rsidRPr="00470F4C">
              <w:rPr>
                <w:rFonts w:ascii="Book Antiqua" w:hAnsi="Book Antiqua"/>
                <w:sz w:val="24"/>
                <w:szCs w:val="24"/>
              </w:rPr>
              <w:t>74</w:t>
            </w:r>
          </w:p>
        </w:tc>
      </w:tr>
      <w:tr w:rsidR="00470F4C" w:rsidRPr="00470F4C" w14:paraId="4B5785BF" w14:textId="77777777" w:rsidTr="003C2A46">
        <w:trPr>
          <w:jc w:val="center"/>
        </w:trPr>
        <w:tc>
          <w:tcPr>
            <w:tcW w:w="896" w:type="dxa"/>
          </w:tcPr>
          <w:p w14:paraId="32F81114" w14:textId="77777777" w:rsidR="003C2A46" w:rsidRPr="00470F4C" w:rsidRDefault="003C2A46" w:rsidP="003C2A46">
            <w:pPr>
              <w:spacing w:after="0"/>
              <w:jc w:val="center"/>
              <w:rPr>
                <w:rFonts w:ascii="Book Antiqua" w:hAnsi="Book Antiqua"/>
                <w:sz w:val="24"/>
                <w:szCs w:val="24"/>
              </w:rPr>
            </w:pPr>
            <w:r w:rsidRPr="00470F4C">
              <w:rPr>
                <w:rFonts w:ascii="Book Antiqua" w:hAnsi="Book Antiqua"/>
                <w:sz w:val="24"/>
                <w:szCs w:val="24"/>
              </w:rPr>
              <w:t>4</w:t>
            </w:r>
          </w:p>
        </w:tc>
        <w:tc>
          <w:tcPr>
            <w:tcW w:w="5505" w:type="dxa"/>
          </w:tcPr>
          <w:p w14:paraId="71B3FDC9" w14:textId="77777777" w:rsidR="003C2A46" w:rsidRPr="00470F4C" w:rsidRDefault="003C2A46" w:rsidP="003C2A46">
            <w:pPr>
              <w:spacing w:after="0"/>
              <w:rPr>
                <w:rFonts w:ascii="Book Antiqua" w:hAnsi="Book Antiqua"/>
                <w:sz w:val="24"/>
                <w:szCs w:val="24"/>
              </w:rPr>
            </w:pPr>
            <w:r w:rsidRPr="00470F4C">
              <w:rPr>
                <w:rFonts w:ascii="Book Antiqua" w:hAnsi="Book Antiqua"/>
                <w:sz w:val="24"/>
                <w:szCs w:val="24"/>
              </w:rPr>
              <w:t>First appeals received</w:t>
            </w:r>
          </w:p>
        </w:tc>
        <w:tc>
          <w:tcPr>
            <w:tcW w:w="1469" w:type="dxa"/>
          </w:tcPr>
          <w:p w14:paraId="211C077A" w14:textId="3A4981D5" w:rsidR="003C2A46" w:rsidRPr="00470F4C" w:rsidRDefault="00FB0F2C" w:rsidP="003C2A46">
            <w:pPr>
              <w:spacing w:after="0"/>
              <w:jc w:val="center"/>
              <w:rPr>
                <w:rFonts w:ascii="Book Antiqua" w:hAnsi="Book Antiqua"/>
                <w:sz w:val="24"/>
                <w:szCs w:val="24"/>
              </w:rPr>
            </w:pPr>
            <w:r w:rsidRPr="00470F4C">
              <w:rPr>
                <w:rFonts w:ascii="Book Antiqua" w:hAnsi="Book Antiqua"/>
                <w:sz w:val="24"/>
                <w:szCs w:val="24"/>
              </w:rPr>
              <w:t>9</w:t>
            </w:r>
          </w:p>
        </w:tc>
      </w:tr>
      <w:tr w:rsidR="00470F4C" w:rsidRPr="00470F4C" w14:paraId="5CBC87F3" w14:textId="77777777" w:rsidTr="003C2A46">
        <w:trPr>
          <w:jc w:val="center"/>
        </w:trPr>
        <w:tc>
          <w:tcPr>
            <w:tcW w:w="896" w:type="dxa"/>
          </w:tcPr>
          <w:p w14:paraId="77B2D397" w14:textId="77777777" w:rsidR="003C2A46" w:rsidRPr="00470F4C" w:rsidRDefault="003C2A46" w:rsidP="003C2A46">
            <w:pPr>
              <w:spacing w:after="0"/>
              <w:jc w:val="center"/>
              <w:rPr>
                <w:rFonts w:ascii="Book Antiqua" w:hAnsi="Book Antiqua"/>
                <w:sz w:val="24"/>
                <w:szCs w:val="24"/>
              </w:rPr>
            </w:pPr>
            <w:r w:rsidRPr="00470F4C">
              <w:rPr>
                <w:rFonts w:ascii="Book Antiqua" w:hAnsi="Book Antiqua"/>
                <w:sz w:val="24"/>
                <w:szCs w:val="24"/>
              </w:rPr>
              <w:t>5</w:t>
            </w:r>
          </w:p>
        </w:tc>
        <w:tc>
          <w:tcPr>
            <w:tcW w:w="5505" w:type="dxa"/>
          </w:tcPr>
          <w:p w14:paraId="226C3494" w14:textId="77777777" w:rsidR="003C2A46" w:rsidRPr="00470F4C" w:rsidRDefault="003C2A46" w:rsidP="003C2A46">
            <w:pPr>
              <w:spacing w:after="0"/>
              <w:rPr>
                <w:rFonts w:ascii="Book Antiqua" w:hAnsi="Book Antiqua"/>
                <w:sz w:val="24"/>
                <w:szCs w:val="24"/>
              </w:rPr>
            </w:pPr>
            <w:r w:rsidRPr="00470F4C">
              <w:rPr>
                <w:rFonts w:ascii="Book Antiqua" w:hAnsi="Book Antiqua"/>
                <w:sz w:val="24"/>
                <w:szCs w:val="24"/>
              </w:rPr>
              <w:t>Registration fee collected u/s 7(</w:t>
            </w:r>
            <w:proofErr w:type="gramStart"/>
            <w:r w:rsidRPr="00470F4C">
              <w:rPr>
                <w:rFonts w:ascii="Book Antiqua" w:hAnsi="Book Antiqua"/>
                <w:sz w:val="24"/>
                <w:szCs w:val="24"/>
              </w:rPr>
              <w:t>1)(</w:t>
            </w:r>
            <w:proofErr w:type="gramEnd"/>
            <w:r w:rsidRPr="00470F4C">
              <w:rPr>
                <w:rFonts w:ascii="Book Antiqua" w:hAnsi="Book Antiqua"/>
                <w:i/>
                <w:iCs/>
                <w:sz w:val="24"/>
                <w:szCs w:val="24"/>
              </w:rPr>
              <w:t>Rs</w:t>
            </w:r>
            <w:r w:rsidRPr="00470F4C">
              <w:rPr>
                <w:rFonts w:ascii="Book Antiqua" w:hAnsi="Book Antiqua"/>
                <w:sz w:val="24"/>
                <w:szCs w:val="24"/>
              </w:rPr>
              <w:t>.)</w:t>
            </w:r>
          </w:p>
        </w:tc>
        <w:tc>
          <w:tcPr>
            <w:tcW w:w="1469" w:type="dxa"/>
          </w:tcPr>
          <w:p w14:paraId="2C29DAD2" w14:textId="7AA49ADB" w:rsidR="003C2A46" w:rsidRPr="00470F4C" w:rsidRDefault="00FB0F2C" w:rsidP="003C2A46">
            <w:pPr>
              <w:spacing w:after="0"/>
              <w:jc w:val="center"/>
              <w:rPr>
                <w:rFonts w:ascii="Book Antiqua" w:hAnsi="Book Antiqua"/>
                <w:sz w:val="24"/>
                <w:szCs w:val="24"/>
              </w:rPr>
            </w:pPr>
            <w:r w:rsidRPr="00470F4C">
              <w:rPr>
                <w:rFonts w:ascii="Book Antiqua" w:hAnsi="Book Antiqua"/>
                <w:sz w:val="24"/>
                <w:szCs w:val="24"/>
              </w:rPr>
              <w:t>770</w:t>
            </w:r>
          </w:p>
        </w:tc>
      </w:tr>
      <w:tr w:rsidR="00FB0F2C" w:rsidRPr="00470F4C" w14:paraId="2E105C76" w14:textId="77777777" w:rsidTr="003C2A46">
        <w:trPr>
          <w:jc w:val="center"/>
        </w:trPr>
        <w:tc>
          <w:tcPr>
            <w:tcW w:w="896" w:type="dxa"/>
          </w:tcPr>
          <w:p w14:paraId="47B85110" w14:textId="77777777" w:rsidR="003C2A46" w:rsidRPr="00470F4C" w:rsidRDefault="003C2A46" w:rsidP="003C2A46">
            <w:pPr>
              <w:spacing w:after="0"/>
              <w:jc w:val="center"/>
              <w:rPr>
                <w:rFonts w:ascii="Book Antiqua" w:hAnsi="Book Antiqua"/>
                <w:sz w:val="24"/>
                <w:szCs w:val="24"/>
              </w:rPr>
            </w:pPr>
            <w:r w:rsidRPr="00470F4C">
              <w:rPr>
                <w:rFonts w:ascii="Book Antiqua" w:hAnsi="Book Antiqua"/>
                <w:sz w:val="24"/>
                <w:szCs w:val="24"/>
              </w:rPr>
              <w:t>6</w:t>
            </w:r>
          </w:p>
        </w:tc>
        <w:tc>
          <w:tcPr>
            <w:tcW w:w="5505" w:type="dxa"/>
          </w:tcPr>
          <w:p w14:paraId="050AC036" w14:textId="77777777" w:rsidR="003C2A46" w:rsidRPr="00470F4C" w:rsidRDefault="003C2A46" w:rsidP="003C2A46">
            <w:pPr>
              <w:spacing w:after="0"/>
              <w:rPr>
                <w:rFonts w:ascii="Book Antiqua" w:hAnsi="Book Antiqua"/>
                <w:sz w:val="24"/>
                <w:szCs w:val="24"/>
              </w:rPr>
            </w:pPr>
            <w:r w:rsidRPr="00470F4C">
              <w:rPr>
                <w:rFonts w:ascii="Book Antiqua" w:hAnsi="Book Antiqua"/>
                <w:sz w:val="24"/>
                <w:szCs w:val="24"/>
              </w:rPr>
              <w:t>Additional fee collected u/s 7(</w:t>
            </w:r>
            <w:proofErr w:type="gramStart"/>
            <w:r w:rsidRPr="00470F4C">
              <w:rPr>
                <w:rFonts w:ascii="Book Antiqua" w:hAnsi="Book Antiqua"/>
                <w:sz w:val="24"/>
                <w:szCs w:val="24"/>
              </w:rPr>
              <w:t>3)(</w:t>
            </w:r>
            <w:proofErr w:type="gramEnd"/>
            <w:r w:rsidRPr="00470F4C">
              <w:rPr>
                <w:rFonts w:ascii="Book Antiqua" w:hAnsi="Book Antiqua"/>
                <w:i/>
                <w:iCs/>
                <w:sz w:val="24"/>
                <w:szCs w:val="24"/>
              </w:rPr>
              <w:t>Rs</w:t>
            </w:r>
            <w:r w:rsidRPr="00470F4C">
              <w:rPr>
                <w:rFonts w:ascii="Book Antiqua" w:hAnsi="Book Antiqua"/>
                <w:sz w:val="24"/>
                <w:szCs w:val="24"/>
              </w:rPr>
              <w:t>.)</w:t>
            </w:r>
          </w:p>
        </w:tc>
        <w:tc>
          <w:tcPr>
            <w:tcW w:w="1469" w:type="dxa"/>
          </w:tcPr>
          <w:p w14:paraId="087C9297" w14:textId="77777777" w:rsidR="003C2A46" w:rsidRPr="00470F4C" w:rsidRDefault="003C2A46" w:rsidP="003C2A46">
            <w:pPr>
              <w:spacing w:after="0"/>
              <w:jc w:val="center"/>
              <w:rPr>
                <w:rFonts w:ascii="Book Antiqua" w:hAnsi="Book Antiqua"/>
                <w:sz w:val="24"/>
                <w:szCs w:val="24"/>
              </w:rPr>
            </w:pPr>
            <w:r w:rsidRPr="00470F4C">
              <w:rPr>
                <w:rFonts w:ascii="Book Antiqua" w:hAnsi="Book Antiqua"/>
                <w:sz w:val="24"/>
                <w:szCs w:val="24"/>
              </w:rPr>
              <w:t>45</w:t>
            </w:r>
          </w:p>
        </w:tc>
      </w:tr>
    </w:tbl>
    <w:p w14:paraId="538F9D31" w14:textId="77777777" w:rsidR="0067722D" w:rsidRPr="00470F4C" w:rsidRDefault="0067722D" w:rsidP="001B03BF">
      <w:pPr>
        <w:spacing w:after="0" w:line="240" w:lineRule="auto"/>
        <w:jc w:val="both"/>
        <w:rPr>
          <w:rFonts w:ascii="Book Antiqua" w:eastAsia="Times New Roman" w:hAnsi="Book Antiqua"/>
          <w:b/>
          <w:sz w:val="24"/>
          <w:szCs w:val="24"/>
          <w:lang w:val="en-AU"/>
        </w:rPr>
      </w:pPr>
    </w:p>
    <w:p w14:paraId="6B263542" w14:textId="77777777" w:rsidR="0032200C" w:rsidRDefault="0032200C" w:rsidP="001B03BF">
      <w:pPr>
        <w:spacing w:after="0" w:line="240" w:lineRule="auto"/>
        <w:jc w:val="both"/>
        <w:rPr>
          <w:rFonts w:ascii="Book Antiqua" w:eastAsia="Times New Roman" w:hAnsi="Book Antiqua"/>
          <w:b/>
          <w:sz w:val="24"/>
          <w:szCs w:val="24"/>
          <w:lang w:val="en-AU"/>
        </w:rPr>
      </w:pPr>
    </w:p>
    <w:p w14:paraId="5BDE0758" w14:textId="25528E34" w:rsidR="001B03BF" w:rsidRPr="00470F4C" w:rsidRDefault="004D5B78" w:rsidP="001B03BF">
      <w:pPr>
        <w:spacing w:after="0" w:line="240" w:lineRule="auto"/>
        <w:jc w:val="both"/>
        <w:rPr>
          <w:rFonts w:ascii="Book Antiqua" w:eastAsia="Times New Roman" w:hAnsi="Book Antiqua"/>
          <w:b/>
          <w:sz w:val="24"/>
          <w:szCs w:val="24"/>
          <w:lang w:val="en-AU"/>
        </w:rPr>
      </w:pPr>
      <w:r w:rsidRPr="00470F4C">
        <w:rPr>
          <w:rFonts w:ascii="Book Antiqua" w:eastAsia="Times New Roman" w:hAnsi="Book Antiqua"/>
          <w:b/>
          <w:sz w:val="24"/>
          <w:szCs w:val="24"/>
          <w:lang w:val="en-AU"/>
        </w:rPr>
        <w:t>Library and Information Centre</w:t>
      </w:r>
    </w:p>
    <w:p w14:paraId="6FCCA630" w14:textId="77777777" w:rsidR="00EE3693" w:rsidRPr="00470F4C" w:rsidRDefault="00EE3693" w:rsidP="001B03BF">
      <w:pPr>
        <w:spacing w:after="0" w:line="240" w:lineRule="auto"/>
        <w:jc w:val="both"/>
        <w:rPr>
          <w:rFonts w:ascii="Book Antiqua" w:hAnsi="Book Antiqua"/>
          <w:sz w:val="24"/>
          <w:szCs w:val="24"/>
        </w:rPr>
      </w:pPr>
    </w:p>
    <w:p w14:paraId="19107CDF" w14:textId="77777777" w:rsidR="00EE1B34" w:rsidRPr="00470F4C" w:rsidRDefault="00EE1B34" w:rsidP="001B03BF">
      <w:pPr>
        <w:spacing w:after="0" w:line="240" w:lineRule="auto"/>
        <w:jc w:val="both"/>
        <w:rPr>
          <w:rFonts w:ascii="Book Antiqua" w:eastAsia="Times New Roman" w:hAnsi="Book Antiqua"/>
          <w:b/>
          <w:sz w:val="24"/>
          <w:szCs w:val="24"/>
          <w:lang w:val="en-AU"/>
        </w:rPr>
      </w:pPr>
      <w:r w:rsidRPr="00470F4C">
        <w:rPr>
          <w:rFonts w:ascii="Book Antiqua" w:hAnsi="Book Antiqua"/>
          <w:sz w:val="24"/>
          <w:szCs w:val="24"/>
        </w:rPr>
        <w:t>The major library and information services provided during the reporting year include the following.</w:t>
      </w:r>
    </w:p>
    <w:p w14:paraId="28932D30" w14:textId="77777777" w:rsidR="00EE1B34" w:rsidRPr="00470F4C" w:rsidRDefault="00EE1B34" w:rsidP="00534D92">
      <w:pPr>
        <w:autoSpaceDE w:val="0"/>
        <w:autoSpaceDN w:val="0"/>
        <w:adjustRightInd w:val="0"/>
        <w:spacing w:after="0" w:line="240" w:lineRule="auto"/>
        <w:jc w:val="both"/>
        <w:rPr>
          <w:rFonts w:ascii="Book Antiqua" w:hAnsi="Book Antiqua"/>
          <w:sz w:val="24"/>
          <w:szCs w:val="24"/>
        </w:rPr>
      </w:pPr>
    </w:p>
    <w:p w14:paraId="31394A6D" w14:textId="0699C1A6" w:rsidR="00EE1B34" w:rsidRPr="00470F4C" w:rsidRDefault="00EE1B34" w:rsidP="00671E34">
      <w:pPr>
        <w:numPr>
          <w:ilvl w:val="0"/>
          <w:numId w:val="6"/>
        </w:numPr>
        <w:autoSpaceDE w:val="0"/>
        <w:autoSpaceDN w:val="0"/>
        <w:adjustRightInd w:val="0"/>
        <w:spacing w:after="0" w:line="360" w:lineRule="auto"/>
        <w:jc w:val="both"/>
        <w:rPr>
          <w:rFonts w:ascii="Book Antiqua" w:hAnsi="Book Antiqua"/>
          <w:b/>
          <w:bCs/>
          <w:sz w:val="24"/>
          <w:szCs w:val="24"/>
        </w:rPr>
      </w:pPr>
      <w:r w:rsidRPr="00470F4C">
        <w:rPr>
          <w:rFonts w:ascii="Book Antiqua" w:hAnsi="Book Antiqua"/>
          <w:b/>
          <w:bCs/>
          <w:sz w:val="24"/>
          <w:szCs w:val="24"/>
        </w:rPr>
        <w:t xml:space="preserve">Acquisition of Information Resources: </w:t>
      </w:r>
      <w:r w:rsidR="0004234B">
        <w:rPr>
          <w:rFonts w:ascii="Book Antiqua" w:hAnsi="Book Antiqua"/>
          <w:sz w:val="24"/>
          <w:szCs w:val="24"/>
        </w:rPr>
        <w:t xml:space="preserve">Totally, </w:t>
      </w:r>
      <w:r w:rsidR="003979C1" w:rsidRPr="00470F4C">
        <w:rPr>
          <w:rFonts w:ascii="Book Antiqua" w:hAnsi="Book Antiqua"/>
          <w:sz w:val="24"/>
          <w:szCs w:val="24"/>
        </w:rPr>
        <w:t>281 print books were purchased during the reporting year, making the total collection</w:t>
      </w:r>
      <w:r w:rsidRPr="00470F4C">
        <w:rPr>
          <w:rFonts w:ascii="Book Antiqua" w:hAnsi="Book Antiqua"/>
          <w:sz w:val="24"/>
          <w:szCs w:val="24"/>
        </w:rPr>
        <w:t xml:space="preserve"> 2</w:t>
      </w:r>
      <w:r w:rsidR="005563D5" w:rsidRPr="00470F4C">
        <w:rPr>
          <w:rFonts w:ascii="Book Antiqua" w:hAnsi="Book Antiqua"/>
          <w:sz w:val="24"/>
          <w:szCs w:val="24"/>
        </w:rPr>
        <w:t>3019</w:t>
      </w:r>
      <w:r w:rsidRPr="00470F4C">
        <w:rPr>
          <w:rFonts w:ascii="Book Antiqua" w:hAnsi="Book Antiqua"/>
          <w:sz w:val="24"/>
          <w:szCs w:val="24"/>
        </w:rPr>
        <w:t>. In addition</w:t>
      </w:r>
      <w:r w:rsidR="00D16505" w:rsidRPr="00470F4C">
        <w:rPr>
          <w:rFonts w:ascii="Book Antiqua" w:hAnsi="Book Antiqua"/>
          <w:sz w:val="24"/>
          <w:szCs w:val="24"/>
        </w:rPr>
        <w:t xml:space="preserve">, </w:t>
      </w:r>
      <w:r w:rsidR="0004234B">
        <w:rPr>
          <w:rFonts w:ascii="Book Antiqua" w:hAnsi="Book Antiqua"/>
          <w:sz w:val="24"/>
          <w:szCs w:val="24"/>
        </w:rPr>
        <w:t>27</w:t>
      </w:r>
      <w:r w:rsidRPr="00470F4C">
        <w:rPr>
          <w:rFonts w:ascii="Book Antiqua" w:hAnsi="Book Antiqua"/>
          <w:sz w:val="24"/>
          <w:szCs w:val="24"/>
        </w:rPr>
        <w:t xml:space="preserve"> national/international journals</w:t>
      </w:r>
      <w:r w:rsidR="0004234B">
        <w:rPr>
          <w:rFonts w:ascii="Book Antiqua" w:hAnsi="Book Antiqua"/>
          <w:sz w:val="24"/>
          <w:szCs w:val="24"/>
        </w:rPr>
        <w:t xml:space="preserve"> in </w:t>
      </w:r>
      <w:r w:rsidR="001B34C2" w:rsidRPr="00470F4C">
        <w:rPr>
          <w:rFonts w:ascii="Book Antiqua" w:hAnsi="Book Antiqua"/>
          <w:sz w:val="24"/>
          <w:szCs w:val="24"/>
        </w:rPr>
        <w:t xml:space="preserve">electronic format and </w:t>
      </w:r>
      <w:r w:rsidR="00AE6108">
        <w:rPr>
          <w:rFonts w:ascii="Book Antiqua" w:hAnsi="Book Antiqua"/>
          <w:sz w:val="24"/>
          <w:szCs w:val="24"/>
        </w:rPr>
        <w:t>three</w:t>
      </w:r>
      <w:r w:rsidRPr="00470F4C">
        <w:rPr>
          <w:rFonts w:ascii="Book Antiqua" w:hAnsi="Book Antiqua"/>
          <w:sz w:val="24"/>
          <w:szCs w:val="24"/>
        </w:rPr>
        <w:t xml:space="preserve"> online bibliogr</w:t>
      </w:r>
      <w:r w:rsidR="0000323D" w:rsidRPr="00470F4C">
        <w:rPr>
          <w:rFonts w:ascii="Book Antiqua" w:hAnsi="Book Antiqua"/>
          <w:sz w:val="24"/>
          <w:szCs w:val="24"/>
        </w:rPr>
        <w:t>aphic databases</w:t>
      </w:r>
      <w:r w:rsidR="003979C1" w:rsidRPr="00470F4C">
        <w:rPr>
          <w:rFonts w:ascii="Book Antiqua" w:hAnsi="Book Antiqua"/>
          <w:sz w:val="24"/>
          <w:szCs w:val="24"/>
        </w:rPr>
        <w:t>,</w:t>
      </w:r>
      <w:r w:rsidR="0000323D" w:rsidRPr="00470F4C">
        <w:rPr>
          <w:rFonts w:ascii="Book Antiqua" w:hAnsi="Book Antiqua"/>
          <w:sz w:val="24"/>
          <w:szCs w:val="24"/>
        </w:rPr>
        <w:t xml:space="preserve"> were subscribed</w:t>
      </w:r>
      <w:r w:rsidR="003979C1" w:rsidRPr="00470F4C">
        <w:rPr>
          <w:rFonts w:ascii="Book Antiqua" w:hAnsi="Book Antiqua"/>
          <w:sz w:val="24"/>
          <w:szCs w:val="24"/>
        </w:rPr>
        <w:t>,</w:t>
      </w:r>
      <w:r w:rsidRPr="00470F4C">
        <w:rPr>
          <w:rFonts w:ascii="Book Antiqua" w:hAnsi="Book Antiqua"/>
          <w:sz w:val="24"/>
          <w:szCs w:val="24"/>
        </w:rPr>
        <w:t xml:space="preserve"> and </w:t>
      </w:r>
      <w:r w:rsidR="00263F9B" w:rsidRPr="00470F4C">
        <w:rPr>
          <w:rFonts w:ascii="Book Antiqua" w:hAnsi="Book Antiqua"/>
          <w:sz w:val="24"/>
          <w:szCs w:val="24"/>
        </w:rPr>
        <w:t>111</w:t>
      </w:r>
      <w:r w:rsidRPr="00470F4C">
        <w:rPr>
          <w:rFonts w:ascii="Book Antiqua" w:hAnsi="Book Antiqua"/>
          <w:sz w:val="24"/>
          <w:szCs w:val="24"/>
        </w:rPr>
        <w:t xml:space="preserve"> research</w:t>
      </w:r>
      <w:r w:rsidR="00263F9B" w:rsidRPr="00470F4C">
        <w:rPr>
          <w:rFonts w:ascii="Book Antiqua" w:hAnsi="Book Antiqua"/>
          <w:sz w:val="24"/>
          <w:szCs w:val="24"/>
        </w:rPr>
        <w:t xml:space="preserve"> </w:t>
      </w:r>
      <w:r w:rsidRPr="00470F4C">
        <w:rPr>
          <w:rFonts w:ascii="Book Antiqua" w:hAnsi="Book Antiqua"/>
          <w:sz w:val="24"/>
          <w:szCs w:val="24"/>
        </w:rPr>
        <w:t xml:space="preserve">reports were added to the in-house digital repository. The </w:t>
      </w:r>
      <w:r w:rsidR="00AB3B5A" w:rsidRPr="00470F4C">
        <w:rPr>
          <w:rFonts w:ascii="Book Antiqua" w:hAnsi="Book Antiqua"/>
          <w:sz w:val="24"/>
          <w:szCs w:val="24"/>
        </w:rPr>
        <w:t>I</w:t>
      </w:r>
      <w:r w:rsidRPr="00470F4C">
        <w:rPr>
          <w:rFonts w:ascii="Book Antiqua" w:hAnsi="Book Antiqua"/>
          <w:sz w:val="24"/>
          <w:szCs w:val="24"/>
        </w:rPr>
        <w:t xml:space="preserve">nstitute received 242 nos. of medical Journals as a part of ERMED consortium of the Ministry of Health and Family Welfare, Govt. of India and more than </w:t>
      </w:r>
      <w:r w:rsidR="00CD2CBD" w:rsidRPr="00470F4C">
        <w:rPr>
          <w:rFonts w:ascii="Book Antiqua" w:hAnsi="Book Antiqua"/>
          <w:sz w:val="24"/>
          <w:szCs w:val="24"/>
        </w:rPr>
        <w:t>1</w:t>
      </w:r>
      <w:r w:rsidRPr="00470F4C">
        <w:rPr>
          <w:rFonts w:ascii="Book Antiqua" w:hAnsi="Book Antiqua"/>
          <w:sz w:val="24"/>
          <w:szCs w:val="24"/>
        </w:rPr>
        <w:t>,</w:t>
      </w:r>
      <w:r w:rsidR="00CD2CBD" w:rsidRPr="00470F4C">
        <w:rPr>
          <w:rFonts w:ascii="Book Antiqua" w:hAnsi="Book Antiqua"/>
          <w:sz w:val="24"/>
          <w:szCs w:val="24"/>
        </w:rPr>
        <w:t>99</w:t>
      </w:r>
      <w:r w:rsidRPr="00470F4C">
        <w:rPr>
          <w:rFonts w:ascii="Book Antiqua" w:hAnsi="Book Antiqua"/>
          <w:sz w:val="24"/>
          <w:szCs w:val="24"/>
        </w:rPr>
        <w:t>,</w:t>
      </w:r>
      <w:r w:rsidR="00CD2CBD" w:rsidRPr="00470F4C">
        <w:rPr>
          <w:rFonts w:ascii="Book Antiqua" w:hAnsi="Book Antiqua"/>
          <w:sz w:val="24"/>
          <w:szCs w:val="24"/>
        </w:rPr>
        <w:t>5</w:t>
      </w:r>
      <w:r w:rsidRPr="00470F4C">
        <w:rPr>
          <w:rFonts w:ascii="Book Antiqua" w:hAnsi="Book Antiqua"/>
          <w:sz w:val="24"/>
          <w:szCs w:val="24"/>
        </w:rPr>
        <w:t xml:space="preserve">00 e-books and 6000e-journals as a part of N-LIST service of the Information and Library Network, University Grants Commission, Govt. of India. </w:t>
      </w:r>
    </w:p>
    <w:p w14:paraId="7DE91614" w14:textId="77777777" w:rsidR="00C5730E" w:rsidRPr="00470F4C" w:rsidRDefault="003C6B30" w:rsidP="003C6B30">
      <w:pPr>
        <w:tabs>
          <w:tab w:val="left" w:pos="3550"/>
        </w:tabs>
        <w:autoSpaceDE w:val="0"/>
        <w:autoSpaceDN w:val="0"/>
        <w:adjustRightInd w:val="0"/>
        <w:spacing w:after="0" w:line="240" w:lineRule="auto"/>
        <w:ind w:left="720"/>
        <w:jc w:val="both"/>
        <w:rPr>
          <w:rFonts w:ascii="Book Antiqua" w:hAnsi="Book Antiqua"/>
          <w:b/>
          <w:bCs/>
          <w:sz w:val="24"/>
          <w:szCs w:val="24"/>
        </w:rPr>
      </w:pPr>
      <w:r w:rsidRPr="00470F4C">
        <w:rPr>
          <w:rFonts w:ascii="Book Antiqua" w:hAnsi="Book Antiqua"/>
          <w:b/>
          <w:bCs/>
          <w:sz w:val="24"/>
          <w:szCs w:val="24"/>
        </w:rPr>
        <w:tab/>
      </w:r>
    </w:p>
    <w:p w14:paraId="7200FF57" w14:textId="7297553B" w:rsidR="00331F9A" w:rsidRPr="00470F4C" w:rsidRDefault="00EE1B34" w:rsidP="00331F9A">
      <w:pPr>
        <w:numPr>
          <w:ilvl w:val="0"/>
          <w:numId w:val="6"/>
        </w:numPr>
        <w:spacing w:line="360" w:lineRule="auto"/>
        <w:jc w:val="both"/>
        <w:rPr>
          <w:rFonts w:ascii="Book Antiqua" w:hAnsi="Book Antiqua"/>
          <w:sz w:val="24"/>
          <w:szCs w:val="24"/>
        </w:rPr>
      </w:pPr>
      <w:r w:rsidRPr="00470F4C">
        <w:rPr>
          <w:rFonts w:ascii="Book Antiqua" w:hAnsi="Book Antiqua"/>
          <w:b/>
          <w:bCs/>
          <w:sz w:val="24"/>
          <w:szCs w:val="24"/>
        </w:rPr>
        <w:t xml:space="preserve">Information Services: </w:t>
      </w:r>
      <w:r w:rsidR="00331F9A" w:rsidRPr="00470F4C">
        <w:rPr>
          <w:rFonts w:ascii="Book Antiqua" w:hAnsi="Book Antiqua"/>
          <w:sz w:val="24"/>
          <w:szCs w:val="24"/>
        </w:rPr>
        <w:t xml:space="preserve">The various information services provided during the reporting year include book lending, reference, online public access catalogue, web </w:t>
      </w:r>
      <w:proofErr w:type="gramStart"/>
      <w:r w:rsidR="00331F9A" w:rsidRPr="00470F4C">
        <w:rPr>
          <w:rFonts w:ascii="Book Antiqua" w:hAnsi="Book Antiqua"/>
          <w:sz w:val="24"/>
          <w:szCs w:val="24"/>
        </w:rPr>
        <w:t>portal based</w:t>
      </w:r>
      <w:proofErr w:type="gramEnd"/>
      <w:r w:rsidR="00331F9A" w:rsidRPr="00470F4C">
        <w:rPr>
          <w:rFonts w:ascii="Book Antiqua" w:hAnsi="Book Antiqua"/>
          <w:sz w:val="24"/>
          <w:szCs w:val="24"/>
        </w:rPr>
        <w:t xml:space="preserve"> CD-ROM, plagiarism detection, bibliographic management, remote login, ISBN allotment, language lab, NLIST, ERMED, scholarly writing support (Grammarly),</w:t>
      </w:r>
      <w:r w:rsidR="00DF058F" w:rsidRPr="00470F4C">
        <w:rPr>
          <w:rFonts w:ascii="Book Antiqua" w:hAnsi="Book Antiqua"/>
          <w:sz w:val="24"/>
          <w:szCs w:val="24"/>
        </w:rPr>
        <w:t xml:space="preserve"> web based </w:t>
      </w:r>
      <w:r w:rsidR="00331F9A" w:rsidRPr="00470F4C">
        <w:rPr>
          <w:rFonts w:ascii="Book Antiqua" w:hAnsi="Book Antiqua"/>
          <w:sz w:val="24"/>
          <w:szCs w:val="24"/>
        </w:rPr>
        <w:t xml:space="preserve">e-JAIISH, </w:t>
      </w:r>
      <w:r w:rsidR="00DF058F" w:rsidRPr="00470F4C">
        <w:rPr>
          <w:rFonts w:ascii="Book Antiqua" w:hAnsi="Book Antiqua"/>
          <w:sz w:val="24"/>
          <w:szCs w:val="24"/>
        </w:rPr>
        <w:t xml:space="preserve">question papers, syllabus and </w:t>
      </w:r>
      <w:r w:rsidR="00DF058F" w:rsidRPr="00470F4C">
        <w:rPr>
          <w:rFonts w:ascii="Book Antiqua" w:hAnsi="Book Antiqua"/>
          <w:sz w:val="24"/>
          <w:szCs w:val="24"/>
        </w:rPr>
        <w:lastRenderedPageBreak/>
        <w:t xml:space="preserve">faculty publications, </w:t>
      </w:r>
      <w:r w:rsidR="00331F9A" w:rsidRPr="00470F4C">
        <w:rPr>
          <w:rFonts w:ascii="Book Antiqua" w:hAnsi="Book Antiqua"/>
          <w:sz w:val="24"/>
          <w:szCs w:val="24"/>
        </w:rPr>
        <w:t>institutional repository, and VPN</w:t>
      </w:r>
      <w:r w:rsidR="000D77E3" w:rsidRPr="00470F4C">
        <w:rPr>
          <w:rFonts w:ascii="Book Antiqua" w:hAnsi="Book Antiqua"/>
          <w:sz w:val="24"/>
          <w:szCs w:val="24"/>
        </w:rPr>
        <w:t>-</w:t>
      </w:r>
      <w:r w:rsidR="00331F9A" w:rsidRPr="00470F4C">
        <w:rPr>
          <w:rFonts w:ascii="Book Antiqua" w:hAnsi="Book Antiqua"/>
          <w:sz w:val="24"/>
          <w:szCs w:val="24"/>
        </w:rPr>
        <w:t xml:space="preserve"> based resource access to the DHLS centers. </w:t>
      </w:r>
    </w:p>
    <w:p w14:paraId="5451A62E" w14:textId="5F0BC8FD" w:rsidR="00C95ABB" w:rsidRPr="00470F4C" w:rsidRDefault="00C95ABB" w:rsidP="00C95ABB">
      <w:pPr>
        <w:numPr>
          <w:ilvl w:val="0"/>
          <w:numId w:val="6"/>
        </w:numPr>
        <w:autoSpaceDE w:val="0"/>
        <w:autoSpaceDN w:val="0"/>
        <w:adjustRightInd w:val="0"/>
        <w:spacing w:after="0" w:line="360" w:lineRule="auto"/>
        <w:ind w:hanging="357"/>
        <w:jc w:val="both"/>
        <w:rPr>
          <w:rFonts w:ascii="Book Antiqua" w:hAnsi="Book Antiqua"/>
          <w:sz w:val="24"/>
          <w:szCs w:val="24"/>
        </w:rPr>
      </w:pPr>
      <w:r w:rsidRPr="00470F4C">
        <w:rPr>
          <w:rFonts w:ascii="Book Antiqua" w:hAnsi="Book Antiqua"/>
          <w:b/>
          <w:sz w:val="24"/>
          <w:szCs w:val="24"/>
        </w:rPr>
        <w:t>Orientation Programs and Workshops:</w:t>
      </w:r>
      <w:r w:rsidRPr="00470F4C">
        <w:rPr>
          <w:rFonts w:ascii="Book Antiqua" w:hAnsi="Book Antiqua"/>
          <w:sz w:val="24"/>
          <w:szCs w:val="24"/>
        </w:rPr>
        <w:t xml:space="preserve"> Orientation programs were organized for the newly joined students, and </w:t>
      </w:r>
      <w:r w:rsidR="0016647F">
        <w:rPr>
          <w:rFonts w:ascii="Book Antiqua" w:hAnsi="Book Antiqua"/>
          <w:sz w:val="24"/>
          <w:szCs w:val="24"/>
        </w:rPr>
        <w:t xml:space="preserve">a </w:t>
      </w:r>
      <w:r w:rsidRPr="00470F4C">
        <w:rPr>
          <w:rFonts w:ascii="Book Antiqua" w:hAnsi="Book Antiqua"/>
          <w:sz w:val="24"/>
          <w:szCs w:val="24"/>
        </w:rPr>
        <w:t>workshop on</w:t>
      </w:r>
      <w:r w:rsidR="0016647F">
        <w:rPr>
          <w:rFonts w:ascii="Book Antiqua" w:hAnsi="Book Antiqua"/>
          <w:sz w:val="24"/>
          <w:szCs w:val="24"/>
        </w:rPr>
        <w:t xml:space="preserve"> a</w:t>
      </w:r>
      <w:r w:rsidRPr="00470F4C">
        <w:rPr>
          <w:rStyle w:val="il"/>
          <w:rFonts w:ascii="Book Antiqua" w:hAnsi="Book Antiqua"/>
          <w:sz w:val="24"/>
          <w:szCs w:val="24"/>
          <w:shd w:val="clear" w:color="auto" w:fill="FFFFFF"/>
        </w:rPr>
        <w:t xml:space="preserve">cademic </w:t>
      </w:r>
      <w:r w:rsidR="0016647F">
        <w:rPr>
          <w:rStyle w:val="il"/>
          <w:rFonts w:ascii="Book Antiqua" w:hAnsi="Book Antiqua"/>
          <w:sz w:val="24"/>
          <w:szCs w:val="24"/>
          <w:shd w:val="clear" w:color="auto" w:fill="FFFFFF"/>
        </w:rPr>
        <w:t>i</w:t>
      </w:r>
      <w:r w:rsidRPr="00470F4C">
        <w:rPr>
          <w:rStyle w:val="il"/>
          <w:rFonts w:ascii="Book Antiqua" w:hAnsi="Book Antiqua"/>
          <w:sz w:val="24"/>
          <w:szCs w:val="24"/>
          <w:shd w:val="clear" w:color="auto" w:fill="FFFFFF"/>
        </w:rPr>
        <w:t xml:space="preserve">ntegrity and </w:t>
      </w:r>
      <w:r w:rsidR="0016647F">
        <w:rPr>
          <w:rStyle w:val="il"/>
          <w:rFonts w:ascii="Book Antiqua" w:hAnsi="Book Antiqua"/>
          <w:sz w:val="24"/>
          <w:szCs w:val="24"/>
          <w:shd w:val="clear" w:color="auto" w:fill="FFFFFF"/>
        </w:rPr>
        <w:t>p</w:t>
      </w:r>
      <w:r w:rsidRPr="00470F4C">
        <w:rPr>
          <w:rStyle w:val="il"/>
          <w:rFonts w:ascii="Book Antiqua" w:hAnsi="Book Antiqua"/>
          <w:sz w:val="24"/>
          <w:szCs w:val="24"/>
          <w:shd w:val="clear" w:color="auto" w:fill="FFFFFF"/>
        </w:rPr>
        <w:t>lagiarism</w:t>
      </w:r>
      <w:r w:rsidRPr="00470F4C">
        <w:rPr>
          <w:rFonts w:ascii="Book Antiqua" w:hAnsi="Book Antiqua"/>
          <w:sz w:val="24"/>
          <w:szCs w:val="24"/>
        </w:rPr>
        <w:t xml:space="preserve">, </w:t>
      </w:r>
      <w:r w:rsidR="0016647F">
        <w:rPr>
          <w:rFonts w:ascii="Book Antiqua" w:hAnsi="Book Antiqua"/>
          <w:sz w:val="24"/>
          <w:szCs w:val="24"/>
        </w:rPr>
        <w:t>was conducted during the reporting year.</w:t>
      </w:r>
      <w:r w:rsidRPr="00470F4C">
        <w:rPr>
          <w:rStyle w:val="il"/>
          <w:rFonts w:ascii="Book Antiqua" w:hAnsi="Book Antiqua"/>
          <w:sz w:val="24"/>
          <w:szCs w:val="24"/>
          <w:shd w:val="clear" w:color="auto" w:fill="FFFFFF"/>
        </w:rPr>
        <w:t xml:space="preserve"> </w:t>
      </w:r>
    </w:p>
    <w:p w14:paraId="774395F6" w14:textId="77777777" w:rsidR="00EE1B34" w:rsidRPr="00470F4C" w:rsidRDefault="00EE1B34" w:rsidP="00EE1B34">
      <w:pPr>
        <w:autoSpaceDE w:val="0"/>
        <w:autoSpaceDN w:val="0"/>
        <w:adjustRightInd w:val="0"/>
        <w:spacing w:after="0" w:line="240" w:lineRule="auto"/>
        <w:jc w:val="both"/>
        <w:rPr>
          <w:rFonts w:ascii="Book Antiqua" w:hAnsi="Book Antiqua"/>
          <w:sz w:val="24"/>
          <w:szCs w:val="24"/>
        </w:rPr>
      </w:pPr>
    </w:p>
    <w:p w14:paraId="76DCE431" w14:textId="77777777" w:rsidR="00EE1B34" w:rsidRPr="00470F4C" w:rsidRDefault="00EE1B34" w:rsidP="009E4FF0">
      <w:pPr>
        <w:autoSpaceDE w:val="0"/>
        <w:autoSpaceDN w:val="0"/>
        <w:adjustRightInd w:val="0"/>
        <w:spacing w:after="0" w:line="240" w:lineRule="auto"/>
        <w:jc w:val="both"/>
        <w:rPr>
          <w:rFonts w:ascii="Book Antiqua" w:hAnsi="Book Antiqua"/>
          <w:b/>
          <w:bCs/>
          <w:sz w:val="24"/>
          <w:szCs w:val="24"/>
        </w:rPr>
      </w:pPr>
      <w:r w:rsidRPr="00470F4C">
        <w:rPr>
          <w:rFonts w:ascii="Book Antiqua" w:hAnsi="Book Antiqua"/>
          <w:b/>
          <w:bCs/>
          <w:sz w:val="24"/>
          <w:szCs w:val="24"/>
        </w:rPr>
        <w:t>Product Development and Distribution</w:t>
      </w:r>
    </w:p>
    <w:p w14:paraId="132B2650" w14:textId="77777777" w:rsidR="00623D9B" w:rsidRPr="00470F4C" w:rsidRDefault="00623D9B" w:rsidP="00623D9B">
      <w:pPr>
        <w:autoSpaceDE w:val="0"/>
        <w:autoSpaceDN w:val="0"/>
        <w:adjustRightInd w:val="0"/>
        <w:spacing w:after="0" w:line="240" w:lineRule="auto"/>
        <w:jc w:val="both"/>
        <w:rPr>
          <w:rFonts w:ascii="Book Antiqua" w:hAnsi="Book Antiqua"/>
          <w:sz w:val="24"/>
          <w:szCs w:val="24"/>
        </w:rPr>
      </w:pPr>
    </w:p>
    <w:p w14:paraId="79697DF0" w14:textId="38CF3AFF" w:rsidR="00EE1B34" w:rsidRPr="00470F4C" w:rsidRDefault="001D4C67" w:rsidP="00CC1D19">
      <w:pPr>
        <w:autoSpaceDE w:val="0"/>
        <w:autoSpaceDN w:val="0"/>
        <w:adjustRightInd w:val="0"/>
        <w:spacing w:after="0" w:line="360" w:lineRule="auto"/>
        <w:jc w:val="both"/>
        <w:rPr>
          <w:rFonts w:ascii="Book Antiqua" w:hAnsi="Book Antiqua"/>
          <w:sz w:val="24"/>
          <w:szCs w:val="24"/>
        </w:rPr>
      </w:pPr>
      <w:r w:rsidRPr="00470F4C">
        <w:rPr>
          <w:rFonts w:ascii="Book Antiqua" w:hAnsi="Book Antiqua"/>
          <w:sz w:val="24"/>
          <w:szCs w:val="24"/>
        </w:rPr>
        <w:t xml:space="preserve">The </w:t>
      </w:r>
      <w:r w:rsidR="00EE1B34" w:rsidRPr="00470F4C">
        <w:rPr>
          <w:rFonts w:ascii="Book Antiqua" w:hAnsi="Book Antiqua"/>
          <w:sz w:val="24"/>
          <w:szCs w:val="24"/>
        </w:rPr>
        <w:t>Institute publications were sold under the aegis of the Product Development Cell</w:t>
      </w:r>
      <w:r w:rsidR="003979C1" w:rsidRPr="00470F4C">
        <w:rPr>
          <w:rFonts w:ascii="Book Antiqua" w:hAnsi="Book Antiqua"/>
          <w:sz w:val="24"/>
          <w:szCs w:val="24"/>
        </w:rPr>
        <w:t>, generating</w:t>
      </w:r>
      <w:r w:rsidR="00E75CAD" w:rsidRPr="00470F4C">
        <w:rPr>
          <w:rFonts w:ascii="Book Antiqua" w:hAnsi="Book Antiqua"/>
          <w:sz w:val="24"/>
          <w:szCs w:val="24"/>
        </w:rPr>
        <w:t xml:space="preserve"> </w:t>
      </w:r>
      <w:r w:rsidRPr="00470F4C">
        <w:rPr>
          <w:rFonts w:ascii="Book Antiqua" w:hAnsi="Book Antiqua"/>
          <w:sz w:val="24"/>
          <w:szCs w:val="24"/>
        </w:rPr>
        <w:t>Rs.</w:t>
      </w:r>
      <w:r w:rsidR="00C35AA8">
        <w:rPr>
          <w:rFonts w:ascii="Book Antiqua" w:hAnsi="Book Antiqua"/>
          <w:sz w:val="24"/>
          <w:szCs w:val="24"/>
        </w:rPr>
        <w:t xml:space="preserve"> </w:t>
      </w:r>
      <w:r w:rsidR="00BF3FEA">
        <w:rPr>
          <w:rFonts w:ascii="Book Antiqua" w:hAnsi="Book Antiqua"/>
          <w:sz w:val="24"/>
          <w:szCs w:val="24"/>
        </w:rPr>
        <w:t>4</w:t>
      </w:r>
      <w:r w:rsidR="00200EB3" w:rsidRPr="00470F4C">
        <w:rPr>
          <w:rFonts w:ascii="Book Antiqua" w:hAnsi="Book Antiqua"/>
          <w:sz w:val="24"/>
          <w:szCs w:val="24"/>
        </w:rPr>
        <w:t>,</w:t>
      </w:r>
      <w:r w:rsidR="00BF3FEA">
        <w:rPr>
          <w:rFonts w:ascii="Book Antiqua" w:hAnsi="Book Antiqua"/>
          <w:sz w:val="24"/>
          <w:szCs w:val="24"/>
        </w:rPr>
        <w:t>91</w:t>
      </w:r>
      <w:r w:rsidR="00EE1B34" w:rsidRPr="00470F4C">
        <w:rPr>
          <w:rFonts w:ascii="Book Antiqua" w:hAnsi="Book Antiqua"/>
          <w:sz w:val="24"/>
          <w:szCs w:val="24"/>
        </w:rPr>
        <w:t>,</w:t>
      </w:r>
      <w:r w:rsidR="00BF3FEA">
        <w:rPr>
          <w:rFonts w:ascii="Book Antiqua" w:hAnsi="Book Antiqua"/>
          <w:sz w:val="24"/>
          <w:szCs w:val="24"/>
        </w:rPr>
        <w:t>107</w:t>
      </w:r>
      <w:r w:rsidR="00B61809" w:rsidRPr="00470F4C">
        <w:rPr>
          <w:rFonts w:ascii="Book Antiqua" w:hAnsi="Book Antiqua"/>
          <w:sz w:val="24"/>
          <w:szCs w:val="24"/>
        </w:rPr>
        <w:t>/-</w:t>
      </w:r>
      <w:r w:rsidR="00EE1B34" w:rsidRPr="00470F4C">
        <w:rPr>
          <w:rFonts w:ascii="Book Antiqua" w:hAnsi="Book Antiqua"/>
          <w:sz w:val="24"/>
          <w:szCs w:val="24"/>
        </w:rPr>
        <w:t>.</w:t>
      </w:r>
    </w:p>
    <w:p w14:paraId="36A586C1" w14:textId="77777777" w:rsidR="0032200C" w:rsidRDefault="0032200C" w:rsidP="009E4FF0">
      <w:pPr>
        <w:autoSpaceDE w:val="0"/>
        <w:autoSpaceDN w:val="0"/>
        <w:adjustRightInd w:val="0"/>
        <w:spacing w:after="0" w:line="240" w:lineRule="auto"/>
        <w:rPr>
          <w:rFonts w:ascii="Book Antiqua" w:hAnsi="Book Antiqua"/>
          <w:b/>
          <w:bCs/>
          <w:sz w:val="24"/>
          <w:szCs w:val="24"/>
        </w:rPr>
      </w:pPr>
    </w:p>
    <w:p w14:paraId="34D77A40" w14:textId="33D6130C" w:rsidR="002C2D50" w:rsidRPr="00470F4C" w:rsidRDefault="002C2D50" w:rsidP="009E4FF0">
      <w:pPr>
        <w:autoSpaceDE w:val="0"/>
        <w:autoSpaceDN w:val="0"/>
        <w:adjustRightInd w:val="0"/>
        <w:spacing w:after="0" w:line="240" w:lineRule="auto"/>
        <w:rPr>
          <w:rFonts w:ascii="Book Antiqua" w:hAnsi="Book Antiqua"/>
          <w:b/>
          <w:bCs/>
          <w:sz w:val="24"/>
          <w:szCs w:val="24"/>
        </w:rPr>
      </w:pPr>
      <w:r w:rsidRPr="00470F4C">
        <w:rPr>
          <w:rFonts w:ascii="Book Antiqua" w:hAnsi="Book Antiqua"/>
          <w:b/>
          <w:bCs/>
          <w:sz w:val="24"/>
          <w:szCs w:val="24"/>
        </w:rPr>
        <w:t>Material Development Activities</w:t>
      </w:r>
    </w:p>
    <w:p w14:paraId="4979C26A" w14:textId="77777777" w:rsidR="00623D9B" w:rsidRPr="00470F4C" w:rsidRDefault="00623D9B" w:rsidP="00623D9B">
      <w:pPr>
        <w:autoSpaceDE w:val="0"/>
        <w:autoSpaceDN w:val="0"/>
        <w:adjustRightInd w:val="0"/>
        <w:spacing w:after="0" w:line="240" w:lineRule="auto"/>
        <w:jc w:val="both"/>
        <w:rPr>
          <w:rFonts w:ascii="Book Antiqua" w:hAnsi="Book Antiqua"/>
          <w:sz w:val="24"/>
          <w:szCs w:val="24"/>
        </w:rPr>
      </w:pPr>
    </w:p>
    <w:p w14:paraId="5F243C31" w14:textId="77777777" w:rsidR="002C2D50" w:rsidRPr="00470F4C" w:rsidRDefault="002C2D50" w:rsidP="00CC1D19">
      <w:pPr>
        <w:autoSpaceDE w:val="0"/>
        <w:autoSpaceDN w:val="0"/>
        <w:adjustRightInd w:val="0"/>
        <w:spacing w:after="0" w:line="360" w:lineRule="auto"/>
        <w:jc w:val="both"/>
        <w:rPr>
          <w:rFonts w:ascii="Book Antiqua" w:eastAsia="Times New Roman" w:hAnsi="Book Antiqua"/>
          <w:b/>
          <w:sz w:val="24"/>
          <w:szCs w:val="24"/>
          <w:lang w:val="en-AU"/>
        </w:rPr>
      </w:pPr>
      <w:r w:rsidRPr="00470F4C">
        <w:rPr>
          <w:rFonts w:ascii="Book Antiqua" w:hAnsi="Book Antiqua"/>
          <w:sz w:val="24"/>
          <w:szCs w:val="24"/>
        </w:rPr>
        <w:t xml:space="preserve">During the reporting year, the Department of Material Development designed and developed </w:t>
      </w:r>
      <w:r w:rsidR="000639FC" w:rsidRPr="00470F4C">
        <w:rPr>
          <w:rFonts w:ascii="Book Antiqua" w:hAnsi="Book Antiqua"/>
          <w:sz w:val="24"/>
          <w:szCs w:val="24"/>
        </w:rPr>
        <w:t xml:space="preserve">various </w:t>
      </w:r>
      <w:r w:rsidRPr="00470F4C">
        <w:rPr>
          <w:rFonts w:ascii="Book Antiqua" w:hAnsi="Book Antiqua"/>
          <w:sz w:val="24"/>
          <w:szCs w:val="24"/>
        </w:rPr>
        <w:t xml:space="preserve">materials beneficial for the professionals and the public on prevention, identification and management </w:t>
      </w:r>
      <w:proofErr w:type="spellStart"/>
      <w:r w:rsidRPr="00470F4C">
        <w:rPr>
          <w:rFonts w:ascii="Book Antiqua" w:hAnsi="Book Antiqua"/>
          <w:sz w:val="24"/>
          <w:szCs w:val="24"/>
        </w:rPr>
        <w:t>ofcommunication</w:t>
      </w:r>
      <w:proofErr w:type="spellEnd"/>
      <w:r w:rsidRPr="00470F4C">
        <w:rPr>
          <w:rFonts w:ascii="Book Antiqua" w:hAnsi="Book Antiqua"/>
          <w:sz w:val="24"/>
          <w:szCs w:val="24"/>
        </w:rPr>
        <w:t xml:space="preserve"> disorders. It was also involved in translating material to cater to the needs of </w:t>
      </w:r>
      <w:proofErr w:type="spellStart"/>
      <w:r w:rsidRPr="00470F4C">
        <w:rPr>
          <w:rFonts w:ascii="Book Antiqua" w:hAnsi="Book Antiqua"/>
          <w:sz w:val="24"/>
          <w:szCs w:val="24"/>
        </w:rPr>
        <w:t>individualsfrom</w:t>
      </w:r>
      <w:proofErr w:type="spellEnd"/>
      <w:r w:rsidRPr="00470F4C">
        <w:rPr>
          <w:rFonts w:ascii="Book Antiqua" w:hAnsi="Book Antiqua"/>
          <w:sz w:val="24"/>
          <w:szCs w:val="24"/>
        </w:rPr>
        <w:t xml:space="preserve"> different linguistic backgrounds, development of public education materials on various rights and welfare measures available for individuals with communication disorders and duplication of materials. The materials were developed in audio, video and print formats. The details are given in table 2.</w:t>
      </w:r>
    </w:p>
    <w:p w14:paraId="100C209A" w14:textId="072F7A53" w:rsidR="003B043B" w:rsidRDefault="003B043B" w:rsidP="00B9614B">
      <w:pPr>
        <w:spacing w:after="0" w:line="240" w:lineRule="auto"/>
        <w:ind w:firstLine="720"/>
        <w:jc w:val="center"/>
        <w:rPr>
          <w:rFonts w:ascii="Book Antiqua" w:hAnsi="Book Antiqua"/>
          <w:b/>
          <w:sz w:val="24"/>
          <w:szCs w:val="24"/>
        </w:rPr>
      </w:pPr>
    </w:p>
    <w:p w14:paraId="283E313A" w14:textId="69342213" w:rsidR="0038489B" w:rsidRPr="00470F4C" w:rsidRDefault="0038489B" w:rsidP="00B9614B">
      <w:pPr>
        <w:spacing w:after="0" w:line="240" w:lineRule="auto"/>
        <w:ind w:firstLine="720"/>
        <w:jc w:val="center"/>
        <w:rPr>
          <w:rFonts w:ascii="Book Antiqua" w:hAnsi="Book Antiqua"/>
          <w:b/>
          <w:sz w:val="24"/>
          <w:szCs w:val="24"/>
        </w:rPr>
      </w:pPr>
      <w:r w:rsidRPr="00470F4C">
        <w:rPr>
          <w:rFonts w:ascii="Book Antiqua" w:hAnsi="Book Antiqua"/>
          <w:b/>
          <w:sz w:val="24"/>
          <w:szCs w:val="24"/>
        </w:rPr>
        <w:t>Table 2: Material Development Activities</w:t>
      </w:r>
    </w:p>
    <w:p w14:paraId="74F34327" w14:textId="77777777" w:rsidR="00E37391" w:rsidRPr="00470F4C" w:rsidRDefault="00E37391" w:rsidP="00B9614B">
      <w:pPr>
        <w:spacing w:after="0" w:line="240" w:lineRule="auto"/>
        <w:ind w:firstLine="720"/>
        <w:jc w:val="center"/>
        <w:rPr>
          <w:rFonts w:ascii="Book Antiqua" w:hAnsi="Book Antiqua"/>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3589"/>
      </w:tblGrid>
      <w:tr w:rsidR="00470F4C" w:rsidRPr="00470F4C" w14:paraId="0B1712DC" w14:textId="77777777" w:rsidTr="00180433">
        <w:trPr>
          <w:trHeight w:val="820"/>
          <w:jc w:val="center"/>
        </w:trPr>
        <w:tc>
          <w:tcPr>
            <w:tcW w:w="4565" w:type="dxa"/>
          </w:tcPr>
          <w:p w14:paraId="33641B24" w14:textId="77777777" w:rsidR="00F90761" w:rsidRPr="00470F4C" w:rsidRDefault="00F90761" w:rsidP="00EB7512">
            <w:pPr>
              <w:spacing w:after="0"/>
              <w:jc w:val="center"/>
              <w:rPr>
                <w:rFonts w:ascii="Book Antiqua" w:eastAsia="Times New Roman" w:hAnsi="Book Antiqua"/>
                <w:b/>
                <w:sz w:val="24"/>
                <w:szCs w:val="24"/>
                <w:lang w:val="en-AU"/>
              </w:rPr>
            </w:pPr>
            <w:r w:rsidRPr="00470F4C">
              <w:rPr>
                <w:rFonts w:ascii="Book Antiqua" w:eastAsia="Times New Roman" w:hAnsi="Book Antiqua"/>
                <w:b/>
                <w:sz w:val="24"/>
                <w:szCs w:val="24"/>
                <w:lang w:val="en-AU"/>
              </w:rPr>
              <w:t>Name of the work</w:t>
            </w:r>
          </w:p>
        </w:tc>
        <w:tc>
          <w:tcPr>
            <w:tcW w:w="2501" w:type="dxa"/>
          </w:tcPr>
          <w:p w14:paraId="2272042E" w14:textId="77777777" w:rsidR="00F90761" w:rsidRPr="00470F4C" w:rsidRDefault="00F90761" w:rsidP="00EB7512">
            <w:pPr>
              <w:spacing w:after="0"/>
              <w:jc w:val="center"/>
              <w:rPr>
                <w:rFonts w:ascii="Book Antiqua" w:eastAsia="Times New Roman" w:hAnsi="Book Antiqua"/>
                <w:b/>
                <w:sz w:val="24"/>
                <w:szCs w:val="24"/>
                <w:lang w:val="en-AU"/>
              </w:rPr>
            </w:pPr>
            <w:r w:rsidRPr="00470F4C">
              <w:rPr>
                <w:rFonts w:ascii="Book Antiqua" w:eastAsia="Times New Roman" w:hAnsi="Book Antiqua"/>
                <w:b/>
                <w:sz w:val="24"/>
                <w:szCs w:val="24"/>
                <w:lang w:val="en-AU"/>
              </w:rPr>
              <w:t>No. of Photos/Pages/Designs/minutes</w:t>
            </w:r>
          </w:p>
        </w:tc>
      </w:tr>
      <w:tr w:rsidR="00470F4C" w:rsidRPr="00470F4C" w14:paraId="003DDA97" w14:textId="77777777" w:rsidTr="00180433">
        <w:trPr>
          <w:trHeight w:val="420"/>
          <w:jc w:val="center"/>
        </w:trPr>
        <w:tc>
          <w:tcPr>
            <w:tcW w:w="4565" w:type="dxa"/>
          </w:tcPr>
          <w:p w14:paraId="0F3B339A" w14:textId="77777777" w:rsidR="00B24E37" w:rsidRPr="00470F4C" w:rsidRDefault="00B24E37" w:rsidP="00EB7512">
            <w:pPr>
              <w:spacing w:after="0"/>
              <w:rPr>
                <w:rFonts w:ascii="Book Antiqua" w:eastAsia="Times New Roman" w:hAnsi="Book Antiqua"/>
                <w:sz w:val="24"/>
                <w:szCs w:val="24"/>
                <w:lang w:val="en-AU"/>
              </w:rPr>
            </w:pPr>
            <w:r w:rsidRPr="00470F4C">
              <w:rPr>
                <w:rFonts w:ascii="Book Antiqua" w:eastAsia="Times New Roman" w:hAnsi="Book Antiqua"/>
                <w:sz w:val="24"/>
                <w:szCs w:val="24"/>
                <w:lang w:val="en-AU"/>
              </w:rPr>
              <w:t xml:space="preserve">Photography </w:t>
            </w:r>
          </w:p>
        </w:tc>
        <w:tc>
          <w:tcPr>
            <w:tcW w:w="2501" w:type="dxa"/>
          </w:tcPr>
          <w:p w14:paraId="6D375ED4" w14:textId="631688D8" w:rsidR="00B24E37" w:rsidRPr="00470F4C" w:rsidRDefault="002F5F21" w:rsidP="00EB7512">
            <w:pPr>
              <w:spacing w:after="0"/>
              <w:jc w:val="center"/>
              <w:rPr>
                <w:rFonts w:ascii="Book Antiqua" w:eastAsia="Times New Roman" w:hAnsi="Book Antiqua"/>
                <w:sz w:val="24"/>
                <w:szCs w:val="24"/>
                <w:lang w:val="en-AU"/>
              </w:rPr>
            </w:pPr>
            <w:r w:rsidRPr="00470F4C">
              <w:rPr>
                <w:rFonts w:ascii="Book Antiqua" w:eastAsia="Times New Roman" w:hAnsi="Book Antiqua"/>
                <w:sz w:val="24"/>
                <w:szCs w:val="24"/>
                <w:lang w:val="en-AU"/>
              </w:rPr>
              <w:t>6064</w:t>
            </w:r>
          </w:p>
        </w:tc>
      </w:tr>
      <w:tr w:rsidR="00470F4C" w:rsidRPr="00470F4C" w14:paraId="48677EF5" w14:textId="77777777" w:rsidTr="00180433">
        <w:trPr>
          <w:trHeight w:val="420"/>
          <w:jc w:val="center"/>
        </w:trPr>
        <w:tc>
          <w:tcPr>
            <w:tcW w:w="4565" w:type="dxa"/>
          </w:tcPr>
          <w:p w14:paraId="5FF771CD" w14:textId="77777777" w:rsidR="00B24E37" w:rsidRPr="00470F4C" w:rsidRDefault="00B24E37" w:rsidP="00EB7512">
            <w:pPr>
              <w:spacing w:after="0"/>
              <w:rPr>
                <w:rFonts w:ascii="Book Antiqua" w:eastAsia="Times New Roman" w:hAnsi="Book Antiqua"/>
                <w:sz w:val="24"/>
                <w:szCs w:val="24"/>
                <w:lang w:val="en-AU"/>
              </w:rPr>
            </w:pPr>
            <w:r w:rsidRPr="00470F4C">
              <w:rPr>
                <w:rFonts w:ascii="Book Antiqua" w:eastAsia="Times New Roman" w:hAnsi="Book Antiqua"/>
                <w:sz w:val="24"/>
                <w:szCs w:val="24"/>
                <w:lang w:val="en-AU"/>
              </w:rPr>
              <w:t>Printing</w:t>
            </w:r>
          </w:p>
        </w:tc>
        <w:tc>
          <w:tcPr>
            <w:tcW w:w="2501" w:type="dxa"/>
          </w:tcPr>
          <w:p w14:paraId="32D59FFD" w14:textId="2F5FA4E5" w:rsidR="00B24E37" w:rsidRPr="00470F4C" w:rsidRDefault="002F5F21" w:rsidP="00EB7512">
            <w:pPr>
              <w:spacing w:after="0"/>
              <w:jc w:val="center"/>
              <w:rPr>
                <w:rFonts w:ascii="Book Antiqua" w:eastAsia="Times New Roman" w:hAnsi="Book Antiqua"/>
                <w:sz w:val="24"/>
                <w:szCs w:val="24"/>
                <w:lang w:val="en-AU"/>
              </w:rPr>
            </w:pPr>
            <w:r w:rsidRPr="00470F4C">
              <w:rPr>
                <w:rFonts w:ascii="Book Antiqua" w:eastAsia="Times New Roman" w:hAnsi="Book Antiqua"/>
                <w:sz w:val="24"/>
                <w:szCs w:val="24"/>
                <w:lang w:val="en-AU"/>
              </w:rPr>
              <w:t>6</w:t>
            </w:r>
            <w:r w:rsidR="002C2AB4" w:rsidRPr="00470F4C">
              <w:rPr>
                <w:rFonts w:ascii="Book Antiqua" w:eastAsia="Times New Roman" w:hAnsi="Book Antiqua"/>
                <w:sz w:val="24"/>
                <w:szCs w:val="24"/>
                <w:lang w:val="en-AU"/>
              </w:rPr>
              <w:t>9</w:t>
            </w:r>
            <w:r w:rsidRPr="00470F4C">
              <w:rPr>
                <w:rFonts w:ascii="Book Antiqua" w:eastAsia="Times New Roman" w:hAnsi="Book Antiqua"/>
                <w:sz w:val="24"/>
                <w:szCs w:val="24"/>
                <w:lang w:val="en-AU"/>
              </w:rPr>
              <w:t>4</w:t>
            </w:r>
            <w:r w:rsidR="002C2AB4" w:rsidRPr="00470F4C">
              <w:rPr>
                <w:rFonts w:ascii="Book Antiqua" w:eastAsia="Times New Roman" w:hAnsi="Book Antiqua"/>
                <w:sz w:val="24"/>
                <w:szCs w:val="24"/>
                <w:lang w:val="en-AU"/>
              </w:rPr>
              <w:t>8</w:t>
            </w:r>
            <w:r w:rsidRPr="00470F4C">
              <w:rPr>
                <w:rFonts w:ascii="Book Antiqua" w:eastAsia="Times New Roman" w:hAnsi="Book Antiqua"/>
                <w:sz w:val="24"/>
                <w:szCs w:val="24"/>
                <w:lang w:val="en-AU"/>
              </w:rPr>
              <w:t>1</w:t>
            </w:r>
          </w:p>
        </w:tc>
      </w:tr>
      <w:tr w:rsidR="00470F4C" w:rsidRPr="00470F4C" w14:paraId="5AB84843" w14:textId="77777777" w:rsidTr="00180433">
        <w:trPr>
          <w:trHeight w:val="420"/>
          <w:jc w:val="center"/>
        </w:trPr>
        <w:tc>
          <w:tcPr>
            <w:tcW w:w="4565" w:type="dxa"/>
          </w:tcPr>
          <w:p w14:paraId="457E52DF" w14:textId="77777777" w:rsidR="00B24E37" w:rsidRPr="00470F4C" w:rsidRDefault="00B24E37" w:rsidP="00EB7512">
            <w:pPr>
              <w:spacing w:after="0"/>
              <w:rPr>
                <w:rFonts w:ascii="Book Antiqua" w:eastAsia="Times New Roman" w:hAnsi="Book Antiqua"/>
                <w:sz w:val="24"/>
                <w:szCs w:val="24"/>
                <w:lang w:val="en-AU"/>
              </w:rPr>
            </w:pPr>
            <w:r w:rsidRPr="00470F4C">
              <w:rPr>
                <w:rFonts w:ascii="Book Antiqua" w:eastAsia="Times New Roman" w:hAnsi="Book Antiqua"/>
                <w:sz w:val="24"/>
                <w:szCs w:val="24"/>
                <w:lang w:val="en-AU"/>
              </w:rPr>
              <w:t>Video</w:t>
            </w:r>
          </w:p>
        </w:tc>
        <w:tc>
          <w:tcPr>
            <w:tcW w:w="2501" w:type="dxa"/>
          </w:tcPr>
          <w:p w14:paraId="1A3E14FF" w14:textId="4F96CC61" w:rsidR="00B24E37" w:rsidRPr="00470F4C" w:rsidRDefault="00006A46" w:rsidP="00EB7512">
            <w:pPr>
              <w:spacing w:after="0"/>
              <w:jc w:val="center"/>
              <w:rPr>
                <w:rFonts w:ascii="Book Antiqua" w:eastAsia="Times New Roman" w:hAnsi="Book Antiqua"/>
                <w:sz w:val="24"/>
                <w:szCs w:val="24"/>
                <w:lang w:val="en-AU"/>
              </w:rPr>
            </w:pPr>
            <w:r w:rsidRPr="00470F4C">
              <w:rPr>
                <w:rFonts w:ascii="Book Antiqua" w:eastAsia="Times New Roman" w:hAnsi="Book Antiqua"/>
                <w:sz w:val="24"/>
                <w:szCs w:val="24"/>
                <w:lang w:val="en-AU"/>
              </w:rPr>
              <w:t>1333</w:t>
            </w:r>
          </w:p>
        </w:tc>
      </w:tr>
      <w:tr w:rsidR="00470F4C" w:rsidRPr="00470F4C" w14:paraId="5CBD20EE" w14:textId="77777777" w:rsidTr="00180433">
        <w:trPr>
          <w:trHeight w:val="420"/>
          <w:jc w:val="center"/>
        </w:trPr>
        <w:tc>
          <w:tcPr>
            <w:tcW w:w="4565" w:type="dxa"/>
          </w:tcPr>
          <w:p w14:paraId="6AB91312" w14:textId="77777777" w:rsidR="00B24E37" w:rsidRPr="00470F4C" w:rsidRDefault="00B24E37" w:rsidP="00EB7512">
            <w:pPr>
              <w:spacing w:after="0"/>
              <w:rPr>
                <w:rFonts w:ascii="Book Antiqua" w:eastAsia="Times New Roman" w:hAnsi="Book Antiqua"/>
                <w:sz w:val="24"/>
                <w:szCs w:val="24"/>
                <w:lang w:val="en-AU"/>
              </w:rPr>
            </w:pPr>
            <w:r w:rsidRPr="00470F4C">
              <w:rPr>
                <w:rFonts w:ascii="Book Antiqua" w:eastAsia="Times New Roman" w:hAnsi="Book Antiqua"/>
                <w:sz w:val="24"/>
                <w:szCs w:val="24"/>
                <w:lang w:val="en-AU"/>
              </w:rPr>
              <w:t>Scanning</w:t>
            </w:r>
          </w:p>
        </w:tc>
        <w:tc>
          <w:tcPr>
            <w:tcW w:w="2501" w:type="dxa"/>
          </w:tcPr>
          <w:p w14:paraId="591D867C" w14:textId="2597440B" w:rsidR="00B24E37" w:rsidRPr="00470F4C" w:rsidRDefault="00435CA3" w:rsidP="00EB7512">
            <w:pPr>
              <w:spacing w:after="0"/>
              <w:jc w:val="center"/>
              <w:rPr>
                <w:rFonts w:ascii="Book Antiqua" w:eastAsia="Times New Roman" w:hAnsi="Book Antiqua"/>
                <w:sz w:val="24"/>
                <w:szCs w:val="24"/>
                <w:lang w:val="en-AU"/>
              </w:rPr>
            </w:pPr>
            <w:r w:rsidRPr="00470F4C">
              <w:rPr>
                <w:rFonts w:ascii="Book Antiqua" w:eastAsia="Times New Roman" w:hAnsi="Book Antiqua"/>
                <w:sz w:val="24"/>
                <w:szCs w:val="24"/>
                <w:lang w:val="en-AU"/>
              </w:rPr>
              <w:t>1553</w:t>
            </w:r>
          </w:p>
        </w:tc>
      </w:tr>
      <w:tr w:rsidR="00470F4C" w:rsidRPr="00470F4C" w14:paraId="09A20EFD" w14:textId="77777777" w:rsidTr="00180433">
        <w:trPr>
          <w:trHeight w:val="420"/>
          <w:jc w:val="center"/>
        </w:trPr>
        <w:tc>
          <w:tcPr>
            <w:tcW w:w="4565" w:type="dxa"/>
          </w:tcPr>
          <w:p w14:paraId="5EA53B27" w14:textId="77777777" w:rsidR="00B24E37" w:rsidRPr="00470F4C" w:rsidRDefault="00B24E37" w:rsidP="00EB7512">
            <w:pPr>
              <w:spacing w:after="0"/>
              <w:rPr>
                <w:rFonts w:ascii="Book Antiqua" w:eastAsia="Times New Roman" w:hAnsi="Book Antiqua"/>
                <w:sz w:val="24"/>
                <w:szCs w:val="24"/>
                <w:lang w:val="en-AU"/>
              </w:rPr>
            </w:pPr>
            <w:r w:rsidRPr="00470F4C">
              <w:rPr>
                <w:rFonts w:ascii="Book Antiqua" w:eastAsia="Times New Roman" w:hAnsi="Book Antiqua"/>
                <w:sz w:val="24"/>
                <w:szCs w:val="24"/>
                <w:lang w:val="en-AU"/>
              </w:rPr>
              <w:t>Designing</w:t>
            </w:r>
          </w:p>
        </w:tc>
        <w:tc>
          <w:tcPr>
            <w:tcW w:w="2501" w:type="dxa"/>
          </w:tcPr>
          <w:p w14:paraId="03DB2834" w14:textId="136E5D3F" w:rsidR="00B24E37" w:rsidRPr="00470F4C" w:rsidRDefault="002C2AB4" w:rsidP="00EB7512">
            <w:pPr>
              <w:spacing w:after="0"/>
              <w:jc w:val="center"/>
              <w:rPr>
                <w:rFonts w:ascii="Book Antiqua" w:eastAsia="Times New Roman" w:hAnsi="Book Antiqua"/>
                <w:sz w:val="24"/>
                <w:szCs w:val="24"/>
                <w:lang w:val="en-AU"/>
              </w:rPr>
            </w:pPr>
            <w:r w:rsidRPr="00470F4C">
              <w:rPr>
                <w:rFonts w:ascii="Book Antiqua" w:eastAsia="Times New Roman" w:hAnsi="Book Antiqua"/>
                <w:sz w:val="24"/>
                <w:szCs w:val="24"/>
                <w:lang w:val="en-AU"/>
              </w:rPr>
              <w:t>1</w:t>
            </w:r>
            <w:r w:rsidR="00435CA3" w:rsidRPr="00470F4C">
              <w:rPr>
                <w:rFonts w:ascii="Book Antiqua" w:eastAsia="Times New Roman" w:hAnsi="Book Antiqua"/>
                <w:sz w:val="24"/>
                <w:szCs w:val="24"/>
                <w:lang w:val="en-AU"/>
              </w:rPr>
              <w:t>901</w:t>
            </w:r>
          </w:p>
        </w:tc>
      </w:tr>
      <w:tr w:rsidR="008C5EC6" w:rsidRPr="00470F4C" w14:paraId="3E12D2C1" w14:textId="77777777" w:rsidTr="00491763">
        <w:trPr>
          <w:trHeight w:val="628"/>
          <w:jc w:val="center"/>
        </w:trPr>
        <w:tc>
          <w:tcPr>
            <w:tcW w:w="4565" w:type="dxa"/>
          </w:tcPr>
          <w:p w14:paraId="2925A6F3" w14:textId="77777777" w:rsidR="00B24E37" w:rsidRPr="00470F4C" w:rsidRDefault="00B24E37" w:rsidP="002C2AB4">
            <w:pPr>
              <w:spacing w:after="0" w:line="240" w:lineRule="auto"/>
              <w:rPr>
                <w:rFonts w:ascii="Book Antiqua" w:eastAsia="Times New Roman" w:hAnsi="Book Antiqua"/>
                <w:sz w:val="24"/>
                <w:szCs w:val="24"/>
                <w:lang w:val="en-AU"/>
              </w:rPr>
            </w:pPr>
            <w:r w:rsidRPr="00470F4C">
              <w:rPr>
                <w:rFonts w:ascii="Book Antiqua" w:eastAsia="Times New Roman" w:hAnsi="Book Antiqua"/>
                <w:sz w:val="24"/>
                <w:szCs w:val="24"/>
                <w:lang w:val="en-AU"/>
              </w:rPr>
              <w:t>Content development/modification &amp; translation with typing</w:t>
            </w:r>
          </w:p>
        </w:tc>
        <w:tc>
          <w:tcPr>
            <w:tcW w:w="2501" w:type="dxa"/>
          </w:tcPr>
          <w:p w14:paraId="2482841B" w14:textId="7501DCFC" w:rsidR="00B24E37" w:rsidRPr="00470F4C" w:rsidRDefault="00C066A6" w:rsidP="002C2AB4">
            <w:pPr>
              <w:spacing w:after="0" w:line="240" w:lineRule="auto"/>
              <w:jc w:val="center"/>
              <w:rPr>
                <w:rFonts w:ascii="Book Antiqua" w:eastAsia="Times New Roman" w:hAnsi="Book Antiqua"/>
                <w:sz w:val="24"/>
                <w:szCs w:val="24"/>
                <w:lang w:val="en-AU"/>
              </w:rPr>
            </w:pPr>
            <w:r w:rsidRPr="00470F4C">
              <w:rPr>
                <w:rFonts w:ascii="Book Antiqua" w:eastAsia="Times New Roman" w:hAnsi="Book Antiqua"/>
                <w:sz w:val="24"/>
                <w:szCs w:val="24"/>
                <w:lang w:val="en-AU"/>
              </w:rPr>
              <w:t>483</w:t>
            </w:r>
          </w:p>
        </w:tc>
      </w:tr>
    </w:tbl>
    <w:p w14:paraId="732C12DF" w14:textId="77777777" w:rsidR="00CE710F" w:rsidRPr="00470F4C" w:rsidRDefault="00CE710F" w:rsidP="005B5FC7">
      <w:pPr>
        <w:autoSpaceDE w:val="0"/>
        <w:autoSpaceDN w:val="0"/>
        <w:adjustRightInd w:val="0"/>
        <w:spacing w:after="0" w:line="240" w:lineRule="auto"/>
        <w:rPr>
          <w:rFonts w:ascii="Book Antiqua" w:hAnsi="Book Antiqua"/>
          <w:b/>
          <w:bCs/>
          <w:sz w:val="24"/>
          <w:szCs w:val="24"/>
        </w:rPr>
      </w:pPr>
    </w:p>
    <w:p w14:paraId="4A29C513" w14:textId="77777777" w:rsidR="0032200C" w:rsidRDefault="0032200C" w:rsidP="005B5FC7">
      <w:pPr>
        <w:autoSpaceDE w:val="0"/>
        <w:autoSpaceDN w:val="0"/>
        <w:adjustRightInd w:val="0"/>
        <w:spacing w:after="0" w:line="240" w:lineRule="auto"/>
        <w:rPr>
          <w:rFonts w:ascii="Book Antiqua" w:hAnsi="Book Antiqua"/>
          <w:b/>
          <w:bCs/>
          <w:sz w:val="24"/>
          <w:szCs w:val="24"/>
        </w:rPr>
      </w:pPr>
      <w:bookmarkStart w:id="0" w:name="_Hlk98237437"/>
    </w:p>
    <w:p w14:paraId="1DDCD558" w14:textId="19D936FC" w:rsidR="005B5FC7" w:rsidRPr="00470F4C" w:rsidRDefault="005B5FC7" w:rsidP="005B5FC7">
      <w:pPr>
        <w:autoSpaceDE w:val="0"/>
        <w:autoSpaceDN w:val="0"/>
        <w:adjustRightInd w:val="0"/>
        <w:spacing w:after="0" w:line="240" w:lineRule="auto"/>
        <w:rPr>
          <w:rFonts w:ascii="Book Antiqua" w:hAnsi="Book Antiqua"/>
          <w:b/>
          <w:bCs/>
          <w:sz w:val="24"/>
          <w:szCs w:val="24"/>
        </w:rPr>
      </w:pPr>
      <w:r w:rsidRPr="00470F4C">
        <w:rPr>
          <w:rFonts w:ascii="Book Antiqua" w:hAnsi="Book Antiqua"/>
          <w:b/>
          <w:bCs/>
          <w:sz w:val="24"/>
          <w:szCs w:val="24"/>
        </w:rPr>
        <w:lastRenderedPageBreak/>
        <w:t>Personnel Management</w:t>
      </w:r>
    </w:p>
    <w:p w14:paraId="78B06034" w14:textId="77777777" w:rsidR="005F4CDE" w:rsidRPr="00470F4C" w:rsidRDefault="005F4CDE" w:rsidP="00756A8B">
      <w:pPr>
        <w:spacing w:after="0" w:line="360" w:lineRule="auto"/>
        <w:jc w:val="both"/>
        <w:rPr>
          <w:rFonts w:ascii="Book Antiqua" w:hAnsi="Book Antiqua"/>
          <w:b/>
          <w:bCs/>
          <w:sz w:val="16"/>
          <w:szCs w:val="16"/>
        </w:rPr>
      </w:pPr>
    </w:p>
    <w:p w14:paraId="3BF144AB" w14:textId="7757E694" w:rsidR="00756A8B" w:rsidRPr="00470F4C" w:rsidRDefault="005B5FC7" w:rsidP="00756A8B">
      <w:pPr>
        <w:spacing w:after="0" w:line="360" w:lineRule="auto"/>
        <w:jc w:val="both"/>
        <w:rPr>
          <w:rFonts w:ascii="Book Antiqua" w:hAnsi="Book Antiqua"/>
          <w:sz w:val="24"/>
          <w:szCs w:val="24"/>
        </w:rPr>
      </w:pPr>
      <w:r w:rsidRPr="00470F4C">
        <w:rPr>
          <w:rFonts w:ascii="Book Antiqua" w:hAnsi="Book Antiqua"/>
          <w:b/>
          <w:bCs/>
          <w:sz w:val="24"/>
          <w:szCs w:val="24"/>
        </w:rPr>
        <w:t>Staff Strength</w:t>
      </w:r>
      <w:r w:rsidRPr="00470F4C">
        <w:rPr>
          <w:rFonts w:ascii="Book Antiqua" w:hAnsi="Book Antiqua"/>
          <w:sz w:val="24"/>
          <w:szCs w:val="24"/>
        </w:rPr>
        <w:t>:</w:t>
      </w:r>
      <w:r w:rsidR="00E75CAD" w:rsidRPr="00470F4C">
        <w:rPr>
          <w:rFonts w:ascii="Book Antiqua" w:hAnsi="Book Antiqua"/>
          <w:sz w:val="24"/>
          <w:szCs w:val="24"/>
        </w:rPr>
        <w:t xml:space="preserve"> </w:t>
      </w:r>
      <w:r w:rsidR="003979C1" w:rsidRPr="00470F4C">
        <w:rPr>
          <w:rFonts w:ascii="Book Antiqua" w:hAnsi="Book Antiqua"/>
          <w:sz w:val="24"/>
          <w:szCs w:val="24"/>
        </w:rPr>
        <w:t>Four</w:t>
      </w:r>
      <w:r w:rsidR="00756A8B" w:rsidRPr="00470F4C">
        <w:rPr>
          <w:rFonts w:ascii="Book Antiqua" w:hAnsi="Book Antiqua"/>
          <w:sz w:val="24"/>
          <w:szCs w:val="24"/>
        </w:rPr>
        <w:t xml:space="preserve"> teaching and </w:t>
      </w:r>
      <w:r w:rsidR="00D2537E" w:rsidRPr="00470F4C">
        <w:rPr>
          <w:rFonts w:ascii="Book Antiqua" w:hAnsi="Book Antiqua"/>
          <w:sz w:val="24"/>
          <w:szCs w:val="24"/>
        </w:rPr>
        <w:t>eight</w:t>
      </w:r>
      <w:r w:rsidR="00756A8B" w:rsidRPr="00470F4C">
        <w:rPr>
          <w:rFonts w:ascii="Book Antiqua" w:hAnsi="Book Antiqua"/>
          <w:sz w:val="24"/>
          <w:szCs w:val="24"/>
        </w:rPr>
        <w:t xml:space="preserve"> non-teaching staff </w:t>
      </w:r>
      <w:r w:rsidR="003979C1" w:rsidRPr="00470F4C">
        <w:rPr>
          <w:rFonts w:ascii="Book Antiqua" w:hAnsi="Book Antiqua"/>
          <w:sz w:val="24"/>
          <w:szCs w:val="24"/>
        </w:rPr>
        <w:t xml:space="preserve">members </w:t>
      </w:r>
      <w:r w:rsidR="00756A8B" w:rsidRPr="00470F4C">
        <w:rPr>
          <w:rFonts w:ascii="Book Antiqua" w:hAnsi="Book Antiqua"/>
          <w:sz w:val="24"/>
          <w:szCs w:val="24"/>
        </w:rPr>
        <w:t xml:space="preserve">were appointed on </w:t>
      </w:r>
      <w:r w:rsidR="003979C1" w:rsidRPr="00470F4C">
        <w:rPr>
          <w:rFonts w:ascii="Book Antiqua" w:hAnsi="Book Antiqua"/>
          <w:sz w:val="24"/>
          <w:szCs w:val="24"/>
        </w:rPr>
        <w:t>regular basis during the period</w:t>
      </w:r>
      <w:r w:rsidR="00756A8B" w:rsidRPr="00470F4C">
        <w:rPr>
          <w:rFonts w:ascii="Book Antiqua" w:hAnsi="Book Antiqua"/>
          <w:sz w:val="24"/>
          <w:szCs w:val="24"/>
        </w:rPr>
        <w:t>. With this, the regular staff strength of the Institute increased to 16</w:t>
      </w:r>
      <w:r w:rsidR="00D2537E" w:rsidRPr="00470F4C">
        <w:rPr>
          <w:rFonts w:ascii="Book Antiqua" w:hAnsi="Book Antiqua"/>
          <w:sz w:val="24"/>
          <w:szCs w:val="24"/>
        </w:rPr>
        <w:t>8</w:t>
      </w:r>
      <w:r w:rsidR="003979C1" w:rsidRPr="00470F4C">
        <w:rPr>
          <w:rFonts w:ascii="Book Antiqua" w:hAnsi="Book Antiqua"/>
          <w:sz w:val="24"/>
          <w:szCs w:val="24"/>
        </w:rPr>
        <w:t>,</w:t>
      </w:r>
      <w:r w:rsidR="00756A8B" w:rsidRPr="00470F4C">
        <w:rPr>
          <w:rFonts w:ascii="Book Antiqua" w:hAnsi="Book Antiqua"/>
          <w:sz w:val="24"/>
          <w:szCs w:val="24"/>
        </w:rPr>
        <w:t xml:space="preserve"> which includes 4</w:t>
      </w:r>
      <w:r w:rsidR="00D2537E" w:rsidRPr="00470F4C">
        <w:rPr>
          <w:rFonts w:ascii="Book Antiqua" w:hAnsi="Book Antiqua"/>
          <w:sz w:val="24"/>
          <w:szCs w:val="24"/>
        </w:rPr>
        <w:t>6</w:t>
      </w:r>
      <w:r w:rsidR="00756A8B" w:rsidRPr="00470F4C">
        <w:rPr>
          <w:rFonts w:ascii="Book Antiqua" w:hAnsi="Book Antiqua"/>
          <w:sz w:val="24"/>
          <w:szCs w:val="24"/>
        </w:rPr>
        <w:t xml:space="preserve"> Group A, 6</w:t>
      </w:r>
      <w:r w:rsidR="00D2537E" w:rsidRPr="00470F4C">
        <w:rPr>
          <w:rFonts w:ascii="Book Antiqua" w:hAnsi="Book Antiqua"/>
          <w:sz w:val="24"/>
          <w:szCs w:val="24"/>
        </w:rPr>
        <w:t>0</w:t>
      </w:r>
      <w:r w:rsidR="00756A8B" w:rsidRPr="00470F4C">
        <w:rPr>
          <w:rFonts w:ascii="Book Antiqua" w:hAnsi="Book Antiqua"/>
          <w:sz w:val="24"/>
          <w:szCs w:val="24"/>
        </w:rPr>
        <w:t xml:space="preserve"> Group B, 4</w:t>
      </w:r>
      <w:r w:rsidR="00D2537E" w:rsidRPr="00470F4C">
        <w:rPr>
          <w:rFonts w:ascii="Book Antiqua" w:hAnsi="Book Antiqua"/>
          <w:sz w:val="24"/>
          <w:szCs w:val="24"/>
        </w:rPr>
        <w:t>8</w:t>
      </w:r>
      <w:r w:rsidR="00756A8B" w:rsidRPr="00470F4C">
        <w:rPr>
          <w:rFonts w:ascii="Book Antiqua" w:hAnsi="Book Antiqua"/>
          <w:sz w:val="24"/>
          <w:szCs w:val="24"/>
        </w:rPr>
        <w:t xml:space="preserve"> Group C</w:t>
      </w:r>
      <w:r w:rsidR="003979C1" w:rsidRPr="00470F4C">
        <w:rPr>
          <w:rFonts w:ascii="Book Antiqua" w:hAnsi="Book Antiqua"/>
          <w:sz w:val="24"/>
          <w:szCs w:val="24"/>
        </w:rPr>
        <w:t>,</w:t>
      </w:r>
      <w:r w:rsidR="00756A8B" w:rsidRPr="00470F4C">
        <w:rPr>
          <w:rFonts w:ascii="Book Antiqua" w:hAnsi="Book Antiqua"/>
          <w:sz w:val="24"/>
          <w:szCs w:val="24"/>
        </w:rPr>
        <w:t xml:space="preserve"> and 14 </w:t>
      </w:r>
      <w:r w:rsidR="000D77E3" w:rsidRPr="00470F4C">
        <w:rPr>
          <w:rFonts w:ascii="Book Antiqua" w:hAnsi="Book Antiqua"/>
          <w:sz w:val="24"/>
          <w:szCs w:val="24"/>
        </w:rPr>
        <w:t>m</w:t>
      </w:r>
      <w:r w:rsidR="00756A8B" w:rsidRPr="00470F4C">
        <w:rPr>
          <w:rFonts w:ascii="Book Antiqua" w:hAnsi="Book Antiqua"/>
          <w:sz w:val="24"/>
          <w:szCs w:val="24"/>
        </w:rPr>
        <w:t>ultitasking staff. Besides</w:t>
      </w:r>
      <w:r w:rsidR="003979C1" w:rsidRPr="00470F4C">
        <w:rPr>
          <w:rFonts w:ascii="Book Antiqua" w:hAnsi="Book Antiqua"/>
          <w:sz w:val="24"/>
          <w:szCs w:val="24"/>
        </w:rPr>
        <w:t>,</w:t>
      </w:r>
      <w:r w:rsidR="00D2537E" w:rsidRPr="00470F4C">
        <w:rPr>
          <w:rFonts w:ascii="Book Antiqua" w:hAnsi="Book Antiqua"/>
          <w:sz w:val="24"/>
          <w:szCs w:val="24"/>
        </w:rPr>
        <w:t xml:space="preserve"> </w:t>
      </w:r>
      <w:r w:rsidR="003979C1" w:rsidRPr="00470F4C">
        <w:rPr>
          <w:rFonts w:ascii="Book Antiqua" w:hAnsi="Book Antiqua"/>
          <w:sz w:val="24"/>
          <w:szCs w:val="24"/>
        </w:rPr>
        <w:t>s</w:t>
      </w:r>
      <w:r w:rsidR="00D2537E" w:rsidRPr="00470F4C">
        <w:rPr>
          <w:rFonts w:ascii="Book Antiqua" w:hAnsi="Book Antiqua"/>
          <w:sz w:val="24"/>
          <w:szCs w:val="24"/>
        </w:rPr>
        <w:t>ix</w:t>
      </w:r>
      <w:r w:rsidR="00756A8B" w:rsidRPr="00470F4C">
        <w:rPr>
          <w:rFonts w:ascii="Book Antiqua" w:hAnsi="Book Antiqua"/>
          <w:sz w:val="24"/>
          <w:szCs w:val="24"/>
        </w:rPr>
        <w:t xml:space="preserve"> contract staff were engaged by the Institute to cater shortage of</w:t>
      </w:r>
      <w:r w:rsidR="000D77E3" w:rsidRPr="00470F4C">
        <w:rPr>
          <w:rFonts w:ascii="Book Antiqua" w:hAnsi="Book Antiqua"/>
          <w:sz w:val="24"/>
          <w:szCs w:val="24"/>
        </w:rPr>
        <w:t xml:space="preserve"> </w:t>
      </w:r>
      <w:r w:rsidR="003979C1" w:rsidRPr="00470F4C">
        <w:rPr>
          <w:rFonts w:ascii="Book Antiqua" w:hAnsi="Book Antiqua"/>
          <w:sz w:val="24"/>
          <w:szCs w:val="24"/>
        </w:rPr>
        <w:t>staffing</w:t>
      </w:r>
      <w:r w:rsidR="00756A8B" w:rsidRPr="00470F4C">
        <w:rPr>
          <w:rFonts w:ascii="Book Antiqua" w:hAnsi="Book Antiqua"/>
          <w:sz w:val="24"/>
          <w:szCs w:val="24"/>
        </w:rPr>
        <w:t xml:space="preserve"> requirement</w:t>
      </w:r>
      <w:r w:rsidR="003979C1" w:rsidRPr="00470F4C">
        <w:rPr>
          <w:rFonts w:ascii="Book Antiqua" w:hAnsi="Book Antiqua"/>
          <w:sz w:val="24"/>
          <w:szCs w:val="24"/>
        </w:rPr>
        <w:t>s</w:t>
      </w:r>
      <w:r w:rsidR="00756A8B" w:rsidRPr="00470F4C">
        <w:rPr>
          <w:rFonts w:ascii="Book Antiqua" w:hAnsi="Book Antiqua"/>
          <w:sz w:val="24"/>
          <w:szCs w:val="24"/>
        </w:rPr>
        <w:t xml:space="preserve"> in the various departments of AIISH. Further, </w:t>
      </w:r>
      <w:r w:rsidR="00D2537E" w:rsidRPr="00470F4C">
        <w:rPr>
          <w:rFonts w:ascii="Book Antiqua" w:hAnsi="Book Antiqua"/>
          <w:sz w:val="24"/>
          <w:szCs w:val="24"/>
        </w:rPr>
        <w:t>85</w:t>
      </w:r>
      <w:r w:rsidR="00756A8B" w:rsidRPr="00470F4C">
        <w:rPr>
          <w:rFonts w:ascii="Book Antiqua" w:hAnsi="Book Antiqua"/>
          <w:sz w:val="24"/>
          <w:szCs w:val="24"/>
        </w:rPr>
        <w:t xml:space="preserve"> </w:t>
      </w:r>
      <w:r w:rsidR="000D77E3" w:rsidRPr="00470F4C">
        <w:rPr>
          <w:rFonts w:ascii="Book Antiqua" w:hAnsi="Book Antiqua"/>
          <w:sz w:val="24"/>
          <w:szCs w:val="24"/>
        </w:rPr>
        <w:t>n</w:t>
      </w:r>
      <w:r w:rsidR="00756A8B" w:rsidRPr="00470F4C">
        <w:rPr>
          <w:rFonts w:ascii="Book Antiqua" w:hAnsi="Book Antiqua"/>
          <w:sz w:val="24"/>
          <w:szCs w:val="24"/>
        </w:rPr>
        <w:t>on</w:t>
      </w:r>
      <w:r w:rsidR="003979C1" w:rsidRPr="00470F4C">
        <w:rPr>
          <w:rFonts w:ascii="Book Antiqua" w:hAnsi="Book Antiqua"/>
          <w:sz w:val="24"/>
          <w:szCs w:val="24"/>
        </w:rPr>
        <w:t>-</w:t>
      </w:r>
      <w:r w:rsidR="00756A8B" w:rsidRPr="00470F4C">
        <w:rPr>
          <w:rFonts w:ascii="Book Antiqua" w:hAnsi="Book Antiqua"/>
          <w:sz w:val="24"/>
          <w:szCs w:val="24"/>
        </w:rPr>
        <w:t xml:space="preserve">faculty staff were engaged </w:t>
      </w:r>
      <w:r w:rsidR="003979C1" w:rsidRPr="00470F4C">
        <w:rPr>
          <w:rFonts w:ascii="Book Antiqua" w:hAnsi="Book Antiqua"/>
          <w:sz w:val="24"/>
          <w:szCs w:val="24"/>
        </w:rPr>
        <w:t xml:space="preserve">on </w:t>
      </w:r>
      <w:r w:rsidR="00756A8B" w:rsidRPr="00470F4C">
        <w:rPr>
          <w:rFonts w:ascii="Book Antiqua" w:hAnsi="Book Antiqua"/>
          <w:sz w:val="24"/>
          <w:szCs w:val="24"/>
        </w:rPr>
        <w:t>contract basis</w:t>
      </w:r>
      <w:r w:rsidR="00206DD2">
        <w:rPr>
          <w:rFonts w:ascii="Book Antiqua" w:hAnsi="Book Antiqua"/>
          <w:sz w:val="24"/>
          <w:szCs w:val="24"/>
        </w:rPr>
        <w:t xml:space="preserve">. </w:t>
      </w:r>
      <w:r w:rsidR="006C0CF1">
        <w:rPr>
          <w:rFonts w:ascii="Book Antiqua" w:hAnsi="Book Antiqua"/>
          <w:sz w:val="24"/>
          <w:szCs w:val="24"/>
        </w:rPr>
        <w:t xml:space="preserve"> </w:t>
      </w:r>
      <w:r w:rsidR="00756A8B" w:rsidRPr="00470F4C">
        <w:rPr>
          <w:rFonts w:ascii="Book Antiqua" w:hAnsi="Book Antiqua"/>
          <w:sz w:val="24"/>
          <w:szCs w:val="24"/>
        </w:rPr>
        <w:t>This includes</w:t>
      </w:r>
      <w:r w:rsidR="003979C1" w:rsidRPr="00470F4C">
        <w:rPr>
          <w:rFonts w:ascii="Book Antiqua" w:hAnsi="Book Antiqua"/>
          <w:sz w:val="24"/>
          <w:szCs w:val="24"/>
        </w:rPr>
        <w:t xml:space="preserve"> those who served their mandatory bond period after</w:t>
      </w:r>
      <w:r w:rsidR="006C0CF1">
        <w:rPr>
          <w:rFonts w:ascii="Book Antiqua" w:hAnsi="Book Antiqua"/>
          <w:sz w:val="24"/>
          <w:szCs w:val="24"/>
        </w:rPr>
        <w:t xml:space="preserve"> </w:t>
      </w:r>
      <w:r w:rsidR="000D77E3" w:rsidRPr="00470F4C">
        <w:rPr>
          <w:rFonts w:ascii="Book Antiqua" w:hAnsi="Book Antiqua"/>
          <w:sz w:val="24"/>
          <w:szCs w:val="24"/>
        </w:rPr>
        <w:t>post-gradu</w:t>
      </w:r>
      <w:r w:rsidR="00E75CAD" w:rsidRPr="00470F4C">
        <w:rPr>
          <w:rFonts w:ascii="Book Antiqua" w:hAnsi="Book Antiqua"/>
          <w:sz w:val="24"/>
          <w:szCs w:val="24"/>
        </w:rPr>
        <w:t xml:space="preserve">ation, </w:t>
      </w:r>
      <w:r w:rsidR="003979C1" w:rsidRPr="00470F4C">
        <w:rPr>
          <w:rFonts w:ascii="Book Antiqua" w:hAnsi="Book Antiqua"/>
          <w:sz w:val="24"/>
          <w:szCs w:val="24"/>
        </w:rPr>
        <w:t>technical staff at various DHLS/NBS/</w:t>
      </w:r>
      <w:r w:rsidR="000D77E3" w:rsidRPr="00470F4C">
        <w:rPr>
          <w:rFonts w:ascii="Book Antiqua" w:hAnsi="Book Antiqua"/>
          <w:sz w:val="24"/>
          <w:szCs w:val="24"/>
        </w:rPr>
        <w:t>OS</w:t>
      </w:r>
      <w:r w:rsidR="003979C1" w:rsidRPr="00470F4C">
        <w:rPr>
          <w:rFonts w:ascii="Book Antiqua" w:hAnsi="Book Antiqua"/>
          <w:sz w:val="24"/>
          <w:szCs w:val="24"/>
        </w:rPr>
        <w:t xml:space="preserve"> centres, and</w:t>
      </w:r>
      <w:r w:rsidR="00756A8B" w:rsidRPr="00470F4C">
        <w:rPr>
          <w:rFonts w:ascii="Book Antiqua" w:hAnsi="Book Antiqua"/>
          <w:sz w:val="24"/>
          <w:szCs w:val="24"/>
        </w:rPr>
        <w:t xml:space="preserve"> 2</w:t>
      </w:r>
      <w:r w:rsidR="00D2537E" w:rsidRPr="00470F4C">
        <w:rPr>
          <w:rFonts w:ascii="Book Antiqua" w:hAnsi="Book Antiqua"/>
          <w:sz w:val="24"/>
          <w:szCs w:val="24"/>
        </w:rPr>
        <w:t>3</w:t>
      </w:r>
      <w:r w:rsidR="00756A8B" w:rsidRPr="00470F4C">
        <w:rPr>
          <w:rFonts w:ascii="Book Antiqua" w:hAnsi="Book Antiqua"/>
          <w:sz w:val="24"/>
          <w:szCs w:val="24"/>
        </w:rPr>
        <w:t xml:space="preserve"> persons engaged for the various extramural/intramural projects</w:t>
      </w:r>
      <w:r w:rsidR="00E75CAD" w:rsidRPr="00470F4C">
        <w:rPr>
          <w:rFonts w:ascii="Book Antiqua" w:hAnsi="Book Antiqua"/>
          <w:sz w:val="24"/>
          <w:szCs w:val="24"/>
        </w:rPr>
        <w:t xml:space="preserve"> carried out in the Institute</w:t>
      </w:r>
      <w:r w:rsidR="00756A8B" w:rsidRPr="00470F4C">
        <w:rPr>
          <w:rFonts w:ascii="Book Antiqua" w:hAnsi="Book Antiqua"/>
          <w:sz w:val="24"/>
          <w:szCs w:val="24"/>
        </w:rPr>
        <w:t xml:space="preserve">. The overall strength of contract staff during the year was </w:t>
      </w:r>
      <w:r w:rsidR="00D2537E" w:rsidRPr="00470F4C">
        <w:rPr>
          <w:rFonts w:ascii="Book Antiqua" w:hAnsi="Book Antiqua"/>
          <w:sz w:val="24"/>
          <w:szCs w:val="24"/>
        </w:rPr>
        <w:t>10</w:t>
      </w:r>
      <w:r w:rsidR="00756A8B" w:rsidRPr="00470F4C">
        <w:rPr>
          <w:rFonts w:ascii="Book Antiqua" w:hAnsi="Book Antiqua"/>
          <w:sz w:val="24"/>
          <w:szCs w:val="24"/>
        </w:rPr>
        <w:t>8.</w:t>
      </w:r>
    </w:p>
    <w:p w14:paraId="1E6F683F" w14:textId="77777777" w:rsidR="005F4CDE" w:rsidRPr="00470F4C" w:rsidRDefault="005F4CDE" w:rsidP="00756A8B">
      <w:pPr>
        <w:autoSpaceDE w:val="0"/>
        <w:autoSpaceDN w:val="0"/>
        <w:adjustRightInd w:val="0"/>
        <w:spacing w:after="0" w:line="360" w:lineRule="auto"/>
        <w:jc w:val="both"/>
        <w:rPr>
          <w:rFonts w:ascii="Book Antiqua" w:hAnsi="Book Antiqua"/>
          <w:b/>
          <w:bCs/>
          <w:sz w:val="24"/>
          <w:szCs w:val="24"/>
        </w:rPr>
      </w:pPr>
    </w:p>
    <w:p w14:paraId="31E43AB3" w14:textId="23C12F11" w:rsidR="00756A8B" w:rsidRPr="00470F4C" w:rsidRDefault="00756A8B" w:rsidP="00756A8B">
      <w:pPr>
        <w:autoSpaceDE w:val="0"/>
        <w:autoSpaceDN w:val="0"/>
        <w:adjustRightInd w:val="0"/>
        <w:spacing w:after="0" w:line="360" w:lineRule="auto"/>
        <w:jc w:val="both"/>
        <w:rPr>
          <w:rFonts w:ascii="Book Antiqua" w:hAnsi="Book Antiqua"/>
          <w:sz w:val="24"/>
          <w:szCs w:val="24"/>
        </w:rPr>
      </w:pPr>
      <w:r w:rsidRPr="00470F4C">
        <w:rPr>
          <w:rFonts w:ascii="Book Antiqua" w:hAnsi="Book Antiqua"/>
          <w:b/>
          <w:bCs/>
          <w:sz w:val="24"/>
          <w:szCs w:val="24"/>
        </w:rPr>
        <w:t>Upgradation &amp; MACP</w:t>
      </w:r>
      <w:r w:rsidRPr="00470F4C">
        <w:rPr>
          <w:rFonts w:ascii="Book Antiqua" w:hAnsi="Book Antiqua"/>
          <w:sz w:val="24"/>
          <w:szCs w:val="24"/>
        </w:rPr>
        <w:t xml:space="preserve">: Four faculty members were re-designated and upgraded to their next higher pay level. In addition, five </w:t>
      </w:r>
      <w:r w:rsidR="00CE2887" w:rsidRPr="00470F4C">
        <w:rPr>
          <w:rFonts w:ascii="Book Antiqua" w:hAnsi="Book Antiqua"/>
          <w:sz w:val="24"/>
          <w:szCs w:val="24"/>
        </w:rPr>
        <w:t xml:space="preserve">staff </w:t>
      </w:r>
      <w:r w:rsidRPr="00470F4C">
        <w:rPr>
          <w:rFonts w:ascii="Book Antiqua" w:hAnsi="Book Antiqua"/>
          <w:sz w:val="24"/>
          <w:szCs w:val="24"/>
        </w:rPr>
        <w:t>were promoted under Modified Assured Career Progression. The details are given in table 3.</w:t>
      </w:r>
    </w:p>
    <w:tbl>
      <w:tblPr>
        <w:tblpPr w:leftFromText="180" w:rightFromText="180" w:vertAnchor="text" w:horzAnchor="margin" w:tblpXSpec="center" w:tblpY="7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36"/>
        <w:gridCol w:w="2508"/>
      </w:tblGrid>
      <w:tr w:rsidR="006C0CF1" w:rsidRPr="00470F4C" w14:paraId="0F397EEE" w14:textId="77777777" w:rsidTr="00826413">
        <w:trPr>
          <w:trHeight w:val="555"/>
        </w:trPr>
        <w:tc>
          <w:tcPr>
            <w:tcW w:w="671" w:type="dxa"/>
          </w:tcPr>
          <w:p w14:paraId="25CDD907" w14:textId="77777777" w:rsidR="006C0CF1" w:rsidRPr="00470F4C" w:rsidRDefault="006C0CF1" w:rsidP="00826413">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Sl.</w:t>
            </w:r>
          </w:p>
          <w:p w14:paraId="650B95D7" w14:textId="77777777" w:rsidR="006C0CF1" w:rsidRPr="00470F4C" w:rsidRDefault="006C0CF1" w:rsidP="00826413">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No.</w:t>
            </w:r>
          </w:p>
        </w:tc>
        <w:tc>
          <w:tcPr>
            <w:tcW w:w="5436" w:type="dxa"/>
          </w:tcPr>
          <w:p w14:paraId="08805112" w14:textId="77777777" w:rsidR="006C0CF1" w:rsidRPr="00470F4C" w:rsidRDefault="006C0CF1" w:rsidP="00826413">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Name and designation</w:t>
            </w:r>
          </w:p>
        </w:tc>
        <w:tc>
          <w:tcPr>
            <w:tcW w:w="2508" w:type="dxa"/>
          </w:tcPr>
          <w:p w14:paraId="3DB2CB99" w14:textId="77777777" w:rsidR="006C0CF1" w:rsidRPr="00470F4C" w:rsidRDefault="006C0CF1" w:rsidP="00826413">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Upgraded Pay band</w:t>
            </w:r>
          </w:p>
        </w:tc>
      </w:tr>
      <w:tr w:rsidR="006C0CF1" w:rsidRPr="00470F4C" w14:paraId="154F769B" w14:textId="77777777" w:rsidTr="00826413">
        <w:trPr>
          <w:trHeight w:val="363"/>
        </w:trPr>
        <w:tc>
          <w:tcPr>
            <w:tcW w:w="8615" w:type="dxa"/>
            <w:gridSpan w:val="3"/>
          </w:tcPr>
          <w:p w14:paraId="2BC73BD7" w14:textId="77777777" w:rsidR="006C0CF1" w:rsidRPr="00470F4C" w:rsidRDefault="006C0CF1" w:rsidP="00826413">
            <w:pPr>
              <w:autoSpaceDE w:val="0"/>
              <w:autoSpaceDN w:val="0"/>
              <w:adjustRightInd w:val="0"/>
              <w:spacing w:after="0" w:line="240" w:lineRule="auto"/>
              <w:jc w:val="center"/>
              <w:rPr>
                <w:rFonts w:ascii="Book Antiqua" w:hAnsi="Book Antiqua"/>
                <w:b/>
                <w:bCs/>
                <w:sz w:val="24"/>
                <w:szCs w:val="24"/>
              </w:rPr>
            </w:pPr>
            <w:r w:rsidRPr="00470F4C">
              <w:rPr>
                <w:rFonts w:ascii="Book Antiqua" w:hAnsi="Book Antiqua"/>
                <w:b/>
                <w:bCs/>
                <w:sz w:val="24"/>
                <w:szCs w:val="24"/>
              </w:rPr>
              <w:t>Regular Promotion-Faculty</w:t>
            </w:r>
          </w:p>
        </w:tc>
      </w:tr>
      <w:tr w:rsidR="006C0CF1" w:rsidRPr="00470F4C" w14:paraId="37A9D959" w14:textId="77777777" w:rsidTr="00826413">
        <w:trPr>
          <w:trHeight w:val="363"/>
        </w:trPr>
        <w:tc>
          <w:tcPr>
            <w:tcW w:w="671" w:type="dxa"/>
          </w:tcPr>
          <w:p w14:paraId="2485E76F" w14:textId="77777777" w:rsidR="006C0CF1" w:rsidRPr="00470F4C" w:rsidRDefault="006C0CF1" w:rsidP="00826413">
            <w:pPr>
              <w:autoSpaceDE w:val="0"/>
              <w:autoSpaceDN w:val="0"/>
              <w:adjustRightInd w:val="0"/>
              <w:spacing w:after="0" w:line="240" w:lineRule="auto"/>
              <w:jc w:val="center"/>
              <w:rPr>
                <w:rFonts w:ascii="Book Antiqua" w:hAnsi="Book Antiqua"/>
                <w:sz w:val="24"/>
                <w:szCs w:val="24"/>
              </w:rPr>
            </w:pPr>
            <w:r w:rsidRPr="00470F4C">
              <w:rPr>
                <w:rFonts w:ascii="Book Antiqua" w:hAnsi="Book Antiqua"/>
                <w:sz w:val="24"/>
                <w:szCs w:val="24"/>
              </w:rPr>
              <w:t>1</w:t>
            </w:r>
          </w:p>
        </w:tc>
        <w:tc>
          <w:tcPr>
            <w:tcW w:w="5436" w:type="dxa"/>
            <w:vAlign w:val="center"/>
          </w:tcPr>
          <w:p w14:paraId="400C5FF8" w14:textId="77777777" w:rsidR="006C0CF1" w:rsidRPr="00470F4C" w:rsidRDefault="006C0CF1" w:rsidP="00826413">
            <w:pPr>
              <w:autoSpaceDE w:val="0"/>
              <w:autoSpaceDN w:val="0"/>
              <w:adjustRightInd w:val="0"/>
              <w:spacing w:after="0" w:line="240" w:lineRule="auto"/>
              <w:rPr>
                <w:rFonts w:ascii="Book Antiqua" w:hAnsi="Book Antiqua"/>
                <w:sz w:val="24"/>
                <w:szCs w:val="24"/>
              </w:rPr>
            </w:pPr>
            <w:r w:rsidRPr="00470F4C">
              <w:rPr>
                <w:rFonts w:ascii="Book Antiqua" w:hAnsi="Book Antiqua"/>
                <w:sz w:val="24"/>
                <w:szCs w:val="24"/>
              </w:rPr>
              <w:t>Dr. Devi N., Associate Professor in Audiology</w:t>
            </w:r>
          </w:p>
        </w:tc>
        <w:tc>
          <w:tcPr>
            <w:tcW w:w="2508" w:type="dxa"/>
          </w:tcPr>
          <w:p w14:paraId="35CA9459" w14:textId="77777777" w:rsidR="006C0CF1" w:rsidRPr="00470F4C" w:rsidRDefault="006C0CF1" w:rsidP="00826413">
            <w:pPr>
              <w:autoSpaceDE w:val="0"/>
              <w:autoSpaceDN w:val="0"/>
              <w:adjustRightInd w:val="0"/>
              <w:spacing w:after="0" w:line="240" w:lineRule="auto"/>
              <w:jc w:val="center"/>
              <w:rPr>
                <w:rFonts w:ascii="Book Antiqua" w:hAnsi="Book Antiqua"/>
                <w:sz w:val="24"/>
                <w:szCs w:val="24"/>
              </w:rPr>
            </w:pPr>
            <w:r w:rsidRPr="00470F4C">
              <w:rPr>
                <w:rFonts w:ascii="Book Antiqua" w:hAnsi="Book Antiqua"/>
                <w:sz w:val="24"/>
                <w:szCs w:val="24"/>
              </w:rPr>
              <w:t>Level 12 of VII CPC</w:t>
            </w:r>
          </w:p>
        </w:tc>
      </w:tr>
      <w:tr w:rsidR="006C0CF1" w:rsidRPr="00470F4C" w14:paraId="69E52C84" w14:textId="77777777" w:rsidTr="00826413">
        <w:trPr>
          <w:trHeight w:val="363"/>
        </w:trPr>
        <w:tc>
          <w:tcPr>
            <w:tcW w:w="671" w:type="dxa"/>
          </w:tcPr>
          <w:p w14:paraId="0A03FBF5" w14:textId="77777777" w:rsidR="006C0CF1" w:rsidRPr="00470F4C" w:rsidRDefault="006C0CF1" w:rsidP="00826413">
            <w:pPr>
              <w:autoSpaceDE w:val="0"/>
              <w:autoSpaceDN w:val="0"/>
              <w:adjustRightInd w:val="0"/>
              <w:spacing w:after="0" w:line="240" w:lineRule="auto"/>
              <w:jc w:val="center"/>
              <w:rPr>
                <w:rFonts w:ascii="Book Antiqua" w:hAnsi="Book Antiqua"/>
                <w:sz w:val="24"/>
                <w:szCs w:val="24"/>
              </w:rPr>
            </w:pPr>
            <w:r w:rsidRPr="00470F4C">
              <w:rPr>
                <w:rFonts w:ascii="Book Antiqua" w:hAnsi="Book Antiqua"/>
                <w:sz w:val="24"/>
                <w:szCs w:val="24"/>
              </w:rPr>
              <w:t>2</w:t>
            </w:r>
          </w:p>
        </w:tc>
        <w:tc>
          <w:tcPr>
            <w:tcW w:w="5436" w:type="dxa"/>
            <w:vAlign w:val="center"/>
          </w:tcPr>
          <w:p w14:paraId="55E5AA90" w14:textId="77777777" w:rsidR="006C0CF1" w:rsidRPr="00470F4C" w:rsidRDefault="006C0CF1" w:rsidP="00826413">
            <w:pPr>
              <w:autoSpaceDE w:val="0"/>
              <w:autoSpaceDN w:val="0"/>
              <w:adjustRightInd w:val="0"/>
              <w:spacing w:after="0" w:line="240" w:lineRule="auto"/>
              <w:rPr>
                <w:rFonts w:ascii="Book Antiqua" w:hAnsi="Book Antiqua"/>
                <w:sz w:val="24"/>
                <w:szCs w:val="24"/>
              </w:rPr>
            </w:pPr>
            <w:r w:rsidRPr="00470F4C">
              <w:rPr>
                <w:rFonts w:ascii="Book Antiqua" w:hAnsi="Book Antiqua"/>
                <w:sz w:val="24"/>
                <w:szCs w:val="24"/>
              </w:rPr>
              <w:t>Dr. Sangeetha M., Associate Professor</w:t>
            </w:r>
          </w:p>
        </w:tc>
        <w:tc>
          <w:tcPr>
            <w:tcW w:w="2508" w:type="dxa"/>
          </w:tcPr>
          <w:p w14:paraId="66CD37DE" w14:textId="77777777" w:rsidR="006C0CF1" w:rsidRPr="00470F4C" w:rsidRDefault="006C0CF1" w:rsidP="00826413">
            <w:pPr>
              <w:autoSpaceDE w:val="0"/>
              <w:autoSpaceDN w:val="0"/>
              <w:adjustRightInd w:val="0"/>
              <w:spacing w:after="0" w:line="240" w:lineRule="auto"/>
              <w:jc w:val="center"/>
              <w:rPr>
                <w:rFonts w:ascii="Book Antiqua" w:hAnsi="Book Antiqua"/>
                <w:sz w:val="24"/>
                <w:szCs w:val="24"/>
              </w:rPr>
            </w:pPr>
            <w:r w:rsidRPr="00470F4C">
              <w:rPr>
                <w:rFonts w:ascii="Book Antiqua" w:hAnsi="Book Antiqua"/>
                <w:sz w:val="24"/>
                <w:szCs w:val="24"/>
              </w:rPr>
              <w:t>Level 12 of VII CPC</w:t>
            </w:r>
          </w:p>
        </w:tc>
      </w:tr>
      <w:tr w:rsidR="006C0CF1" w:rsidRPr="00470F4C" w14:paraId="7B55189F" w14:textId="77777777" w:rsidTr="00826413">
        <w:trPr>
          <w:trHeight w:val="459"/>
        </w:trPr>
        <w:tc>
          <w:tcPr>
            <w:tcW w:w="671" w:type="dxa"/>
          </w:tcPr>
          <w:p w14:paraId="17E9C13C" w14:textId="77777777" w:rsidR="006C0CF1" w:rsidRPr="00470F4C" w:rsidRDefault="006C0CF1" w:rsidP="00826413">
            <w:pPr>
              <w:autoSpaceDE w:val="0"/>
              <w:autoSpaceDN w:val="0"/>
              <w:adjustRightInd w:val="0"/>
              <w:spacing w:after="0" w:line="240" w:lineRule="auto"/>
              <w:jc w:val="center"/>
              <w:rPr>
                <w:rFonts w:ascii="Book Antiqua" w:hAnsi="Book Antiqua"/>
                <w:sz w:val="24"/>
                <w:szCs w:val="24"/>
              </w:rPr>
            </w:pPr>
            <w:r w:rsidRPr="00470F4C">
              <w:rPr>
                <w:rFonts w:ascii="Book Antiqua" w:hAnsi="Book Antiqua"/>
                <w:sz w:val="24"/>
                <w:szCs w:val="24"/>
              </w:rPr>
              <w:t xml:space="preserve">3 </w:t>
            </w:r>
          </w:p>
        </w:tc>
        <w:tc>
          <w:tcPr>
            <w:tcW w:w="5436" w:type="dxa"/>
            <w:vAlign w:val="center"/>
          </w:tcPr>
          <w:p w14:paraId="7DA6E93E" w14:textId="77777777" w:rsidR="006C0CF1" w:rsidRPr="00470F4C" w:rsidRDefault="006C0CF1" w:rsidP="00826413">
            <w:pPr>
              <w:autoSpaceDE w:val="0"/>
              <w:autoSpaceDN w:val="0"/>
              <w:adjustRightInd w:val="0"/>
              <w:spacing w:after="0" w:line="240" w:lineRule="auto"/>
              <w:rPr>
                <w:rFonts w:ascii="Book Antiqua" w:hAnsi="Book Antiqua"/>
                <w:sz w:val="24"/>
                <w:szCs w:val="24"/>
              </w:rPr>
            </w:pPr>
            <w:r w:rsidRPr="00470F4C">
              <w:rPr>
                <w:rFonts w:ascii="Book Antiqua" w:hAnsi="Book Antiqua"/>
                <w:sz w:val="24"/>
                <w:szCs w:val="24"/>
              </w:rPr>
              <w:t>Dr. Geetha C., Associate Professor in Audiology</w:t>
            </w:r>
          </w:p>
        </w:tc>
        <w:tc>
          <w:tcPr>
            <w:tcW w:w="2508" w:type="dxa"/>
          </w:tcPr>
          <w:p w14:paraId="074EF68C" w14:textId="77777777" w:rsidR="006C0CF1" w:rsidRPr="00470F4C" w:rsidRDefault="006C0CF1" w:rsidP="00826413">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sz w:val="24"/>
                <w:szCs w:val="24"/>
              </w:rPr>
              <w:t>Level 12 of VII CPC</w:t>
            </w:r>
          </w:p>
        </w:tc>
      </w:tr>
      <w:tr w:rsidR="006C0CF1" w:rsidRPr="00470F4C" w14:paraId="6A10C75A" w14:textId="77777777" w:rsidTr="00826413">
        <w:trPr>
          <w:trHeight w:val="413"/>
        </w:trPr>
        <w:tc>
          <w:tcPr>
            <w:tcW w:w="671" w:type="dxa"/>
          </w:tcPr>
          <w:p w14:paraId="0A9E7BB5" w14:textId="77777777" w:rsidR="006C0CF1" w:rsidRPr="00470F4C" w:rsidRDefault="006C0CF1" w:rsidP="00826413">
            <w:pPr>
              <w:autoSpaceDE w:val="0"/>
              <w:autoSpaceDN w:val="0"/>
              <w:adjustRightInd w:val="0"/>
              <w:spacing w:after="0" w:line="240" w:lineRule="auto"/>
              <w:jc w:val="center"/>
              <w:rPr>
                <w:rFonts w:ascii="Book Antiqua" w:hAnsi="Book Antiqua"/>
                <w:sz w:val="24"/>
                <w:szCs w:val="24"/>
              </w:rPr>
            </w:pPr>
            <w:r w:rsidRPr="00470F4C">
              <w:rPr>
                <w:rFonts w:ascii="Book Antiqua" w:hAnsi="Book Antiqua"/>
                <w:sz w:val="24"/>
                <w:szCs w:val="24"/>
              </w:rPr>
              <w:t>4</w:t>
            </w:r>
          </w:p>
        </w:tc>
        <w:tc>
          <w:tcPr>
            <w:tcW w:w="5436" w:type="dxa"/>
            <w:vAlign w:val="center"/>
          </w:tcPr>
          <w:p w14:paraId="7CFC909D" w14:textId="77777777" w:rsidR="006C0CF1" w:rsidRPr="00470F4C" w:rsidRDefault="006C0CF1" w:rsidP="00826413">
            <w:pPr>
              <w:autoSpaceDE w:val="0"/>
              <w:autoSpaceDN w:val="0"/>
              <w:adjustRightInd w:val="0"/>
              <w:spacing w:after="0" w:line="240" w:lineRule="auto"/>
              <w:rPr>
                <w:rFonts w:ascii="Book Antiqua" w:hAnsi="Book Antiqua"/>
                <w:sz w:val="24"/>
                <w:szCs w:val="24"/>
              </w:rPr>
            </w:pPr>
            <w:r w:rsidRPr="00470F4C">
              <w:rPr>
                <w:rFonts w:ascii="Book Antiqua" w:hAnsi="Book Antiqua"/>
                <w:sz w:val="24"/>
                <w:szCs w:val="24"/>
              </w:rPr>
              <w:t>Dr. Chandni Jain, Associate Professor in Audiology</w:t>
            </w:r>
          </w:p>
        </w:tc>
        <w:tc>
          <w:tcPr>
            <w:tcW w:w="2508" w:type="dxa"/>
          </w:tcPr>
          <w:p w14:paraId="0044CA47" w14:textId="77777777" w:rsidR="006C0CF1" w:rsidRPr="00470F4C" w:rsidRDefault="006C0CF1" w:rsidP="00826413">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sz w:val="24"/>
                <w:szCs w:val="24"/>
              </w:rPr>
              <w:t>Level 12 of VII CPC</w:t>
            </w:r>
          </w:p>
        </w:tc>
      </w:tr>
      <w:tr w:rsidR="006C0CF1" w:rsidRPr="00470F4C" w14:paraId="4893E768" w14:textId="77777777" w:rsidTr="00826413">
        <w:trPr>
          <w:trHeight w:val="531"/>
        </w:trPr>
        <w:tc>
          <w:tcPr>
            <w:tcW w:w="8615" w:type="dxa"/>
            <w:gridSpan w:val="3"/>
          </w:tcPr>
          <w:p w14:paraId="20BCC56E" w14:textId="77777777" w:rsidR="006C0CF1" w:rsidRPr="00470F4C" w:rsidRDefault="006C0CF1" w:rsidP="00826413">
            <w:pPr>
              <w:autoSpaceDE w:val="0"/>
              <w:autoSpaceDN w:val="0"/>
              <w:adjustRightInd w:val="0"/>
              <w:spacing w:after="0" w:line="240" w:lineRule="auto"/>
              <w:jc w:val="center"/>
              <w:rPr>
                <w:rFonts w:ascii="Book Antiqua" w:hAnsi="Book Antiqua"/>
                <w:b/>
                <w:sz w:val="12"/>
                <w:szCs w:val="12"/>
              </w:rPr>
            </w:pPr>
          </w:p>
          <w:p w14:paraId="04EEC6E2" w14:textId="77777777" w:rsidR="006C0CF1" w:rsidRPr="00470F4C" w:rsidRDefault="006C0CF1" w:rsidP="00826413">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Modified Assured Career Progression</w:t>
            </w:r>
          </w:p>
          <w:p w14:paraId="57508F3C" w14:textId="77777777" w:rsidR="006C0CF1" w:rsidRPr="00470F4C" w:rsidRDefault="006C0CF1" w:rsidP="00826413">
            <w:pPr>
              <w:pStyle w:val="NoSpacing"/>
              <w:spacing w:line="276" w:lineRule="auto"/>
              <w:ind w:right="-108"/>
              <w:jc w:val="center"/>
              <w:rPr>
                <w:rFonts w:ascii="Book Antiqua" w:hAnsi="Book Antiqua"/>
                <w:sz w:val="14"/>
                <w:szCs w:val="14"/>
              </w:rPr>
            </w:pPr>
          </w:p>
        </w:tc>
      </w:tr>
      <w:tr w:rsidR="006C0CF1" w:rsidRPr="00470F4C" w14:paraId="36AA4057" w14:textId="77777777" w:rsidTr="00826413">
        <w:trPr>
          <w:trHeight w:val="531"/>
        </w:trPr>
        <w:tc>
          <w:tcPr>
            <w:tcW w:w="671" w:type="dxa"/>
          </w:tcPr>
          <w:p w14:paraId="6D216F39"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5</w:t>
            </w:r>
          </w:p>
        </w:tc>
        <w:tc>
          <w:tcPr>
            <w:tcW w:w="5436" w:type="dxa"/>
            <w:vAlign w:val="center"/>
          </w:tcPr>
          <w:p w14:paraId="36B4D3DF" w14:textId="77777777" w:rsidR="006C0CF1" w:rsidRPr="00470F4C" w:rsidRDefault="006C0CF1" w:rsidP="00826413">
            <w:pPr>
              <w:spacing w:after="0" w:line="240" w:lineRule="auto"/>
              <w:rPr>
                <w:rFonts w:ascii="Book Antiqua" w:hAnsi="Book Antiqua"/>
                <w:sz w:val="24"/>
                <w:szCs w:val="24"/>
              </w:rPr>
            </w:pPr>
            <w:r w:rsidRPr="00470F4C">
              <w:rPr>
                <w:rFonts w:ascii="Book Antiqua" w:hAnsi="Book Antiqua"/>
                <w:sz w:val="24"/>
                <w:szCs w:val="24"/>
              </w:rPr>
              <w:t xml:space="preserve">Dr. C </w:t>
            </w:r>
            <w:proofErr w:type="spellStart"/>
            <w:r w:rsidRPr="00470F4C">
              <w:rPr>
                <w:rFonts w:ascii="Book Antiqua" w:hAnsi="Book Antiqua"/>
                <w:sz w:val="24"/>
                <w:szCs w:val="24"/>
              </w:rPr>
              <w:t>Shijith</w:t>
            </w:r>
            <w:proofErr w:type="spellEnd"/>
            <w:r w:rsidRPr="00470F4C">
              <w:rPr>
                <w:rFonts w:ascii="Book Antiqua" w:hAnsi="Book Antiqua"/>
                <w:sz w:val="24"/>
                <w:szCs w:val="24"/>
              </w:rPr>
              <w:t xml:space="preserve"> Kumar, Library &amp; Information Officer</w:t>
            </w:r>
          </w:p>
        </w:tc>
        <w:tc>
          <w:tcPr>
            <w:tcW w:w="2508" w:type="dxa"/>
            <w:vAlign w:val="center"/>
          </w:tcPr>
          <w:p w14:paraId="5230D6B8"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Level 12 of VII CPC</w:t>
            </w:r>
          </w:p>
        </w:tc>
      </w:tr>
      <w:tr w:rsidR="006C0CF1" w:rsidRPr="00470F4C" w14:paraId="4960B235" w14:textId="77777777" w:rsidTr="00826413">
        <w:trPr>
          <w:trHeight w:val="372"/>
        </w:trPr>
        <w:tc>
          <w:tcPr>
            <w:tcW w:w="671" w:type="dxa"/>
          </w:tcPr>
          <w:p w14:paraId="3C7307DF"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6</w:t>
            </w:r>
          </w:p>
        </w:tc>
        <w:tc>
          <w:tcPr>
            <w:tcW w:w="5436" w:type="dxa"/>
            <w:vAlign w:val="center"/>
          </w:tcPr>
          <w:p w14:paraId="2401CDAE" w14:textId="77777777" w:rsidR="006C0CF1" w:rsidRPr="00470F4C" w:rsidRDefault="006C0CF1" w:rsidP="00826413">
            <w:pPr>
              <w:spacing w:after="0"/>
              <w:rPr>
                <w:rFonts w:ascii="Book Antiqua" w:hAnsi="Book Antiqua"/>
                <w:sz w:val="24"/>
                <w:szCs w:val="24"/>
              </w:rPr>
            </w:pPr>
            <w:r w:rsidRPr="00470F4C">
              <w:rPr>
                <w:rFonts w:ascii="Book Antiqua" w:hAnsi="Book Antiqua"/>
                <w:sz w:val="24"/>
                <w:szCs w:val="24"/>
              </w:rPr>
              <w:t>Dr. Gayathri Krishnan, Audiologist /SLP Gr. II</w:t>
            </w:r>
          </w:p>
        </w:tc>
        <w:tc>
          <w:tcPr>
            <w:tcW w:w="2508" w:type="dxa"/>
            <w:vAlign w:val="center"/>
          </w:tcPr>
          <w:p w14:paraId="743C539D"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Level 7 of VII CPC</w:t>
            </w:r>
          </w:p>
        </w:tc>
      </w:tr>
      <w:tr w:rsidR="006C0CF1" w:rsidRPr="00470F4C" w14:paraId="6BC9B00E" w14:textId="77777777" w:rsidTr="00826413">
        <w:trPr>
          <w:trHeight w:val="354"/>
        </w:trPr>
        <w:tc>
          <w:tcPr>
            <w:tcW w:w="671" w:type="dxa"/>
          </w:tcPr>
          <w:p w14:paraId="1DA184FB"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7</w:t>
            </w:r>
          </w:p>
        </w:tc>
        <w:tc>
          <w:tcPr>
            <w:tcW w:w="5436" w:type="dxa"/>
            <w:vAlign w:val="center"/>
          </w:tcPr>
          <w:p w14:paraId="58774FF9" w14:textId="77777777" w:rsidR="006C0CF1" w:rsidRPr="00470F4C" w:rsidRDefault="006C0CF1" w:rsidP="00826413">
            <w:pPr>
              <w:spacing w:after="0"/>
              <w:rPr>
                <w:rFonts w:ascii="Book Antiqua" w:hAnsi="Book Antiqua"/>
                <w:sz w:val="24"/>
                <w:szCs w:val="24"/>
              </w:rPr>
            </w:pPr>
            <w:r w:rsidRPr="00470F4C">
              <w:rPr>
                <w:rFonts w:ascii="Book Antiqua" w:hAnsi="Book Antiqua"/>
                <w:sz w:val="24"/>
                <w:szCs w:val="24"/>
              </w:rPr>
              <w:t>Smt. Deepa Anand, Audiologist / SLP Gr. II</w:t>
            </w:r>
          </w:p>
        </w:tc>
        <w:tc>
          <w:tcPr>
            <w:tcW w:w="2508" w:type="dxa"/>
            <w:vAlign w:val="center"/>
          </w:tcPr>
          <w:p w14:paraId="7443E589"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Level 7 of VII CPC</w:t>
            </w:r>
          </w:p>
        </w:tc>
      </w:tr>
      <w:tr w:rsidR="006C0CF1" w:rsidRPr="00470F4C" w14:paraId="1692CDF8" w14:textId="77777777" w:rsidTr="00826413">
        <w:trPr>
          <w:trHeight w:val="305"/>
        </w:trPr>
        <w:tc>
          <w:tcPr>
            <w:tcW w:w="671" w:type="dxa"/>
          </w:tcPr>
          <w:p w14:paraId="3373E985"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8</w:t>
            </w:r>
          </w:p>
        </w:tc>
        <w:tc>
          <w:tcPr>
            <w:tcW w:w="5436" w:type="dxa"/>
            <w:vAlign w:val="center"/>
          </w:tcPr>
          <w:p w14:paraId="00D26478" w14:textId="77777777" w:rsidR="006C0CF1" w:rsidRPr="00470F4C" w:rsidRDefault="006C0CF1" w:rsidP="00826413">
            <w:pPr>
              <w:spacing w:after="0"/>
              <w:rPr>
                <w:rFonts w:ascii="Book Antiqua" w:hAnsi="Book Antiqua"/>
                <w:sz w:val="24"/>
                <w:szCs w:val="24"/>
              </w:rPr>
            </w:pPr>
            <w:r w:rsidRPr="00470F4C">
              <w:rPr>
                <w:rFonts w:ascii="Book Antiqua" w:hAnsi="Book Antiqua"/>
                <w:sz w:val="24"/>
                <w:szCs w:val="24"/>
              </w:rPr>
              <w:t>Sri. Ravi Shankar M S, Junior Technical Officer</w:t>
            </w:r>
          </w:p>
        </w:tc>
        <w:tc>
          <w:tcPr>
            <w:tcW w:w="2508" w:type="dxa"/>
            <w:vAlign w:val="center"/>
          </w:tcPr>
          <w:p w14:paraId="2264F835"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Level 6 of VII CPC</w:t>
            </w:r>
          </w:p>
        </w:tc>
      </w:tr>
      <w:tr w:rsidR="006C0CF1" w:rsidRPr="00470F4C" w14:paraId="43B33666" w14:textId="77777777" w:rsidTr="00826413">
        <w:trPr>
          <w:trHeight w:val="305"/>
        </w:trPr>
        <w:tc>
          <w:tcPr>
            <w:tcW w:w="671" w:type="dxa"/>
          </w:tcPr>
          <w:p w14:paraId="18F4515D"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9</w:t>
            </w:r>
          </w:p>
        </w:tc>
        <w:tc>
          <w:tcPr>
            <w:tcW w:w="5436" w:type="dxa"/>
            <w:vAlign w:val="center"/>
          </w:tcPr>
          <w:p w14:paraId="6FE229B2" w14:textId="77777777" w:rsidR="006C0CF1" w:rsidRPr="00470F4C" w:rsidRDefault="006C0CF1" w:rsidP="00826413">
            <w:pPr>
              <w:spacing w:after="0"/>
              <w:rPr>
                <w:rFonts w:ascii="Book Antiqua" w:hAnsi="Book Antiqua"/>
                <w:sz w:val="24"/>
                <w:szCs w:val="24"/>
              </w:rPr>
            </w:pPr>
            <w:r w:rsidRPr="00470F4C">
              <w:rPr>
                <w:rFonts w:ascii="Book Antiqua" w:hAnsi="Book Antiqua"/>
                <w:sz w:val="24"/>
                <w:szCs w:val="24"/>
              </w:rPr>
              <w:t xml:space="preserve">Sri. K. </w:t>
            </w:r>
            <w:proofErr w:type="spellStart"/>
            <w:r w:rsidRPr="00470F4C">
              <w:rPr>
                <w:rFonts w:ascii="Book Antiqua" w:hAnsi="Book Antiqua"/>
                <w:sz w:val="24"/>
                <w:szCs w:val="24"/>
              </w:rPr>
              <w:t>Nagaraja</w:t>
            </w:r>
            <w:proofErr w:type="spellEnd"/>
            <w:r w:rsidRPr="00470F4C">
              <w:rPr>
                <w:rFonts w:ascii="Book Antiqua" w:hAnsi="Book Antiqua"/>
                <w:sz w:val="24"/>
                <w:szCs w:val="24"/>
              </w:rPr>
              <w:t>, Assistant Grade III</w:t>
            </w:r>
          </w:p>
        </w:tc>
        <w:tc>
          <w:tcPr>
            <w:tcW w:w="2508" w:type="dxa"/>
            <w:vAlign w:val="center"/>
          </w:tcPr>
          <w:p w14:paraId="5266901B"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Level 6 of VII CPC</w:t>
            </w:r>
          </w:p>
        </w:tc>
      </w:tr>
      <w:tr w:rsidR="006C0CF1" w:rsidRPr="00470F4C" w14:paraId="5A414EE9" w14:textId="77777777" w:rsidTr="00826413">
        <w:trPr>
          <w:trHeight w:val="305"/>
        </w:trPr>
        <w:tc>
          <w:tcPr>
            <w:tcW w:w="671" w:type="dxa"/>
          </w:tcPr>
          <w:p w14:paraId="4D3AB1AF"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10</w:t>
            </w:r>
          </w:p>
        </w:tc>
        <w:tc>
          <w:tcPr>
            <w:tcW w:w="5436" w:type="dxa"/>
            <w:vAlign w:val="center"/>
          </w:tcPr>
          <w:p w14:paraId="5FBF5D1D" w14:textId="77777777" w:rsidR="006C0CF1" w:rsidRPr="00470F4C" w:rsidRDefault="006C0CF1" w:rsidP="00826413">
            <w:pPr>
              <w:spacing w:after="0"/>
              <w:rPr>
                <w:rFonts w:ascii="Book Antiqua" w:hAnsi="Book Antiqua"/>
                <w:sz w:val="24"/>
                <w:szCs w:val="24"/>
              </w:rPr>
            </w:pPr>
            <w:r w:rsidRPr="00470F4C">
              <w:rPr>
                <w:rFonts w:ascii="Book Antiqua" w:hAnsi="Book Antiqua"/>
                <w:sz w:val="24"/>
                <w:szCs w:val="24"/>
              </w:rPr>
              <w:t xml:space="preserve">Sri. </w:t>
            </w:r>
            <w:proofErr w:type="spellStart"/>
            <w:proofErr w:type="gramStart"/>
            <w:r w:rsidRPr="00470F4C">
              <w:rPr>
                <w:rFonts w:ascii="Book Antiqua" w:hAnsi="Book Antiqua"/>
                <w:sz w:val="24"/>
                <w:szCs w:val="24"/>
              </w:rPr>
              <w:t>H.Chowdaiah</w:t>
            </w:r>
            <w:proofErr w:type="spellEnd"/>
            <w:proofErr w:type="gramEnd"/>
            <w:r w:rsidRPr="00470F4C">
              <w:rPr>
                <w:rFonts w:ascii="Book Antiqua" w:hAnsi="Book Antiqua"/>
                <w:sz w:val="24"/>
                <w:szCs w:val="24"/>
              </w:rPr>
              <w:t>, Group C (M.T.S.)</w:t>
            </w:r>
          </w:p>
        </w:tc>
        <w:tc>
          <w:tcPr>
            <w:tcW w:w="2508" w:type="dxa"/>
            <w:vAlign w:val="center"/>
          </w:tcPr>
          <w:p w14:paraId="4B6419DF"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Level 4 of VII CPC</w:t>
            </w:r>
          </w:p>
        </w:tc>
      </w:tr>
      <w:tr w:rsidR="006C0CF1" w:rsidRPr="00470F4C" w14:paraId="6B5A8BCC" w14:textId="77777777" w:rsidTr="00826413">
        <w:trPr>
          <w:trHeight w:val="305"/>
        </w:trPr>
        <w:tc>
          <w:tcPr>
            <w:tcW w:w="671" w:type="dxa"/>
          </w:tcPr>
          <w:p w14:paraId="167D24C0"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11</w:t>
            </w:r>
          </w:p>
        </w:tc>
        <w:tc>
          <w:tcPr>
            <w:tcW w:w="5436" w:type="dxa"/>
            <w:vAlign w:val="center"/>
          </w:tcPr>
          <w:p w14:paraId="59F7A700" w14:textId="77777777" w:rsidR="006C0CF1" w:rsidRPr="00470F4C" w:rsidRDefault="006C0CF1" w:rsidP="00826413">
            <w:pPr>
              <w:spacing w:after="0"/>
              <w:rPr>
                <w:rFonts w:ascii="Book Antiqua" w:hAnsi="Book Antiqua"/>
                <w:sz w:val="24"/>
                <w:szCs w:val="24"/>
              </w:rPr>
            </w:pPr>
            <w:r w:rsidRPr="00470F4C">
              <w:rPr>
                <w:rFonts w:ascii="Book Antiqua" w:hAnsi="Book Antiqua"/>
                <w:sz w:val="24"/>
                <w:szCs w:val="24"/>
              </w:rPr>
              <w:t>Sri. S. Mahadeva, Group C (M.T.S.)</w:t>
            </w:r>
          </w:p>
        </w:tc>
        <w:tc>
          <w:tcPr>
            <w:tcW w:w="2508" w:type="dxa"/>
            <w:vAlign w:val="center"/>
          </w:tcPr>
          <w:p w14:paraId="0CCE8F42" w14:textId="77777777" w:rsidR="006C0CF1" w:rsidRPr="00470F4C" w:rsidRDefault="006C0CF1" w:rsidP="00826413">
            <w:pPr>
              <w:pStyle w:val="NoSpacing"/>
              <w:spacing w:line="276" w:lineRule="auto"/>
              <w:ind w:right="-108"/>
              <w:jc w:val="center"/>
              <w:rPr>
                <w:rFonts w:ascii="Book Antiqua" w:hAnsi="Book Antiqua"/>
                <w:sz w:val="24"/>
                <w:szCs w:val="24"/>
              </w:rPr>
            </w:pPr>
            <w:r w:rsidRPr="00470F4C">
              <w:rPr>
                <w:rFonts w:ascii="Book Antiqua" w:hAnsi="Book Antiqua"/>
                <w:sz w:val="24"/>
                <w:szCs w:val="24"/>
              </w:rPr>
              <w:t>Level 4 of VII CPC</w:t>
            </w:r>
          </w:p>
        </w:tc>
      </w:tr>
    </w:tbl>
    <w:p w14:paraId="6287E9B4" w14:textId="77777777" w:rsidR="00826413" w:rsidRDefault="00826413" w:rsidP="00826413">
      <w:pPr>
        <w:autoSpaceDE w:val="0"/>
        <w:autoSpaceDN w:val="0"/>
        <w:adjustRightInd w:val="0"/>
        <w:spacing w:after="0" w:line="240" w:lineRule="auto"/>
        <w:jc w:val="center"/>
        <w:rPr>
          <w:rFonts w:ascii="Book Antiqua" w:hAnsi="Book Antiqua"/>
          <w:b/>
          <w:sz w:val="24"/>
          <w:szCs w:val="24"/>
        </w:rPr>
      </w:pPr>
    </w:p>
    <w:p w14:paraId="0B99BCE7" w14:textId="23F0A8C9" w:rsidR="00826413" w:rsidRPr="00470F4C" w:rsidRDefault="00826413" w:rsidP="00826413">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Table 3: Staff Promotion</w:t>
      </w:r>
    </w:p>
    <w:bookmarkEnd w:id="0"/>
    <w:p w14:paraId="4DBC37BA" w14:textId="755C3D0D" w:rsidR="006F46CE" w:rsidRPr="0032200C" w:rsidRDefault="006F46CE" w:rsidP="006F46CE">
      <w:pPr>
        <w:spacing w:after="0" w:line="360" w:lineRule="auto"/>
        <w:jc w:val="both"/>
        <w:rPr>
          <w:rFonts w:ascii="Book Antiqua" w:hAnsi="Book Antiqua"/>
          <w:b/>
          <w:sz w:val="24"/>
          <w:szCs w:val="24"/>
        </w:rPr>
      </w:pPr>
      <w:r w:rsidRPr="00470F4C">
        <w:rPr>
          <w:rFonts w:ascii="Book Antiqua" w:hAnsi="Book Antiqua"/>
          <w:b/>
          <w:sz w:val="24"/>
          <w:szCs w:val="24"/>
        </w:rPr>
        <w:lastRenderedPageBreak/>
        <w:t xml:space="preserve">Retirement/ Resignation/ Voluntary Retirement: </w:t>
      </w:r>
      <w:r w:rsidR="001E1049" w:rsidRPr="00470F4C">
        <w:rPr>
          <w:rFonts w:ascii="Book Antiqua" w:hAnsi="Book Antiqua"/>
          <w:bCs/>
          <w:sz w:val="24"/>
          <w:szCs w:val="24"/>
        </w:rPr>
        <w:t>Eight</w:t>
      </w:r>
      <w:r w:rsidRPr="00470F4C">
        <w:rPr>
          <w:rFonts w:ascii="Book Antiqua" w:hAnsi="Book Antiqua"/>
          <w:sz w:val="24"/>
          <w:szCs w:val="24"/>
        </w:rPr>
        <w:t xml:space="preserve"> staff members, </w:t>
      </w:r>
      <w:r w:rsidRPr="00470F4C">
        <w:rPr>
          <w:rFonts w:ascii="Book Antiqua" w:hAnsi="Book Antiqua"/>
          <w:sz w:val="24"/>
          <w:szCs w:val="24"/>
          <w:shd w:val="clear" w:color="auto" w:fill="FFFFFF"/>
        </w:rPr>
        <w:t xml:space="preserve">Prof. Venkatesan S., Professor of Clinical Psychology, Prof. Rajalakshmi K., Professor of Audiology, Ms. Nagalakshmi, Executive Assistant, Gr. II, Sri. Shiva Prakash, Assistant Gr. </w:t>
      </w:r>
      <w:proofErr w:type="gramStart"/>
      <w:r w:rsidRPr="00470F4C">
        <w:rPr>
          <w:rFonts w:ascii="Book Antiqua" w:hAnsi="Book Antiqua"/>
          <w:sz w:val="24"/>
          <w:szCs w:val="24"/>
          <w:shd w:val="clear" w:color="auto" w:fill="FFFFFF"/>
        </w:rPr>
        <w:t xml:space="preserve">II, </w:t>
      </w:r>
      <w:r w:rsidR="00B65763" w:rsidRPr="00470F4C">
        <w:rPr>
          <w:rFonts w:ascii="Book Antiqua" w:hAnsi="Book Antiqua"/>
          <w:sz w:val="24"/>
          <w:szCs w:val="24"/>
          <w:shd w:val="clear" w:color="auto" w:fill="FFFFFF"/>
        </w:rPr>
        <w:t xml:space="preserve"> Sri</w:t>
      </w:r>
      <w:proofErr w:type="gramEnd"/>
      <w:r w:rsidR="00B65763" w:rsidRPr="00470F4C">
        <w:rPr>
          <w:rFonts w:ascii="Book Antiqua" w:hAnsi="Book Antiqua"/>
          <w:sz w:val="24"/>
          <w:szCs w:val="24"/>
          <w:shd w:val="clear" w:color="auto" w:fill="FFFFFF"/>
        </w:rPr>
        <w:t xml:space="preserve">. Suresh B., </w:t>
      </w:r>
      <w:proofErr w:type="spellStart"/>
      <w:r w:rsidR="00B95558" w:rsidRPr="00470F4C">
        <w:rPr>
          <w:rFonts w:ascii="Book Antiqua" w:hAnsi="Book Antiqua"/>
          <w:sz w:val="24"/>
          <w:szCs w:val="24"/>
          <w:shd w:val="clear" w:color="auto" w:fill="FFFFFF"/>
        </w:rPr>
        <w:t>Assistnant</w:t>
      </w:r>
      <w:proofErr w:type="spellEnd"/>
      <w:r w:rsidR="00B95558" w:rsidRPr="00470F4C">
        <w:rPr>
          <w:rFonts w:ascii="Book Antiqua" w:hAnsi="Book Antiqua"/>
          <w:sz w:val="24"/>
          <w:szCs w:val="24"/>
          <w:shd w:val="clear" w:color="auto" w:fill="FFFFFF"/>
        </w:rPr>
        <w:t xml:space="preserve"> Gr. I., </w:t>
      </w:r>
      <w:r w:rsidR="00B65763" w:rsidRPr="00470F4C">
        <w:rPr>
          <w:rFonts w:ascii="Book Antiqua" w:hAnsi="Book Antiqua"/>
          <w:sz w:val="24"/>
          <w:szCs w:val="24"/>
          <w:shd w:val="clear" w:color="auto" w:fill="FFFFFF"/>
        </w:rPr>
        <w:t xml:space="preserve">Sri. Mohammed </w:t>
      </w:r>
      <w:proofErr w:type="spellStart"/>
      <w:r w:rsidR="00B65763" w:rsidRPr="00470F4C">
        <w:rPr>
          <w:rFonts w:ascii="Book Antiqua" w:hAnsi="Book Antiqua"/>
          <w:sz w:val="24"/>
          <w:szCs w:val="24"/>
          <w:shd w:val="clear" w:color="auto" w:fill="FFFFFF"/>
        </w:rPr>
        <w:t>Khalemulla</w:t>
      </w:r>
      <w:proofErr w:type="spellEnd"/>
      <w:r w:rsidR="00B65763" w:rsidRPr="00470F4C">
        <w:rPr>
          <w:rFonts w:ascii="Book Antiqua" w:hAnsi="Book Antiqua"/>
          <w:sz w:val="24"/>
          <w:szCs w:val="24"/>
          <w:shd w:val="clear" w:color="auto" w:fill="FFFFFF"/>
        </w:rPr>
        <w:t xml:space="preserve">, </w:t>
      </w:r>
      <w:r w:rsidR="00B95558" w:rsidRPr="00470F4C">
        <w:rPr>
          <w:rFonts w:ascii="Book Antiqua" w:hAnsi="Book Antiqua"/>
          <w:sz w:val="24"/>
          <w:szCs w:val="24"/>
          <w:shd w:val="clear" w:color="auto" w:fill="FFFFFF"/>
        </w:rPr>
        <w:t xml:space="preserve">Senior Accountant, </w:t>
      </w:r>
      <w:r w:rsidR="00B65763" w:rsidRPr="00470F4C">
        <w:rPr>
          <w:rFonts w:ascii="Book Antiqua" w:hAnsi="Book Antiqua"/>
          <w:sz w:val="24"/>
          <w:szCs w:val="24"/>
          <w:shd w:val="clear" w:color="auto" w:fill="FFFFFF"/>
        </w:rPr>
        <w:t>Sri. Mahadeva and Sri. Raju, M.T.</w:t>
      </w:r>
      <w:r w:rsidR="00DC2FD4" w:rsidRPr="00470F4C">
        <w:rPr>
          <w:rFonts w:ascii="Book Antiqua" w:hAnsi="Book Antiqua"/>
          <w:sz w:val="24"/>
          <w:szCs w:val="24"/>
          <w:shd w:val="clear" w:color="auto" w:fill="FFFFFF"/>
        </w:rPr>
        <w:t>S.</w:t>
      </w:r>
      <w:r w:rsidRPr="00470F4C">
        <w:rPr>
          <w:rFonts w:ascii="Book Antiqua" w:hAnsi="Book Antiqua"/>
          <w:sz w:val="24"/>
          <w:szCs w:val="24"/>
          <w:shd w:val="clear" w:color="auto" w:fill="FFFFFF"/>
        </w:rPr>
        <w:t>,</w:t>
      </w:r>
      <w:r w:rsidR="00DC2FD4" w:rsidRPr="00470F4C">
        <w:rPr>
          <w:rFonts w:ascii="Book Antiqua" w:hAnsi="Book Antiqua"/>
          <w:sz w:val="24"/>
          <w:szCs w:val="24"/>
          <w:shd w:val="clear" w:color="auto" w:fill="FFFFFF"/>
        </w:rPr>
        <w:t xml:space="preserve"> </w:t>
      </w:r>
      <w:r w:rsidRPr="00470F4C">
        <w:rPr>
          <w:rFonts w:ascii="Book Antiqua" w:hAnsi="Book Antiqua"/>
          <w:sz w:val="24"/>
          <w:szCs w:val="24"/>
        </w:rPr>
        <w:t xml:space="preserve">were superannuated from the regular service during the reporting year, </w:t>
      </w:r>
      <w:r w:rsidR="00012E51" w:rsidRPr="00470F4C">
        <w:rPr>
          <w:rFonts w:ascii="Book Antiqua" w:hAnsi="Book Antiqua"/>
          <w:sz w:val="24"/>
          <w:szCs w:val="24"/>
        </w:rPr>
        <w:t>four</w:t>
      </w:r>
      <w:r w:rsidRPr="00470F4C">
        <w:rPr>
          <w:rFonts w:ascii="Book Antiqua" w:hAnsi="Book Antiqua"/>
          <w:sz w:val="24"/>
          <w:szCs w:val="24"/>
        </w:rPr>
        <w:t xml:space="preserve"> others, Dr. Amrita Kanchan, Assistant Professor in Clinical Psychology, </w:t>
      </w:r>
      <w:r w:rsidRPr="00470F4C">
        <w:rPr>
          <w:rFonts w:ascii="Book Antiqua" w:hAnsi="Book Antiqua"/>
          <w:sz w:val="24"/>
          <w:szCs w:val="24"/>
          <w:shd w:val="clear" w:color="auto" w:fill="FFFFFF"/>
        </w:rPr>
        <w:t>Mr. Anil Choudhary, Hindi Translator,</w:t>
      </w:r>
      <w:r w:rsidR="00534F50">
        <w:rPr>
          <w:rFonts w:ascii="Book Antiqua" w:hAnsi="Book Antiqua"/>
          <w:sz w:val="24"/>
          <w:szCs w:val="24"/>
          <w:shd w:val="clear" w:color="auto" w:fill="FFFFFF"/>
        </w:rPr>
        <w:t xml:space="preserve"> </w:t>
      </w:r>
      <w:r w:rsidRPr="00470F4C">
        <w:rPr>
          <w:rFonts w:ascii="Book Antiqua" w:hAnsi="Book Antiqua"/>
          <w:sz w:val="24"/>
          <w:szCs w:val="24"/>
          <w:shd w:val="clear" w:color="auto" w:fill="FFFFFF"/>
        </w:rPr>
        <w:t>Dr. Jithin Raj, Audiologist Gr. II</w:t>
      </w:r>
      <w:r w:rsidR="00C94A05" w:rsidRPr="00470F4C">
        <w:rPr>
          <w:rFonts w:ascii="Book Antiqua" w:hAnsi="Book Antiqua"/>
          <w:sz w:val="24"/>
          <w:szCs w:val="24"/>
          <w:shd w:val="clear" w:color="auto" w:fill="FFFFFF"/>
        </w:rPr>
        <w:t xml:space="preserve"> </w:t>
      </w:r>
      <w:r w:rsidR="00534F50">
        <w:rPr>
          <w:rFonts w:ascii="Book Antiqua" w:hAnsi="Book Antiqua"/>
          <w:sz w:val="24"/>
          <w:szCs w:val="24"/>
          <w:shd w:val="clear" w:color="auto" w:fill="FFFFFF"/>
        </w:rPr>
        <w:t>and</w:t>
      </w:r>
      <w:r w:rsidR="00C94A05" w:rsidRPr="00470F4C">
        <w:rPr>
          <w:rFonts w:ascii="Book Antiqua" w:hAnsi="Book Antiqua"/>
          <w:sz w:val="24"/>
          <w:szCs w:val="24"/>
          <w:shd w:val="clear" w:color="auto" w:fill="FFFFFF"/>
        </w:rPr>
        <w:t xml:space="preserve"> </w:t>
      </w:r>
      <w:proofErr w:type="spellStart"/>
      <w:r w:rsidR="00C94A05" w:rsidRPr="00470F4C">
        <w:rPr>
          <w:rFonts w:ascii="Book Antiqua" w:hAnsi="Book Antiqua"/>
          <w:sz w:val="24"/>
          <w:szCs w:val="24"/>
          <w:shd w:val="clear" w:color="auto" w:fill="FFFFFF"/>
        </w:rPr>
        <w:t>Lissiue</w:t>
      </w:r>
      <w:proofErr w:type="spellEnd"/>
      <w:r w:rsidR="00C94A05" w:rsidRPr="00470F4C">
        <w:rPr>
          <w:rFonts w:ascii="Book Antiqua" w:hAnsi="Book Antiqua"/>
          <w:sz w:val="24"/>
          <w:szCs w:val="24"/>
          <w:shd w:val="clear" w:color="auto" w:fill="FFFFFF"/>
        </w:rPr>
        <w:t xml:space="preserve"> Maria, Clinical Psychologist</w:t>
      </w:r>
      <w:r w:rsidRPr="00470F4C">
        <w:rPr>
          <w:rFonts w:ascii="Book Antiqua" w:hAnsi="Book Antiqua"/>
          <w:sz w:val="24"/>
          <w:szCs w:val="24"/>
          <w:shd w:val="clear" w:color="auto" w:fill="FFFFFF"/>
        </w:rPr>
        <w:t xml:space="preserve"> </w:t>
      </w:r>
      <w:r w:rsidRPr="00470F4C">
        <w:rPr>
          <w:rFonts w:ascii="Book Antiqua" w:hAnsi="Book Antiqua"/>
          <w:sz w:val="24"/>
          <w:szCs w:val="24"/>
        </w:rPr>
        <w:t xml:space="preserve">resigned from the service, and Smt. Shanthi R., Assistant </w:t>
      </w:r>
      <w:proofErr w:type="gramStart"/>
      <w:r w:rsidRPr="00470F4C">
        <w:rPr>
          <w:rFonts w:ascii="Book Antiqua" w:hAnsi="Book Antiqua"/>
          <w:sz w:val="24"/>
          <w:szCs w:val="24"/>
        </w:rPr>
        <w:t>Gr.II</w:t>
      </w:r>
      <w:proofErr w:type="gramEnd"/>
      <w:r w:rsidRPr="00470F4C">
        <w:rPr>
          <w:rFonts w:ascii="Book Antiqua" w:hAnsi="Book Antiqua"/>
          <w:sz w:val="24"/>
          <w:szCs w:val="24"/>
        </w:rPr>
        <w:t xml:space="preserve">, </w:t>
      </w:r>
      <w:r w:rsidR="00534F50">
        <w:rPr>
          <w:rFonts w:ascii="Book Antiqua" w:hAnsi="Book Antiqua"/>
          <w:sz w:val="24"/>
          <w:szCs w:val="24"/>
        </w:rPr>
        <w:t>took</w:t>
      </w:r>
      <w:r w:rsidRPr="00470F4C">
        <w:rPr>
          <w:rFonts w:ascii="Book Antiqua" w:hAnsi="Book Antiqua"/>
          <w:sz w:val="24"/>
          <w:szCs w:val="24"/>
        </w:rPr>
        <w:t xml:space="preserve"> voluntary retirement.</w:t>
      </w:r>
    </w:p>
    <w:p w14:paraId="1D3186ED" w14:textId="77777777" w:rsidR="00470F4C" w:rsidRDefault="00470F4C" w:rsidP="00FC4660">
      <w:pPr>
        <w:spacing w:after="0" w:line="360" w:lineRule="auto"/>
        <w:jc w:val="both"/>
        <w:rPr>
          <w:rFonts w:ascii="Book Antiqua" w:hAnsi="Book Antiqua"/>
          <w:b/>
          <w:bCs/>
          <w:color w:val="000000"/>
          <w:sz w:val="24"/>
          <w:szCs w:val="24"/>
        </w:rPr>
      </w:pPr>
    </w:p>
    <w:p w14:paraId="419C347D" w14:textId="528133DC" w:rsidR="00FC4660" w:rsidRDefault="00FC4660" w:rsidP="00FC4660">
      <w:pPr>
        <w:spacing w:after="0" w:line="360" w:lineRule="auto"/>
        <w:jc w:val="both"/>
        <w:rPr>
          <w:rFonts w:ascii="Book Antiqua" w:hAnsi="Book Antiqua"/>
          <w:b/>
          <w:bCs/>
          <w:color w:val="000000"/>
          <w:sz w:val="24"/>
          <w:szCs w:val="24"/>
        </w:rPr>
      </w:pPr>
      <w:r w:rsidRPr="00FC4660">
        <w:rPr>
          <w:rFonts w:ascii="Book Antiqua" w:hAnsi="Book Antiqua"/>
          <w:b/>
          <w:bCs/>
          <w:color w:val="000000"/>
          <w:sz w:val="24"/>
          <w:szCs w:val="24"/>
        </w:rPr>
        <w:t>In-house Training / Staff Enrichment Programmes</w:t>
      </w:r>
    </w:p>
    <w:p w14:paraId="2C5BA4E3" w14:textId="77777777" w:rsidR="006F46CE" w:rsidRPr="006F46CE" w:rsidRDefault="006F46CE" w:rsidP="00FC4660">
      <w:pPr>
        <w:spacing w:after="0" w:line="360" w:lineRule="auto"/>
        <w:jc w:val="both"/>
        <w:rPr>
          <w:rFonts w:ascii="Book Antiqua" w:hAnsi="Book Antiqua"/>
          <w:b/>
          <w:bCs/>
          <w:color w:val="000000"/>
          <w:sz w:val="8"/>
          <w:szCs w:val="8"/>
        </w:rPr>
      </w:pPr>
    </w:p>
    <w:p w14:paraId="20967548" w14:textId="1011EBB9" w:rsidR="00FC4660" w:rsidRDefault="00FC4660" w:rsidP="00FC4660">
      <w:pPr>
        <w:spacing w:after="0" w:line="360" w:lineRule="auto"/>
        <w:jc w:val="both"/>
        <w:rPr>
          <w:rFonts w:ascii="Book Antiqua" w:hAnsi="Book Antiqua"/>
          <w:color w:val="000000"/>
          <w:sz w:val="24"/>
          <w:szCs w:val="24"/>
        </w:rPr>
      </w:pPr>
      <w:r>
        <w:rPr>
          <w:rFonts w:ascii="Book Antiqua" w:hAnsi="Book Antiqua"/>
          <w:color w:val="000000"/>
          <w:sz w:val="24"/>
          <w:szCs w:val="24"/>
        </w:rPr>
        <w:t xml:space="preserve">The Institute staff members were provided training in recent advances </w:t>
      </w:r>
      <w:r w:rsidR="003979C1">
        <w:rPr>
          <w:rFonts w:ascii="Book Antiqua" w:hAnsi="Book Antiqua"/>
          <w:color w:val="000000"/>
          <w:sz w:val="24"/>
          <w:szCs w:val="24"/>
        </w:rPr>
        <w:t>about</w:t>
      </w:r>
      <w:r>
        <w:rPr>
          <w:rFonts w:ascii="Book Antiqua" w:hAnsi="Book Antiqua"/>
          <w:color w:val="000000"/>
          <w:sz w:val="24"/>
          <w:szCs w:val="24"/>
        </w:rPr>
        <w:t xml:space="preserve"> their professional field to meet the continuing education needs. </w:t>
      </w:r>
      <w:proofErr w:type="spellStart"/>
      <w:r w:rsidR="008D5E2F">
        <w:rPr>
          <w:rFonts w:ascii="Book Antiqua" w:hAnsi="Book Antiqua"/>
          <w:color w:val="000000"/>
          <w:sz w:val="24"/>
          <w:szCs w:val="24"/>
        </w:rPr>
        <w:t>Ninty</w:t>
      </w:r>
      <w:proofErr w:type="spellEnd"/>
      <w:r w:rsidR="008D5E2F">
        <w:rPr>
          <w:rFonts w:ascii="Book Antiqua" w:hAnsi="Book Antiqua"/>
          <w:color w:val="000000"/>
          <w:sz w:val="24"/>
          <w:szCs w:val="24"/>
        </w:rPr>
        <w:t>-</w:t>
      </w:r>
      <w:r w:rsidR="00427DC9">
        <w:rPr>
          <w:rFonts w:ascii="Book Antiqua" w:hAnsi="Book Antiqua"/>
          <w:color w:val="000000"/>
          <w:sz w:val="24"/>
          <w:szCs w:val="24"/>
        </w:rPr>
        <w:t>five</w:t>
      </w:r>
      <w:r w:rsidR="008D5E2F">
        <w:rPr>
          <w:rFonts w:ascii="Book Antiqua" w:hAnsi="Book Antiqua"/>
          <w:color w:val="000000"/>
          <w:sz w:val="24"/>
          <w:szCs w:val="24"/>
        </w:rPr>
        <w:t xml:space="preserve"> </w:t>
      </w:r>
      <w:r>
        <w:rPr>
          <w:rFonts w:ascii="Book Antiqua" w:hAnsi="Book Antiqua"/>
          <w:color w:val="000000"/>
          <w:sz w:val="24"/>
          <w:szCs w:val="24"/>
        </w:rPr>
        <w:t xml:space="preserve">in-house training / Staff enrichment programs were carried </w:t>
      </w:r>
      <w:r w:rsidR="003979C1">
        <w:rPr>
          <w:rFonts w:ascii="Book Antiqua" w:hAnsi="Book Antiqua"/>
          <w:color w:val="000000"/>
          <w:sz w:val="24"/>
          <w:szCs w:val="24"/>
        </w:rPr>
        <w:t xml:space="preserve">out </w:t>
      </w:r>
      <w:r>
        <w:rPr>
          <w:rFonts w:ascii="Book Antiqua" w:hAnsi="Book Antiqua"/>
          <w:color w:val="000000"/>
          <w:sz w:val="24"/>
          <w:szCs w:val="24"/>
        </w:rPr>
        <w:t>during the reporting year on the following topics.</w:t>
      </w:r>
    </w:p>
    <w:p w14:paraId="1A8CBF79" w14:textId="77777777" w:rsidR="00470F4C" w:rsidRPr="00470F4C" w:rsidRDefault="00470F4C" w:rsidP="00FC4660">
      <w:pPr>
        <w:spacing w:after="0" w:line="360" w:lineRule="auto"/>
        <w:jc w:val="both"/>
        <w:rPr>
          <w:rFonts w:ascii="Book Antiqua" w:hAnsi="Book Antiqua"/>
          <w:color w:val="000000"/>
          <w:sz w:val="12"/>
          <w:szCs w:val="12"/>
        </w:rPr>
      </w:pPr>
    </w:p>
    <w:p w14:paraId="6062FD46" w14:textId="3761D81D" w:rsidR="00301722" w:rsidRPr="00301722" w:rsidRDefault="00301722" w:rsidP="00301722">
      <w:pPr>
        <w:pStyle w:val="ListParagraph"/>
        <w:numPr>
          <w:ilvl w:val="0"/>
          <w:numId w:val="35"/>
        </w:numPr>
        <w:spacing w:after="0"/>
        <w:ind w:left="709" w:hanging="425"/>
        <w:jc w:val="both"/>
        <w:rPr>
          <w:rFonts w:ascii="Book Antiqua" w:hAnsi="Book Antiqua"/>
          <w:color w:val="000000"/>
          <w:sz w:val="24"/>
          <w:szCs w:val="24"/>
        </w:rPr>
      </w:pPr>
      <w:r w:rsidRPr="00301722">
        <w:rPr>
          <w:rFonts w:ascii="Book Antiqua" w:hAnsi="Book Antiqua"/>
          <w:color w:val="000000"/>
          <w:sz w:val="24"/>
          <w:szCs w:val="24"/>
        </w:rPr>
        <w:t>Activities of POCD-PAN India</w:t>
      </w:r>
    </w:p>
    <w:p w14:paraId="2135C227" w14:textId="4ECB86C5"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A.E.P. assessment (Cortical potentials)</w:t>
      </w:r>
    </w:p>
    <w:p w14:paraId="2AE1AF89" w14:textId="77777777" w:rsidR="00301722" w:rsidRDefault="0022126A" w:rsidP="00301722">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Anatomy &amp; physiology of peripheral and central vestibular system</w:t>
      </w:r>
    </w:p>
    <w:p w14:paraId="654930E2" w14:textId="08D23E8B" w:rsidR="00301722" w:rsidRDefault="00A44866" w:rsidP="00301722">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S</w:t>
      </w:r>
      <w:r w:rsidR="00301722" w:rsidRPr="00301722">
        <w:rPr>
          <w:rFonts w:ascii="Book Antiqua" w:hAnsi="Book Antiqua"/>
          <w:color w:val="000000"/>
          <w:sz w:val="24"/>
          <w:szCs w:val="24"/>
        </w:rPr>
        <w:t xml:space="preserve">creening instruments for cognition and </w:t>
      </w:r>
      <w:proofErr w:type="spellStart"/>
      <w:r w:rsidR="00301722" w:rsidRPr="00301722">
        <w:rPr>
          <w:rFonts w:ascii="Book Antiqua" w:hAnsi="Book Antiqua"/>
          <w:color w:val="000000"/>
          <w:sz w:val="24"/>
          <w:szCs w:val="24"/>
        </w:rPr>
        <w:t>behavior</w:t>
      </w:r>
      <w:proofErr w:type="spellEnd"/>
      <w:r w:rsidR="00301722" w:rsidRPr="00301722">
        <w:rPr>
          <w:rFonts w:ascii="Book Antiqua" w:hAnsi="Book Antiqua"/>
          <w:color w:val="000000"/>
          <w:sz w:val="24"/>
          <w:szCs w:val="24"/>
        </w:rPr>
        <w:t xml:space="preserve"> in patients with A.L.S</w:t>
      </w:r>
    </w:p>
    <w:p w14:paraId="5C72E89B" w14:textId="198F5E6C" w:rsidR="00301722" w:rsidRPr="00301722" w:rsidRDefault="003514BD" w:rsidP="00301722">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R</w:t>
      </w:r>
      <w:r w:rsidR="00301722" w:rsidRPr="00301722">
        <w:rPr>
          <w:rFonts w:ascii="Book Antiqua" w:hAnsi="Book Antiqua"/>
          <w:color w:val="000000"/>
          <w:sz w:val="24"/>
          <w:szCs w:val="24"/>
        </w:rPr>
        <w:t xml:space="preserve">isk factors associated with unilateral hearing loss in children </w:t>
      </w:r>
    </w:p>
    <w:p w14:paraId="35FE5991" w14:textId="36D9CA28"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Aphasia and apraxia of speech treatment</w:t>
      </w:r>
    </w:p>
    <w:p w14:paraId="79BEE4CB"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Art and crafts in development of children with special needs</w:t>
      </w:r>
    </w:p>
    <w:p w14:paraId="55069FFD" w14:textId="77777777" w:rsidR="00301722" w:rsidRDefault="00C8400D" w:rsidP="00301722">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A screening tool to detect stroke aphasia (FAST) in the Indian context</w:t>
      </w:r>
    </w:p>
    <w:p w14:paraId="42735C2F" w14:textId="38A78D35" w:rsidR="00773689" w:rsidRDefault="00773689"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Audiological evaluation</w:t>
      </w:r>
    </w:p>
    <w:p w14:paraId="2B5C26C6" w14:textId="51D70F50"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Auditory verbal therapy</w:t>
      </w:r>
    </w:p>
    <w:p w14:paraId="09484A7B" w14:textId="7AC3EFC1"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Automated </w:t>
      </w:r>
      <w:proofErr w:type="gramStart"/>
      <w:r w:rsidRPr="0022126A">
        <w:rPr>
          <w:rFonts w:ascii="Book Antiqua" w:hAnsi="Book Antiqua"/>
          <w:color w:val="000000"/>
          <w:sz w:val="24"/>
          <w:szCs w:val="24"/>
        </w:rPr>
        <w:t>speech based</w:t>
      </w:r>
      <w:proofErr w:type="gramEnd"/>
      <w:r w:rsidRPr="0022126A">
        <w:rPr>
          <w:rFonts w:ascii="Book Antiqua" w:hAnsi="Book Antiqua"/>
          <w:color w:val="000000"/>
          <w:sz w:val="24"/>
          <w:szCs w:val="24"/>
        </w:rPr>
        <w:t xml:space="preserve"> screening for Alzheimer's disease </w:t>
      </w:r>
    </w:p>
    <w:p w14:paraId="0DC8879D" w14:textId="77777777" w:rsidR="00A104DB" w:rsidRDefault="0022126A" w:rsidP="00A104DB">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Automatic detection of mild cognitive impairment from spontaneous speech</w:t>
      </w:r>
    </w:p>
    <w:p w14:paraId="665E345A" w14:textId="77777777" w:rsidR="00A104DB" w:rsidRDefault="00A104DB" w:rsidP="00A104DB">
      <w:pPr>
        <w:pStyle w:val="ListParagraph"/>
        <w:numPr>
          <w:ilvl w:val="0"/>
          <w:numId w:val="35"/>
        </w:numPr>
        <w:spacing w:after="0"/>
        <w:ind w:left="709" w:hanging="425"/>
        <w:jc w:val="both"/>
        <w:rPr>
          <w:rFonts w:ascii="Book Antiqua" w:hAnsi="Book Antiqua"/>
          <w:color w:val="000000"/>
          <w:sz w:val="24"/>
          <w:szCs w:val="24"/>
        </w:rPr>
      </w:pPr>
      <w:r w:rsidRPr="00A104DB">
        <w:rPr>
          <w:rFonts w:ascii="Book Antiqua" w:hAnsi="Book Antiqua"/>
          <w:color w:val="000000"/>
          <w:sz w:val="24"/>
          <w:szCs w:val="24"/>
        </w:rPr>
        <w:t>Basic care and life support trainers</w:t>
      </w:r>
    </w:p>
    <w:p w14:paraId="5C662149" w14:textId="5F73589E" w:rsidR="00A104DB" w:rsidRPr="00A104DB" w:rsidRDefault="00A104DB" w:rsidP="007E0221">
      <w:pPr>
        <w:pStyle w:val="ListParagraph"/>
        <w:numPr>
          <w:ilvl w:val="0"/>
          <w:numId w:val="35"/>
        </w:numPr>
        <w:spacing w:after="0"/>
        <w:ind w:left="709" w:hanging="425"/>
        <w:jc w:val="both"/>
        <w:rPr>
          <w:rFonts w:ascii="Book Antiqua" w:hAnsi="Book Antiqua"/>
          <w:color w:val="000000"/>
          <w:sz w:val="24"/>
          <w:szCs w:val="24"/>
        </w:rPr>
      </w:pPr>
      <w:r w:rsidRPr="00A104DB">
        <w:rPr>
          <w:rFonts w:ascii="Book Antiqua" w:hAnsi="Book Antiqua"/>
          <w:color w:val="000000"/>
          <w:sz w:val="24"/>
          <w:szCs w:val="24"/>
        </w:rPr>
        <w:t>Bedside assessment</w:t>
      </w:r>
    </w:p>
    <w:p w14:paraId="7456791B" w14:textId="4759D5A6"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Brain products multi-channel ERP: Instrumentation and recording </w:t>
      </w:r>
    </w:p>
    <w:p w14:paraId="6B4CA3C6"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Candidacy for cochlear implantation and its management</w:t>
      </w:r>
    </w:p>
    <w:p w14:paraId="2F366BF4" w14:textId="77777777" w:rsidR="004A6C42" w:rsidRPr="0022126A" w:rsidRDefault="004A6C42" w:rsidP="004A6C42">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C.B.R., Adaptation of questionnaires</w:t>
      </w:r>
    </w:p>
    <w:p w14:paraId="7633C5FB" w14:textId="2234E9E3"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Central auditory processing disorder </w:t>
      </w:r>
    </w:p>
    <w:p w14:paraId="02A6D4EC" w14:textId="2F9CB061" w:rsidR="0022126A" w:rsidRPr="003514BD" w:rsidRDefault="0022126A" w:rsidP="00A25C7D">
      <w:pPr>
        <w:pStyle w:val="ListParagraph"/>
        <w:numPr>
          <w:ilvl w:val="0"/>
          <w:numId w:val="35"/>
        </w:numPr>
        <w:spacing w:after="0"/>
        <w:ind w:left="709" w:hanging="425"/>
        <w:jc w:val="both"/>
        <w:rPr>
          <w:rFonts w:ascii="Book Antiqua" w:hAnsi="Book Antiqua"/>
          <w:color w:val="000000"/>
          <w:sz w:val="24"/>
          <w:szCs w:val="24"/>
        </w:rPr>
      </w:pPr>
      <w:r w:rsidRPr="003514BD">
        <w:rPr>
          <w:rFonts w:ascii="Book Antiqua" w:hAnsi="Book Antiqua"/>
          <w:color w:val="000000"/>
          <w:sz w:val="24"/>
          <w:szCs w:val="24"/>
        </w:rPr>
        <w:t>Classroom adaptations for children with cerebral palsy</w:t>
      </w:r>
      <w:r w:rsidR="003514BD" w:rsidRPr="003514BD">
        <w:rPr>
          <w:rFonts w:ascii="Book Antiqua" w:hAnsi="Book Antiqua"/>
          <w:color w:val="000000"/>
          <w:sz w:val="24"/>
          <w:szCs w:val="24"/>
        </w:rPr>
        <w:t xml:space="preserve"> </w:t>
      </w:r>
      <w:r w:rsidR="00045763">
        <w:rPr>
          <w:rFonts w:ascii="Book Antiqua" w:hAnsi="Book Antiqua"/>
          <w:color w:val="000000"/>
          <w:sz w:val="24"/>
          <w:szCs w:val="24"/>
        </w:rPr>
        <w:t xml:space="preserve">and </w:t>
      </w:r>
      <w:r w:rsidR="003514BD" w:rsidRPr="003514BD">
        <w:rPr>
          <w:rFonts w:ascii="Book Antiqua" w:hAnsi="Book Antiqua"/>
          <w:color w:val="000000"/>
          <w:sz w:val="24"/>
          <w:szCs w:val="24"/>
        </w:rPr>
        <w:t>learning disability</w:t>
      </w:r>
    </w:p>
    <w:p w14:paraId="5543100A"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Clinical management of speech sound disorders</w:t>
      </w:r>
    </w:p>
    <w:p w14:paraId="08CB3338"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lastRenderedPageBreak/>
        <w:t>Common ear problems</w:t>
      </w:r>
    </w:p>
    <w:p w14:paraId="76789ED1"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Criterion validity of F.Y.I. and Q-CHAT</w:t>
      </w:r>
    </w:p>
    <w:p w14:paraId="0C71AFF7"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Cry features of healthy neonates </w:t>
      </w:r>
    </w:p>
    <w:p w14:paraId="007849E9"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Cryptography and blockchain technology</w:t>
      </w:r>
    </w:p>
    <w:p w14:paraId="61F36B02" w14:textId="598BDA9E" w:rsidR="00A237B3" w:rsidRDefault="00A237B3"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Data entry and data processing</w:t>
      </w:r>
    </w:p>
    <w:p w14:paraId="21B82572" w14:textId="1331360E"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Detection test for language impairments in adults and the aged</w:t>
      </w:r>
    </w:p>
    <w:p w14:paraId="308149ED"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Differential diagnosis of middle ear disorders </w:t>
      </w:r>
    </w:p>
    <w:p w14:paraId="6AFDE153"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Early screening of autism spectrum disorder using cry features</w:t>
      </w:r>
    </w:p>
    <w:p w14:paraId="25F4AED3" w14:textId="3CCE3F5E" w:rsidR="007863FC" w:rsidRDefault="007863FC"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Ear Wax &amp; Syringing</w:t>
      </w:r>
    </w:p>
    <w:p w14:paraId="28BA15A4" w14:textId="4170F85C"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Effect of delivery modes on hearing screening results</w:t>
      </w:r>
    </w:p>
    <w:p w14:paraId="05DD06C7"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Embryology of ear</w:t>
      </w:r>
    </w:p>
    <w:p w14:paraId="0B59BDBD"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Enhancing psychological well-being during COVID-19 pandemic</w:t>
      </w:r>
    </w:p>
    <w:p w14:paraId="0CD0AD0B"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ERP in research for doctoral researchers</w:t>
      </w:r>
    </w:p>
    <w:p w14:paraId="3C8B2702"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Error analysis and mastery level of learning</w:t>
      </w:r>
    </w:p>
    <w:p w14:paraId="5B245D0C" w14:textId="51405784" w:rsidR="00773689" w:rsidRDefault="00773689"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 xml:space="preserve">Expert speak: </w:t>
      </w:r>
      <w:proofErr w:type="gramStart"/>
      <w:r>
        <w:rPr>
          <w:rFonts w:ascii="Book Antiqua" w:hAnsi="Book Antiqua"/>
          <w:color w:val="000000"/>
          <w:sz w:val="24"/>
          <w:szCs w:val="24"/>
        </w:rPr>
        <w:t>Best</w:t>
      </w:r>
      <w:proofErr w:type="gramEnd"/>
      <w:r>
        <w:rPr>
          <w:rFonts w:ascii="Book Antiqua" w:hAnsi="Book Antiqua"/>
          <w:color w:val="000000"/>
          <w:sz w:val="24"/>
          <w:szCs w:val="24"/>
        </w:rPr>
        <w:t xml:space="preserve"> practices in patient counselling</w:t>
      </w:r>
    </w:p>
    <w:p w14:paraId="4164516A" w14:textId="6A946CF2"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External collaboration on ERP</w:t>
      </w:r>
    </w:p>
    <w:p w14:paraId="747B2183" w14:textId="5AC05EDB" w:rsidR="007863FC" w:rsidRDefault="007863FC"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Evaluation protocol in cases of vertigo</w:t>
      </w:r>
    </w:p>
    <w:p w14:paraId="0A2D9429" w14:textId="4F61C2CD" w:rsidR="00773689" w:rsidRDefault="00773689"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Hands on training of SPSS data</w:t>
      </w:r>
    </w:p>
    <w:p w14:paraId="4094399B" w14:textId="12560C96"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Head righting reflex in </w:t>
      </w:r>
      <w:proofErr w:type="spellStart"/>
      <w:r w:rsidRPr="0022126A">
        <w:rPr>
          <w:rFonts w:ascii="Book Antiqua" w:hAnsi="Book Antiqua"/>
          <w:color w:val="000000"/>
          <w:sz w:val="24"/>
          <w:szCs w:val="24"/>
        </w:rPr>
        <w:t>newborns</w:t>
      </w:r>
      <w:proofErr w:type="spellEnd"/>
      <w:r w:rsidRPr="0022126A">
        <w:rPr>
          <w:rFonts w:ascii="Book Antiqua" w:hAnsi="Book Antiqua"/>
          <w:color w:val="000000"/>
          <w:sz w:val="24"/>
          <w:szCs w:val="24"/>
        </w:rPr>
        <w:t xml:space="preserve"> </w:t>
      </w:r>
    </w:p>
    <w:p w14:paraId="1172D0F1"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Hearing aid programming</w:t>
      </w:r>
    </w:p>
    <w:p w14:paraId="7CC67B06"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Hearing aid-trouble shooting and maintenance</w:t>
      </w:r>
    </w:p>
    <w:p w14:paraId="656A8E56"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Hearing loss and cortical changes</w:t>
      </w:r>
    </w:p>
    <w:p w14:paraId="43E36E81"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I.E.P. and functional programming for children with special needs</w:t>
      </w:r>
    </w:p>
    <w:p w14:paraId="07132EF9"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Language nutrition for language health in children with disorders</w:t>
      </w:r>
    </w:p>
    <w:p w14:paraId="05FDAD59"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Lateral medullary syndrome</w:t>
      </w:r>
    </w:p>
    <w:p w14:paraId="6FEFED38"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Management of children with learning disability</w:t>
      </w:r>
    </w:p>
    <w:p w14:paraId="3415B185" w14:textId="77777777" w:rsidR="008467A3" w:rsidRDefault="0022126A" w:rsidP="008467A3">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Methodological aspects of testing VEMP in infants at UHSP</w:t>
      </w:r>
    </w:p>
    <w:p w14:paraId="7B8B3281" w14:textId="0EB13A39" w:rsidR="00E93911" w:rsidRDefault="008467A3" w:rsidP="00E93911">
      <w:pPr>
        <w:pStyle w:val="ListParagraph"/>
        <w:numPr>
          <w:ilvl w:val="0"/>
          <w:numId w:val="35"/>
        </w:numPr>
        <w:spacing w:after="0"/>
        <w:ind w:left="709" w:hanging="425"/>
        <w:jc w:val="both"/>
        <w:rPr>
          <w:rFonts w:ascii="Book Antiqua" w:hAnsi="Book Antiqua"/>
          <w:color w:val="000000"/>
          <w:sz w:val="24"/>
          <w:szCs w:val="24"/>
        </w:rPr>
      </w:pPr>
      <w:r w:rsidRPr="008467A3">
        <w:rPr>
          <w:rFonts w:ascii="Book Antiqua" w:hAnsi="Book Antiqua"/>
          <w:color w:val="000000"/>
          <w:sz w:val="24"/>
          <w:szCs w:val="24"/>
        </w:rPr>
        <w:t>Enhancing psychological well-being during COVID-19 pandemic</w:t>
      </w:r>
    </w:p>
    <w:p w14:paraId="53B4D9EA" w14:textId="10B51217" w:rsidR="00E93911" w:rsidRDefault="00E93911" w:rsidP="00E93911">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Multi-channel ERP</w:t>
      </w:r>
      <w:r w:rsidR="00045763">
        <w:rPr>
          <w:rFonts w:ascii="Book Antiqua" w:hAnsi="Book Antiqua"/>
          <w:color w:val="000000"/>
          <w:sz w:val="24"/>
          <w:szCs w:val="24"/>
        </w:rPr>
        <w:t xml:space="preserve"> – Phase 1 &amp; 2</w:t>
      </w:r>
    </w:p>
    <w:p w14:paraId="02602809" w14:textId="65ED9F24" w:rsidR="00E93911" w:rsidRDefault="0022126A" w:rsidP="00E93911">
      <w:pPr>
        <w:pStyle w:val="ListParagraph"/>
        <w:numPr>
          <w:ilvl w:val="0"/>
          <w:numId w:val="35"/>
        </w:numPr>
        <w:spacing w:after="0"/>
        <w:ind w:left="709" w:hanging="425"/>
        <w:jc w:val="both"/>
        <w:rPr>
          <w:rFonts w:ascii="Book Antiqua" w:hAnsi="Book Antiqua"/>
          <w:color w:val="000000"/>
          <w:sz w:val="24"/>
          <w:szCs w:val="24"/>
        </w:rPr>
      </w:pPr>
      <w:r w:rsidRPr="00E93911">
        <w:rPr>
          <w:rFonts w:ascii="Book Antiqua" w:hAnsi="Book Antiqua"/>
          <w:color w:val="000000"/>
          <w:sz w:val="24"/>
          <w:szCs w:val="24"/>
        </w:rPr>
        <w:t>Multi-channel event-related potentials</w:t>
      </w:r>
      <w:r w:rsidR="00E93911" w:rsidRPr="00E93911">
        <w:rPr>
          <w:rFonts w:ascii="Book Antiqua" w:hAnsi="Book Antiqua"/>
          <w:color w:val="000000"/>
          <w:sz w:val="24"/>
          <w:szCs w:val="24"/>
        </w:rPr>
        <w:t xml:space="preserve"> </w:t>
      </w:r>
    </w:p>
    <w:p w14:paraId="0ADD9C3A" w14:textId="62EE2AD2" w:rsidR="00E93911" w:rsidRPr="00E93911" w:rsidRDefault="0022126A" w:rsidP="00E93911">
      <w:pPr>
        <w:pStyle w:val="ListParagraph"/>
        <w:numPr>
          <w:ilvl w:val="0"/>
          <w:numId w:val="35"/>
        </w:numPr>
        <w:spacing w:after="0"/>
        <w:ind w:left="709" w:hanging="425"/>
        <w:jc w:val="both"/>
        <w:rPr>
          <w:rFonts w:ascii="Book Antiqua" w:hAnsi="Book Antiqua"/>
          <w:color w:val="000000"/>
          <w:sz w:val="24"/>
          <w:szCs w:val="24"/>
        </w:rPr>
      </w:pPr>
      <w:r w:rsidRPr="00E93911">
        <w:rPr>
          <w:rFonts w:ascii="Book Antiqua" w:hAnsi="Book Antiqua"/>
          <w:color w:val="000000"/>
          <w:sz w:val="24"/>
          <w:szCs w:val="24"/>
        </w:rPr>
        <w:t xml:space="preserve">National Education Policy 2020 </w:t>
      </w:r>
    </w:p>
    <w:p w14:paraId="38691CE0"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New AABR</w:t>
      </w:r>
    </w:p>
    <w:p w14:paraId="338596D7"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New range of </w:t>
      </w:r>
      <w:proofErr w:type="spellStart"/>
      <w:r w:rsidRPr="0022126A">
        <w:rPr>
          <w:rFonts w:ascii="Book Antiqua" w:hAnsi="Book Antiqua"/>
          <w:color w:val="000000"/>
          <w:sz w:val="24"/>
          <w:szCs w:val="24"/>
        </w:rPr>
        <w:t>Danavox</w:t>
      </w:r>
      <w:proofErr w:type="spellEnd"/>
      <w:r w:rsidRPr="0022126A">
        <w:rPr>
          <w:rFonts w:ascii="Book Antiqua" w:hAnsi="Book Antiqua"/>
          <w:color w:val="000000"/>
          <w:sz w:val="24"/>
          <w:szCs w:val="24"/>
        </w:rPr>
        <w:t xml:space="preserve"> hearing aids and remote programming</w:t>
      </w:r>
    </w:p>
    <w:p w14:paraId="26F88B4D" w14:textId="01007099"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Outcome measures of hearing aids</w:t>
      </w:r>
    </w:p>
    <w:p w14:paraId="2804D09B"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Overview and management of children with cerebral palsy</w:t>
      </w:r>
    </w:p>
    <w:p w14:paraId="5BC396A9"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Phonogenic voice problems </w:t>
      </w:r>
    </w:p>
    <w:p w14:paraId="7977AEC1"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Practical demonstration of tele-assessment and tele-intervention</w:t>
      </w:r>
    </w:p>
    <w:p w14:paraId="7F780863"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Practical demonstration on A.B.R., EM, R.E.M. and E.A.C.</w:t>
      </w:r>
    </w:p>
    <w:p w14:paraId="3AE6BBEC"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Practice guidelines on specific learning disorder</w:t>
      </w:r>
    </w:p>
    <w:p w14:paraId="0A1AF057" w14:textId="77777777" w:rsidR="00CE46A1" w:rsidRDefault="0022126A" w:rsidP="00CE46A1">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Programming of Hansaton hearing aids</w:t>
      </w:r>
    </w:p>
    <w:p w14:paraId="68DF2FE1" w14:textId="1BD0DFDF" w:rsidR="00CE46A1" w:rsidRPr="00CE46A1" w:rsidRDefault="00CE46A1" w:rsidP="00CE46A1">
      <w:pPr>
        <w:pStyle w:val="ListParagraph"/>
        <w:numPr>
          <w:ilvl w:val="0"/>
          <w:numId w:val="35"/>
        </w:numPr>
        <w:spacing w:after="0"/>
        <w:ind w:left="709" w:hanging="425"/>
        <w:jc w:val="both"/>
        <w:rPr>
          <w:rFonts w:ascii="Book Antiqua" w:hAnsi="Book Antiqua"/>
          <w:color w:val="000000"/>
          <w:sz w:val="24"/>
          <w:szCs w:val="24"/>
        </w:rPr>
      </w:pPr>
      <w:r w:rsidRPr="00CE46A1">
        <w:rPr>
          <w:rFonts w:ascii="Book Antiqua" w:hAnsi="Book Antiqua"/>
          <w:color w:val="000000"/>
          <w:sz w:val="24"/>
          <w:szCs w:val="24"/>
        </w:rPr>
        <w:lastRenderedPageBreak/>
        <w:t xml:space="preserve">Recent advances and </w:t>
      </w:r>
      <w:proofErr w:type="gramStart"/>
      <w:r w:rsidRPr="00CE46A1">
        <w:rPr>
          <w:rFonts w:ascii="Book Antiqua" w:hAnsi="Book Antiqua"/>
          <w:color w:val="000000"/>
          <w:sz w:val="24"/>
          <w:szCs w:val="24"/>
        </w:rPr>
        <w:t>evidence based</w:t>
      </w:r>
      <w:proofErr w:type="gramEnd"/>
      <w:r w:rsidRPr="00CE46A1">
        <w:rPr>
          <w:rFonts w:ascii="Book Antiqua" w:hAnsi="Book Antiqua"/>
          <w:color w:val="000000"/>
          <w:sz w:val="24"/>
          <w:szCs w:val="24"/>
        </w:rPr>
        <w:t xml:space="preserve"> practice </w:t>
      </w:r>
    </w:p>
    <w:p w14:paraId="3C3D12C9" w14:textId="3FC805B6"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Recording vital signs</w:t>
      </w:r>
    </w:p>
    <w:p w14:paraId="0E068E40"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Remote programming of hearing aids</w:t>
      </w:r>
    </w:p>
    <w:p w14:paraId="5535484A" w14:textId="028C3C97" w:rsidR="0046298D" w:rsidRDefault="0046298D"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Re Run: Global perspectives on Universal Newborn Hearing Screening</w:t>
      </w:r>
    </w:p>
    <w:p w14:paraId="0518047E" w14:textId="33FD2A8C" w:rsidR="00773689" w:rsidRDefault="00773689"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Re Run: Innovations in sound processing technology for improved hearing outcomes</w:t>
      </w:r>
    </w:p>
    <w:p w14:paraId="2C8BEFF0" w14:textId="2C6A4CFB"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Risk factors associated with unilateral hearing loss in children </w:t>
      </w:r>
    </w:p>
    <w:p w14:paraId="0F8096FE"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Risk factors for communication impairment</w:t>
      </w:r>
    </w:p>
    <w:p w14:paraId="532D48B7"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Robotics middle and inner ear surgery</w:t>
      </w:r>
    </w:p>
    <w:p w14:paraId="0B4B8866"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Role of occupational therapy in managing sensory issues</w:t>
      </w:r>
    </w:p>
    <w:p w14:paraId="6BBC6474"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School-based language screening among primary school children</w:t>
      </w:r>
    </w:p>
    <w:p w14:paraId="3566A735"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Screening instruments for cognition and </w:t>
      </w:r>
      <w:proofErr w:type="spellStart"/>
      <w:r w:rsidRPr="0022126A">
        <w:rPr>
          <w:rFonts w:ascii="Book Antiqua" w:hAnsi="Book Antiqua"/>
          <w:color w:val="000000"/>
          <w:sz w:val="24"/>
          <w:szCs w:val="24"/>
        </w:rPr>
        <w:t>behavior</w:t>
      </w:r>
      <w:proofErr w:type="spellEnd"/>
      <w:r w:rsidRPr="0022126A">
        <w:rPr>
          <w:rFonts w:ascii="Book Antiqua" w:hAnsi="Book Antiqua"/>
          <w:color w:val="000000"/>
          <w:sz w:val="24"/>
          <w:szCs w:val="24"/>
        </w:rPr>
        <w:t xml:space="preserve"> in patients with A.L.S.</w:t>
      </w:r>
    </w:p>
    <w:p w14:paraId="3E2979D7"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Speech perception practical, tinnitus &amp; hyperacusis</w:t>
      </w:r>
    </w:p>
    <w:p w14:paraId="583401EC"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Speech-language pathologist's role in screening for head and neck cancer</w:t>
      </w:r>
    </w:p>
    <w:p w14:paraId="5E3AAC40"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Stages of listening training</w:t>
      </w:r>
    </w:p>
    <w:p w14:paraId="0BEEF436"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Stages of speech development</w:t>
      </w:r>
    </w:p>
    <w:p w14:paraId="691B70BD"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Swallowing problems in children and its management</w:t>
      </w:r>
    </w:p>
    <w:p w14:paraId="5CC0FA8B"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Systematic analysis of language transcripts</w:t>
      </w:r>
    </w:p>
    <w:p w14:paraId="7258984F"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Teaching language to children with hearing impairment</w:t>
      </w:r>
    </w:p>
    <w:p w14:paraId="4BD80B88"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Tele-practice as a reaction to the COVID -19 crisis </w:t>
      </w:r>
    </w:p>
    <w:p w14:paraId="45649B4F" w14:textId="70FBDDF1" w:rsidR="00FB4083" w:rsidRDefault="00FB4083"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Tele-assessment and tele-intervention</w:t>
      </w:r>
    </w:p>
    <w:p w14:paraId="3A3F2B8F" w14:textId="19D61808"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Testing protocols and procedures of HE and H.A.T. training </w:t>
      </w:r>
    </w:p>
    <w:p w14:paraId="0154ADE7" w14:textId="77777777" w:rsidR="00842A61" w:rsidRDefault="0022126A" w:rsidP="00842A61">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The caregiver reported autistic symptoms in preschool children</w:t>
      </w:r>
    </w:p>
    <w:p w14:paraId="252925A2" w14:textId="77777777" w:rsidR="00842A61" w:rsidRDefault="00842A61" w:rsidP="00842A61">
      <w:pPr>
        <w:pStyle w:val="ListParagraph"/>
        <w:numPr>
          <w:ilvl w:val="0"/>
          <w:numId w:val="35"/>
        </w:numPr>
        <w:spacing w:after="0"/>
        <w:ind w:left="709" w:hanging="425"/>
        <w:jc w:val="both"/>
        <w:rPr>
          <w:rFonts w:ascii="Book Antiqua" w:hAnsi="Book Antiqua"/>
          <w:color w:val="000000"/>
          <w:sz w:val="24"/>
          <w:szCs w:val="24"/>
        </w:rPr>
      </w:pPr>
      <w:r w:rsidRPr="00842A61">
        <w:rPr>
          <w:rFonts w:ascii="Book Antiqua" w:hAnsi="Book Antiqua"/>
          <w:color w:val="000000"/>
          <w:sz w:val="24"/>
          <w:szCs w:val="24"/>
        </w:rPr>
        <w:t>The criterion validity of F.Y.I. and Q-CHAT</w:t>
      </w:r>
    </w:p>
    <w:p w14:paraId="2CF87B56" w14:textId="77777777" w:rsidR="00842A61" w:rsidRDefault="00842A61" w:rsidP="00842A61">
      <w:pPr>
        <w:pStyle w:val="ListParagraph"/>
        <w:numPr>
          <w:ilvl w:val="0"/>
          <w:numId w:val="35"/>
        </w:numPr>
        <w:spacing w:after="0"/>
        <w:ind w:left="709" w:hanging="425"/>
        <w:jc w:val="both"/>
        <w:rPr>
          <w:rFonts w:ascii="Book Antiqua" w:hAnsi="Book Antiqua"/>
          <w:color w:val="000000"/>
          <w:sz w:val="24"/>
          <w:szCs w:val="24"/>
        </w:rPr>
      </w:pPr>
      <w:r w:rsidRPr="00842A61">
        <w:rPr>
          <w:rFonts w:ascii="Book Antiqua" w:hAnsi="Book Antiqua"/>
          <w:color w:val="000000"/>
          <w:sz w:val="24"/>
          <w:szCs w:val="24"/>
        </w:rPr>
        <w:t>The speech-language pathologist's role in screening for head and neck cancer</w:t>
      </w:r>
    </w:p>
    <w:p w14:paraId="3EAC10DD" w14:textId="51889AA5" w:rsidR="00842A61" w:rsidRPr="00842A61" w:rsidRDefault="00842A61" w:rsidP="00842A61">
      <w:pPr>
        <w:pStyle w:val="ListParagraph"/>
        <w:numPr>
          <w:ilvl w:val="0"/>
          <w:numId w:val="35"/>
        </w:numPr>
        <w:spacing w:after="0"/>
        <w:ind w:left="709" w:hanging="425"/>
        <w:jc w:val="both"/>
        <w:rPr>
          <w:rFonts w:ascii="Book Antiqua" w:hAnsi="Book Antiqua"/>
          <w:color w:val="000000"/>
          <w:sz w:val="24"/>
          <w:szCs w:val="24"/>
        </w:rPr>
      </w:pPr>
      <w:r w:rsidRPr="00842A61">
        <w:rPr>
          <w:rFonts w:ascii="Book Antiqua" w:hAnsi="Book Antiqua"/>
          <w:color w:val="000000"/>
          <w:sz w:val="24"/>
          <w:szCs w:val="24"/>
        </w:rPr>
        <w:t>Risk factors for communication impairment</w:t>
      </w:r>
    </w:p>
    <w:p w14:paraId="0191B8C6"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 xml:space="preserve">Tonal language experience induced functional asymmetries </w:t>
      </w:r>
    </w:p>
    <w:p w14:paraId="4E6A2F16"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Usefulness of hearing aids</w:t>
      </w:r>
    </w:p>
    <w:p w14:paraId="5A9D50CF"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Verbal task and motor response for adults during hearing screening</w:t>
      </w:r>
    </w:p>
    <w:p w14:paraId="6031F721"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Vestibular assessment and management</w:t>
      </w:r>
    </w:p>
    <w:p w14:paraId="77E29656" w14:textId="77777777" w:rsidR="0022126A" w:rsidRPr="0022126A"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Voice care management for teachers</w:t>
      </w:r>
    </w:p>
    <w:p w14:paraId="3B0E553E" w14:textId="3F46A950" w:rsidR="00D12492" w:rsidRDefault="0022126A" w:rsidP="0022126A">
      <w:pPr>
        <w:pStyle w:val="ListParagraph"/>
        <w:numPr>
          <w:ilvl w:val="0"/>
          <w:numId w:val="35"/>
        </w:numPr>
        <w:spacing w:after="0"/>
        <w:ind w:left="709" w:hanging="425"/>
        <w:jc w:val="both"/>
        <w:rPr>
          <w:rFonts w:ascii="Book Antiqua" w:hAnsi="Book Antiqua"/>
          <w:color w:val="000000"/>
          <w:sz w:val="24"/>
          <w:szCs w:val="24"/>
        </w:rPr>
      </w:pPr>
      <w:r w:rsidRPr="0022126A">
        <w:rPr>
          <w:rFonts w:ascii="Book Antiqua" w:hAnsi="Book Antiqua"/>
          <w:color w:val="000000"/>
          <w:sz w:val="24"/>
          <w:szCs w:val="24"/>
        </w:rPr>
        <w:t>Well-being and resilience in children with speech and language disorders</w:t>
      </w:r>
    </w:p>
    <w:p w14:paraId="14DA2C78" w14:textId="36A65145" w:rsidR="00B154E3" w:rsidRDefault="00B154E3"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3-D printer demonstration</w:t>
      </w:r>
    </w:p>
    <w:p w14:paraId="258896A4" w14:textId="0CEE55EB" w:rsidR="00560BA1" w:rsidRDefault="00560BA1"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Cryptography and blockchain in technology</w:t>
      </w:r>
    </w:p>
    <w:p w14:paraId="2E62C5C7" w14:textId="75E17642" w:rsidR="009C419E" w:rsidRPr="0022126A" w:rsidRDefault="009C419E" w:rsidP="0022126A">
      <w:pPr>
        <w:pStyle w:val="ListParagraph"/>
        <w:numPr>
          <w:ilvl w:val="0"/>
          <w:numId w:val="35"/>
        </w:numPr>
        <w:spacing w:after="0"/>
        <w:ind w:left="709" w:hanging="425"/>
        <w:jc w:val="both"/>
        <w:rPr>
          <w:rFonts w:ascii="Book Antiqua" w:hAnsi="Book Antiqua"/>
          <w:color w:val="000000"/>
          <w:sz w:val="24"/>
          <w:szCs w:val="24"/>
        </w:rPr>
      </w:pPr>
      <w:r>
        <w:rPr>
          <w:rFonts w:ascii="Book Antiqua" w:hAnsi="Book Antiqua"/>
          <w:color w:val="000000"/>
          <w:sz w:val="24"/>
          <w:szCs w:val="24"/>
        </w:rPr>
        <w:t>Introduction to PROMPT</w:t>
      </w:r>
    </w:p>
    <w:p w14:paraId="69EDF389" w14:textId="57D19B88" w:rsidR="00CA37D4" w:rsidRDefault="00CA37D4" w:rsidP="006A6313">
      <w:pPr>
        <w:spacing w:after="0" w:line="360" w:lineRule="auto"/>
        <w:jc w:val="both"/>
        <w:rPr>
          <w:rFonts w:ascii="Book Antiqua" w:hAnsi="Book Antiqua"/>
          <w:b/>
          <w:color w:val="000000"/>
          <w:sz w:val="24"/>
          <w:szCs w:val="24"/>
          <w:shd w:val="clear" w:color="auto" w:fill="D0CECE" w:themeFill="background2" w:themeFillShade="E6"/>
        </w:rPr>
      </w:pPr>
    </w:p>
    <w:p w14:paraId="1F489E41" w14:textId="3FEBE207" w:rsidR="00713718" w:rsidRDefault="00713718" w:rsidP="006A6313">
      <w:pPr>
        <w:spacing w:after="0" w:line="360" w:lineRule="auto"/>
        <w:jc w:val="both"/>
        <w:rPr>
          <w:rFonts w:ascii="Book Antiqua" w:hAnsi="Book Antiqua"/>
          <w:b/>
          <w:color w:val="000000"/>
          <w:sz w:val="24"/>
          <w:szCs w:val="24"/>
          <w:shd w:val="clear" w:color="auto" w:fill="D0CECE" w:themeFill="background2" w:themeFillShade="E6"/>
        </w:rPr>
      </w:pPr>
    </w:p>
    <w:p w14:paraId="574B0C25" w14:textId="751DCCF7" w:rsidR="00713718" w:rsidRDefault="00713718" w:rsidP="006A6313">
      <w:pPr>
        <w:spacing w:after="0" w:line="360" w:lineRule="auto"/>
        <w:jc w:val="both"/>
        <w:rPr>
          <w:rFonts w:ascii="Book Antiqua" w:hAnsi="Book Antiqua"/>
          <w:b/>
          <w:color w:val="000000"/>
          <w:sz w:val="24"/>
          <w:szCs w:val="24"/>
          <w:shd w:val="clear" w:color="auto" w:fill="D0CECE" w:themeFill="background2" w:themeFillShade="E6"/>
        </w:rPr>
      </w:pPr>
    </w:p>
    <w:p w14:paraId="134D24A8" w14:textId="77777777" w:rsidR="00713718" w:rsidRDefault="00713718" w:rsidP="006A6313">
      <w:pPr>
        <w:spacing w:after="0" w:line="360" w:lineRule="auto"/>
        <w:jc w:val="both"/>
        <w:rPr>
          <w:rFonts w:ascii="Book Antiqua" w:hAnsi="Book Antiqua"/>
          <w:b/>
          <w:color w:val="000000"/>
          <w:sz w:val="24"/>
          <w:szCs w:val="24"/>
          <w:shd w:val="clear" w:color="auto" w:fill="D0CECE" w:themeFill="background2" w:themeFillShade="E6"/>
        </w:rPr>
      </w:pPr>
    </w:p>
    <w:p w14:paraId="70C5F7AD" w14:textId="0907143A" w:rsidR="00713718" w:rsidRPr="0084603E" w:rsidRDefault="00713718" w:rsidP="006A6313">
      <w:pPr>
        <w:spacing w:after="0" w:line="360" w:lineRule="auto"/>
        <w:jc w:val="both"/>
        <w:rPr>
          <w:rFonts w:ascii="Book Antiqua" w:hAnsi="Book Antiqua"/>
          <w:b/>
          <w:color w:val="000000"/>
          <w:sz w:val="26"/>
          <w:szCs w:val="26"/>
        </w:rPr>
      </w:pPr>
      <w:proofErr w:type="spellStart"/>
      <w:r w:rsidRPr="0084603E">
        <w:rPr>
          <w:rFonts w:ascii="Book Antiqua" w:hAnsi="Book Antiqua"/>
          <w:b/>
          <w:color w:val="000000"/>
          <w:sz w:val="26"/>
          <w:szCs w:val="26"/>
        </w:rPr>
        <w:lastRenderedPageBreak/>
        <w:t>Inducation</w:t>
      </w:r>
      <w:proofErr w:type="spellEnd"/>
      <w:r w:rsidRPr="0084603E">
        <w:rPr>
          <w:rFonts w:ascii="Book Antiqua" w:hAnsi="Book Antiqua"/>
          <w:b/>
          <w:color w:val="000000"/>
          <w:sz w:val="26"/>
          <w:szCs w:val="26"/>
        </w:rPr>
        <w:t xml:space="preserve"> Programme for New Staff</w:t>
      </w:r>
    </w:p>
    <w:p w14:paraId="1EC5AAB8" w14:textId="7151D0E6" w:rsidR="00094E56" w:rsidRDefault="00094E56" w:rsidP="006A6313">
      <w:pPr>
        <w:spacing w:after="0" w:line="360" w:lineRule="auto"/>
        <w:jc w:val="both"/>
        <w:rPr>
          <w:rFonts w:ascii="Book Antiqua" w:hAnsi="Book Antiqua"/>
          <w:bCs/>
          <w:color w:val="000000"/>
          <w:sz w:val="24"/>
          <w:szCs w:val="24"/>
        </w:rPr>
      </w:pPr>
      <w:r>
        <w:rPr>
          <w:rFonts w:ascii="Book Antiqua" w:hAnsi="Book Antiqua"/>
          <w:bCs/>
          <w:color w:val="000000"/>
          <w:sz w:val="24"/>
          <w:szCs w:val="24"/>
        </w:rPr>
        <w:t xml:space="preserve">The Establishment Section of the Institute functioning under the Administration Department organized an induction programme for the newly joined staff.  The experts working in different departments and sections of the </w:t>
      </w:r>
      <w:proofErr w:type="spellStart"/>
      <w:r>
        <w:rPr>
          <w:rFonts w:ascii="Book Antiqua" w:hAnsi="Book Antiqua"/>
          <w:bCs/>
          <w:color w:val="000000"/>
          <w:sz w:val="24"/>
          <w:szCs w:val="24"/>
        </w:rPr>
        <w:t>Insitute</w:t>
      </w:r>
      <w:proofErr w:type="spellEnd"/>
      <w:r>
        <w:rPr>
          <w:rFonts w:ascii="Book Antiqua" w:hAnsi="Book Antiqua"/>
          <w:bCs/>
          <w:color w:val="000000"/>
          <w:sz w:val="24"/>
          <w:szCs w:val="24"/>
        </w:rPr>
        <w:t xml:space="preserve"> oriented the new staff on objectives, vision and mission of the Institute, its departments, sections, units and cells, academic programmes offered, various clinical services provided, outreach services and public education, conduct rules and its importance, vigilance and its importance, general finance rules, tender process, general administration, fundamental rules, supplementary rules, right to information act, leave rules, promotion, medical leave, child care leave and leave travel concession.  </w:t>
      </w:r>
      <w:r w:rsidR="005F3005">
        <w:rPr>
          <w:rFonts w:ascii="Book Antiqua" w:hAnsi="Book Antiqua"/>
          <w:bCs/>
          <w:color w:val="000000"/>
          <w:sz w:val="24"/>
          <w:szCs w:val="24"/>
        </w:rPr>
        <w:t xml:space="preserve">A physical visit to all the departments and sections was arranged as a part of the programme.  Totally, </w:t>
      </w:r>
      <w:r w:rsidR="005F3005" w:rsidRPr="00F608F3">
        <w:rPr>
          <w:rFonts w:ascii="Book Antiqua" w:hAnsi="Book Antiqua"/>
          <w:bCs/>
          <w:color w:val="000000"/>
          <w:sz w:val="24"/>
          <w:szCs w:val="24"/>
          <w:highlight w:val="lightGray"/>
        </w:rPr>
        <w:t>22</w:t>
      </w:r>
      <w:r w:rsidR="005F3005">
        <w:rPr>
          <w:rFonts w:ascii="Book Antiqua" w:hAnsi="Book Antiqua"/>
          <w:bCs/>
          <w:color w:val="000000"/>
          <w:sz w:val="24"/>
          <w:szCs w:val="24"/>
        </w:rPr>
        <w:t xml:space="preserve"> staff attended the i</w:t>
      </w:r>
      <w:r w:rsidR="00305B71">
        <w:rPr>
          <w:rFonts w:ascii="Book Antiqua" w:hAnsi="Book Antiqua"/>
          <w:bCs/>
          <w:color w:val="000000"/>
          <w:sz w:val="24"/>
          <w:szCs w:val="24"/>
        </w:rPr>
        <w:t>nduction programme.</w:t>
      </w:r>
    </w:p>
    <w:p w14:paraId="4E5B98F6" w14:textId="77777777" w:rsidR="000826B4" w:rsidRDefault="000826B4" w:rsidP="0067722D">
      <w:pPr>
        <w:spacing w:after="0" w:line="360" w:lineRule="auto"/>
        <w:jc w:val="both"/>
        <w:rPr>
          <w:rFonts w:ascii="Book Antiqua" w:hAnsi="Book Antiqua"/>
          <w:b/>
          <w:sz w:val="24"/>
          <w:szCs w:val="24"/>
          <w:highlight w:val="yellow"/>
        </w:rPr>
      </w:pPr>
    </w:p>
    <w:p w14:paraId="121E60BE" w14:textId="0789D922" w:rsidR="007073C1" w:rsidRPr="009B7A2D" w:rsidRDefault="007073C1" w:rsidP="0067722D">
      <w:pPr>
        <w:spacing w:after="0" w:line="360" w:lineRule="auto"/>
        <w:jc w:val="both"/>
        <w:rPr>
          <w:rFonts w:ascii="Book Antiqua" w:hAnsi="Book Antiqua"/>
          <w:b/>
          <w:sz w:val="24"/>
          <w:szCs w:val="24"/>
        </w:rPr>
      </w:pPr>
      <w:r w:rsidRPr="009B7A2D">
        <w:rPr>
          <w:rFonts w:ascii="Book Antiqua" w:hAnsi="Book Antiqua"/>
          <w:b/>
          <w:sz w:val="24"/>
          <w:szCs w:val="24"/>
        </w:rPr>
        <w:t>Purchase</w:t>
      </w:r>
    </w:p>
    <w:p w14:paraId="327201B6" w14:textId="350C2492" w:rsidR="007073C1" w:rsidRPr="00F014E8" w:rsidRDefault="007073C1" w:rsidP="007106D0">
      <w:pPr>
        <w:spacing w:line="360" w:lineRule="auto"/>
        <w:jc w:val="both"/>
        <w:rPr>
          <w:rFonts w:ascii="Book Antiqua" w:hAnsi="Book Antiqua"/>
          <w:sz w:val="24"/>
          <w:szCs w:val="24"/>
        </w:rPr>
      </w:pPr>
      <w:r w:rsidRPr="009B7A2D">
        <w:rPr>
          <w:rFonts w:ascii="Book Antiqua" w:hAnsi="Book Antiqua"/>
          <w:sz w:val="24"/>
          <w:szCs w:val="24"/>
        </w:rPr>
        <w:t>During the reporting year, a total amount to the tune of</w:t>
      </w:r>
      <w:r w:rsidR="004D5853" w:rsidRPr="009B7A2D">
        <w:rPr>
          <w:rFonts w:ascii="Book Antiqua" w:hAnsi="Book Antiqua"/>
          <w:sz w:val="24"/>
          <w:szCs w:val="24"/>
        </w:rPr>
        <w:t xml:space="preserve"> </w:t>
      </w:r>
      <w:r w:rsidRPr="00F608F3">
        <w:rPr>
          <w:rFonts w:ascii="Book Antiqua" w:hAnsi="Book Antiqua"/>
          <w:color w:val="000000" w:themeColor="text1"/>
          <w:sz w:val="24"/>
          <w:szCs w:val="24"/>
          <w:shd w:val="clear" w:color="auto" w:fill="D0CECE" w:themeFill="background2" w:themeFillShade="E6"/>
        </w:rPr>
        <w:t>Rs.</w:t>
      </w:r>
      <w:r w:rsidR="00543161" w:rsidRPr="00F608F3">
        <w:rPr>
          <w:rFonts w:ascii="Book Antiqua" w:eastAsia="Times New Roman" w:hAnsi="Book Antiqua"/>
          <w:color w:val="000000" w:themeColor="text1"/>
          <w:sz w:val="24"/>
          <w:szCs w:val="24"/>
          <w:shd w:val="clear" w:color="auto" w:fill="D0CECE" w:themeFill="background2" w:themeFillShade="E6"/>
          <w:lang w:eastAsia="en-IN"/>
        </w:rPr>
        <w:t>7,47,37,961.49/-</w:t>
      </w:r>
      <w:r w:rsidR="00F608F3" w:rsidRPr="00F608F3">
        <w:rPr>
          <w:rFonts w:ascii="Book Antiqua" w:eastAsia="Times New Roman" w:hAnsi="Book Antiqua"/>
          <w:color w:val="000000" w:themeColor="text1"/>
          <w:sz w:val="24"/>
          <w:szCs w:val="24"/>
          <w:shd w:val="clear" w:color="auto" w:fill="D0CECE" w:themeFill="background2" w:themeFillShade="E6"/>
          <w:lang w:eastAsia="en-IN"/>
        </w:rPr>
        <w:t xml:space="preserve"> (yet to </w:t>
      </w:r>
      <w:proofErr w:type="spellStart"/>
      <w:r w:rsidR="00F96294">
        <w:rPr>
          <w:rFonts w:ascii="Book Antiqua" w:eastAsia="Times New Roman" w:hAnsi="Book Antiqua"/>
          <w:color w:val="000000" w:themeColor="text1"/>
          <w:sz w:val="24"/>
          <w:szCs w:val="24"/>
          <w:shd w:val="clear" w:color="auto" w:fill="D0CECE" w:themeFill="background2" w:themeFillShade="E6"/>
          <w:lang w:eastAsia="en-IN"/>
        </w:rPr>
        <w:t>verigy</w:t>
      </w:r>
      <w:proofErr w:type="spellEnd"/>
      <w:r w:rsidR="00F96294">
        <w:rPr>
          <w:rFonts w:ascii="Book Antiqua" w:eastAsia="Times New Roman" w:hAnsi="Book Antiqua"/>
          <w:color w:val="000000" w:themeColor="text1"/>
          <w:sz w:val="24"/>
          <w:szCs w:val="24"/>
          <w:shd w:val="clear" w:color="auto" w:fill="D0CECE" w:themeFill="background2" w:themeFillShade="E6"/>
          <w:lang w:eastAsia="en-IN"/>
        </w:rPr>
        <w:t xml:space="preserve"> the final </w:t>
      </w:r>
      <w:r w:rsidR="00F608F3" w:rsidRPr="00F608F3">
        <w:rPr>
          <w:rFonts w:ascii="Book Antiqua" w:eastAsia="Times New Roman" w:hAnsi="Book Antiqua"/>
          <w:color w:val="000000" w:themeColor="text1"/>
          <w:sz w:val="24"/>
          <w:szCs w:val="24"/>
          <w:shd w:val="clear" w:color="auto" w:fill="D0CECE" w:themeFill="background2" w:themeFillShade="E6"/>
          <w:lang w:eastAsia="en-IN"/>
        </w:rPr>
        <w:t>amount from purchase section)</w:t>
      </w:r>
      <w:r w:rsidR="00F608F3">
        <w:rPr>
          <w:rFonts w:ascii="Book Antiqua" w:eastAsia="Times New Roman" w:hAnsi="Book Antiqua"/>
          <w:sz w:val="24"/>
          <w:szCs w:val="24"/>
          <w:shd w:val="clear" w:color="auto" w:fill="D0CECE" w:themeFill="background2" w:themeFillShade="E6"/>
          <w:lang w:eastAsia="en-IN"/>
        </w:rPr>
        <w:t xml:space="preserve"> </w:t>
      </w:r>
      <w:r w:rsidRPr="009B7A2D">
        <w:rPr>
          <w:rFonts w:ascii="Book Antiqua" w:hAnsi="Book Antiqua"/>
          <w:sz w:val="24"/>
          <w:szCs w:val="24"/>
        </w:rPr>
        <w:t>was spent for purchasing various articles through G</w:t>
      </w:r>
      <w:r w:rsidR="004D5853" w:rsidRPr="009B7A2D">
        <w:rPr>
          <w:rFonts w:ascii="Book Antiqua" w:hAnsi="Book Antiqua"/>
          <w:sz w:val="24"/>
          <w:szCs w:val="24"/>
        </w:rPr>
        <w:t xml:space="preserve">overnment </w:t>
      </w:r>
      <w:proofErr w:type="spellStart"/>
      <w:r w:rsidRPr="009B7A2D">
        <w:rPr>
          <w:rFonts w:ascii="Book Antiqua" w:hAnsi="Book Antiqua"/>
          <w:sz w:val="24"/>
          <w:szCs w:val="24"/>
        </w:rPr>
        <w:t>eM</w:t>
      </w:r>
      <w:r w:rsidR="004D5853" w:rsidRPr="009B7A2D">
        <w:rPr>
          <w:rFonts w:ascii="Book Antiqua" w:hAnsi="Book Antiqua"/>
          <w:sz w:val="24"/>
          <w:szCs w:val="24"/>
        </w:rPr>
        <w:t>arket</w:t>
      </w:r>
      <w:proofErr w:type="spellEnd"/>
      <w:r w:rsidR="00092E8F" w:rsidRPr="009B7A2D">
        <w:rPr>
          <w:rFonts w:ascii="Book Antiqua" w:hAnsi="Book Antiqua"/>
          <w:sz w:val="24"/>
          <w:szCs w:val="24"/>
        </w:rPr>
        <w:t xml:space="preserve"> </w:t>
      </w:r>
      <w:r w:rsidR="004D5853" w:rsidRPr="009B7A2D">
        <w:rPr>
          <w:rFonts w:ascii="Book Antiqua" w:hAnsi="Book Antiqua"/>
          <w:sz w:val="24"/>
          <w:szCs w:val="24"/>
        </w:rPr>
        <w:t xml:space="preserve">and </w:t>
      </w:r>
      <w:r w:rsidR="00092E8F" w:rsidRPr="009B7A2D">
        <w:rPr>
          <w:rFonts w:ascii="Book Antiqua" w:hAnsi="Book Antiqua"/>
          <w:sz w:val="24"/>
          <w:szCs w:val="24"/>
        </w:rPr>
        <w:t>C</w:t>
      </w:r>
      <w:r w:rsidR="004D5853" w:rsidRPr="009B7A2D">
        <w:rPr>
          <w:rFonts w:ascii="Book Antiqua" w:hAnsi="Book Antiqua"/>
          <w:sz w:val="24"/>
          <w:szCs w:val="24"/>
        </w:rPr>
        <w:t xml:space="preserve">entral Public </w:t>
      </w:r>
      <w:proofErr w:type="spellStart"/>
      <w:r w:rsidR="004D5853" w:rsidRPr="009B7A2D">
        <w:rPr>
          <w:rFonts w:ascii="Book Antiqua" w:hAnsi="Book Antiqua"/>
          <w:sz w:val="24"/>
          <w:szCs w:val="24"/>
        </w:rPr>
        <w:t>Procorement</w:t>
      </w:r>
      <w:proofErr w:type="spellEnd"/>
      <w:r w:rsidR="004D5853" w:rsidRPr="009B7A2D">
        <w:rPr>
          <w:rFonts w:ascii="Book Antiqua" w:hAnsi="Book Antiqua"/>
          <w:sz w:val="24"/>
          <w:szCs w:val="24"/>
        </w:rPr>
        <w:t xml:space="preserve"> P</w:t>
      </w:r>
      <w:r w:rsidR="00092E8F" w:rsidRPr="009B7A2D">
        <w:rPr>
          <w:rFonts w:ascii="Book Antiqua" w:hAnsi="Book Antiqua"/>
          <w:sz w:val="24"/>
          <w:szCs w:val="24"/>
        </w:rPr>
        <w:t>ortal.</w:t>
      </w:r>
    </w:p>
    <w:p w14:paraId="5AB86ECB" w14:textId="77777777" w:rsidR="00B064F1" w:rsidRPr="00470F4C" w:rsidRDefault="00B064F1" w:rsidP="00B064F1">
      <w:pPr>
        <w:autoSpaceDE w:val="0"/>
        <w:autoSpaceDN w:val="0"/>
        <w:adjustRightInd w:val="0"/>
        <w:spacing w:after="0" w:line="240" w:lineRule="auto"/>
        <w:rPr>
          <w:rFonts w:ascii="Book Antiqua" w:hAnsi="Book Antiqua"/>
          <w:b/>
          <w:bCs/>
          <w:sz w:val="24"/>
          <w:szCs w:val="24"/>
        </w:rPr>
      </w:pPr>
      <w:bookmarkStart w:id="1" w:name="_Hlk98237475"/>
      <w:r w:rsidRPr="00470F4C">
        <w:rPr>
          <w:rFonts w:ascii="Book Antiqua" w:hAnsi="Book Antiqua"/>
          <w:b/>
          <w:bCs/>
          <w:sz w:val="24"/>
          <w:szCs w:val="24"/>
        </w:rPr>
        <w:t>Reservation Policy Implementation</w:t>
      </w:r>
    </w:p>
    <w:p w14:paraId="707F4D1E" w14:textId="77777777" w:rsidR="001407E8" w:rsidRPr="00470F4C" w:rsidRDefault="001407E8" w:rsidP="00B064F1">
      <w:pPr>
        <w:autoSpaceDE w:val="0"/>
        <w:autoSpaceDN w:val="0"/>
        <w:adjustRightInd w:val="0"/>
        <w:spacing w:after="0" w:line="240" w:lineRule="auto"/>
        <w:rPr>
          <w:rFonts w:ascii="Book Antiqua" w:hAnsi="Book Antiqua"/>
          <w:b/>
          <w:bCs/>
          <w:sz w:val="24"/>
          <w:szCs w:val="24"/>
        </w:rPr>
      </w:pPr>
    </w:p>
    <w:p w14:paraId="5EBE5CE6" w14:textId="77777777" w:rsidR="004F198A" w:rsidRPr="00470F4C" w:rsidRDefault="004F198A" w:rsidP="004F198A">
      <w:pPr>
        <w:autoSpaceDE w:val="0"/>
        <w:autoSpaceDN w:val="0"/>
        <w:adjustRightInd w:val="0"/>
        <w:spacing w:after="0" w:line="360" w:lineRule="auto"/>
        <w:jc w:val="both"/>
        <w:rPr>
          <w:rFonts w:ascii="Book Antiqua" w:eastAsiaTheme="minorHAnsi" w:hAnsi="Book Antiqua" w:cstheme="minorBidi"/>
          <w:sz w:val="24"/>
          <w:szCs w:val="24"/>
        </w:rPr>
      </w:pPr>
      <w:r w:rsidRPr="00470F4C">
        <w:rPr>
          <w:rFonts w:ascii="Book Antiqua" w:eastAsiaTheme="minorHAnsi" w:hAnsi="Book Antiqua" w:cstheme="minorBidi"/>
          <w:sz w:val="24"/>
          <w:szCs w:val="24"/>
        </w:rPr>
        <w:t>The Institute being an autonomous body under the administrative control of Ministry of Health and Family Welfare, Govt. of India, the orders of Government providing reservation for Scheduled Castes and Scheduled Tribes, O</w:t>
      </w:r>
      <w:r w:rsidR="003979C1" w:rsidRPr="00470F4C">
        <w:rPr>
          <w:rFonts w:ascii="Book Antiqua" w:eastAsiaTheme="minorHAnsi" w:hAnsi="Book Antiqua" w:cstheme="minorBidi"/>
          <w:sz w:val="24"/>
          <w:szCs w:val="24"/>
        </w:rPr>
        <w:t>.B.C.</w:t>
      </w:r>
      <w:r w:rsidRPr="00470F4C">
        <w:rPr>
          <w:rFonts w:ascii="Book Antiqua" w:eastAsiaTheme="minorHAnsi" w:hAnsi="Book Antiqua" w:cstheme="minorBidi"/>
          <w:sz w:val="24"/>
          <w:szCs w:val="24"/>
        </w:rPr>
        <w:t>, P</w:t>
      </w:r>
      <w:r w:rsidR="003979C1" w:rsidRPr="00470F4C">
        <w:rPr>
          <w:rFonts w:ascii="Book Antiqua" w:eastAsiaTheme="minorHAnsi" w:hAnsi="Book Antiqua" w:cstheme="minorBidi"/>
          <w:sz w:val="24"/>
          <w:szCs w:val="24"/>
        </w:rPr>
        <w:t>.H.</w:t>
      </w:r>
      <w:r w:rsidRPr="00470F4C">
        <w:rPr>
          <w:rFonts w:ascii="Book Antiqua" w:eastAsiaTheme="minorHAnsi" w:hAnsi="Book Antiqua" w:cstheme="minorBidi"/>
          <w:sz w:val="24"/>
          <w:szCs w:val="24"/>
        </w:rPr>
        <w:t xml:space="preserve"> and E</w:t>
      </w:r>
      <w:r w:rsidR="003979C1" w:rsidRPr="00470F4C">
        <w:rPr>
          <w:rFonts w:ascii="Book Antiqua" w:eastAsiaTheme="minorHAnsi" w:hAnsi="Book Antiqua" w:cstheme="minorBidi"/>
          <w:sz w:val="24"/>
          <w:szCs w:val="24"/>
        </w:rPr>
        <w:t>.W.S.</w:t>
      </w:r>
      <w:r w:rsidRPr="00470F4C">
        <w:rPr>
          <w:rFonts w:ascii="Book Antiqua" w:eastAsiaTheme="minorHAnsi" w:hAnsi="Book Antiqua" w:cstheme="minorBidi"/>
          <w:sz w:val="24"/>
          <w:szCs w:val="24"/>
        </w:rPr>
        <w:t xml:space="preserve"> in matters relating to recruitment and promotions shall be fully applicable. The concessions in payment of fees as per Govt. of India orders has been extended to the candidates belonging to </w:t>
      </w:r>
      <w:proofErr w:type="gramStart"/>
      <w:r w:rsidRPr="00470F4C">
        <w:rPr>
          <w:rFonts w:ascii="Book Antiqua" w:eastAsiaTheme="minorHAnsi" w:hAnsi="Book Antiqua" w:cstheme="minorBidi"/>
          <w:sz w:val="24"/>
          <w:szCs w:val="24"/>
        </w:rPr>
        <w:t>those category</w:t>
      </w:r>
      <w:proofErr w:type="gramEnd"/>
      <w:r w:rsidRPr="00470F4C">
        <w:rPr>
          <w:rFonts w:ascii="Book Antiqua" w:eastAsiaTheme="minorHAnsi" w:hAnsi="Book Antiqua" w:cstheme="minorBidi"/>
          <w:sz w:val="24"/>
          <w:szCs w:val="24"/>
        </w:rPr>
        <w:t>. One Group 'A' officer has been nominated as Liaison Officer respectively for SC/ST and O</w:t>
      </w:r>
      <w:r w:rsidR="003979C1" w:rsidRPr="00470F4C">
        <w:rPr>
          <w:rFonts w:ascii="Book Antiqua" w:eastAsiaTheme="minorHAnsi" w:hAnsi="Book Antiqua" w:cstheme="minorBidi"/>
          <w:sz w:val="24"/>
          <w:szCs w:val="24"/>
        </w:rPr>
        <w:t>.B.C.</w:t>
      </w:r>
      <w:r w:rsidRPr="00470F4C">
        <w:rPr>
          <w:rFonts w:ascii="Book Antiqua" w:eastAsiaTheme="minorHAnsi" w:hAnsi="Book Antiqua" w:cstheme="minorBidi"/>
          <w:sz w:val="24"/>
          <w:szCs w:val="24"/>
        </w:rPr>
        <w:t xml:space="preserve"> to monitor, coordinate and to aid and advise the Director in matters related to </w:t>
      </w:r>
      <w:r w:rsidR="003979C1" w:rsidRPr="00470F4C">
        <w:rPr>
          <w:rFonts w:ascii="Book Antiqua" w:eastAsiaTheme="minorHAnsi" w:hAnsi="Book Antiqua" w:cstheme="minorBidi"/>
          <w:sz w:val="24"/>
          <w:szCs w:val="24"/>
        </w:rPr>
        <w:t xml:space="preserve">the </w:t>
      </w:r>
      <w:r w:rsidRPr="00470F4C">
        <w:rPr>
          <w:rFonts w:ascii="Book Antiqua" w:eastAsiaTheme="minorHAnsi" w:hAnsi="Book Antiqua" w:cstheme="minorBidi"/>
          <w:sz w:val="24"/>
          <w:szCs w:val="24"/>
        </w:rPr>
        <w:t>implementation of the reservation policy of Govt. of India and also look into grievances from the employees belonging to these categories. The break-up of sanctioned strength filled up therein</w:t>
      </w:r>
      <w:r w:rsidR="003979C1" w:rsidRPr="00470F4C">
        <w:rPr>
          <w:rFonts w:ascii="Book Antiqua" w:eastAsiaTheme="minorHAnsi" w:hAnsi="Book Antiqua" w:cstheme="minorBidi"/>
          <w:sz w:val="24"/>
          <w:szCs w:val="24"/>
        </w:rPr>
        <w:t>,</w:t>
      </w:r>
      <w:r w:rsidRPr="00470F4C">
        <w:rPr>
          <w:rFonts w:ascii="Book Antiqua" w:eastAsiaTheme="minorHAnsi" w:hAnsi="Book Antiqua" w:cstheme="minorBidi"/>
          <w:sz w:val="24"/>
          <w:szCs w:val="24"/>
        </w:rPr>
        <w:t xml:space="preserve"> and the staffs belonging to S</w:t>
      </w:r>
      <w:r w:rsidR="003979C1" w:rsidRPr="00470F4C">
        <w:rPr>
          <w:rFonts w:ascii="Book Antiqua" w:eastAsiaTheme="minorHAnsi" w:hAnsi="Book Antiqua" w:cstheme="minorBidi"/>
          <w:sz w:val="24"/>
          <w:szCs w:val="24"/>
        </w:rPr>
        <w:t>.C.</w:t>
      </w:r>
      <w:r w:rsidRPr="00470F4C">
        <w:rPr>
          <w:rFonts w:ascii="Book Antiqua" w:eastAsiaTheme="minorHAnsi" w:hAnsi="Book Antiqua" w:cstheme="minorBidi"/>
          <w:sz w:val="24"/>
          <w:szCs w:val="24"/>
        </w:rPr>
        <w:t>s and S</w:t>
      </w:r>
      <w:r w:rsidR="003979C1" w:rsidRPr="00470F4C">
        <w:rPr>
          <w:rFonts w:ascii="Book Antiqua" w:eastAsiaTheme="minorHAnsi" w:hAnsi="Book Antiqua" w:cstheme="minorBidi"/>
          <w:sz w:val="24"/>
          <w:szCs w:val="24"/>
        </w:rPr>
        <w:t>.T.</w:t>
      </w:r>
      <w:r w:rsidRPr="00470F4C">
        <w:rPr>
          <w:rFonts w:ascii="Book Antiqua" w:eastAsiaTheme="minorHAnsi" w:hAnsi="Book Antiqua" w:cstheme="minorBidi"/>
          <w:sz w:val="24"/>
          <w:szCs w:val="24"/>
        </w:rPr>
        <w:t>s and O</w:t>
      </w:r>
      <w:r w:rsidR="003979C1" w:rsidRPr="00470F4C">
        <w:rPr>
          <w:rFonts w:ascii="Book Antiqua" w:eastAsiaTheme="minorHAnsi" w:hAnsi="Book Antiqua" w:cstheme="minorBidi"/>
          <w:sz w:val="24"/>
          <w:szCs w:val="24"/>
        </w:rPr>
        <w:t>.B.C.</w:t>
      </w:r>
      <w:r w:rsidRPr="00470F4C">
        <w:rPr>
          <w:rFonts w:ascii="Book Antiqua" w:eastAsiaTheme="minorHAnsi" w:hAnsi="Book Antiqua" w:cstheme="minorBidi"/>
          <w:sz w:val="24"/>
          <w:szCs w:val="24"/>
        </w:rPr>
        <w:t xml:space="preserve"> as on 31</w:t>
      </w:r>
      <w:r w:rsidRPr="00470F4C">
        <w:rPr>
          <w:rFonts w:ascii="Book Antiqua" w:eastAsiaTheme="minorHAnsi" w:hAnsi="Book Antiqua" w:cstheme="minorBidi"/>
          <w:sz w:val="24"/>
          <w:szCs w:val="24"/>
          <w:vertAlign w:val="superscript"/>
        </w:rPr>
        <w:t xml:space="preserve">st </w:t>
      </w:r>
      <w:r w:rsidRPr="00470F4C">
        <w:rPr>
          <w:rFonts w:ascii="Book Antiqua" w:eastAsiaTheme="minorHAnsi" w:hAnsi="Book Antiqua" w:cstheme="minorBidi"/>
          <w:sz w:val="24"/>
          <w:szCs w:val="24"/>
        </w:rPr>
        <w:t>March 2022 are given in table 4.</w:t>
      </w:r>
    </w:p>
    <w:p w14:paraId="1799E4FB" w14:textId="77777777" w:rsidR="00637170" w:rsidRPr="00470F4C" w:rsidRDefault="006876AB" w:rsidP="007106D0">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lastRenderedPageBreak/>
        <w:t xml:space="preserve">Table </w:t>
      </w:r>
      <w:r w:rsidR="00AA0EA6" w:rsidRPr="00470F4C">
        <w:rPr>
          <w:rFonts w:ascii="Book Antiqua" w:hAnsi="Book Antiqua"/>
          <w:b/>
          <w:sz w:val="24"/>
          <w:szCs w:val="24"/>
        </w:rPr>
        <w:t>4:</w:t>
      </w:r>
      <w:r w:rsidR="004D5853" w:rsidRPr="00470F4C">
        <w:rPr>
          <w:rFonts w:ascii="Book Antiqua" w:hAnsi="Book Antiqua"/>
          <w:b/>
          <w:sz w:val="24"/>
          <w:szCs w:val="24"/>
        </w:rPr>
        <w:t xml:space="preserve"> </w:t>
      </w:r>
      <w:r w:rsidR="00561806" w:rsidRPr="00470F4C">
        <w:rPr>
          <w:rFonts w:ascii="Book Antiqua" w:hAnsi="Book Antiqua"/>
          <w:b/>
          <w:sz w:val="24"/>
          <w:szCs w:val="24"/>
        </w:rPr>
        <w:t>Regular staff: Filled strength</w:t>
      </w:r>
    </w:p>
    <w:p w14:paraId="05F22A82" w14:textId="77777777" w:rsidR="007252CA" w:rsidRPr="00470F4C" w:rsidRDefault="007252CA" w:rsidP="00FE6808">
      <w:pPr>
        <w:autoSpaceDE w:val="0"/>
        <w:autoSpaceDN w:val="0"/>
        <w:adjustRightInd w:val="0"/>
        <w:spacing w:after="0" w:line="240" w:lineRule="auto"/>
        <w:rPr>
          <w:rFonts w:ascii="Book Antiqua" w:hAnsi="Book Antiqua"/>
          <w:b/>
          <w:sz w:val="24"/>
          <w:szCs w:val="24"/>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1500"/>
        <w:gridCol w:w="908"/>
        <w:gridCol w:w="809"/>
        <w:gridCol w:w="876"/>
        <w:gridCol w:w="1039"/>
        <w:gridCol w:w="1084"/>
        <w:gridCol w:w="1007"/>
      </w:tblGrid>
      <w:tr w:rsidR="00470F4C" w:rsidRPr="00470F4C" w14:paraId="1C516EF1" w14:textId="77777777" w:rsidTr="000826B4">
        <w:trPr>
          <w:jc w:val="center"/>
        </w:trPr>
        <w:tc>
          <w:tcPr>
            <w:tcW w:w="1793" w:type="dxa"/>
          </w:tcPr>
          <w:p w14:paraId="36556EFB" w14:textId="77777777" w:rsidR="000826B4" w:rsidRPr="00470F4C" w:rsidRDefault="000826B4" w:rsidP="000826B4">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Group</w:t>
            </w:r>
          </w:p>
        </w:tc>
        <w:tc>
          <w:tcPr>
            <w:tcW w:w="1500" w:type="dxa"/>
          </w:tcPr>
          <w:p w14:paraId="068F5E0A" w14:textId="77777777" w:rsidR="000826B4" w:rsidRPr="00470F4C" w:rsidRDefault="000826B4" w:rsidP="000826B4">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Filled strength</w:t>
            </w:r>
          </w:p>
        </w:tc>
        <w:tc>
          <w:tcPr>
            <w:tcW w:w="908" w:type="dxa"/>
          </w:tcPr>
          <w:p w14:paraId="45176AB7" w14:textId="77777777" w:rsidR="000826B4" w:rsidRPr="00470F4C" w:rsidRDefault="000826B4" w:rsidP="000826B4">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SC</w:t>
            </w:r>
          </w:p>
        </w:tc>
        <w:tc>
          <w:tcPr>
            <w:tcW w:w="809" w:type="dxa"/>
          </w:tcPr>
          <w:p w14:paraId="7FAD3F1F" w14:textId="031EEC0C" w:rsidR="000826B4" w:rsidRPr="00470F4C" w:rsidRDefault="000826B4" w:rsidP="000826B4">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UR</w:t>
            </w:r>
          </w:p>
        </w:tc>
        <w:tc>
          <w:tcPr>
            <w:tcW w:w="876" w:type="dxa"/>
          </w:tcPr>
          <w:p w14:paraId="2E65DA74" w14:textId="12300358" w:rsidR="000826B4" w:rsidRPr="00470F4C" w:rsidRDefault="000826B4" w:rsidP="000826B4">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ST</w:t>
            </w:r>
          </w:p>
        </w:tc>
        <w:tc>
          <w:tcPr>
            <w:tcW w:w="1039" w:type="dxa"/>
          </w:tcPr>
          <w:p w14:paraId="147A642B" w14:textId="77777777" w:rsidR="000826B4" w:rsidRPr="00470F4C" w:rsidRDefault="000826B4" w:rsidP="000826B4">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OBC</w:t>
            </w:r>
          </w:p>
        </w:tc>
        <w:tc>
          <w:tcPr>
            <w:tcW w:w="1084" w:type="dxa"/>
          </w:tcPr>
          <w:p w14:paraId="366178CC" w14:textId="77777777" w:rsidR="000826B4" w:rsidRPr="00470F4C" w:rsidRDefault="000826B4" w:rsidP="000826B4">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PWD</w:t>
            </w:r>
          </w:p>
        </w:tc>
        <w:tc>
          <w:tcPr>
            <w:tcW w:w="1007" w:type="dxa"/>
          </w:tcPr>
          <w:p w14:paraId="54640645" w14:textId="77777777" w:rsidR="000826B4" w:rsidRPr="00470F4C" w:rsidRDefault="000826B4" w:rsidP="000826B4">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EWS</w:t>
            </w:r>
          </w:p>
        </w:tc>
      </w:tr>
      <w:tr w:rsidR="00470F4C" w:rsidRPr="00470F4C" w14:paraId="22018FF9" w14:textId="77777777" w:rsidTr="000826B4">
        <w:trPr>
          <w:jc w:val="center"/>
        </w:trPr>
        <w:tc>
          <w:tcPr>
            <w:tcW w:w="1793" w:type="dxa"/>
          </w:tcPr>
          <w:p w14:paraId="7B19E046" w14:textId="77777777" w:rsidR="000826B4" w:rsidRPr="00470F4C" w:rsidRDefault="000826B4" w:rsidP="000826B4">
            <w:pPr>
              <w:autoSpaceDE w:val="0"/>
              <w:autoSpaceDN w:val="0"/>
              <w:adjustRightInd w:val="0"/>
              <w:spacing w:after="0" w:line="240" w:lineRule="auto"/>
              <w:jc w:val="center"/>
              <w:rPr>
                <w:rFonts w:ascii="Book Antiqua" w:hAnsi="Book Antiqua"/>
                <w:sz w:val="24"/>
                <w:szCs w:val="24"/>
              </w:rPr>
            </w:pPr>
            <w:r w:rsidRPr="00470F4C">
              <w:rPr>
                <w:rFonts w:ascii="Book Antiqua" w:hAnsi="Book Antiqua"/>
                <w:sz w:val="24"/>
                <w:szCs w:val="24"/>
              </w:rPr>
              <w:t>Group A</w:t>
            </w:r>
          </w:p>
        </w:tc>
        <w:tc>
          <w:tcPr>
            <w:tcW w:w="1500" w:type="dxa"/>
          </w:tcPr>
          <w:p w14:paraId="2ABDDDA2" w14:textId="49EB24C4"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46</w:t>
            </w:r>
          </w:p>
        </w:tc>
        <w:tc>
          <w:tcPr>
            <w:tcW w:w="908" w:type="dxa"/>
          </w:tcPr>
          <w:p w14:paraId="50EC6199"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4</w:t>
            </w:r>
          </w:p>
        </w:tc>
        <w:tc>
          <w:tcPr>
            <w:tcW w:w="809" w:type="dxa"/>
          </w:tcPr>
          <w:p w14:paraId="3347B4BE" w14:textId="54524713"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31</w:t>
            </w:r>
          </w:p>
        </w:tc>
        <w:tc>
          <w:tcPr>
            <w:tcW w:w="876" w:type="dxa"/>
          </w:tcPr>
          <w:p w14:paraId="17690AF1" w14:textId="44DE1988"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1</w:t>
            </w:r>
          </w:p>
        </w:tc>
        <w:tc>
          <w:tcPr>
            <w:tcW w:w="1039" w:type="dxa"/>
          </w:tcPr>
          <w:p w14:paraId="33D589A8"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10</w:t>
            </w:r>
          </w:p>
        </w:tc>
        <w:tc>
          <w:tcPr>
            <w:tcW w:w="1084" w:type="dxa"/>
          </w:tcPr>
          <w:p w14:paraId="220EBE29"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w:t>
            </w:r>
          </w:p>
        </w:tc>
        <w:tc>
          <w:tcPr>
            <w:tcW w:w="1007" w:type="dxa"/>
          </w:tcPr>
          <w:p w14:paraId="2AA1F35A"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w:t>
            </w:r>
          </w:p>
        </w:tc>
      </w:tr>
      <w:tr w:rsidR="00470F4C" w:rsidRPr="00470F4C" w14:paraId="568DCD8C" w14:textId="77777777" w:rsidTr="000826B4">
        <w:trPr>
          <w:jc w:val="center"/>
        </w:trPr>
        <w:tc>
          <w:tcPr>
            <w:tcW w:w="1793" w:type="dxa"/>
          </w:tcPr>
          <w:p w14:paraId="30FD19DA" w14:textId="77777777" w:rsidR="000826B4" w:rsidRPr="00470F4C" w:rsidRDefault="000826B4" w:rsidP="000826B4">
            <w:pPr>
              <w:autoSpaceDE w:val="0"/>
              <w:autoSpaceDN w:val="0"/>
              <w:adjustRightInd w:val="0"/>
              <w:spacing w:after="0" w:line="240" w:lineRule="auto"/>
              <w:jc w:val="center"/>
              <w:rPr>
                <w:rFonts w:ascii="Book Antiqua" w:hAnsi="Book Antiqua"/>
                <w:sz w:val="24"/>
                <w:szCs w:val="24"/>
              </w:rPr>
            </w:pPr>
            <w:r w:rsidRPr="00470F4C">
              <w:rPr>
                <w:rFonts w:ascii="Book Antiqua" w:hAnsi="Book Antiqua"/>
                <w:sz w:val="24"/>
                <w:szCs w:val="24"/>
              </w:rPr>
              <w:t>Group B</w:t>
            </w:r>
          </w:p>
        </w:tc>
        <w:tc>
          <w:tcPr>
            <w:tcW w:w="1500" w:type="dxa"/>
          </w:tcPr>
          <w:p w14:paraId="78D5843A" w14:textId="361D7634"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60</w:t>
            </w:r>
          </w:p>
        </w:tc>
        <w:tc>
          <w:tcPr>
            <w:tcW w:w="908" w:type="dxa"/>
          </w:tcPr>
          <w:p w14:paraId="323EA294"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7</w:t>
            </w:r>
          </w:p>
        </w:tc>
        <w:tc>
          <w:tcPr>
            <w:tcW w:w="809" w:type="dxa"/>
          </w:tcPr>
          <w:p w14:paraId="17E3CC9C" w14:textId="737D7F04"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38</w:t>
            </w:r>
          </w:p>
        </w:tc>
        <w:tc>
          <w:tcPr>
            <w:tcW w:w="876" w:type="dxa"/>
          </w:tcPr>
          <w:p w14:paraId="27EFC4D5" w14:textId="1579A14E"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3</w:t>
            </w:r>
          </w:p>
        </w:tc>
        <w:tc>
          <w:tcPr>
            <w:tcW w:w="1039" w:type="dxa"/>
          </w:tcPr>
          <w:p w14:paraId="345EFAA5"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10</w:t>
            </w:r>
          </w:p>
        </w:tc>
        <w:tc>
          <w:tcPr>
            <w:tcW w:w="1084" w:type="dxa"/>
          </w:tcPr>
          <w:p w14:paraId="3AC2488F"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1</w:t>
            </w:r>
          </w:p>
        </w:tc>
        <w:tc>
          <w:tcPr>
            <w:tcW w:w="1007" w:type="dxa"/>
          </w:tcPr>
          <w:p w14:paraId="4A666DC4"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1</w:t>
            </w:r>
          </w:p>
        </w:tc>
      </w:tr>
      <w:tr w:rsidR="00470F4C" w:rsidRPr="00470F4C" w14:paraId="2B824979" w14:textId="77777777" w:rsidTr="000826B4">
        <w:trPr>
          <w:jc w:val="center"/>
        </w:trPr>
        <w:tc>
          <w:tcPr>
            <w:tcW w:w="1793" w:type="dxa"/>
          </w:tcPr>
          <w:p w14:paraId="1913496E" w14:textId="77777777" w:rsidR="000826B4" w:rsidRPr="00470F4C" w:rsidRDefault="000826B4" w:rsidP="000826B4">
            <w:pPr>
              <w:autoSpaceDE w:val="0"/>
              <w:autoSpaceDN w:val="0"/>
              <w:adjustRightInd w:val="0"/>
              <w:spacing w:after="0" w:line="240" w:lineRule="auto"/>
              <w:jc w:val="center"/>
              <w:rPr>
                <w:rFonts w:ascii="Book Antiqua" w:hAnsi="Book Antiqua"/>
                <w:sz w:val="24"/>
                <w:szCs w:val="24"/>
              </w:rPr>
            </w:pPr>
            <w:r w:rsidRPr="00470F4C">
              <w:rPr>
                <w:rFonts w:ascii="Book Antiqua" w:hAnsi="Book Antiqua"/>
                <w:sz w:val="24"/>
                <w:szCs w:val="24"/>
              </w:rPr>
              <w:t>Group C</w:t>
            </w:r>
          </w:p>
        </w:tc>
        <w:tc>
          <w:tcPr>
            <w:tcW w:w="1500" w:type="dxa"/>
          </w:tcPr>
          <w:p w14:paraId="13F4C513" w14:textId="04E29B7B"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48</w:t>
            </w:r>
          </w:p>
        </w:tc>
        <w:tc>
          <w:tcPr>
            <w:tcW w:w="908" w:type="dxa"/>
          </w:tcPr>
          <w:p w14:paraId="303921A6"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5</w:t>
            </w:r>
          </w:p>
        </w:tc>
        <w:tc>
          <w:tcPr>
            <w:tcW w:w="809" w:type="dxa"/>
          </w:tcPr>
          <w:p w14:paraId="782F35DC" w14:textId="307EA880"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33</w:t>
            </w:r>
          </w:p>
        </w:tc>
        <w:tc>
          <w:tcPr>
            <w:tcW w:w="876" w:type="dxa"/>
          </w:tcPr>
          <w:p w14:paraId="1ACCBC8B" w14:textId="5A6F4DB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1</w:t>
            </w:r>
          </w:p>
        </w:tc>
        <w:tc>
          <w:tcPr>
            <w:tcW w:w="1039" w:type="dxa"/>
          </w:tcPr>
          <w:p w14:paraId="3B69CECD"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6</w:t>
            </w:r>
          </w:p>
        </w:tc>
        <w:tc>
          <w:tcPr>
            <w:tcW w:w="1084" w:type="dxa"/>
          </w:tcPr>
          <w:p w14:paraId="652F720D"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3</w:t>
            </w:r>
          </w:p>
        </w:tc>
        <w:tc>
          <w:tcPr>
            <w:tcW w:w="1007" w:type="dxa"/>
          </w:tcPr>
          <w:p w14:paraId="683745EB"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w:t>
            </w:r>
          </w:p>
        </w:tc>
      </w:tr>
      <w:tr w:rsidR="00470F4C" w:rsidRPr="00470F4C" w14:paraId="64AC3672" w14:textId="77777777" w:rsidTr="000826B4">
        <w:trPr>
          <w:jc w:val="center"/>
        </w:trPr>
        <w:tc>
          <w:tcPr>
            <w:tcW w:w="1793" w:type="dxa"/>
          </w:tcPr>
          <w:p w14:paraId="40497F86" w14:textId="77777777" w:rsidR="000826B4" w:rsidRPr="00470F4C" w:rsidRDefault="000826B4" w:rsidP="000826B4">
            <w:pPr>
              <w:autoSpaceDE w:val="0"/>
              <w:autoSpaceDN w:val="0"/>
              <w:adjustRightInd w:val="0"/>
              <w:spacing w:after="0" w:line="240" w:lineRule="auto"/>
              <w:jc w:val="center"/>
              <w:rPr>
                <w:rFonts w:ascii="Book Antiqua" w:hAnsi="Book Antiqua"/>
                <w:sz w:val="24"/>
                <w:szCs w:val="24"/>
              </w:rPr>
            </w:pPr>
            <w:r w:rsidRPr="00470F4C">
              <w:rPr>
                <w:rFonts w:ascii="Book Antiqua" w:hAnsi="Book Antiqua"/>
                <w:sz w:val="24"/>
                <w:szCs w:val="24"/>
              </w:rPr>
              <w:t>Group C (MTS)</w:t>
            </w:r>
          </w:p>
        </w:tc>
        <w:tc>
          <w:tcPr>
            <w:tcW w:w="1500" w:type="dxa"/>
          </w:tcPr>
          <w:p w14:paraId="5EAE05FA"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14</w:t>
            </w:r>
          </w:p>
        </w:tc>
        <w:tc>
          <w:tcPr>
            <w:tcW w:w="908" w:type="dxa"/>
          </w:tcPr>
          <w:p w14:paraId="552840E7"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6</w:t>
            </w:r>
          </w:p>
        </w:tc>
        <w:tc>
          <w:tcPr>
            <w:tcW w:w="809" w:type="dxa"/>
          </w:tcPr>
          <w:p w14:paraId="0C429AEE" w14:textId="06130DA5"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7</w:t>
            </w:r>
          </w:p>
        </w:tc>
        <w:tc>
          <w:tcPr>
            <w:tcW w:w="876" w:type="dxa"/>
          </w:tcPr>
          <w:p w14:paraId="044ECC24" w14:textId="13F077BD"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w:t>
            </w:r>
          </w:p>
        </w:tc>
        <w:tc>
          <w:tcPr>
            <w:tcW w:w="1039" w:type="dxa"/>
          </w:tcPr>
          <w:p w14:paraId="5DFA3BF8"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1</w:t>
            </w:r>
          </w:p>
        </w:tc>
        <w:tc>
          <w:tcPr>
            <w:tcW w:w="1084" w:type="dxa"/>
          </w:tcPr>
          <w:p w14:paraId="63DB9074"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w:t>
            </w:r>
          </w:p>
        </w:tc>
        <w:tc>
          <w:tcPr>
            <w:tcW w:w="1007" w:type="dxa"/>
          </w:tcPr>
          <w:p w14:paraId="7941998A" w14:textId="77777777" w:rsidR="000826B4" w:rsidRPr="00470F4C" w:rsidRDefault="000826B4" w:rsidP="000826B4">
            <w:pPr>
              <w:spacing w:after="0" w:line="240" w:lineRule="auto"/>
              <w:jc w:val="center"/>
              <w:rPr>
                <w:rFonts w:ascii="Book Antiqua" w:hAnsi="Book Antiqua"/>
                <w:sz w:val="24"/>
                <w:szCs w:val="24"/>
                <w:lang w:val="en-US" w:bidi="hi-IN"/>
              </w:rPr>
            </w:pPr>
            <w:r w:rsidRPr="00470F4C">
              <w:rPr>
                <w:rFonts w:ascii="Book Antiqua" w:hAnsi="Book Antiqua"/>
                <w:sz w:val="24"/>
                <w:szCs w:val="24"/>
                <w:lang w:val="en-US" w:bidi="hi-IN"/>
              </w:rPr>
              <w:t>-</w:t>
            </w:r>
          </w:p>
        </w:tc>
      </w:tr>
      <w:tr w:rsidR="0055748D" w:rsidRPr="00470F4C" w14:paraId="56BCF535" w14:textId="77777777" w:rsidTr="000826B4">
        <w:trPr>
          <w:jc w:val="center"/>
        </w:trPr>
        <w:tc>
          <w:tcPr>
            <w:tcW w:w="1793" w:type="dxa"/>
          </w:tcPr>
          <w:p w14:paraId="3DB1A23C" w14:textId="77777777" w:rsidR="000826B4" w:rsidRPr="00470F4C" w:rsidRDefault="000826B4" w:rsidP="000826B4">
            <w:pPr>
              <w:autoSpaceDE w:val="0"/>
              <w:autoSpaceDN w:val="0"/>
              <w:adjustRightInd w:val="0"/>
              <w:spacing w:after="0" w:line="240" w:lineRule="auto"/>
              <w:jc w:val="center"/>
              <w:rPr>
                <w:rFonts w:ascii="Book Antiqua" w:hAnsi="Book Antiqua"/>
                <w:b/>
                <w:bCs/>
                <w:sz w:val="24"/>
                <w:szCs w:val="24"/>
              </w:rPr>
            </w:pPr>
          </w:p>
        </w:tc>
        <w:tc>
          <w:tcPr>
            <w:tcW w:w="1500" w:type="dxa"/>
          </w:tcPr>
          <w:p w14:paraId="62A9A412" w14:textId="68A432EE" w:rsidR="000826B4" w:rsidRPr="00470F4C" w:rsidRDefault="000826B4" w:rsidP="000826B4">
            <w:pPr>
              <w:spacing w:after="0" w:line="240" w:lineRule="auto"/>
              <w:jc w:val="center"/>
              <w:rPr>
                <w:rFonts w:ascii="Book Antiqua" w:hAnsi="Book Antiqua"/>
                <w:b/>
                <w:bCs/>
                <w:sz w:val="24"/>
                <w:szCs w:val="24"/>
                <w:lang w:val="en-US" w:bidi="hi-IN"/>
              </w:rPr>
            </w:pPr>
            <w:r w:rsidRPr="00470F4C">
              <w:rPr>
                <w:rFonts w:ascii="Book Antiqua" w:hAnsi="Book Antiqua"/>
                <w:b/>
                <w:bCs/>
                <w:sz w:val="24"/>
                <w:szCs w:val="24"/>
                <w:lang w:val="en-US" w:bidi="hi-IN"/>
              </w:rPr>
              <w:t>168</w:t>
            </w:r>
          </w:p>
        </w:tc>
        <w:tc>
          <w:tcPr>
            <w:tcW w:w="908" w:type="dxa"/>
          </w:tcPr>
          <w:p w14:paraId="2108434C" w14:textId="77777777" w:rsidR="000826B4" w:rsidRPr="00470F4C" w:rsidRDefault="000826B4" w:rsidP="000826B4">
            <w:pPr>
              <w:spacing w:after="0" w:line="240" w:lineRule="auto"/>
              <w:jc w:val="center"/>
              <w:rPr>
                <w:rFonts w:ascii="Book Antiqua" w:hAnsi="Book Antiqua"/>
                <w:b/>
                <w:bCs/>
                <w:sz w:val="24"/>
                <w:szCs w:val="24"/>
                <w:lang w:val="en-US" w:bidi="hi-IN"/>
              </w:rPr>
            </w:pPr>
            <w:r w:rsidRPr="00470F4C">
              <w:rPr>
                <w:rFonts w:ascii="Book Antiqua" w:hAnsi="Book Antiqua"/>
                <w:b/>
                <w:bCs/>
                <w:sz w:val="24"/>
                <w:szCs w:val="24"/>
                <w:lang w:val="en-US" w:bidi="hi-IN"/>
              </w:rPr>
              <w:t>22</w:t>
            </w:r>
          </w:p>
        </w:tc>
        <w:tc>
          <w:tcPr>
            <w:tcW w:w="809" w:type="dxa"/>
          </w:tcPr>
          <w:p w14:paraId="5B681D8A" w14:textId="23FF2FEF" w:rsidR="000826B4" w:rsidRPr="00470F4C" w:rsidRDefault="000826B4" w:rsidP="000826B4">
            <w:pPr>
              <w:spacing w:after="0" w:line="240" w:lineRule="auto"/>
              <w:jc w:val="center"/>
              <w:rPr>
                <w:rFonts w:ascii="Book Antiqua" w:hAnsi="Book Antiqua"/>
                <w:b/>
                <w:bCs/>
                <w:sz w:val="24"/>
                <w:szCs w:val="24"/>
                <w:lang w:val="en-US" w:bidi="hi-IN"/>
              </w:rPr>
            </w:pPr>
            <w:r w:rsidRPr="00470F4C">
              <w:rPr>
                <w:rFonts w:ascii="Book Antiqua" w:hAnsi="Book Antiqua"/>
                <w:b/>
                <w:bCs/>
                <w:sz w:val="24"/>
                <w:szCs w:val="24"/>
                <w:lang w:val="en-US" w:bidi="hi-IN"/>
              </w:rPr>
              <w:t>109</w:t>
            </w:r>
          </w:p>
        </w:tc>
        <w:tc>
          <w:tcPr>
            <w:tcW w:w="876" w:type="dxa"/>
          </w:tcPr>
          <w:p w14:paraId="550A7EA5" w14:textId="0ADB927E" w:rsidR="000826B4" w:rsidRPr="00470F4C" w:rsidRDefault="000826B4" w:rsidP="000826B4">
            <w:pPr>
              <w:spacing w:after="0" w:line="240" w:lineRule="auto"/>
              <w:jc w:val="center"/>
              <w:rPr>
                <w:rFonts w:ascii="Book Antiqua" w:hAnsi="Book Antiqua"/>
                <w:b/>
                <w:bCs/>
                <w:sz w:val="24"/>
                <w:szCs w:val="24"/>
                <w:lang w:val="en-US" w:bidi="hi-IN"/>
              </w:rPr>
            </w:pPr>
            <w:r w:rsidRPr="00470F4C">
              <w:rPr>
                <w:rFonts w:ascii="Book Antiqua" w:hAnsi="Book Antiqua"/>
                <w:b/>
                <w:bCs/>
                <w:sz w:val="24"/>
                <w:szCs w:val="24"/>
                <w:lang w:val="en-US" w:bidi="hi-IN"/>
              </w:rPr>
              <w:t>5</w:t>
            </w:r>
          </w:p>
        </w:tc>
        <w:tc>
          <w:tcPr>
            <w:tcW w:w="1039" w:type="dxa"/>
          </w:tcPr>
          <w:p w14:paraId="0EA95716" w14:textId="77777777" w:rsidR="000826B4" w:rsidRPr="00470F4C" w:rsidRDefault="000826B4" w:rsidP="000826B4">
            <w:pPr>
              <w:spacing w:after="0" w:line="240" w:lineRule="auto"/>
              <w:jc w:val="center"/>
              <w:rPr>
                <w:rFonts w:ascii="Book Antiqua" w:hAnsi="Book Antiqua"/>
                <w:b/>
                <w:bCs/>
                <w:sz w:val="24"/>
                <w:szCs w:val="24"/>
                <w:lang w:val="en-US" w:bidi="hi-IN"/>
              </w:rPr>
            </w:pPr>
            <w:r w:rsidRPr="00470F4C">
              <w:rPr>
                <w:rFonts w:ascii="Book Antiqua" w:hAnsi="Book Antiqua"/>
                <w:b/>
                <w:bCs/>
                <w:sz w:val="24"/>
                <w:szCs w:val="24"/>
                <w:lang w:val="en-US" w:bidi="hi-IN"/>
              </w:rPr>
              <w:t>27</w:t>
            </w:r>
          </w:p>
        </w:tc>
        <w:tc>
          <w:tcPr>
            <w:tcW w:w="1084" w:type="dxa"/>
          </w:tcPr>
          <w:p w14:paraId="117EA3FD" w14:textId="77777777" w:rsidR="000826B4" w:rsidRPr="00470F4C" w:rsidRDefault="000826B4" w:rsidP="000826B4">
            <w:pPr>
              <w:spacing w:after="0" w:line="240" w:lineRule="auto"/>
              <w:jc w:val="center"/>
              <w:rPr>
                <w:rFonts w:ascii="Book Antiqua" w:hAnsi="Book Antiqua"/>
                <w:b/>
                <w:bCs/>
                <w:sz w:val="24"/>
                <w:szCs w:val="24"/>
                <w:lang w:val="en-US" w:bidi="hi-IN"/>
              </w:rPr>
            </w:pPr>
            <w:r w:rsidRPr="00470F4C">
              <w:rPr>
                <w:rFonts w:ascii="Book Antiqua" w:hAnsi="Book Antiqua"/>
                <w:b/>
                <w:bCs/>
                <w:sz w:val="24"/>
                <w:szCs w:val="24"/>
                <w:lang w:val="en-US" w:bidi="hi-IN"/>
              </w:rPr>
              <w:t>4</w:t>
            </w:r>
          </w:p>
        </w:tc>
        <w:tc>
          <w:tcPr>
            <w:tcW w:w="1007" w:type="dxa"/>
          </w:tcPr>
          <w:p w14:paraId="4265CED7" w14:textId="77777777" w:rsidR="000826B4" w:rsidRPr="00470F4C" w:rsidRDefault="000826B4" w:rsidP="000826B4">
            <w:pPr>
              <w:spacing w:after="0" w:line="240" w:lineRule="auto"/>
              <w:jc w:val="center"/>
              <w:rPr>
                <w:rFonts w:ascii="Book Antiqua" w:hAnsi="Book Antiqua"/>
                <w:b/>
                <w:bCs/>
                <w:sz w:val="24"/>
                <w:szCs w:val="24"/>
                <w:lang w:val="en-US" w:bidi="hi-IN"/>
              </w:rPr>
            </w:pPr>
            <w:r w:rsidRPr="00470F4C">
              <w:rPr>
                <w:rFonts w:ascii="Book Antiqua" w:hAnsi="Book Antiqua"/>
                <w:b/>
                <w:bCs/>
                <w:sz w:val="24"/>
                <w:szCs w:val="24"/>
                <w:lang w:val="en-US" w:bidi="hi-IN"/>
              </w:rPr>
              <w:t>1</w:t>
            </w:r>
          </w:p>
        </w:tc>
      </w:tr>
      <w:bookmarkEnd w:id="1"/>
    </w:tbl>
    <w:p w14:paraId="2A17C9B2" w14:textId="77777777" w:rsidR="00FF71B9" w:rsidRPr="00470F4C" w:rsidRDefault="00FF71B9" w:rsidP="001E34FF">
      <w:pPr>
        <w:autoSpaceDE w:val="0"/>
        <w:autoSpaceDN w:val="0"/>
        <w:adjustRightInd w:val="0"/>
        <w:spacing w:after="0" w:line="240" w:lineRule="auto"/>
        <w:jc w:val="both"/>
        <w:rPr>
          <w:rFonts w:ascii="Book Antiqua" w:hAnsi="Book Antiqua"/>
          <w:sz w:val="24"/>
          <w:szCs w:val="24"/>
        </w:rPr>
      </w:pPr>
    </w:p>
    <w:p w14:paraId="6DA18A87" w14:textId="3196BC3E" w:rsidR="001E34FF" w:rsidRPr="00470F4C" w:rsidRDefault="001E34FF" w:rsidP="00CE710F">
      <w:pPr>
        <w:autoSpaceDE w:val="0"/>
        <w:autoSpaceDN w:val="0"/>
        <w:adjustRightInd w:val="0"/>
        <w:spacing w:after="0" w:line="360" w:lineRule="auto"/>
        <w:jc w:val="both"/>
        <w:rPr>
          <w:rFonts w:ascii="Book Antiqua" w:hAnsi="Book Antiqua"/>
          <w:sz w:val="24"/>
          <w:szCs w:val="24"/>
        </w:rPr>
      </w:pPr>
      <w:r w:rsidRPr="00470F4C">
        <w:rPr>
          <w:rFonts w:ascii="Book Antiqua" w:hAnsi="Book Antiqua"/>
          <w:sz w:val="24"/>
          <w:szCs w:val="24"/>
        </w:rPr>
        <w:t xml:space="preserve">The number of scheduled caste and scheduled tribe students admitted to various academic programs offered by the </w:t>
      </w:r>
      <w:r w:rsidR="00AB3B5A" w:rsidRPr="00470F4C">
        <w:rPr>
          <w:rFonts w:ascii="Book Antiqua" w:hAnsi="Book Antiqua"/>
          <w:sz w:val="24"/>
          <w:szCs w:val="24"/>
        </w:rPr>
        <w:t>I</w:t>
      </w:r>
      <w:r w:rsidRPr="00470F4C">
        <w:rPr>
          <w:rFonts w:ascii="Book Antiqua" w:hAnsi="Book Antiqua"/>
          <w:sz w:val="24"/>
          <w:szCs w:val="24"/>
        </w:rPr>
        <w:t xml:space="preserve">nstitute during the reporting year are given in table </w:t>
      </w:r>
      <w:r w:rsidR="00F775E4" w:rsidRPr="00470F4C">
        <w:rPr>
          <w:rFonts w:ascii="Book Antiqua" w:hAnsi="Book Antiqua"/>
          <w:sz w:val="24"/>
          <w:szCs w:val="24"/>
        </w:rPr>
        <w:t>5</w:t>
      </w:r>
      <w:r w:rsidRPr="00470F4C">
        <w:rPr>
          <w:rFonts w:ascii="Book Antiqua" w:hAnsi="Book Antiqua"/>
          <w:sz w:val="24"/>
          <w:szCs w:val="24"/>
        </w:rPr>
        <w:t>.</w:t>
      </w:r>
    </w:p>
    <w:p w14:paraId="694C4737" w14:textId="77777777" w:rsidR="001E34FF" w:rsidRPr="00470F4C" w:rsidRDefault="001E34FF" w:rsidP="001E34FF">
      <w:pPr>
        <w:autoSpaceDE w:val="0"/>
        <w:autoSpaceDN w:val="0"/>
        <w:adjustRightInd w:val="0"/>
        <w:spacing w:after="0" w:line="240" w:lineRule="auto"/>
        <w:jc w:val="both"/>
        <w:rPr>
          <w:rFonts w:ascii="Book Antiqua" w:hAnsi="Book Antiqua"/>
          <w:sz w:val="2"/>
          <w:szCs w:val="24"/>
        </w:rPr>
      </w:pPr>
    </w:p>
    <w:p w14:paraId="2E54F1A8" w14:textId="29235B44" w:rsidR="001E34FF" w:rsidRPr="00470F4C" w:rsidRDefault="001E34FF" w:rsidP="00CA37D4">
      <w:pPr>
        <w:jc w:val="center"/>
        <w:rPr>
          <w:rFonts w:ascii="Book Antiqua" w:hAnsi="Book Antiqua"/>
          <w:b/>
          <w:sz w:val="24"/>
          <w:szCs w:val="24"/>
        </w:rPr>
      </w:pPr>
      <w:r w:rsidRPr="00470F4C">
        <w:rPr>
          <w:rFonts w:ascii="Book Antiqua" w:hAnsi="Book Antiqua"/>
          <w:b/>
          <w:sz w:val="24"/>
          <w:szCs w:val="24"/>
        </w:rPr>
        <w:t xml:space="preserve">Table </w:t>
      </w:r>
      <w:r w:rsidR="00F11742" w:rsidRPr="00470F4C">
        <w:rPr>
          <w:rFonts w:ascii="Book Antiqua" w:hAnsi="Book Antiqua"/>
          <w:b/>
          <w:sz w:val="24"/>
          <w:szCs w:val="24"/>
        </w:rPr>
        <w:t>5</w:t>
      </w:r>
      <w:r w:rsidRPr="00470F4C">
        <w:rPr>
          <w:rFonts w:ascii="Book Antiqua" w:hAnsi="Book Antiqua"/>
          <w:b/>
          <w:sz w:val="24"/>
          <w:szCs w:val="24"/>
        </w:rPr>
        <w:t xml:space="preserve">: SC/ST Students </w:t>
      </w:r>
      <w:r w:rsidR="009949F1" w:rsidRPr="00470F4C">
        <w:rPr>
          <w:rFonts w:ascii="Book Antiqua" w:hAnsi="Book Antiqua"/>
          <w:b/>
          <w:sz w:val="24"/>
          <w:szCs w:val="24"/>
        </w:rPr>
        <w:t>A</w:t>
      </w:r>
      <w:r w:rsidRPr="00470F4C">
        <w:rPr>
          <w:rFonts w:ascii="Book Antiqua" w:hAnsi="Book Antiqua"/>
          <w:b/>
          <w:sz w:val="24"/>
          <w:szCs w:val="24"/>
        </w:rPr>
        <w:t>dmitted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080"/>
        <w:gridCol w:w="1013"/>
        <w:gridCol w:w="1237"/>
      </w:tblGrid>
      <w:tr w:rsidR="00470F4C" w:rsidRPr="00470F4C" w14:paraId="1457F45C" w14:textId="77777777" w:rsidTr="008C1BAE">
        <w:trPr>
          <w:jc w:val="center"/>
        </w:trPr>
        <w:tc>
          <w:tcPr>
            <w:tcW w:w="1998" w:type="dxa"/>
          </w:tcPr>
          <w:p w14:paraId="0BC78A5C" w14:textId="77777777" w:rsidR="001E34FF" w:rsidRPr="00470F4C" w:rsidRDefault="001E34FF" w:rsidP="008C1BAE">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Courses</w:t>
            </w:r>
          </w:p>
        </w:tc>
        <w:tc>
          <w:tcPr>
            <w:tcW w:w="1080" w:type="dxa"/>
          </w:tcPr>
          <w:p w14:paraId="0113941D" w14:textId="77777777" w:rsidR="001E34FF" w:rsidRPr="00470F4C" w:rsidRDefault="001E34FF" w:rsidP="008C1BAE">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SC</w:t>
            </w:r>
          </w:p>
        </w:tc>
        <w:tc>
          <w:tcPr>
            <w:tcW w:w="1013" w:type="dxa"/>
          </w:tcPr>
          <w:p w14:paraId="6725C1D9" w14:textId="77777777" w:rsidR="001E34FF" w:rsidRPr="00470F4C" w:rsidRDefault="001E34FF" w:rsidP="008C1BAE">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ST</w:t>
            </w:r>
          </w:p>
        </w:tc>
        <w:tc>
          <w:tcPr>
            <w:tcW w:w="1237" w:type="dxa"/>
          </w:tcPr>
          <w:p w14:paraId="2E8A8D35" w14:textId="77777777" w:rsidR="001E34FF" w:rsidRPr="00470F4C" w:rsidRDefault="001E34FF" w:rsidP="008C1BAE">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Total</w:t>
            </w:r>
          </w:p>
        </w:tc>
      </w:tr>
      <w:tr w:rsidR="00470F4C" w:rsidRPr="00470F4C" w14:paraId="52467CDF" w14:textId="77777777" w:rsidTr="008C1BAE">
        <w:trPr>
          <w:jc w:val="center"/>
        </w:trPr>
        <w:tc>
          <w:tcPr>
            <w:tcW w:w="1998" w:type="dxa"/>
          </w:tcPr>
          <w:p w14:paraId="0D46398D" w14:textId="77777777" w:rsidR="00ED0AF7" w:rsidRPr="00470F4C" w:rsidRDefault="00ED0AF7" w:rsidP="008C1BAE">
            <w:pPr>
              <w:autoSpaceDE w:val="0"/>
              <w:autoSpaceDN w:val="0"/>
              <w:adjustRightInd w:val="0"/>
              <w:spacing w:after="0" w:line="240" w:lineRule="auto"/>
              <w:rPr>
                <w:rFonts w:ascii="Book Antiqua" w:hAnsi="Book Antiqua"/>
                <w:sz w:val="24"/>
                <w:szCs w:val="24"/>
              </w:rPr>
            </w:pPr>
            <w:r w:rsidRPr="00470F4C">
              <w:rPr>
                <w:rFonts w:ascii="Book Antiqua" w:hAnsi="Book Antiqua"/>
                <w:sz w:val="24"/>
                <w:szCs w:val="24"/>
              </w:rPr>
              <w:t>Undergraduate</w:t>
            </w:r>
          </w:p>
        </w:tc>
        <w:tc>
          <w:tcPr>
            <w:tcW w:w="1080" w:type="dxa"/>
          </w:tcPr>
          <w:p w14:paraId="5A1A9EAD" w14:textId="77777777" w:rsidR="00ED0AF7" w:rsidRPr="00470F4C" w:rsidRDefault="00E512E6" w:rsidP="00355570">
            <w:pPr>
              <w:spacing w:after="0" w:line="240" w:lineRule="auto"/>
              <w:jc w:val="center"/>
              <w:rPr>
                <w:rFonts w:ascii="Book Antiqua" w:eastAsia="Times New Roman" w:hAnsi="Book Antiqua" w:cs="Calibri"/>
                <w:sz w:val="24"/>
                <w:szCs w:val="24"/>
                <w:lang w:eastAsia="en-IN"/>
              </w:rPr>
            </w:pPr>
            <w:r w:rsidRPr="00470F4C">
              <w:rPr>
                <w:rFonts w:ascii="Book Antiqua" w:eastAsia="Times New Roman" w:hAnsi="Book Antiqua" w:cs="Calibri"/>
                <w:sz w:val="24"/>
                <w:szCs w:val="24"/>
                <w:lang w:eastAsia="en-IN"/>
              </w:rPr>
              <w:t>12</w:t>
            </w:r>
          </w:p>
        </w:tc>
        <w:tc>
          <w:tcPr>
            <w:tcW w:w="1013" w:type="dxa"/>
          </w:tcPr>
          <w:p w14:paraId="4A46457D" w14:textId="77777777" w:rsidR="00ED0AF7" w:rsidRPr="00470F4C" w:rsidRDefault="00E512E6" w:rsidP="00355570">
            <w:pPr>
              <w:spacing w:after="0" w:line="240" w:lineRule="auto"/>
              <w:jc w:val="center"/>
              <w:rPr>
                <w:rFonts w:ascii="Book Antiqua" w:eastAsia="Times New Roman" w:hAnsi="Book Antiqua" w:cs="Calibri"/>
                <w:sz w:val="24"/>
                <w:szCs w:val="24"/>
                <w:lang w:eastAsia="en-IN"/>
              </w:rPr>
            </w:pPr>
            <w:r w:rsidRPr="00470F4C">
              <w:rPr>
                <w:rFonts w:ascii="Book Antiqua" w:eastAsia="Times New Roman" w:hAnsi="Book Antiqua" w:cs="Calibri"/>
                <w:sz w:val="24"/>
                <w:szCs w:val="24"/>
                <w:lang w:eastAsia="en-IN"/>
              </w:rPr>
              <w:t>06</w:t>
            </w:r>
          </w:p>
        </w:tc>
        <w:tc>
          <w:tcPr>
            <w:tcW w:w="1237" w:type="dxa"/>
          </w:tcPr>
          <w:p w14:paraId="04E4A2CE" w14:textId="77777777" w:rsidR="00ED0AF7" w:rsidRPr="00470F4C" w:rsidRDefault="00E512E6" w:rsidP="00355570">
            <w:pPr>
              <w:spacing w:after="0" w:line="240" w:lineRule="auto"/>
              <w:jc w:val="center"/>
              <w:rPr>
                <w:rFonts w:ascii="Book Antiqua" w:eastAsia="Times New Roman" w:hAnsi="Book Antiqua" w:cs="Calibri"/>
                <w:sz w:val="24"/>
                <w:szCs w:val="24"/>
                <w:lang w:eastAsia="en-IN"/>
              </w:rPr>
            </w:pPr>
            <w:r w:rsidRPr="00470F4C">
              <w:rPr>
                <w:rFonts w:ascii="Book Antiqua" w:eastAsia="Times New Roman" w:hAnsi="Book Antiqua" w:cs="Calibri"/>
                <w:sz w:val="24"/>
                <w:szCs w:val="24"/>
                <w:lang w:eastAsia="en-IN"/>
              </w:rPr>
              <w:t>18</w:t>
            </w:r>
          </w:p>
        </w:tc>
      </w:tr>
      <w:tr w:rsidR="00470F4C" w:rsidRPr="00470F4C" w14:paraId="0B50710C" w14:textId="77777777" w:rsidTr="008C1BAE">
        <w:trPr>
          <w:jc w:val="center"/>
        </w:trPr>
        <w:tc>
          <w:tcPr>
            <w:tcW w:w="1998" w:type="dxa"/>
          </w:tcPr>
          <w:p w14:paraId="75314E27" w14:textId="77777777" w:rsidR="00ED0AF7" w:rsidRPr="00470F4C" w:rsidRDefault="00ED0AF7" w:rsidP="008C1BAE">
            <w:pPr>
              <w:autoSpaceDE w:val="0"/>
              <w:autoSpaceDN w:val="0"/>
              <w:adjustRightInd w:val="0"/>
              <w:spacing w:after="0" w:line="240" w:lineRule="auto"/>
              <w:rPr>
                <w:rFonts w:ascii="Book Antiqua" w:hAnsi="Book Antiqua"/>
                <w:sz w:val="24"/>
                <w:szCs w:val="24"/>
              </w:rPr>
            </w:pPr>
            <w:r w:rsidRPr="00470F4C">
              <w:rPr>
                <w:rFonts w:ascii="Book Antiqua" w:hAnsi="Book Antiqua"/>
                <w:sz w:val="24"/>
                <w:szCs w:val="24"/>
              </w:rPr>
              <w:t>Postgraduate</w:t>
            </w:r>
          </w:p>
        </w:tc>
        <w:tc>
          <w:tcPr>
            <w:tcW w:w="1080" w:type="dxa"/>
          </w:tcPr>
          <w:p w14:paraId="7F901185" w14:textId="77777777" w:rsidR="00ED0AF7" w:rsidRPr="00470F4C" w:rsidRDefault="00E512E6" w:rsidP="00355570">
            <w:pPr>
              <w:spacing w:after="0" w:line="240" w:lineRule="auto"/>
              <w:jc w:val="center"/>
              <w:rPr>
                <w:rFonts w:ascii="Book Antiqua" w:eastAsia="Times New Roman" w:hAnsi="Book Antiqua" w:cs="Calibri"/>
                <w:sz w:val="24"/>
                <w:szCs w:val="24"/>
                <w:lang w:eastAsia="en-IN"/>
              </w:rPr>
            </w:pPr>
            <w:r w:rsidRPr="00470F4C">
              <w:rPr>
                <w:rFonts w:ascii="Book Antiqua" w:eastAsia="Times New Roman" w:hAnsi="Book Antiqua" w:cs="Calibri"/>
                <w:sz w:val="24"/>
                <w:szCs w:val="24"/>
                <w:lang w:eastAsia="en-IN"/>
              </w:rPr>
              <w:t>15</w:t>
            </w:r>
          </w:p>
        </w:tc>
        <w:tc>
          <w:tcPr>
            <w:tcW w:w="1013" w:type="dxa"/>
          </w:tcPr>
          <w:p w14:paraId="54FD161F" w14:textId="77777777" w:rsidR="00ED0AF7" w:rsidRPr="00470F4C" w:rsidRDefault="00E512E6" w:rsidP="00355570">
            <w:pPr>
              <w:spacing w:after="0" w:line="240" w:lineRule="auto"/>
              <w:jc w:val="center"/>
              <w:rPr>
                <w:rFonts w:ascii="Book Antiqua" w:eastAsia="Times New Roman" w:hAnsi="Book Antiqua" w:cs="Calibri"/>
                <w:sz w:val="24"/>
                <w:szCs w:val="24"/>
                <w:lang w:eastAsia="en-IN"/>
              </w:rPr>
            </w:pPr>
            <w:r w:rsidRPr="00470F4C">
              <w:rPr>
                <w:rFonts w:ascii="Book Antiqua" w:eastAsia="Times New Roman" w:hAnsi="Book Antiqua" w:cs="Calibri"/>
                <w:sz w:val="24"/>
                <w:szCs w:val="24"/>
                <w:lang w:eastAsia="en-IN"/>
              </w:rPr>
              <w:t>06</w:t>
            </w:r>
          </w:p>
        </w:tc>
        <w:tc>
          <w:tcPr>
            <w:tcW w:w="1237" w:type="dxa"/>
          </w:tcPr>
          <w:p w14:paraId="0C469861" w14:textId="77777777" w:rsidR="00ED0AF7" w:rsidRPr="00470F4C" w:rsidRDefault="00E512E6" w:rsidP="00355570">
            <w:pPr>
              <w:spacing w:after="0" w:line="240" w:lineRule="auto"/>
              <w:jc w:val="center"/>
              <w:rPr>
                <w:rFonts w:ascii="Book Antiqua" w:eastAsia="Times New Roman" w:hAnsi="Book Antiqua" w:cs="Calibri"/>
                <w:sz w:val="24"/>
                <w:szCs w:val="24"/>
                <w:lang w:eastAsia="en-IN"/>
              </w:rPr>
            </w:pPr>
            <w:r w:rsidRPr="00470F4C">
              <w:rPr>
                <w:rFonts w:ascii="Book Antiqua" w:eastAsia="Times New Roman" w:hAnsi="Book Antiqua" w:cs="Calibri"/>
                <w:sz w:val="24"/>
                <w:szCs w:val="24"/>
                <w:lang w:eastAsia="en-IN"/>
              </w:rPr>
              <w:t>21</w:t>
            </w:r>
          </w:p>
        </w:tc>
      </w:tr>
      <w:tr w:rsidR="00470F4C" w:rsidRPr="00470F4C" w14:paraId="5C5D9801" w14:textId="77777777" w:rsidTr="008C1BAE">
        <w:trPr>
          <w:jc w:val="center"/>
        </w:trPr>
        <w:tc>
          <w:tcPr>
            <w:tcW w:w="1998" w:type="dxa"/>
          </w:tcPr>
          <w:p w14:paraId="280D887E" w14:textId="77777777" w:rsidR="00ED0AF7" w:rsidRPr="00470F4C" w:rsidRDefault="00ED0AF7" w:rsidP="008C1BAE">
            <w:pPr>
              <w:autoSpaceDE w:val="0"/>
              <w:autoSpaceDN w:val="0"/>
              <w:adjustRightInd w:val="0"/>
              <w:spacing w:after="0" w:line="240" w:lineRule="auto"/>
              <w:rPr>
                <w:rFonts w:ascii="Book Antiqua" w:hAnsi="Book Antiqua"/>
                <w:sz w:val="24"/>
                <w:szCs w:val="24"/>
              </w:rPr>
            </w:pPr>
            <w:r w:rsidRPr="00470F4C">
              <w:rPr>
                <w:rFonts w:ascii="Book Antiqua" w:hAnsi="Book Antiqua"/>
                <w:sz w:val="24"/>
                <w:szCs w:val="24"/>
              </w:rPr>
              <w:t>Diploma</w:t>
            </w:r>
          </w:p>
        </w:tc>
        <w:tc>
          <w:tcPr>
            <w:tcW w:w="1080" w:type="dxa"/>
          </w:tcPr>
          <w:p w14:paraId="2A3A06EB" w14:textId="77777777" w:rsidR="00ED0AF7" w:rsidRPr="00470F4C" w:rsidRDefault="00E512E6" w:rsidP="00355570">
            <w:pPr>
              <w:spacing w:after="0" w:line="240" w:lineRule="auto"/>
              <w:jc w:val="center"/>
              <w:rPr>
                <w:rFonts w:ascii="Book Antiqua" w:eastAsia="Times New Roman" w:hAnsi="Book Antiqua" w:cs="Calibri"/>
                <w:sz w:val="24"/>
                <w:szCs w:val="24"/>
                <w:lang w:eastAsia="en-IN"/>
              </w:rPr>
            </w:pPr>
            <w:r w:rsidRPr="00470F4C">
              <w:rPr>
                <w:rFonts w:ascii="Book Antiqua" w:eastAsia="Times New Roman" w:hAnsi="Book Antiqua" w:cs="Calibri"/>
                <w:sz w:val="24"/>
                <w:szCs w:val="24"/>
                <w:lang w:eastAsia="en-IN"/>
              </w:rPr>
              <w:t>-</w:t>
            </w:r>
          </w:p>
        </w:tc>
        <w:tc>
          <w:tcPr>
            <w:tcW w:w="1013" w:type="dxa"/>
          </w:tcPr>
          <w:p w14:paraId="0F28213E" w14:textId="77777777" w:rsidR="00ED0AF7" w:rsidRPr="00470F4C" w:rsidRDefault="00E512E6" w:rsidP="00355570">
            <w:pPr>
              <w:spacing w:after="0" w:line="240" w:lineRule="auto"/>
              <w:jc w:val="center"/>
              <w:rPr>
                <w:rFonts w:ascii="Book Antiqua" w:eastAsia="Times New Roman" w:hAnsi="Book Antiqua" w:cs="Calibri"/>
                <w:sz w:val="24"/>
                <w:szCs w:val="24"/>
                <w:lang w:eastAsia="en-IN"/>
              </w:rPr>
            </w:pPr>
            <w:r w:rsidRPr="00470F4C">
              <w:rPr>
                <w:rFonts w:ascii="Book Antiqua" w:eastAsia="Times New Roman" w:hAnsi="Book Antiqua" w:cs="Calibri"/>
                <w:sz w:val="24"/>
                <w:szCs w:val="24"/>
                <w:lang w:eastAsia="en-IN"/>
              </w:rPr>
              <w:t>-</w:t>
            </w:r>
          </w:p>
        </w:tc>
        <w:tc>
          <w:tcPr>
            <w:tcW w:w="1237" w:type="dxa"/>
          </w:tcPr>
          <w:p w14:paraId="11900006" w14:textId="77777777" w:rsidR="00ED0AF7" w:rsidRPr="00470F4C" w:rsidRDefault="00E512E6" w:rsidP="00355570">
            <w:pPr>
              <w:spacing w:after="0" w:line="240" w:lineRule="auto"/>
              <w:jc w:val="center"/>
              <w:rPr>
                <w:rFonts w:ascii="Book Antiqua" w:eastAsia="Times New Roman" w:hAnsi="Book Antiqua" w:cs="Calibri"/>
                <w:sz w:val="24"/>
                <w:szCs w:val="24"/>
                <w:lang w:eastAsia="en-IN"/>
              </w:rPr>
            </w:pPr>
            <w:r w:rsidRPr="00470F4C">
              <w:rPr>
                <w:rFonts w:ascii="Book Antiqua" w:eastAsia="Times New Roman" w:hAnsi="Book Antiqua" w:cs="Calibri"/>
                <w:sz w:val="24"/>
                <w:szCs w:val="24"/>
                <w:lang w:eastAsia="en-IN"/>
              </w:rPr>
              <w:t>-</w:t>
            </w:r>
          </w:p>
        </w:tc>
      </w:tr>
      <w:tr w:rsidR="00ED0AF7" w:rsidRPr="00470F4C" w14:paraId="7C40D598" w14:textId="77777777" w:rsidTr="008C1BAE">
        <w:trPr>
          <w:jc w:val="center"/>
        </w:trPr>
        <w:tc>
          <w:tcPr>
            <w:tcW w:w="1998" w:type="dxa"/>
          </w:tcPr>
          <w:p w14:paraId="0D9D568D" w14:textId="77777777" w:rsidR="00ED0AF7" w:rsidRPr="00470F4C" w:rsidRDefault="00ED0AF7" w:rsidP="00617F5F">
            <w:pPr>
              <w:autoSpaceDE w:val="0"/>
              <w:autoSpaceDN w:val="0"/>
              <w:adjustRightInd w:val="0"/>
              <w:spacing w:after="0" w:line="240" w:lineRule="auto"/>
              <w:jc w:val="center"/>
              <w:rPr>
                <w:rFonts w:ascii="Book Antiqua" w:hAnsi="Book Antiqua"/>
                <w:b/>
                <w:sz w:val="24"/>
                <w:szCs w:val="24"/>
              </w:rPr>
            </w:pPr>
            <w:r w:rsidRPr="00470F4C">
              <w:rPr>
                <w:rFonts w:ascii="Book Antiqua" w:hAnsi="Book Antiqua"/>
                <w:b/>
                <w:sz w:val="24"/>
                <w:szCs w:val="24"/>
              </w:rPr>
              <w:t>Total</w:t>
            </w:r>
          </w:p>
        </w:tc>
        <w:tc>
          <w:tcPr>
            <w:tcW w:w="1080" w:type="dxa"/>
          </w:tcPr>
          <w:p w14:paraId="680E202F" w14:textId="77777777" w:rsidR="00ED0AF7" w:rsidRPr="00470F4C" w:rsidRDefault="00E512E6" w:rsidP="00355570">
            <w:pPr>
              <w:spacing w:after="0" w:line="240" w:lineRule="auto"/>
              <w:jc w:val="center"/>
              <w:rPr>
                <w:rFonts w:ascii="Book Antiqua" w:eastAsia="Times New Roman" w:hAnsi="Book Antiqua" w:cs="Calibri"/>
                <w:b/>
                <w:bCs/>
                <w:sz w:val="24"/>
                <w:szCs w:val="24"/>
                <w:lang w:eastAsia="en-IN"/>
              </w:rPr>
            </w:pPr>
            <w:r w:rsidRPr="00470F4C">
              <w:rPr>
                <w:rFonts w:ascii="Book Antiqua" w:eastAsia="Times New Roman" w:hAnsi="Book Antiqua" w:cs="Calibri"/>
                <w:b/>
                <w:bCs/>
                <w:sz w:val="24"/>
                <w:szCs w:val="24"/>
                <w:lang w:eastAsia="en-IN"/>
              </w:rPr>
              <w:t>27</w:t>
            </w:r>
          </w:p>
        </w:tc>
        <w:tc>
          <w:tcPr>
            <w:tcW w:w="1013" w:type="dxa"/>
          </w:tcPr>
          <w:p w14:paraId="00F5976D" w14:textId="77777777" w:rsidR="00ED0AF7" w:rsidRPr="00470F4C" w:rsidRDefault="00E512E6" w:rsidP="00355570">
            <w:pPr>
              <w:spacing w:after="0" w:line="240" w:lineRule="auto"/>
              <w:jc w:val="center"/>
              <w:rPr>
                <w:rFonts w:ascii="Book Antiqua" w:eastAsia="Times New Roman" w:hAnsi="Book Antiqua" w:cs="Calibri"/>
                <w:b/>
                <w:bCs/>
                <w:sz w:val="24"/>
                <w:szCs w:val="24"/>
                <w:lang w:eastAsia="en-IN"/>
              </w:rPr>
            </w:pPr>
            <w:r w:rsidRPr="00470F4C">
              <w:rPr>
                <w:rFonts w:ascii="Book Antiqua" w:eastAsia="Times New Roman" w:hAnsi="Book Antiqua" w:cs="Calibri"/>
                <w:b/>
                <w:bCs/>
                <w:sz w:val="24"/>
                <w:szCs w:val="24"/>
                <w:lang w:eastAsia="en-IN"/>
              </w:rPr>
              <w:t>12</w:t>
            </w:r>
          </w:p>
        </w:tc>
        <w:tc>
          <w:tcPr>
            <w:tcW w:w="1237" w:type="dxa"/>
          </w:tcPr>
          <w:p w14:paraId="68BED6BC" w14:textId="77777777" w:rsidR="00ED0AF7" w:rsidRPr="00470F4C" w:rsidRDefault="00E512E6" w:rsidP="00355570">
            <w:pPr>
              <w:spacing w:after="0" w:line="240" w:lineRule="auto"/>
              <w:jc w:val="center"/>
              <w:rPr>
                <w:rFonts w:ascii="Book Antiqua" w:eastAsia="Times New Roman" w:hAnsi="Book Antiqua" w:cs="Calibri"/>
                <w:b/>
                <w:bCs/>
                <w:sz w:val="24"/>
                <w:szCs w:val="24"/>
                <w:lang w:eastAsia="en-IN"/>
              </w:rPr>
            </w:pPr>
            <w:r w:rsidRPr="00470F4C">
              <w:rPr>
                <w:rFonts w:ascii="Book Antiqua" w:eastAsia="Times New Roman" w:hAnsi="Book Antiqua" w:cs="Calibri"/>
                <w:b/>
                <w:bCs/>
                <w:sz w:val="24"/>
                <w:szCs w:val="24"/>
                <w:lang w:eastAsia="en-IN"/>
              </w:rPr>
              <w:t>39</w:t>
            </w:r>
          </w:p>
        </w:tc>
      </w:tr>
    </w:tbl>
    <w:p w14:paraId="5E4F11B7" w14:textId="77777777" w:rsidR="00F44D0A" w:rsidRPr="00470F4C" w:rsidRDefault="00F44D0A" w:rsidP="00731F6B">
      <w:pPr>
        <w:autoSpaceDE w:val="0"/>
        <w:autoSpaceDN w:val="0"/>
        <w:adjustRightInd w:val="0"/>
        <w:spacing w:after="0" w:line="240" w:lineRule="auto"/>
        <w:jc w:val="both"/>
        <w:rPr>
          <w:rFonts w:ascii="Book Antiqua" w:hAnsi="Book Antiqua"/>
          <w:b/>
          <w:bCs/>
          <w:sz w:val="24"/>
          <w:szCs w:val="24"/>
        </w:rPr>
      </w:pPr>
    </w:p>
    <w:p w14:paraId="1A679018" w14:textId="7A985EF0" w:rsidR="005460C4" w:rsidRPr="00F014E8" w:rsidRDefault="005460C4" w:rsidP="00731F6B">
      <w:pPr>
        <w:autoSpaceDE w:val="0"/>
        <w:autoSpaceDN w:val="0"/>
        <w:adjustRightInd w:val="0"/>
        <w:spacing w:after="0" w:line="240" w:lineRule="auto"/>
        <w:jc w:val="both"/>
        <w:rPr>
          <w:rFonts w:ascii="Book Antiqua" w:hAnsi="Book Antiqua"/>
          <w:b/>
          <w:bCs/>
          <w:sz w:val="24"/>
          <w:szCs w:val="24"/>
        </w:rPr>
      </w:pPr>
      <w:r w:rsidRPr="00F014E8">
        <w:rPr>
          <w:rFonts w:ascii="Book Antiqua" w:hAnsi="Book Antiqua"/>
          <w:b/>
          <w:bCs/>
          <w:sz w:val="24"/>
          <w:szCs w:val="24"/>
        </w:rPr>
        <w:t>Technological Consultancy Services</w:t>
      </w:r>
    </w:p>
    <w:p w14:paraId="3FC333A4" w14:textId="77777777" w:rsidR="00B7144B" w:rsidRPr="00B7144B" w:rsidRDefault="00B7144B" w:rsidP="00CE710F">
      <w:pPr>
        <w:autoSpaceDE w:val="0"/>
        <w:autoSpaceDN w:val="0"/>
        <w:adjustRightInd w:val="0"/>
        <w:spacing w:after="0" w:line="360" w:lineRule="auto"/>
        <w:jc w:val="both"/>
        <w:rPr>
          <w:rFonts w:ascii="Book Antiqua" w:hAnsi="Book Antiqua"/>
          <w:sz w:val="14"/>
          <w:szCs w:val="14"/>
        </w:rPr>
      </w:pPr>
    </w:p>
    <w:p w14:paraId="120FB0CE" w14:textId="20DDE91B" w:rsidR="005460C4" w:rsidRPr="00F014E8" w:rsidRDefault="005460C4" w:rsidP="00B7144B">
      <w:pPr>
        <w:autoSpaceDE w:val="0"/>
        <w:autoSpaceDN w:val="0"/>
        <w:adjustRightInd w:val="0"/>
        <w:spacing w:after="0"/>
        <w:jc w:val="both"/>
        <w:rPr>
          <w:rFonts w:ascii="Book Antiqua" w:hAnsi="Book Antiqua"/>
          <w:sz w:val="24"/>
          <w:szCs w:val="24"/>
        </w:rPr>
      </w:pPr>
      <w:r w:rsidRPr="00F014E8">
        <w:rPr>
          <w:rFonts w:ascii="Book Antiqua" w:hAnsi="Book Antiqua"/>
          <w:sz w:val="24"/>
          <w:szCs w:val="24"/>
        </w:rPr>
        <w:t xml:space="preserve">The Department of Electronics is equipped with state-of-the-art equipment and expertise in acoustic noise measurements. The </w:t>
      </w:r>
      <w:r w:rsidR="003979C1">
        <w:rPr>
          <w:rFonts w:ascii="Book Antiqua" w:hAnsi="Book Antiqua"/>
          <w:sz w:val="24"/>
          <w:szCs w:val="24"/>
        </w:rPr>
        <w:t>department carried out the following consultancy services</w:t>
      </w:r>
      <w:r w:rsidR="00467858">
        <w:rPr>
          <w:rFonts w:ascii="Book Antiqua" w:hAnsi="Book Antiqua"/>
          <w:sz w:val="24"/>
          <w:szCs w:val="24"/>
        </w:rPr>
        <w:t xml:space="preserve"> </w:t>
      </w:r>
      <w:r w:rsidRPr="00F014E8">
        <w:rPr>
          <w:rFonts w:ascii="Book Antiqua" w:hAnsi="Book Antiqua"/>
          <w:sz w:val="24"/>
          <w:szCs w:val="24"/>
        </w:rPr>
        <w:t>during the reporting year.</w:t>
      </w:r>
    </w:p>
    <w:p w14:paraId="7EFE7845" w14:textId="0DA7E912" w:rsidR="00CE710F" w:rsidRDefault="00CE710F" w:rsidP="00CE710F">
      <w:pPr>
        <w:pStyle w:val="ListParagraph"/>
        <w:spacing w:after="0"/>
        <w:jc w:val="both"/>
        <w:rPr>
          <w:rFonts w:ascii="Book Antiqua" w:hAnsi="Book Antiqua" w:cs="Times New Roman"/>
          <w:bCs/>
          <w:sz w:val="10"/>
          <w:szCs w:val="24"/>
        </w:rPr>
      </w:pPr>
    </w:p>
    <w:p w14:paraId="01C3A5E5" w14:textId="49BFFEBC" w:rsidR="00B24D8A" w:rsidRDefault="00B24D8A" w:rsidP="00CE710F">
      <w:pPr>
        <w:pStyle w:val="ListParagraph"/>
        <w:spacing w:after="0"/>
        <w:jc w:val="both"/>
        <w:rPr>
          <w:rFonts w:ascii="Book Antiqua" w:hAnsi="Book Antiqua" w:cs="Times New Roman"/>
          <w:bCs/>
          <w:sz w:val="10"/>
          <w:szCs w:val="24"/>
        </w:rPr>
      </w:pPr>
    </w:p>
    <w:p w14:paraId="0358DA11" w14:textId="7BDD5DAB" w:rsidR="008E39EE" w:rsidRPr="00A078FF" w:rsidRDefault="008E39EE" w:rsidP="008E39EE">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sz w:val="24"/>
          <w:szCs w:val="24"/>
        </w:rPr>
        <w:t xml:space="preserve">Noise </w:t>
      </w:r>
      <w:r w:rsidR="00AA0EA6" w:rsidRPr="00A078FF">
        <w:rPr>
          <w:rFonts w:ascii="Book Antiqua" w:hAnsi="Book Antiqua" w:cs="Times New Roman"/>
          <w:bCs/>
          <w:sz w:val="24"/>
          <w:szCs w:val="24"/>
        </w:rPr>
        <w:t>m</w:t>
      </w:r>
      <w:r w:rsidRPr="00A078FF">
        <w:rPr>
          <w:rFonts w:ascii="Book Antiqua" w:hAnsi="Book Antiqua" w:cs="Times New Roman"/>
          <w:bCs/>
          <w:sz w:val="24"/>
          <w:szCs w:val="24"/>
        </w:rPr>
        <w:t xml:space="preserve">easurement of one </w:t>
      </w:r>
      <w:r w:rsidR="00AA0EA6" w:rsidRPr="00A078FF">
        <w:rPr>
          <w:rFonts w:ascii="Book Antiqua" w:hAnsi="Book Antiqua" w:cs="Times New Roman"/>
          <w:bCs/>
          <w:sz w:val="24"/>
          <w:szCs w:val="24"/>
        </w:rPr>
        <w:t>a</w:t>
      </w:r>
      <w:r w:rsidRPr="00A078FF">
        <w:rPr>
          <w:rFonts w:ascii="Book Antiqua" w:hAnsi="Book Antiqua" w:cs="Times New Roman"/>
          <w:bCs/>
          <w:sz w:val="24"/>
          <w:szCs w:val="24"/>
        </w:rPr>
        <w:t xml:space="preserve">ir </w:t>
      </w:r>
      <w:r w:rsidR="00AA0EA6" w:rsidRPr="00A078FF">
        <w:rPr>
          <w:rFonts w:ascii="Book Antiqua" w:hAnsi="Book Antiqua" w:cs="Times New Roman"/>
          <w:bCs/>
          <w:sz w:val="24"/>
          <w:szCs w:val="24"/>
        </w:rPr>
        <w:t>c</w:t>
      </w:r>
      <w:r w:rsidRPr="00A078FF">
        <w:rPr>
          <w:rFonts w:ascii="Book Antiqua" w:hAnsi="Book Antiqua" w:cs="Times New Roman"/>
          <w:bCs/>
          <w:sz w:val="24"/>
          <w:szCs w:val="24"/>
        </w:rPr>
        <w:t>ompressor</w:t>
      </w:r>
      <w:r w:rsidR="005B4CCF">
        <w:rPr>
          <w:rFonts w:ascii="Book Antiqua" w:hAnsi="Book Antiqua" w:cs="Times New Roman"/>
          <w:bCs/>
          <w:sz w:val="24"/>
          <w:szCs w:val="24"/>
        </w:rPr>
        <w:t xml:space="preserve"> </w:t>
      </w:r>
      <w:r w:rsidR="004876A8" w:rsidRPr="00A078FF">
        <w:rPr>
          <w:rFonts w:ascii="Book Antiqua" w:hAnsi="Book Antiqua" w:cs="Times New Roman"/>
          <w:bCs/>
          <w:sz w:val="24"/>
          <w:szCs w:val="24"/>
        </w:rPr>
        <w:t xml:space="preserve">model PRANAA </w:t>
      </w:r>
      <w:r w:rsidRPr="00A078FF">
        <w:rPr>
          <w:rFonts w:ascii="Book Antiqua" w:hAnsi="Book Antiqua" w:cs="Times New Roman"/>
          <w:bCs/>
          <w:sz w:val="24"/>
          <w:szCs w:val="24"/>
        </w:rPr>
        <w:t xml:space="preserve">from </w:t>
      </w:r>
      <w:r w:rsidR="00AA0EA6" w:rsidRPr="00A078FF">
        <w:rPr>
          <w:rFonts w:ascii="Book Antiqua" w:hAnsi="Book Antiqua" w:cs="Times New Roman"/>
          <w:bCs/>
          <w:sz w:val="24"/>
          <w:szCs w:val="24"/>
        </w:rPr>
        <w:t>M/s</w:t>
      </w:r>
      <w:r w:rsidR="008219B4" w:rsidRPr="00A078FF">
        <w:rPr>
          <w:rFonts w:ascii="Book Antiqua" w:hAnsi="Book Antiqua" w:cs="Times New Roman"/>
          <w:bCs/>
          <w:sz w:val="24"/>
          <w:szCs w:val="24"/>
        </w:rPr>
        <w:t>.</w:t>
      </w:r>
      <w:r w:rsidR="005B4CCF">
        <w:rPr>
          <w:rFonts w:ascii="Book Antiqua" w:hAnsi="Book Antiqua" w:cs="Times New Roman"/>
          <w:bCs/>
          <w:sz w:val="24"/>
          <w:szCs w:val="24"/>
        </w:rPr>
        <w:t xml:space="preserve"> </w:t>
      </w:r>
      <w:r w:rsidRPr="00A078FF">
        <w:rPr>
          <w:rFonts w:ascii="Book Antiqua" w:hAnsi="Book Antiqua" w:cs="Times New Roman"/>
          <w:bCs/>
          <w:sz w:val="24"/>
          <w:szCs w:val="24"/>
        </w:rPr>
        <w:t xml:space="preserve">Scan </w:t>
      </w:r>
      <w:r w:rsidR="00CD27C1" w:rsidRPr="00A078FF">
        <w:rPr>
          <w:rFonts w:ascii="Book Antiqua" w:hAnsi="Book Antiqua" w:cs="Times New Roman"/>
          <w:bCs/>
          <w:sz w:val="24"/>
          <w:szCs w:val="24"/>
        </w:rPr>
        <w:t xml:space="preserve">Ray Technologies </w:t>
      </w:r>
      <w:proofErr w:type="spellStart"/>
      <w:r w:rsidR="00CD27C1" w:rsidRPr="00A078FF">
        <w:rPr>
          <w:rFonts w:ascii="Book Antiqua" w:hAnsi="Book Antiqua" w:cs="Times New Roman"/>
          <w:bCs/>
          <w:sz w:val="24"/>
          <w:szCs w:val="24"/>
        </w:rPr>
        <w:t>Pvt.L</w:t>
      </w:r>
      <w:r w:rsidRPr="00A078FF">
        <w:rPr>
          <w:rFonts w:ascii="Book Antiqua" w:hAnsi="Book Antiqua" w:cs="Times New Roman"/>
          <w:bCs/>
          <w:sz w:val="24"/>
          <w:szCs w:val="24"/>
        </w:rPr>
        <w:t>td</w:t>
      </w:r>
      <w:proofErr w:type="spellEnd"/>
      <w:r w:rsidRPr="00A078FF">
        <w:rPr>
          <w:rFonts w:ascii="Book Antiqua" w:hAnsi="Book Antiqua" w:cs="Times New Roman"/>
          <w:bCs/>
          <w:sz w:val="24"/>
          <w:szCs w:val="24"/>
        </w:rPr>
        <w:t>. KIA</w:t>
      </w:r>
      <w:r w:rsidR="00CD27C1" w:rsidRPr="00A078FF">
        <w:rPr>
          <w:rFonts w:ascii="Book Antiqua" w:hAnsi="Book Antiqua" w:cs="Times New Roman"/>
          <w:bCs/>
          <w:sz w:val="24"/>
          <w:szCs w:val="24"/>
        </w:rPr>
        <w:t>DB, Hebbal, Mysuru</w:t>
      </w:r>
    </w:p>
    <w:p w14:paraId="02B28057" w14:textId="77777777" w:rsidR="00CE710F" w:rsidRPr="00A078FF" w:rsidRDefault="00CE710F" w:rsidP="00CE710F">
      <w:pPr>
        <w:pStyle w:val="ListParagraph"/>
        <w:spacing w:after="0"/>
        <w:jc w:val="both"/>
        <w:rPr>
          <w:rFonts w:ascii="Book Antiqua" w:hAnsi="Book Antiqua" w:cs="Times New Roman"/>
          <w:bCs/>
          <w:sz w:val="16"/>
          <w:szCs w:val="24"/>
        </w:rPr>
      </w:pPr>
    </w:p>
    <w:p w14:paraId="14F24BFF" w14:textId="45B7428E" w:rsidR="008E39EE" w:rsidRPr="00A078FF" w:rsidRDefault="008E39EE" w:rsidP="008E39EE">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sz w:val="24"/>
          <w:szCs w:val="24"/>
        </w:rPr>
        <w:t>Electro</w:t>
      </w:r>
      <w:r w:rsidR="00AA0EA6" w:rsidRPr="00A078FF">
        <w:rPr>
          <w:rFonts w:ascii="Book Antiqua" w:hAnsi="Book Antiqua" w:cs="Times New Roman"/>
          <w:bCs/>
          <w:sz w:val="24"/>
          <w:szCs w:val="24"/>
        </w:rPr>
        <w:t>a</w:t>
      </w:r>
      <w:r w:rsidRPr="00A078FF">
        <w:rPr>
          <w:rFonts w:ascii="Book Antiqua" w:hAnsi="Book Antiqua" w:cs="Times New Roman"/>
          <w:bCs/>
          <w:sz w:val="24"/>
          <w:szCs w:val="24"/>
        </w:rPr>
        <w:t xml:space="preserve">coustic evaluation </w:t>
      </w:r>
      <w:r w:rsidR="004876A8" w:rsidRPr="00A078FF">
        <w:rPr>
          <w:rFonts w:ascii="Book Antiqua" w:hAnsi="Book Antiqua" w:cs="Times New Roman"/>
          <w:bCs/>
          <w:sz w:val="24"/>
          <w:szCs w:val="24"/>
        </w:rPr>
        <w:t xml:space="preserve">of </w:t>
      </w:r>
      <w:r w:rsidR="008219B4" w:rsidRPr="00A078FF">
        <w:rPr>
          <w:rFonts w:ascii="Book Antiqua" w:hAnsi="Book Antiqua" w:cs="Times New Roman"/>
          <w:bCs/>
          <w:sz w:val="24"/>
          <w:szCs w:val="24"/>
        </w:rPr>
        <w:t>nine</w:t>
      </w:r>
      <w:r w:rsidRPr="00A078FF">
        <w:rPr>
          <w:rFonts w:ascii="Book Antiqua" w:hAnsi="Book Antiqua" w:cs="Times New Roman"/>
          <w:bCs/>
          <w:sz w:val="24"/>
          <w:szCs w:val="24"/>
        </w:rPr>
        <w:t xml:space="preserve"> hearing aids</w:t>
      </w:r>
      <w:r w:rsidR="004876A8" w:rsidRPr="00A078FF">
        <w:rPr>
          <w:rFonts w:ascii="Book Antiqua" w:hAnsi="Book Antiqua" w:cs="Times New Roman"/>
          <w:bCs/>
          <w:sz w:val="24"/>
          <w:szCs w:val="24"/>
        </w:rPr>
        <w:t xml:space="preserve"> f</w:t>
      </w:r>
      <w:r w:rsidRPr="00A078FF">
        <w:rPr>
          <w:rFonts w:ascii="Book Antiqua" w:hAnsi="Book Antiqua" w:cs="Times New Roman"/>
          <w:bCs/>
          <w:sz w:val="24"/>
          <w:szCs w:val="24"/>
        </w:rPr>
        <w:t>rom</w:t>
      </w:r>
      <w:r w:rsidR="005B4CCF">
        <w:rPr>
          <w:rFonts w:ascii="Book Antiqua" w:hAnsi="Book Antiqua" w:cs="Times New Roman"/>
          <w:bCs/>
          <w:sz w:val="24"/>
          <w:szCs w:val="24"/>
        </w:rPr>
        <w:t xml:space="preserve"> </w:t>
      </w:r>
      <w:r w:rsidR="004876A8" w:rsidRPr="00A078FF">
        <w:rPr>
          <w:rFonts w:ascii="Book Antiqua" w:hAnsi="Book Antiqua" w:cs="Times New Roman"/>
          <w:bCs/>
          <w:sz w:val="24"/>
          <w:szCs w:val="24"/>
        </w:rPr>
        <w:t>M/s</w:t>
      </w:r>
      <w:r w:rsidR="008219B4" w:rsidRPr="00A078FF">
        <w:rPr>
          <w:rFonts w:ascii="Book Antiqua" w:hAnsi="Book Antiqua" w:cs="Times New Roman"/>
          <w:bCs/>
          <w:sz w:val="24"/>
          <w:szCs w:val="24"/>
        </w:rPr>
        <w:t>.</w:t>
      </w:r>
      <w:r w:rsidR="005B4CCF">
        <w:rPr>
          <w:rFonts w:ascii="Book Antiqua" w:hAnsi="Book Antiqua" w:cs="Times New Roman"/>
          <w:bCs/>
          <w:sz w:val="24"/>
          <w:szCs w:val="24"/>
        </w:rPr>
        <w:t xml:space="preserve"> </w:t>
      </w:r>
      <w:proofErr w:type="spellStart"/>
      <w:r w:rsidR="004876A8" w:rsidRPr="00A078FF">
        <w:rPr>
          <w:rFonts w:ascii="Book Antiqua" w:hAnsi="Book Antiqua" w:cs="Times New Roman"/>
          <w:bCs/>
          <w:sz w:val="24"/>
          <w:szCs w:val="24"/>
        </w:rPr>
        <w:t>Arphi</w:t>
      </w:r>
      <w:proofErr w:type="spellEnd"/>
      <w:r w:rsidR="004876A8" w:rsidRPr="00A078FF">
        <w:rPr>
          <w:rFonts w:ascii="Book Antiqua" w:hAnsi="Book Antiqua" w:cs="Times New Roman"/>
          <w:bCs/>
          <w:sz w:val="24"/>
          <w:szCs w:val="24"/>
        </w:rPr>
        <w:t xml:space="preserve"> Electronics </w:t>
      </w:r>
      <w:proofErr w:type="spellStart"/>
      <w:r w:rsidR="004876A8" w:rsidRPr="00A078FF">
        <w:rPr>
          <w:rFonts w:ascii="Book Antiqua" w:hAnsi="Book Antiqua" w:cs="Times New Roman"/>
          <w:bCs/>
          <w:sz w:val="24"/>
          <w:szCs w:val="24"/>
        </w:rPr>
        <w:t>Pvt.</w:t>
      </w:r>
      <w:proofErr w:type="spellEnd"/>
      <w:r w:rsidR="004876A8" w:rsidRPr="00A078FF">
        <w:rPr>
          <w:rFonts w:ascii="Book Antiqua" w:hAnsi="Book Antiqua" w:cs="Times New Roman"/>
          <w:bCs/>
          <w:sz w:val="24"/>
          <w:szCs w:val="24"/>
        </w:rPr>
        <w:t xml:space="preserve"> Ltd., Chennai</w:t>
      </w:r>
    </w:p>
    <w:p w14:paraId="2E5A2692" w14:textId="77777777" w:rsidR="00CE710F" w:rsidRPr="005B4CCF" w:rsidRDefault="00CE710F" w:rsidP="00CE710F">
      <w:pPr>
        <w:pStyle w:val="ListParagraph"/>
        <w:spacing w:after="0"/>
        <w:jc w:val="both"/>
        <w:rPr>
          <w:rFonts w:ascii="Book Antiqua" w:hAnsi="Book Antiqua" w:cs="Times New Roman"/>
          <w:bCs/>
          <w:sz w:val="14"/>
        </w:rPr>
      </w:pPr>
    </w:p>
    <w:p w14:paraId="42D9CA18" w14:textId="49BA64BD" w:rsidR="005B4CCF" w:rsidRDefault="00441DC7" w:rsidP="005B4CCF">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sz w:val="24"/>
          <w:szCs w:val="24"/>
        </w:rPr>
        <w:t>Electro</w:t>
      </w:r>
      <w:r w:rsidR="00E83635" w:rsidRPr="00A078FF">
        <w:rPr>
          <w:rFonts w:ascii="Book Antiqua" w:hAnsi="Book Antiqua" w:cs="Times New Roman"/>
          <w:bCs/>
          <w:sz w:val="24"/>
          <w:szCs w:val="24"/>
        </w:rPr>
        <w:t>acoustic</w:t>
      </w:r>
      <w:r w:rsidRPr="00A078FF">
        <w:rPr>
          <w:rFonts w:ascii="Book Antiqua" w:hAnsi="Book Antiqua" w:cs="Times New Roman"/>
          <w:bCs/>
          <w:sz w:val="24"/>
          <w:szCs w:val="24"/>
        </w:rPr>
        <w:t xml:space="preserve"> e</w:t>
      </w:r>
      <w:r w:rsidR="008E39EE" w:rsidRPr="00A078FF">
        <w:rPr>
          <w:rFonts w:ascii="Book Antiqua" w:hAnsi="Book Antiqua" w:cs="Times New Roman"/>
          <w:bCs/>
          <w:sz w:val="24"/>
          <w:szCs w:val="24"/>
        </w:rPr>
        <w:t xml:space="preserve">valuation of </w:t>
      </w:r>
      <w:r w:rsidR="005B4CCF">
        <w:rPr>
          <w:rFonts w:ascii="Book Antiqua" w:hAnsi="Book Antiqua" w:cs="Times New Roman"/>
          <w:bCs/>
          <w:sz w:val="24"/>
          <w:szCs w:val="24"/>
        </w:rPr>
        <w:t>44</w:t>
      </w:r>
      <w:r w:rsidR="008E39EE" w:rsidRPr="00A078FF">
        <w:rPr>
          <w:rFonts w:ascii="Book Antiqua" w:hAnsi="Book Antiqua" w:cs="Times New Roman"/>
          <w:bCs/>
          <w:sz w:val="24"/>
          <w:szCs w:val="24"/>
        </w:rPr>
        <w:t xml:space="preserve"> hearing aids from </w:t>
      </w:r>
      <w:r w:rsidR="00AA0EA6" w:rsidRPr="00A078FF">
        <w:rPr>
          <w:rFonts w:ascii="Book Antiqua" w:hAnsi="Book Antiqua" w:cs="Times New Roman"/>
          <w:bCs/>
          <w:sz w:val="24"/>
          <w:szCs w:val="24"/>
        </w:rPr>
        <w:t xml:space="preserve">The </w:t>
      </w:r>
      <w:r w:rsidR="008E39EE" w:rsidRPr="00A078FF">
        <w:rPr>
          <w:rFonts w:ascii="Book Antiqua" w:hAnsi="Book Antiqua" w:cs="Times New Roman"/>
          <w:bCs/>
          <w:sz w:val="24"/>
          <w:szCs w:val="24"/>
        </w:rPr>
        <w:t>Director of Welfare of the Differently Abled, Chennai</w:t>
      </w:r>
    </w:p>
    <w:p w14:paraId="382ACE0A" w14:textId="77777777" w:rsidR="005B4CCF" w:rsidRPr="005B4CCF" w:rsidRDefault="005B4CCF" w:rsidP="005B4CCF">
      <w:pPr>
        <w:pStyle w:val="ListParagraph"/>
        <w:rPr>
          <w:rFonts w:ascii="Times New Roman" w:hAnsi="Times New Roman"/>
          <w:bCs/>
          <w:color w:val="000000"/>
          <w:sz w:val="16"/>
          <w:szCs w:val="16"/>
        </w:rPr>
      </w:pPr>
    </w:p>
    <w:p w14:paraId="5C844A1A" w14:textId="3929476E" w:rsidR="005B4CCF" w:rsidRPr="005B4CCF" w:rsidRDefault="005B4CCF" w:rsidP="00B93E0D">
      <w:pPr>
        <w:pStyle w:val="ListParagraph"/>
        <w:numPr>
          <w:ilvl w:val="0"/>
          <w:numId w:val="11"/>
        </w:numPr>
        <w:spacing w:after="0"/>
        <w:jc w:val="both"/>
        <w:rPr>
          <w:rFonts w:ascii="Book Antiqua" w:hAnsi="Book Antiqua" w:cs="Times New Roman"/>
          <w:bCs/>
          <w:sz w:val="24"/>
          <w:szCs w:val="24"/>
        </w:rPr>
      </w:pPr>
      <w:r w:rsidRPr="005B4CCF">
        <w:rPr>
          <w:rFonts w:ascii="Book Antiqua" w:hAnsi="Book Antiqua"/>
          <w:bCs/>
          <w:color w:val="000000"/>
          <w:sz w:val="24"/>
          <w:szCs w:val="24"/>
        </w:rPr>
        <w:t>Electro Acoustic Evaluation of 38 BTE hearing Aids from State commissioner for persons with disabilities, Chennai</w:t>
      </w:r>
    </w:p>
    <w:p w14:paraId="7FA61D46" w14:textId="77777777" w:rsidR="005B4CCF" w:rsidRPr="005B4CCF" w:rsidRDefault="005B4CCF" w:rsidP="005B4CCF">
      <w:pPr>
        <w:pStyle w:val="ListParagraph"/>
        <w:spacing w:after="0"/>
        <w:jc w:val="both"/>
        <w:rPr>
          <w:rFonts w:ascii="Book Antiqua" w:hAnsi="Book Antiqua" w:cs="Times New Roman"/>
          <w:bCs/>
          <w:sz w:val="16"/>
          <w:szCs w:val="16"/>
        </w:rPr>
      </w:pPr>
    </w:p>
    <w:p w14:paraId="3B4406B5" w14:textId="713A16A9" w:rsidR="008E39EE" w:rsidRPr="00A078FF" w:rsidRDefault="008E39EE" w:rsidP="008E39EE">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sz w:val="24"/>
          <w:szCs w:val="24"/>
        </w:rPr>
        <w:t xml:space="preserve">Calibration of </w:t>
      </w:r>
      <w:r w:rsidR="008219B4" w:rsidRPr="00A078FF">
        <w:rPr>
          <w:rFonts w:ascii="Book Antiqua" w:hAnsi="Book Antiqua" w:cs="Times New Roman"/>
          <w:bCs/>
          <w:sz w:val="24"/>
          <w:szCs w:val="24"/>
        </w:rPr>
        <w:t xml:space="preserve">one </w:t>
      </w:r>
      <w:proofErr w:type="gramStart"/>
      <w:r w:rsidR="00AA0EA6" w:rsidRPr="00A078FF">
        <w:rPr>
          <w:rFonts w:ascii="Book Antiqua" w:hAnsi="Book Antiqua" w:cs="Times New Roman"/>
          <w:bCs/>
          <w:sz w:val="24"/>
          <w:szCs w:val="24"/>
        </w:rPr>
        <w:t>a</w:t>
      </w:r>
      <w:r w:rsidRPr="00A078FF">
        <w:rPr>
          <w:rFonts w:ascii="Book Antiqua" w:hAnsi="Book Antiqua" w:cs="Times New Roman"/>
          <w:bCs/>
          <w:sz w:val="24"/>
          <w:szCs w:val="24"/>
        </w:rPr>
        <w:t>ndroid</w:t>
      </w:r>
      <w:r w:rsidR="005B4CCF">
        <w:rPr>
          <w:rFonts w:ascii="Book Antiqua" w:hAnsi="Book Antiqua" w:cs="Times New Roman"/>
          <w:bCs/>
          <w:sz w:val="24"/>
          <w:szCs w:val="24"/>
        </w:rPr>
        <w:t xml:space="preserve"> </w:t>
      </w:r>
      <w:r w:rsidRPr="00A078FF">
        <w:rPr>
          <w:rFonts w:ascii="Book Antiqua" w:hAnsi="Book Antiqua" w:cs="Times New Roman"/>
          <w:bCs/>
          <w:sz w:val="24"/>
          <w:szCs w:val="24"/>
        </w:rPr>
        <w:t>based</w:t>
      </w:r>
      <w:proofErr w:type="gramEnd"/>
      <w:r w:rsidRPr="00A078FF">
        <w:rPr>
          <w:rFonts w:ascii="Book Antiqua" w:hAnsi="Book Antiqua" w:cs="Times New Roman"/>
          <w:bCs/>
          <w:sz w:val="24"/>
          <w:szCs w:val="24"/>
        </w:rPr>
        <w:t xml:space="preserve"> </w:t>
      </w:r>
      <w:r w:rsidR="00AA0EA6" w:rsidRPr="00A078FF">
        <w:rPr>
          <w:rFonts w:ascii="Book Antiqua" w:hAnsi="Book Antiqua" w:cs="Times New Roman"/>
          <w:bCs/>
          <w:sz w:val="24"/>
          <w:szCs w:val="24"/>
        </w:rPr>
        <w:t>a</w:t>
      </w:r>
      <w:r w:rsidRPr="00A078FF">
        <w:rPr>
          <w:rFonts w:ascii="Book Antiqua" w:hAnsi="Book Antiqua" w:cs="Times New Roman"/>
          <w:bCs/>
          <w:sz w:val="24"/>
          <w:szCs w:val="24"/>
        </w:rPr>
        <w:t>udiomete</w:t>
      </w:r>
      <w:r w:rsidR="00CD0BD5" w:rsidRPr="00A078FF">
        <w:rPr>
          <w:rFonts w:ascii="Book Antiqua" w:hAnsi="Book Antiqua" w:cs="Times New Roman"/>
          <w:bCs/>
          <w:sz w:val="24"/>
          <w:szCs w:val="24"/>
        </w:rPr>
        <w:t>r</w:t>
      </w:r>
      <w:r w:rsidR="005B4CCF">
        <w:rPr>
          <w:rFonts w:ascii="Book Antiqua" w:hAnsi="Book Antiqua" w:cs="Times New Roman"/>
          <w:bCs/>
          <w:sz w:val="24"/>
          <w:szCs w:val="24"/>
        </w:rPr>
        <w:t xml:space="preserve"> </w:t>
      </w:r>
      <w:r w:rsidRPr="00A078FF">
        <w:rPr>
          <w:rFonts w:ascii="Book Antiqua" w:hAnsi="Book Antiqua" w:cs="Times New Roman"/>
          <w:bCs/>
          <w:sz w:val="24"/>
          <w:szCs w:val="24"/>
        </w:rPr>
        <w:t xml:space="preserve">from </w:t>
      </w:r>
      <w:r w:rsidR="00AA0EA6" w:rsidRPr="00A078FF">
        <w:rPr>
          <w:rFonts w:ascii="Book Antiqua" w:hAnsi="Book Antiqua" w:cs="Times New Roman"/>
          <w:bCs/>
          <w:sz w:val="24"/>
          <w:szCs w:val="24"/>
        </w:rPr>
        <w:t>M/s</w:t>
      </w:r>
      <w:r w:rsidR="008219B4" w:rsidRPr="00A078FF">
        <w:rPr>
          <w:rFonts w:ascii="Book Antiqua" w:hAnsi="Book Antiqua" w:cs="Times New Roman"/>
          <w:bCs/>
          <w:sz w:val="24"/>
          <w:szCs w:val="24"/>
        </w:rPr>
        <w:t>.</w:t>
      </w:r>
      <w:r w:rsidR="005B4CCF">
        <w:rPr>
          <w:rFonts w:ascii="Book Antiqua" w:hAnsi="Book Antiqua" w:cs="Times New Roman"/>
          <w:bCs/>
          <w:sz w:val="24"/>
          <w:szCs w:val="24"/>
        </w:rPr>
        <w:t xml:space="preserve"> </w:t>
      </w:r>
      <w:r w:rsidRPr="00A078FF">
        <w:rPr>
          <w:rFonts w:ascii="Book Antiqua" w:hAnsi="Book Antiqua" w:cs="Times New Roman"/>
          <w:bCs/>
          <w:sz w:val="24"/>
          <w:szCs w:val="24"/>
        </w:rPr>
        <w:t xml:space="preserve">Nautilus Hearing </w:t>
      </w:r>
      <w:proofErr w:type="spellStart"/>
      <w:r w:rsidRPr="00A078FF">
        <w:rPr>
          <w:rFonts w:ascii="Book Antiqua" w:hAnsi="Book Antiqua" w:cs="Times New Roman"/>
          <w:bCs/>
          <w:sz w:val="24"/>
          <w:szCs w:val="24"/>
        </w:rPr>
        <w:t>Solutions</w:t>
      </w:r>
      <w:r w:rsidR="0045260D" w:rsidRPr="00A078FF">
        <w:rPr>
          <w:rFonts w:ascii="Book Antiqua" w:hAnsi="Book Antiqua" w:cs="Times New Roman"/>
          <w:bCs/>
          <w:sz w:val="24"/>
          <w:szCs w:val="24"/>
        </w:rPr>
        <w:t>Pvt</w:t>
      </w:r>
      <w:proofErr w:type="spellEnd"/>
      <w:r w:rsidR="0045260D" w:rsidRPr="00A078FF">
        <w:rPr>
          <w:rFonts w:ascii="Book Antiqua" w:hAnsi="Book Antiqua" w:cs="Times New Roman"/>
          <w:bCs/>
          <w:sz w:val="24"/>
          <w:szCs w:val="24"/>
        </w:rPr>
        <w:t>. Ltd., Hubli</w:t>
      </w:r>
    </w:p>
    <w:p w14:paraId="3BC21E14" w14:textId="77777777" w:rsidR="00CE710F" w:rsidRPr="005B4CCF" w:rsidRDefault="00CE710F" w:rsidP="00CE710F">
      <w:pPr>
        <w:pStyle w:val="ListParagraph"/>
        <w:spacing w:after="0"/>
        <w:jc w:val="both"/>
        <w:rPr>
          <w:rFonts w:ascii="Book Antiqua" w:hAnsi="Book Antiqua" w:cs="Times New Roman"/>
          <w:bCs/>
          <w:sz w:val="16"/>
        </w:rPr>
      </w:pPr>
    </w:p>
    <w:p w14:paraId="2108B451" w14:textId="06EE5AF7" w:rsidR="003751F4" w:rsidRPr="00A078FF" w:rsidRDefault="008E39EE" w:rsidP="003751F4">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color w:val="000000" w:themeColor="text1"/>
          <w:sz w:val="24"/>
          <w:szCs w:val="24"/>
        </w:rPr>
        <w:lastRenderedPageBreak/>
        <w:t>Calibration of one instrument of android based audiometer</w:t>
      </w:r>
      <w:r w:rsidR="00AA0EA6" w:rsidRPr="00A078FF">
        <w:rPr>
          <w:rFonts w:ascii="Book Antiqua" w:hAnsi="Book Antiqua" w:cs="Times New Roman"/>
          <w:bCs/>
          <w:color w:val="000000" w:themeColor="text1"/>
          <w:sz w:val="24"/>
          <w:szCs w:val="24"/>
        </w:rPr>
        <w:t xml:space="preserve"> from </w:t>
      </w:r>
      <w:r w:rsidR="003751F4" w:rsidRPr="00A078FF">
        <w:rPr>
          <w:rFonts w:ascii="Book Antiqua" w:hAnsi="Book Antiqua" w:cs="Times New Roman"/>
          <w:bCs/>
          <w:sz w:val="24"/>
          <w:szCs w:val="24"/>
        </w:rPr>
        <w:t>M/s</w:t>
      </w:r>
      <w:r w:rsidR="005B4CCF">
        <w:rPr>
          <w:rFonts w:ascii="Book Antiqua" w:hAnsi="Book Antiqua" w:cs="Times New Roman"/>
          <w:bCs/>
          <w:sz w:val="24"/>
          <w:szCs w:val="24"/>
        </w:rPr>
        <w:t>.</w:t>
      </w:r>
      <w:r w:rsidR="003751F4" w:rsidRPr="00A078FF">
        <w:rPr>
          <w:rFonts w:ascii="Book Antiqua" w:hAnsi="Book Antiqua" w:cs="Times New Roman"/>
          <w:bCs/>
          <w:sz w:val="24"/>
          <w:szCs w:val="24"/>
        </w:rPr>
        <w:t xml:space="preserve"> Nautilus Hearing Solutions </w:t>
      </w:r>
      <w:proofErr w:type="spellStart"/>
      <w:r w:rsidR="003751F4" w:rsidRPr="00A078FF">
        <w:rPr>
          <w:rFonts w:ascii="Book Antiqua" w:hAnsi="Book Antiqua" w:cs="Times New Roman"/>
          <w:bCs/>
          <w:sz w:val="24"/>
          <w:szCs w:val="24"/>
        </w:rPr>
        <w:t>Pvt.</w:t>
      </w:r>
      <w:proofErr w:type="spellEnd"/>
      <w:r w:rsidR="003751F4" w:rsidRPr="00A078FF">
        <w:rPr>
          <w:rFonts w:ascii="Book Antiqua" w:hAnsi="Book Antiqua" w:cs="Times New Roman"/>
          <w:bCs/>
          <w:sz w:val="24"/>
          <w:szCs w:val="24"/>
        </w:rPr>
        <w:t xml:space="preserve"> Ltd., Hubli</w:t>
      </w:r>
    </w:p>
    <w:p w14:paraId="65FA531A" w14:textId="77777777" w:rsidR="00CE710F" w:rsidRPr="005B4CCF" w:rsidRDefault="00CE710F" w:rsidP="00CE710F">
      <w:pPr>
        <w:pStyle w:val="ListParagraph"/>
        <w:spacing w:after="0"/>
        <w:jc w:val="both"/>
        <w:rPr>
          <w:rFonts w:ascii="Book Antiqua" w:hAnsi="Book Antiqua" w:cs="Times New Roman"/>
          <w:bCs/>
          <w:sz w:val="14"/>
        </w:rPr>
      </w:pPr>
    </w:p>
    <w:p w14:paraId="4F52F7D1" w14:textId="77777777" w:rsidR="008E39EE" w:rsidRPr="00A078FF" w:rsidRDefault="008E39EE" w:rsidP="008E39EE">
      <w:pPr>
        <w:pStyle w:val="ListParagraph"/>
        <w:numPr>
          <w:ilvl w:val="0"/>
          <w:numId w:val="11"/>
        </w:numPr>
        <w:spacing w:after="0"/>
        <w:jc w:val="both"/>
        <w:rPr>
          <w:rFonts w:ascii="Book Antiqua" w:hAnsi="Book Antiqua" w:cs="Times New Roman"/>
          <w:bCs/>
          <w:sz w:val="24"/>
          <w:szCs w:val="24"/>
        </w:rPr>
      </w:pPr>
      <w:r w:rsidRPr="00A078FF">
        <w:rPr>
          <w:rFonts w:ascii="Book Antiqua" w:hAnsi="Book Antiqua" w:cs="Times New Roman"/>
          <w:bCs/>
          <w:sz w:val="24"/>
          <w:szCs w:val="24"/>
        </w:rPr>
        <w:t>Calibration of the one instrument (Pure tone audio graph</w:t>
      </w:r>
      <w:r w:rsidR="008219B4" w:rsidRPr="00A078FF">
        <w:rPr>
          <w:rFonts w:ascii="Book Antiqua" w:hAnsi="Book Antiqua" w:cs="Times New Roman"/>
          <w:bCs/>
          <w:sz w:val="24"/>
          <w:szCs w:val="24"/>
        </w:rPr>
        <w:t xml:space="preserve"> implanting raspberry Pi 3</w:t>
      </w:r>
      <w:r w:rsidRPr="00A078FF">
        <w:rPr>
          <w:rFonts w:ascii="Book Antiqua" w:hAnsi="Book Antiqua" w:cs="Times New Roman"/>
          <w:bCs/>
          <w:sz w:val="24"/>
          <w:szCs w:val="24"/>
        </w:rPr>
        <w:t xml:space="preserve">) from Sri </w:t>
      </w:r>
      <w:proofErr w:type="spellStart"/>
      <w:r w:rsidRPr="00A078FF">
        <w:rPr>
          <w:rFonts w:ascii="Book Antiqua" w:hAnsi="Book Antiqua" w:cs="Times New Roman"/>
          <w:bCs/>
          <w:sz w:val="24"/>
          <w:szCs w:val="24"/>
        </w:rPr>
        <w:t>Krishnadevaraya</w:t>
      </w:r>
      <w:proofErr w:type="spellEnd"/>
      <w:r w:rsidRPr="00A078FF">
        <w:rPr>
          <w:rFonts w:ascii="Book Antiqua" w:hAnsi="Book Antiqua" w:cs="Times New Roman"/>
          <w:bCs/>
          <w:sz w:val="24"/>
          <w:szCs w:val="24"/>
        </w:rPr>
        <w:t xml:space="preserve"> University, </w:t>
      </w:r>
      <w:proofErr w:type="spellStart"/>
      <w:r w:rsidRPr="00A078FF">
        <w:rPr>
          <w:rFonts w:ascii="Book Antiqua" w:hAnsi="Book Antiqua" w:cs="Times New Roman"/>
          <w:bCs/>
          <w:sz w:val="24"/>
          <w:szCs w:val="24"/>
        </w:rPr>
        <w:t>Ananthapuram</w:t>
      </w:r>
      <w:proofErr w:type="spellEnd"/>
    </w:p>
    <w:p w14:paraId="3CF9F1EE" w14:textId="77777777" w:rsidR="00CE710F" w:rsidRPr="005B4CCF" w:rsidRDefault="00CE710F" w:rsidP="00CE710F">
      <w:pPr>
        <w:pStyle w:val="ListParagraph"/>
        <w:spacing w:after="0"/>
        <w:ind w:left="630"/>
        <w:rPr>
          <w:rFonts w:ascii="Book Antiqua" w:hAnsi="Book Antiqua" w:cs="Times New Roman"/>
          <w:bCs/>
          <w:sz w:val="12"/>
          <w:szCs w:val="20"/>
        </w:rPr>
      </w:pPr>
    </w:p>
    <w:p w14:paraId="5BC30B9B" w14:textId="77777777" w:rsidR="008E39EE" w:rsidRPr="00A078FF" w:rsidRDefault="008E39EE" w:rsidP="000706A7">
      <w:pPr>
        <w:pStyle w:val="ListParagraph"/>
        <w:numPr>
          <w:ilvl w:val="0"/>
          <w:numId w:val="11"/>
        </w:numPr>
        <w:spacing w:after="0"/>
        <w:ind w:left="630"/>
        <w:jc w:val="both"/>
        <w:rPr>
          <w:rFonts w:ascii="Book Antiqua" w:hAnsi="Book Antiqua" w:cs="Times New Roman"/>
          <w:bCs/>
          <w:sz w:val="24"/>
          <w:szCs w:val="24"/>
        </w:rPr>
      </w:pPr>
      <w:r w:rsidRPr="00A078FF">
        <w:rPr>
          <w:rFonts w:ascii="Book Antiqua" w:hAnsi="Book Antiqua" w:cs="Times New Roman"/>
          <w:bCs/>
          <w:sz w:val="24"/>
          <w:szCs w:val="24"/>
        </w:rPr>
        <w:t xml:space="preserve">Calibration of </w:t>
      </w:r>
      <w:r w:rsidR="003528F5" w:rsidRPr="00A078FF">
        <w:rPr>
          <w:rFonts w:ascii="Book Antiqua" w:hAnsi="Book Antiqua" w:cs="Times New Roman"/>
          <w:bCs/>
          <w:sz w:val="24"/>
          <w:szCs w:val="24"/>
        </w:rPr>
        <w:t xml:space="preserve">one </w:t>
      </w:r>
      <w:proofErr w:type="spellStart"/>
      <w:r w:rsidR="003528F5" w:rsidRPr="00A078FF">
        <w:rPr>
          <w:rFonts w:ascii="Book Antiqua" w:hAnsi="Book Antiqua" w:cs="Times New Roman"/>
          <w:bCs/>
          <w:sz w:val="24"/>
          <w:szCs w:val="24"/>
        </w:rPr>
        <w:t>Kivi</w:t>
      </w:r>
      <w:proofErr w:type="spellEnd"/>
      <w:r w:rsidR="003528F5" w:rsidRPr="00A078FF">
        <w:rPr>
          <w:rFonts w:ascii="Book Antiqua" w:hAnsi="Book Antiqua" w:cs="Times New Roman"/>
          <w:bCs/>
          <w:sz w:val="24"/>
          <w:szCs w:val="24"/>
        </w:rPr>
        <w:t xml:space="preserve"> Audiometer from M/s. Nautilus Hearing Solutions </w:t>
      </w:r>
      <w:proofErr w:type="spellStart"/>
      <w:r w:rsidR="003528F5" w:rsidRPr="00A078FF">
        <w:rPr>
          <w:rFonts w:ascii="Book Antiqua" w:hAnsi="Book Antiqua" w:cs="Times New Roman"/>
          <w:bCs/>
          <w:sz w:val="24"/>
          <w:szCs w:val="24"/>
        </w:rPr>
        <w:t>Pvt.</w:t>
      </w:r>
      <w:proofErr w:type="spellEnd"/>
      <w:r w:rsidR="003528F5" w:rsidRPr="00A078FF">
        <w:rPr>
          <w:rFonts w:ascii="Book Antiqua" w:hAnsi="Book Antiqua" w:cs="Times New Roman"/>
          <w:bCs/>
          <w:sz w:val="24"/>
          <w:szCs w:val="24"/>
        </w:rPr>
        <w:t xml:space="preserve"> Ltd., Hubli</w:t>
      </w:r>
    </w:p>
    <w:p w14:paraId="515000C5" w14:textId="77777777" w:rsidR="00B24D8A" w:rsidRDefault="00B24D8A" w:rsidP="00535050">
      <w:pPr>
        <w:spacing w:after="0" w:line="360" w:lineRule="auto"/>
        <w:jc w:val="both"/>
        <w:rPr>
          <w:rFonts w:ascii="Book Antiqua" w:hAnsi="Book Antiqua"/>
          <w:b/>
          <w:bCs/>
          <w:sz w:val="24"/>
          <w:szCs w:val="24"/>
        </w:rPr>
      </w:pPr>
    </w:p>
    <w:p w14:paraId="124E8BA5" w14:textId="5CDCB529" w:rsidR="008E39EE" w:rsidRPr="00F014E8" w:rsidRDefault="00806E5C" w:rsidP="00535050">
      <w:pPr>
        <w:spacing w:after="0" w:line="360" w:lineRule="auto"/>
        <w:jc w:val="both"/>
        <w:rPr>
          <w:rFonts w:ascii="Book Antiqua" w:hAnsi="Book Antiqua"/>
          <w:b/>
          <w:bCs/>
          <w:sz w:val="24"/>
          <w:szCs w:val="24"/>
        </w:rPr>
      </w:pPr>
      <w:r w:rsidRPr="00F014E8">
        <w:rPr>
          <w:rFonts w:ascii="Book Antiqua" w:hAnsi="Book Antiqua"/>
          <w:b/>
          <w:bCs/>
          <w:sz w:val="24"/>
          <w:szCs w:val="24"/>
        </w:rPr>
        <w:t xml:space="preserve">Swachh Bharath </w:t>
      </w:r>
      <w:r w:rsidR="00DC40C8" w:rsidRPr="00F014E8">
        <w:rPr>
          <w:rFonts w:ascii="Book Antiqua" w:hAnsi="Book Antiqua"/>
          <w:b/>
          <w:bCs/>
          <w:sz w:val="24"/>
          <w:szCs w:val="24"/>
        </w:rPr>
        <w:t>Activities</w:t>
      </w:r>
    </w:p>
    <w:p w14:paraId="6A4FEAB1" w14:textId="77777777" w:rsidR="00CE710F" w:rsidRPr="00CE710F" w:rsidRDefault="00CE710F" w:rsidP="00535050">
      <w:pPr>
        <w:spacing w:after="0" w:line="360" w:lineRule="auto"/>
        <w:jc w:val="both"/>
        <w:rPr>
          <w:rFonts w:ascii="Book Antiqua" w:hAnsi="Book Antiqua"/>
          <w:sz w:val="4"/>
          <w:szCs w:val="24"/>
        </w:rPr>
      </w:pPr>
    </w:p>
    <w:p w14:paraId="16EB7985" w14:textId="5D86623E" w:rsidR="00C71A89" w:rsidRDefault="00AA0EA6" w:rsidP="00535050">
      <w:pPr>
        <w:spacing w:after="0" w:line="360" w:lineRule="auto"/>
        <w:jc w:val="both"/>
        <w:rPr>
          <w:rFonts w:ascii="Book Antiqua" w:hAnsi="Book Antiqua"/>
          <w:sz w:val="24"/>
          <w:szCs w:val="24"/>
        </w:rPr>
      </w:pPr>
      <w:r w:rsidRPr="00F014E8">
        <w:rPr>
          <w:rFonts w:ascii="Book Antiqua" w:hAnsi="Book Antiqua"/>
          <w:sz w:val="24"/>
          <w:szCs w:val="24"/>
        </w:rPr>
        <w:t xml:space="preserve">Institute was actively involved in promoting Swachhta related activities during the </w:t>
      </w:r>
      <w:r w:rsidR="00607840">
        <w:rPr>
          <w:rFonts w:ascii="Book Antiqua" w:hAnsi="Book Antiqua"/>
          <w:sz w:val="24"/>
          <w:szCs w:val="24"/>
        </w:rPr>
        <w:t xml:space="preserve">reporting </w:t>
      </w:r>
      <w:r w:rsidRPr="00F014E8">
        <w:rPr>
          <w:rFonts w:ascii="Book Antiqua" w:hAnsi="Book Antiqua"/>
          <w:sz w:val="24"/>
          <w:szCs w:val="24"/>
        </w:rPr>
        <w:t>year</w:t>
      </w:r>
      <w:r w:rsidR="00607840">
        <w:rPr>
          <w:rFonts w:ascii="Book Antiqua" w:hAnsi="Book Antiqua"/>
          <w:sz w:val="24"/>
          <w:szCs w:val="24"/>
        </w:rPr>
        <w:t xml:space="preserve">. </w:t>
      </w:r>
      <w:r w:rsidR="00C56071">
        <w:rPr>
          <w:rFonts w:ascii="Book Antiqua" w:hAnsi="Book Antiqua"/>
          <w:sz w:val="24"/>
          <w:szCs w:val="24"/>
        </w:rPr>
        <w:t>Developing</w:t>
      </w:r>
      <w:r w:rsidR="003372BC">
        <w:rPr>
          <w:rFonts w:ascii="Book Antiqua" w:hAnsi="Book Antiqua"/>
          <w:sz w:val="24"/>
          <w:szCs w:val="24"/>
        </w:rPr>
        <w:t xml:space="preserve"> </w:t>
      </w:r>
      <w:r w:rsidRPr="00F014E8">
        <w:rPr>
          <w:rFonts w:ascii="Book Antiqua" w:hAnsi="Book Antiqua"/>
          <w:sz w:val="24"/>
          <w:szCs w:val="24"/>
        </w:rPr>
        <w:t xml:space="preserve">new infrastructure to </w:t>
      </w:r>
      <w:r w:rsidR="003979C1">
        <w:rPr>
          <w:rFonts w:ascii="Book Antiqua" w:hAnsi="Book Antiqua"/>
          <w:sz w:val="24"/>
          <w:szCs w:val="24"/>
        </w:rPr>
        <w:t>encourag</w:t>
      </w:r>
      <w:r w:rsidRPr="00F014E8">
        <w:rPr>
          <w:rFonts w:ascii="Book Antiqua" w:hAnsi="Book Antiqua"/>
          <w:sz w:val="24"/>
          <w:szCs w:val="24"/>
        </w:rPr>
        <w:t>e Swacchta</w:t>
      </w:r>
      <w:r w:rsidR="0035195D">
        <w:rPr>
          <w:rFonts w:ascii="Book Antiqua" w:hAnsi="Book Antiqua"/>
          <w:sz w:val="24"/>
          <w:szCs w:val="24"/>
        </w:rPr>
        <w:t xml:space="preserve"> </w:t>
      </w:r>
      <w:r w:rsidR="003979C1">
        <w:rPr>
          <w:rFonts w:ascii="Book Antiqua" w:hAnsi="Book Antiqua"/>
          <w:sz w:val="24"/>
          <w:szCs w:val="24"/>
        </w:rPr>
        <w:t>associ</w:t>
      </w:r>
      <w:r w:rsidRPr="00F014E8">
        <w:rPr>
          <w:rFonts w:ascii="Book Antiqua" w:hAnsi="Book Antiqua"/>
          <w:sz w:val="24"/>
          <w:szCs w:val="24"/>
        </w:rPr>
        <w:t xml:space="preserve">ated activities </w:t>
      </w:r>
      <w:r w:rsidR="003979C1">
        <w:rPr>
          <w:rFonts w:ascii="Book Antiqua" w:hAnsi="Book Antiqua"/>
          <w:sz w:val="24"/>
          <w:szCs w:val="24"/>
        </w:rPr>
        <w:t>o</w:t>
      </w:r>
      <w:r w:rsidRPr="00F014E8">
        <w:rPr>
          <w:rFonts w:ascii="Book Antiqua" w:hAnsi="Book Antiqua"/>
          <w:sz w:val="24"/>
          <w:szCs w:val="24"/>
        </w:rPr>
        <w:t>n the campus was the major objective for the year. The following initiatives</w:t>
      </w:r>
      <w:r w:rsidR="0035195D">
        <w:rPr>
          <w:rFonts w:ascii="Book Antiqua" w:hAnsi="Book Antiqua"/>
          <w:sz w:val="24"/>
          <w:szCs w:val="24"/>
        </w:rPr>
        <w:t xml:space="preserve"> were</w:t>
      </w:r>
      <w:r w:rsidRPr="00F014E8">
        <w:rPr>
          <w:rFonts w:ascii="Book Antiqua" w:hAnsi="Book Antiqua"/>
          <w:sz w:val="24"/>
          <w:szCs w:val="24"/>
        </w:rPr>
        <w:t xml:space="preserve"> taken up in this direction</w:t>
      </w:r>
      <w:r w:rsidR="0035195D">
        <w:rPr>
          <w:rFonts w:ascii="Book Antiqua" w:hAnsi="Book Antiqua"/>
          <w:sz w:val="24"/>
          <w:szCs w:val="24"/>
        </w:rPr>
        <w:t xml:space="preserve">. </w:t>
      </w:r>
    </w:p>
    <w:p w14:paraId="62A1A866" w14:textId="77777777" w:rsidR="00597B5F" w:rsidRPr="00597B5F" w:rsidRDefault="00597B5F" w:rsidP="00535050">
      <w:pPr>
        <w:spacing w:after="0" w:line="360" w:lineRule="auto"/>
        <w:jc w:val="both"/>
        <w:rPr>
          <w:rFonts w:ascii="Book Antiqua" w:hAnsi="Book Antiqua"/>
          <w:b/>
          <w:bCs/>
          <w:sz w:val="6"/>
          <w:szCs w:val="6"/>
        </w:rPr>
      </w:pPr>
    </w:p>
    <w:p w14:paraId="6EC63D06" w14:textId="77777777" w:rsidR="0035195D" w:rsidRDefault="0035195D" w:rsidP="005F4CDE">
      <w:pPr>
        <w:numPr>
          <w:ilvl w:val="0"/>
          <w:numId w:val="29"/>
        </w:numPr>
        <w:spacing w:after="0"/>
        <w:ind w:left="720" w:hanging="360"/>
        <w:jc w:val="both"/>
        <w:rPr>
          <w:rFonts w:ascii="Book Antiqua" w:hAnsi="Book Antiqua"/>
          <w:sz w:val="24"/>
          <w:szCs w:val="24"/>
        </w:rPr>
      </w:pPr>
      <w:r w:rsidRPr="0035195D">
        <w:rPr>
          <w:rFonts w:ascii="Book Antiqua" w:hAnsi="Book Antiqua"/>
          <w:bCs/>
          <w:sz w:val="24"/>
          <w:szCs w:val="24"/>
        </w:rPr>
        <w:t>A s</w:t>
      </w:r>
      <w:r w:rsidR="00AA0EA6" w:rsidRPr="0035195D">
        <w:rPr>
          <w:rFonts w:ascii="Book Antiqua" w:hAnsi="Book Antiqua"/>
          <w:bCs/>
          <w:sz w:val="24"/>
          <w:szCs w:val="24"/>
        </w:rPr>
        <w:t xml:space="preserve">olid </w:t>
      </w:r>
      <w:r w:rsidR="00196A04" w:rsidRPr="0035195D">
        <w:rPr>
          <w:rFonts w:ascii="Book Antiqua" w:hAnsi="Book Antiqua"/>
          <w:bCs/>
          <w:sz w:val="24"/>
          <w:szCs w:val="24"/>
        </w:rPr>
        <w:t>w</w:t>
      </w:r>
      <w:r w:rsidR="00AA0EA6" w:rsidRPr="0035195D">
        <w:rPr>
          <w:rFonts w:ascii="Book Antiqua" w:hAnsi="Book Antiqua"/>
          <w:bCs/>
          <w:sz w:val="24"/>
          <w:szCs w:val="24"/>
        </w:rPr>
        <w:t xml:space="preserve">aste </w:t>
      </w:r>
      <w:r w:rsidR="00196A04" w:rsidRPr="0035195D">
        <w:rPr>
          <w:rFonts w:ascii="Book Antiqua" w:hAnsi="Book Antiqua"/>
          <w:bCs/>
          <w:sz w:val="24"/>
          <w:szCs w:val="24"/>
        </w:rPr>
        <w:t>m</w:t>
      </w:r>
      <w:r w:rsidR="00AA0EA6" w:rsidRPr="0035195D">
        <w:rPr>
          <w:rFonts w:ascii="Book Antiqua" w:hAnsi="Book Antiqua"/>
          <w:bCs/>
          <w:sz w:val="24"/>
          <w:szCs w:val="24"/>
        </w:rPr>
        <w:t xml:space="preserve">anagement </w:t>
      </w:r>
      <w:r w:rsidR="00196A04" w:rsidRPr="0035195D">
        <w:rPr>
          <w:rFonts w:ascii="Book Antiqua" w:hAnsi="Book Antiqua"/>
          <w:bCs/>
          <w:sz w:val="24"/>
          <w:szCs w:val="24"/>
        </w:rPr>
        <w:t>p</w:t>
      </w:r>
      <w:r w:rsidR="00AA0EA6" w:rsidRPr="0035195D">
        <w:rPr>
          <w:rFonts w:ascii="Book Antiqua" w:hAnsi="Book Antiqua"/>
          <w:bCs/>
          <w:sz w:val="24"/>
          <w:szCs w:val="24"/>
        </w:rPr>
        <w:t>lant</w:t>
      </w:r>
      <w:r w:rsidRPr="0035195D">
        <w:rPr>
          <w:rFonts w:ascii="Book Antiqua" w:hAnsi="Book Antiqua"/>
          <w:bCs/>
          <w:sz w:val="24"/>
          <w:szCs w:val="24"/>
        </w:rPr>
        <w:t xml:space="preserve"> was</w:t>
      </w:r>
      <w:r>
        <w:rPr>
          <w:rFonts w:ascii="Book Antiqua" w:hAnsi="Book Antiqua"/>
          <w:b/>
          <w:bCs/>
          <w:sz w:val="24"/>
          <w:szCs w:val="24"/>
        </w:rPr>
        <w:t xml:space="preserve"> </w:t>
      </w:r>
      <w:r w:rsidRPr="0035195D">
        <w:rPr>
          <w:rFonts w:ascii="Book Antiqua" w:hAnsi="Book Antiqua"/>
          <w:bCs/>
          <w:sz w:val="24"/>
          <w:szCs w:val="24"/>
        </w:rPr>
        <w:t>built</w:t>
      </w:r>
      <w:r>
        <w:rPr>
          <w:rFonts w:ascii="Book Antiqua" w:hAnsi="Book Antiqua"/>
          <w:b/>
          <w:bCs/>
          <w:sz w:val="24"/>
          <w:szCs w:val="24"/>
        </w:rPr>
        <w:t xml:space="preserve"> </w:t>
      </w:r>
      <w:r w:rsidR="00AA0EA6" w:rsidRPr="00F014E8">
        <w:rPr>
          <w:rFonts w:ascii="Book Antiqua" w:hAnsi="Book Antiqua"/>
          <w:sz w:val="24"/>
          <w:szCs w:val="24"/>
        </w:rPr>
        <w:t xml:space="preserve">in the </w:t>
      </w:r>
      <w:r>
        <w:rPr>
          <w:rFonts w:ascii="Book Antiqua" w:hAnsi="Book Antiqua"/>
          <w:sz w:val="24"/>
          <w:szCs w:val="24"/>
        </w:rPr>
        <w:t>Institute's main campus's north-eastern corner</w:t>
      </w:r>
      <w:r w:rsidR="00AA0EA6" w:rsidRPr="00F014E8">
        <w:rPr>
          <w:rFonts w:ascii="Book Antiqua" w:hAnsi="Book Antiqua"/>
          <w:sz w:val="24"/>
          <w:szCs w:val="24"/>
        </w:rPr>
        <w:t xml:space="preserve"> to segregate degradable and non-degradable waste.</w:t>
      </w:r>
    </w:p>
    <w:p w14:paraId="5575C298" w14:textId="77777777" w:rsidR="005F4CDE" w:rsidRPr="005F4CDE" w:rsidRDefault="005F4CDE" w:rsidP="005F4CDE">
      <w:pPr>
        <w:spacing w:after="0" w:line="360" w:lineRule="auto"/>
        <w:ind w:left="720"/>
        <w:jc w:val="both"/>
        <w:rPr>
          <w:rFonts w:ascii="Book Antiqua" w:hAnsi="Book Antiqua"/>
          <w:sz w:val="10"/>
          <w:szCs w:val="10"/>
        </w:rPr>
      </w:pPr>
    </w:p>
    <w:p w14:paraId="46200591" w14:textId="3F0A7D91" w:rsidR="0035195D" w:rsidRDefault="00342464" w:rsidP="00535050">
      <w:pPr>
        <w:numPr>
          <w:ilvl w:val="0"/>
          <w:numId w:val="29"/>
        </w:numPr>
        <w:spacing w:after="0" w:line="360" w:lineRule="auto"/>
        <w:ind w:left="720" w:hanging="360"/>
        <w:jc w:val="both"/>
        <w:rPr>
          <w:rFonts w:ascii="Book Antiqua" w:hAnsi="Book Antiqua"/>
          <w:sz w:val="24"/>
          <w:szCs w:val="24"/>
        </w:rPr>
      </w:pPr>
      <w:r>
        <w:rPr>
          <w:rFonts w:ascii="Book Antiqua" w:hAnsi="Book Antiqua"/>
          <w:sz w:val="24"/>
          <w:szCs w:val="24"/>
        </w:rPr>
        <w:t>Completed</w:t>
      </w:r>
      <w:r w:rsidR="0035195D">
        <w:rPr>
          <w:rFonts w:ascii="Book Antiqua" w:hAnsi="Book Antiqua"/>
          <w:sz w:val="24"/>
          <w:szCs w:val="24"/>
        </w:rPr>
        <w:t xml:space="preserve"> the r</w:t>
      </w:r>
      <w:r w:rsidR="00146E13" w:rsidRPr="0035195D">
        <w:rPr>
          <w:rFonts w:ascii="Book Antiqua" w:hAnsi="Book Antiqua"/>
          <w:sz w:val="24"/>
          <w:szCs w:val="24"/>
        </w:rPr>
        <w:t xml:space="preserve">enovation of old toilets and bathrooms in Kuteera building.  </w:t>
      </w:r>
    </w:p>
    <w:p w14:paraId="55826537" w14:textId="77777777" w:rsidR="0035195D" w:rsidRDefault="0035195D" w:rsidP="005F4CDE">
      <w:pPr>
        <w:numPr>
          <w:ilvl w:val="0"/>
          <w:numId w:val="29"/>
        </w:numPr>
        <w:spacing w:after="0"/>
        <w:ind w:left="720" w:hanging="360"/>
        <w:jc w:val="both"/>
        <w:rPr>
          <w:rFonts w:ascii="Book Antiqua" w:hAnsi="Book Antiqua"/>
          <w:sz w:val="24"/>
          <w:szCs w:val="24"/>
        </w:rPr>
      </w:pPr>
      <w:r>
        <w:rPr>
          <w:rFonts w:ascii="Book Antiqua" w:hAnsi="Book Antiqua"/>
          <w:sz w:val="24"/>
          <w:szCs w:val="24"/>
        </w:rPr>
        <w:t xml:space="preserve">Carried out the </w:t>
      </w:r>
      <w:r w:rsidR="00146E13" w:rsidRPr="0035195D">
        <w:rPr>
          <w:rFonts w:ascii="Book Antiqua" w:hAnsi="Book Antiqua"/>
          <w:sz w:val="24"/>
          <w:szCs w:val="24"/>
        </w:rPr>
        <w:t>beautification of garden</w:t>
      </w:r>
      <w:r>
        <w:rPr>
          <w:rFonts w:ascii="Book Antiqua" w:hAnsi="Book Antiqua"/>
          <w:sz w:val="24"/>
          <w:szCs w:val="24"/>
        </w:rPr>
        <w:t>s</w:t>
      </w:r>
      <w:r w:rsidR="00146E13" w:rsidRPr="0035195D">
        <w:rPr>
          <w:rFonts w:ascii="Book Antiqua" w:hAnsi="Book Antiqua"/>
          <w:sz w:val="24"/>
          <w:szCs w:val="24"/>
        </w:rPr>
        <w:t xml:space="preserve"> </w:t>
      </w:r>
      <w:r>
        <w:rPr>
          <w:rFonts w:ascii="Book Antiqua" w:hAnsi="Book Antiqua"/>
          <w:sz w:val="24"/>
          <w:szCs w:val="24"/>
        </w:rPr>
        <w:t xml:space="preserve">at the premises of </w:t>
      </w:r>
      <w:proofErr w:type="gramStart"/>
      <w:r w:rsidR="00F04650" w:rsidRPr="0035195D">
        <w:rPr>
          <w:rFonts w:ascii="Book Antiqua" w:hAnsi="Book Antiqua"/>
          <w:sz w:val="24"/>
          <w:szCs w:val="24"/>
        </w:rPr>
        <w:t>ladies</w:t>
      </w:r>
      <w:proofErr w:type="gramEnd"/>
      <w:r w:rsidR="00F04650" w:rsidRPr="0035195D">
        <w:rPr>
          <w:rFonts w:ascii="Book Antiqua" w:hAnsi="Book Antiqua"/>
          <w:sz w:val="24"/>
          <w:szCs w:val="24"/>
        </w:rPr>
        <w:t xml:space="preserve"> hostel, silver jubilee</w:t>
      </w:r>
      <w:r>
        <w:rPr>
          <w:rFonts w:ascii="Book Antiqua" w:hAnsi="Book Antiqua"/>
          <w:sz w:val="24"/>
          <w:szCs w:val="24"/>
        </w:rPr>
        <w:t xml:space="preserve"> </w:t>
      </w:r>
      <w:r w:rsidR="00146E13" w:rsidRPr="0035195D">
        <w:rPr>
          <w:rFonts w:ascii="Book Antiqua" w:hAnsi="Book Antiqua"/>
          <w:sz w:val="24"/>
          <w:szCs w:val="24"/>
        </w:rPr>
        <w:t xml:space="preserve">park, </w:t>
      </w:r>
      <w:r>
        <w:rPr>
          <w:rFonts w:ascii="Book Antiqua" w:hAnsi="Book Antiqua"/>
          <w:sz w:val="24"/>
          <w:szCs w:val="24"/>
        </w:rPr>
        <w:t xml:space="preserve">and the </w:t>
      </w:r>
      <w:proofErr w:type="spellStart"/>
      <w:r w:rsidR="00146E13" w:rsidRPr="0035195D">
        <w:rPr>
          <w:rFonts w:ascii="Book Antiqua" w:hAnsi="Book Antiqua"/>
          <w:sz w:val="24"/>
          <w:szCs w:val="24"/>
        </w:rPr>
        <w:t>cent</w:t>
      </w:r>
      <w:r>
        <w:rPr>
          <w:rFonts w:ascii="Book Antiqua" w:hAnsi="Book Antiqua"/>
          <w:sz w:val="24"/>
          <w:szCs w:val="24"/>
        </w:rPr>
        <w:t>er</w:t>
      </w:r>
      <w:proofErr w:type="spellEnd"/>
      <w:r w:rsidR="00146E13" w:rsidRPr="0035195D">
        <w:rPr>
          <w:rFonts w:ascii="Book Antiqua" w:hAnsi="Book Antiqua"/>
          <w:sz w:val="24"/>
          <w:szCs w:val="24"/>
        </w:rPr>
        <w:t xml:space="preserve"> of excellence building.</w:t>
      </w:r>
    </w:p>
    <w:p w14:paraId="492CFF56" w14:textId="77777777" w:rsidR="005F4CDE" w:rsidRPr="005F4CDE" w:rsidRDefault="005F4CDE" w:rsidP="005F4CDE">
      <w:pPr>
        <w:spacing w:after="0" w:line="360" w:lineRule="auto"/>
        <w:ind w:left="720"/>
        <w:jc w:val="both"/>
        <w:rPr>
          <w:rFonts w:ascii="Book Antiqua" w:hAnsi="Book Antiqua"/>
          <w:sz w:val="8"/>
          <w:szCs w:val="8"/>
        </w:rPr>
      </w:pPr>
    </w:p>
    <w:p w14:paraId="0671CB25" w14:textId="41220FA9" w:rsidR="0035195D" w:rsidRDefault="00342464" w:rsidP="005F4CDE">
      <w:pPr>
        <w:numPr>
          <w:ilvl w:val="0"/>
          <w:numId w:val="29"/>
        </w:numPr>
        <w:spacing w:after="0"/>
        <w:ind w:left="720" w:hanging="360"/>
        <w:jc w:val="both"/>
        <w:rPr>
          <w:rFonts w:ascii="Book Antiqua" w:hAnsi="Book Antiqua"/>
          <w:sz w:val="24"/>
          <w:szCs w:val="24"/>
        </w:rPr>
      </w:pPr>
      <w:r>
        <w:rPr>
          <w:rFonts w:ascii="Book Antiqua" w:hAnsi="Book Antiqua"/>
          <w:sz w:val="24"/>
          <w:szCs w:val="24"/>
        </w:rPr>
        <w:t>Completed</w:t>
      </w:r>
      <w:r w:rsidR="0035195D">
        <w:rPr>
          <w:rFonts w:ascii="Book Antiqua" w:hAnsi="Book Antiqua"/>
          <w:sz w:val="24"/>
          <w:szCs w:val="24"/>
        </w:rPr>
        <w:t xml:space="preserve"> the c</w:t>
      </w:r>
      <w:r w:rsidR="00146E13" w:rsidRPr="0035195D">
        <w:rPr>
          <w:rFonts w:ascii="Book Antiqua" w:hAnsi="Book Antiqua"/>
          <w:sz w:val="24"/>
          <w:szCs w:val="24"/>
        </w:rPr>
        <w:t>onstruction of shade net area to carry out horticulture</w:t>
      </w:r>
      <w:r w:rsidR="0035195D" w:rsidRPr="0035195D">
        <w:rPr>
          <w:rFonts w:ascii="Book Antiqua" w:hAnsi="Book Antiqua"/>
          <w:sz w:val="24"/>
          <w:szCs w:val="24"/>
        </w:rPr>
        <w:t>-related activities and</w:t>
      </w:r>
      <w:r w:rsidR="00146E13" w:rsidRPr="0035195D">
        <w:rPr>
          <w:rFonts w:ascii="Book Antiqua" w:hAnsi="Book Antiqua"/>
          <w:sz w:val="24"/>
          <w:szCs w:val="24"/>
        </w:rPr>
        <w:t xml:space="preserve"> restroom for garden personnel</w:t>
      </w:r>
      <w:r w:rsidR="00721F48" w:rsidRPr="0035195D">
        <w:rPr>
          <w:rFonts w:ascii="Book Antiqua" w:hAnsi="Book Antiqua"/>
          <w:sz w:val="24"/>
          <w:szCs w:val="24"/>
        </w:rPr>
        <w:t>.</w:t>
      </w:r>
    </w:p>
    <w:p w14:paraId="4AA03CA1" w14:textId="77777777" w:rsidR="005F4CDE" w:rsidRPr="005F4CDE" w:rsidRDefault="005F4CDE" w:rsidP="005F4CDE">
      <w:pPr>
        <w:spacing w:after="0" w:line="360" w:lineRule="auto"/>
        <w:ind w:left="720"/>
        <w:jc w:val="both"/>
        <w:rPr>
          <w:rFonts w:ascii="Book Antiqua" w:hAnsi="Book Antiqua"/>
          <w:bCs/>
          <w:sz w:val="8"/>
          <w:szCs w:val="8"/>
        </w:rPr>
      </w:pPr>
    </w:p>
    <w:p w14:paraId="568B0DF3" w14:textId="6D1B47D9" w:rsidR="004D5853" w:rsidRDefault="00721F48" w:rsidP="00535050">
      <w:pPr>
        <w:numPr>
          <w:ilvl w:val="0"/>
          <w:numId w:val="29"/>
        </w:numPr>
        <w:spacing w:after="0" w:line="360" w:lineRule="auto"/>
        <w:ind w:left="720" w:hanging="360"/>
        <w:jc w:val="both"/>
        <w:rPr>
          <w:rFonts w:ascii="Book Antiqua" w:hAnsi="Book Antiqua"/>
          <w:bCs/>
          <w:sz w:val="24"/>
          <w:szCs w:val="24"/>
        </w:rPr>
      </w:pPr>
      <w:r w:rsidRPr="0035195D">
        <w:rPr>
          <w:rFonts w:ascii="Book Antiqua" w:hAnsi="Book Antiqua"/>
          <w:bCs/>
          <w:sz w:val="24"/>
          <w:szCs w:val="24"/>
        </w:rPr>
        <w:t>Develop</w:t>
      </w:r>
      <w:r w:rsidR="0035195D" w:rsidRPr="0035195D">
        <w:rPr>
          <w:rFonts w:ascii="Book Antiqua" w:hAnsi="Book Antiqua"/>
          <w:bCs/>
          <w:sz w:val="24"/>
          <w:szCs w:val="24"/>
        </w:rPr>
        <w:t xml:space="preserve">ed an </w:t>
      </w:r>
      <w:r w:rsidRPr="0035195D">
        <w:rPr>
          <w:rFonts w:ascii="Book Antiqua" w:hAnsi="Book Antiqua"/>
          <w:bCs/>
          <w:sz w:val="24"/>
          <w:szCs w:val="24"/>
        </w:rPr>
        <w:t>inclusive of therapy park</w:t>
      </w:r>
    </w:p>
    <w:p w14:paraId="659D3425" w14:textId="77777777" w:rsidR="005F4CDE" w:rsidRPr="005F4CDE" w:rsidRDefault="005F4CDE" w:rsidP="0035195D">
      <w:pPr>
        <w:spacing w:after="0" w:line="360" w:lineRule="auto"/>
        <w:jc w:val="both"/>
        <w:rPr>
          <w:rFonts w:ascii="Book Antiqua" w:hAnsi="Book Antiqua"/>
          <w:b/>
          <w:bCs/>
          <w:sz w:val="16"/>
          <w:szCs w:val="16"/>
        </w:rPr>
      </w:pPr>
    </w:p>
    <w:p w14:paraId="2FA3165E" w14:textId="024A99ED" w:rsidR="0035195D" w:rsidRPr="005F4CDE" w:rsidRDefault="0035195D" w:rsidP="0035195D">
      <w:pPr>
        <w:spacing w:after="0" w:line="360" w:lineRule="auto"/>
        <w:jc w:val="both"/>
        <w:rPr>
          <w:rFonts w:ascii="Book Antiqua" w:hAnsi="Book Antiqua"/>
          <w:b/>
          <w:bCs/>
          <w:sz w:val="24"/>
          <w:szCs w:val="24"/>
        </w:rPr>
      </w:pPr>
      <w:r w:rsidRPr="005F4CDE">
        <w:rPr>
          <w:rFonts w:ascii="Book Antiqua" w:hAnsi="Book Antiqua"/>
          <w:b/>
          <w:bCs/>
          <w:sz w:val="24"/>
          <w:szCs w:val="24"/>
        </w:rPr>
        <w:t>Environmental Conservation Activities</w:t>
      </w:r>
    </w:p>
    <w:p w14:paraId="526A803D" w14:textId="77777777" w:rsidR="005F4CDE" w:rsidRPr="005F4CDE" w:rsidRDefault="005F4CDE" w:rsidP="0035195D">
      <w:pPr>
        <w:spacing w:after="0" w:line="360" w:lineRule="auto"/>
        <w:jc w:val="both"/>
        <w:rPr>
          <w:rFonts w:ascii="Book Antiqua" w:hAnsi="Book Antiqua" w:cs="Times"/>
          <w:color w:val="1E1E1E"/>
          <w:sz w:val="6"/>
          <w:szCs w:val="8"/>
          <w:shd w:val="clear" w:color="auto" w:fill="FFFFFF"/>
        </w:rPr>
      </w:pPr>
    </w:p>
    <w:p w14:paraId="1E9DEDFD" w14:textId="0127DFD6" w:rsidR="00E50DE8" w:rsidRPr="005F4CDE" w:rsidRDefault="00E50DE8" w:rsidP="0035195D">
      <w:pPr>
        <w:spacing w:after="0" w:line="360" w:lineRule="auto"/>
        <w:jc w:val="both"/>
        <w:rPr>
          <w:rFonts w:ascii="Book Antiqua" w:hAnsi="Book Antiqua" w:cs="Times"/>
          <w:color w:val="1E1E1E"/>
          <w:sz w:val="24"/>
          <w:szCs w:val="24"/>
          <w:shd w:val="clear" w:color="auto" w:fill="FFFFFF"/>
        </w:rPr>
      </w:pPr>
      <w:r w:rsidRPr="005F4CDE">
        <w:rPr>
          <w:rFonts w:ascii="Book Antiqua" w:hAnsi="Book Antiqua" w:cs="Times"/>
          <w:color w:val="1E1E1E"/>
          <w:sz w:val="24"/>
          <w:szCs w:val="24"/>
          <w:shd w:val="clear" w:color="auto" w:fill="FFFFFF"/>
        </w:rPr>
        <w:t>The Institute is committed to protect an</w:t>
      </w:r>
      <w:r w:rsidR="00A06970">
        <w:rPr>
          <w:rFonts w:ascii="Book Antiqua" w:hAnsi="Book Antiqua" w:cs="Times"/>
          <w:color w:val="1E1E1E"/>
          <w:sz w:val="24"/>
          <w:szCs w:val="24"/>
          <w:shd w:val="clear" w:color="auto" w:fill="FFFFFF"/>
        </w:rPr>
        <w:t>d conserve</w:t>
      </w:r>
      <w:r w:rsidRPr="005F4CDE">
        <w:rPr>
          <w:rFonts w:ascii="Book Antiqua" w:hAnsi="Book Antiqua" w:cs="Times"/>
          <w:color w:val="1E1E1E"/>
          <w:sz w:val="24"/>
          <w:szCs w:val="24"/>
          <w:shd w:val="clear" w:color="auto" w:fill="FFFFFF"/>
        </w:rPr>
        <w:t xml:space="preserve"> the campus's biodiversity and environment. The </w:t>
      </w:r>
      <w:proofErr w:type="spellStart"/>
      <w:r w:rsidRPr="005F4CDE">
        <w:rPr>
          <w:rFonts w:ascii="Book Antiqua" w:hAnsi="Book Antiqua" w:cs="Times"/>
          <w:color w:val="1E1E1E"/>
          <w:sz w:val="24"/>
          <w:szCs w:val="24"/>
          <w:shd w:val="clear" w:color="auto" w:fill="FFFFFF"/>
        </w:rPr>
        <w:t>Horticlture</w:t>
      </w:r>
      <w:proofErr w:type="spellEnd"/>
      <w:r w:rsidRPr="005F4CDE">
        <w:rPr>
          <w:rFonts w:ascii="Book Antiqua" w:hAnsi="Book Antiqua" w:cs="Times"/>
          <w:color w:val="1E1E1E"/>
          <w:sz w:val="24"/>
          <w:szCs w:val="24"/>
          <w:shd w:val="clear" w:color="auto" w:fill="FFFFFF"/>
        </w:rPr>
        <w:t xml:space="preserve"> Section, NSS Unit, and </w:t>
      </w:r>
      <w:proofErr w:type="spellStart"/>
      <w:r w:rsidRPr="005F4CDE">
        <w:rPr>
          <w:rFonts w:ascii="Book Antiqua" w:hAnsi="Book Antiqua" w:cs="Times"/>
          <w:color w:val="1E1E1E"/>
          <w:sz w:val="24"/>
          <w:szCs w:val="24"/>
          <w:shd w:val="clear" w:color="auto" w:fill="FFFFFF"/>
        </w:rPr>
        <w:t>Swachatha</w:t>
      </w:r>
      <w:proofErr w:type="spellEnd"/>
      <w:r w:rsidRPr="005F4CDE">
        <w:rPr>
          <w:rFonts w:ascii="Book Antiqua" w:hAnsi="Book Antiqua" w:cs="Times"/>
          <w:color w:val="1E1E1E"/>
          <w:sz w:val="24"/>
          <w:szCs w:val="24"/>
          <w:shd w:val="clear" w:color="auto" w:fill="FFFFFF"/>
        </w:rPr>
        <w:t xml:space="preserve"> Committee took a series of activities and measures to </w:t>
      </w:r>
      <w:r w:rsidR="00357C7A" w:rsidRPr="005F4CDE">
        <w:rPr>
          <w:rFonts w:ascii="Book Antiqua" w:hAnsi="Book Antiqua" w:cs="Times"/>
          <w:color w:val="1E1E1E"/>
          <w:sz w:val="24"/>
          <w:szCs w:val="24"/>
          <w:shd w:val="clear" w:color="auto" w:fill="FFFFFF"/>
        </w:rPr>
        <w:t xml:space="preserve">enhance </w:t>
      </w:r>
      <w:r w:rsidRPr="005F4CDE">
        <w:rPr>
          <w:rFonts w:ascii="Book Antiqua" w:hAnsi="Book Antiqua" w:cs="Times"/>
          <w:color w:val="1E1E1E"/>
          <w:sz w:val="24"/>
          <w:szCs w:val="24"/>
          <w:shd w:val="clear" w:color="auto" w:fill="FFFFFF"/>
        </w:rPr>
        <w:t xml:space="preserve">the greenery and natural resource of the campus. </w:t>
      </w:r>
      <w:proofErr w:type="spellStart"/>
      <w:r w:rsidR="00357C7A" w:rsidRPr="005F4CDE">
        <w:rPr>
          <w:rFonts w:ascii="Book Antiqua" w:hAnsi="Book Antiqua" w:cs="Times"/>
          <w:color w:val="1E1E1E"/>
          <w:sz w:val="24"/>
          <w:szCs w:val="24"/>
          <w:shd w:val="clear" w:color="auto" w:fill="FFFFFF"/>
        </w:rPr>
        <w:t>Thses</w:t>
      </w:r>
      <w:proofErr w:type="spellEnd"/>
      <w:r w:rsidR="00357C7A" w:rsidRPr="005F4CDE">
        <w:rPr>
          <w:rFonts w:ascii="Book Antiqua" w:hAnsi="Book Antiqua" w:cs="Times"/>
          <w:color w:val="1E1E1E"/>
          <w:sz w:val="24"/>
          <w:szCs w:val="24"/>
          <w:shd w:val="clear" w:color="auto" w:fill="FFFFFF"/>
        </w:rPr>
        <w:t xml:space="preserve"> include: </w:t>
      </w:r>
    </w:p>
    <w:p w14:paraId="2BBFD495" w14:textId="77777777" w:rsidR="00E50DE8" w:rsidRPr="005F4CDE" w:rsidRDefault="00357C7A" w:rsidP="00E50DE8">
      <w:pPr>
        <w:numPr>
          <w:ilvl w:val="0"/>
          <w:numId w:val="30"/>
        </w:numPr>
        <w:spacing w:after="0" w:line="360" w:lineRule="auto"/>
        <w:jc w:val="both"/>
        <w:rPr>
          <w:rFonts w:ascii="Book Antiqua" w:hAnsi="Book Antiqua" w:cs="Times"/>
          <w:sz w:val="24"/>
          <w:szCs w:val="24"/>
          <w:shd w:val="clear" w:color="auto" w:fill="FFFFFF"/>
        </w:rPr>
      </w:pPr>
      <w:r w:rsidRPr="005F4CDE">
        <w:rPr>
          <w:rFonts w:ascii="Book Antiqua" w:hAnsi="Book Antiqua" w:cs="Times"/>
          <w:sz w:val="24"/>
          <w:szCs w:val="24"/>
          <w:shd w:val="clear" w:color="auto" w:fill="FFFFFF"/>
        </w:rPr>
        <w:t xml:space="preserve">Construction of a </w:t>
      </w:r>
      <w:r w:rsidR="00E50DE8" w:rsidRPr="005F4CDE">
        <w:rPr>
          <w:rFonts w:ascii="Book Antiqua" w:hAnsi="Book Antiqua" w:cs="Times"/>
          <w:sz w:val="24"/>
          <w:szCs w:val="24"/>
          <w:shd w:val="clear" w:color="auto" w:fill="FFFFFF"/>
        </w:rPr>
        <w:t xml:space="preserve">sewage treatment plant </w:t>
      </w:r>
      <w:r w:rsidRPr="005F4CDE">
        <w:rPr>
          <w:rFonts w:ascii="Book Antiqua" w:hAnsi="Book Antiqua" w:cs="Times"/>
          <w:sz w:val="24"/>
          <w:szCs w:val="24"/>
          <w:shd w:val="clear" w:color="auto" w:fill="FFFFFF"/>
        </w:rPr>
        <w:t>o</w:t>
      </w:r>
      <w:r w:rsidRPr="005F4CDE">
        <w:rPr>
          <w:rFonts w:ascii="Book Antiqua" w:hAnsi="Book Antiqua" w:cs="Arial"/>
          <w:sz w:val="24"/>
          <w:szCs w:val="24"/>
          <w:shd w:val="clear" w:color="auto" w:fill="FFFFFF"/>
        </w:rPr>
        <w:t xml:space="preserve">n the main campus </w:t>
      </w:r>
      <w:r w:rsidR="00E50DE8" w:rsidRPr="005F4CDE">
        <w:rPr>
          <w:rFonts w:ascii="Book Antiqua" w:hAnsi="Book Antiqua" w:cs="Arial"/>
          <w:sz w:val="24"/>
          <w:szCs w:val="24"/>
          <w:shd w:val="clear" w:color="auto" w:fill="FFFFFF"/>
        </w:rPr>
        <w:t xml:space="preserve">to treat the wastewater generated from hostels, quarters, guesthouse, </w:t>
      </w:r>
      <w:proofErr w:type="gramStart"/>
      <w:r w:rsidR="00E50DE8" w:rsidRPr="005F4CDE">
        <w:rPr>
          <w:rFonts w:ascii="Book Antiqua" w:hAnsi="Book Antiqua" w:cs="Arial"/>
          <w:sz w:val="24"/>
          <w:szCs w:val="24"/>
          <w:shd w:val="clear" w:color="auto" w:fill="FFFFFF"/>
        </w:rPr>
        <w:t>etc.</w:t>
      </w:r>
      <w:r w:rsidRPr="005F4CDE">
        <w:rPr>
          <w:rFonts w:ascii="Book Antiqua" w:hAnsi="Book Antiqua" w:cs="Arial"/>
          <w:sz w:val="24"/>
          <w:szCs w:val="24"/>
          <w:shd w:val="clear" w:color="auto" w:fill="FFFFFF"/>
        </w:rPr>
        <w:t>.</w:t>
      </w:r>
      <w:proofErr w:type="gramEnd"/>
    </w:p>
    <w:p w14:paraId="794B3184" w14:textId="77777777" w:rsidR="00E50DE8" w:rsidRPr="005F4CDE" w:rsidRDefault="00357C7A" w:rsidP="00E50DE8">
      <w:pPr>
        <w:numPr>
          <w:ilvl w:val="0"/>
          <w:numId w:val="30"/>
        </w:numPr>
        <w:spacing w:after="0" w:line="360" w:lineRule="auto"/>
        <w:jc w:val="both"/>
        <w:rPr>
          <w:rFonts w:ascii="Book Antiqua" w:hAnsi="Book Antiqua" w:cs="Times"/>
          <w:sz w:val="24"/>
          <w:szCs w:val="24"/>
          <w:shd w:val="clear" w:color="auto" w:fill="FFFFFF"/>
        </w:rPr>
      </w:pPr>
      <w:r w:rsidRPr="005F4CDE">
        <w:rPr>
          <w:rFonts w:ascii="Book Antiqua" w:hAnsi="Book Antiqua" w:cs="Times"/>
          <w:sz w:val="24"/>
          <w:szCs w:val="24"/>
          <w:shd w:val="clear" w:color="auto" w:fill="FFFFFF"/>
        </w:rPr>
        <w:t xml:space="preserve">Creation of a </w:t>
      </w:r>
      <w:proofErr w:type="spellStart"/>
      <w:r w:rsidR="00E50DE8" w:rsidRPr="005F4CDE">
        <w:rPr>
          <w:rFonts w:ascii="Book Antiqua" w:hAnsi="Book Antiqua" w:cs="Times"/>
          <w:sz w:val="24"/>
          <w:szCs w:val="24"/>
          <w:shd w:val="clear" w:color="auto" w:fill="FFFFFF"/>
        </w:rPr>
        <w:t>a</w:t>
      </w:r>
      <w:proofErr w:type="spellEnd"/>
      <w:r w:rsidR="00E50DE8" w:rsidRPr="005F4CDE">
        <w:rPr>
          <w:rFonts w:ascii="Book Antiqua" w:hAnsi="Book Antiqua" w:cs="Times"/>
          <w:sz w:val="24"/>
          <w:szCs w:val="24"/>
          <w:shd w:val="clear" w:color="auto" w:fill="FFFFFF"/>
        </w:rPr>
        <w:t xml:space="preserve"> new landscape at the bank premise of the </w:t>
      </w:r>
      <w:r w:rsidRPr="005F4CDE">
        <w:rPr>
          <w:rFonts w:ascii="Book Antiqua" w:hAnsi="Book Antiqua" w:cs="Times"/>
          <w:sz w:val="24"/>
          <w:szCs w:val="24"/>
          <w:shd w:val="clear" w:color="auto" w:fill="FFFFFF"/>
        </w:rPr>
        <w:t xml:space="preserve">main </w:t>
      </w:r>
      <w:r w:rsidR="00E50DE8" w:rsidRPr="005F4CDE">
        <w:rPr>
          <w:rFonts w:ascii="Book Antiqua" w:hAnsi="Book Antiqua" w:cs="Times"/>
          <w:sz w:val="24"/>
          <w:szCs w:val="24"/>
          <w:shd w:val="clear" w:color="auto" w:fill="FFFFFF"/>
        </w:rPr>
        <w:t>campus</w:t>
      </w:r>
    </w:p>
    <w:p w14:paraId="54B7898A" w14:textId="77777777" w:rsidR="00E50DE8" w:rsidRPr="005F4CDE" w:rsidRDefault="00E50DE8" w:rsidP="00E50DE8">
      <w:pPr>
        <w:numPr>
          <w:ilvl w:val="0"/>
          <w:numId w:val="30"/>
        </w:numPr>
        <w:spacing w:after="0" w:line="360" w:lineRule="auto"/>
        <w:jc w:val="both"/>
        <w:rPr>
          <w:rFonts w:ascii="Book Antiqua" w:hAnsi="Book Antiqua" w:cs="Times"/>
          <w:sz w:val="24"/>
          <w:szCs w:val="24"/>
          <w:shd w:val="clear" w:color="auto" w:fill="FFFFFF"/>
        </w:rPr>
      </w:pPr>
      <w:r w:rsidRPr="005F4CDE">
        <w:rPr>
          <w:rFonts w:ascii="Book Antiqua" w:hAnsi="Book Antiqua" w:cs="Times"/>
          <w:sz w:val="24"/>
          <w:szCs w:val="24"/>
          <w:shd w:val="clear" w:color="auto" w:fill="FFFFFF"/>
        </w:rPr>
        <w:t>A tree plantation activity in all the three campuses with the support of faculty, staff, and students on 9</w:t>
      </w:r>
      <w:r w:rsidRPr="005F4CDE">
        <w:rPr>
          <w:rFonts w:ascii="Book Antiqua" w:hAnsi="Book Antiqua" w:cs="Times"/>
          <w:sz w:val="24"/>
          <w:szCs w:val="24"/>
          <w:shd w:val="clear" w:color="auto" w:fill="FFFFFF"/>
          <w:vertAlign w:val="superscript"/>
        </w:rPr>
        <w:t>th</w:t>
      </w:r>
      <w:r w:rsidRPr="005F4CDE">
        <w:rPr>
          <w:rFonts w:ascii="Book Antiqua" w:hAnsi="Book Antiqua" w:cs="Times"/>
          <w:sz w:val="24"/>
          <w:szCs w:val="24"/>
          <w:shd w:val="clear" w:color="auto" w:fill="FFFFFF"/>
        </w:rPr>
        <w:t xml:space="preserve"> August 2021. </w:t>
      </w:r>
    </w:p>
    <w:p w14:paraId="20246540" w14:textId="1A507844" w:rsidR="00F50F2D" w:rsidRPr="005F4CDE" w:rsidRDefault="00357C7A" w:rsidP="00E50DE8">
      <w:pPr>
        <w:numPr>
          <w:ilvl w:val="0"/>
          <w:numId w:val="30"/>
        </w:numPr>
        <w:spacing w:after="0" w:line="360" w:lineRule="auto"/>
        <w:jc w:val="both"/>
        <w:rPr>
          <w:rFonts w:ascii="Book Antiqua" w:hAnsi="Book Antiqua" w:cs="Times"/>
          <w:sz w:val="24"/>
          <w:szCs w:val="24"/>
          <w:shd w:val="clear" w:color="auto" w:fill="FFFFFF"/>
        </w:rPr>
      </w:pPr>
      <w:r w:rsidRPr="005F4CDE">
        <w:rPr>
          <w:rFonts w:ascii="Book Antiqua" w:hAnsi="Book Antiqua" w:cs="Times"/>
          <w:sz w:val="24"/>
          <w:szCs w:val="24"/>
          <w:shd w:val="clear" w:color="auto" w:fill="FFFFFF"/>
        </w:rPr>
        <w:t>A</w:t>
      </w:r>
      <w:r w:rsidR="00F50F2D" w:rsidRPr="005F4CDE">
        <w:rPr>
          <w:rFonts w:ascii="Book Antiqua" w:hAnsi="Book Antiqua" w:cs="Times"/>
          <w:sz w:val="24"/>
          <w:szCs w:val="24"/>
          <w:shd w:val="clear" w:color="auto" w:fill="FFFFFF"/>
        </w:rPr>
        <w:t>nti-plastic drives on the campus and remov</w:t>
      </w:r>
      <w:r w:rsidRPr="005F4CDE">
        <w:rPr>
          <w:rFonts w:ascii="Book Antiqua" w:hAnsi="Book Antiqua" w:cs="Times"/>
          <w:sz w:val="24"/>
          <w:szCs w:val="24"/>
          <w:shd w:val="clear" w:color="auto" w:fill="FFFFFF"/>
        </w:rPr>
        <w:t xml:space="preserve">al of </w:t>
      </w:r>
      <w:r w:rsidR="00F50F2D" w:rsidRPr="005F4CDE">
        <w:rPr>
          <w:rFonts w:ascii="Book Antiqua" w:hAnsi="Book Antiqua" w:cs="Times"/>
          <w:sz w:val="24"/>
          <w:szCs w:val="24"/>
          <w:shd w:val="clear" w:color="auto" w:fill="FFFFFF"/>
        </w:rPr>
        <w:t xml:space="preserve">non-biodegradable </w:t>
      </w:r>
      <w:r w:rsidRPr="005F4CDE">
        <w:rPr>
          <w:rFonts w:ascii="Book Antiqua" w:hAnsi="Book Antiqua" w:cs="Times"/>
          <w:sz w:val="24"/>
          <w:szCs w:val="24"/>
          <w:shd w:val="clear" w:color="auto" w:fill="FFFFFF"/>
        </w:rPr>
        <w:t>wastes</w:t>
      </w:r>
      <w:r w:rsidR="00F041F1">
        <w:rPr>
          <w:rFonts w:ascii="Book Antiqua" w:hAnsi="Book Antiqua" w:cs="Times"/>
          <w:sz w:val="24"/>
          <w:szCs w:val="24"/>
          <w:shd w:val="clear" w:color="auto" w:fill="FFFFFF"/>
        </w:rPr>
        <w:t>.</w:t>
      </w:r>
      <w:r w:rsidRPr="005F4CDE">
        <w:rPr>
          <w:rFonts w:ascii="Book Antiqua" w:hAnsi="Book Antiqua" w:cs="Times"/>
          <w:sz w:val="24"/>
          <w:szCs w:val="24"/>
          <w:shd w:val="clear" w:color="auto" w:fill="FFFFFF"/>
        </w:rPr>
        <w:t xml:space="preserve"> </w:t>
      </w:r>
    </w:p>
    <w:p w14:paraId="2F4D143B" w14:textId="1B5E80AC" w:rsidR="00F50F2D" w:rsidRPr="005F4CDE" w:rsidRDefault="00357C7A" w:rsidP="00E50DE8">
      <w:pPr>
        <w:numPr>
          <w:ilvl w:val="0"/>
          <w:numId w:val="30"/>
        </w:numPr>
        <w:spacing w:after="0" w:line="360" w:lineRule="auto"/>
        <w:jc w:val="both"/>
        <w:rPr>
          <w:rFonts w:ascii="Book Antiqua" w:hAnsi="Book Antiqua" w:cs="Times"/>
          <w:sz w:val="24"/>
          <w:szCs w:val="24"/>
          <w:shd w:val="clear" w:color="auto" w:fill="FFFFFF"/>
        </w:rPr>
      </w:pPr>
      <w:r w:rsidRPr="005F4CDE">
        <w:rPr>
          <w:rFonts w:ascii="Book Antiqua" w:hAnsi="Book Antiqua" w:cs="Times"/>
          <w:sz w:val="24"/>
          <w:szCs w:val="24"/>
          <w:shd w:val="clear" w:color="auto" w:fill="FFFFFF"/>
        </w:rPr>
        <w:lastRenderedPageBreak/>
        <w:t>U</w:t>
      </w:r>
      <w:r w:rsidR="00F50F2D" w:rsidRPr="005F4CDE">
        <w:rPr>
          <w:rFonts w:ascii="Book Antiqua" w:hAnsi="Book Antiqua" w:cs="Times"/>
          <w:sz w:val="24"/>
          <w:szCs w:val="24"/>
          <w:shd w:val="clear" w:color="auto" w:fill="FFFFFF"/>
        </w:rPr>
        <w:t xml:space="preserve">se </w:t>
      </w:r>
      <w:r w:rsidRPr="005F4CDE">
        <w:rPr>
          <w:rFonts w:ascii="Book Antiqua" w:hAnsi="Book Antiqua" w:cs="Times"/>
          <w:sz w:val="24"/>
          <w:szCs w:val="24"/>
          <w:shd w:val="clear" w:color="auto" w:fill="FFFFFF"/>
        </w:rPr>
        <w:t xml:space="preserve">of </w:t>
      </w:r>
      <w:r w:rsidR="00F50F2D" w:rsidRPr="005F4CDE">
        <w:rPr>
          <w:rFonts w:ascii="Book Antiqua" w:hAnsi="Book Antiqua" w:cs="Times"/>
          <w:sz w:val="24"/>
          <w:szCs w:val="24"/>
          <w:shd w:val="clear" w:color="auto" w:fill="FFFFFF"/>
        </w:rPr>
        <w:t>steel water bottles instead of plastic</w:t>
      </w:r>
      <w:r w:rsidRPr="005F4CDE">
        <w:rPr>
          <w:rFonts w:ascii="Book Antiqua" w:hAnsi="Book Antiqua" w:cs="Times"/>
          <w:sz w:val="24"/>
          <w:szCs w:val="24"/>
          <w:shd w:val="clear" w:color="auto" w:fill="FFFFFF"/>
        </w:rPr>
        <w:t xml:space="preserve"> by the </w:t>
      </w:r>
      <w:r w:rsidR="005016AE">
        <w:rPr>
          <w:rFonts w:ascii="Book Antiqua" w:hAnsi="Book Antiqua" w:cs="Times"/>
          <w:sz w:val="24"/>
          <w:szCs w:val="24"/>
          <w:shd w:val="clear" w:color="auto" w:fill="FFFFFF"/>
        </w:rPr>
        <w:t>employees.</w:t>
      </w:r>
    </w:p>
    <w:p w14:paraId="3B0DD5F4" w14:textId="71C28DCB" w:rsidR="00F50F2D" w:rsidRPr="005F4CDE" w:rsidRDefault="00357C7A" w:rsidP="00E50DE8">
      <w:pPr>
        <w:numPr>
          <w:ilvl w:val="0"/>
          <w:numId w:val="30"/>
        </w:numPr>
        <w:spacing w:after="0" w:line="360" w:lineRule="auto"/>
        <w:jc w:val="both"/>
        <w:rPr>
          <w:rFonts w:ascii="Book Antiqua" w:hAnsi="Book Antiqua" w:cs="Times"/>
          <w:sz w:val="24"/>
          <w:szCs w:val="24"/>
          <w:shd w:val="clear" w:color="auto" w:fill="FFFFFF"/>
        </w:rPr>
      </w:pPr>
      <w:r w:rsidRPr="005F4CDE">
        <w:rPr>
          <w:rFonts w:ascii="Book Antiqua" w:hAnsi="Book Antiqua" w:cs="Times"/>
          <w:sz w:val="24"/>
          <w:szCs w:val="24"/>
          <w:shd w:val="clear" w:color="auto" w:fill="FFFFFF"/>
        </w:rPr>
        <w:t>Promotion of f</w:t>
      </w:r>
      <w:r w:rsidR="00F50F2D" w:rsidRPr="005F4CDE">
        <w:rPr>
          <w:rFonts w:ascii="Book Antiqua" w:hAnsi="Book Antiqua" w:cs="Times"/>
          <w:sz w:val="24"/>
          <w:szCs w:val="24"/>
          <w:shd w:val="clear" w:color="auto" w:fill="FFFFFF"/>
        </w:rPr>
        <w:t xml:space="preserve">abric banners and posters and </w:t>
      </w:r>
      <w:r w:rsidRPr="005F4CDE">
        <w:rPr>
          <w:rFonts w:ascii="Book Antiqua" w:hAnsi="Book Antiqua" w:cs="Times"/>
          <w:sz w:val="24"/>
          <w:szCs w:val="24"/>
          <w:shd w:val="clear" w:color="auto" w:fill="FFFFFF"/>
        </w:rPr>
        <w:t xml:space="preserve">ban on </w:t>
      </w:r>
      <w:r w:rsidR="00F50F2D" w:rsidRPr="005F4CDE">
        <w:rPr>
          <w:rFonts w:ascii="Book Antiqua" w:hAnsi="Book Antiqua" w:cs="Times"/>
          <w:sz w:val="24"/>
          <w:szCs w:val="24"/>
          <w:shd w:val="clear" w:color="auto" w:fill="FFFFFF"/>
        </w:rPr>
        <w:t>flux banners</w:t>
      </w:r>
      <w:r w:rsidR="005016AE">
        <w:rPr>
          <w:rFonts w:ascii="Book Antiqua" w:hAnsi="Book Antiqua" w:cs="Times"/>
          <w:sz w:val="24"/>
          <w:szCs w:val="24"/>
          <w:shd w:val="clear" w:color="auto" w:fill="FFFFFF"/>
        </w:rPr>
        <w:t>.</w:t>
      </w:r>
    </w:p>
    <w:p w14:paraId="2170E94F" w14:textId="77777777" w:rsidR="005F4CDE" w:rsidRDefault="005F4CDE" w:rsidP="00F50F2D">
      <w:pPr>
        <w:pStyle w:val="NormalWeb"/>
        <w:shd w:val="clear" w:color="auto" w:fill="FFFFFF"/>
        <w:spacing w:before="0" w:beforeAutospacing="0" w:after="120" w:afterAutospacing="0"/>
        <w:rPr>
          <w:rFonts w:ascii="Book Antiqua" w:hAnsi="Book Antiqua"/>
          <w:b/>
          <w:color w:val="000000"/>
        </w:rPr>
      </w:pPr>
    </w:p>
    <w:p w14:paraId="1CD5C62A" w14:textId="2D0CD42C" w:rsidR="00F50F2D" w:rsidRPr="005F4CDE" w:rsidRDefault="00F50F2D" w:rsidP="00F50F2D">
      <w:pPr>
        <w:pStyle w:val="NormalWeb"/>
        <w:shd w:val="clear" w:color="auto" w:fill="FFFFFF"/>
        <w:spacing w:before="0" w:beforeAutospacing="0" w:after="120" w:afterAutospacing="0"/>
        <w:rPr>
          <w:rFonts w:ascii="Book Antiqua" w:hAnsi="Book Antiqua"/>
          <w:b/>
          <w:color w:val="000000"/>
        </w:rPr>
      </w:pPr>
      <w:r w:rsidRPr="005F4CDE">
        <w:rPr>
          <w:rFonts w:ascii="Book Antiqua" w:hAnsi="Book Antiqua"/>
          <w:b/>
          <w:color w:val="000000"/>
        </w:rPr>
        <w:t xml:space="preserve">Gender </w:t>
      </w:r>
      <w:r w:rsidR="00A95F3D" w:rsidRPr="005F4CDE">
        <w:rPr>
          <w:rFonts w:ascii="Book Antiqua" w:hAnsi="Book Antiqua"/>
          <w:b/>
          <w:color w:val="000000"/>
        </w:rPr>
        <w:t>Sensitization</w:t>
      </w:r>
    </w:p>
    <w:p w14:paraId="7AB580E5" w14:textId="77777777" w:rsidR="005F4CDE" w:rsidRPr="005F4CDE" w:rsidRDefault="005F4CDE" w:rsidP="00F50F2D">
      <w:pPr>
        <w:pStyle w:val="NormalWeb"/>
        <w:shd w:val="clear" w:color="auto" w:fill="FFFFFF"/>
        <w:spacing w:before="0" w:beforeAutospacing="0" w:after="120" w:afterAutospacing="0" w:line="360" w:lineRule="auto"/>
        <w:jc w:val="both"/>
        <w:rPr>
          <w:rFonts w:ascii="Book Antiqua" w:hAnsi="Book Antiqua"/>
          <w:color w:val="000000"/>
          <w:sz w:val="2"/>
          <w:szCs w:val="2"/>
        </w:rPr>
      </w:pPr>
    </w:p>
    <w:p w14:paraId="09EB8CC4" w14:textId="77777777" w:rsidR="00CC7E28" w:rsidRDefault="00F50F2D" w:rsidP="00F50F2D">
      <w:pPr>
        <w:pStyle w:val="NormalWeb"/>
        <w:shd w:val="clear" w:color="auto" w:fill="FFFFFF"/>
        <w:spacing w:before="0" w:beforeAutospacing="0" w:after="120" w:afterAutospacing="0" w:line="360" w:lineRule="auto"/>
        <w:jc w:val="both"/>
        <w:rPr>
          <w:rFonts w:ascii="Book Antiqua" w:hAnsi="Book Antiqua"/>
          <w:color w:val="000000"/>
        </w:rPr>
      </w:pPr>
      <w:r w:rsidRPr="005F4CDE">
        <w:rPr>
          <w:rFonts w:ascii="Book Antiqua" w:hAnsi="Book Antiqua"/>
          <w:color w:val="000000"/>
        </w:rPr>
        <w:t>The Institute set up a Gender Sensitization Committee to handle and respond to gender-sensitive issues and pr</w:t>
      </w:r>
    </w:p>
    <w:p w14:paraId="501FE889" w14:textId="0A9825B7" w:rsidR="00F50F2D" w:rsidRPr="005F4CDE" w:rsidRDefault="00F50F2D" w:rsidP="00F50F2D">
      <w:pPr>
        <w:pStyle w:val="NormalWeb"/>
        <w:shd w:val="clear" w:color="auto" w:fill="FFFFFF"/>
        <w:spacing w:before="0" w:beforeAutospacing="0" w:after="120" w:afterAutospacing="0" w:line="360" w:lineRule="auto"/>
        <w:jc w:val="both"/>
        <w:rPr>
          <w:rFonts w:ascii="Book Antiqua" w:hAnsi="Book Antiqua"/>
          <w:color w:val="000000"/>
        </w:rPr>
      </w:pPr>
      <w:proofErr w:type="spellStart"/>
      <w:r w:rsidRPr="005F4CDE">
        <w:rPr>
          <w:rFonts w:ascii="Book Antiqua" w:hAnsi="Book Antiqua"/>
          <w:color w:val="000000"/>
        </w:rPr>
        <w:t>ovide</w:t>
      </w:r>
      <w:proofErr w:type="spellEnd"/>
      <w:r w:rsidRPr="005F4CDE">
        <w:rPr>
          <w:rFonts w:ascii="Book Antiqua" w:hAnsi="Book Antiqua"/>
          <w:color w:val="000000"/>
        </w:rPr>
        <w:t xml:space="preserve"> an environment where men and women can work together with a sense of security and dignity. </w:t>
      </w:r>
      <w:r w:rsidR="00A0497E" w:rsidRPr="005F4CDE">
        <w:rPr>
          <w:rFonts w:ascii="Book Antiqua" w:hAnsi="Book Antiqua"/>
          <w:color w:val="000000"/>
        </w:rPr>
        <w:t>The following activities were conducted under the aeg</w:t>
      </w:r>
      <w:r w:rsidR="007C4F0D" w:rsidRPr="005F4CDE">
        <w:rPr>
          <w:rFonts w:ascii="Book Antiqua" w:hAnsi="Book Antiqua"/>
          <w:color w:val="000000"/>
        </w:rPr>
        <w:t>i</w:t>
      </w:r>
      <w:r w:rsidR="00A0497E" w:rsidRPr="005F4CDE">
        <w:rPr>
          <w:rFonts w:ascii="Book Antiqua" w:hAnsi="Book Antiqua"/>
          <w:color w:val="000000"/>
        </w:rPr>
        <w:t>s of the Committee during the period.</w:t>
      </w:r>
    </w:p>
    <w:p w14:paraId="7328C135" w14:textId="77777777" w:rsidR="00A0497E" w:rsidRPr="005F4CDE" w:rsidRDefault="00A0497E" w:rsidP="005F4CDE">
      <w:pPr>
        <w:pStyle w:val="NormalWeb"/>
        <w:numPr>
          <w:ilvl w:val="0"/>
          <w:numId w:val="31"/>
        </w:numPr>
        <w:shd w:val="clear" w:color="auto" w:fill="FFFFFF"/>
        <w:spacing w:before="0" w:beforeAutospacing="0" w:after="120" w:afterAutospacing="0" w:line="276" w:lineRule="auto"/>
        <w:jc w:val="both"/>
        <w:rPr>
          <w:rFonts w:ascii="Book Antiqua" w:hAnsi="Book Antiqua"/>
          <w:color w:val="000000"/>
        </w:rPr>
      </w:pPr>
      <w:r w:rsidRPr="005F4CDE">
        <w:rPr>
          <w:rFonts w:ascii="Book Antiqua" w:hAnsi="Book Antiqua"/>
          <w:color w:val="000000"/>
        </w:rPr>
        <w:t xml:space="preserve">A dedicated recreation room was arranged for the girl students in the </w:t>
      </w:r>
      <w:proofErr w:type="gramStart"/>
      <w:r w:rsidRPr="005F4CDE">
        <w:rPr>
          <w:rFonts w:ascii="Book Antiqua" w:hAnsi="Book Antiqua"/>
          <w:color w:val="000000"/>
        </w:rPr>
        <w:t>academics</w:t>
      </w:r>
      <w:proofErr w:type="gramEnd"/>
      <w:r w:rsidRPr="005F4CDE">
        <w:rPr>
          <w:rFonts w:ascii="Book Antiqua" w:hAnsi="Book Antiqua"/>
          <w:color w:val="000000"/>
        </w:rPr>
        <w:t xml:space="preserve"> block </w:t>
      </w:r>
    </w:p>
    <w:p w14:paraId="7D890E9A" w14:textId="77777777" w:rsidR="00A0497E" w:rsidRPr="005F4CDE" w:rsidRDefault="00A0497E" w:rsidP="00A0497E">
      <w:pPr>
        <w:pStyle w:val="NormalWeb"/>
        <w:numPr>
          <w:ilvl w:val="0"/>
          <w:numId w:val="31"/>
        </w:numPr>
        <w:shd w:val="clear" w:color="auto" w:fill="FFFFFF"/>
        <w:spacing w:before="0" w:beforeAutospacing="0" w:after="120" w:afterAutospacing="0" w:line="360" w:lineRule="auto"/>
        <w:jc w:val="both"/>
        <w:rPr>
          <w:rFonts w:ascii="Book Antiqua" w:hAnsi="Book Antiqua"/>
          <w:color w:val="000000"/>
        </w:rPr>
      </w:pPr>
      <w:r w:rsidRPr="005F4CDE">
        <w:rPr>
          <w:rFonts w:ascii="Book Antiqua" w:hAnsi="Book Antiqua"/>
          <w:color w:val="000000"/>
        </w:rPr>
        <w:t>An Open Gym for ladies was constructed in front of the ladies</w:t>
      </w:r>
      <w:r w:rsidR="007C4F0D" w:rsidRPr="005F4CDE">
        <w:rPr>
          <w:rFonts w:ascii="Book Antiqua" w:hAnsi="Book Antiqua"/>
          <w:color w:val="000000"/>
        </w:rPr>
        <w:t>'</w:t>
      </w:r>
      <w:r w:rsidRPr="005F4CDE">
        <w:rPr>
          <w:rFonts w:ascii="Book Antiqua" w:hAnsi="Book Antiqua"/>
          <w:color w:val="000000"/>
        </w:rPr>
        <w:t xml:space="preserve"> hostel</w:t>
      </w:r>
    </w:p>
    <w:p w14:paraId="0E022FFF" w14:textId="58EDB562" w:rsidR="00A0497E" w:rsidRPr="005F4CDE" w:rsidRDefault="00A0497E" w:rsidP="00A0497E">
      <w:pPr>
        <w:pStyle w:val="NormalWeb"/>
        <w:numPr>
          <w:ilvl w:val="0"/>
          <w:numId w:val="31"/>
        </w:numPr>
        <w:shd w:val="clear" w:color="auto" w:fill="FFFFFF"/>
        <w:spacing w:before="0" w:beforeAutospacing="0" w:after="120" w:afterAutospacing="0" w:line="360" w:lineRule="auto"/>
        <w:jc w:val="both"/>
        <w:rPr>
          <w:rFonts w:ascii="Book Antiqua" w:hAnsi="Book Antiqua"/>
          <w:color w:val="000000"/>
        </w:rPr>
      </w:pPr>
      <w:r w:rsidRPr="005F4CDE">
        <w:rPr>
          <w:rFonts w:ascii="Book Antiqua" w:hAnsi="Book Antiqua"/>
          <w:color w:val="000000"/>
        </w:rPr>
        <w:t xml:space="preserve">A health camp addressing the orthopedic </w:t>
      </w:r>
      <w:proofErr w:type="spellStart"/>
      <w:r w:rsidRPr="005F4CDE">
        <w:rPr>
          <w:rFonts w:ascii="Book Antiqua" w:hAnsi="Book Antiqua"/>
          <w:color w:val="000000"/>
        </w:rPr>
        <w:t>issuss</w:t>
      </w:r>
      <w:proofErr w:type="spellEnd"/>
      <w:r w:rsidRPr="005F4CDE">
        <w:rPr>
          <w:rFonts w:ascii="Book Antiqua" w:hAnsi="Book Antiqua"/>
          <w:color w:val="000000"/>
        </w:rPr>
        <w:t xml:space="preserve"> of female staff</w:t>
      </w:r>
      <w:r w:rsidR="00633B17">
        <w:rPr>
          <w:rFonts w:ascii="Book Antiqua" w:hAnsi="Book Antiqua"/>
          <w:color w:val="000000"/>
        </w:rPr>
        <w:t xml:space="preserve"> was organized </w:t>
      </w:r>
    </w:p>
    <w:p w14:paraId="1D166448" w14:textId="78BBEA96" w:rsidR="005F4CDE" w:rsidRDefault="00A0497E" w:rsidP="00A0497E">
      <w:pPr>
        <w:pStyle w:val="NormalWeb"/>
        <w:numPr>
          <w:ilvl w:val="0"/>
          <w:numId w:val="31"/>
        </w:numPr>
        <w:shd w:val="clear" w:color="auto" w:fill="FFFFFF"/>
        <w:spacing w:before="0" w:beforeAutospacing="0" w:after="120" w:afterAutospacing="0" w:line="360" w:lineRule="auto"/>
        <w:jc w:val="both"/>
        <w:rPr>
          <w:rFonts w:ascii="Book Antiqua" w:hAnsi="Book Antiqua"/>
          <w:color w:val="000000"/>
        </w:rPr>
      </w:pPr>
      <w:r w:rsidRPr="005F4CDE">
        <w:rPr>
          <w:rFonts w:ascii="Book Antiqua" w:hAnsi="Book Antiqua"/>
          <w:color w:val="000000"/>
        </w:rPr>
        <w:t xml:space="preserve">A guest lecture on </w:t>
      </w:r>
      <w:proofErr w:type="spellStart"/>
      <w:r w:rsidRPr="005F4CDE">
        <w:rPr>
          <w:rFonts w:ascii="Book Antiqua" w:hAnsi="Book Antiqua"/>
          <w:color w:val="000000"/>
        </w:rPr>
        <w:t>s</w:t>
      </w:r>
      <w:r w:rsidR="00D9001D">
        <w:rPr>
          <w:rFonts w:ascii="Book Antiqua" w:hAnsi="Book Antiqua"/>
          <w:color w:val="000000"/>
        </w:rPr>
        <w:t>atvik</w:t>
      </w:r>
      <w:proofErr w:type="spellEnd"/>
      <w:r w:rsidR="00D9001D">
        <w:rPr>
          <w:rFonts w:ascii="Book Antiqua" w:hAnsi="Book Antiqua"/>
          <w:color w:val="000000"/>
        </w:rPr>
        <w:t xml:space="preserve"> diet and its usefulness</w:t>
      </w:r>
      <w:r w:rsidR="000B2859">
        <w:rPr>
          <w:rFonts w:ascii="Book Antiqua" w:hAnsi="Book Antiqua"/>
          <w:color w:val="000000"/>
        </w:rPr>
        <w:t xml:space="preserve">, by Dr. Vinutha, </w:t>
      </w:r>
      <w:r w:rsidR="00A34ACE">
        <w:rPr>
          <w:rFonts w:ascii="Book Antiqua" w:hAnsi="Book Antiqua"/>
          <w:color w:val="000000"/>
        </w:rPr>
        <w:t xml:space="preserve">Ayurvedic Doctor, Mysuru </w:t>
      </w:r>
      <w:r w:rsidR="00FB12D2">
        <w:rPr>
          <w:rFonts w:ascii="Book Antiqua" w:hAnsi="Book Antiqua"/>
          <w:color w:val="000000"/>
        </w:rPr>
        <w:t xml:space="preserve">was </w:t>
      </w:r>
      <w:r w:rsidRPr="005F4CDE">
        <w:rPr>
          <w:rFonts w:ascii="Book Antiqua" w:hAnsi="Book Antiqua"/>
          <w:color w:val="000000"/>
        </w:rPr>
        <w:t>arranged for the femal</w:t>
      </w:r>
      <w:r w:rsidR="007C4F0D" w:rsidRPr="005F4CDE">
        <w:rPr>
          <w:rFonts w:ascii="Book Antiqua" w:hAnsi="Book Antiqua"/>
          <w:color w:val="000000"/>
        </w:rPr>
        <w:t>e</w:t>
      </w:r>
      <w:r w:rsidRPr="005F4CDE">
        <w:rPr>
          <w:rFonts w:ascii="Book Antiqua" w:hAnsi="Book Antiqua"/>
          <w:color w:val="000000"/>
        </w:rPr>
        <w:t xml:space="preserve"> staff and students </w:t>
      </w:r>
    </w:p>
    <w:p w14:paraId="3876D60E" w14:textId="5B59BF8D" w:rsidR="00A0497E" w:rsidRPr="005F4CDE" w:rsidRDefault="00A0497E" w:rsidP="005F4CDE">
      <w:pPr>
        <w:pStyle w:val="NormalWeb"/>
        <w:shd w:val="clear" w:color="auto" w:fill="FFFFFF"/>
        <w:spacing w:before="0" w:beforeAutospacing="0" w:after="120" w:afterAutospacing="0" w:line="360" w:lineRule="auto"/>
        <w:jc w:val="both"/>
        <w:rPr>
          <w:rFonts w:ascii="Book Antiqua" w:hAnsi="Book Antiqua"/>
          <w:color w:val="000000"/>
        </w:rPr>
      </w:pPr>
      <w:r w:rsidRPr="005F4CDE">
        <w:rPr>
          <w:rFonts w:ascii="Book Antiqua" w:hAnsi="Book Antiqua"/>
          <w:b/>
          <w:color w:val="000000"/>
        </w:rPr>
        <w:t>Barrier-Free Environment</w:t>
      </w:r>
    </w:p>
    <w:p w14:paraId="41FE980D" w14:textId="6A807FCE" w:rsidR="00357C7A" w:rsidRPr="005F4CDE" w:rsidRDefault="00A95F3D" w:rsidP="00357C7A">
      <w:pPr>
        <w:spacing w:after="0" w:line="360" w:lineRule="auto"/>
        <w:jc w:val="both"/>
        <w:rPr>
          <w:rFonts w:ascii="Book Antiqua" w:hAnsi="Book Antiqua" w:cstheme="minorHAnsi"/>
          <w:sz w:val="24"/>
          <w:szCs w:val="24"/>
          <w:bdr w:val="none" w:sz="0" w:space="0" w:color="auto" w:frame="1"/>
          <w:lang w:eastAsia="en-IN"/>
        </w:rPr>
      </w:pPr>
      <w:r w:rsidRPr="005F4CDE">
        <w:rPr>
          <w:rFonts w:ascii="Book Antiqua" w:hAnsi="Book Antiqua"/>
          <w:sz w:val="24"/>
          <w:szCs w:val="24"/>
        </w:rPr>
        <w:t xml:space="preserve">The institution </w:t>
      </w:r>
      <w:r w:rsidR="00357C7A" w:rsidRPr="005F4CDE">
        <w:rPr>
          <w:rFonts w:ascii="Book Antiqua" w:hAnsi="Book Antiqua"/>
          <w:sz w:val="24"/>
          <w:szCs w:val="24"/>
        </w:rPr>
        <w:t xml:space="preserve">provides a barrier-free environment where people with disabilities can move about safely and freely and use the facilities within the built environment. Every building is equipped with ramps and elevators for easy access to classrooms, clinics, and other facilities. During the reporting </w:t>
      </w:r>
      <w:r w:rsidR="001A1B19">
        <w:rPr>
          <w:rFonts w:ascii="Book Antiqua" w:hAnsi="Book Antiqua"/>
          <w:sz w:val="24"/>
          <w:szCs w:val="24"/>
        </w:rPr>
        <w:t>year</w:t>
      </w:r>
      <w:r w:rsidR="00357C7A" w:rsidRPr="005F4CDE">
        <w:rPr>
          <w:rFonts w:ascii="Book Antiqua" w:hAnsi="Book Antiqua"/>
          <w:sz w:val="24"/>
          <w:szCs w:val="24"/>
        </w:rPr>
        <w:t>, t</w:t>
      </w:r>
      <w:r w:rsidR="00357C7A" w:rsidRPr="005F4CDE">
        <w:rPr>
          <w:rFonts w:ascii="Book Antiqua" w:eastAsiaTheme="minorEastAsia" w:hAnsi="Book Antiqua" w:cstheme="minorHAnsi"/>
          <w:bCs/>
          <w:sz w:val="24"/>
          <w:szCs w:val="24"/>
        </w:rPr>
        <w:t xml:space="preserve">he Institute introduced a transportation service </w:t>
      </w:r>
      <w:r w:rsidR="00357C7A" w:rsidRPr="005F4CDE">
        <w:rPr>
          <w:rFonts w:ascii="Book Antiqua" w:hAnsi="Book Antiqua" w:cstheme="minorHAnsi"/>
          <w:sz w:val="24"/>
          <w:szCs w:val="24"/>
          <w:bdr w:val="none" w:sz="0" w:space="0" w:color="auto" w:frame="1"/>
          <w:lang w:eastAsia="en-IN"/>
        </w:rPr>
        <w:t>for the elderly and physically disabled persons with communication disorders u</w:t>
      </w:r>
      <w:r w:rsidR="00357C7A" w:rsidRPr="005F4CDE">
        <w:rPr>
          <w:rFonts w:ascii="Book Antiqua" w:eastAsiaTheme="minorEastAsia" w:hAnsi="Book Antiqua" w:cstheme="minorHAnsi"/>
          <w:bCs/>
          <w:sz w:val="24"/>
          <w:szCs w:val="24"/>
        </w:rPr>
        <w:t xml:space="preserve">sing a </w:t>
      </w:r>
      <w:r w:rsidR="00357C7A" w:rsidRPr="005F4CDE">
        <w:rPr>
          <w:rFonts w:ascii="Book Antiqua" w:hAnsi="Book Antiqua" w:cstheme="minorHAnsi"/>
          <w:sz w:val="24"/>
          <w:szCs w:val="24"/>
          <w:bdr w:val="none" w:sz="0" w:space="0" w:color="auto" w:frame="1"/>
          <w:lang w:eastAsia="en-IN"/>
        </w:rPr>
        <w:t>battery-operated vehicle.</w:t>
      </w:r>
    </w:p>
    <w:p w14:paraId="6E2128AA" w14:textId="77777777" w:rsidR="00DD4255" w:rsidRDefault="00DD4255" w:rsidP="007C4F0D">
      <w:pPr>
        <w:shd w:val="clear" w:color="auto" w:fill="FFFFFF"/>
        <w:spacing w:after="160" w:line="204" w:lineRule="atLeast"/>
        <w:rPr>
          <w:rFonts w:ascii="Book Antiqua" w:eastAsia="Times New Roman" w:hAnsi="Book Antiqua" w:cstheme="minorHAnsi"/>
          <w:b/>
          <w:bCs/>
          <w:color w:val="1F1F1F"/>
          <w:sz w:val="24"/>
          <w:szCs w:val="24"/>
        </w:rPr>
      </w:pPr>
    </w:p>
    <w:p w14:paraId="4DEE1C41" w14:textId="79A9474C" w:rsidR="007C4F0D" w:rsidRPr="00D6222F" w:rsidRDefault="007C4F0D" w:rsidP="007C4F0D">
      <w:pPr>
        <w:shd w:val="clear" w:color="auto" w:fill="FFFFFF"/>
        <w:spacing w:after="160" w:line="204" w:lineRule="atLeast"/>
        <w:rPr>
          <w:rFonts w:ascii="Book Antiqua" w:eastAsia="Times New Roman" w:hAnsi="Book Antiqua" w:cstheme="minorHAnsi"/>
          <w:b/>
          <w:color w:val="222222"/>
          <w:sz w:val="24"/>
          <w:szCs w:val="24"/>
        </w:rPr>
      </w:pPr>
      <w:r w:rsidRPr="00D6222F">
        <w:rPr>
          <w:rFonts w:ascii="Book Antiqua" w:eastAsia="Times New Roman" w:hAnsi="Book Antiqua" w:cstheme="minorHAnsi"/>
          <w:b/>
          <w:bCs/>
          <w:color w:val="1F1F1F"/>
          <w:sz w:val="24"/>
          <w:szCs w:val="24"/>
        </w:rPr>
        <w:t>Vigilance Activities</w:t>
      </w:r>
    </w:p>
    <w:p w14:paraId="42BED4E9" w14:textId="2FFA56DF" w:rsidR="007C4F0D" w:rsidRDefault="007C4F0D" w:rsidP="007C4F0D">
      <w:pPr>
        <w:shd w:val="clear" w:color="auto" w:fill="FFFFFF"/>
        <w:spacing w:after="160" w:line="360" w:lineRule="auto"/>
        <w:jc w:val="both"/>
        <w:rPr>
          <w:rFonts w:ascii="Book Antiqua" w:eastAsiaTheme="minorEastAsia" w:hAnsi="Book Antiqua"/>
          <w:sz w:val="24"/>
          <w:szCs w:val="24"/>
        </w:rPr>
      </w:pPr>
      <w:r w:rsidRPr="00D6222F">
        <w:rPr>
          <w:rFonts w:ascii="Book Antiqua" w:eastAsia="Times New Roman" w:hAnsi="Book Antiqua" w:cs="Arial"/>
          <w:color w:val="1F1F1F"/>
          <w:sz w:val="24"/>
          <w:szCs w:val="24"/>
        </w:rPr>
        <w:t>The Institute deputed a Senior Professor to serve as the Vigilance Office as per the guidelines of the Central Vigilance Commission</w:t>
      </w:r>
      <w:r w:rsidRPr="002A573B">
        <w:rPr>
          <w:rFonts w:ascii="Book Antiqua" w:eastAsia="Times New Roman" w:hAnsi="Book Antiqua" w:cs="Arial"/>
          <w:color w:val="1F1F1F"/>
          <w:sz w:val="24"/>
          <w:szCs w:val="24"/>
        </w:rPr>
        <w:t xml:space="preserve">. The </w:t>
      </w:r>
      <w:r w:rsidR="001A1B19">
        <w:rPr>
          <w:rFonts w:ascii="Book Antiqua" w:eastAsia="Times New Roman" w:hAnsi="Book Antiqua" w:cs="Arial"/>
          <w:color w:val="1F1F1F"/>
          <w:sz w:val="24"/>
          <w:szCs w:val="24"/>
        </w:rPr>
        <w:t xml:space="preserve">various </w:t>
      </w:r>
      <w:r w:rsidRPr="002A573B">
        <w:rPr>
          <w:rFonts w:ascii="Book Antiqua" w:eastAsia="Times New Roman" w:hAnsi="Book Antiqua" w:cs="Arial"/>
          <w:color w:val="1F1F1F"/>
          <w:sz w:val="24"/>
          <w:szCs w:val="24"/>
        </w:rPr>
        <w:t xml:space="preserve">vigilance </w:t>
      </w:r>
      <w:proofErr w:type="gramStart"/>
      <w:r w:rsidRPr="002A573B">
        <w:rPr>
          <w:rFonts w:ascii="Book Antiqua" w:eastAsia="Times New Roman" w:hAnsi="Book Antiqua" w:cs="Arial"/>
          <w:color w:val="1F1F1F"/>
          <w:sz w:val="24"/>
          <w:szCs w:val="24"/>
        </w:rPr>
        <w:t>activities  carried</w:t>
      </w:r>
      <w:proofErr w:type="gramEnd"/>
      <w:r w:rsidRPr="002A573B">
        <w:rPr>
          <w:rFonts w:ascii="Book Antiqua" w:eastAsia="Times New Roman" w:hAnsi="Book Antiqua" w:cs="Arial"/>
          <w:color w:val="1F1F1F"/>
          <w:sz w:val="24"/>
          <w:szCs w:val="24"/>
        </w:rPr>
        <w:t xml:space="preserve"> out</w:t>
      </w:r>
      <w:r w:rsidRPr="002A573B">
        <w:rPr>
          <w:rFonts w:ascii="Book Antiqua" w:eastAsiaTheme="minorEastAsia" w:hAnsi="Book Antiqua"/>
          <w:sz w:val="24"/>
          <w:szCs w:val="24"/>
        </w:rPr>
        <w:t xml:space="preserve"> during the reporting </w:t>
      </w:r>
      <w:r w:rsidR="001A1B19">
        <w:rPr>
          <w:rFonts w:ascii="Book Antiqua" w:eastAsiaTheme="minorEastAsia" w:hAnsi="Book Antiqua"/>
          <w:sz w:val="24"/>
          <w:szCs w:val="24"/>
        </w:rPr>
        <w:t>year are given table 6</w:t>
      </w:r>
      <w:r w:rsidRPr="002A573B">
        <w:rPr>
          <w:rFonts w:ascii="Book Antiqua" w:eastAsiaTheme="minorEastAsia" w:hAnsi="Book Antiqua"/>
          <w:sz w:val="24"/>
          <w:szCs w:val="24"/>
        </w:rPr>
        <w:t>.</w:t>
      </w:r>
    </w:p>
    <w:p w14:paraId="31E3670E" w14:textId="7BF546D8" w:rsidR="00F90B53" w:rsidRDefault="00F90B53" w:rsidP="007C4F0D">
      <w:pPr>
        <w:shd w:val="clear" w:color="auto" w:fill="FFFFFF"/>
        <w:spacing w:after="160" w:line="360" w:lineRule="auto"/>
        <w:jc w:val="both"/>
        <w:rPr>
          <w:rFonts w:ascii="Book Antiqua" w:eastAsiaTheme="minorEastAsia" w:hAnsi="Book Antiqua"/>
          <w:sz w:val="24"/>
          <w:szCs w:val="24"/>
        </w:rPr>
      </w:pPr>
    </w:p>
    <w:p w14:paraId="0BABC69B" w14:textId="57EEDEC8" w:rsidR="00F90B53" w:rsidRDefault="00F90B53" w:rsidP="007C4F0D">
      <w:pPr>
        <w:shd w:val="clear" w:color="auto" w:fill="FFFFFF"/>
        <w:spacing w:after="160" w:line="360" w:lineRule="auto"/>
        <w:jc w:val="both"/>
        <w:rPr>
          <w:rFonts w:ascii="Book Antiqua" w:eastAsiaTheme="minorEastAsia" w:hAnsi="Book Antiqua"/>
          <w:sz w:val="24"/>
          <w:szCs w:val="24"/>
        </w:rPr>
      </w:pPr>
    </w:p>
    <w:p w14:paraId="01E57A86" w14:textId="5B908258" w:rsidR="00F90B53" w:rsidRPr="00F90B53" w:rsidRDefault="00F90B53" w:rsidP="00F90B53">
      <w:pPr>
        <w:shd w:val="clear" w:color="auto" w:fill="FFFFFF"/>
        <w:spacing w:after="160" w:line="360" w:lineRule="auto"/>
        <w:jc w:val="center"/>
        <w:rPr>
          <w:rFonts w:ascii="Book Antiqua" w:eastAsiaTheme="minorEastAsia" w:hAnsi="Book Antiqua"/>
          <w:b/>
          <w:bCs/>
          <w:sz w:val="24"/>
          <w:szCs w:val="24"/>
        </w:rPr>
      </w:pPr>
      <w:r>
        <w:rPr>
          <w:rFonts w:ascii="Book Antiqua" w:eastAsiaTheme="minorEastAsia" w:hAnsi="Book Antiqua"/>
          <w:b/>
          <w:bCs/>
          <w:sz w:val="24"/>
          <w:szCs w:val="24"/>
        </w:rPr>
        <w:lastRenderedPageBreak/>
        <w:t xml:space="preserve">Table 6: </w:t>
      </w:r>
      <w:r w:rsidR="00EF3CD2">
        <w:rPr>
          <w:rFonts w:ascii="Book Antiqua" w:eastAsiaTheme="minorEastAsia" w:hAnsi="Book Antiqua"/>
          <w:b/>
          <w:bCs/>
          <w:sz w:val="24"/>
          <w:szCs w:val="24"/>
        </w:rPr>
        <w:t>Vigilance Activity</w:t>
      </w:r>
    </w:p>
    <w:tbl>
      <w:tblPr>
        <w:tblStyle w:val="TableGrid"/>
        <w:tblW w:w="0" w:type="auto"/>
        <w:tblLook w:val="04A0" w:firstRow="1" w:lastRow="0" w:firstColumn="1" w:lastColumn="0" w:noHBand="0" w:noVBand="1"/>
      </w:tblPr>
      <w:tblGrid>
        <w:gridCol w:w="918"/>
        <w:gridCol w:w="6390"/>
        <w:gridCol w:w="990"/>
      </w:tblGrid>
      <w:tr w:rsidR="007C4F0D" w14:paraId="35AAAC1C" w14:textId="77777777" w:rsidTr="00CB6C39">
        <w:tc>
          <w:tcPr>
            <w:tcW w:w="918" w:type="dxa"/>
          </w:tcPr>
          <w:p w14:paraId="2DFACCAE" w14:textId="77777777" w:rsidR="007C4F0D" w:rsidRPr="00067B8C" w:rsidRDefault="007C4F0D" w:rsidP="00EA3548">
            <w:pPr>
              <w:spacing w:after="0" w:line="240" w:lineRule="auto"/>
              <w:jc w:val="center"/>
              <w:rPr>
                <w:rFonts w:ascii="Book Antiqua" w:eastAsiaTheme="minorEastAsia" w:hAnsi="Book Antiqua"/>
                <w:b/>
                <w:bCs/>
                <w:sz w:val="24"/>
                <w:szCs w:val="24"/>
              </w:rPr>
            </w:pPr>
            <w:proofErr w:type="spellStart"/>
            <w:proofErr w:type="gramStart"/>
            <w:r w:rsidRPr="00067B8C">
              <w:rPr>
                <w:rFonts w:ascii="Book Antiqua" w:eastAsiaTheme="minorEastAsia" w:hAnsi="Book Antiqua"/>
                <w:b/>
                <w:bCs/>
                <w:sz w:val="24"/>
                <w:szCs w:val="24"/>
              </w:rPr>
              <w:t>Sl.No</w:t>
            </w:r>
            <w:proofErr w:type="spellEnd"/>
            <w:proofErr w:type="gramEnd"/>
          </w:p>
        </w:tc>
        <w:tc>
          <w:tcPr>
            <w:tcW w:w="7380" w:type="dxa"/>
            <w:gridSpan w:val="2"/>
          </w:tcPr>
          <w:p w14:paraId="098B077B" w14:textId="77777777" w:rsidR="007C4F0D" w:rsidRPr="00067B8C" w:rsidRDefault="007C4F0D" w:rsidP="00067B8C">
            <w:pPr>
              <w:spacing w:after="0" w:line="240" w:lineRule="auto"/>
              <w:jc w:val="center"/>
              <w:rPr>
                <w:rFonts w:ascii="Book Antiqua" w:eastAsiaTheme="minorEastAsia" w:hAnsi="Book Antiqua"/>
                <w:b/>
                <w:bCs/>
                <w:sz w:val="24"/>
                <w:szCs w:val="24"/>
              </w:rPr>
            </w:pPr>
            <w:r w:rsidRPr="00067B8C">
              <w:rPr>
                <w:rFonts w:ascii="Book Antiqua" w:eastAsiaTheme="minorEastAsia" w:hAnsi="Book Antiqua"/>
                <w:b/>
                <w:bCs/>
                <w:sz w:val="24"/>
                <w:szCs w:val="24"/>
              </w:rPr>
              <w:t>Activity</w:t>
            </w:r>
          </w:p>
        </w:tc>
      </w:tr>
      <w:tr w:rsidR="007C4F0D" w14:paraId="306942A3" w14:textId="77777777" w:rsidTr="00CB6C39">
        <w:tc>
          <w:tcPr>
            <w:tcW w:w="918" w:type="dxa"/>
          </w:tcPr>
          <w:p w14:paraId="6F999160" w14:textId="77777777" w:rsidR="007C4F0D" w:rsidRDefault="007C4F0D" w:rsidP="00EA3548">
            <w:pPr>
              <w:spacing w:after="0" w:line="240" w:lineRule="auto"/>
              <w:jc w:val="center"/>
              <w:rPr>
                <w:rFonts w:ascii="Book Antiqua" w:eastAsiaTheme="minorEastAsia" w:hAnsi="Book Antiqua"/>
                <w:sz w:val="24"/>
                <w:szCs w:val="24"/>
              </w:rPr>
            </w:pPr>
            <w:r>
              <w:rPr>
                <w:rFonts w:ascii="Book Antiqua" w:eastAsiaTheme="minorEastAsia" w:hAnsi="Book Antiqua"/>
                <w:sz w:val="24"/>
                <w:szCs w:val="24"/>
              </w:rPr>
              <w:t>1</w:t>
            </w:r>
          </w:p>
        </w:tc>
        <w:tc>
          <w:tcPr>
            <w:tcW w:w="7380" w:type="dxa"/>
            <w:gridSpan w:val="2"/>
          </w:tcPr>
          <w:p w14:paraId="716AFC98" w14:textId="77777777" w:rsidR="007C4F0D" w:rsidRPr="00821B3A" w:rsidRDefault="007C4F0D" w:rsidP="00067B8C">
            <w:pPr>
              <w:spacing w:after="0" w:line="240" w:lineRule="auto"/>
              <w:jc w:val="both"/>
              <w:rPr>
                <w:rFonts w:ascii="Book Antiqua" w:eastAsiaTheme="minorEastAsia" w:hAnsi="Book Antiqua"/>
                <w:b/>
                <w:sz w:val="24"/>
                <w:szCs w:val="24"/>
              </w:rPr>
            </w:pPr>
            <w:r w:rsidRPr="00821B3A">
              <w:rPr>
                <w:rFonts w:ascii="Book Antiqua" w:hAnsi="Book Antiqua"/>
                <w:b/>
                <w:sz w:val="24"/>
                <w:szCs w:val="24"/>
              </w:rPr>
              <w:t>Issue of Vigilance Clearance</w:t>
            </w:r>
          </w:p>
        </w:tc>
      </w:tr>
      <w:tr w:rsidR="007C4F0D" w14:paraId="00F1BB7F" w14:textId="77777777" w:rsidTr="00C915D2">
        <w:tc>
          <w:tcPr>
            <w:tcW w:w="918" w:type="dxa"/>
          </w:tcPr>
          <w:p w14:paraId="512E44F3"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77180108" w14:textId="77777777" w:rsidR="007C4F0D" w:rsidRPr="00821B3A" w:rsidRDefault="007C4F0D" w:rsidP="00067B8C">
            <w:pPr>
              <w:pStyle w:val="ListParagraph"/>
              <w:numPr>
                <w:ilvl w:val="0"/>
                <w:numId w:val="32"/>
              </w:numPr>
              <w:spacing w:after="0" w:line="240" w:lineRule="auto"/>
              <w:rPr>
                <w:rFonts w:ascii="Book Antiqua" w:hAnsi="Book Antiqua" w:cs="Times New Roman"/>
                <w:sz w:val="24"/>
                <w:szCs w:val="24"/>
              </w:rPr>
            </w:pPr>
            <w:r w:rsidRPr="00821B3A">
              <w:rPr>
                <w:rFonts w:ascii="Book Antiqua" w:hAnsi="Book Antiqua" w:cs="Times New Roman"/>
                <w:sz w:val="24"/>
                <w:szCs w:val="24"/>
              </w:rPr>
              <w:t>On superannuation</w:t>
            </w:r>
            <w:r w:rsidRPr="00821B3A">
              <w:rPr>
                <w:rFonts w:ascii="Book Antiqua" w:hAnsi="Book Antiqua" w:cs="Times New Roman"/>
                <w:sz w:val="24"/>
                <w:szCs w:val="24"/>
              </w:rPr>
              <w:tab/>
            </w:r>
            <w:r w:rsidRPr="00821B3A">
              <w:rPr>
                <w:rFonts w:ascii="Book Antiqua" w:hAnsi="Book Antiqua" w:cs="Times New Roman"/>
                <w:sz w:val="24"/>
                <w:szCs w:val="24"/>
              </w:rPr>
              <w:tab/>
            </w:r>
            <w:r w:rsidRPr="00821B3A">
              <w:rPr>
                <w:rFonts w:ascii="Book Antiqua" w:hAnsi="Book Antiqua" w:cs="Times New Roman"/>
                <w:sz w:val="24"/>
                <w:szCs w:val="24"/>
              </w:rPr>
              <w:tab/>
            </w:r>
          </w:p>
        </w:tc>
        <w:tc>
          <w:tcPr>
            <w:tcW w:w="990" w:type="dxa"/>
          </w:tcPr>
          <w:p w14:paraId="6EEC792E" w14:textId="77777777" w:rsidR="007C4F0D" w:rsidRDefault="007C4F0D" w:rsidP="00067B8C">
            <w:pPr>
              <w:spacing w:after="0" w:line="240" w:lineRule="auto"/>
              <w:jc w:val="both"/>
              <w:rPr>
                <w:rFonts w:ascii="Book Antiqua" w:eastAsiaTheme="minorEastAsia" w:hAnsi="Book Antiqua"/>
                <w:sz w:val="24"/>
                <w:szCs w:val="24"/>
              </w:rPr>
            </w:pPr>
            <w:r>
              <w:rPr>
                <w:rFonts w:ascii="Book Antiqua" w:eastAsiaTheme="minorEastAsia" w:hAnsi="Book Antiqua"/>
                <w:sz w:val="24"/>
                <w:szCs w:val="24"/>
              </w:rPr>
              <w:t>05</w:t>
            </w:r>
          </w:p>
        </w:tc>
      </w:tr>
      <w:tr w:rsidR="007C4F0D" w14:paraId="58A2E957" w14:textId="77777777" w:rsidTr="00C915D2">
        <w:tc>
          <w:tcPr>
            <w:tcW w:w="918" w:type="dxa"/>
          </w:tcPr>
          <w:p w14:paraId="54B2AC43"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658757DC" w14:textId="77777777" w:rsidR="007C4F0D" w:rsidRPr="00821B3A" w:rsidRDefault="007C4F0D" w:rsidP="00067B8C">
            <w:pPr>
              <w:pStyle w:val="ListParagraph"/>
              <w:numPr>
                <w:ilvl w:val="0"/>
                <w:numId w:val="32"/>
              </w:numPr>
              <w:spacing w:after="0" w:line="240" w:lineRule="auto"/>
              <w:rPr>
                <w:rFonts w:ascii="Book Antiqua" w:hAnsi="Book Antiqua" w:cs="Times New Roman"/>
                <w:sz w:val="24"/>
                <w:szCs w:val="24"/>
              </w:rPr>
            </w:pPr>
            <w:r w:rsidRPr="00821B3A">
              <w:rPr>
                <w:rFonts w:ascii="Book Antiqua" w:hAnsi="Book Antiqua" w:cs="Times New Roman"/>
                <w:sz w:val="24"/>
                <w:szCs w:val="24"/>
              </w:rPr>
              <w:t>On resignation</w:t>
            </w:r>
            <w:r w:rsidRPr="00821B3A">
              <w:rPr>
                <w:rFonts w:ascii="Book Antiqua" w:hAnsi="Book Antiqua" w:cs="Times New Roman"/>
                <w:sz w:val="24"/>
                <w:szCs w:val="24"/>
              </w:rPr>
              <w:tab/>
            </w:r>
            <w:r w:rsidRPr="00821B3A">
              <w:rPr>
                <w:rFonts w:ascii="Book Antiqua" w:hAnsi="Book Antiqua" w:cs="Times New Roman"/>
                <w:sz w:val="24"/>
                <w:szCs w:val="24"/>
              </w:rPr>
              <w:tab/>
            </w:r>
            <w:r w:rsidRPr="00821B3A">
              <w:rPr>
                <w:rFonts w:ascii="Book Antiqua" w:hAnsi="Book Antiqua" w:cs="Times New Roman"/>
                <w:sz w:val="24"/>
                <w:szCs w:val="24"/>
              </w:rPr>
              <w:tab/>
            </w:r>
          </w:p>
        </w:tc>
        <w:tc>
          <w:tcPr>
            <w:tcW w:w="990" w:type="dxa"/>
          </w:tcPr>
          <w:p w14:paraId="14429034" w14:textId="6B942257" w:rsidR="007C4F0D" w:rsidRDefault="007C4F0D" w:rsidP="00067B8C">
            <w:pPr>
              <w:spacing w:after="0" w:line="240" w:lineRule="auto"/>
              <w:jc w:val="both"/>
              <w:rPr>
                <w:rFonts w:ascii="Book Antiqua" w:eastAsiaTheme="minorEastAsia" w:hAnsi="Book Antiqua"/>
                <w:sz w:val="24"/>
                <w:szCs w:val="24"/>
              </w:rPr>
            </w:pPr>
            <w:r>
              <w:rPr>
                <w:rFonts w:ascii="Book Antiqua" w:eastAsiaTheme="minorEastAsia" w:hAnsi="Book Antiqua"/>
                <w:sz w:val="24"/>
                <w:szCs w:val="24"/>
              </w:rPr>
              <w:t>0</w:t>
            </w:r>
            <w:r w:rsidR="00002846">
              <w:rPr>
                <w:rFonts w:ascii="Book Antiqua" w:eastAsiaTheme="minorEastAsia" w:hAnsi="Book Antiqua"/>
                <w:sz w:val="24"/>
                <w:szCs w:val="24"/>
              </w:rPr>
              <w:t>5</w:t>
            </w:r>
          </w:p>
        </w:tc>
      </w:tr>
      <w:tr w:rsidR="007C4F0D" w14:paraId="1B385827" w14:textId="77777777" w:rsidTr="00C915D2">
        <w:tc>
          <w:tcPr>
            <w:tcW w:w="918" w:type="dxa"/>
          </w:tcPr>
          <w:p w14:paraId="7CDE8F42"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012AE352" w14:textId="68A273FD" w:rsidR="007C4F0D" w:rsidRPr="00821B3A" w:rsidRDefault="007C4F0D" w:rsidP="00067B8C">
            <w:pPr>
              <w:pStyle w:val="ListParagraph"/>
              <w:numPr>
                <w:ilvl w:val="0"/>
                <w:numId w:val="32"/>
              </w:numPr>
              <w:spacing w:after="0" w:line="240" w:lineRule="auto"/>
              <w:rPr>
                <w:rFonts w:ascii="Book Antiqua" w:hAnsi="Book Antiqua" w:cs="Times New Roman"/>
                <w:sz w:val="24"/>
                <w:szCs w:val="24"/>
              </w:rPr>
            </w:pPr>
            <w:proofErr w:type="spellStart"/>
            <w:r w:rsidRPr="00821B3A">
              <w:rPr>
                <w:rFonts w:ascii="Book Antiqua" w:hAnsi="Book Antiqua" w:cs="Times New Roman"/>
                <w:sz w:val="24"/>
                <w:szCs w:val="24"/>
              </w:rPr>
              <w:t>Forwardal</w:t>
            </w:r>
            <w:proofErr w:type="spellEnd"/>
            <w:r w:rsidRPr="00821B3A">
              <w:rPr>
                <w:rFonts w:ascii="Book Antiqua" w:hAnsi="Book Antiqua" w:cs="Times New Roman"/>
                <w:sz w:val="24"/>
                <w:szCs w:val="24"/>
              </w:rPr>
              <w:t xml:space="preserve"> of application to outside post </w:t>
            </w:r>
            <w:r w:rsidRPr="00821B3A">
              <w:rPr>
                <w:rFonts w:ascii="Book Antiqua" w:hAnsi="Book Antiqua" w:cs="Times New Roman"/>
                <w:sz w:val="24"/>
                <w:szCs w:val="24"/>
              </w:rPr>
              <w:tab/>
            </w:r>
          </w:p>
        </w:tc>
        <w:tc>
          <w:tcPr>
            <w:tcW w:w="990" w:type="dxa"/>
          </w:tcPr>
          <w:p w14:paraId="655F7C81" w14:textId="17706DCE" w:rsidR="007C4F0D" w:rsidRDefault="00B17EDB" w:rsidP="00067B8C">
            <w:pPr>
              <w:spacing w:after="0" w:line="240" w:lineRule="auto"/>
              <w:jc w:val="both"/>
              <w:rPr>
                <w:rFonts w:ascii="Book Antiqua" w:eastAsiaTheme="minorEastAsia" w:hAnsi="Book Antiqua"/>
                <w:sz w:val="24"/>
                <w:szCs w:val="24"/>
              </w:rPr>
            </w:pPr>
            <w:r>
              <w:rPr>
                <w:rFonts w:ascii="Book Antiqua" w:eastAsiaTheme="minorEastAsia" w:hAnsi="Book Antiqua"/>
                <w:sz w:val="24"/>
                <w:szCs w:val="24"/>
              </w:rPr>
              <w:t>11</w:t>
            </w:r>
          </w:p>
        </w:tc>
      </w:tr>
      <w:tr w:rsidR="007C4F0D" w14:paraId="2EE136B1" w14:textId="77777777" w:rsidTr="00C915D2">
        <w:tc>
          <w:tcPr>
            <w:tcW w:w="918" w:type="dxa"/>
          </w:tcPr>
          <w:p w14:paraId="5B9A95B3"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546DE372" w14:textId="77777777" w:rsidR="007C4F0D" w:rsidRPr="00821B3A" w:rsidRDefault="007C4F0D" w:rsidP="00067B8C">
            <w:pPr>
              <w:pStyle w:val="ListParagraph"/>
              <w:numPr>
                <w:ilvl w:val="0"/>
                <w:numId w:val="32"/>
              </w:numPr>
              <w:spacing w:after="0" w:line="240" w:lineRule="auto"/>
              <w:rPr>
                <w:rFonts w:ascii="Book Antiqua" w:hAnsi="Book Antiqua" w:cs="Times New Roman"/>
                <w:sz w:val="24"/>
                <w:szCs w:val="24"/>
              </w:rPr>
            </w:pPr>
            <w:r w:rsidRPr="00821B3A">
              <w:rPr>
                <w:rFonts w:ascii="Book Antiqua" w:hAnsi="Book Antiqua" w:cs="Times New Roman"/>
                <w:sz w:val="24"/>
                <w:szCs w:val="24"/>
              </w:rPr>
              <w:t>Completion of probationary period</w:t>
            </w:r>
            <w:r w:rsidRPr="00821B3A">
              <w:rPr>
                <w:rFonts w:ascii="Book Antiqua" w:hAnsi="Book Antiqua" w:cs="Times New Roman"/>
                <w:sz w:val="24"/>
                <w:szCs w:val="24"/>
              </w:rPr>
              <w:tab/>
            </w:r>
            <w:r w:rsidRPr="00821B3A">
              <w:rPr>
                <w:rFonts w:ascii="Book Antiqua" w:hAnsi="Book Antiqua" w:cs="Times New Roman"/>
                <w:sz w:val="24"/>
                <w:szCs w:val="24"/>
              </w:rPr>
              <w:tab/>
            </w:r>
          </w:p>
        </w:tc>
        <w:tc>
          <w:tcPr>
            <w:tcW w:w="990" w:type="dxa"/>
          </w:tcPr>
          <w:p w14:paraId="16BB6A14" w14:textId="79508E93" w:rsidR="007C4F0D" w:rsidRDefault="00B17EDB" w:rsidP="00067B8C">
            <w:pPr>
              <w:spacing w:after="0" w:line="240" w:lineRule="auto"/>
              <w:jc w:val="both"/>
              <w:rPr>
                <w:rFonts w:ascii="Book Antiqua" w:eastAsiaTheme="minorEastAsia" w:hAnsi="Book Antiqua"/>
                <w:sz w:val="24"/>
                <w:szCs w:val="24"/>
              </w:rPr>
            </w:pPr>
            <w:r>
              <w:rPr>
                <w:rFonts w:ascii="Book Antiqua" w:eastAsiaTheme="minorEastAsia" w:hAnsi="Book Antiqua"/>
                <w:sz w:val="24"/>
                <w:szCs w:val="24"/>
              </w:rPr>
              <w:t>10</w:t>
            </w:r>
          </w:p>
        </w:tc>
      </w:tr>
      <w:tr w:rsidR="007C4F0D" w14:paraId="757EAF68" w14:textId="77777777" w:rsidTr="00C915D2">
        <w:tc>
          <w:tcPr>
            <w:tcW w:w="918" w:type="dxa"/>
          </w:tcPr>
          <w:p w14:paraId="10FBEB56"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2B7FFD36" w14:textId="77777777" w:rsidR="007C4F0D" w:rsidRPr="00821B3A" w:rsidRDefault="007C4F0D" w:rsidP="00067B8C">
            <w:pPr>
              <w:pStyle w:val="ListParagraph"/>
              <w:numPr>
                <w:ilvl w:val="0"/>
                <w:numId w:val="32"/>
              </w:numPr>
              <w:spacing w:after="0" w:line="240" w:lineRule="auto"/>
              <w:rPr>
                <w:rFonts w:ascii="Book Antiqua" w:hAnsi="Book Antiqua" w:cs="Times New Roman"/>
                <w:sz w:val="24"/>
                <w:szCs w:val="24"/>
              </w:rPr>
            </w:pPr>
            <w:r w:rsidRPr="00821B3A">
              <w:rPr>
                <w:rFonts w:ascii="Book Antiqua" w:hAnsi="Book Antiqua" w:cs="Times New Roman"/>
                <w:sz w:val="24"/>
                <w:szCs w:val="24"/>
              </w:rPr>
              <w:t xml:space="preserve">For appointment outside institute                         </w:t>
            </w:r>
          </w:p>
        </w:tc>
        <w:tc>
          <w:tcPr>
            <w:tcW w:w="990" w:type="dxa"/>
          </w:tcPr>
          <w:p w14:paraId="6821D895" w14:textId="77777777" w:rsidR="007C4F0D" w:rsidRDefault="007C4F0D" w:rsidP="00067B8C">
            <w:pPr>
              <w:spacing w:after="0" w:line="240" w:lineRule="auto"/>
              <w:jc w:val="both"/>
              <w:rPr>
                <w:rFonts w:ascii="Book Antiqua" w:eastAsiaTheme="minorEastAsia" w:hAnsi="Book Antiqua"/>
                <w:sz w:val="24"/>
                <w:szCs w:val="24"/>
              </w:rPr>
            </w:pPr>
            <w:r w:rsidRPr="00821B3A">
              <w:rPr>
                <w:rFonts w:ascii="Book Antiqua" w:hAnsi="Book Antiqua"/>
                <w:sz w:val="24"/>
                <w:szCs w:val="24"/>
              </w:rPr>
              <w:t>12</w:t>
            </w:r>
          </w:p>
        </w:tc>
      </w:tr>
      <w:tr w:rsidR="00B17EDB" w14:paraId="2ED41DCB" w14:textId="77777777" w:rsidTr="00C915D2">
        <w:tc>
          <w:tcPr>
            <w:tcW w:w="918" w:type="dxa"/>
          </w:tcPr>
          <w:p w14:paraId="755C2587" w14:textId="77777777" w:rsidR="00B17EDB" w:rsidRDefault="00B17EDB" w:rsidP="00EA3548">
            <w:pPr>
              <w:spacing w:after="0" w:line="240" w:lineRule="auto"/>
              <w:jc w:val="center"/>
              <w:rPr>
                <w:rFonts w:ascii="Book Antiqua" w:eastAsiaTheme="minorEastAsia" w:hAnsi="Book Antiqua"/>
                <w:sz w:val="24"/>
                <w:szCs w:val="24"/>
              </w:rPr>
            </w:pPr>
          </w:p>
        </w:tc>
        <w:tc>
          <w:tcPr>
            <w:tcW w:w="6390" w:type="dxa"/>
          </w:tcPr>
          <w:p w14:paraId="6B1891F1" w14:textId="3A9AE035" w:rsidR="00B17EDB" w:rsidRPr="00821B3A" w:rsidRDefault="00B17EDB" w:rsidP="00067B8C">
            <w:pPr>
              <w:pStyle w:val="ListParagraph"/>
              <w:numPr>
                <w:ilvl w:val="0"/>
                <w:numId w:val="32"/>
              </w:numPr>
              <w:spacing w:after="0" w:line="240" w:lineRule="auto"/>
              <w:rPr>
                <w:rFonts w:ascii="Book Antiqua" w:hAnsi="Book Antiqua" w:cs="Times New Roman"/>
                <w:sz w:val="24"/>
                <w:szCs w:val="24"/>
              </w:rPr>
            </w:pPr>
            <w:r>
              <w:rPr>
                <w:rFonts w:ascii="Book Antiqua" w:hAnsi="Book Antiqua" w:cs="Times New Roman"/>
                <w:sz w:val="24"/>
                <w:szCs w:val="24"/>
              </w:rPr>
              <w:t>For financial upgradation under MACP scheme</w:t>
            </w:r>
          </w:p>
        </w:tc>
        <w:tc>
          <w:tcPr>
            <w:tcW w:w="990" w:type="dxa"/>
          </w:tcPr>
          <w:p w14:paraId="28A3CBF4" w14:textId="0036265D" w:rsidR="00B17EDB" w:rsidRPr="00821B3A" w:rsidRDefault="00B17EDB" w:rsidP="00067B8C">
            <w:pPr>
              <w:spacing w:after="0" w:line="240" w:lineRule="auto"/>
              <w:jc w:val="both"/>
              <w:rPr>
                <w:rFonts w:ascii="Book Antiqua" w:hAnsi="Book Antiqua"/>
                <w:sz w:val="24"/>
                <w:szCs w:val="24"/>
              </w:rPr>
            </w:pPr>
            <w:r>
              <w:rPr>
                <w:rFonts w:ascii="Book Antiqua" w:hAnsi="Book Antiqua"/>
                <w:sz w:val="24"/>
                <w:szCs w:val="24"/>
              </w:rPr>
              <w:t>02</w:t>
            </w:r>
          </w:p>
        </w:tc>
      </w:tr>
      <w:tr w:rsidR="00B17EDB" w14:paraId="5ECD7298" w14:textId="77777777" w:rsidTr="00C915D2">
        <w:tc>
          <w:tcPr>
            <w:tcW w:w="918" w:type="dxa"/>
          </w:tcPr>
          <w:p w14:paraId="6EDED659" w14:textId="77777777" w:rsidR="00B17EDB" w:rsidRDefault="00B17EDB" w:rsidP="00EA3548">
            <w:pPr>
              <w:spacing w:after="0" w:line="240" w:lineRule="auto"/>
              <w:jc w:val="center"/>
              <w:rPr>
                <w:rFonts w:ascii="Book Antiqua" w:eastAsiaTheme="minorEastAsia" w:hAnsi="Book Antiqua"/>
                <w:sz w:val="24"/>
                <w:szCs w:val="24"/>
              </w:rPr>
            </w:pPr>
          </w:p>
        </w:tc>
        <w:tc>
          <w:tcPr>
            <w:tcW w:w="6390" w:type="dxa"/>
          </w:tcPr>
          <w:p w14:paraId="75D205FF" w14:textId="005C1FDA" w:rsidR="00B17EDB" w:rsidRDefault="00B17EDB" w:rsidP="00067B8C">
            <w:pPr>
              <w:pStyle w:val="ListParagraph"/>
              <w:numPr>
                <w:ilvl w:val="0"/>
                <w:numId w:val="32"/>
              </w:numPr>
              <w:spacing w:after="0" w:line="240" w:lineRule="auto"/>
              <w:rPr>
                <w:rFonts w:ascii="Book Antiqua" w:hAnsi="Book Antiqua" w:cs="Times New Roman"/>
                <w:sz w:val="24"/>
                <w:szCs w:val="24"/>
              </w:rPr>
            </w:pPr>
            <w:r>
              <w:rPr>
                <w:rFonts w:ascii="Book Antiqua" w:hAnsi="Book Antiqua" w:cs="Times New Roman"/>
                <w:sz w:val="24"/>
                <w:szCs w:val="24"/>
              </w:rPr>
              <w:t>Voluntary retirement</w:t>
            </w:r>
          </w:p>
        </w:tc>
        <w:tc>
          <w:tcPr>
            <w:tcW w:w="990" w:type="dxa"/>
          </w:tcPr>
          <w:p w14:paraId="153CF69C" w14:textId="2522FA43" w:rsidR="00B17EDB" w:rsidRDefault="00B17EDB" w:rsidP="00067B8C">
            <w:pPr>
              <w:spacing w:after="0" w:line="240" w:lineRule="auto"/>
              <w:jc w:val="both"/>
              <w:rPr>
                <w:rFonts w:ascii="Book Antiqua" w:hAnsi="Book Antiqua"/>
                <w:sz w:val="24"/>
                <w:szCs w:val="24"/>
              </w:rPr>
            </w:pPr>
            <w:r>
              <w:rPr>
                <w:rFonts w:ascii="Book Antiqua" w:hAnsi="Book Antiqua"/>
                <w:sz w:val="24"/>
                <w:szCs w:val="24"/>
              </w:rPr>
              <w:t>03</w:t>
            </w:r>
          </w:p>
        </w:tc>
      </w:tr>
      <w:tr w:rsidR="00B17EDB" w14:paraId="00D876D7" w14:textId="77777777" w:rsidTr="00C915D2">
        <w:tc>
          <w:tcPr>
            <w:tcW w:w="918" w:type="dxa"/>
          </w:tcPr>
          <w:p w14:paraId="7B66498F" w14:textId="77777777" w:rsidR="00B17EDB" w:rsidRDefault="00B17EDB" w:rsidP="00EA3548">
            <w:pPr>
              <w:spacing w:after="0" w:line="240" w:lineRule="auto"/>
              <w:jc w:val="center"/>
              <w:rPr>
                <w:rFonts w:ascii="Book Antiqua" w:eastAsiaTheme="minorEastAsia" w:hAnsi="Book Antiqua"/>
                <w:sz w:val="24"/>
                <w:szCs w:val="24"/>
              </w:rPr>
            </w:pPr>
          </w:p>
        </w:tc>
        <w:tc>
          <w:tcPr>
            <w:tcW w:w="6390" w:type="dxa"/>
          </w:tcPr>
          <w:p w14:paraId="1E20DD80" w14:textId="492C4E77" w:rsidR="00B17EDB" w:rsidRDefault="00B17EDB" w:rsidP="00067B8C">
            <w:pPr>
              <w:pStyle w:val="ListParagraph"/>
              <w:numPr>
                <w:ilvl w:val="0"/>
                <w:numId w:val="32"/>
              </w:numPr>
              <w:spacing w:after="0" w:line="240" w:lineRule="auto"/>
              <w:rPr>
                <w:rFonts w:ascii="Book Antiqua" w:hAnsi="Book Antiqua" w:cs="Times New Roman"/>
                <w:sz w:val="24"/>
                <w:szCs w:val="24"/>
              </w:rPr>
            </w:pPr>
            <w:r>
              <w:rPr>
                <w:rFonts w:ascii="Book Antiqua" w:hAnsi="Book Antiqua" w:cs="Times New Roman"/>
                <w:sz w:val="24"/>
                <w:szCs w:val="24"/>
              </w:rPr>
              <w:t>Applying for passport renewal</w:t>
            </w:r>
          </w:p>
        </w:tc>
        <w:tc>
          <w:tcPr>
            <w:tcW w:w="990" w:type="dxa"/>
          </w:tcPr>
          <w:p w14:paraId="6DDE365D" w14:textId="6093BDEE" w:rsidR="00B17EDB" w:rsidRDefault="00B17EDB" w:rsidP="00067B8C">
            <w:pPr>
              <w:spacing w:after="0" w:line="240" w:lineRule="auto"/>
              <w:jc w:val="both"/>
              <w:rPr>
                <w:rFonts w:ascii="Book Antiqua" w:hAnsi="Book Antiqua"/>
                <w:sz w:val="24"/>
                <w:szCs w:val="24"/>
              </w:rPr>
            </w:pPr>
            <w:r>
              <w:rPr>
                <w:rFonts w:ascii="Book Antiqua" w:hAnsi="Book Antiqua"/>
                <w:sz w:val="24"/>
                <w:szCs w:val="24"/>
              </w:rPr>
              <w:t>01</w:t>
            </w:r>
          </w:p>
        </w:tc>
      </w:tr>
      <w:tr w:rsidR="007C4F0D" w14:paraId="3FAA96A9" w14:textId="77777777" w:rsidTr="00C915D2">
        <w:tc>
          <w:tcPr>
            <w:tcW w:w="918" w:type="dxa"/>
          </w:tcPr>
          <w:p w14:paraId="181C1C79" w14:textId="53A1D54E" w:rsidR="007C4F0D" w:rsidRDefault="007C4F0D" w:rsidP="00EA3548">
            <w:pPr>
              <w:spacing w:after="0" w:line="240" w:lineRule="auto"/>
              <w:jc w:val="center"/>
              <w:rPr>
                <w:rFonts w:ascii="Book Antiqua" w:eastAsiaTheme="minorEastAsia" w:hAnsi="Book Antiqua"/>
                <w:sz w:val="24"/>
                <w:szCs w:val="24"/>
              </w:rPr>
            </w:pPr>
            <w:r>
              <w:rPr>
                <w:rFonts w:ascii="Book Antiqua" w:eastAsiaTheme="minorEastAsia" w:hAnsi="Book Antiqua"/>
                <w:sz w:val="24"/>
                <w:szCs w:val="24"/>
              </w:rPr>
              <w:t>2</w:t>
            </w:r>
          </w:p>
        </w:tc>
        <w:tc>
          <w:tcPr>
            <w:tcW w:w="6390" w:type="dxa"/>
          </w:tcPr>
          <w:p w14:paraId="097D12D2" w14:textId="77777777" w:rsidR="007C4F0D" w:rsidRPr="00821B3A" w:rsidRDefault="007C4F0D" w:rsidP="00067B8C">
            <w:pPr>
              <w:spacing w:after="0" w:line="240" w:lineRule="auto"/>
              <w:jc w:val="both"/>
              <w:rPr>
                <w:rFonts w:ascii="Book Antiqua" w:eastAsiaTheme="minorEastAsia" w:hAnsi="Book Antiqua"/>
                <w:b/>
                <w:sz w:val="24"/>
                <w:szCs w:val="24"/>
              </w:rPr>
            </w:pPr>
            <w:r w:rsidRPr="00821B3A">
              <w:rPr>
                <w:rFonts w:ascii="Book Antiqua" w:hAnsi="Book Antiqua"/>
                <w:b/>
                <w:sz w:val="24"/>
                <w:szCs w:val="24"/>
              </w:rPr>
              <w:t xml:space="preserve">Complaints received </w:t>
            </w:r>
          </w:p>
        </w:tc>
        <w:tc>
          <w:tcPr>
            <w:tcW w:w="990" w:type="dxa"/>
          </w:tcPr>
          <w:p w14:paraId="1E47B2FF" w14:textId="77777777" w:rsidR="007C4F0D" w:rsidRDefault="007C4F0D" w:rsidP="00067B8C">
            <w:pPr>
              <w:spacing w:after="0" w:line="240" w:lineRule="auto"/>
              <w:jc w:val="both"/>
              <w:rPr>
                <w:rFonts w:ascii="Book Antiqua" w:eastAsiaTheme="minorEastAsia" w:hAnsi="Book Antiqua"/>
                <w:sz w:val="24"/>
                <w:szCs w:val="24"/>
              </w:rPr>
            </w:pPr>
          </w:p>
        </w:tc>
      </w:tr>
      <w:tr w:rsidR="007C4F0D" w14:paraId="67AB8011" w14:textId="77777777" w:rsidTr="00C915D2">
        <w:tc>
          <w:tcPr>
            <w:tcW w:w="918" w:type="dxa"/>
          </w:tcPr>
          <w:p w14:paraId="0E62A9D0"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7A1950EC" w14:textId="77777777" w:rsidR="007C4F0D" w:rsidRDefault="007C4F0D" w:rsidP="00067B8C">
            <w:pPr>
              <w:pStyle w:val="ListParagraph"/>
              <w:numPr>
                <w:ilvl w:val="0"/>
                <w:numId w:val="32"/>
              </w:numPr>
              <w:spacing w:after="0" w:line="240" w:lineRule="auto"/>
              <w:rPr>
                <w:rFonts w:ascii="Book Antiqua" w:eastAsiaTheme="minorEastAsia" w:hAnsi="Book Antiqua" w:cs="Times New Roman"/>
                <w:sz w:val="24"/>
                <w:szCs w:val="24"/>
              </w:rPr>
            </w:pPr>
            <w:r w:rsidRPr="00EE768A">
              <w:rPr>
                <w:rFonts w:ascii="Book Antiqua" w:hAnsi="Book Antiqua" w:cs="Times New Roman"/>
                <w:sz w:val="24"/>
                <w:szCs w:val="24"/>
              </w:rPr>
              <w:t>Received without signature, by post</w:t>
            </w:r>
          </w:p>
        </w:tc>
        <w:tc>
          <w:tcPr>
            <w:tcW w:w="990" w:type="dxa"/>
          </w:tcPr>
          <w:p w14:paraId="38426F10" w14:textId="77777777" w:rsidR="007C4F0D" w:rsidRDefault="007C4F0D" w:rsidP="00067B8C">
            <w:pPr>
              <w:spacing w:after="0" w:line="240" w:lineRule="auto"/>
              <w:jc w:val="both"/>
              <w:rPr>
                <w:rFonts w:ascii="Book Antiqua" w:eastAsiaTheme="minorEastAsia" w:hAnsi="Book Antiqua"/>
                <w:sz w:val="24"/>
                <w:szCs w:val="24"/>
              </w:rPr>
            </w:pPr>
            <w:r>
              <w:rPr>
                <w:rFonts w:ascii="Book Antiqua" w:eastAsiaTheme="minorEastAsia" w:hAnsi="Book Antiqua"/>
                <w:sz w:val="24"/>
                <w:szCs w:val="24"/>
              </w:rPr>
              <w:t>01</w:t>
            </w:r>
          </w:p>
        </w:tc>
      </w:tr>
      <w:tr w:rsidR="00D74D30" w14:paraId="102FEA3D" w14:textId="77777777" w:rsidTr="00C915D2">
        <w:tc>
          <w:tcPr>
            <w:tcW w:w="918" w:type="dxa"/>
          </w:tcPr>
          <w:p w14:paraId="0FFFC439" w14:textId="77777777" w:rsidR="00D74D30" w:rsidRDefault="00D74D30" w:rsidP="00EA3548">
            <w:pPr>
              <w:spacing w:after="0" w:line="240" w:lineRule="auto"/>
              <w:jc w:val="center"/>
              <w:rPr>
                <w:rFonts w:ascii="Book Antiqua" w:eastAsiaTheme="minorEastAsia" w:hAnsi="Book Antiqua"/>
                <w:sz w:val="24"/>
                <w:szCs w:val="24"/>
              </w:rPr>
            </w:pPr>
          </w:p>
        </w:tc>
        <w:tc>
          <w:tcPr>
            <w:tcW w:w="6390" w:type="dxa"/>
          </w:tcPr>
          <w:p w14:paraId="62177C25" w14:textId="7F842656" w:rsidR="00D74D30" w:rsidRPr="00EE768A" w:rsidRDefault="00D74D30" w:rsidP="00067B8C">
            <w:pPr>
              <w:pStyle w:val="ListParagraph"/>
              <w:numPr>
                <w:ilvl w:val="0"/>
                <w:numId w:val="32"/>
              </w:numPr>
              <w:spacing w:after="0" w:line="240" w:lineRule="auto"/>
              <w:rPr>
                <w:rFonts w:ascii="Book Antiqua" w:hAnsi="Book Antiqua" w:cs="Times New Roman"/>
                <w:sz w:val="24"/>
                <w:szCs w:val="24"/>
              </w:rPr>
            </w:pPr>
            <w:r>
              <w:rPr>
                <w:rFonts w:ascii="Book Antiqua" w:hAnsi="Book Antiqua" w:cs="Times New Roman"/>
                <w:sz w:val="24"/>
                <w:szCs w:val="24"/>
              </w:rPr>
              <w:t>Received pertaining to staff</w:t>
            </w:r>
          </w:p>
        </w:tc>
        <w:tc>
          <w:tcPr>
            <w:tcW w:w="990" w:type="dxa"/>
          </w:tcPr>
          <w:p w14:paraId="3A02958C" w14:textId="55F59DEA" w:rsidR="00D74D30" w:rsidRDefault="00D74D30" w:rsidP="00067B8C">
            <w:pPr>
              <w:spacing w:after="0" w:line="240" w:lineRule="auto"/>
              <w:jc w:val="both"/>
              <w:rPr>
                <w:rFonts w:ascii="Book Antiqua" w:eastAsiaTheme="minorEastAsia" w:hAnsi="Book Antiqua"/>
                <w:sz w:val="24"/>
                <w:szCs w:val="24"/>
              </w:rPr>
            </w:pPr>
            <w:r>
              <w:rPr>
                <w:rFonts w:ascii="Book Antiqua" w:eastAsiaTheme="minorEastAsia" w:hAnsi="Book Antiqua"/>
                <w:sz w:val="24"/>
                <w:szCs w:val="24"/>
              </w:rPr>
              <w:t>01</w:t>
            </w:r>
          </w:p>
        </w:tc>
      </w:tr>
      <w:tr w:rsidR="007C4F0D" w14:paraId="2FF79687" w14:textId="77777777" w:rsidTr="00C915D2">
        <w:tc>
          <w:tcPr>
            <w:tcW w:w="918" w:type="dxa"/>
          </w:tcPr>
          <w:p w14:paraId="395D026A" w14:textId="77777777" w:rsidR="007C4F0D" w:rsidRDefault="007C4F0D" w:rsidP="00EA3548">
            <w:pPr>
              <w:spacing w:after="0" w:line="240" w:lineRule="auto"/>
              <w:jc w:val="center"/>
              <w:rPr>
                <w:rFonts w:ascii="Book Antiqua" w:eastAsiaTheme="minorEastAsia" w:hAnsi="Book Antiqua"/>
                <w:sz w:val="24"/>
                <w:szCs w:val="24"/>
              </w:rPr>
            </w:pPr>
            <w:r>
              <w:rPr>
                <w:rFonts w:ascii="Book Antiqua" w:eastAsiaTheme="minorEastAsia" w:hAnsi="Book Antiqua"/>
                <w:sz w:val="24"/>
                <w:szCs w:val="24"/>
              </w:rPr>
              <w:t>3</w:t>
            </w:r>
          </w:p>
        </w:tc>
        <w:tc>
          <w:tcPr>
            <w:tcW w:w="6390" w:type="dxa"/>
          </w:tcPr>
          <w:p w14:paraId="4032681C" w14:textId="77777777" w:rsidR="007C4F0D" w:rsidRPr="00EE768A" w:rsidRDefault="007C4F0D" w:rsidP="00067B8C">
            <w:pPr>
              <w:spacing w:after="0" w:line="240" w:lineRule="auto"/>
              <w:jc w:val="both"/>
              <w:rPr>
                <w:rFonts w:ascii="Book Antiqua" w:eastAsiaTheme="minorEastAsia" w:hAnsi="Book Antiqua"/>
                <w:b/>
                <w:sz w:val="24"/>
                <w:szCs w:val="24"/>
              </w:rPr>
            </w:pPr>
            <w:r w:rsidRPr="00EE768A">
              <w:rPr>
                <w:rFonts w:ascii="Book Antiqua" w:hAnsi="Book Antiqua"/>
                <w:b/>
                <w:sz w:val="24"/>
                <w:szCs w:val="24"/>
              </w:rPr>
              <w:t>Ongoing Enquiries</w:t>
            </w:r>
          </w:p>
        </w:tc>
        <w:tc>
          <w:tcPr>
            <w:tcW w:w="990" w:type="dxa"/>
          </w:tcPr>
          <w:p w14:paraId="68D0DE93" w14:textId="77777777" w:rsidR="007C4F0D" w:rsidRDefault="007C4F0D" w:rsidP="00067B8C">
            <w:pPr>
              <w:spacing w:after="0" w:line="240" w:lineRule="auto"/>
              <w:jc w:val="both"/>
              <w:rPr>
                <w:rFonts w:ascii="Book Antiqua" w:eastAsiaTheme="minorEastAsia" w:hAnsi="Book Antiqua"/>
                <w:sz w:val="24"/>
                <w:szCs w:val="24"/>
              </w:rPr>
            </w:pPr>
          </w:p>
        </w:tc>
      </w:tr>
      <w:tr w:rsidR="007C4F0D" w14:paraId="7FBF4996" w14:textId="77777777" w:rsidTr="00C915D2">
        <w:tc>
          <w:tcPr>
            <w:tcW w:w="918" w:type="dxa"/>
          </w:tcPr>
          <w:p w14:paraId="48568CD0"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3B64E440" w14:textId="77777777" w:rsidR="007C4F0D" w:rsidRPr="00EE768A" w:rsidRDefault="007C4F0D" w:rsidP="00067B8C">
            <w:pPr>
              <w:pStyle w:val="ListParagraph"/>
              <w:numPr>
                <w:ilvl w:val="0"/>
                <w:numId w:val="32"/>
              </w:numPr>
              <w:spacing w:after="0" w:line="240" w:lineRule="auto"/>
              <w:jc w:val="both"/>
              <w:rPr>
                <w:rFonts w:ascii="Book Antiqua" w:eastAsiaTheme="minorEastAsia" w:hAnsi="Book Antiqua" w:cs="Times New Roman"/>
                <w:sz w:val="24"/>
                <w:szCs w:val="24"/>
              </w:rPr>
            </w:pPr>
            <w:r w:rsidRPr="00EE768A">
              <w:rPr>
                <w:rFonts w:ascii="Book Antiqua" w:hAnsi="Book Antiqua" w:cs="Times New Roman"/>
                <w:sz w:val="24"/>
                <w:szCs w:val="24"/>
              </w:rPr>
              <w:t>Fake job promise</w:t>
            </w:r>
          </w:p>
        </w:tc>
        <w:tc>
          <w:tcPr>
            <w:tcW w:w="990" w:type="dxa"/>
          </w:tcPr>
          <w:p w14:paraId="2895392D" w14:textId="77777777" w:rsidR="007C4F0D" w:rsidRDefault="007C4F0D" w:rsidP="00067B8C">
            <w:pPr>
              <w:spacing w:after="0" w:line="240" w:lineRule="auto"/>
              <w:jc w:val="both"/>
              <w:rPr>
                <w:rFonts w:ascii="Book Antiqua" w:eastAsiaTheme="minorEastAsia" w:hAnsi="Book Antiqua"/>
                <w:sz w:val="24"/>
                <w:szCs w:val="24"/>
              </w:rPr>
            </w:pPr>
            <w:r>
              <w:rPr>
                <w:rFonts w:ascii="Book Antiqua" w:eastAsiaTheme="minorEastAsia" w:hAnsi="Book Antiqua"/>
                <w:sz w:val="24"/>
                <w:szCs w:val="24"/>
              </w:rPr>
              <w:t>01</w:t>
            </w:r>
          </w:p>
        </w:tc>
      </w:tr>
      <w:tr w:rsidR="007C4F0D" w14:paraId="3FF514F5" w14:textId="77777777" w:rsidTr="00C915D2">
        <w:tc>
          <w:tcPr>
            <w:tcW w:w="918" w:type="dxa"/>
          </w:tcPr>
          <w:p w14:paraId="68770251" w14:textId="77777777" w:rsidR="007C4F0D" w:rsidRDefault="007C4F0D" w:rsidP="00EA3548">
            <w:pPr>
              <w:spacing w:after="0" w:line="240" w:lineRule="auto"/>
              <w:jc w:val="center"/>
              <w:rPr>
                <w:rFonts w:ascii="Book Antiqua" w:eastAsiaTheme="minorEastAsia" w:hAnsi="Book Antiqua"/>
                <w:sz w:val="24"/>
                <w:szCs w:val="24"/>
              </w:rPr>
            </w:pPr>
            <w:r>
              <w:rPr>
                <w:rFonts w:ascii="Book Antiqua" w:eastAsiaTheme="minorEastAsia" w:hAnsi="Book Antiqua"/>
                <w:sz w:val="24"/>
                <w:szCs w:val="24"/>
              </w:rPr>
              <w:t>4</w:t>
            </w:r>
          </w:p>
        </w:tc>
        <w:tc>
          <w:tcPr>
            <w:tcW w:w="6390" w:type="dxa"/>
          </w:tcPr>
          <w:p w14:paraId="38A0BCF6" w14:textId="77777777" w:rsidR="007C4F0D" w:rsidRPr="00EE768A" w:rsidRDefault="007C4F0D" w:rsidP="00067B8C">
            <w:pPr>
              <w:spacing w:after="0" w:line="240" w:lineRule="auto"/>
              <w:jc w:val="both"/>
              <w:rPr>
                <w:rFonts w:ascii="Book Antiqua" w:hAnsi="Book Antiqua"/>
                <w:b/>
                <w:sz w:val="24"/>
                <w:szCs w:val="24"/>
              </w:rPr>
            </w:pPr>
            <w:r w:rsidRPr="00EE768A">
              <w:rPr>
                <w:rFonts w:ascii="Book Antiqua" w:hAnsi="Book Antiqua"/>
                <w:b/>
                <w:sz w:val="24"/>
                <w:szCs w:val="24"/>
              </w:rPr>
              <w:t>Workshops/ Guest lecture organized</w:t>
            </w:r>
          </w:p>
        </w:tc>
        <w:tc>
          <w:tcPr>
            <w:tcW w:w="990" w:type="dxa"/>
          </w:tcPr>
          <w:p w14:paraId="097DF38D" w14:textId="77777777" w:rsidR="007C4F0D" w:rsidRDefault="007C4F0D" w:rsidP="00067B8C">
            <w:pPr>
              <w:spacing w:after="0" w:line="240" w:lineRule="auto"/>
              <w:jc w:val="both"/>
              <w:rPr>
                <w:rFonts w:ascii="Book Antiqua" w:eastAsiaTheme="minorEastAsia" w:hAnsi="Book Antiqua"/>
                <w:sz w:val="24"/>
                <w:szCs w:val="24"/>
              </w:rPr>
            </w:pPr>
            <w:r>
              <w:rPr>
                <w:rFonts w:ascii="Book Antiqua" w:eastAsiaTheme="minorEastAsia" w:hAnsi="Book Antiqua"/>
                <w:sz w:val="24"/>
                <w:szCs w:val="24"/>
              </w:rPr>
              <w:t>01</w:t>
            </w:r>
          </w:p>
        </w:tc>
      </w:tr>
      <w:tr w:rsidR="007C4F0D" w14:paraId="38E939A0" w14:textId="77777777" w:rsidTr="00C915D2">
        <w:tc>
          <w:tcPr>
            <w:tcW w:w="918" w:type="dxa"/>
          </w:tcPr>
          <w:p w14:paraId="3831BF57" w14:textId="77777777" w:rsidR="007C4F0D" w:rsidRDefault="007C4F0D" w:rsidP="00EA3548">
            <w:pPr>
              <w:spacing w:after="0" w:line="240" w:lineRule="auto"/>
              <w:jc w:val="center"/>
              <w:rPr>
                <w:rFonts w:ascii="Book Antiqua" w:eastAsiaTheme="minorEastAsia" w:hAnsi="Book Antiqua"/>
                <w:sz w:val="24"/>
                <w:szCs w:val="24"/>
              </w:rPr>
            </w:pPr>
            <w:r>
              <w:rPr>
                <w:rFonts w:ascii="Book Antiqua" w:eastAsiaTheme="minorEastAsia" w:hAnsi="Book Antiqua"/>
                <w:sz w:val="24"/>
                <w:szCs w:val="24"/>
              </w:rPr>
              <w:t>5</w:t>
            </w:r>
          </w:p>
        </w:tc>
        <w:tc>
          <w:tcPr>
            <w:tcW w:w="6390" w:type="dxa"/>
          </w:tcPr>
          <w:p w14:paraId="67863941" w14:textId="77777777" w:rsidR="007C4F0D" w:rsidRPr="00EE768A" w:rsidRDefault="007C4F0D" w:rsidP="00067B8C">
            <w:pPr>
              <w:spacing w:after="0" w:line="240" w:lineRule="auto"/>
              <w:rPr>
                <w:rFonts w:ascii="Book Antiqua" w:hAnsi="Book Antiqua"/>
                <w:b/>
                <w:sz w:val="24"/>
                <w:szCs w:val="24"/>
              </w:rPr>
            </w:pPr>
            <w:r w:rsidRPr="00EE768A">
              <w:rPr>
                <w:rFonts w:ascii="Book Antiqua" w:hAnsi="Book Antiqua"/>
                <w:b/>
                <w:sz w:val="24"/>
                <w:szCs w:val="24"/>
              </w:rPr>
              <w:t>Administrative</w:t>
            </w:r>
          </w:p>
        </w:tc>
        <w:tc>
          <w:tcPr>
            <w:tcW w:w="990" w:type="dxa"/>
          </w:tcPr>
          <w:p w14:paraId="234F6BD9" w14:textId="77777777" w:rsidR="007C4F0D" w:rsidRDefault="007C4F0D" w:rsidP="00067B8C">
            <w:pPr>
              <w:spacing w:after="0" w:line="240" w:lineRule="auto"/>
              <w:jc w:val="both"/>
              <w:rPr>
                <w:rFonts w:ascii="Book Antiqua" w:eastAsiaTheme="minorEastAsia" w:hAnsi="Book Antiqua"/>
                <w:sz w:val="24"/>
                <w:szCs w:val="24"/>
              </w:rPr>
            </w:pPr>
          </w:p>
        </w:tc>
      </w:tr>
      <w:tr w:rsidR="007C4F0D" w14:paraId="34226E32" w14:textId="77777777" w:rsidTr="00C915D2">
        <w:tc>
          <w:tcPr>
            <w:tcW w:w="918" w:type="dxa"/>
          </w:tcPr>
          <w:p w14:paraId="66548823"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53F79ED3" w14:textId="7D113703" w:rsidR="007C4F0D" w:rsidRPr="00EE768A" w:rsidRDefault="00644741" w:rsidP="00067B8C">
            <w:pPr>
              <w:pStyle w:val="ListParagraph"/>
              <w:numPr>
                <w:ilvl w:val="0"/>
                <w:numId w:val="32"/>
              </w:numPr>
              <w:spacing w:after="0" w:line="240" w:lineRule="auto"/>
              <w:ind w:left="787" w:hanging="425"/>
              <w:rPr>
                <w:rFonts w:ascii="Book Antiqua" w:hAnsi="Book Antiqua" w:cs="Times New Roman"/>
                <w:sz w:val="24"/>
                <w:szCs w:val="24"/>
              </w:rPr>
            </w:pPr>
            <w:proofErr w:type="gramStart"/>
            <w:r>
              <w:rPr>
                <w:rFonts w:ascii="Book Antiqua" w:hAnsi="Book Antiqua" w:cs="Times New Roman"/>
                <w:sz w:val="24"/>
                <w:szCs w:val="24"/>
              </w:rPr>
              <w:t>A</w:t>
            </w:r>
            <w:r w:rsidR="007C4F0D" w:rsidRPr="00EE768A">
              <w:rPr>
                <w:rFonts w:ascii="Book Antiqua" w:hAnsi="Book Antiqua" w:cs="Times New Roman"/>
                <w:sz w:val="24"/>
                <w:szCs w:val="24"/>
              </w:rPr>
              <w:t xml:space="preserve">ctivities </w:t>
            </w:r>
            <w:r w:rsidR="007C4F0D">
              <w:rPr>
                <w:rFonts w:ascii="Book Antiqua" w:hAnsi="Book Antiqua" w:cs="Times New Roman"/>
                <w:sz w:val="24"/>
                <w:szCs w:val="24"/>
              </w:rPr>
              <w:t xml:space="preserve"> </w:t>
            </w:r>
            <w:r w:rsidR="007C4F0D" w:rsidRPr="00EE768A">
              <w:rPr>
                <w:rFonts w:ascii="Book Antiqua" w:hAnsi="Book Antiqua" w:cs="Times New Roman"/>
                <w:sz w:val="24"/>
                <w:szCs w:val="24"/>
              </w:rPr>
              <w:t>related</w:t>
            </w:r>
            <w:proofErr w:type="gramEnd"/>
            <w:r w:rsidR="007C4F0D" w:rsidRPr="00EE768A">
              <w:rPr>
                <w:rFonts w:ascii="Book Antiqua" w:hAnsi="Book Antiqua" w:cs="Times New Roman"/>
                <w:sz w:val="24"/>
                <w:szCs w:val="24"/>
              </w:rPr>
              <w:t xml:space="preserve"> to</w:t>
            </w:r>
            <w:r w:rsidR="007C4F0D">
              <w:rPr>
                <w:rFonts w:ascii="Book Antiqua" w:hAnsi="Book Antiqua" w:cs="Times New Roman"/>
                <w:sz w:val="24"/>
                <w:szCs w:val="24"/>
              </w:rPr>
              <w:t xml:space="preserve"> </w:t>
            </w:r>
            <w:r w:rsidR="007C4F0D" w:rsidRPr="00EE768A">
              <w:rPr>
                <w:rFonts w:ascii="Book Antiqua" w:hAnsi="Book Antiqua" w:cs="Times New Roman"/>
                <w:sz w:val="24"/>
                <w:szCs w:val="24"/>
              </w:rPr>
              <w:t>Vigilance awareness wee</w:t>
            </w:r>
            <w:r w:rsidR="00F24CFB">
              <w:rPr>
                <w:rFonts w:ascii="Book Antiqua" w:hAnsi="Book Antiqua" w:cs="Times New Roman"/>
                <w:sz w:val="24"/>
                <w:szCs w:val="24"/>
              </w:rPr>
              <w:t>k</w:t>
            </w:r>
            <w:r w:rsidR="007C4F0D" w:rsidRPr="00EE768A">
              <w:rPr>
                <w:rFonts w:ascii="Book Antiqua" w:hAnsi="Book Antiqua" w:cs="Times New Roman"/>
                <w:sz w:val="24"/>
                <w:szCs w:val="24"/>
              </w:rPr>
              <w:tab/>
            </w:r>
          </w:p>
        </w:tc>
        <w:tc>
          <w:tcPr>
            <w:tcW w:w="990" w:type="dxa"/>
          </w:tcPr>
          <w:p w14:paraId="5D94E502" w14:textId="77777777" w:rsidR="007C4F0D" w:rsidRDefault="007C4F0D" w:rsidP="00067B8C">
            <w:pPr>
              <w:spacing w:after="0" w:line="240" w:lineRule="auto"/>
              <w:jc w:val="both"/>
              <w:rPr>
                <w:rFonts w:ascii="Book Antiqua" w:eastAsiaTheme="minorEastAsia" w:hAnsi="Book Antiqua"/>
                <w:sz w:val="24"/>
                <w:szCs w:val="24"/>
              </w:rPr>
            </w:pPr>
            <w:r w:rsidRPr="00EE768A">
              <w:rPr>
                <w:rFonts w:ascii="Book Antiqua" w:hAnsi="Book Antiqua"/>
                <w:sz w:val="24"/>
                <w:szCs w:val="24"/>
              </w:rPr>
              <w:t>01</w:t>
            </w:r>
          </w:p>
        </w:tc>
      </w:tr>
      <w:tr w:rsidR="007C4F0D" w14:paraId="25F73484" w14:textId="77777777" w:rsidTr="00C915D2">
        <w:tc>
          <w:tcPr>
            <w:tcW w:w="918" w:type="dxa"/>
          </w:tcPr>
          <w:p w14:paraId="27EA404B" w14:textId="77777777" w:rsidR="007C4F0D" w:rsidRDefault="007C4F0D" w:rsidP="00EA3548">
            <w:pPr>
              <w:spacing w:after="0" w:line="240" w:lineRule="auto"/>
              <w:jc w:val="center"/>
              <w:rPr>
                <w:rFonts w:ascii="Book Antiqua" w:eastAsiaTheme="minorEastAsia" w:hAnsi="Book Antiqua"/>
                <w:sz w:val="24"/>
                <w:szCs w:val="24"/>
              </w:rPr>
            </w:pPr>
            <w:r>
              <w:rPr>
                <w:rFonts w:ascii="Book Antiqua" w:eastAsiaTheme="minorEastAsia" w:hAnsi="Book Antiqua"/>
                <w:sz w:val="24"/>
                <w:szCs w:val="24"/>
              </w:rPr>
              <w:t>6</w:t>
            </w:r>
          </w:p>
        </w:tc>
        <w:tc>
          <w:tcPr>
            <w:tcW w:w="6390" w:type="dxa"/>
          </w:tcPr>
          <w:p w14:paraId="60B145B3" w14:textId="77777777" w:rsidR="007C4F0D" w:rsidRPr="006853D4" w:rsidRDefault="007C4F0D" w:rsidP="00067B8C">
            <w:pPr>
              <w:spacing w:after="0" w:line="240" w:lineRule="auto"/>
              <w:rPr>
                <w:rFonts w:ascii="Book Antiqua" w:hAnsi="Book Antiqua"/>
                <w:b/>
                <w:sz w:val="24"/>
                <w:szCs w:val="24"/>
              </w:rPr>
            </w:pPr>
            <w:r w:rsidRPr="006853D4">
              <w:rPr>
                <w:rFonts w:ascii="Book Antiqua" w:hAnsi="Book Antiqua"/>
                <w:b/>
                <w:sz w:val="24"/>
                <w:szCs w:val="24"/>
              </w:rPr>
              <w:t>Preventive Vigilance Activities</w:t>
            </w:r>
          </w:p>
        </w:tc>
        <w:tc>
          <w:tcPr>
            <w:tcW w:w="990" w:type="dxa"/>
          </w:tcPr>
          <w:p w14:paraId="0BCBD6AC" w14:textId="77777777" w:rsidR="007C4F0D" w:rsidRDefault="007C4F0D" w:rsidP="00067B8C">
            <w:pPr>
              <w:spacing w:after="0" w:line="240" w:lineRule="auto"/>
              <w:jc w:val="both"/>
              <w:rPr>
                <w:rFonts w:ascii="Book Antiqua" w:eastAsiaTheme="minorEastAsia" w:hAnsi="Book Antiqua"/>
                <w:sz w:val="24"/>
                <w:szCs w:val="24"/>
              </w:rPr>
            </w:pPr>
          </w:p>
        </w:tc>
      </w:tr>
      <w:tr w:rsidR="007C4F0D" w14:paraId="6F86458F" w14:textId="77777777" w:rsidTr="00C915D2">
        <w:tc>
          <w:tcPr>
            <w:tcW w:w="918" w:type="dxa"/>
          </w:tcPr>
          <w:p w14:paraId="17A66FFE"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6723140D" w14:textId="19B02994" w:rsidR="007C4F0D" w:rsidRPr="00EE768A" w:rsidRDefault="007C4F0D" w:rsidP="00067B8C">
            <w:pPr>
              <w:pStyle w:val="ListParagraph"/>
              <w:numPr>
                <w:ilvl w:val="0"/>
                <w:numId w:val="32"/>
              </w:numPr>
              <w:spacing w:after="0" w:line="240" w:lineRule="auto"/>
              <w:ind w:hanging="358"/>
              <w:jc w:val="both"/>
              <w:rPr>
                <w:rFonts w:ascii="Book Antiqua" w:hAnsi="Book Antiqua" w:cs="Times New Roman"/>
                <w:sz w:val="24"/>
                <w:szCs w:val="24"/>
              </w:rPr>
            </w:pPr>
            <w:r w:rsidRPr="002A573B">
              <w:rPr>
                <w:rFonts w:ascii="Book Antiqua" w:hAnsi="Book Antiqua" w:cs="Times New Roman"/>
                <w:sz w:val="24"/>
                <w:szCs w:val="24"/>
              </w:rPr>
              <w:t>Induction training for new recruits on Integrity</w:t>
            </w:r>
            <w:r w:rsidR="009F2678">
              <w:rPr>
                <w:rFonts w:ascii="Book Antiqua" w:hAnsi="Book Antiqua" w:cs="Times New Roman"/>
                <w:sz w:val="24"/>
                <w:szCs w:val="24"/>
              </w:rPr>
              <w:t xml:space="preserve">         </w:t>
            </w:r>
            <w:r w:rsidRPr="002A573B">
              <w:rPr>
                <w:rFonts w:ascii="Book Antiqua" w:hAnsi="Book Antiqua" w:cs="Times New Roman"/>
                <w:sz w:val="24"/>
                <w:szCs w:val="24"/>
              </w:rPr>
              <w:t>&amp; Vigilance</w:t>
            </w:r>
          </w:p>
        </w:tc>
        <w:tc>
          <w:tcPr>
            <w:tcW w:w="990" w:type="dxa"/>
          </w:tcPr>
          <w:p w14:paraId="47C51A14" w14:textId="77777777" w:rsidR="007C4F0D" w:rsidRDefault="007C4F0D" w:rsidP="00067B8C">
            <w:pPr>
              <w:spacing w:after="0" w:line="240" w:lineRule="auto"/>
              <w:jc w:val="both"/>
              <w:rPr>
                <w:rFonts w:ascii="Book Antiqua" w:eastAsiaTheme="minorEastAsia" w:hAnsi="Book Antiqua"/>
                <w:sz w:val="24"/>
                <w:szCs w:val="24"/>
              </w:rPr>
            </w:pPr>
            <w:r>
              <w:rPr>
                <w:rFonts w:ascii="Book Antiqua" w:eastAsiaTheme="minorEastAsia" w:hAnsi="Book Antiqua"/>
                <w:sz w:val="24"/>
                <w:szCs w:val="24"/>
              </w:rPr>
              <w:t>02</w:t>
            </w:r>
          </w:p>
        </w:tc>
      </w:tr>
      <w:tr w:rsidR="007C4F0D" w14:paraId="43913B6F" w14:textId="77777777" w:rsidTr="00C915D2">
        <w:tc>
          <w:tcPr>
            <w:tcW w:w="918" w:type="dxa"/>
          </w:tcPr>
          <w:p w14:paraId="0D27660E" w14:textId="77777777" w:rsidR="007C4F0D" w:rsidRDefault="007C4F0D" w:rsidP="00EA3548">
            <w:pPr>
              <w:spacing w:after="0" w:line="240" w:lineRule="auto"/>
              <w:jc w:val="center"/>
              <w:rPr>
                <w:rFonts w:ascii="Book Antiqua" w:eastAsiaTheme="minorEastAsia" w:hAnsi="Book Antiqua"/>
                <w:sz w:val="24"/>
                <w:szCs w:val="24"/>
              </w:rPr>
            </w:pPr>
            <w:r>
              <w:rPr>
                <w:rFonts w:ascii="Book Antiqua" w:eastAsiaTheme="minorEastAsia" w:hAnsi="Book Antiqua"/>
                <w:sz w:val="24"/>
                <w:szCs w:val="24"/>
              </w:rPr>
              <w:t>7</w:t>
            </w:r>
          </w:p>
        </w:tc>
        <w:tc>
          <w:tcPr>
            <w:tcW w:w="6390" w:type="dxa"/>
          </w:tcPr>
          <w:p w14:paraId="3B82D82A" w14:textId="76217A28" w:rsidR="007C4F0D" w:rsidRPr="00DF1C76" w:rsidRDefault="007C4F0D" w:rsidP="00067B8C">
            <w:pPr>
              <w:spacing w:after="0" w:line="240" w:lineRule="auto"/>
              <w:jc w:val="both"/>
              <w:rPr>
                <w:rFonts w:ascii="Book Antiqua" w:hAnsi="Book Antiqua"/>
                <w:b/>
                <w:sz w:val="24"/>
                <w:szCs w:val="24"/>
              </w:rPr>
            </w:pPr>
            <w:r w:rsidRPr="00DF1C76">
              <w:rPr>
                <w:rFonts w:ascii="Book Antiqua" w:hAnsi="Book Antiqua"/>
                <w:b/>
                <w:sz w:val="24"/>
                <w:szCs w:val="24"/>
              </w:rPr>
              <w:t>Participation in Opening/meeting of Tender/Quotations/Auctions</w:t>
            </w:r>
          </w:p>
        </w:tc>
        <w:tc>
          <w:tcPr>
            <w:tcW w:w="990" w:type="dxa"/>
          </w:tcPr>
          <w:p w14:paraId="25AB9C20" w14:textId="77777777" w:rsidR="007C4F0D" w:rsidRDefault="007C4F0D" w:rsidP="00067B8C">
            <w:pPr>
              <w:spacing w:after="0" w:line="240" w:lineRule="auto"/>
              <w:jc w:val="both"/>
              <w:rPr>
                <w:rFonts w:ascii="Book Antiqua" w:eastAsiaTheme="minorEastAsia" w:hAnsi="Book Antiqua"/>
                <w:sz w:val="24"/>
                <w:szCs w:val="24"/>
              </w:rPr>
            </w:pPr>
          </w:p>
        </w:tc>
      </w:tr>
      <w:tr w:rsidR="007C4F0D" w14:paraId="37675B5E" w14:textId="77777777" w:rsidTr="00C915D2">
        <w:tc>
          <w:tcPr>
            <w:tcW w:w="918" w:type="dxa"/>
          </w:tcPr>
          <w:p w14:paraId="35A1F9ED"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21FDC274" w14:textId="77777777" w:rsidR="007C4F0D" w:rsidRPr="002A573B" w:rsidRDefault="007C4F0D" w:rsidP="00067B8C">
            <w:pPr>
              <w:pStyle w:val="ListParagraph"/>
              <w:numPr>
                <w:ilvl w:val="0"/>
                <w:numId w:val="32"/>
              </w:numPr>
              <w:spacing w:after="0" w:line="240" w:lineRule="auto"/>
              <w:ind w:hanging="358"/>
              <w:jc w:val="both"/>
              <w:rPr>
                <w:rFonts w:ascii="Book Antiqua" w:hAnsi="Book Antiqua" w:cs="Times New Roman"/>
                <w:sz w:val="24"/>
                <w:szCs w:val="24"/>
              </w:rPr>
            </w:pPr>
            <w:r w:rsidRPr="002A573B">
              <w:rPr>
                <w:rFonts w:ascii="Book Antiqua" w:hAnsi="Book Antiqua" w:cs="Times New Roman"/>
                <w:sz w:val="24"/>
                <w:szCs w:val="24"/>
              </w:rPr>
              <w:t>Building Works committee meeting</w:t>
            </w:r>
          </w:p>
        </w:tc>
        <w:tc>
          <w:tcPr>
            <w:tcW w:w="990" w:type="dxa"/>
          </w:tcPr>
          <w:p w14:paraId="1F19AF50" w14:textId="77777777" w:rsidR="007C4F0D" w:rsidRDefault="007C4F0D" w:rsidP="00067B8C">
            <w:pPr>
              <w:spacing w:after="0" w:line="240" w:lineRule="auto"/>
              <w:jc w:val="both"/>
              <w:rPr>
                <w:rFonts w:ascii="Book Antiqua" w:eastAsiaTheme="minorEastAsia" w:hAnsi="Book Antiqua"/>
                <w:sz w:val="24"/>
                <w:szCs w:val="24"/>
              </w:rPr>
            </w:pPr>
            <w:r>
              <w:rPr>
                <w:rFonts w:ascii="Book Antiqua" w:eastAsiaTheme="minorEastAsia" w:hAnsi="Book Antiqua"/>
                <w:sz w:val="24"/>
                <w:szCs w:val="24"/>
              </w:rPr>
              <w:t>03</w:t>
            </w:r>
          </w:p>
        </w:tc>
      </w:tr>
      <w:tr w:rsidR="007C4F0D" w14:paraId="49DA7FB4" w14:textId="77777777" w:rsidTr="00C915D2">
        <w:tc>
          <w:tcPr>
            <w:tcW w:w="918" w:type="dxa"/>
          </w:tcPr>
          <w:p w14:paraId="1328EDAF"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2432FF75" w14:textId="77777777" w:rsidR="007C4F0D" w:rsidRPr="002A573B" w:rsidRDefault="007C4F0D" w:rsidP="00067B8C">
            <w:pPr>
              <w:pStyle w:val="ListParagraph"/>
              <w:numPr>
                <w:ilvl w:val="0"/>
                <w:numId w:val="32"/>
              </w:numPr>
              <w:spacing w:after="0" w:line="240" w:lineRule="auto"/>
              <w:ind w:hanging="358"/>
              <w:jc w:val="both"/>
              <w:rPr>
                <w:rFonts w:ascii="Book Antiqua" w:hAnsi="Book Antiqua" w:cs="Times New Roman"/>
                <w:sz w:val="24"/>
                <w:szCs w:val="24"/>
              </w:rPr>
            </w:pPr>
            <w:r>
              <w:rPr>
                <w:rFonts w:ascii="Book Antiqua" w:hAnsi="Book Antiqua"/>
                <w:sz w:val="24"/>
                <w:szCs w:val="24"/>
              </w:rPr>
              <w:t>P</w:t>
            </w:r>
            <w:r w:rsidRPr="002A573B">
              <w:rPr>
                <w:rFonts w:ascii="Book Antiqua" w:hAnsi="Book Antiqua"/>
                <w:sz w:val="24"/>
                <w:szCs w:val="24"/>
              </w:rPr>
              <w:t xml:space="preserve">urchase negotiation meetings                               </w:t>
            </w:r>
          </w:p>
        </w:tc>
        <w:tc>
          <w:tcPr>
            <w:tcW w:w="990" w:type="dxa"/>
          </w:tcPr>
          <w:p w14:paraId="537EFDC6" w14:textId="77777777" w:rsidR="007C4F0D" w:rsidRDefault="007C4F0D" w:rsidP="00067B8C">
            <w:pPr>
              <w:spacing w:after="0" w:line="240" w:lineRule="auto"/>
              <w:jc w:val="both"/>
              <w:rPr>
                <w:rFonts w:ascii="Book Antiqua" w:eastAsiaTheme="minorEastAsia" w:hAnsi="Book Antiqua"/>
                <w:sz w:val="24"/>
                <w:szCs w:val="24"/>
              </w:rPr>
            </w:pPr>
            <w:r>
              <w:rPr>
                <w:rFonts w:ascii="Book Antiqua" w:eastAsiaTheme="minorEastAsia" w:hAnsi="Book Antiqua"/>
                <w:sz w:val="24"/>
                <w:szCs w:val="24"/>
              </w:rPr>
              <w:t>05</w:t>
            </w:r>
          </w:p>
        </w:tc>
      </w:tr>
      <w:tr w:rsidR="007C4F0D" w14:paraId="5B582212" w14:textId="77777777" w:rsidTr="00C915D2">
        <w:tc>
          <w:tcPr>
            <w:tcW w:w="918" w:type="dxa"/>
          </w:tcPr>
          <w:p w14:paraId="5E61F002" w14:textId="77777777" w:rsidR="007C4F0D" w:rsidRDefault="007C4F0D" w:rsidP="00EA3548">
            <w:pPr>
              <w:spacing w:after="0" w:line="240" w:lineRule="auto"/>
              <w:jc w:val="center"/>
              <w:rPr>
                <w:rFonts w:ascii="Book Antiqua" w:eastAsiaTheme="minorEastAsia" w:hAnsi="Book Antiqua"/>
                <w:sz w:val="24"/>
                <w:szCs w:val="24"/>
              </w:rPr>
            </w:pPr>
            <w:r>
              <w:rPr>
                <w:rFonts w:ascii="Book Antiqua" w:eastAsiaTheme="minorEastAsia" w:hAnsi="Book Antiqua"/>
                <w:sz w:val="24"/>
                <w:szCs w:val="24"/>
              </w:rPr>
              <w:t>8</w:t>
            </w:r>
          </w:p>
        </w:tc>
        <w:tc>
          <w:tcPr>
            <w:tcW w:w="6390" w:type="dxa"/>
          </w:tcPr>
          <w:p w14:paraId="6E4171D6" w14:textId="77777777" w:rsidR="007C4F0D" w:rsidRPr="00DF1C76" w:rsidRDefault="007C4F0D" w:rsidP="00067B8C">
            <w:pPr>
              <w:spacing w:after="0" w:line="240" w:lineRule="auto"/>
              <w:jc w:val="both"/>
              <w:rPr>
                <w:rFonts w:ascii="Book Antiqua" w:hAnsi="Book Antiqua"/>
                <w:b/>
                <w:sz w:val="24"/>
                <w:szCs w:val="24"/>
              </w:rPr>
            </w:pPr>
            <w:r w:rsidRPr="00DF1C76">
              <w:rPr>
                <w:rFonts w:ascii="Book Antiqua" w:hAnsi="Book Antiqua"/>
                <w:b/>
                <w:sz w:val="24"/>
                <w:szCs w:val="24"/>
              </w:rPr>
              <w:t>Other Activities</w:t>
            </w:r>
          </w:p>
        </w:tc>
        <w:tc>
          <w:tcPr>
            <w:tcW w:w="990" w:type="dxa"/>
          </w:tcPr>
          <w:p w14:paraId="5FB91B45" w14:textId="77777777" w:rsidR="007C4F0D" w:rsidRDefault="007C4F0D" w:rsidP="00067B8C">
            <w:pPr>
              <w:spacing w:after="0" w:line="240" w:lineRule="auto"/>
              <w:jc w:val="both"/>
              <w:rPr>
                <w:rFonts w:ascii="Book Antiqua" w:eastAsiaTheme="minorEastAsia" w:hAnsi="Book Antiqua"/>
                <w:sz w:val="24"/>
                <w:szCs w:val="24"/>
              </w:rPr>
            </w:pPr>
          </w:p>
        </w:tc>
      </w:tr>
      <w:tr w:rsidR="007C4F0D" w14:paraId="1AA2335E" w14:textId="77777777" w:rsidTr="00C915D2">
        <w:tc>
          <w:tcPr>
            <w:tcW w:w="918" w:type="dxa"/>
          </w:tcPr>
          <w:p w14:paraId="5F1FFDFB"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695F602C" w14:textId="77777777" w:rsidR="007C4F0D" w:rsidRDefault="007C4F0D" w:rsidP="00067B8C">
            <w:pPr>
              <w:pStyle w:val="ListParagraph"/>
              <w:numPr>
                <w:ilvl w:val="0"/>
                <w:numId w:val="32"/>
              </w:numPr>
              <w:spacing w:after="0" w:line="240" w:lineRule="auto"/>
              <w:ind w:hanging="358"/>
              <w:jc w:val="both"/>
              <w:rPr>
                <w:rFonts w:ascii="Book Antiqua" w:hAnsi="Book Antiqua"/>
                <w:sz w:val="24"/>
                <w:szCs w:val="24"/>
              </w:rPr>
            </w:pPr>
            <w:r>
              <w:rPr>
                <w:rFonts w:ascii="Book Antiqua" w:hAnsi="Book Antiqua" w:cs="Times New Roman"/>
                <w:sz w:val="24"/>
                <w:szCs w:val="24"/>
              </w:rPr>
              <w:t xml:space="preserve">Observation of </w:t>
            </w:r>
            <w:r w:rsidRPr="002A573B">
              <w:rPr>
                <w:rFonts w:ascii="Book Antiqua" w:hAnsi="Book Antiqua" w:cs="Times New Roman"/>
                <w:sz w:val="24"/>
                <w:szCs w:val="24"/>
              </w:rPr>
              <w:t xml:space="preserve">Vigilance </w:t>
            </w:r>
            <w:r>
              <w:rPr>
                <w:rFonts w:ascii="Book Antiqua" w:hAnsi="Book Antiqua" w:cs="Times New Roman"/>
                <w:sz w:val="24"/>
                <w:szCs w:val="24"/>
              </w:rPr>
              <w:t>A</w:t>
            </w:r>
            <w:r w:rsidRPr="002A573B">
              <w:rPr>
                <w:rFonts w:ascii="Book Antiqua" w:hAnsi="Book Antiqua" w:cs="Times New Roman"/>
                <w:sz w:val="24"/>
                <w:szCs w:val="24"/>
              </w:rPr>
              <w:t xml:space="preserve">wareness </w:t>
            </w:r>
            <w:r>
              <w:rPr>
                <w:rFonts w:ascii="Book Antiqua" w:hAnsi="Book Antiqua" w:cs="Times New Roman"/>
                <w:sz w:val="24"/>
                <w:szCs w:val="24"/>
              </w:rPr>
              <w:t>W</w:t>
            </w:r>
            <w:r w:rsidRPr="002A573B">
              <w:rPr>
                <w:rFonts w:ascii="Book Antiqua" w:hAnsi="Book Antiqua" w:cs="Times New Roman"/>
                <w:sz w:val="24"/>
                <w:szCs w:val="24"/>
              </w:rPr>
              <w:t>eek</w:t>
            </w:r>
            <w:r>
              <w:rPr>
                <w:rFonts w:ascii="Book Antiqua" w:hAnsi="Book Antiqua" w:cs="Times New Roman"/>
                <w:sz w:val="24"/>
                <w:szCs w:val="24"/>
              </w:rPr>
              <w:t xml:space="preserve"> </w:t>
            </w:r>
            <w:r w:rsidRPr="00941EA1">
              <w:rPr>
                <w:rFonts w:ascii="Book Antiqua" w:eastAsia="Times New Roman" w:hAnsi="Book Antiqua" w:cs="Times New Roman"/>
                <w:bCs/>
                <w:sz w:val="24"/>
                <w:szCs w:val="24"/>
              </w:rPr>
              <w:t>from 26</w:t>
            </w:r>
            <w:r w:rsidRPr="00941EA1">
              <w:rPr>
                <w:rFonts w:ascii="Book Antiqua" w:eastAsia="Times New Roman" w:hAnsi="Book Antiqua" w:cs="Times New Roman"/>
                <w:bCs/>
                <w:sz w:val="24"/>
                <w:szCs w:val="24"/>
                <w:vertAlign w:val="superscript"/>
              </w:rPr>
              <w:t>th</w:t>
            </w:r>
            <w:r w:rsidRPr="00941EA1">
              <w:rPr>
                <w:rFonts w:ascii="Book Antiqua" w:eastAsia="Times New Roman" w:hAnsi="Book Antiqua" w:cs="Times New Roman"/>
                <w:bCs/>
                <w:sz w:val="24"/>
                <w:szCs w:val="24"/>
              </w:rPr>
              <w:t xml:space="preserve"> October to 1</w:t>
            </w:r>
            <w:r w:rsidRPr="00941EA1">
              <w:rPr>
                <w:rFonts w:ascii="Book Antiqua" w:eastAsia="Times New Roman" w:hAnsi="Book Antiqua" w:cs="Times New Roman"/>
                <w:bCs/>
                <w:sz w:val="24"/>
                <w:szCs w:val="24"/>
                <w:vertAlign w:val="superscript"/>
              </w:rPr>
              <w:t>st</w:t>
            </w:r>
            <w:r w:rsidRPr="00941EA1">
              <w:rPr>
                <w:rFonts w:ascii="Book Antiqua" w:eastAsia="Times New Roman" w:hAnsi="Book Antiqua" w:cs="Times New Roman"/>
                <w:bCs/>
                <w:sz w:val="24"/>
                <w:szCs w:val="24"/>
              </w:rPr>
              <w:t xml:space="preserve"> November 2021</w:t>
            </w:r>
          </w:p>
        </w:tc>
        <w:tc>
          <w:tcPr>
            <w:tcW w:w="990" w:type="dxa"/>
          </w:tcPr>
          <w:p w14:paraId="0AF95799" w14:textId="77777777" w:rsidR="007C4F0D" w:rsidRDefault="007C4F0D" w:rsidP="00067B8C">
            <w:pPr>
              <w:spacing w:after="0" w:line="240" w:lineRule="auto"/>
              <w:jc w:val="both"/>
              <w:rPr>
                <w:rFonts w:ascii="Book Antiqua" w:eastAsiaTheme="minorEastAsia" w:hAnsi="Book Antiqua"/>
                <w:sz w:val="24"/>
                <w:szCs w:val="24"/>
              </w:rPr>
            </w:pPr>
          </w:p>
        </w:tc>
      </w:tr>
      <w:tr w:rsidR="007C4F0D" w14:paraId="156FC925" w14:textId="77777777" w:rsidTr="00C915D2">
        <w:tc>
          <w:tcPr>
            <w:tcW w:w="918" w:type="dxa"/>
          </w:tcPr>
          <w:p w14:paraId="5B996C1F"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27D5CC56" w14:textId="77777777" w:rsidR="007C4F0D" w:rsidRPr="00CF126C" w:rsidRDefault="007C4F0D" w:rsidP="00067B8C">
            <w:pPr>
              <w:pStyle w:val="ListParagraph"/>
              <w:numPr>
                <w:ilvl w:val="0"/>
                <w:numId w:val="32"/>
              </w:numPr>
              <w:spacing w:after="0" w:line="240" w:lineRule="auto"/>
              <w:jc w:val="both"/>
              <w:rPr>
                <w:rFonts w:ascii="Book Antiqua" w:hAnsi="Book Antiqua"/>
                <w:sz w:val="24"/>
                <w:szCs w:val="24"/>
              </w:rPr>
            </w:pPr>
            <w:r w:rsidRPr="00CF126C">
              <w:rPr>
                <w:rFonts w:ascii="Book Antiqua" w:hAnsi="Book Antiqua"/>
                <w:sz w:val="24"/>
                <w:szCs w:val="24"/>
              </w:rPr>
              <w:t xml:space="preserve">Monitoring the implementation of job </w:t>
            </w:r>
            <w:proofErr w:type="spellStart"/>
            <w:r w:rsidRPr="00CF126C">
              <w:rPr>
                <w:rFonts w:ascii="Book Antiqua" w:hAnsi="Book Antiqua"/>
                <w:sz w:val="24"/>
                <w:szCs w:val="24"/>
              </w:rPr>
              <w:t>Job</w:t>
            </w:r>
            <w:proofErr w:type="spellEnd"/>
            <w:r w:rsidRPr="00CF126C">
              <w:rPr>
                <w:rFonts w:ascii="Book Antiqua" w:hAnsi="Book Antiqua"/>
                <w:sz w:val="24"/>
                <w:szCs w:val="24"/>
              </w:rPr>
              <w:t xml:space="preserve"> rotation</w:t>
            </w:r>
          </w:p>
        </w:tc>
        <w:tc>
          <w:tcPr>
            <w:tcW w:w="990" w:type="dxa"/>
          </w:tcPr>
          <w:p w14:paraId="500CC85F" w14:textId="77777777" w:rsidR="007C4F0D" w:rsidRDefault="007C4F0D" w:rsidP="00067B8C">
            <w:pPr>
              <w:spacing w:after="0" w:line="240" w:lineRule="auto"/>
              <w:jc w:val="both"/>
              <w:rPr>
                <w:rFonts w:ascii="Book Antiqua" w:eastAsiaTheme="minorEastAsia" w:hAnsi="Book Antiqua"/>
                <w:sz w:val="24"/>
                <w:szCs w:val="24"/>
              </w:rPr>
            </w:pPr>
          </w:p>
        </w:tc>
      </w:tr>
      <w:tr w:rsidR="007C4F0D" w14:paraId="38E0F142" w14:textId="77777777" w:rsidTr="00C915D2">
        <w:tc>
          <w:tcPr>
            <w:tcW w:w="918" w:type="dxa"/>
          </w:tcPr>
          <w:p w14:paraId="7C8441BE"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78DB03CA" w14:textId="77777777" w:rsidR="007C4F0D" w:rsidRDefault="007C4F0D" w:rsidP="00067B8C">
            <w:pPr>
              <w:pStyle w:val="ListParagraph"/>
              <w:numPr>
                <w:ilvl w:val="0"/>
                <w:numId w:val="32"/>
              </w:numPr>
              <w:spacing w:beforeAutospacing="1" w:after="0" w:line="240" w:lineRule="auto"/>
              <w:ind w:left="787" w:hanging="425"/>
              <w:textAlignment w:val="baseline"/>
              <w:rPr>
                <w:rFonts w:ascii="Book Antiqua" w:hAnsi="Book Antiqua"/>
                <w:sz w:val="24"/>
                <w:szCs w:val="24"/>
              </w:rPr>
            </w:pPr>
            <w:r w:rsidRPr="00CF126C">
              <w:rPr>
                <w:rFonts w:ascii="Book Antiqua" w:hAnsi="Book Antiqua"/>
                <w:sz w:val="24"/>
                <w:szCs w:val="24"/>
                <w:bdr w:val="none" w:sz="0" w:space="0" w:color="auto" w:frame="1"/>
              </w:rPr>
              <w:t>Sensiti</w:t>
            </w:r>
            <w:r>
              <w:rPr>
                <w:rFonts w:ascii="Book Antiqua" w:hAnsi="Book Antiqua"/>
                <w:sz w:val="24"/>
                <w:szCs w:val="24"/>
                <w:bdr w:val="none" w:sz="0" w:space="0" w:color="auto" w:frame="1"/>
              </w:rPr>
              <w:t xml:space="preserve">zation of </w:t>
            </w:r>
            <w:r w:rsidRPr="00CF126C">
              <w:rPr>
                <w:rFonts w:ascii="Book Antiqua" w:hAnsi="Book Antiqua"/>
                <w:sz w:val="24"/>
                <w:szCs w:val="24"/>
                <w:bdr w:val="none" w:sz="0" w:space="0" w:color="auto" w:frame="1"/>
              </w:rPr>
              <w:t xml:space="preserve">new recruits on </w:t>
            </w:r>
            <w:r>
              <w:rPr>
                <w:rFonts w:ascii="Book Antiqua" w:hAnsi="Book Antiqua"/>
                <w:sz w:val="24"/>
                <w:szCs w:val="24"/>
                <w:bdr w:val="none" w:sz="0" w:space="0" w:color="auto" w:frame="1"/>
              </w:rPr>
              <w:t>v</w:t>
            </w:r>
            <w:r w:rsidRPr="00CF126C">
              <w:rPr>
                <w:rFonts w:ascii="Book Antiqua" w:hAnsi="Book Antiqua"/>
                <w:sz w:val="24"/>
                <w:szCs w:val="24"/>
                <w:bdr w:val="none" w:sz="0" w:space="0" w:color="auto" w:frame="1"/>
              </w:rPr>
              <w:t>igilance and proper conduct</w:t>
            </w:r>
          </w:p>
        </w:tc>
        <w:tc>
          <w:tcPr>
            <w:tcW w:w="990" w:type="dxa"/>
          </w:tcPr>
          <w:p w14:paraId="052D60A3" w14:textId="77777777" w:rsidR="007C4F0D" w:rsidRDefault="007C4F0D" w:rsidP="00067B8C">
            <w:pPr>
              <w:spacing w:after="0" w:line="240" w:lineRule="auto"/>
              <w:jc w:val="both"/>
              <w:rPr>
                <w:rFonts w:ascii="Book Antiqua" w:eastAsiaTheme="minorEastAsia" w:hAnsi="Book Antiqua"/>
                <w:sz w:val="24"/>
                <w:szCs w:val="24"/>
              </w:rPr>
            </w:pPr>
          </w:p>
        </w:tc>
      </w:tr>
      <w:tr w:rsidR="007C4F0D" w14:paraId="487FC830" w14:textId="77777777" w:rsidTr="00C915D2">
        <w:tc>
          <w:tcPr>
            <w:tcW w:w="918" w:type="dxa"/>
          </w:tcPr>
          <w:p w14:paraId="2894329E"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58668F5E" w14:textId="77777777" w:rsidR="007C4F0D" w:rsidRDefault="007C4F0D" w:rsidP="00067B8C">
            <w:pPr>
              <w:pStyle w:val="ListParagraph"/>
              <w:numPr>
                <w:ilvl w:val="0"/>
                <w:numId w:val="32"/>
              </w:numPr>
              <w:spacing w:after="0" w:line="240" w:lineRule="auto"/>
              <w:textAlignment w:val="baseline"/>
              <w:rPr>
                <w:rFonts w:ascii="Book Antiqua" w:hAnsi="Book Antiqua"/>
                <w:sz w:val="24"/>
                <w:szCs w:val="24"/>
              </w:rPr>
            </w:pPr>
            <w:r w:rsidRPr="00CF126C">
              <w:rPr>
                <w:rFonts w:ascii="Book Antiqua" w:hAnsi="Book Antiqua"/>
                <w:sz w:val="24"/>
                <w:szCs w:val="24"/>
              </w:rPr>
              <w:t>Monitoring the timelines followed in certification of suppliers</w:t>
            </w:r>
            <w:r w:rsidR="00357C7A">
              <w:rPr>
                <w:rFonts w:ascii="Book Antiqua" w:hAnsi="Book Antiqua"/>
                <w:sz w:val="24"/>
                <w:szCs w:val="24"/>
              </w:rPr>
              <w:t>'</w:t>
            </w:r>
            <w:r w:rsidRPr="00CF126C">
              <w:rPr>
                <w:rFonts w:ascii="Book Antiqua" w:hAnsi="Book Antiqua"/>
                <w:sz w:val="24"/>
                <w:szCs w:val="24"/>
              </w:rPr>
              <w:t xml:space="preserve"> bills and payment </w:t>
            </w:r>
          </w:p>
        </w:tc>
        <w:tc>
          <w:tcPr>
            <w:tcW w:w="990" w:type="dxa"/>
          </w:tcPr>
          <w:p w14:paraId="7196FD49" w14:textId="77777777" w:rsidR="007C4F0D" w:rsidRDefault="007C4F0D" w:rsidP="00067B8C">
            <w:pPr>
              <w:spacing w:after="0" w:line="240" w:lineRule="auto"/>
              <w:jc w:val="both"/>
              <w:rPr>
                <w:rFonts w:ascii="Book Antiqua" w:eastAsiaTheme="minorEastAsia" w:hAnsi="Book Antiqua"/>
                <w:sz w:val="24"/>
                <w:szCs w:val="24"/>
              </w:rPr>
            </w:pPr>
          </w:p>
        </w:tc>
      </w:tr>
      <w:tr w:rsidR="007C4F0D" w14:paraId="2135F198" w14:textId="77777777" w:rsidTr="00C915D2">
        <w:tc>
          <w:tcPr>
            <w:tcW w:w="918" w:type="dxa"/>
          </w:tcPr>
          <w:p w14:paraId="692FBE37"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67A12995" w14:textId="77777777" w:rsidR="007C4F0D" w:rsidRPr="00B553CD" w:rsidRDefault="007C4F0D" w:rsidP="00067B8C">
            <w:pPr>
              <w:pStyle w:val="ListParagraph"/>
              <w:numPr>
                <w:ilvl w:val="0"/>
                <w:numId w:val="32"/>
              </w:numPr>
              <w:spacing w:after="0" w:line="240" w:lineRule="auto"/>
              <w:ind w:hanging="358"/>
              <w:jc w:val="both"/>
              <w:rPr>
                <w:rFonts w:ascii="Book Antiqua" w:hAnsi="Book Antiqua"/>
                <w:sz w:val="24"/>
                <w:szCs w:val="24"/>
              </w:rPr>
            </w:pPr>
            <w:r w:rsidRPr="00B553CD">
              <w:rPr>
                <w:rFonts w:ascii="Book Antiqua" w:hAnsi="Book Antiqua"/>
                <w:sz w:val="24"/>
                <w:szCs w:val="24"/>
              </w:rPr>
              <w:t xml:space="preserve">Took steps to </w:t>
            </w:r>
            <w:r w:rsidRPr="00B553CD">
              <w:rPr>
                <w:rFonts w:ascii="Book Antiqua" w:hAnsi="Book Antiqua"/>
                <w:sz w:val="24"/>
                <w:szCs w:val="24"/>
                <w:bdr w:val="none" w:sz="0" w:space="0" w:color="auto" w:frame="1"/>
              </w:rPr>
              <w:t xml:space="preserve">bring the purchases under the ambit of </w:t>
            </w:r>
            <w:proofErr w:type="spellStart"/>
            <w:r w:rsidRPr="00B553CD">
              <w:rPr>
                <w:rFonts w:ascii="Book Antiqua" w:hAnsi="Book Antiqua"/>
                <w:sz w:val="24"/>
                <w:szCs w:val="24"/>
                <w:bdr w:val="none" w:sz="0" w:space="0" w:color="auto" w:frame="1"/>
              </w:rPr>
              <w:t>GeM</w:t>
            </w:r>
            <w:proofErr w:type="spellEnd"/>
            <w:r w:rsidRPr="00B553CD">
              <w:rPr>
                <w:rFonts w:ascii="Book Antiqua" w:hAnsi="Book Antiqua"/>
                <w:sz w:val="24"/>
                <w:szCs w:val="24"/>
                <w:bdr w:val="none" w:sz="0" w:space="0" w:color="auto" w:frame="1"/>
              </w:rPr>
              <w:t xml:space="preserve"> and CPP portal</w:t>
            </w:r>
          </w:p>
        </w:tc>
        <w:tc>
          <w:tcPr>
            <w:tcW w:w="990" w:type="dxa"/>
          </w:tcPr>
          <w:p w14:paraId="2CC51EA9" w14:textId="77777777" w:rsidR="007C4F0D" w:rsidRDefault="007C4F0D" w:rsidP="00067B8C">
            <w:pPr>
              <w:spacing w:after="0" w:line="240" w:lineRule="auto"/>
              <w:jc w:val="both"/>
              <w:rPr>
                <w:rFonts w:ascii="Book Antiqua" w:eastAsiaTheme="minorEastAsia" w:hAnsi="Book Antiqua"/>
                <w:sz w:val="24"/>
                <w:szCs w:val="24"/>
              </w:rPr>
            </w:pPr>
          </w:p>
        </w:tc>
      </w:tr>
      <w:tr w:rsidR="007C4F0D" w14:paraId="049D6A15" w14:textId="77777777" w:rsidTr="00C915D2">
        <w:tc>
          <w:tcPr>
            <w:tcW w:w="918" w:type="dxa"/>
          </w:tcPr>
          <w:p w14:paraId="2D82108A" w14:textId="77777777" w:rsidR="007C4F0D" w:rsidRDefault="007C4F0D" w:rsidP="00EA3548">
            <w:pPr>
              <w:spacing w:after="0" w:line="240" w:lineRule="auto"/>
              <w:jc w:val="center"/>
              <w:rPr>
                <w:rFonts w:ascii="Book Antiqua" w:eastAsiaTheme="minorEastAsia" w:hAnsi="Book Antiqua"/>
                <w:sz w:val="24"/>
                <w:szCs w:val="24"/>
              </w:rPr>
            </w:pPr>
          </w:p>
        </w:tc>
        <w:tc>
          <w:tcPr>
            <w:tcW w:w="6390" w:type="dxa"/>
          </w:tcPr>
          <w:p w14:paraId="71C13A13" w14:textId="77777777" w:rsidR="007C4F0D" w:rsidRDefault="007C4F0D" w:rsidP="00067B8C">
            <w:pPr>
              <w:pStyle w:val="ListParagraph"/>
              <w:numPr>
                <w:ilvl w:val="0"/>
                <w:numId w:val="32"/>
              </w:numPr>
              <w:spacing w:after="0" w:line="240" w:lineRule="auto"/>
            </w:pPr>
            <w:r w:rsidRPr="00BD4A88">
              <w:rPr>
                <w:rFonts w:ascii="Book Antiqua" w:hAnsi="Book Antiqua"/>
                <w:sz w:val="24"/>
                <w:szCs w:val="24"/>
              </w:rPr>
              <w:t xml:space="preserve">Along with the Purchase Section, encouraged the local vendors of the Institute to register on </w:t>
            </w:r>
            <w:proofErr w:type="spellStart"/>
            <w:r w:rsidRPr="00BD4A88">
              <w:rPr>
                <w:rFonts w:ascii="Book Antiqua" w:hAnsi="Book Antiqua"/>
                <w:sz w:val="24"/>
                <w:szCs w:val="24"/>
              </w:rPr>
              <w:t>GeM</w:t>
            </w:r>
            <w:proofErr w:type="spellEnd"/>
            <w:r w:rsidRPr="00BD4A88">
              <w:rPr>
                <w:rFonts w:ascii="Book Antiqua" w:hAnsi="Book Antiqua"/>
                <w:sz w:val="24"/>
                <w:szCs w:val="24"/>
              </w:rPr>
              <w:t>.</w:t>
            </w:r>
          </w:p>
        </w:tc>
        <w:tc>
          <w:tcPr>
            <w:tcW w:w="990" w:type="dxa"/>
          </w:tcPr>
          <w:p w14:paraId="1CDDD0BB" w14:textId="77777777" w:rsidR="007C4F0D" w:rsidRDefault="007C4F0D" w:rsidP="00067B8C">
            <w:pPr>
              <w:spacing w:after="0" w:line="240" w:lineRule="auto"/>
              <w:jc w:val="both"/>
              <w:rPr>
                <w:rFonts w:ascii="Book Antiqua" w:eastAsiaTheme="minorEastAsia" w:hAnsi="Book Antiqua"/>
                <w:sz w:val="24"/>
                <w:szCs w:val="24"/>
              </w:rPr>
            </w:pPr>
          </w:p>
        </w:tc>
      </w:tr>
    </w:tbl>
    <w:p w14:paraId="25FB5A6F" w14:textId="1BC673CD" w:rsidR="007C4F0D" w:rsidRDefault="007C4F0D" w:rsidP="007C4F0D">
      <w:pPr>
        <w:pStyle w:val="ListParagraph"/>
        <w:spacing w:after="0" w:line="240" w:lineRule="auto"/>
        <w:ind w:left="1134"/>
        <w:rPr>
          <w:rFonts w:ascii="Book Antiqua" w:hAnsi="Book Antiqua" w:cs="Times New Roman"/>
          <w:sz w:val="24"/>
          <w:szCs w:val="24"/>
        </w:rPr>
      </w:pPr>
    </w:p>
    <w:p w14:paraId="58D11542" w14:textId="77777777" w:rsidR="00535409" w:rsidRDefault="00535409" w:rsidP="00535050">
      <w:pPr>
        <w:spacing w:after="0" w:line="360" w:lineRule="auto"/>
        <w:jc w:val="both"/>
        <w:rPr>
          <w:rFonts w:ascii="Book Antiqua" w:hAnsi="Book Antiqua"/>
          <w:b/>
          <w:bCs/>
          <w:sz w:val="24"/>
          <w:szCs w:val="24"/>
        </w:rPr>
      </w:pPr>
    </w:p>
    <w:p w14:paraId="1840D16B" w14:textId="77777777" w:rsidR="00535409" w:rsidRDefault="00535409" w:rsidP="00535050">
      <w:pPr>
        <w:spacing w:after="0" w:line="360" w:lineRule="auto"/>
        <w:jc w:val="both"/>
        <w:rPr>
          <w:rFonts w:ascii="Book Antiqua" w:hAnsi="Book Antiqua"/>
          <w:b/>
          <w:bCs/>
          <w:sz w:val="24"/>
          <w:szCs w:val="24"/>
        </w:rPr>
      </w:pPr>
    </w:p>
    <w:p w14:paraId="0C10F39A" w14:textId="77777777" w:rsidR="00535409" w:rsidRDefault="00535409" w:rsidP="00535050">
      <w:pPr>
        <w:spacing w:after="0" w:line="360" w:lineRule="auto"/>
        <w:jc w:val="both"/>
        <w:rPr>
          <w:rFonts w:ascii="Book Antiqua" w:hAnsi="Book Antiqua"/>
          <w:b/>
          <w:bCs/>
          <w:sz w:val="24"/>
          <w:szCs w:val="24"/>
        </w:rPr>
      </w:pPr>
    </w:p>
    <w:p w14:paraId="30D5494E" w14:textId="48AC3237" w:rsidR="005C6558" w:rsidRPr="00535409" w:rsidRDefault="005C6558" w:rsidP="00535050">
      <w:pPr>
        <w:spacing w:after="0" w:line="360" w:lineRule="auto"/>
        <w:jc w:val="both"/>
        <w:rPr>
          <w:rFonts w:ascii="Book Antiqua" w:hAnsi="Book Antiqua"/>
          <w:sz w:val="24"/>
          <w:szCs w:val="24"/>
        </w:rPr>
      </w:pPr>
      <w:r w:rsidRPr="005C6558">
        <w:rPr>
          <w:rFonts w:ascii="Book Antiqua" w:hAnsi="Book Antiqua"/>
          <w:b/>
          <w:bCs/>
          <w:sz w:val="24"/>
          <w:szCs w:val="24"/>
        </w:rPr>
        <w:lastRenderedPageBreak/>
        <w:t>Eminent Visitors</w:t>
      </w:r>
      <w:r w:rsidR="00535409">
        <w:rPr>
          <w:rFonts w:ascii="Book Antiqua" w:hAnsi="Book Antiqua"/>
          <w:b/>
          <w:bCs/>
          <w:sz w:val="24"/>
          <w:szCs w:val="24"/>
        </w:rPr>
        <w:t xml:space="preserve"> – </w:t>
      </w:r>
      <w:r w:rsidR="00535409">
        <w:rPr>
          <w:rFonts w:ascii="Book Antiqua" w:hAnsi="Book Antiqua"/>
          <w:sz w:val="24"/>
          <w:szCs w:val="24"/>
        </w:rPr>
        <w:t>The eminent personality visited the Institute during the reporting year.</w:t>
      </w:r>
    </w:p>
    <w:tbl>
      <w:tblPr>
        <w:tblStyle w:val="TableGrid"/>
        <w:tblW w:w="0" w:type="auto"/>
        <w:tblLook w:val="04A0" w:firstRow="1" w:lastRow="0" w:firstColumn="1" w:lastColumn="0" w:noHBand="0" w:noVBand="1"/>
      </w:tblPr>
      <w:tblGrid>
        <w:gridCol w:w="5774"/>
        <w:gridCol w:w="3242"/>
      </w:tblGrid>
      <w:tr w:rsidR="005C6558" w:rsidRPr="002F418A" w14:paraId="20B11C7F" w14:textId="77777777" w:rsidTr="000E5367">
        <w:tc>
          <w:tcPr>
            <w:tcW w:w="5774" w:type="dxa"/>
          </w:tcPr>
          <w:p w14:paraId="0169FA6D" w14:textId="77777777" w:rsidR="005C6558" w:rsidRPr="002F418A" w:rsidRDefault="005C6558" w:rsidP="002F418A">
            <w:pPr>
              <w:spacing w:after="0"/>
              <w:jc w:val="center"/>
              <w:rPr>
                <w:rFonts w:ascii="Book Antiqua" w:hAnsi="Book Antiqua"/>
                <w:b/>
                <w:bCs/>
                <w:sz w:val="24"/>
                <w:szCs w:val="24"/>
              </w:rPr>
            </w:pPr>
            <w:r w:rsidRPr="002F418A">
              <w:rPr>
                <w:rFonts w:ascii="Book Antiqua" w:hAnsi="Book Antiqua"/>
                <w:b/>
                <w:bCs/>
                <w:sz w:val="24"/>
                <w:szCs w:val="24"/>
              </w:rPr>
              <w:t>Name</w:t>
            </w:r>
          </w:p>
        </w:tc>
        <w:tc>
          <w:tcPr>
            <w:tcW w:w="3242" w:type="dxa"/>
          </w:tcPr>
          <w:p w14:paraId="59B8C6D7" w14:textId="77777777" w:rsidR="005C6558" w:rsidRPr="002F418A" w:rsidRDefault="005C6558" w:rsidP="002F418A">
            <w:pPr>
              <w:spacing w:after="0"/>
              <w:jc w:val="center"/>
              <w:rPr>
                <w:rFonts w:ascii="Book Antiqua" w:hAnsi="Book Antiqua"/>
                <w:b/>
                <w:bCs/>
                <w:sz w:val="24"/>
                <w:szCs w:val="24"/>
              </w:rPr>
            </w:pPr>
            <w:r w:rsidRPr="002F418A">
              <w:rPr>
                <w:rFonts w:ascii="Book Antiqua" w:hAnsi="Book Antiqua"/>
                <w:b/>
                <w:bCs/>
                <w:sz w:val="24"/>
                <w:szCs w:val="24"/>
              </w:rPr>
              <w:t>Date</w:t>
            </w:r>
          </w:p>
        </w:tc>
      </w:tr>
      <w:tr w:rsidR="005C6558" w:rsidRPr="002F418A" w14:paraId="4D577231" w14:textId="77777777" w:rsidTr="000E5367">
        <w:tc>
          <w:tcPr>
            <w:tcW w:w="5774" w:type="dxa"/>
          </w:tcPr>
          <w:p w14:paraId="4A434359" w14:textId="77777777" w:rsidR="004E4DD7" w:rsidRPr="005D7ACF" w:rsidRDefault="004E4DD7" w:rsidP="004E4DD7">
            <w:pPr>
              <w:spacing w:after="0"/>
              <w:rPr>
                <w:rFonts w:ascii="Book Antiqua" w:hAnsi="Book Antiqua"/>
                <w:b/>
                <w:bCs/>
                <w:color w:val="000000"/>
                <w:sz w:val="24"/>
                <w:szCs w:val="24"/>
              </w:rPr>
            </w:pPr>
            <w:r w:rsidRPr="005D7ACF">
              <w:rPr>
                <w:rFonts w:ascii="Book Antiqua" w:hAnsi="Book Antiqua"/>
                <w:b/>
                <w:bCs/>
                <w:color w:val="000000"/>
                <w:sz w:val="24"/>
                <w:szCs w:val="24"/>
              </w:rPr>
              <w:t xml:space="preserve">Dr. Sanjay </w:t>
            </w:r>
            <w:proofErr w:type="spellStart"/>
            <w:r w:rsidRPr="005D7ACF">
              <w:rPr>
                <w:rFonts w:ascii="Book Antiqua" w:hAnsi="Book Antiqua"/>
                <w:b/>
                <w:bCs/>
                <w:color w:val="000000"/>
                <w:sz w:val="24"/>
                <w:szCs w:val="24"/>
              </w:rPr>
              <w:t>Mujral</w:t>
            </w:r>
            <w:proofErr w:type="spellEnd"/>
          </w:p>
          <w:p w14:paraId="117B806E" w14:textId="77777777" w:rsidR="004E4DD7" w:rsidRPr="005D7ACF" w:rsidRDefault="004E4DD7" w:rsidP="004E4DD7">
            <w:pPr>
              <w:spacing w:after="0"/>
              <w:rPr>
                <w:rFonts w:ascii="Book Antiqua" w:hAnsi="Book Antiqua"/>
                <w:color w:val="000000"/>
                <w:sz w:val="24"/>
                <w:szCs w:val="24"/>
              </w:rPr>
            </w:pPr>
            <w:r w:rsidRPr="005D7ACF">
              <w:rPr>
                <w:rFonts w:ascii="Book Antiqua" w:hAnsi="Book Antiqua"/>
                <w:color w:val="000000"/>
                <w:sz w:val="24"/>
                <w:szCs w:val="24"/>
              </w:rPr>
              <w:t>Assistant Professor &amp; Incharge Speech &amp; Hearing Unit, Department of ENT</w:t>
            </w:r>
          </w:p>
          <w:p w14:paraId="050C1808" w14:textId="49FAC04C" w:rsidR="000D55C9" w:rsidRPr="000D55C9" w:rsidRDefault="004E4DD7" w:rsidP="004E4DD7">
            <w:pPr>
              <w:spacing w:after="0"/>
              <w:rPr>
                <w:rFonts w:ascii="Book Antiqua" w:hAnsi="Book Antiqua"/>
                <w:sz w:val="24"/>
                <w:szCs w:val="24"/>
              </w:rPr>
            </w:pPr>
            <w:r w:rsidRPr="005D7ACF">
              <w:rPr>
                <w:rFonts w:ascii="Book Antiqua" w:hAnsi="Book Antiqua"/>
                <w:color w:val="000000"/>
                <w:sz w:val="24"/>
                <w:szCs w:val="24"/>
              </w:rPr>
              <w:t>PGIMER, Chandigarh</w:t>
            </w:r>
          </w:p>
        </w:tc>
        <w:tc>
          <w:tcPr>
            <w:tcW w:w="3242" w:type="dxa"/>
          </w:tcPr>
          <w:p w14:paraId="3C02AA99" w14:textId="77777777" w:rsidR="005C6558" w:rsidRPr="002F418A" w:rsidRDefault="00D17D53" w:rsidP="002F418A">
            <w:pPr>
              <w:spacing w:after="0"/>
              <w:jc w:val="both"/>
              <w:rPr>
                <w:rFonts w:ascii="Book Antiqua" w:hAnsi="Book Antiqua"/>
                <w:b/>
                <w:bCs/>
                <w:sz w:val="24"/>
                <w:szCs w:val="24"/>
              </w:rPr>
            </w:pPr>
            <w:r w:rsidRPr="002F418A">
              <w:rPr>
                <w:rFonts w:ascii="Book Antiqua" w:hAnsi="Book Antiqua"/>
                <w:bCs/>
                <w:color w:val="000000"/>
                <w:sz w:val="24"/>
                <w:szCs w:val="24"/>
              </w:rPr>
              <w:t>17</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September 2021</w:t>
            </w:r>
          </w:p>
        </w:tc>
      </w:tr>
      <w:tr w:rsidR="00D17D53" w:rsidRPr="002F418A" w14:paraId="430283E9" w14:textId="77777777" w:rsidTr="000E5367">
        <w:tc>
          <w:tcPr>
            <w:tcW w:w="5774" w:type="dxa"/>
          </w:tcPr>
          <w:p w14:paraId="29486059" w14:textId="77777777" w:rsidR="004E4DD7" w:rsidRPr="00302165" w:rsidRDefault="004E4DD7" w:rsidP="004E4DD7">
            <w:pPr>
              <w:spacing w:after="0"/>
              <w:rPr>
                <w:rFonts w:ascii="Book Antiqua" w:hAnsi="Book Antiqua"/>
                <w:b/>
                <w:bCs/>
                <w:color w:val="000000"/>
                <w:sz w:val="24"/>
                <w:szCs w:val="24"/>
              </w:rPr>
            </w:pPr>
            <w:r w:rsidRPr="00302165">
              <w:rPr>
                <w:rFonts w:ascii="Book Antiqua" w:hAnsi="Book Antiqua"/>
                <w:b/>
                <w:bCs/>
                <w:color w:val="000000"/>
                <w:sz w:val="24"/>
                <w:szCs w:val="24"/>
              </w:rPr>
              <w:t>Dr. Suman Kumar</w:t>
            </w:r>
          </w:p>
          <w:p w14:paraId="58A50DFF" w14:textId="77777777" w:rsidR="004E4DD7" w:rsidRDefault="004E4DD7" w:rsidP="004E4DD7">
            <w:pPr>
              <w:spacing w:after="0"/>
              <w:rPr>
                <w:rFonts w:ascii="Book Antiqua" w:hAnsi="Book Antiqua"/>
                <w:color w:val="000000"/>
                <w:sz w:val="24"/>
                <w:szCs w:val="24"/>
              </w:rPr>
            </w:pPr>
            <w:r>
              <w:rPr>
                <w:rFonts w:ascii="Book Antiqua" w:hAnsi="Book Antiqua"/>
                <w:color w:val="000000"/>
                <w:sz w:val="24"/>
                <w:szCs w:val="24"/>
              </w:rPr>
              <w:t>Deputy Director</w:t>
            </w:r>
          </w:p>
          <w:p w14:paraId="72460598" w14:textId="35559F89" w:rsidR="0092115B" w:rsidRDefault="004E4DD7" w:rsidP="004E4DD7">
            <w:pPr>
              <w:spacing w:after="0"/>
              <w:rPr>
                <w:rFonts w:ascii="Book Antiqua" w:hAnsi="Book Antiqua"/>
                <w:color w:val="000000"/>
                <w:sz w:val="24"/>
                <w:szCs w:val="24"/>
              </w:rPr>
            </w:pPr>
            <w:r>
              <w:rPr>
                <w:rFonts w:ascii="Book Antiqua" w:hAnsi="Book Antiqua"/>
                <w:color w:val="000000"/>
                <w:sz w:val="24"/>
                <w:szCs w:val="24"/>
              </w:rPr>
              <w:t xml:space="preserve">Ali </w:t>
            </w:r>
            <w:proofErr w:type="spellStart"/>
            <w:r>
              <w:rPr>
                <w:rFonts w:ascii="Book Antiqua" w:hAnsi="Book Antiqua"/>
                <w:color w:val="000000"/>
                <w:sz w:val="24"/>
                <w:szCs w:val="24"/>
              </w:rPr>
              <w:t>Yavar</w:t>
            </w:r>
            <w:proofErr w:type="spellEnd"/>
            <w:r>
              <w:rPr>
                <w:rFonts w:ascii="Book Antiqua" w:hAnsi="Book Antiqua"/>
                <w:color w:val="000000"/>
                <w:sz w:val="24"/>
                <w:szCs w:val="24"/>
              </w:rPr>
              <w:t xml:space="preserve"> Jung National Institute of Speech and Hearing Disabilities</w:t>
            </w:r>
            <w:r w:rsidR="00D00FF3">
              <w:rPr>
                <w:rFonts w:ascii="Book Antiqua" w:hAnsi="Book Antiqua"/>
                <w:color w:val="000000"/>
                <w:sz w:val="24"/>
                <w:szCs w:val="24"/>
              </w:rPr>
              <w:t xml:space="preserve">, </w:t>
            </w:r>
            <w:r>
              <w:rPr>
                <w:rFonts w:ascii="Book Antiqua" w:hAnsi="Book Antiqua"/>
                <w:color w:val="000000"/>
                <w:sz w:val="24"/>
                <w:szCs w:val="24"/>
              </w:rPr>
              <w:t>Noida</w:t>
            </w:r>
          </w:p>
          <w:p w14:paraId="79D1277A" w14:textId="0752103F" w:rsidR="004E4DD7" w:rsidRPr="004E4DD7" w:rsidRDefault="004E4DD7" w:rsidP="004E4DD7">
            <w:pPr>
              <w:spacing w:after="0"/>
              <w:rPr>
                <w:rFonts w:ascii="Book Antiqua" w:hAnsi="Book Antiqua"/>
                <w:color w:val="000000"/>
                <w:sz w:val="12"/>
                <w:szCs w:val="12"/>
              </w:rPr>
            </w:pPr>
          </w:p>
        </w:tc>
        <w:tc>
          <w:tcPr>
            <w:tcW w:w="3242" w:type="dxa"/>
          </w:tcPr>
          <w:p w14:paraId="67E478FE" w14:textId="77777777" w:rsidR="00D17D53" w:rsidRPr="002F418A" w:rsidRDefault="00D17D53" w:rsidP="002F418A">
            <w:pPr>
              <w:spacing w:after="0"/>
              <w:jc w:val="both"/>
              <w:rPr>
                <w:rFonts w:ascii="Book Antiqua" w:hAnsi="Book Antiqua"/>
                <w:b/>
                <w:bCs/>
                <w:sz w:val="24"/>
                <w:szCs w:val="24"/>
              </w:rPr>
            </w:pPr>
            <w:r w:rsidRPr="002F418A">
              <w:rPr>
                <w:rFonts w:ascii="Book Antiqua" w:hAnsi="Book Antiqua"/>
                <w:bCs/>
                <w:color w:val="000000"/>
                <w:sz w:val="24"/>
                <w:szCs w:val="24"/>
              </w:rPr>
              <w:t>17</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September 2021</w:t>
            </w:r>
          </w:p>
        </w:tc>
      </w:tr>
      <w:tr w:rsidR="00A074C1" w:rsidRPr="002F418A" w14:paraId="5C440E67" w14:textId="77777777" w:rsidTr="000E5367">
        <w:tc>
          <w:tcPr>
            <w:tcW w:w="5774" w:type="dxa"/>
          </w:tcPr>
          <w:p w14:paraId="528B611A" w14:textId="77777777" w:rsidR="00A074C1" w:rsidRPr="00A074C1" w:rsidRDefault="00A074C1" w:rsidP="002F418A">
            <w:pPr>
              <w:spacing w:after="0"/>
              <w:rPr>
                <w:rFonts w:ascii="Book Antiqua" w:hAnsi="Book Antiqua"/>
                <w:color w:val="000000"/>
                <w:sz w:val="24"/>
                <w:szCs w:val="24"/>
              </w:rPr>
            </w:pPr>
            <w:r w:rsidRPr="00A074C1">
              <w:rPr>
                <w:rFonts w:ascii="Book Antiqua" w:hAnsi="Book Antiqua"/>
                <w:b/>
                <w:bCs/>
                <w:color w:val="000000"/>
                <w:sz w:val="24"/>
                <w:szCs w:val="24"/>
              </w:rPr>
              <w:t xml:space="preserve">Shri. Vikas </w:t>
            </w:r>
            <w:proofErr w:type="spellStart"/>
            <w:r w:rsidRPr="00A074C1">
              <w:rPr>
                <w:rFonts w:ascii="Book Antiqua" w:hAnsi="Book Antiqua"/>
                <w:b/>
                <w:bCs/>
                <w:color w:val="000000"/>
                <w:sz w:val="24"/>
                <w:szCs w:val="24"/>
              </w:rPr>
              <w:t>Sheel</w:t>
            </w:r>
            <w:proofErr w:type="spellEnd"/>
            <w:r w:rsidR="00A3472D">
              <w:rPr>
                <w:rFonts w:ascii="Book Antiqua" w:hAnsi="Book Antiqua"/>
                <w:b/>
                <w:bCs/>
                <w:color w:val="000000"/>
                <w:sz w:val="24"/>
                <w:szCs w:val="24"/>
              </w:rPr>
              <w:t xml:space="preserve">, </w:t>
            </w:r>
            <w:r w:rsidRPr="00A074C1">
              <w:rPr>
                <w:rFonts w:ascii="Book Antiqua" w:hAnsi="Book Antiqua"/>
                <w:color w:val="000000"/>
                <w:sz w:val="24"/>
                <w:szCs w:val="24"/>
              </w:rPr>
              <w:t>I.A.S</w:t>
            </w:r>
          </w:p>
          <w:p w14:paraId="48190C05" w14:textId="77777777" w:rsidR="00A074C1" w:rsidRPr="00A074C1" w:rsidRDefault="00A074C1" w:rsidP="002F418A">
            <w:pPr>
              <w:spacing w:after="0"/>
              <w:rPr>
                <w:rFonts w:ascii="Book Antiqua" w:hAnsi="Book Antiqua"/>
                <w:color w:val="000000"/>
                <w:sz w:val="24"/>
                <w:szCs w:val="24"/>
              </w:rPr>
            </w:pPr>
            <w:r w:rsidRPr="00A074C1">
              <w:rPr>
                <w:rFonts w:ascii="Book Antiqua" w:hAnsi="Book Antiqua"/>
                <w:color w:val="000000"/>
                <w:sz w:val="24"/>
                <w:szCs w:val="24"/>
              </w:rPr>
              <w:t>Additional Secretary</w:t>
            </w:r>
          </w:p>
          <w:p w14:paraId="03EEF309" w14:textId="77777777" w:rsidR="00A074C1" w:rsidRPr="00A074C1" w:rsidRDefault="00A074C1" w:rsidP="002F418A">
            <w:pPr>
              <w:spacing w:after="0"/>
              <w:rPr>
                <w:rFonts w:ascii="Book Antiqua" w:hAnsi="Book Antiqua"/>
                <w:color w:val="000000"/>
                <w:sz w:val="24"/>
                <w:szCs w:val="24"/>
              </w:rPr>
            </w:pPr>
            <w:r w:rsidRPr="00A074C1">
              <w:rPr>
                <w:rFonts w:ascii="Book Antiqua" w:hAnsi="Book Antiqua"/>
                <w:color w:val="000000"/>
                <w:sz w:val="24"/>
                <w:szCs w:val="24"/>
              </w:rPr>
              <w:t>Ministry of Health and Family Welfare</w:t>
            </w:r>
          </w:p>
          <w:p w14:paraId="00EE643C" w14:textId="77777777" w:rsidR="00A074C1" w:rsidRPr="00A074C1" w:rsidRDefault="00A074C1" w:rsidP="002F418A">
            <w:pPr>
              <w:spacing w:after="0"/>
              <w:rPr>
                <w:rFonts w:ascii="Book Antiqua" w:hAnsi="Book Antiqua"/>
                <w:color w:val="000000"/>
                <w:sz w:val="24"/>
                <w:szCs w:val="24"/>
              </w:rPr>
            </w:pPr>
            <w:r w:rsidRPr="00A074C1">
              <w:rPr>
                <w:rFonts w:ascii="Book Antiqua" w:hAnsi="Book Antiqua"/>
                <w:color w:val="000000"/>
                <w:sz w:val="24"/>
                <w:szCs w:val="24"/>
              </w:rPr>
              <w:t xml:space="preserve">Govt. of </w:t>
            </w:r>
            <w:r w:rsidR="006B5A74" w:rsidRPr="00A074C1">
              <w:rPr>
                <w:rFonts w:ascii="Book Antiqua" w:hAnsi="Book Antiqua"/>
                <w:color w:val="000000"/>
                <w:sz w:val="24"/>
                <w:szCs w:val="24"/>
              </w:rPr>
              <w:t>India</w:t>
            </w:r>
          </w:p>
          <w:p w14:paraId="24450809" w14:textId="77777777" w:rsidR="00A074C1" w:rsidRDefault="00A074C1" w:rsidP="00A074C1">
            <w:pPr>
              <w:spacing w:after="0"/>
              <w:rPr>
                <w:rFonts w:ascii="Book Antiqua" w:hAnsi="Book Antiqua"/>
                <w:color w:val="000000"/>
                <w:sz w:val="24"/>
                <w:szCs w:val="24"/>
              </w:rPr>
            </w:pPr>
            <w:r w:rsidRPr="00A074C1">
              <w:rPr>
                <w:rFonts w:ascii="Book Antiqua" w:hAnsi="Book Antiqua"/>
                <w:color w:val="000000"/>
                <w:sz w:val="24"/>
                <w:szCs w:val="24"/>
              </w:rPr>
              <w:t>New Delhi</w:t>
            </w:r>
          </w:p>
          <w:p w14:paraId="5487FB9B" w14:textId="30B17E3F" w:rsidR="004E4DD7" w:rsidRPr="004E4DD7" w:rsidRDefault="004E4DD7" w:rsidP="00A074C1">
            <w:pPr>
              <w:spacing w:after="0"/>
              <w:rPr>
                <w:rFonts w:ascii="Book Antiqua" w:hAnsi="Book Antiqua"/>
                <w:color w:val="000000"/>
                <w:sz w:val="14"/>
                <w:szCs w:val="14"/>
                <w:highlight w:val="lightGray"/>
              </w:rPr>
            </w:pPr>
          </w:p>
        </w:tc>
        <w:tc>
          <w:tcPr>
            <w:tcW w:w="3242" w:type="dxa"/>
          </w:tcPr>
          <w:p w14:paraId="7FCC50C8" w14:textId="77777777" w:rsidR="00A074C1" w:rsidRPr="002F418A" w:rsidRDefault="00A074C1" w:rsidP="002F418A">
            <w:pPr>
              <w:spacing w:after="0"/>
              <w:jc w:val="both"/>
              <w:rPr>
                <w:rFonts w:ascii="Book Antiqua" w:hAnsi="Book Antiqua"/>
                <w:bCs/>
                <w:color w:val="000000"/>
                <w:sz w:val="24"/>
                <w:szCs w:val="24"/>
              </w:rPr>
            </w:pPr>
            <w:r>
              <w:rPr>
                <w:rFonts w:ascii="Book Antiqua" w:hAnsi="Book Antiqua"/>
                <w:bCs/>
                <w:color w:val="000000"/>
                <w:sz w:val="24"/>
                <w:szCs w:val="24"/>
              </w:rPr>
              <w:t>9</w:t>
            </w:r>
            <w:r w:rsidRPr="00A074C1">
              <w:rPr>
                <w:rFonts w:ascii="Book Antiqua" w:hAnsi="Book Antiqua"/>
                <w:bCs/>
                <w:color w:val="000000"/>
                <w:sz w:val="24"/>
                <w:szCs w:val="24"/>
                <w:vertAlign w:val="superscript"/>
              </w:rPr>
              <w:t>th</w:t>
            </w:r>
            <w:r>
              <w:rPr>
                <w:rFonts w:ascii="Book Antiqua" w:hAnsi="Book Antiqua"/>
                <w:bCs/>
                <w:color w:val="000000"/>
                <w:sz w:val="24"/>
                <w:szCs w:val="24"/>
              </w:rPr>
              <w:t xml:space="preserve"> October 2021</w:t>
            </w:r>
          </w:p>
        </w:tc>
      </w:tr>
      <w:tr w:rsidR="00A074C1" w:rsidRPr="002F418A" w14:paraId="1491E720" w14:textId="77777777" w:rsidTr="000E5367">
        <w:tc>
          <w:tcPr>
            <w:tcW w:w="5774" w:type="dxa"/>
          </w:tcPr>
          <w:p w14:paraId="39E96819" w14:textId="77777777" w:rsidR="00A074C1" w:rsidRDefault="00A074C1" w:rsidP="002F418A">
            <w:pPr>
              <w:spacing w:after="0"/>
              <w:rPr>
                <w:rFonts w:ascii="Book Antiqua" w:hAnsi="Book Antiqua"/>
                <w:b/>
                <w:bCs/>
                <w:color w:val="000000"/>
                <w:sz w:val="24"/>
                <w:szCs w:val="24"/>
              </w:rPr>
            </w:pPr>
            <w:r>
              <w:rPr>
                <w:rFonts w:ascii="Book Antiqua" w:hAnsi="Book Antiqua"/>
                <w:b/>
                <w:bCs/>
                <w:color w:val="000000"/>
                <w:sz w:val="24"/>
                <w:szCs w:val="24"/>
              </w:rPr>
              <w:t xml:space="preserve">Shri. </w:t>
            </w:r>
            <w:proofErr w:type="spellStart"/>
            <w:r>
              <w:rPr>
                <w:rFonts w:ascii="Book Antiqua" w:hAnsi="Book Antiqua"/>
                <w:b/>
                <w:bCs/>
                <w:color w:val="000000"/>
                <w:sz w:val="24"/>
                <w:szCs w:val="24"/>
              </w:rPr>
              <w:t>Prathap</w:t>
            </w:r>
            <w:proofErr w:type="spellEnd"/>
            <w:r>
              <w:rPr>
                <w:rFonts w:ascii="Book Antiqua" w:hAnsi="Book Antiqua"/>
                <w:b/>
                <w:bCs/>
                <w:color w:val="000000"/>
                <w:sz w:val="24"/>
                <w:szCs w:val="24"/>
              </w:rPr>
              <w:t xml:space="preserve"> </w:t>
            </w:r>
            <w:proofErr w:type="spellStart"/>
            <w:r>
              <w:rPr>
                <w:rFonts w:ascii="Book Antiqua" w:hAnsi="Book Antiqua"/>
                <w:b/>
                <w:bCs/>
                <w:color w:val="000000"/>
                <w:sz w:val="24"/>
                <w:szCs w:val="24"/>
              </w:rPr>
              <w:t>Simha</w:t>
            </w:r>
            <w:proofErr w:type="spellEnd"/>
          </w:p>
          <w:p w14:paraId="4A4B6963" w14:textId="77777777" w:rsidR="00A074C1" w:rsidRDefault="00A074C1" w:rsidP="002F418A">
            <w:pPr>
              <w:spacing w:after="0"/>
              <w:rPr>
                <w:rFonts w:ascii="Book Antiqua" w:hAnsi="Book Antiqua"/>
                <w:color w:val="000000"/>
                <w:sz w:val="24"/>
                <w:szCs w:val="24"/>
              </w:rPr>
            </w:pPr>
            <w:r>
              <w:rPr>
                <w:rFonts w:ascii="Book Antiqua" w:hAnsi="Book Antiqua"/>
                <w:color w:val="000000"/>
                <w:sz w:val="24"/>
                <w:szCs w:val="24"/>
              </w:rPr>
              <w:t>Hon</w:t>
            </w:r>
            <w:r w:rsidR="00AB3B5A">
              <w:rPr>
                <w:rFonts w:ascii="Book Antiqua" w:hAnsi="Book Antiqua"/>
                <w:color w:val="000000"/>
                <w:sz w:val="24"/>
                <w:szCs w:val="24"/>
              </w:rPr>
              <w:t>'</w:t>
            </w:r>
            <w:r>
              <w:rPr>
                <w:rFonts w:ascii="Book Antiqua" w:hAnsi="Book Antiqua"/>
                <w:color w:val="000000"/>
                <w:sz w:val="24"/>
                <w:szCs w:val="24"/>
              </w:rPr>
              <w:t>ble Member of Parliament</w:t>
            </w:r>
          </w:p>
          <w:p w14:paraId="4A16E0CB" w14:textId="77777777" w:rsidR="00A074C1" w:rsidRPr="00A074C1" w:rsidRDefault="00A074C1" w:rsidP="002F418A">
            <w:pPr>
              <w:spacing w:after="0"/>
              <w:rPr>
                <w:rFonts w:ascii="Book Antiqua" w:hAnsi="Book Antiqua"/>
                <w:color w:val="000000"/>
                <w:sz w:val="24"/>
                <w:szCs w:val="24"/>
              </w:rPr>
            </w:pPr>
            <w:r>
              <w:rPr>
                <w:rFonts w:ascii="Book Antiqua" w:hAnsi="Book Antiqua"/>
                <w:color w:val="000000"/>
                <w:sz w:val="24"/>
                <w:szCs w:val="24"/>
              </w:rPr>
              <w:t>Mysuru-Kodagu Loksabha Constituency</w:t>
            </w:r>
          </w:p>
        </w:tc>
        <w:tc>
          <w:tcPr>
            <w:tcW w:w="3242" w:type="dxa"/>
          </w:tcPr>
          <w:p w14:paraId="6ABA9FD0" w14:textId="77777777" w:rsidR="00A074C1" w:rsidRDefault="00A074C1" w:rsidP="002F418A">
            <w:pPr>
              <w:spacing w:after="0"/>
              <w:jc w:val="both"/>
              <w:rPr>
                <w:rFonts w:ascii="Book Antiqua" w:hAnsi="Book Antiqua"/>
                <w:bCs/>
                <w:color w:val="000000"/>
                <w:sz w:val="24"/>
                <w:szCs w:val="24"/>
              </w:rPr>
            </w:pPr>
            <w:r>
              <w:rPr>
                <w:rFonts w:ascii="Book Antiqua" w:hAnsi="Book Antiqua"/>
                <w:bCs/>
                <w:color w:val="000000"/>
                <w:sz w:val="24"/>
                <w:szCs w:val="24"/>
              </w:rPr>
              <w:t>9</w:t>
            </w:r>
            <w:r w:rsidRPr="00A074C1">
              <w:rPr>
                <w:rFonts w:ascii="Book Antiqua" w:hAnsi="Book Antiqua"/>
                <w:bCs/>
                <w:color w:val="000000"/>
                <w:sz w:val="24"/>
                <w:szCs w:val="24"/>
                <w:vertAlign w:val="superscript"/>
              </w:rPr>
              <w:t>th</w:t>
            </w:r>
            <w:r>
              <w:rPr>
                <w:rFonts w:ascii="Book Antiqua" w:hAnsi="Book Antiqua"/>
                <w:bCs/>
                <w:color w:val="000000"/>
                <w:sz w:val="24"/>
                <w:szCs w:val="24"/>
              </w:rPr>
              <w:t xml:space="preserve"> October 2021</w:t>
            </w:r>
          </w:p>
        </w:tc>
      </w:tr>
      <w:tr w:rsidR="00D17D53" w:rsidRPr="002F418A" w14:paraId="71A209A1" w14:textId="77777777" w:rsidTr="000E5367">
        <w:tc>
          <w:tcPr>
            <w:tcW w:w="5774" w:type="dxa"/>
          </w:tcPr>
          <w:p w14:paraId="3C5C7411" w14:textId="77777777" w:rsidR="00987DF5" w:rsidRDefault="00D17D53" w:rsidP="002F418A">
            <w:pPr>
              <w:spacing w:after="0"/>
              <w:rPr>
                <w:rFonts w:ascii="Book Antiqua" w:hAnsi="Book Antiqua"/>
                <w:b/>
                <w:bCs/>
                <w:color w:val="000000"/>
                <w:sz w:val="24"/>
                <w:szCs w:val="24"/>
              </w:rPr>
            </w:pPr>
            <w:r w:rsidRPr="002F418A">
              <w:rPr>
                <w:rFonts w:ascii="Book Antiqua" w:hAnsi="Book Antiqua"/>
                <w:b/>
                <w:bCs/>
                <w:color w:val="000000"/>
                <w:sz w:val="24"/>
                <w:szCs w:val="24"/>
              </w:rPr>
              <w:t>Smt. K. K. Shailaja</w:t>
            </w:r>
          </w:p>
          <w:p w14:paraId="41DD87EB" w14:textId="709DDBE0" w:rsidR="00A3472D" w:rsidRDefault="00D17D53" w:rsidP="002F418A">
            <w:pPr>
              <w:spacing w:after="0"/>
              <w:rPr>
                <w:rFonts w:ascii="Book Antiqua" w:hAnsi="Book Antiqua"/>
                <w:color w:val="000000"/>
                <w:sz w:val="24"/>
                <w:szCs w:val="24"/>
              </w:rPr>
            </w:pPr>
            <w:r w:rsidRPr="002F418A">
              <w:rPr>
                <w:rFonts w:ascii="Book Antiqua" w:hAnsi="Book Antiqua"/>
                <w:color w:val="000000"/>
                <w:sz w:val="24"/>
                <w:szCs w:val="24"/>
              </w:rPr>
              <w:t xml:space="preserve">Former Minister of Health </w:t>
            </w:r>
            <w:r w:rsidR="009464B5">
              <w:rPr>
                <w:rFonts w:ascii="Book Antiqua" w:hAnsi="Book Antiqua"/>
                <w:color w:val="000000"/>
                <w:sz w:val="24"/>
                <w:szCs w:val="24"/>
              </w:rPr>
              <w:t>&amp;</w:t>
            </w:r>
          </w:p>
          <w:p w14:paraId="18F34914" w14:textId="6DA6B599" w:rsidR="00D17D53" w:rsidRPr="002F418A" w:rsidRDefault="00D17D53" w:rsidP="009464B5">
            <w:pPr>
              <w:spacing w:after="0"/>
              <w:rPr>
                <w:rFonts w:ascii="Book Antiqua" w:hAnsi="Book Antiqua"/>
                <w:color w:val="000000"/>
                <w:sz w:val="24"/>
                <w:szCs w:val="24"/>
              </w:rPr>
            </w:pPr>
            <w:r w:rsidRPr="002F418A">
              <w:rPr>
                <w:rFonts w:ascii="Book Antiqua" w:hAnsi="Book Antiqua"/>
                <w:color w:val="000000"/>
                <w:sz w:val="24"/>
                <w:szCs w:val="24"/>
              </w:rPr>
              <w:t>Member of the Legislative Assembly</w:t>
            </w:r>
            <w:r w:rsidR="009464B5">
              <w:rPr>
                <w:rFonts w:ascii="Book Antiqua" w:hAnsi="Book Antiqua"/>
                <w:color w:val="000000"/>
                <w:sz w:val="24"/>
                <w:szCs w:val="24"/>
              </w:rPr>
              <w:t xml:space="preserve">, </w:t>
            </w:r>
            <w:r w:rsidRPr="002F418A">
              <w:rPr>
                <w:rFonts w:ascii="Book Antiqua" w:hAnsi="Book Antiqua"/>
                <w:color w:val="000000"/>
                <w:sz w:val="24"/>
                <w:szCs w:val="24"/>
              </w:rPr>
              <w:t xml:space="preserve">Kerala </w:t>
            </w:r>
          </w:p>
        </w:tc>
        <w:tc>
          <w:tcPr>
            <w:tcW w:w="3242" w:type="dxa"/>
          </w:tcPr>
          <w:p w14:paraId="48474800" w14:textId="77777777" w:rsidR="00D17D53" w:rsidRPr="002F418A" w:rsidRDefault="00D17D53" w:rsidP="002F418A">
            <w:pPr>
              <w:spacing w:after="0"/>
              <w:jc w:val="both"/>
              <w:rPr>
                <w:rFonts w:ascii="Book Antiqua" w:hAnsi="Book Antiqua"/>
                <w:bCs/>
                <w:color w:val="000000"/>
                <w:sz w:val="24"/>
                <w:szCs w:val="24"/>
              </w:rPr>
            </w:pPr>
            <w:r w:rsidRPr="002F418A">
              <w:rPr>
                <w:rFonts w:ascii="Book Antiqua" w:hAnsi="Book Antiqua"/>
                <w:bCs/>
                <w:color w:val="000000"/>
                <w:sz w:val="24"/>
                <w:szCs w:val="24"/>
              </w:rPr>
              <w:t>22</w:t>
            </w:r>
            <w:r w:rsidRPr="002F418A">
              <w:rPr>
                <w:rFonts w:ascii="Book Antiqua" w:hAnsi="Book Antiqua"/>
                <w:bCs/>
                <w:color w:val="000000"/>
                <w:sz w:val="24"/>
                <w:szCs w:val="24"/>
                <w:vertAlign w:val="superscript"/>
              </w:rPr>
              <w:t>nd</w:t>
            </w:r>
            <w:r w:rsidRPr="002F418A">
              <w:rPr>
                <w:rFonts w:ascii="Book Antiqua" w:hAnsi="Book Antiqua"/>
                <w:bCs/>
                <w:color w:val="000000"/>
                <w:sz w:val="24"/>
                <w:szCs w:val="24"/>
              </w:rPr>
              <w:t xml:space="preserve"> November 2021</w:t>
            </w:r>
          </w:p>
        </w:tc>
      </w:tr>
      <w:tr w:rsidR="00060088" w:rsidRPr="002F418A" w14:paraId="3FD2F552" w14:textId="77777777" w:rsidTr="000E5367">
        <w:tc>
          <w:tcPr>
            <w:tcW w:w="5774" w:type="dxa"/>
          </w:tcPr>
          <w:p w14:paraId="70585953" w14:textId="77777777" w:rsidR="00060088" w:rsidRDefault="00060088" w:rsidP="002F418A">
            <w:pPr>
              <w:spacing w:after="0"/>
              <w:rPr>
                <w:rFonts w:ascii="Book Antiqua" w:hAnsi="Book Antiqua"/>
                <w:b/>
                <w:bCs/>
                <w:color w:val="000000"/>
                <w:sz w:val="24"/>
                <w:szCs w:val="24"/>
              </w:rPr>
            </w:pPr>
            <w:r>
              <w:rPr>
                <w:rFonts w:ascii="Book Antiqua" w:hAnsi="Book Antiqua"/>
                <w:b/>
                <w:bCs/>
                <w:color w:val="000000"/>
                <w:sz w:val="24"/>
                <w:szCs w:val="24"/>
              </w:rPr>
              <w:t xml:space="preserve">Mr. </w:t>
            </w:r>
            <w:proofErr w:type="spellStart"/>
            <w:r>
              <w:rPr>
                <w:rFonts w:ascii="Book Antiqua" w:hAnsi="Book Antiqua"/>
                <w:b/>
                <w:bCs/>
                <w:color w:val="000000"/>
                <w:sz w:val="24"/>
                <w:szCs w:val="24"/>
              </w:rPr>
              <w:t>Lakshmikanth</w:t>
            </w:r>
            <w:proofErr w:type="spellEnd"/>
            <w:r>
              <w:rPr>
                <w:rFonts w:ascii="Book Antiqua" w:hAnsi="Book Antiqua"/>
                <w:b/>
                <w:bCs/>
                <w:color w:val="000000"/>
                <w:sz w:val="24"/>
                <w:szCs w:val="24"/>
              </w:rPr>
              <w:t xml:space="preserve"> Reddy</w:t>
            </w:r>
          </w:p>
          <w:p w14:paraId="0867BE77" w14:textId="77777777" w:rsidR="008F4931" w:rsidRDefault="008F4931" w:rsidP="002F418A">
            <w:pPr>
              <w:spacing w:after="0"/>
              <w:rPr>
                <w:rFonts w:ascii="Book Antiqua" w:hAnsi="Book Antiqua"/>
                <w:color w:val="000000"/>
                <w:sz w:val="24"/>
                <w:szCs w:val="24"/>
              </w:rPr>
            </w:pPr>
            <w:r>
              <w:rPr>
                <w:rFonts w:ascii="Book Antiqua" w:hAnsi="Book Antiqua"/>
                <w:color w:val="000000"/>
                <w:sz w:val="24"/>
                <w:szCs w:val="24"/>
              </w:rPr>
              <w:t>Commissioner</w:t>
            </w:r>
          </w:p>
          <w:p w14:paraId="0F0291B5" w14:textId="77777777" w:rsidR="00060088" w:rsidRDefault="008F4931" w:rsidP="008F4931">
            <w:pPr>
              <w:spacing w:after="0"/>
              <w:rPr>
                <w:rFonts w:ascii="Book Antiqua" w:hAnsi="Book Antiqua"/>
                <w:color w:val="000000"/>
                <w:sz w:val="24"/>
                <w:szCs w:val="24"/>
              </w:rPr>
            </w:pPr>
            <w:r>
              <w:rPr>
                <w:rFonts w:ascii="Book Antiqua" w:hAnsi="Book Antiqua"/>
                <w:color w:val="000000"/>
                <w:sz w:val="24"/>
                <w:szCs w:val="24"/>
              </w:rPr>
              <w:t>Mysore City Corporation</w:t>
            </w:r>
          </w:p>
          <w:p w14:paraId="709C8240" w14:textId="77777777" w:rsidR="006F50FB" w:rsidRPr="00060088" w:rsidRDefault="006F50FB" w:rsidP="008F4931">
            <w:pPr>
              <w:spacing w:after="0"/>
              <w:rPr>
                <w:rFonts w:ascii="Book Antiqua" w:hAnsi="Book Antiqua"/>
                <w:color w:val="000000"/>
                <w:sz w:val="24"/>
                <w:szCs w:val="24"/>
              </w:rPr>
            </w:pPr>
            <w:r>
              <w:rPr>
                <w:rFonts w:ascii="Book Antiqua" w:hAnsi="Book Antiqua"/>
                <w:color w:val="000000"/>
                <w:sz w:val="24"/>
                <w:szCs w:val="24"/>
              </w:rPr>
              <w:t>Mysuru</w:t>
            </w:r>
          </w:p>
        </w:tc>
        <w:tc>
          <w:tcPr>
            <w:tcW w:w="3242" w:type="dxa"/>
          </w:tcPr>
          <w:p w14:paraId="3F3DC59D" w14:textId="77777777" w:rsidR="00060088" w:rsidRPr="002F418A" w:rsidRDefault="00060088" w:rsidP="002F418A">
            <w:pPr>
              <w:spacing w:after="0"/>
              <w:jc w:val="both"/>
              <w:rPr>
                <w:rFonts w:ascii="Book Antiqua" w:hAnsi="Book Antiqua"/>
                <w:bCs/>
                <w:color w:val="000000"/>
                <w:sz w:val="24"/>
                <w:szCs w:val="24"/>
              </w:rPr>
            </w:pPr>
            <w:r>
              <w:rPr>
                <w:rFonts w:ascii="Book Antiqua" w:hAnsi="Book Antiqua"/>
                <w:bCs/>
                <w:color w:val="000000"/>
                <w:sz w:val="24"/>
                <w:szCs w:val="24"/>
              </w:rPr>
              <w:t>25</w:t>
            </w:r>
            <w:r w:rsidRPr="00060088">
              <w:rPr>
                <w:rFonts w:ascii="Book Antiqua" w:hAnsi="Book Antiqua"/>
                <w:bCs/>
                <w:color w:val="000000"/>
                <w:sz w:val="24"/>
                <w:szCs w:val="24"/>
                <w:vertAlign w:val="superscript"/>
              </w:rPr>
              <w:t>th</w:t>
            </w:r>
            <w:r>
              <w:rPr>
                <w:rFonts w:ascii="Book Antiqua" w:hAnsi="Book Antiqua"/>
                <w:bCs/>
                <w:color w:val="000000"/>
                <w:sz w:val="24"/>
                <w:szCs w:val="24"/>
              </w:rPr>
              <w:t xml:space="preserve"> November 2021</w:t>
            </w:r>
          </w:p>
        </w:tc>
      </w:tr>
      <w:tr w:rsidR="00060088" w:rsidRPr="002F418A" w14:paraId="77C3998B" w14:textId="77777777" w:rsidTr="000E5367">
        <w:tc>
          <w:tcPr>
            <w:tcW w:w="5774" w:type="dxa"/>
          </w:tcPr>
          <w:p w14:paraId="1B1A2A1A" w14:textId="4DB09644" w:rsidR="00060088" w:rsidRDefault="00060088" w:rsidP="002F418A">
            <w:pPr>
              <w:spacing w:after="0"/>
              <w:rPr>
                <w:rFonts w:ascii="Book Antiqua" w:hAnsi="Book Antiqua"/>
                <w:b/>
                <w:bCs/>
                <w:color w:val="000000"/>
                <w:sz w:val="24"/>
                <w:szCs w:val="24"/>
              </w:rPr>
            </w:pPr>
            <w:r w:rsidRPr="001E56AD">
              <w:rPr>
                <w:rFonts w:ascii="Book Antiqua" w:hAnsi="Book Antiqua"/>
                <w:b/>
                <w:bCs/>
                <w:color w:val="000000"/>
                <w:sz w:val="24"/>
                <w:szCs w:val="24"/>
              </w:rPr>
              <w:t>Smt. Roopa</w:t>
            </w:r>
            <w:r w:rsidR="001E56AD">
              <w:rPr>
                <w:rFonts w:ascii="Book Antiqua" w:hAnsi="Book Antiqua"/>
                <w:b/>
                <w:bCs/>
                <w:color w:val="000000"/>
                <w:sz w:val="24"/>
                <w:szCs w:val="24"/>
              </w:rPr>
              <w:t>, IPS</w:t>
            </w:r>
          </w:p>
          <w:p w14:paraId="55CDDCB8" w14:textId="3BFFA534" w:rsidR="00060088" w:rsidRPr="00060088" w:rsidRDefault="00060088" w:rsidP="002F418A">
            <w:pPr>
              <w:spacing w:after="0"/>
              <w:rPr>
                <w:rFonts w:ascii="Book Antiqua" w:hAnsi="Book Antiqua"/>
                <w:color w:val="000000"/>
                <w:sz w:val="24"/>
                <w:szCs w:val="24"/>
              </w:rPr>
            </w:pPr>
            <w:r>
              <w:rPr>
                <w:rFonts w:ascii="Book Antiqua" w:hAnsi="Book Antiqua"/>
                <w:color w:val="000000"/>
                <w:sz w:val="24"/>
                <w:szCs w:val="24"/>
              </w:rPr>
              <w:t xml:space="preserve">Additional </w:t>
            </w:r>
            <w:proofErr w:type="gramStart"/>
            <w:r>
              <w:rPr>
                <w:rFonts w:ascii="Book Antiqua" w:hAnsi="Book Antiqua"/>
                <w:color w:val="000000"/>
                <w:sz w:val="24"/>
                <w:szCs w:val="24"/>
              </w:rPr>
              <w:t xml:space="preserve">Commissioner </w:t>
            </w:r>
            <w:r w:rsidR="001E56AD">
              <w:rPr>
                <w:rFonts w:ascii="Book Antiqua" w:hAnsi="Book Antiqua"/>
                <w:color w:val="000000"/>
                <w:sz w:val="24"/>
                <w:szCs w:val="24"/>
              </w:rPr>
              <w:t>,</w:t>
            </w:r>
            <w:proofErr w:type="gramEnd"/>
            <w:r w:rsidR="001E56AD">
              <w:rPr>
                <w:rFonts w:ascii="Book Antiqua" w:hAnsi="Book Antiqua"/>
                <w:color w:val="000000"/>
                <w:sz w:val="24"/>
                <w:szCs w:val="24"/>
              </w:rPr>
              <w:t xml:space="preserve"> Mysuru</w:t>
            </w:r>
          </w:p>
        </w:tc>
        <w:tc>
          <w:tcPr>
            <w:tcW w:w="3242" w:type="dxa"/>
          </w:tcPr>
          <w:p w14:paraId="55995E4D" w14:textId="77777777" w:rsidR="00060088" w:rsidRPr="002F418A" w:rsidRDefault="00060088" w:rsidP="002F418A">
            <w:pPr>
              <w:spacing w:after="0"/>
              <w:jc w:val="both"/>
              <w:rPr>
                <w:rFonts w:ascii="Book Antiqua" w:hAnsi="Book Antiqua"/>
                <w:bCs/>
                <w:color w:val="000000"/>
                <w:sz w:val="24"/>
                <w:szCs w:val="24"/>
              </w:rPr>
            </w:pPr>
            <w:r>
              <w:rPr>
                <w:rFonts w:ascii="Book Antiqua" w:hAnsi="Book Antiqua"/>
                <w:bCs/>
                <w:color w:val="000000"/>
                <w:sz w:val="24"/>
                <w:szCs w:val="24"/>
              </w:rPr>
              <w:t>25</w:t>
            </w:r>
            <w:r w:rsidRPr="00060088">
              <w:rPr>
                <w:rFonts w:ascii="Book Antiqua" w:hAnsi="Book Antiqua"/>
                <w:bCs/>
                <w:color w:val="000000"/>
                <w:sz w:val="24"/>
                <w:szCs w:val="24"/>
                <w:vertAlign w:val="superscript"/>
              </w:rPr>
              <w:t>th</w:t>
            </w:r>
            <w:r>
              <w:rPr>
                <w:rFonts w:ascii="Book Antiqua" w:hAnsi="Book Antiqua"/>
                <w:bCs/>
                <w:color w:val="000000"/>
                <w:sz w:val="24"/>
                <w:szCs w:val="24"/>
              </w:rPr>
              <w:t xml:space="preserve"> November 2021</w:t>
            </w:r>
          </w:p>
        </w:tc>
      </w:tr>
      <w:tr w:rsidR="000E5367" w:rsidRPr="002F418A" w14:paraId="0DFCFDDE" w14:textId="77777777" w:rsidTr="000E5367">
        <w:tc>
          <w:tcPr>
            <w:tcW w:w="5774" w:type="dxa"/>
          </w:tcPr>
          <w:p w14:paraId="21FA2596" w14:textId="77777777" w:rsidR="000E5367" w:rsidRPr="002F418A" w:rsidRDefault="000E5367" w:rsidP="000E5367">
            <w:pPr>
              <w:spacing w:after="0"/>
              <w:rPr>
                <w:rFonts w:ascii="Book Antiqua" w:hAnsi="Book Antiqua"/>
                <w:b/>
                <w:bCs/>
                <w:color w:val="000000"/>
                <w:sz w:val="24"/>
                <w:szCs w:val="24"/>
              </w:rPr>
            </w:pPr>
            <w:r w:rsidRPr="002F418A">
              <w:rPr>
                <w:rFonts w:ascii="Book Antiqua" w:hAnsi="Book Antiqua"/>
                <w:b/>
                <w:bCs/>
                <w:color w:val="000000"/>
                <w:sz w:val="24"/>
                <w:szCs w:val="24"/>
              </w:rPr>
              <w:t>Prof. Jaspal Singh Sandhu</w:t>
            </w:r>
          </w:p>
          <w:p w14:paraId="1480AC29" w14:textId="77777777" w:rsidR="000E5367" w:rsidRPr="002F418A" w:rsidRDefault="000E5367" w:rsidP="000E5367">
            <w:pPr>
              <w:spacing w:after="0"/>
              <w:rPr>
                <w:rFonts w:ascii="Book Antiqua" w:hAnsi="Book Antiqua"/>
                <w:color w:val="000000"/>
                <w:sz w:val="24"/>
                <w:szCs w:val="24"/>
              </w:rPr>
            </w:pPr>
            <w:r w:rsidRPr="002F418A">
              <w:rPr>
                <w:rFonts w:ascii="Book Antiqua" w:hAnsi="Book Antiqua"/>
                <w:color w:val="000000"/>
                <w:sz w:val="24"/>
                <w:szCs w:val="24"/>
              </w:rPr>
              <w:t>Vice Chancellor</w:t>
            </w:r>
          </w:p>
          <w:p w14:paraId="27594B02" w14:textId="77777777" w:rsidR="000E5367" w:rsidRPr="002F418A" w:rsidRDefault="000E5367" w:rsidP="000E5367">
            <w:pPr>
              <w:spacing w:after="0"/>
              <w:rPr>
                <w:rFonts w:ascii="Book Antiqua" w:hAnsi="Book Antiqua"/>
                <w:color w:val="000000"/>
                <w:sz w:val="24"/>
                <w:szCs w:val="24"/>
              </w:rPr>
            </w:pPr>
            <w:proofErr w:type="spellStart"/>
            <w:r w:rsidRPr="002F418A">
              <w:rPr>
                <w:rFonts w:ascii="Book Antiqua" w:hAnsi="Book Antiqua"/>
                <w:color w:val="000000"/>
                <w:sz w:val="24"/>
                <w:szCs w:val="24"/>
              </w:rPr>
              <w:t>Gurunanak</w:t>
            </w:r>
            <w:proofErr w:type="spellEnd"/>
            <w:r w:rsidRPr="002F418A">
              <w:rPr>
                <w:rFonts w:ascii="Book Antiqua" w:hAnsi="Book Antiqua"/>
                <w:color w:val="000000"/>
                <w:sz w:val="24"/>
                <w:szCs w:val="24"/>
              </w:rPr>
              <w:t xml:space="preserve"> Dev University</w:t>
            </w:r>
          </w:p>
          <w:p w14:paraId="255B2D00" w14:textId="279F425A" w:rsidR="000E5367" w:rsidRPr="002F418A" w:rsidRDefault="000E5367" w:rsidP="000E5367">
            <w:pPr>
              <w:spacing w:after="0"/>
              <w:rPr>
                <w:rFonts w:ascii="Book Antiqua" w:hAnsi="Book Antiqua"/>
                <w:b/>
                <w:bCs/>
                <w:color w:val="000000"/>
                <w:sz w:val="24"/>
                <w:szCs w:val="24"/>
              </w:rPr>
            </w:pPr>
            <w:r w:rsidRPr="002F418A">
              <w:rPr>
                <w:rFonts w:ascii="Book Antiqua" w:hAnsi="Book Antiqua"/>
                <w:sz w:val="24"/>
                <w:szCs w:val="24"/>
              </w:rPr>
              <w:t>Amri</w:t>
            </w:r>
            <w:r>
              <w:rPr>
                <w:rFonts w:ascii="Book Antiqua" w:hAnsi="Book Antiqua"/>
                <w:sz w:val="24"/>
                <w:szCs w:val="24"/>
              </w:rPr>
              <w:t>tsar</w:t>
            </w:r>
            <w:r w:rsidRPr="002F418A">
              <w:rPr>
                <w:rFonts w:ascii="Book Antiqua" w:hAnsi="Book Antiqua"/>
                <w:sz w:val="24"/>
                <w:szCs w:val="24"/>
              </w:rPr>
              <w:t>, Punjab</w:t>
            </w:r>
          </w:p>
        </w:tc>
        <w:tc>
          <w:tcPr>
            <w:tcW w:w="3242" w:type="dxa"/>
          </w:tcPr>
          <w:p w14:paraId="35DA2CFF" w14:textId="23C13A22" w:rsidR="000E5367" w:rsidRPr="002F418A" w:rsidRDefault="000E5367" w:rsidP="000E5367">
            <w:pPr>
              <w:spacing w:after="0"/>
              <w:jc w:val="both"/>
              <w:rPr>
                <w:rFonts w:ascii="Book Antiqua" w:hAnsi="Book Antiqua"/>
                <w:bCs/>
                <w:color w:val="000000"/>
                <w:sz w:val="24"/>
                <w:szCs w:val="24"/>
              </w:rPr>
            </w:pPr>
            <w:r w:rsidRPr="002F418A">
              <w:rPr>
                <w:rFonts w:ascii="Book Antiqua" w:hAnsi="Book Antiqua"/>
                <w:bCs/>
                <w:color w:val="000000"/>
                <w:sz w:val="24"/>
                <w:szCs w:val="24"/>
              </w:rPr>
              <w:t>29</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December 2021</w:t>
            </w:r>
          </w:p>
        </w:tc>
      </w:tr>
      <w:tr w:rsidR="000E5367" w:rsidRPr="002F418A" w14:paraId="1640020B" w14:textId="77777777" w:rsidTr="000E5367">
        <w:tc>
          <w:tcPr>
            <w:tcW w:w="5774" w:type="dxa"/>
          </w:tcPr>
          <w:p w14:paraId="029B614A" w14:textId="77777777" w:rsidR="000E5367" w:rsidRPr="002F418A" w:rsidRDefault="000E5367" w:rsidP="000E5367">
            <w:pPr>
              <w:spacing w:after="0"/>
              <w:rPr>
                <w:rFonts w:ascii="Book Antiqua" w:hAnsi="Book Antiqua"/>
                <w:b/>
                <w:bCs/>
                <w:color w:val="000000"/>
                <w:sz w:val="24"/>
                <w:szCs w:val="24"/>
              </w:rPr>
            </w:pPr>
            <w:r w:rsidRPr="002F418A">
              <w:rPr>
                <w:rFonts w:ascii="Book Antiqua" w:hAnsi="Book Antiqua"/>
                <w:b/>
                <w:bCs/>
                <w:color w:val="000000"/>
                <w:sz w:val="24"/>
                <w:szCs w:val="24"/>
              </w:rPr>
              <w:t>Prof. (Dr.) Lt Col Ravikumar Arunachalam</w:t>
            </w:r>
          </w:p>
          <w:p w14:paraId="1DF00710" w14:textId="77777777" w:rsidR="000E5367" w:rsidRDefault="000E5367" w:rsidP="000E5367">
            <w:pPr>
              <w:spacing w:after="0"/>
              <w:rPr>
                <w:rFonts w:ascii="Book Antiqua" w:hAnsi="Book Antiqua"/>
                <w:bCs/>
                <w:color w:val="000000"/>
                <w:sz w:val="24"/>
                <w:szCs w:val="24"/>
              </w:rPr>
            </w:pPr>
            <w:r w:rsidRPr="002F418A">
              <w:rPr>
                <w:rFonts w:ascii="Book Antiqua" w:hAnsi="Book Antiqua"/>
                <w:bCs/>
                <w:color w:val="000000"/>
                <w:sz w:val="24"/>
                <w:szCs w:val="24"/>
              </w:rPr>
              <w:t>Pro-Vice Chancellor</w:t>
            </w:r>
          </w:p>
          <w:p w14:paraId="1C4BA69E" w14:textId="77777777" w:rsidR="000E5367" w:rsidRDefault="000E5367" w:rsidP="000E5367">
            <w:pPr>
              <w:spacing w:after="0"/>
              <w:rPr>
                <w:rFonts w:ascii="Book Antiqua" w:hAnsi="Book Antiqua"/>
                <w:bCs/>
                <w:color w:val="000000"/>
                <w:sz w:val="24"/>
                <w:szCs w:val="24"/>
              </w:rPr>
            </w:pPr>
            <w:r w:rsidRPr="002F418A">
              <w:rPr>
                <w:rFonts w:ascii="Book Antiqua" w:hAnsi="Book Antiqua"/>
                <w:bCs/>
                <w:color w:val="000000"/>
                <w:sz w:val="24"/>
                <w:szCs w:val="24"/>
              </w:rPr>
              <w:t>Medical &amp; Health Sciences, S</w:t>
            </w:r>
            <w:r>
              <w:rPr>
                <w:rFonts w:ascii="Book Antiqua" w:hAnsi="Book Antiqua"/>
                <w:bCs/>
                <w:color w:val="000000"/>
                <w:sz w:val="24"/>
                <w:szCs w:val="24"/>
              </w:rPr>
              <w:t>.R.M.</w:t>
            </w:r>
            <w:r w:rsidRPr="002F418A">
              <w:rPr>
                <w:rFonts w:ascii="Book Antiqua" w:hAnsi="Book Antiqua"/>
                <w:bCs/>
                <w:color w:val="000000"/>
                <w:sz w:val="24"/>
                <w:szCs w:val="24"/>
              </w:rPr>
              <w:t xml:space="preserve"> Institute of Science &amp; Technology</w:t>
            </w:r>
          </w:p>
          <w:p w14:paraId="0BAC8759" w14:textId="1D43AF8D" w:rsidR="000E5367" w:rsidRPr="002F418A" w:rsidRDefault="000E5367" w:rsidP="000E5367">
            <w:pPr>
              <w:spacing w:after="0"/>
              <w:rPr>
                <w:rFonts w:ascii="Book Antiqua" w:hAnsi="Book Antiqua"/>
                <w:color w:val="000000"/>
                <w:sz w:val="24"/>
                <w:szCs w:val="24"/>
              </w:rPr>
            </w:pPr>
            <w:r w:rsidRPr="002F418A">
              <w:rPr>
                <w:rFonts w:ascii="Book Antiqua" w:hAnsi="Book Antiqua"/>
                <w:bCs/>
                <w:color w:val="000000"/>
                <w:sz w:val="24"/>
                <w:szCs w:val="24"/>
              </w:rPr>
              <w:t>Chennai, Tamil Nadu</w:t>
            </w:r>
          </w:p>
        </w:tc>
        <w:tc>
          <w:tcPr>
            <w:tcW w:w="3242" w:type="dxa"/>
          </w:tcPr>
          <w:p w14:paraId="74D12331" w14:textId="48B277E2" w:rsidR="000E5367" w:rsidRPr="002F418A" w:rsidRDefault="000E5367" w:rsidP="000E5367">
            <w:pPr>
              <w:spacing w:after="0"/>
              <w:jc w:val="both"/>
              <w:rPr>
                <w:rFonts w:ascii="Book Antiqua" w:hAnsi="Book Antiqua"/>
                <w:bCs/>
                <w:color w:val="000000"/>
                <w:sz w:val="24"/>
                <w:szCs w:val="24"/>
              </w:rPr>
            </w:pPr>
            <w:r w:rsidRPr="002F418A">
              <w:rPr>
                <w:rFonts w:ascii="Book Antiqua" w:hAnsi="Book Antiqua"/>
                <w:bCs/>
                <w:color w:val="000000"/>
                <w:sz w:val="24"/>
                <w:szCs w:val="24"/>
              </w:rPr>
              <w:t>29</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December 2021</w:t>
            </w:r>
          </w:p>
        </w:tc>
      </w:tr>
      <w:tr w:rsidR="000E5367" w:rsidRPr="002F418A" w14:paraId="57E45C19" w14:textId="77777777" w:rsidTr="000E5367">
        <w:tc>
          <w:tcPr>
            <w:tcW w:w="5774" w:type="dxa"/>
          </w:tcPr>
          <w:p w14:paraId="309B218F" w14:textId="77777777" w:rsidR="000E5367" w:rsidRDefault="000E5367" w:rsidP="000E5367">
            <w:pPr>
              <w:spacing w:after="0"/>
              <w:rPr>
                <w:rFonts w:ascii="Book Antiqua" w:hAnsi="Book Antiqua"/>
                <w:b/>
                <w:bCs/>
                <w:color w:val="000000"/>
                <w:sz w:val="24"/>
                <w:szCs w:val="24"/>
              </w:rPr>
            </w:pPr>
            <w:r w:rsidRPr="002F418A">
              <w:rPr>
                <w:rFonts w:ascii="Book Antiqua" w:hAnsi="Book Antiqua"/>
                <w:b/>
                <w:bCs/>
                <w:color w:val="000000"/>
                <w:sz w:val="24"/>
                <w:szCs w:val="24"/>
              </w:rPr>
              <w:t xml:space="preserve">Dr. Sujata </w:t>
            </w:r>
            <w:proofErr w:type="spellStart"/>
            <w:r w:rsidRPr="002F418A">
              <w:rPr>
                <w:rFonts w:ascii="Book Antiqua" w:hAnsi="Book Antiqua"/>
                <w:b/>
                <w:bCs/>
                <w:color w:val="000000"/>
                <w:sz w:val="24"/>
                <w:szCs w:val="24"/>
              </w:rPr>
              <w:t>Bhan</w:t>
            </w:r>
            <w:proofErr w:type="spellEnd"/>
          </w:p>
          <w:p w14:paraId="4A634251" w14:textId="77777777" w:rsidR="000E5367" w:rsidRDefault="000E5367" w:rsidP="000E5367">
            <w:pPr>
              <w:spacing w:after="0"/>
              <w:rPr>
                <w:rFonts w:ascii="Book Antiqua" w:hAnsi="Book Antiqua"/>
                <w:color w:val="000000"/>
                <w:sz w:val="24"/>
                <w:szCs w:val="24"/>
              </w:rPr>
            </w:pPr>
            <w:r>
              <w:rPr>
                <w:rFonts w:ascii="Book Antiqua" w:hAnsi="Book Antiqua"/>
                <w:color w:val="000000"/>
                <w:sz w:val="24"/>
                <w:szCs w:val="24"/>
              </w:rPr>
              <w:t>Professor and Head</w:t>
            </w:r>
          </w:p>
          <w:p w14:paraId="5CF3EF52" w14:textId="77777777" w:rsidR="000E5367" w:rsidRDefault="000E5367" w:rsidP="000E5367">
            <w:pPr>
              <w:spacing w:after="0"/>
              <w:rPr>
                <w:rFonts w:ascii="Book Antiqua" w:hAnsi="Book Antiqua"/>
                <w:color w:val="000000"/>
                <w:sz w:val="24"/>
                <w:szCs w:val="24"/>
              </w:rPr>
            </w:pPr>
            <w:r>
              <w:rPr>
                <w:rFonts w:ascii="Book Antiqua" w:hAnsi="Book Antiqua"/>
                <w:color w:val="000000"/>
                <w:sz w:val="24"/>
                <w:szCs w:val="24"/>
              </w:rPr>
              <w:lastRenderedPageBreak/>
              <w:t>Department of Special Education</w:t>
            </w:r>
          </w:p>
          <w:p w14:paraId="15310B16" w14:textId="77777777" w:rsidR="000E5367" w:rsidRPr="002F418A" w:rsidRDefault="000E5367" w:rsidP="000E5367">
            <w:pPr>
              <w:spacing w:after="0"/>
              <w:rPr>
                <w:rFonts w:ascii="Book Antiqua" w:hAnsi="Book Antiqua"/>
                <w:color w:val="000000"/>
                <w:sz w:val="24"/>
                <w:szCs w:val="24"/>
              </w:rPr>
            </w:pPr>
            <w:r w:rsidRPr="002F418A">
              <w:rPr>
                <w:rFonts w:ascii="Book Antiqua" w:hAnsi="Book Antiqua"/>
                <w:color w:val="000000"/>
                <w:sz w:val="24"/>
                <w:szCs w:val="24"/>
              </w:rPr>
              <w:t xml:space="preserve">SNDT </w:t>
            </w:r>
            <w:proofErr w:type="spellStart"/>
            <w:r w:rsidRPr="002F418A">
              <w:rPr>
                <w:rFonts w:ascii="Book Antiqua" w:hAnsi="Book Antiqua"/>
                <w:color w:val="000000"/>
                <w:sz w:val="24"/>
                <w:szCs w:val="24"/>
              </w:rPr>
              <w:t>Womens</w:t>
            </w:r>
            <w:r>
              <w:rPr>
                <w:rFonts w:ascii="Book Antiqua" w:hAnsi="Book Antiqua"/>
                <w:color w:val="000000"/>
                <w:sz w:val="24"/>
                <w:szCs w:val="24"/>
              </w:rPr>
              <w:t>'</w:t>
            </w:r>
            <w:r w:rsidRPr="002F418A">
              <w:rPr>
                <w:rFonts w:ascii="Book Antiqua" w:hAnsi="Book Antiqua"/>
                <w:color w:val="000000"/>
                <w:sz w:val="24"/>
                <w:szCs w:val="24"/>
              </w:rPr>
              <w:t>University</w:t>
            </w:r>
            <w:proofErr w:type="spellEnd"/>
          </w:p>
          <w:p w14:paraId="15830CDB" w14:textId="77777777" w:rsidR="000E5367" w:rsidRPr="002F418A" w:rsidRDefault="000E5367" w:rsidP="000E5367">
            <w:pPr>
              <w:spacing w:after="0"/>
              <w:rPr>
                <w:rFonts w:ascii="Book Antiqua" w:hAnsi="Book Antiqua"/>
                <w:b/>
                <w:bCs/>
                <w:color w:val="000000"/>
                <w:sz w:val="24"/>
                <w:szCs w:val="24"/>
              </w:rPr>
            </w:pPr>
            <w:r w:rsidRPr="002F418A">
              <w:rPr>
                <w:rFonts w:ascii="Book Antiqua" w:hAnsi="Book Antiqua"/>
                <w:color w:val="000000"/>
                <w:sz w:val="24"/>
                <w:szCs w:val="24"/>
              </w:rPr>
              <w:t>Mumbai</w:t>
            </w:r>
          </w:p>
        </w:tc>
        <w:tc>
          <w:tcPr>
            <w:tcW w:w="3242" w:type="dxa"/>
          </w:tcPr>
          <w:p w14:paraId="5F90FA6F" w14:textId="77777777" w:rsidR="000E5367" w:rsidRPr="002F418A" w:rsidRDefault="000E5367" w:rsidP="000E5367">
            <w:pPr>
              <w:spacing w:after="0"/>
              <w:jc w:val="both"/>
              <w:rPr>
                <w:rFonts w:ascii="Book Antiqua" w:hAnsi="Book Antiqua"/>
                <w:bCs/>
                <w:color w:val="000000"/>
                <w:sz w:val="24"/>
                <w:szCs w:val="24"/>
              </w:rPr>
            </w:pPr>
            <w:r w:rsidRPr="002F418A">
              <w:rPr>
                <w:rFonts w:ascii="Book Antiqua" w:hAnsi="Book Antiqua"/>
                <w:bCs/>
                <w:color w:val="000000"/>
                <w:sz w:val="24"/>
                <w:szCs w:val="24"/>
              </w:rPr>
              <w:lastRenderedPageBreak/>
              <w:t>29</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December 2021</w:t>
            </w:r>
          </w:p>
        </w:tc>
      </w:tr>
      <w:tr w:rsidR="000E5367" w:rsidRPr="002F418A" w14:paraId="62CE07EA" w14:textId="77777777" w:rsidTr="000E5367">
        <w:tc>
          <w:tcPr>
            <w:tcW w:w="5774" w:type="dxa"/>
          </w:tcPr>
          <w:p w14:paraId="6EAE1ADF" w14:textId="77777777" w:rsidR="000E5367" w:rsidRPr="00386C9D" w:rsidRDefault="000E5367" w:rsidP="000E5367">
            <w:pPr>
              <w:spacing w:after="0"/>
              <w:rPr>
                <w:rFonts w:ascii="Book Antiqua" w:hAnsi="Book Antiqua"/>
                <w:b/>
                <w:bCs/>
                <w:color w:val="000000" w:themeColor="text1"/>
                <w:sz w:val="24"/>
                <w:szCs w:val="24"/>
              </w:rPr>
            </w:pPr>
            <w:r w:rsidRPr="00386C9D">
              <w:rPr>
                <w:rFonts w:ascii="Book Antiqua" w:hAnsi="Book Antiqua"/>
                <w:b/>
                <w:bCs/>
                <w:color w:val="000000" w:themeColor="text1"/>
                <w:sz w:val="24"/>
                <w:szCs w:val="24"/>
              </w:rPr>
              <w:t>Dr. Vijay Nath Mishra</w:t>
            </w:r>
          </w:p>
          <w:p w14:paraId="2849DD84" w14:textId="77777777" w:rsidR="000E5367" w:rsidRDefault="000E5367" w:rsidP="000E5367">
            <w:pPr>
              <w:spacing w:after="0"/>
              <w:rPr>
                <w:rFonts w:ascii="Book Antiqua" w:hAnsi="Book Antiqua"/>
                <w:color w:val="000000" w:themeColor="text1"/>
                <w:sz w:val="24"/>
                <w:szCs w:val="24"/>
              </w:rPr>
            </w:pPr>
            <w:r w:rsidRPr="002F418A">
              <w:rPr>
                <w:rFonts w:ascii="Book Antiqua" w:hAnsi="Book Antiqua"/>
                <w:color w:val="000000" w:themeColor="text1"/>
                <w:sz w:val="24"/>
                <w:szCs w:val="24"/>
              </w:rPr>
              <w:t>Professor</w:t>
            </w:r>
            <w:r>
              <w:rPr>
                <w:rFonts w:ascii="Book Antiqua" w:hAnsi="Book Antiqua"/>
                <w:color w:val="000000" w:themeColor="text1"/>
                <w:sz w:val="24"/>
                <w:szCs w:val="24"/>
              </w:rPr>
              <w:t xml:space="preserve">, </w:t>
            </w:r>
            <w:r w:rsidRPr="002F418A">
              <w:rPr>
                <w:rFonts w:ascii="Book Antiqua" w:hAnsi="Book Antiqua"/>
                <w:color w:val="000000" w:themeColor="text1"/>
                <w:sz w:val="24"/>
                <w:szCs w:val="24"/>
              </w:rPr>
              <w:t>Department of Neurology</w:t>
            </w:r>
          </w:p>
          <w:p w14:paraId="34C3D836" w14:textId="77777777" w:rsidR="000E5367" w:rsidRDefault="000E5367" w:rsidP="000E5367">
            <w:pPr>
              <w:spacing w:after="0"/>
              <w:rPr>
                <w:rFonts w:ascii="Book Antiqua" w:hAnsi="Book Antiqua"/>
                <w:color w:val="000000" w:themeColor="text1"/>
                <w:sz w:val="24"/>
                <w:szCs w:val="24"/>
              </w:rPr>
            </w:pPr>
            <w:r w:rsidRPr="002F418A">
              <w:rPr>
                <w:rFonts w:ascii="Book Antiqua" w:hAnsi="Book Antiqua"/>
                <w:color w:val="000000" w:themeColor="text1"/>
                <w:sz w:val="24"/>
                <w:szCs w:val="24"/>
              </w:rPr>
              <w:t>Institute of Medical Sciences</w:t>
            </w:r>
          </w:p>
          <w:p w14:paraId="584A5F7D" w14:textId="77777777" w:rsidR="000E5367" w:rsidRDefault="000E5367" w:rsidP="000E5367">
            <w:pPr>
              <w:spacing w:after="0"/>
              <w:rPr>
                <w:rFonts w:ascii="Book Antiqua" w:hAnsi="Book Antiqua"/>
                <w:color w:val="000000" w:themeColor="text1"/>
                <w:sz w:val="24"/>
                <w:szCs w:val="24"/>
              </w:rPr>
            </w:pPr>
            <w:r w:rsidRPr="002F418A">
              <w:rPr>
                <w:rFonts w:ascii="Book Antiqua" w:hAnsi="Book Antiqua"/>
                <w:color w:val="000000" w:themeColor="text1"/>
                <w:sz w:val="24"/>
                <w:szCs w:val="24"/>
              </w:rPr>
              <w:t>Banaras Hindu University</w:t>
            </w:r>
          </w:p>
          <w:p w14:paraId="1FA8A627" w14:textId="77777777" w:rsidR="000E5367" w:rsidRDefault="000E5367" w:rsidP="000E5367">
            <w:pPr>
              <w:spacing w:after="0"/>
              <w:rPr>
                <w:rFonts w:ascii="Book Antiqua" w:hAnsi="Book Antiqua"/>
                <w:color w:val="000000" w:themeColor="text1"/>
                <w:sz w:val="24"/>
                <w:szCs w:val="24"/>
              </w:rPr>
            </w:pPr>
            <w:r w:rsidRPr="002F418A">
              <w:rPr>
                <w:rFonts w:ascii="Book Antiqua" w:hAnsi="Book Antiqua"/>
                <w:color w:val="000000" w:themeColor="text1"/>
                <w:sz w:val="24"/>
                <w:szCs w:val="24"/>
              </w:rPr>
              <w:t>Varanasi, Uttar Pradesh</w:t>
            </w:r>
          </w:p>
          <w:p w14:paraId="383E3060" w14:textId="61088A25" w:rsidR="000E5367" w:rsidRPr="0080158E" w:rsidRDefault="000E5367" w:rsidP="000E5367">
            <w:pPr>
              <w:spacing w:after="0"/>
              <w:rPr>
                <w:rFonts w:ascii="Book Antiqua" w:hAnsi="Book Antiqua"/>
                <w:b/>
                <w:bCs/>
                <w:color w:val="000000"/>
                <w:sz w:val="10"/>
                <w:szCs w:val="10"/>
              </w:rPr>
            </w:pPr>
          </w:p>
        </w:tc>
        <w:tc>
          <w:tcPr>
            <w:tcW w:w="3242" w:type="dxa"/>
          </w:tcPr>
          <w:p w14:paraId="44D2B747" w14:textId="77777777" w:rsidR="000E5367" w:rsidRPr="002F418A" w:rsidRDefault="000E5367" w:rsidP="000E5367">
            <w:pPr>
              <w:spacing w:after="0"/>
              <w:jc w:val="both"/>
              <w:rPr>
                <w:rFonts w:ascii="Book Antiqua" w:hAnsi="Book Antiqua"/>
                <w:bCs/>
                <w:color w:val="000000"/>
                <w:sz w:val="24"/>
                <w:szCs w:val="24"/>
              </w:rPr>
            </w:pPr>
            <w:r w:rsidRPr="002F418A">
              <w:rPr>
                <w:rFonts w:ascii="Book Antiqua" w:hAnsi="Book Antiqua"/>
                <w:bCs/>
                <w:color w:val="000000"/>
                <w:sz w:val="24"/>
                <w:szCs w:val="24"/>
              </w:rPr>
              <w:t>29</w:t>
            </w:r>
            <w:r w:rsidRPr="002F418A">
              <w:rPr>
                <w:rFonts w:ascii="Book Antiqua" w:hAnsi="Book Antiqua"/>
                <w:bCs/>
                <w:color w:val="000000"/>
                <w:sz w:val="24"/>
                <w:szCs w:val="24"/>
                <w:vertAlign w:val="superscript"/>
              </w:rPr>
              <w:t>th</w:t>
            </w:r>
            <w:r w:rsidRPr="002F418A">
              <w:rPr>
                <w:rFonts w:ascii="Book Antiqua" w:hAnsi="Book Antiqua"/>
                <w:bCs/>
                <w:color w:val="000000"/>
                <w:sz w:val="24"/>
                <w:szCs w:val="24"/>
              </w:rPr>
              <w:t xml:space="preserve"> December 2021</w:t>
            </w:r>
          </w:p>
        </w:tc>
      </w:tr>
      <w:tr w:rsidR="000E5367" w:rsidRPr="002F418A" w14:paraId="06F1183C" w14:textId="77777777" w:rsidTr="000E5367">
        <w:tc>
          <w:tcPr>
            <w:tcW w:w="5774" w:type="dxa"/>
          </w:tcPr>
          <w:p w14:paraId="15129625" w14:textId="77777777" w:rsidR="000E5367" w:rsidRDefault="000E5367" w:rsidP="000E5367">
            <w:pPr>
              <w:spacing w:after="0"/>
              <w:rPr>
                <w:rFonts w:ascii="Book Antiqua" w:hAnsi="Book Antiqua"/>
                <w:b/>
                <w:bCs/>
                <w:color w:val="000000" w:themeColor="text1"/>
                <w:sz w:val="24"/>
                <w:szCs w:val="24"/>
              </w:rPr>
            </w:pPr>
            <w:r>
              <w:rPr>
                <w:rFonts w:ascii="Book Antiqua" w:hAnsi="Book Antiqua"/>
                <w:b/>
                <w:bCs/>
                <w:color w:val="000000" w:themeColor="text1"/>
                <w:sz w:val="24"/>
                <w:szCs w:val="24"/>
              </w:rPr>
              <w:t xml:space="preserve">Dr. N. </w:t>
            </w:r>
            <w:proofErr w:type="spellStart"/>
            <w:r>
              <w:rPr>
                <w:rFonts w:ascii="Book Antiqua" w:hAnsi="Book Antiqua"/>
                <w:b/>
                <w:bCs/>
                <w:color w:val="000000" w:themeColor="text1"/>
                <w:sz w:val="24"/>
                <w:szCs w:val="24"/>
              </w:rPr>
              <w:t>Rathna</w:t>
            </w:r>
            <w:proofErr w:type="spellEnd"/>
          </w:p>
          <w:p w14:paraId="6D11575B" w14:textId="0C31A983" w:rsidR="000E5367" w:rsidRDefault="000E5367" w:rsidP="000E5367">
            <w:pPr>
              <w:spacing w:after="0"/>
              <w:rPr>
                <w:rFonts w:ascii="Book Antiqua" w:hAnsi="Book Antiqua"/>
                <w:color w:val="000000" w:themeColor="text1"/>
                <w:sz w:val="24"/>
                <w:szCs w:val="24"/>
              </w:rPr>
            </w:pPr>
            <w:r>
              <w:rPr>
                <w:rFonts w:ascii="Book Antiqua" w:hAnsi="Book Antiqua"/>
                <w:color w:val="000000" w:themeColor="text1"/>
                <w:sz w:val="24"/>
                <w:szCs w:val="24"/>
              </w:rPr>
              <w:t>Former Director</w:t>
            </w:r>
            <w:r w:rsidR="00376488">
              <w:rPr>
                <w:rFonts w:ascii="Book Antiqua" w:hAnsi="Book Antiqua"/>
                <w:color w:val="000000" w:themeColor="text1"/>
                <w:sz w:val="24"/>
                <w:szCs w:val="24"/>
              </w:rPr>
              <w:t>, AIISH</w:t>
            </w:r>
          </w:p>
          <w:p w14:paraId="0516BFC5" w14:textId="23FAF18C" w:rsidR="000E5367" w:rsidRPr="0080158E" w:rsidRDefault="000E5367" w:rsidP="000E5367">
            <w:pPr>
              <w:spacing w:after="0"/>
              <w:rPr>
                <w:rFonts w:ascii="Book Antiqua" w:hAnsi="Book Antiqua"/>
                <w:color w:val="000000" w:themeColor="text1"/>
                <w:sz w:val="10"/>
                <w:szCs w:val="10"/>
              </w:rPr>
            </w:pPr>
          </w:p>
        </w:tc>
        <w:tc>
          <w:tcPr>
            <w:tcW w:w="3242" w:type="dxa"/>
          </w:tcPr>
          <w:p w14:paraId="54C79021" w14:textId="77777777" w:rsidR="000E5367" w:rsidRPr="002F418A" w:rsidRDefault="000E5367" w:rsidP="000E5367">
            <w:pPr>
              <w:spacing w:after="0"/>
              <w:jc w:val="both"/>
              <w:rPr>
                <w:rFonts w:ascii="Book Antiqua" w:hAnsi="Book Antiqua"/>
                <w:bCs/>
                <w:color w:val="000000"/>
                <w:sz w:val="24"/>
                <w:szCs w:val="24"/>
              </w:rPr>
            </w:pPr>
            <w:r>
              <w:rPr>
                <w:rFonts w:ascii="Book Antiqua" w:hAnsi="Book Antiqua"/>
                <w:bCs/>
                <w:color w:val="000000"/>
                <w:sz w:val="24"/>
                <w:szCs w:val="24"/>
              </w:rPr>
              <w:t>29</w:t>
            </w:r>
            <w:r w:rsidRPr="0099459F">
              <w:rPr>
                <w:rFonts w:ascii="Book Antiqua" w:hAnsi="Book Antiqua"/>
                <w:bCs/>
                <w:color w:val="000000"/>
                <w:sz w:val="24"/>
                <w:szCs w:val="24"/>
                <w:vertAlign w:val="superscript"/>
              </w:rPr>
              <w:t>th</w:t>
            </w:r>
            <w:r>
              <w:rPr>
                <w:rFonts w:ascii="Book Antiqua" w:hAnsi="Book Antiqua"/>
                <w:bCs/>
                <w:color w:val="000000"/>
                <w:sz w:val="24"/>
                <w:szCs w:val="24"/>
              </w:rPr>
              <w:t xml:space="preserve"> December 2021</w:t>
            </w:r>
          </w:p>
        </w:tc>
      </w:tr>
      <w:tr w:rsidR="000E5367" w:rsidRPr="002F418A" w14:paraId="47AF3E53" w14:textId="77777777" w:rsidTr="000E5367">
        <w:tc>
          <w:tcPr>
            <w:tcW w:w="5774" w:type="dxa"/>
          </w:tcPr>
          <w:p w14:paraId="1D56485C" w14:textId="77777777" w:rsidR="000E5367" w:rsidRDefault="000E5367" w:rsidP="000E5367">
            <w:pPr>
              <w:spacing w:after="0"/>
              <w:rPr>
                <w:rFonts w:ascii="Book Antiqua" w:hAnsi="Book Antiqua"/>
                <w:b/>
                <w:bCs/>
                <w:color w:val="000000" w:themeColor="text1"/>
                <w:sz w:val="24"/>
                <w:szCs w:val="24"/>
              </w:rPr>
            </w:pPr>
            <w:r>
              <w:rPr>
                <w:rFonts w:ascii="Book Antiqua" w:hAnsi="Book Antiqua"/>
                <w:b/>
                <w:bCs/>
                <w:color w:val="000000" w:themeColor="text1"/>
                <w:sz w:val="24"/>
                <w:szCs w:val="24"/>
              </w:rPr>
              <w:t xml:space="preserve">Shri. Raghavendra </w:t>
            </w:r>
            <w:proofErr w:type="spellStart"/>
            <w:r>
              <w:rPr>
                <w:rFonts w:ascii="Book Antiqua" w:hAnsi="Book Antiqua"/>
                <w:b/>
                <w:bCs/>
                <w:color w:val="000000" w:themeColor="text1"/>
                <w:sz w:val="24"/>
                <w:szCs w:val="24"/>
              </w:rPr>
              <w:t>Hunsur</w:t>
            </w:r>
            <w:proofErr w:type="spellEnd"/>
          </w:p>
          <w:p w14:paraId="005B2166" w14:textId="3844522F" w:rsidR="000E5367" w:rsidRPr="000672F2" w:rsidRDefault="000E5367" w:rsidP="000E5367">
            <w:pPr>
              <w:spacing w:after="0"/>
              <w:rPr>
                <w:rFonts w:ascii="Book Antiqua" w:hAnsi="Book Antiqua"/>
                <w:color w:val="000000" w:themeColor="text1"/>
                <w:sz w:val="24"/>
                <w:szCs w:val="24"/>
              </w:rPr>
            </w:pPr>
            <w:r>
              <w:rPr>
                <w:rFonts w:ascii="Book Antiqua" w:hAnsi="Book Antiqua"/>
                <w:color w:val="000000" w:themeColor="text1"/>
                <w:sz w:val="24"/>
                <w:szCs w:val="24"/>
              </w:rPr>
              <w:t>Founder and producer of Z-TV</w:t>
            </w:r>
            <w:r w:rsidR="00853750">
              <w:rPr>
                <w:rFonts w:ascii="Book Antiqua" w:hAnsi="Book Antiqua"/>
                <w:color w:val="000000" w:themeColor="text1"/>
                <w:sz w:val="24"/>
                <w:szCs w:val="24"/>
              </w:rPr>
              <w:t>,</w:t>
            </w:r>
            <w:r>
              <w:rPr>
                <w:rFonts w:ascii="Book Antiqua" w:hAnsi="Book Antiqua"/>
                <w:color w:val="000000" w:themeColor="text1"/>
                <w:sz w:val="24"/>
                <w:szCs w:val="24"/>
              </w:rPr>
              <w:t xml:space="preserve"> Kannada </w:t>
            </w:r>
          </w:p>
        </w:tc>
        <w:tc>
          <w:tcPr>
            <w:tcW w:w="3242" w:type="dxa"/>
          </w:tcPr>
          <w:p w14:paraId="431CECA5" w14:textId="375876F8" w:rsidR="000E5367" w:rsidRDefault="000E5367" w:rsidP="000E5367">
            <w:pPr>
              <w:spacing w:after="0"/>
              <w:jc w:val="both"/>
              <w:rPr>
                <w:rFonts w:ascii="Book Antiqua" w:hAnsi="Book Antiqua"/>
                <w:bCs/>
                <w:color w:val="000000"/>
                <w:sz w:val="24"/>
                <w:szCs w:val="24"/>
              </w:rPr>
            </w:pPr>
            <w:r>
              <w:rPr>
                <w:rFonts w:ascii="Book Antiqua" w:hAnsi="Book Antiqua"/>
                <w:bCs/>
                <w:color w:val="000000"/>
                <w:sz w:val="24"/>
                <w:szCs w:val="24"/>
              </w:rPr>
              <w:t>3</w:t>
            </w:r>
            <w:r w:rsidRPr="000672F2">
              <w:rPr>
                <w:rFonts w:ascii="Book Antiqua" w:hAnsi="Book Antiqua"/>
                <w:bCs/>
                <w:color w:val="000000"/>
                <w:sz w:val="24"/>
                <w:szCs w:val="24"/>
                <w:vertAlign w:val="superscript"/>
              </w:rPr>
              <w:t>rd</w:t>
            </w:r>
            <w:r>
              <w:rPr>
                <w:rFonts w:ascii="Book Antiqua" w:hAnsi="Book Antiqua"/>
                <w:bCs/>
                <w:color w:val="000000"/>
                <w:sz w:val="24"/>
                <w:szCs w:val="24"/>
              </w:rPr>
              <w:t xml:space="preserve"> February 2022</w:t>
            </w:r>
          </w:p>
        </w:tc>
      </w:tr>
      <w:tr w:rsidR="000E5367" w:rsidRPr="002F418A" w14:paraId="535CB1B4" w14:textId="77777777" w:rsidTr="000E5367">
        <w:tc>
          <w:tcPr>
            <w:tcW w:w="5774" w:type="dxa"/>
          </w:tcPr>
          <w:p w14:paraId="0FFC6703" w14:textId="77777777" w:rsidR="000E5367" w:rsidRDefault="000E5367" w:rsidP="000E5367">
            <w:pPr>
              <w:spacing w:after="0"/>
              <w:rPr>
                <w:rFonts w:ascii="Book Antiqua" w:hAnsi="Book Antiqua"/>
                <w:b/>
                <w:bCs/>
                <w:color w:val="000000" w:themeColor="text1"/>
                <w:sz w:val="24"/>
                <w:szCs w:val="24"/>
              </w:rPr>
            </w:pPr>
            <w:r>
              <w:rPr>
                <w:rFonts w:ascii="Book Antiqua" w:hAnsi="Book Antiqua"/>
                <w:b/>
                <w:bCs/>
                <w:color w:val="000000" w:themeColor="text1"/>
                <w:sz w:val="24"/>
                <w:szCs w:val="24"/>
              </w:rPr>
              <w:t xml:space="preserve">Shri. Arjun </w:t>
            </w:r>
            <w:proofErr w:type="spellStart"/>
            <w:r>
              <w:rPr>
                <w:rFonts w:ascii="Book Antiqua" w:hAnsi="Book Antiqua"/>
                <w:b/>
                <w:bCs/>
                <w:color w:val="000000" w:themeColor="text1"/>
                <w:sz w:val="24"/>
                <w:szCs w:val="24"/>
              </w:rPr>
              <w:t>Janya</w:t>
            </w:r>
            <w:proofErr w:type="spellEnd"/>
          </w:p>
          <w:p w14:paraId="0C8D56A2" w14:textId="0559EDB1" w:rsidR="000E5367" w:rsidRPr="003E04E2" w:rsidRDefault="000E5367" w:rsidP="000E5367">
            <w:pPr>
              <w:spacing w:after="0"/>
              <w:rPr>
                <w:rFonts w:ascii="Book Antiqua" w:hAnsi="Book Antiqua"/>
                <w:color w:val="000000" w:themeColor="text1"/>
                <w:sz w:val="24"/>
                <w:szCs w:val="24"/>
              </w:rPr>
            </w:pPr>
            <w:r w:rsidRPr="003E04E2">
              <w:rPr>
                <w:rFonts w:ascii="Book Antiqua" w:hAnsi="Book Antiqua"/>
                <w:color w:val="000000" w:themeColor="text1"/>
                <w:sz w:val="24"/>
                <w:szCs w:val="24"/>
              </w:rPr>
              <w:t>Renowned Music Director</w:t>
            </w:r>
            <w:r w:rsidR="00853750">
              <w:rPr>
                <w:rFonts w:ascii="Book Antiqua" w:hAnsi="Book Antiqua"/>
                <w:color w:val="000000" w:themeColor="text1"/>
                <w:sz w:val="24"/>
                <w:szCs w:val="24"/>
              </w:rPr>
              <w:t xml:space="preserve">, </w:t>
            </w:r>
            <w:r w:rsidRPr="003E04E2">
              <w:rPr>
                <w:rFonts w:ascii="Book Antiqua" w:hAnsi="Book Antiqua"/>
                <w:color w:val="000000" w:themeColor="text1"/>
                <w:sz w:val="24"/>
                <w:szCs w:val="24"/>
              </w:rPr>
              <w:t xml:space="preserve">Kannada Film Industry </w:t>
            </w:r>
          </w:p>
        </w:tc>
        <w:tc>
          <w:tcPr>
            <w:tcW w:w="3242" w:type="dxa"/>
          </w:tcPr>
          <w:p w14:paraId="254140B9" w14:textId="3396D22E" w:rsidR="000E5367" w:rsidRDefault="000E5367" w:rsidP="000E5367">
            <w:pPr>
              <w:spacing w:after="0"/>
              <w:jc w:val="both"/>
              <w:rPr>
                <w:rFonts w:ascii="Book Antiqua" w:hAnsi="Book Antiqua"/>
                <w:bCs/>
                <w:color w:val="000000"/>
                <w:sz w:val="24"/>
                <w:szCs w:val="24"/>
              </w:rPr>
            </w:pPr>
            <w:r>
              <w:rPr>
                <w:rFonts w:ascii="Book Antiqua" w:hAnsi="Book Antiqua"/>
                <w:bCs/>
                <w:color w:val="000000"/>
                <w:sz w:val="24"/>
                <w:szCs w:val="24"/>
              </w:rPr>
              <w:t>14</w:t>
            </w:r>
            <w:r w:rsidRPr="003E04E2">
              <w:rPr>
                <w:rFonts w:ascii="Book Antiqua" w:hAnsi="Book Antiqua"/>
                <w:bCs/>
                <w:color w:val="000000"/>
                <w:sz w:val="24"/>
                <w:szCs w:val="24"/>
                <w:vertAlign w:val="superscript"/>
              </w:rPr>
              <w:t>th</w:t>
            </w:r>
            <w:r>
              <w:rPr>
                <w:rFonts w:ascii="Book Antiqua" w:hAnsi="Book Antiqua"/>
                <w:bCs/>
                <w:color w:val="000000"/>
                <w:sz w:val="24"/>
                <w:szCs w:val="24"/>
              </w:rPr>
              <w:t xml:space="preserve"> March 2022</w:t>
            </w:r>
          </w:p>
        </w:tc>
      </w:tr>
    </w:tbl>
    <w:p w14:paraId="6A3B6BE5" w14:textId="77777777" w:rsidR="005C6558" w:rsidRPr="005C6558" w:rsidRDefault="005C6558" w:rsidP="00535050">
      <w:pPr>
        <w:spacing w:after="0" w:line="360" w:lineRule="auto"/>
        <w:jc w:val="both"/>
        <w:rPr>
          <w:rFonts w:ascii="Book Antiqua" w:hAnsi="Book Antiqua"/>
          <w:b/>
          <w:bCs/>
          <w:sz w:val="24"/>
          <w:szCs w:val="24"/>
        </w:rPr>
      </w:pPr>
    </w:p>
    <w:p w14:paraId="04A70F94" w14:textId="77777777" w:rsidR="005C6558" w:rsidRPr="00F014E8" w:rsidRDefault="005C6558" w:rsidP="00535050">
      <w:pPr>
        <w:spacing w:after="0" w:line="360" w:lineRule="auto"/>
        <w:jc w:val="both"/>
        <w:rPr>
          <w:rFonts w:ascii="Book Antiqua" w:hAnsi="Book Antiqua"/>
          <w:sz w:val="24"/>
          <w:szCs w:val="24"/>
        </w:rPr>
      </w:pPr>
    </w:p>
    <w:sectPr w:rsidR="005C6558" w:rsidRPr="00F014E8" w:rsidSect="004666C7">
      <w:footerReference w:type="default" r:id="rId8"/>
      <w:pgSz w:w="11906" w:h="16838"/>
      <w:pgMar w:top="1440" w:right="1440" w:bottom="1440" w:left="1440" w:header="708" w:footer="708" w:gutter="0"/>
      <w:pgNumType w:start="1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7FCC" w14:textId="77777777" w:rsidR="00164D74" w:rsidRDefault="00164D74" w:rsidP="00570B83">
      <w:pPr>
        <w:spacing w:after="0" w:line="240" w:lineRule="auto"/>
      </w:pPr>
      <w:r>
        <w:separator/>
      </w:r>
    </w:p>
  </w:endnote>
  <w:endnote w:type="continuationSeparator" w:id="0">
    <w:p w14:paraId="761EB5D8" w14:textId="77777777" w:rsidR="00164D74" w:rsidRDefault="00164D74" w:rsidP="0057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644972"/>
      <w:docPartObj>
        <w:docPartGallery w:val="Page Numbers (Bottom of Page)"/>
        <w:docPartUnique/>
      </w:docPartObj>
    </w:sdtPr>
    <w:sdtEndPr>
      <w:rPr>
        <w:noProof/>
      </w:rPr>
    </w:sdtEndPr>
    <w:sdtContent>
      <w:p w14:paraId="3B842CC4" w14:textId="77777777" w:rsidR="004D5853" w:rsidRDefault="00AF5289">
        <w:pPr>
          <w:pStyle w:val="Footer"/>
          <w:jc w:val="center"/>
        </w:pPr>
        <w:r>
          <w:fldChar w:fldCharType="begin"/>
        </w:r>
        <w:r>
          <w:instrText xml:space="preserve"> PAGE   \* MERGEFORMAT </w:instrText>
        </w:r>
        <w:r>
          <w:fldChar w:fldCharType="separate"/>
        </w:r>
        <w:r w:rsidR="00C915D2">
          <w:rPr>
            <w:noProof/>
          </w:rPr>
          <w:t>15</w:t>
        </w:r>
        <w:r>
          <w:rPr>
            <w:noProof/>
          </w:rPr>
          <w:fldChar w:fldCharType="end"/>
        </w:r>
      </w:p>
    </w:sdtContent>
  </w:sdt>
  <w:p w14:paraId="58B632DE" w14:textId="77777777" w:rsidR="004D5853" w:rsidRDefault="004D5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D91A" w14:textId="77777777" w:rsidR="00164D74" w:rsidRDefault="00164D74" w:rsidP="00570B83">
      <w:pPr>
        <w:spacing w:after="0" w:line="240" w:lineRule="auto"/>
      </w:pPr>
      <w:r>
        <w:separator/>
      </w:r>
    </w:p>
  </w:footnote>
  <w:footnote w:type="continuationSeparator" w:id="0">
    <w:p w14:paraId="723D0ACA" w14:textId="77777777" w:rsidR="00164D74" w:rsidRDefault="00164D74" w:rsidP="00570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DC7"/>
    <w:multiLevelType w:val="hybridMultilevel"/>
    <w:tmpl w:val="A0508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107584"/>
    <w:multiLevelType w:val="hybridMultilevel"/>
    <w:tmpl w:val="4C54C8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F12213"/>
    <w:multiLevelType w:val="hybridMultilevel"/>
    <w:tmpl w:val="E3CA7A7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6422350"/>
    <w:multiLevelType w:val="hybridMultilevel"/>
    <w:tmpl w:val="E548BA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B55551"/>
    <w:multiLevelType w:val="hybridMultilevel"/>
    <w:tmpl w:val="AE30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1366A"/>
    <w:multiLevelType w:val="hybridMultilevel"/>
    <w:tmpl w:val="6C5A1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D90256"/>
    <w:multiLevelType w:val="hybridMultilevel"/>
    <w:tmpl w:val="6C5A1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8D3129"/>
    <w:multiLevelType w:val="hybridMultilevel"/>
    <w:tmpl w:val="38300E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EE5039"/>
    <w:multiLevelType w:val="hybridMultilevel"/>
    <w:tmpl w:val="473C2EAE"/>
    <w:lvl w:ilvl="0" w:tplc="108E6D56">
      <w:start w:val="1"/>
      <w:numFmt w:val="decimal"/>
      <w:lvlText w:val="%1."/>
      <w:lvlJc w:val="left"/>
      <w:pPr>
        <w:ind w:left="72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C83A16"/>
    <w:multiLevelType w:val="hybridMultilevel"/>
    <w:tmpl w:val="5A2CA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14CCC"/>
    <w:multiLevelType w:val="hybridMultilevel"/>
    <w:tmpl w:val="6C5A1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C135AC2"/>
    <w:multiLevelType w:val="hybridMultilevel"/>
    <w:tmpl w:val="40E4F5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C4A1CD0"/>
    <w:multiLevelType w:val="hybridMultilevel"/>
    <w:tmpl w:val="1E02BA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990AE6"/>
    <w:multiLevelType w:val="hybridMultilevel"/>
    <w:tmpl w:val="515CB0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DB3375"/>
    <w:multiLevelType w:val="hybridMultilevel"/>
    <w:tmpl w:val="7F58B762"/>
    <w:lvl w:ilvl="0" w:tplc="CF8A5DC2">
      <w:start w:val="1"/>
      <w:numFmt w:val="decimal"/>
      <w:lvlText w:val="%1."/>
      <w:lvlJc w:val="left"/>
      <w:pPr>
        <w:ind w:left="1440" w:hanging="360"/>
      </w:pPr>
      <w:rPr>
        <w:rFonts w:ascii="Book Antiqua" w:eastAsia="Calibri" w:hAnsi="Book Antiqua"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4295084D"/>
    <w:multiLevelType w:val="hybridMultilevel"/>
    <w:tmpl w:val="56EC021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636940"/>
    <w:multiLevelType w:val="hybridMultilevel"/>
    <w:tmpl w:val="9244CD5C"/>
    <w:lvl w:ilvl="0" w:tplc="E592BE8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D0B81"/>
    <w:multiLevelType w:val="hybridMultilevel"/>
    <w:tmpl w:val="DAF0C2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D1320AF"/>
    <w:multiLevelType w:val="hybridMultilevel"/>
    <w:tmpl w:val="093A3FEC"/>
    <w:lvl w:ilvl="0" w:tplc="D4CE9A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F4D6E"/>
    <w:multiLevelType w:val="hybridMultilevel"/>
    <w:tmpl w:val="6C5A1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10274C0"/>
    <w:multiLevelType w:val="hybridMultilevel"/>
    <w:tmpl w:val="31388302"/>
    <w:lvl w:ilvl="0" w:tplc="67A0F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EF490E"/>
    <w:multiLevelType w:val="hybridMultilevel"/>
    <w:tmpl w:val="CC765B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CB3613"/>
    <w:multiLevelType w:val="hybridMultilevel"/>
    <w:tmpl w:val="46988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0904A1F"/>
    <w:multiLevelType w:val="hybridMultilevel"/>
    <w:tmpl w:val="6C5A1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9724C8"/>
    <w:multiLevelType w:val="hybridMultilevel"/>
    <w:tmpl w:val="97C02914"/>
    <w:lvl w:ilvl="0" w:tplc="929C11EA">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7" w15:restartNumberingAfterBreak="0">
    <w:nsid w:val="6BE8659D"/>
    <w:multiLevelType w:val="hybridMultilevel"/>
    <w:tmpl w:val="2F984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DDC693D"/>
    <w:multiLevelType w:val="hybridMultilevel"/>
    <w:tmpl w:val="2AD217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ECF59CC"/>
    <w:multiLevelType w:val="hybridMultilevel"/>
    <w:tmpl w:val="699C211C"/>
    <w:lvl w:ilvl="0" w:tplc="0409000F">
      <w:start w:val="1"/>
      <w:numFmt w:val="decimal"/>
      <w:lvlText w:val="%1."/>
      <w:lvlJc w:val="left"/>
      <w:pPr>
        <w:ind w:left="720" w:hanging="360"/>
      </w:pPr>
    </w:lvl>
    <w:lvl w:ilvl="1" w:tplc="79E0E3E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361722"/>
    <w:multiLevelType w:val="hybridMultilevel"/>
    <w:tmpl w:val="8530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566E7"/>
    <w:multiLevelType w:val="hybridMultilevel"/>
    <w:tmpl w:val="A552D014"/>
    <w:lvl w:ilvl="0" w:tplc="226A986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A56F1"/>
    <w:multiLevelType w:val="hybridMultilevel"/>
    <w:tmpl w:val="28EA1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A10B5"/>
    <w:multiLevelType w:val="hybridMultilevel"/>
    <w:tmpl w:val="49C2E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F506F9E"/>
    <w:multiLevelType w:val="hybridMultilevel"/>
    <w:tmpl w:val="7B54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9"/>
  </w:num>
  <w:num w:numId="4">
    <w:abstractNumId w:val="16"/>
  </w:num>
  <w:num w:numId="5">
    <w:abstractNumId w:val="0"/>
  </w:num>
  <w:num w:numId="6">
    <w:abstractNumId w:val="12"/>
  </w:num>
  <w:num w:numId="7">
    <w:abstractNumId w:val="28"/>
  </w:num>
  <w:num w:numId="8">
    <w:abstractNumId w:val="1"/>
  </w:num>
  <w:num w:numId="9">
    <w:abstractNumId w:val="11"/>
  </w:num>
  <w:num w:numId="10">
    <w:abstractNumId w:val="25"/>
  </w:num>
  <w:num w:numId="11">
    <w:abstractNumId w:val="19"/>
  </w:num>
  <w:num w:numId="12">
    <w:abstractNumId w:val="31"/>
  </w:num>
  <w:num w:numId="13">
    <w:abstractNumId w:val="22"/>
  </w:num>
  <w:num w:numId="14">
    <w:abstractNumId w:val="21"/>
  </w:num>
  <w:num w:numId="15">
    <w:abstractNumId w:val="9"/>
  </w:num>
  <w:num w:numId="16">
    <w:abstractNumId w:val="27"/>
  </w:num>
  <w:num w:numId="17">
    <w:abstractNumId w:val="7"/>
  </w:num>
  <w:num w:numId="18">
    <w:abstractNumId w:val="13"/>
  </w:num>
  <w:num w:numId="19">
    <w:abstractNumId w:val="15"/>
  </w:num>
  <w:num w:numId="20">
    <w:abstractNumId w:val="6"/>
  </w:num>
  <w:num w:numId="21">
    <w:abstractNumId w:val="32"/>
  </w:num>
  <w:num w:numId="22">
    <w:abstractNumId w:val="26"/>
  </w:num>
  <w:num w:numId="23">
    <w:abstractNumId w:val="18"/>
  </w:num>
  <w:num w:numId="24">
    <w:abstractNumId w:val="24"/>
  </w:num>
  <w:num w:numId="25">
    <w:abstractNumId w:val="5"/>
  </w:num>
  <w:num w:numId="26">
    <w:abstractNumId w:val="10"/>
  </w:num>
  <w:num w:numId="27">
    <w:abstractNumId w:val="20"/>
  </w:num>
  <w:num w:numId="28">
    <w:abstractNumId w:val="3"/>
  </w:num>
  <w:num w:numId="29">
    <w:abstractNumId w:val="17"/>
  </w:num>
  <w:num w:numId="30">
    <w:abstractNumId w:val="34"/>
  </w:num>
  <w:num w:numId="31">
    <w:abstractNumId w:val="4"/>
  </w:num>
  <w:num w:numId="32">
    <w:abstractNumId w:val="30"/>
  </w:num>
  <w:num w:numId="33">
    <w:abstractNumId w:val="33"/>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3M7M0tDC3MDA1MjZX0lEKTi0uzszPAykwNK0FAKf1yzQtAAAA"/>
  </w:docVars>
  <w:rsids>
    <w:rsidRoot w:val="00D034FC"/>
    <w:rsid w:val="00000CB0"/>
    <w:rsid w:val="00002846"/>
    <w:rsid w:val="0000323D"/>
    <w:rsid w:val="000037EA"/>
    <w:rsid w:val="00004017"/>
    <w:rsid w:val="000045A3"/>
    <w:rsid w:val="00006A46"/>
    <w:rsid w:val="00010C25"/>
    <w:rsid w:val="00012E51"/>
    <w:rsid w:val="000130C6"/>
    <w:rsid w:val="000167AF"/>
    <w:rsid w:val="00016C1D"/>
    <w:rsid w:val="0002055F"/>
    <w:rsid w:val="00021012"/>
    <w:rsid w:val="0002706F"/>
    <w:rsid w:val="00032EAF"/>
    <w:rsid w:val="0003653F"/>
    <w:rsid w:val="00036E68"/>
    <w:rsid w:val="00041AE1"/>
    <w:rsid w:val="0004234B"/>
    <w:rsid w:val="00045763"/>
    <w:rsid w:val="00047263"/>
    <w:rsid w:val="00056C59"/>
    <w:rsid w:val="00060088"/>
    <w:rsid w:val="000639FC"/>
    <w:rsid w:val="000658EF"/>
    <w:rsid w:val="00066C4F"/>
    <w:rsid w:val="000672F2"/>
    <w:rsid w:val="00067B8C"/>
    <w:rsid w:val="000706A7"/>
    <w:rsid w:val="000768FA"/>
    <w:rsid w:val="00076ADA"/>
    <w:rsid w:val="000826B4"/>
    <w:rsid w:val="000829B5"/>
    <w:rsid w:val="00086B48"/>
    <w:rsid w:val="00092E8F"/>
    <w:rsid w:val="00094CD2"/>
    <w:rsid w:val="00094E56"/>
    <w:rsid w:val="000A2142"/>
    <w:rsid w:val="000A4EA7"/>
    <w:rsid w:val="000B0381"/>
    <w:rsid w:val="000B0817"/>
    <w:rsid w:val="000B1003"/>
    <w:rsid w:val="000B1371"/>
    <w:rsid w:val="000B2859"/>
    <w:rsid w:val="000B7040"/>
    <w:rsid w:val="000B7B39"/>
    <w:rsid w:val="000C274C"/>
    <w:rsid w:val="000D00DB"/>
    <w:rsid w:val="000D063C"/>
    <w:rsid w:val="000D0952"/>
    <w:rsid w:val="000D1890"/>
    <w:rsid w:val="000D1AEA"/>
    <w:rsid w:val="000D50AD"/>
    <w:rsid w:val="000D55C9"/>
    <w:rsid w:val="000D77E3"/>
    <w:rsid w:val="000D7CC7"/>
    <w:rsid w:val="000D7E52"/>
    <w:rsid w:val="000E19EC"/>
    <w:rsid w:val="000E5367"/>
    <w:rsid w:val="000E5E8D"/>
    <w:rsid w:val="000F20F6"/>
    <w:rsid w:val="000F5273"/>
    <w:rsid w:val="0010561C"/>
    <w:rsid w:val="00110349"/>
    <w:rsid w:val="00111994"/>
    <w:rsid w:val="00112931"/>
    <w:rsid w:val="00112ABC"/>
    <w:rsid w:val="0011468D"/>
    <w:rsid w:val="00117996"/>
    <w:rsid w:val="001271B7"/>
    <w:rsid w:val="00130A3A"/>
    <w:rsid w:val="00131C66"/>
    <w:rsid w:val="00133CFA"/>
    <w:rsid w:val="00136BC0"/>
    <w:rsid w:val="001407E8"/>
    <w:rsid w:val="001448CD"/>
    <w:rsid w:val="00146E13"/>
    <w:rsid w:val="00151F98"/>
    <w:rsid w:val="00153475"/>
    <w:rsid w:val="0015632A"/>
    <w:rsid w:val="00161746"/>
    <w:rsid w:val="0016359E"/>
    <w:rsid w:val="00164726"/>
    <w:rsid w:val="00164D74"/>
    <w:rsid w:val="0016647F"/>
    <w:rsid w:val="00171827"/>
    <w:rsid w:val="001730BA"/>
    <w:rsid w:val="0017327B"/>
    <w:rsid w:val="0017369C"/>
    <w:rsid w:val="00174DA9"/>
    <w:rsid w:val="0017777F"/>
    <w:rsid w:val="00180433"/>
    <w:rsid w:val="00180E69"/>
    <w:rsid w:val="00185709"/>
    <w:rsid w:val="0018611C"/>
    <w:rsid w:val="0018669B"/>
    <w:rsid w:val="00186C50"/>
    <w:rsid w:val="00186E6F"/>
    <w:rsid w:val="001908DF"/>
    <w:rsid w:val="00191744"/>
    <w:rsid w:val="0019314D"/>
    <w:rsid w:val="00193F90"/>
    <w:rsid w:val="00196A04"/>
    <w:rsid w:val="001972BE"/>
    <w:rsid w:val="00197467"/>
    <w:rsid w:val="001A0446"/>
    <w:rsid w:val="001A1406"/>
    <w:rsid w:val="001A1B19"/>
    <w:rsid w:val="001A1B34"/>
    <w:rsid w:val="001A5925"/>
    <w:rsid w:val="001A5D48"/>
    <w:rsid w:val="001B03BF"/>
    <w:rsid w:val="001B1ADB"/>
    <w:rsid w:val="001B21A2"/>
    <w:rsid w:val="001B2CE1"/>
    <w:rsid w:val="001B34C2"/>
    <w:rsid w:val="001B4D33"/>
    <w:rsid w:val="001B6EED"/>
    <w:rsid w:val="001C3C51"/>
    <w:rsid w:val="001C3E47"/>
    <w:rsid w:val="001C559F"/>
    <w:rsid w:val="001C6B69"/>
    <w:rsid w:val="001D036D"/>
    <w:rsid w:val="001D0885"/>
    <w:rsid w:val="001D274E"/>
    <w:rsid w:val="001D3CBE"/>
    <w:rsid w:val="001D4C67"/>
    <w:rsid w:val="001D4E13"/>
    <w:rsid w:val="001D6344"/>
    <w:rsid w:val="001E03A7"/>
    <w:rsid w:val="001E1049"/>
    <w:rsid w:val="001E1067"/>
    <w:rsid w:val="001E1C22"/>
    <w:rsid w:val="001E34FF"/>
    <w:rsid w:val="001E4851"/>
    <w:rsid w:val="001E56AD"/>
    <w:rsid w:val="001E5E8F"/>
    <w:rsid w:val="001F0C14"/>
    <w:rsid w:val="001F1919"/>
    <w:rsid w:val="001F472D"/>
    <w:rsid w:val="001F4C95"/>
    <w:rsid w:val="002004BF"/>
    <w:rsid w:val="00200EB3"/>
    <w:rsid w:val="00201A5B"/>
    <w:rsid w:val="00203C62"/>
    <w:rsid w:val="00206CD7"/>
    <w:rsid w:val="00206DD2"/>
    <w:rsid w:val="00210748"/>
    <w:rsid w:val="00213901"/>
    <w:rsid w:val="002163BE"/>
    <w:rsid w:val="0022126A"/>
    <w:rsid w:val="002228B2"/>
    <w:rsid w:val="00223248"/>
    <w:rsid w:val="00223F98"/>
    <w:rsid w:val="0022621C"/>
    <w:rsid w:val="00227482"/>
    <w:rsid w:val="00232289"/>
    <w:rsid w:val="00233417"/>
    <w:rsid w:val="00233AA9"/>
    <w:rsid w:val="0023466B"/>
    <w:rsid w:val="00235E9C"/>
    <w:rsid w:val="00240521"/>
    <w:rsid w:val="00245A55"/>
    <w:rsid w:val="00253C23"/>
    <w:rsid w:val="00257345"/>
    <w:rsid w:val="00261773"/>
    <w:rsid w:val="00261BA9"/>
    <w:rsid w:val="00263E72"/>
    <w:rsid w:val="00263F9B"/>
    <w:rsid w:val="00263FB3"/>
    <w:rsid w:val="00265A04"/>
    <w:rsid w:val="00266B61"/>
    <w:rsid w:val="00266D98"/>
    <w:rsid w:val="002704CD"/>
    <w:rsid w:val="0027153E"/>
    <w:rsid w:val="002719E8"/>
    <w:rsid w:val="00273A66"/>
    <w:rsid w:val="00275C84"/>
    <w:rsid w:val="00276338"/>
    <w:rsid w:val="00276455"/>
    <w:rsid w:val="00276BFF"/>
    <w:rsid w:val="00277399"/>
    <w:rsid w:val="00277A2E"/>
    <w:rsid w:val="00284F75"/>
    <w:rsid w:val="00286811"/>
    <w:rsid w:val="00287298"/>
    <w:rsid w:val="00291655"/>
    <w:rsid w:val="002A4C1D"/>
    <w:rsid w:val="002A5FF4"/>
    <w:rsid w:val="002A6980"/>
    <w:rsid w:val="002B1378"/>
    <w:rsid w:val="002B3326"/>
    <w:rsid w:val="002B3E8B"/>
    <w:rsid w:val="002B5BEC"/>
    <w:rsid w:val="002C0286"/>
    <w:rsid w:val="002C2AB4"/>
    <w:rsid w:val="002C2D50"/>
    <w:rsid w:val="002C7836"/>
    <w:rsid w:val="002D0C8D"/>
    <w:rsid w:val="002D741F"/>
    <w:rsid w:val="002E1702"/>
    <w:rsid w:val="002E24AE"/>
    <w:rsid w:val="002E4494"/>
    <w:rsid w:val="002E4CA6"/>
    <w:rsid w:val="002E5C6E"/>
    <w:rsid w:val="002E6D4B"/>
    <w:rsid w:val="002F042F"/>
    <w:rsid w:val="002F32D0"/>
    <w:rsid w:val="002F418A"/>
    <w:rsid w:val="002F591C"/>
    <w:rsid w:val="002F5F21"/>
    <w:rsid w:val="002F743E"/>
    <w:rsid w:val="00300748"/>
    <w:rsid w:val="00300D26"/>
    <w:rsid w:val="00301722"/>
    <w:rsid w:val="00305B71"/>
    <w:rsid w:val="00306EAA"/>
    <w:rsid w:val="00312A1A"/>
    <w:rsid w:val="00314B66"/>
    <w:rsid w:val="0031744E"/>
    <w:rsid w:val="00317C6F"/>
    <w:rsid w:val="0032200C"/>
    <w:rsid w:val="003233E4"/>
    <w:rsid w:val="0032480A"/>
    <w:rsid w:val="003260A9"/>
    <w:rsid w:val="00326552"/>
    <w:rsid w:val="0032771A"/>
    <w:rsid w:val="003308CB"/>
    <w:rsid w:val="00330DA2"/>
    <w:rsid w:val="00331740"/>
    <w:rsid w:val="00331F9A"/>
    <w:rsid w:val="00335559"/>
    <w:rsid w:val="0033581C"/>
    <w:rsid w:val="003372BC"/>
    <w:rsid w:val="003422AD"/>
    <w:rsid w:val="00342464"/>
    <w:rsid w:val="00346A11"/>
    <w:rsid w:val="003474CE"/>
    <w:rsid w:val="00347AA9"/>
    <w:rsid w:val="00350B09"/>
    <w:rsid w:val="003514BD"/>
    <w:rsid w:val="0035195D"/>
    <w:rsid w:val="00352034"/>
    <w:rsid w:val="003528F5"/>
    <w:rsid w:val="00355570"/>
    <w:rsid w:val="00356130"/>
    <w:rsid w:val="00357C7A"/>
    <w:rsid w:val="00364A68"/>
    <w:rsid w:val="00366AD4"/>
    <w:rsid w:val="00373888"/>
    <w:rsid w:val="0037412D"/>
    <w:rsid w:val="003751F4"/>
    <w:rsid w:val="00376488"/>
    <w:rsid w:val="00382AF1"/>
    <w:rsid w:val="003839D9"/>
    <w:rsid w:val="00384770"/>
    <w:rsid w:val="0038489B"/>
    <w:rsid w:val="00386C9D"/>
    <w:rsid w:val="00390A81"/>
    <w:rsid w:val="00390D03"/>
    <w:rsid w:val="00391407"/>
    <w:rsid w:val="003940B5"/>
    <w:rsid w:val="00395B7C"/>
    <w:rsid w:val="003979C1"/>
    <w:rsid w:val="003A2A6F"/>
    <w:rsid w:val="003A7659"/>
    <w:rsid w:val="003B043B"/>
    <w:rsid w:val="003B14F9"/>
    <w:rsid w:val="003B1A6A"/>
    <w:rsid w:val="003B547C"/>
    <w:rsid w:val="003B5ED2"/>
    <w:rsid w:val="003B6CAB"/>
    <w:rsid w:val="003C1BB0"/>
    <w:rsid w:val="003C2A46"/>
    <w:rsid w:val="003C3C9B"/>
    <w:rsid w:val="003C6B21"/>
    <w:rsid w:val="003C6B30"/>
    <w:rsid w:val="003C721C"/>
    <w:rsid w:val="003D1C4E"/>
    <w:rsid w:val="003D4C3A"/>
    <w:rsid w:val="003D5A49"/>
    <w:rsid w:val="003E04E2"/>
    <w:rsid w:val="003E5C27"/>
    <w:rsid w:val="003E7B50"/>
    <w:rsid w:val="003F03F5"/>
    <w:rsid w:val="003F1580"/>
    <w:rsid w:val="003F3302"/>
    <w:rsid w:val="00400F84"/>
    <w:rsid w:val="004014B3"/>
    <w:rsid w:val="004074C6"/>
    <w:rsid w:val="00407C46"/>
    <w:rsid w:val="00411FE1"/>
    <w:rsid w:val="00413781"/>
    <w:rsid w:val="00414526"/>
    <w:rsid w:val="00421AAD"/>
    <w:rsid w:val="00421ECF"/>
    <w:rsid w:val="004236CA"/>
    <w:rsid w:val="00424289"/>
    <w:rsid w:val="004257D0"/>
    <w:rsid w:val="00427DC9"/>
    <w:rsid w:val="00432A06"/>
    <w:rsid w:val="00432C9F"/>
    <w:rsid w:val="00435CA3"/>
    <w:rsid w:val="0044083E"/>
    <w:rsid w:val="00441DC7"/>
    <w:rsid w:val="00444282"/>
    <w:rsid w:val="00447B5B"/>
    <w:rsid w:val="00447DB1"/>
    <w:rsid w:val="0045112F"/>
    <w:rsid w:val="004523B8"/>
    <w:rsid w:val="0045260D"/>
    <w:rsid w:val="00460CCB"/>
    <w:rsid w:val="0046298D"/>
    <w:rsid w:val="00463523"/>
    <w:rsid w:val="00464705"/>
    <w:rsid w:val="0046542D"/>
    <w:rsid w:val="004666C7"/>
    <w:rsid w:val="00467858"/>
    <w:rsid w:val="00470556"/>
    <w:rsid w:val="00470F4C"/>
    <w:rsid w:val="004715C0"/>
    <w:rsid w:val="00473B4F"/>
    <w:rsid w:val="004749B6"/>
    <w:rsid w:val="00475191"/>
    <w:rsid w:val="00476C07"/>
    <w:rsid w:val="00485301"/>
    <w:rsid w:val="0048623D"/>
    <w:rsid w:val="004876A8"/>
    <w:rsid w:val="00490679"/>
    <w:rsid w:val="00491273"/>
    <w:rsid w:val="00491763"/>
    <w:rsid w:val="004941A7"/>
    <w:rsid w:val="00495D08"/>
    <w:rsid w:val="00497DC3"/>
    <w:rsid w:val="004A6C42"/>
    <w:rsid w:val="004A7602"/>
    <w:rsid w:val="004B4326"/>
    <w:rsid w:val="004B7AC4"/>
    <w:rsid w:val="004C27EB"/>
    <w:rsid w:val="004C3CEB"/>
    <w:rsid w:val="004D535C"/>
    <w:rsid w:val="004D5853"/>
    <w:rsid w:val="004D5B78"/>
    <w:rsid w:val="004D6FC0"/>
    <w:rsid w:val="004D7309"/>
    <w:rsid w:val="004D7D84"/>
    <w:rsid w:val="004E4DD7"/>
    <w:rsid w:val="004F0253"/>
    <w:rsid w:val="004F066C"/>
    <w:rsid w:val="004F198A"/>
    <w:rsid w:val="004F1DBA"/>
    <w:rsid w:val="004F3B85"/>
    <w:rsid w:val="004F3FD3"/>
    <w:rsid w:val="004F6D59"/>
    <w:rsid w:val="00500B5B"/>
    <w:rsid w:val="005015B6"/>
    <w:rsid w:val="005016AE"/>
    <w:rsid w:val="0050256E"/>
    <w:rsid w:val="005032A0"/>
    <w:rsid w:val="00505A65"/>
    <w:rsid w:val="00506D19"/>
    <w:rsid w:val="00511EAB"/>
    <w:rsid w:val="0051412C"/>
    <w:rsid w:val="00515C04"/>
    <w:rsid w:val="00516A71"/>
    <w:rsid w:val="0051707F"/>
    <w:rsid w:val="00520B89"/>
    <w:rsid w:val="00520B95"/>
    <w:rsid w:val="0052223C"/>
    <w:rsid w:val="005273EC"/>
    <w:rsid w:val="0053029B"/>
    <w:rsid w:val="00534D92"/>
    <w:rsid w:val="00534F50"/>
    <w:rsid w:val="00535050"/>
    <w:rsid w:val="00535409"/>
    <w:rsid w:val="0053684C"/>
    <w:rsid w:val="00543161"/>
    <w:rsid w:val="00543A69"/>
    <w:rsid w:val="0054458C"/>
    <w:rsid w:val="005457A5"/>
    <w:rsid w:val="005460C4"/>
    <w:rsid w:val="00546AC5"/>
    <w:rsid w:val="0054702E"/>
    <w:rsid w:val="00551DC4"/>
    <w:rsid w:val="00552AF6"/>
    <w:rsid w:val="005563D5"/>
    <w:rsid w:val="0055748D"/>
    <w:rsid w:val="005602AE"/>
    <w:rsid w:val="00560BA1"/>
    <w:rsid w:val="00561806"/>
    <w:rsid w:val="005627DE"/>
    <w:rsid w:val="00562F9D"/>
    <w:rsid w:val="005634E6"/>
    <w:rsid w:val="00564806"/>
    <w:rsid w:val="00565E61"/>
    <w:rsid w:val="0056657C"/>
    <w:rsid w:val="00570ACC"/>
    <w:rsid w:val="00570B83"/>
    <w:rsid w:val="00573DE4"/>
    <w:rsid w:val="00575D7A"/>
    <w:rsid w:val="00575D97"/>
    <w:rsid w:val="00576B92"/>
    <w:rsid w:val="005776F5"/>
    <w:rsid w:val="005923DA"/>
    <w:rsid w:val="00593E97"/>
    <w:rsid w:val="005957CB"/>
    <w:rsid w:val="00595F6A"/>
    <w:rsid w:val="00596E74"/>
    <w:rsid w:val="00597B5F"/>
    <w:rsid w:val="00597D90"/>
    <w:rsid w:val="005A016D"/>
    <w:rsid w:val="005A285F"/>
    <w:rsid w:val="005B0AE3"/>
    <w:rsid w:val="005B0DD6"/>
    <w:rsid w:val="005B2B73"/>
    <w:rsid w:val="005B3700"/>
    <w:rsid w:val="005B4CCF"/>
    <w:rsid w:val="005B5FC7"/>
    <w:rsid w:val="005C0548"/>
    <w:rsid w:val="005C22E0"/>
    <w:rsid w:val="005C6558"/>
    <w:rsid w:val="005C7EFE"/>
    <w:rsid w:val="005D1395"/>
    <w:rsid w:val="005D41D4"/>
    <w:rsid w:val="005E653A"/>
    <w:rsid w:val="005E6F4E"/>
    <w:rsid w:val="005E7FE8"/>
    <w:rsid w:val="005F18BC"/>
    <w:rsid w:val="005F3005"/>
    <w:rsid w:val="005F4CDE"/>
    <w:rsid w:val="005F68D2"/>
    <w:rsid w:val="00602E3C"/>
    <w:rsid w:val="00605563"/>
    <w:rsid w:val="00607840"/>
    <w:rsid w:val="00612F3A"/>
    <w:rsid w:val="006146CE"/>
    <w:rsid w:val="0061496D"/>
    <w:rsid w:val="00615E93"/>
    <w:rsid w:val="00616129"/>
    <w:rsid w:val="00617F5F"/>
    <w:rsid w:val="00620647"/>
    <w:rsid w:val="006211A2"/>
    <w:rsid w:val="00623D9B"/>
    <w:rsid w:val="0062562C"/>
    <w:rsid w:val="00626F93"/>
    <w:rsid w:val="00631AA7"/>
    <w:rsid w:val="00633B17"/>
    <w:rsid w:val="006353A3"/>
    <w:rsid w:val="00637170"/>
    <w:rsid w:val="0064318E"/>
    <w:rsid w:val="0064326C"/>
    <w:rsid w:val="00644741"/>
    <w:rsid w:val="0064728F"/>
    <w:rsid w:val="006520AF"/>
    <w:rsid w:val="006552A7"/>
    <w:rsid w:val="00655653"/>
    <w:rsid w:val="00657B78"/>
    <w:rsid w:val="006627DF"/>
    <w:rsid w:val="0066386D"/>
    <w:rsid w:val="00664C0B"/>
    <w:rsid w:val="00667E1E"/>
    <w:rsid w:val="00671E34"/>
    <w:rsid w:val="0067722D"/>
    <w:rsid w:val="006832E1"/>
    <w:rsid w:val="006876AB"/>
    <w:rsid w:val="006877DE"/>
    <w:rsid w:val="00690F6C"/>
    <w:rsid w:val="00694E20"/>
    <w:rsid w:val="0069656E"/>
    <w:rsid w:val="006A09AB"/>
    <w:rsid w:val="006A420A"/>
    <w:rsid w:val="006A6313"/>
    <w:rsid w:val="006B1D6C"/>
    <w:rsid w:val="006B5A74"/>
    <w:rsid w:val="006B71D3"/>
    <w:rsid w:val="006B795B"/>
    <w:rsid w:val="006C0CF1"/>
    <w:rsid w:val="006C0FBC"/>
    <w:rsid w:val="006C2C9D"/>
    <w:rsid w:val="006C4DEF"/>
    <w:rsid w:val="006C6D2A"/>
    <w:rsid w:val="006D34D8"/>
    <w:rsid w:val="006D3D76"/>
    <w:rsid w:val="006D4D82"/>
    <w:rsid w:val="006D5FED"/>
    <w:rsid w:val="006E04C7"/>
    <w:rsid w:val="006E08E4"/>
    <w:rsid w:val="006E36DF"/>
    <w:rsid w:val="006E456E"/>
    <w:rsid w:val="006E5C2D"/>
    <w:rsid w:val="006E629A"/>
    <w:rsid w:val="006F1377"/>
    <w:rsid w:val="006F2897"/>
    <w:rsid w:val="006F46CE"/>
    <w:rsid w:val="006F50FB"/>
    <w:rsid w:val="007031BC"/>
    <w:rsid w:val="0070430D"/>
    <w:rsid w:val="00704BF0"/>
    <w:rsid w:val="0070520E"/>
    <w:rsid w:val="00705FA0"/>
    <w:rsid w:val="007070AD"/>
    <w:rsid w:val="007073C1"/>
    <w:rsid w:val="007079C8"/>
    <w:rsid w:val="00710073"/>
    <w:rsid w:val="007106D0"/>
    <w:rsid w:val="00711DBB"/>
    <w:rsid w:val="00713718"/>
    <w:rsid w:val="00721F48"/>
    <w:rsid w:val="007252CA"/>
    <w:rsid w:val="0072763A"/>
    <w:rsid w:val="00731F6B"/>
    <w:rsid w:val="00734273"/>
    <w:rsid w:val="0073479B"/>
    <w:rsid w:val="00735564"/>
    <w:rsid w:val="00737316"/>
    <w:rsid w:val="00740717"/>
    <w:rsid w:val="00745B91"/>
    <w:rsid w:val="007509C1"/>
    <w:rsid w:val="00750F7C"/>
    <w:rsid w:val="00751129"/>
    <w:rsid w:val="00752921"/>
    <w:rsid w:val="007566A2"/>
    <w:rsid w:val="00756A8B"/>
    <w:rsid w:val="00762E55"/>
    <w:rsid w:val="0076394D"/>
    <w:rsid w:val="0076418A"/>
    <w:rsid w:val="007643D1"/>
    <w:rsid w:val="007645C7"/>
    <w:rsid w:val="00767914"/>
    <w:rsid w:val="00773689"/>
    <w:rsid w:val="00775AB5"/>
    <w:rsid w:val="00781C36"/>
    <w:rsid w:val="00783F59"/>
    <w:rsid w:val="007863FC"/>
    <w:rsid w:val="00790860"/>
    <w:rsid w:val="00790FB1"/>
    <w:rsid w:val="007A2C3D"/>
    <w:rsid w:val="007A47D2"/>
    <w:rsid w:val="007B1BF9"/>
    <w:rsid w:val="007B4472"/>
    <w:rsid w:val="007C45A1"/>
    <w:rsid w:val="007C45CE"/>
    <w:rsid w:val="007C4F0D"/>
    <w:rsid w:val="007C580E"/>
    <w:rsid w:val="007C5F9F"/>
    <w:rsid w:val="007D04A9"/>
    <w:rsid w:val="007D32B9"/>
    <w:rsid w:val="007D64A8"/>
    <w:rsid w:val="007E0AC3"/>
    <w:rsid w:val="007E3CE6"/>
    <w:rsid w:val="007E46BF"/>
    <w:rsid w:val="007E7F41"/>
    <w:rsid w:val="007F7AD3"/>
    <w:rsid w:val="00800013"/>
    <w:rsid w:val="0080158E"/>
    <w:rsid w:val="00801869"/>
    <w:rsid w:val="00801F38"/>
    <w:rsid w:val="008037B8"/>
    <w:rsid w:val="00803CB3"/>
    <w:rsid w:val="00806E5C"/>
    <w:rsid w:val="00810689"/>
    <w:rsid w:val="00811072"/>
    <w:rsid w:val="0081151C"/>
    <w:rsid w:val="00817AF7"/>
    <w:rsid w:val="00817E14"/>
    <w:rsid w:val="008219B4"/>
    <w:rsid w:val="00824E91"/>
    <w:rsid w:val="008255A6"/>
    <w:rsid w:val="0082611C"/>
    <w:rsid w:val="00826413"/>
    <w:rsid w:val="008271FE"/>
    <w:rsid w:val="00831699"/>
    <w:rsid w:val="00834AF0"/>
    <w:rsid w:val="00834D17"/>
    <w:rsid w:val="00834E39"/>
    <w:rsid w:val="00835A55"/>
    <w:rsid w:val="00842976"/>
    <w:rsid w:val="00842A61"/>
    <w:rsid w:val="00842B80"/>
    <w:rsid w:val="0084389F"/>
    <w:rsid w:val="00844229"/>
    <w:rsid w:val="008450EA"/>
    <w:rsid w:val="0084603E"/>
    <w:rsid w:val="008467A3"/>
    <w:rsid w:val="0085054B"/>
    <w:rsid w:val="00851D30"/>
    <w:rsid w:val="00851D33"/>
    <w:rsid w:val="00853750"/>
    <w:rsid w:val="008538CD"/>
    <w:rsid w:val="0085420A"/>
    <w:rsid w:val="008543A5"/>
    <w:rsid w:val="00854722"/>
    <w:rsid w:val="00855852"/>
    <w:rsid w:val="00862ABF"/>
    <w:rsid w:val="00866F9D"/>
    <w:rsid w:val="008716D5"/>
    <w:rsid w:val="008727D9"/>
    <w:rsid w:val="00876A55"/>
    <w:rsid w:val="0087701C"/>
    <w:rsid w:val="0088013D"/>
    <w:rsid w:val="00881EC4"/>
    <w:rsid w:val="0089056B"/>
    <w:rsid w:val="00891901"/>
    <w:rsid w:val="00891DB6"/>
    <w:rsid w:val="008A0409"/>
    <w:rsid w:val="008A04D9"/>
    <w:rsid w:val="008A06D3"/>
    <w:rsid w:val="008A4E7C"/>
    <w:rsid w:val="008A6C75"/>
    <w:rsid w:val="008B0350"/>
    <w:rsid w:val="008B08AE"/>
    <w:rsid w:val="008B2DE7"/>
    <w:rsid w:val="008B61EF"/>
    <w:rsid w:val="008B6E0D"/>
    <w:rsid w:val="008C1BAE"/>
    <w:rsid w:val="008C5EC6"/>
    <w:rsid w:val="008D0D2E"/>
    <w:rsid w:val="008D1C24"/>
    <w:rsid w:val="008D373F"/>
    <w:rsid w:val="008D5E2F"/>
    <w:rsid w:val="008D6AE5"/>
    <w:rsid w:val="008D7922"/>
    <w:rsid w:val="008E2AF7"/>
    <w:rsid w:val="008E39EE"/>
    <w:rsid w:val="008E661F"/>
    <w:rsid w:val="008E68EE"/>
    <w:rsid w:val="008E7AED"/>
    <w:rsid w:val="008F4931"/>
    <w:rsid w:val="008F4CDF"/>
    <w:rsid w:val="009032B8"/>
    <w:rsid w:val="009060F4"/>
    <w:rsid w:val="00907326"/>
    <w:rsid w:val="00907393"/>
    <w:rsid w:val="0091019F"/>
    <w:rsid w:val="00912903"/>
    <w:rsid w:val="0091318A"/>
    <w:rsid w:val="00913BE8"/>
    <w:rsid w:val="00913D1F"/>
    <w:rsid w:val="0091459C"/>
    <w:rsid w:val="009159E2"/>
    <w:rsid w:val="00916A71"/>
    <w:rsid w:val="0092115B"/>
    <w:rsid w:val="00921712"/>
    <w:rsid w:val="00922A98"/>
    <w:rsid w:val="00923106"/>
    <w:rsid w:val="00923408"/>
    <w:rsid w:val="00926297"/>
    <w:rsid w:val="009272CE"/>
    <w:rsid w:val="00927DCF"/>
    <w:rsid w:val="00930551"/>
    <w:rsid w:val="0093155D"/>
    <w:rsid w:val="00931FCE"/>
    <w:rsid w:val="00932DE1"/>
    <w:rsid w:val="009343AD"/>
    <w:rsid w:val="009355C1"/>
    <w:rsid w:val="00937007"/>
    <w:rsid w:val="009464B5"/>
    <w:rsid w:val="00946960"/>
    <w:rsid w:val="00947A54"/>
    <w:rsid w:val="00952A0D"/>
    <w:rsid w:val="0095489A"/>
    <w:rsid w:val="00956DA5"/>
    <w:rsid w:val="00960C9C"/>
    <w:rsid w:val="0096546E"/>
    <w:rsid w:val="00967268"/>
    <w:rsid w:val="00975D48"/>
    <w:rsid w:val="009765AF"/>
    <w:rsid w:val="009803D4"/>
    <w:rsid w:val="00980A0F"/>
    <w:rsid w:val="00980E34"/>
    <w:rsid w:val="009816C7"/>
    <w:rsid w:val="00983593"/>
    <w:rsid w:val="0098371E"/>
    <w:rsid w:val="00983DDD"/>
    <w:rsid w:val="00984358"/>
    <w:rsid w:val="009852F4"/>
    <w:rsid w:val="00985B78"/>
    <w:rsid w:val="00987DF5"/>
    <w:rsid w:val="00990B45"/>
    <w:rsid w:val="0099459F"/>
    <w:rsid w:val="009949F1"/>
    <w:rsid w:val="009953BE"/>
    <w:rsid w:val="009A067F"/>
    <w:rsid w:val="009A0966"/>
    <w:rsid w:val="009A15A3"/>
    <w:rsid w:val="009A1D8D"/>
    <w:rsid w:val="009B6EDF"/>
    <w:rsid w:val="009B77D3"/>
    <w:rsid w:val="009B7A2D"/>
    <w:rsid w:val="009B7EC6"/>
    <w:rsid w:val="009C14B9"/>
    <w:rsid w:val="009C35EB"/>
    <w:rsid w:val="009C419E"/>
    <w:rsid w:val="009C5314"/>
    <w:rsid w:val="009C575D"/>
    <w:rsid w:val="009D0875"/>
    <w:rsid w:val="009D7422"/>
    <w:rsid w:val="009E1041"/>
    <w:rsid w:val="009E16F9"/>
    <w:rsid w:val="009E229B"/>
    <w:rsid w:val="009E4195"/>
    <w:rsid w:val="009E4FF0"/>
    <w:rsid w:val="009E6394"/>
    <w:rsid w:val="009F0CE7"/>
    <w:rsid w:val="009F2331"/>
    <w:rsid w:val="009F2678"/>
    <w:rsid w:val="009F3516"/>
    <w:rsid w:val="009F435A"/>
    <w:rsid w:val="009F6803"/>
    <w:rsid w:val="00A02817"/>
    <w:rsid w:val="00A0497E"/>
    <w:rsid w:val="00A04A6C"/>
    <w:rsid w:val="00A04E1A"/>
    <w:rsid w:val="00A051FE"/>
    <w:rsid w:val="00A06970"/>
    <w:rsid w:val="00A074C1"/>
    <w:rsid w:val="00A078FF"/>
    <w:rsid w:val="00A07DF2"/>
    <w:rsid w:val="00A104DB"/>
    <w:rsid w:val="00A11310"/>
    <w:rsid w:val="00A14EFE"/>
    <w:rsid w:val="00A15146"/>
    <w:rsid w:val="00A237B3"/>
    <w:rsid w:val="00A24683"/>
    <w:rsid w:val="00A27DBD"/>
    <w:rsid w:val="00A30D5E"/>
    <w:rsid w:val="00A33284"/>
    <w:rsid w:val="00A3472D"/>
    <w:rsid w:val="00A34ACE"/>
    <w:rsid w:val="00A4092E"/>
    <w:rsid w:val="00A43E92"/>
    <w:rsid w:val="00A44866"/>
    <w:rsid w:val="00A47E0E"/>
    <w:rsid w:val="00A539F9"/>
    <w:rsid w:val="00A53FC2"/>
    <w:rsid w:val="00A54CBC"/>
    <w:rsid w:val="00A54F71"/>
    <w:rsid w:val="00A574F3"/>
    <w:rsid w:val="00A65079"/>
    <w:rsid w:val="00A65E05"/>
    <w:rsid w:val="00A67115"/>
    <w:rsid w:val="00A675C1"/>
    <w:rsid w:val="00A70221"/>
    <w:rsid w:val="00A73A9D"/>
    <w:rsid w:val="00A73C6A"/>
    <w:rsid w:val="00A73DEE"/>
    <w:rsid w:val="00A74DD6"/>
    <w:rsid w:val="00A75283"/>
    <w:rsid w:val="00A763D1"/>
    <w:rsid w:val="00A823AB"/>
    <w:rsid w:val="00A91674"/>
    <w:rsid w:val="00A93EA7"/>
    <w:rsid w:val="00A95D63"/>
    <w:rsid w:val="00A95F3D"/>
    <w:rsid w:val="00AA0958"/>
    <w:rsid w:val="00AA0EA6"/>
    <w:rsid w:val="00AA290A"/>
    <w:rsid w:val="00AA33B6"/>
    <w:rsid w:val="00AA37CA"/>
    <w:rsid w:val="00AA3D8F"/>
    <w:rsid w:val="00AB3B5A"/>
    <w:rsid w:val="00AB5395"/>
    <w:rsid w:val="00AC010F"/>
    <w:rsid w:val="00AC2B84"/>
    <w:rsid w:val="00AC6981"/>
    <w:rsid w:val="00AC6F93"/>
    <w:rsid w:val="00AD3462"/>
    <w:rsid w:val="00AD4FB0"/>
    <w:rsid w:val="00AD60AF"/>
    <w:rsid w:val="00AE4599"/>
    <w:rsid w:val="00AE541A"/>
    <w:rsid w:val="00AE5F97"/>
    <w:rsid w:val="00AE6108"/>
    <w:rsid w:val="00AE6560"/>
    <w:rsid w:val="00AE6D10"/>
    <w:rsid w:val="00AF0B6E"/>
    <w:rsid w:val="00AF21D3"/>
    <w:rsid w:val="00AF50AF"/>
    <w:rsid w:val="00AF5289"/>
    <w:rsid w:val="00AF67A4"/>
    <w:rsid w:val="00AF6CF7"/>
    <w:rsid w:val="00AF77FD"/>
    <w:rsid w:val="00B019D5"/>
    <w:rsid w:val="00B02D09"/>
    <w:rsid w:val="00B064F1"/>
    <w:rsid w:val="00B12710"/>
    <w:rsid w:val="00B14ACE"/>
    <w:rsid w:val="00B154E3"/>
    <w:rsid w:val="00B163C2"/>
    <w:rsid w:val="00B16CBB"/>
    <w:rsid w:val="00B17EDB"/>
    <w:rsid w:val="00B20EA9"/>
    <w:rsid w:val="00B22ED0"/>
    <w:rsid w:val="00B24D8A"/>
    <w:rsid w:val="00B24E37"/>
    <w:rsid w:val="00B32654"/>
    <w:rsid w:val="00B32CFA"/>
    <w:rsid w:val="00B357C9"/>
    <w:rsid w:val="00B371E0"/>
    <w:rsid w:val="00B40D6C"/>
    <w:rsid w:val="00B41D99"/>
    <w:rsid w:val="00B45AB4"/>
    <w:rsid w:val="00B47641"/>
    <w:rsid w:val="00B47824"/>
    <w:rsid w:val="00B50F95"/>
    <w:rsid w:val="00B530C8"/>
    <w:rsid w:val="00B61809"/>
    <w:rsid w:val="00B6217C"/>
    <w:rsid w:val="00B65763"/>
    <w:rsid w:val="00B6681A"/>
    <w:rsid w:val="00B66E50"/>
    <w:rsid w:val="00B7144B"/>
    <w:rsid w:val="00B72B7F"/>
    <w:rsid w:val="00B75AC9"/>
    <w:rsid w:val="00B81C82"/>
    <w:rsid w:val="00B81F64"/>
    <w:rsid w:val="00B82959"/>
    <w:rsid w:val="00B9017F"/>
    <w:rsid w:val="00B90FAE"/>
    <w:rsid w:val="00B92AD0"/>
    <w:rsid w:val="00B93B32"/>
    <w:rsid w:val="00B9536A"/>
    <w:rsid w:val="00B95558"/>
    <w:rsid w:val="00B95B9D"/>
    <w:rsid w:val="00B9614B"/>
    <w:rsid w:val="00B97534"/>
    <w:rsid w:val="00B97D53"/>
    <w:rsid w:val="00B97EF0"/>
    <w:rsid w:val="00BA0498"/>
    <w:rsid w:val="00BA0CA6"/>
    <w:rsid w:val="00BA0D3E"/>
    <w:rsid w:val="00BA1D43"/>
    <w:rsid w:val="00BA2094"/>
    <w:rsid w:val="00BA27B3"/>
    <w:rsid w:val="00BB21D1"/>
    <w:rsid w:val="00BB3D49"/>
    <w:rsid w:val="00BB5B18"/>
    <w:rsid w:val="00BB6A6D"/>
    <w:rsid w:val="00BC088B"/>
    <w:rsid w:val="00BC7522"/>
    <w:rsid w:val="00BD3D73"/>
    <w:rsid w:val="00BD679B"/>
    <w:rsid w:val="00BE748F"/>
    <w:rsid w:val="00BF2C62"/>
    <w:rsid w:val="00BF3FEA"/>
    <w:rsid w:val="00C066A6"/>
    <w:rsid w:val="00C108D3"/>
    <w:rsid w:val="00C14C72"/>
    <w:rsid w:val="00C203D9"/>
    <w:rsid w:val="00C22697"/>
    <w:rsid w:val="00C30EE8"/>
    <w:rsid w:val="00C311F5"/>
    <w:rsid w:val="00C31DB3"/>
    <w:rsid w:val="00C3219C"/>
    <w:rsid w:val="00C35AA8"/>
    <w:rsid w:val="00C3736E"/>
    <w:rsid w:val="00C40883"/>
    <w:rsid w:val="00C40CD3"/>
    <w:rsid w:val="00C43A99"/>
    <w:rsid w:val="00C4468E"/>
    <w:rsid w:val="00C44C89"/>
    <w:rsid w:val="00C5026C"/>
    <w:rsid w:val="00C508D0"/>
    <w:rsid w:val="00C51F61"/>
    <w:rsid w:val="00C56071"/>
    <w:rsid w:val="00C5730E"/>
    <w:rsid w:val="00C604CC"/>
    <w:rsid w:val="00C61071"/>
    <w:rsid w:val="00C62D1D"/>
    <w:rsid w:val="00C66C35"/>
    <w:rsid w:val="00C70153"/>
    <w:rsid w:val="00C70702"/>
    <w:rsid w:val="00C70E0B"/>
    <w:rsid w:val="00C71A89"/>
    <w:rsid w:val="00C72EB8"/>
    <w:rsid w:val="00C733E1"/>
    <w:rsid w:val="00C749E8"/>
    <w:rsid w:val="00C74E85"/>
    <w:rsid w:val="00C75A59"/>
    <w:rsid w:val="00C7708A"/>
    <w:rsid w:val="00C77498"/>
    <w:rsid w:val="00C8400D"/>
    <w:rsid w:val="00C84ADF"/>
    <w:rsid w:val="00C85A1D"/>
    <w:rsid w:val="00C915D2"/>
    <w:rsid w:val="00C91779"/>
    <w:rsid w:val="00C9446B"/>
    <w:rsid w:val="00C94A05"/>
    <w:rsid w:val="00C95ABB"/>
    <w:rsid w:val="00CA22A8"/>
    <w:rsid w:val="00CA26AD"/>
    <w:rsid w:val="00CA2E54"/>
    <w:rsid w:val="00CA37D4"/>
    <w:rsid w:val="00CA7398"/>
    <w:rsid w:val="00CB18C8"/>
    <w:rsid w:val="00CB32E4"/>
    <w:rsid w:val="00CB374B"/>
    <w:rsid w:val="00CB3CB9"/>
    <w:rsid w:val="00CB6359"/>
    <w:rsid w:val="00CC1D19"/>
    <w:rsid w:val="00CC3A31"/>
    <w:rsid w:val="00CC7B4F"/>
    <w:rsid w:val="00CC7E28"/>
    <w:rsid w:val="00CD0847"/>
    <w:rsid w:val="00CD0A55"/>
    <w:rsid w:val="00CD0A73"/>
    <w:rsid w:val="00CD0BD5"/>
    <w:rsid w:val="00CD1AC9"/>
    <w:rsid w:val="00CD27C1"/>
    <w:rsid w:val="00CD2CBD"/>
    <w:rsid w:val="00CD4720"/>
    <w:rsid w:val="00CD48E3"/>
    <w:rsid w:val="00CE2499"/>
    <w:rsid w:val="00CE2887"/>
    <w:rsid w:val="00CE2A82"/>
    <w:rsid w:val="00CE37CF"/>
    <w:rsid w:val="00CE46A1"/>
    <w:rsid w:val="00CE710F"/>
    <w:rsid w:val="00CF0C99"/>
    <w:rsid w:val="00CF1CD4"/>
    <w:rsid w:val="00CF2BDA"/>
    <w:rsid w:val="00D004C7"/>
    <w:rsid w:val="00D00FF3"/>
    <w:rsid w:val="00D034FC"/>
    <w:rsid w:val="00D12492"/>
    <w:rsid w:val="00D1253B"/>
    <w:rsid w:val="00D16505"/>
    <w:rsid w:val="00D1743F"/>
    <w:rsid w:val="00D17D53"/>
    <w:rsid w:val="00D2537E"/>
    <w:rsid w:val="00D25B05"/>
    <w:rsid w:val="00D30A92"/>
    <w:rsid w:val="00D31324"/>
    <w:rsid w:val="00D348E6"/>
    <w:rsid w:val="00D35C77"/>
    <w:rsid w:val="00D36608"/>
    <w:rsid w:val="00D37D7F"/>
    <w:rsid w:val="00D4124D"/>
    <w:rsid w:val="00D44496"/>
    <w:rsid w:val="00D45B39"/>
    <w:rsid w:val="00D47ACA"/>
    <w:rsid w:val="00D573ED"/>
    <w:rsid w:val="00D702D6"/>
    <w:rsid w:val="00D7089C"/>
    <w:rsid w:val="00D7091E"/>
    <w:rsid w:val="00D74C28"/>
    <w:rsid w:val="00D74D30"/>
    <w:rsid w:val="00D7600B"/>
    <w:rsid w:val="00D7669C"/>
    <w:rsid w:val="00D7761F"/>
    <w:rsid w:val="00D80BA2"/>
    <w:rsid w:val="00D819FE"/>
    <w:rsid w:val="00D83313"/>
    <w:rsid w:val="00D9001D"/>
    <w:rsid w:val="00D91CE7"/>
    <w:rsid w:val="00D92162"/>
    <w:rsid w:val="00D927F0"/>
    <w:rsid w:val="00D933F8"/>
    <w:rsid w:val="00D9599F"/>
    <w:rsid w:val="00D96183"/>
    <w:rsid w:val="00DA2A21"/>
    <w:rsid w:val="00DB2598"/>
    <w:rsid w:val="00DB5035"/>
    <w:rsid w:val="00DB520A"/>
    <w:rsid w:val="00DB67AE"/>
    <w:rsid w:val="00DB680A"/>
    <w:rsid w:val="00DB6E30"/>
    <w:rsid w:val="00DB7498"/>
    <w:rsid w:val="00DC0DF0"/>
    <w:rsid w:val="00DC0DFB"/>
    <w:rsid w:val="00DC1990"/>
    <w:rsid w:val="00DC2FD4"/>
    <w:rsid w:val="00DC3DA7"/>
    <w:rsid w:val="00DC40C8"/>
    <w:rsid w:val="00DC540E"/>
    <w:rsid w:val="00DC7050"/>
    <w:rsid w:val="00DD4255"/>
    <w:rsid w:val="00DD7D38"/>
    <w:rsid w:val="00DE1ECF"/>
    <w:rsid w:val="00DE6AAA"/>
    <w:rsid w:val="00DE6ECA"/>
    <w:rsid w:val="00DE7D00"/>
    <w:rsid w:val="00DF0181"/>
    <w:rsid w:val="00DF058F"/>
    <w:rsid w:val="00DF29DA"/>
    <w:rsid w:val="00DF3EE2"/>
    <w:rsid w:val="00DF42D7"/>
    <w:rsid w:val="00E05432"/>
    <w:rsid w:val="00E069CB"/>
    <w:rsid w:val="00E101DF"/>
    <w:rsid w:val="00E114E8"/>
    <w:rsid w:val="00E115ED"/>
    <w:rsid w:val="00E11C06"/>
    <w:rsid w:val="00E14311"/>
    <w:rsid w:val="00E25479"/>
    <w:rsid w:val="00E25CD3"/>
    <w:rsid w:val="00E27ED8"/>
    <w:rsid w:val="00E31657"/>
    <w:rsid w:val="00E33185"/>
    <w:rsid w:val="00E338FF"/>
    <w:rsid w:val="00E35151"/>
    <w:rsid w:val="00E36748"/>
    <w:rsid w:val="00E37391"/>
    <w:rsid w:val="00E432FE"/>
    <w:rsid w:val="00E44500"/>
    <w:rsid w:val="00E50298"/>
    <w:rsid w:val="00E50DE8"/>
    <w:rsid w:val="00E512E6"/>
    <w:rsid w:val="00E51F69"/>
    <w:rsid w:val="00E52ACC"/>
    <w:rsid w:val="00E638E2"/>
    <w:rsid w:val="00E64F10"/>
    <w:rsid w:val="00E7241E"/>
    <w:rsid w:val="00E75CAD"/>
    <w:rsid w:val="00E82637"/>
    <w:rsid w:val="00E83635"/>
    <w:rsid w:val="00E85D42"/>
    <w:rsid w:val="00E87A7E"/>
    <w:rsid w:val="00E9076D"/>
    <w:rsid w:val="00E92F4A"/>
    <w:rsid w:val="00E93911"/>
    <w:rsid w:val="00E9494B"/>
    <w:rsid w:val="00E957CB"/>
    <w:rsid w:val="00E97207"/>
    <w:rsid w:val="00EA2898"/>
    <w:rsid w:val="00EA3548"/>
    <w:rsid w:val="00EA3B9A"/>
    <w:rsid w:val="00EB1F4C"/>
    <w:rsid w:val="00EB27CD"/>
    <w:rsid w:val="00EB29BC"/>
    <w:rsid w:val="00EB362A"/>
    <w:rsid w:val="00EB4ED3"/>
    <w:rsid w:val="00EB7512"/>
    <w:rsid w:val="00EC137C"/>
    <w:rsid w:val="00EC49CD"/>
    <w:rsid w:val="00EC4CA7"/>
    <w:rsid w:val="00EC6291"/>
    <w:rsid w:val="00EC6325"/>
    <w:rsid w:val="00EC649B"/>
    <w:rsid w:val="00EC7190"/>
    <w:rsid w:val="00ED0AF7"/>
    <w:rsid w:val="00ED3A95"/>
    <w:rsid w:val="00EE01DD"/>
    <w:rsid w:val="00EE1B34"/>
    <w:rsid w:val="00EE3693"/>
    <w:rsid w:val="00EE3A43"/>
    <w:rsid w:val="00EF0FC8"/>
    <w:rsid w:val="00EF10AB"/>
    <w:rsid w:val="00EF3CD2"/>
    <w:rsid w:val="00F014E8"/>
    <w:rsid w:val="00F01729"/>
    <w:rsid w:val="00F02324"/>
    <w:rsid w:val="00F025C7"/>
    <w:rsid w:val="00F041F1"/>
    <w:rsid w:val="00F04650"/>
    <w:rsid w:val="00F05AF0"/>
    <w:rsid w:val="00F1025A"/>
    <w:rsid w:val="00F11662"/>
    <w:rsid w:val="00F11742"/>
    <w:rsid w:val="00F15952"/>
    <w:rsid w:val="00F171B6"/>
    <w:rsid w:val="00F20E2C"/>
    <w:rsid w:val="00F216E0"/>
    <w:rsid w:val="00F227DC"/>
    <w:rsid w:val="00F24CFB"/>
    <w:rsid w:val="00F254A7"/>
    <w:rsid w:val="00F26A00"/>
    <w:rsid w:val="00F30C8F"/>
    <w:rsid w:val="00F336CC"/>
    <w:rsid w:val="00F3631C"/>
    <w:rsid w:val="00F4018A"/>
    <w:rsid w:val="00F41601"/>
    <w:rsid w:val="00F42738"/>
    <w:rsid w:val="00F43C1C"/>
    <w:rsid w:val="00F44854"/>
    <w:rsid w:val="00F44B61"/>
    <w:rsid w:val="00F44D0A"/>
    <w:rsid w:val="00F46F6B"/>
    <w:rsid w:val="00F477C2"/>
    <w:rsid w:val="00F50141"/>
    <w:rsid w:val="00F50F2D"/>
    <w:rsid w:val="00F51822"/>
    <w:rsid w:val="00F51D4A"/>
    <w:rsid w:val="00F53466"/>
    <w:rsid w:val="00F56BEC"/>
    <w:rsid w:val="00F60092"/>
    <w:rsid w:val="00F608F3"/>
    <w:rsid w:val="00F61805"/>
    <w:rsid w:val="00F64EF0"/>
    <w:rsid w:val="00F65327"/>
    <w:rsid w:val="00F65911"/>
    <w:rsid w:val="00F67C18"/>
    <w:rsid w:val="00F71678"/>
    <w:rsid w:val="00F716F0"/>
    <w:rsid w:val="00F74FEA"/>
    <w:rsid w:val="00F75141"/>
    <w:rsid w:val="00F76B1E"/>
    <w:rsid w:val="00F76EE0"/>
    <w:rsid w:val="00F775E4"/>
    <w:rsid w:val="00F8137F"/>
    <w:rsid w:val="00F81AEB"/>
    <w:rsid w:val="00F86407"/>
    <w:rsid w:val="00F9029A"/>
    <w:rsid w:val="00F90761"/>
    <w:rsid w:val="00F90B53"/>
    <w:rsid w:val="00F9164B"/>
    <w:rsid w:val="00F950B8"/>
    <w:rsid w:val="00F96294"/>
    <w:rsid w:val="00F97CA2"/>
    <w:rsid w:val="00FA0FCD"/>
    <w:rsid w:val="00FA2518"/>
    <w:rsid w:val="00FA523C"/>
    <w:rsid w:val="00FB0F2C"/>
    <w:rsid w:val="00FB12D2"/>
    <w:rsid w:val="00FB4083"/>
    <w:rsid w:val="00FB42BC"/>
    <w:rsid w:val="00FB47EF"/>
    <w:rsid w:val="00FB5A6F"/>
    <w:rsid w:val="00FB5D00"/>
    <w:rsid w:val="00FB74CC"/>
    <w:rsid w:val="00FC1149"/>
    <w:rsid w:val="00FC4660"/>
    <w:rsid w:val="00FC5EAA"/>
    <w:rsid w:val="00FD0B14"/>
    <w:rsid w:val="00FD532A"/>
    <w:rsid w:val="00FD6235"/>
    <w:rsid w:val="00FD6416"/>
    <w:rsid w:val="00FE0966"/>
    <w:rsid w:val="00FE3B2C"/>
    <w:rsid w:val="00FE6808"/>
    <w:rsid w:val="00FE7371"/>
    <w:rsid w:val="00FF29B9"/>
    <w:rsid w:val="00FF387A"/>
    <w:rsid w:val="00FF71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A3FA"/>
  <w15:docId w15:val="{179BB6F1-58CC-4673-8EC2-B6BBE15E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1D"/>
    <w:pPr>
      <w:spacing w:after="200" w:line="276" w:lineRule="auto"/>
    </w:pPr>
    <w:rPr>
      <w:sz w:val="22"/>
      <w:szCs w:val="22"/>
      <w:lang w:eastAsia="en-US"/>
    </w:rPr>
  </w:style>
  <w:style w:type="paragraph" w:styleId="Heading2">
    <w:name w:val="heading 2"/>
    <w:basedOn w:val="Normal"/>
    <w:link w:val="Heading2Char"/>
    <w:uiPriority w:val="9"/>
    <w:qFormat/>
    <w:rsid w:val="00411FE1"/>
    <w:pPr>
      <w:spacing w:before="100" w:beforeAutospacing="1" w:after="100" w:afterAutospacing="1" w:line="240" w:lineRule="auto"/>
      <w:outlineLvl w:val="1"/>
    </w:pPr>
    <w:rPr>
      <w:rFonts w:ascii="Times New Roman" w:eastAsia="Times New Roman" w:hAnsi="Times New Roman"/>
      <w:b/>
      <w:bCs/>
      <w:sz w:val="36"/>
      <w:szCs w:val="36"/>
      <w:lang w:eastAsia="en-IN"/>
    </w:rPr>
  </w:style>
  <w:style w:type="paragraph" w:styleId="Heading3">
    <w:name w:val="heading 3"/>
    <w:basedOn w:val="Normal"/>
    <w:next w:val="Normal"/>
    <w:link w:val="Heading3Char"/>
    <w:uiPriority w:val="9"/>
    <w:semiHidden/>
    <w:unhideWhenUsed/>
    <w:qFormat/>
    <w:rsid w:val="008F49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1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0181"/>
    <w:rPr>
      <w:rFonts w:ascii="Tahoma" w:hAnsi="Tahoma" w:cs="Tahoma"/>
      <w:sz w:val="16"/>
      <w:szCs w:val="16"/>
    </w:rPr>
  </w:style>
  <w:style w:type="table" w:styleId="TableGrid">
    <w:name w:val="Table Grid"/>
    <w:basedOn w:val="TableNormal"/>
    <w:uiPriority w:val="59"/>
    <w:rsid w:val="00B90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074C6"/>
    <w:rPr>
      <w:rFonts w:eastAsia="Times New Roman"/>
      <w:sz w:val="22"/>
      <w:szCs w:val="22"/>
    </w:rPr>
  </w:style>
  <w:style w:type="character" w:customStyle="1" w:styleId="NoSpacingChar">
    <w:name w:val="No Spacing Char"/>
    <w:link w:val="NoSpacing"/>
    <w:uiPriority w:val="1"/>
    <w:rsid w:val="004074C6"/>
    <w:rPr>
      <w:rFonts w:eastAsia="Times New Roman"/>
      <w:sz w:val="22"/>
      <w:szCs w:val="22"/>
      <w:lang w:val="en-IN" w:eastAsia="en-IN" w:bidi="ar-SA"/>
    </w:rPr>
  </w:style>
  <w:style w:type="paragraph" w:styleId="ListParagraph">
    <w:name w:val="List Paragraph"/>
    <w:basedOn w:val="Normal"/>
    <w:uiPriority w:val="34"/>
    <w:qFormat/>
    <w:rsid w:val="00731F6B"/>
    <w:pPr>
      <w:ind w:left="720"/>
      <w:contextualSpacing/>
    </w:pPr>
    <w:rPr>
      <w:rFonts w:cs="Tunga"/>
    </w:rPr>
  </w:style>
  <w:style w:type="character" w:styleId="Strong">
    <w:name w:val="Strong"/>
    <w:uiPriority w:val="22"/>
    <w:qFormat/>
    <w:rsid w:val="00E36748"/>
    <w:rPr>
      <w:b/>
      <w:bCs/>
    </w:rPr>
  </w:style>
  <w:style w:type="paragraph" w:styleId="BodyTextIndent">
    <w:name w:val="Body Text Indent"/>
    <w:basedOn w:val="Normal"/>
    <w:link w:val="BodyTextIndentChar"/>
    <w:uiPriority w:val="99"/>
    <w:unhideWhenUsed/>
    <w:rsid w:val="005F68D2"/>
    <w:pPr>
      <w:spacing w:after="120"/>
      <w:ind w:left="283"/>
    </w:pPr>
    <w:rPr>
      <w:sz w:val="20"/>
      <w:szCs w:val="20"/>
      <w:lang w:val="en-US"/>
    </w:rPr>
  </w:style>
  <w:style w:type="character" w:customStyle="1" w:styleId="BodyTextIndentChar">
    <w:name w:val="Body Text Indent Char"/>
    <w:link w:val="BodyTextIndent"/>
    <w:uiPriority w:val="99"/>
    <w:rsid w:val="005F68D2"/>
    <w:rPr>
      <w:rFonts w:ascii="Calibri" w:eastAsia="Calibri" w:hAnsi="Calibri" w:cs="Times New Roman"/>
      <w:lang w:val="en-US"/>
    </w:rPr>
  </w:style>
  <w:style w:type="paragraph" w:customStyle="1" w:styleId="ListParagraph1">
    <w:name w:val="List Paragraph1"/>
    <w:basedOn w:val="Normal"/>
    <w:uiPriority w:val="34"/>
    <w:qFormat/>
    <w:rsid w:val="0033581C"/>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33581C"/>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2A5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rsid w:val="002A5FF4"/>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570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B83"/>
  </w:style>
  <w:style w:type="paragraph" w:styleId="Footer">
    <w:name w:val="footer"/>
    <w:basedOn w:val="Normal"/>
    <w:link w:val="FooterChar"/>
    <w:uiPriority w:val="99"/>
    <w:unhideWhenUsed/>
    <w:rsid w:val="0057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83"/>
  </w:style>
  <w:style w:type="character" w:styleId="Emphasis">
    <w:name w:val="Emphasis"/>
    <w:uiPriority w:val="20"/>
    <w:qFormat/>
    <w:rsid w:val="00800013"/>
    <w:rPr>
      <w:i/>
      <w:iCs/>
    </w:rPr>
  </w:style>
  <w:style w:type="character" w:customStyle="1" w:styleId="Heading2Char">
    <w:name w:val="Heading 2 Char"/>
    <w:link w:val="Heading2"/>
    <w:uiPriority w:val="9"/>
    <w:rsid w:val="00411FE1"/>
    <w:rPr>
      <w:rFonts w:ascii="Times New Roman" w:eastAsia="Times New Roman" w:hAnsi="Times New Roman" w:cs="Times New Roman"/>
      <w:b/>
      <w:bCs/>
      <w:sz w:val="36"/>
      <w:szCs w:val="36"/>
      <w:lang w:eastAsia="en-IN"/>
    </w:rPr>
  </w:style>
  <w:style w:type="paragraph" w:styleId="Title">
    <w:name w:val="Title"/>
    <w:basedOn w:val="Normal"/>
    <w:next w:val="Normal"/>
    <w:link w:val="TitleChar"/>
    <w:uiPriority w:val="10"/>
    <w:qFormat/>
    <w:rsid w:val="00705FA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05FA0"/>
    <w:rPr>
      <w:rFonts w:ascii="Cambria" w:eastAsia="Times New Roman" w:hAnsi="Cambria" w:cs="Times New Roman"/>
      <w:b/>
      <w:bCs/>
      <w:kern w:val="28"/>
      <w:sz w:val="32"/>
      <w:szCs w:val="32"/>
      <w:lang w:eastAsia="en-US"/>
    </w:rPr>
  </w:style>
  <w:style w:type="character" w:styleId="SubtleEmphasis">
    <w:name w:val="Subtle Emphasis"/>
    <w:uiPriority w:val="19"/>
    <w:qFormat/>
    <w:rsid w:val="00EE3A43"/>
    <w:rPr>
      <w:i/>
      <w:iCs/>
      <w:color w:val="808080"/>
    </w:rPr>
  </w:style>
  <w:style w:type="character" w:customStyle="1" w:styleId="il">
    <w:name w:val="il"/>
    <w:basedOn w:val="DefaultParagraphFont"/>
    <w:rsid w:val="009B6EDF"/>
  </w:style>
  <w:style w:type="character" w:styleId="CommentReference">
    <w:name w:val="annotation reference"/>
    <w:basedOn w:val="DefaultParagraphFont"/>
    <w:uiPriority w:val="99"/>
    <w:semiHidden/>
    <w:unhideWhenUsed/>
    <w:rsid w:val="00331F9A"/>
    <w:rPr>
      <w:sz w:val="16"/>
      <w:szCs w:val="16"/>
    </w:rPr>
  </w:style>
  <w:style w:type="paragraph" w:styleId="CommentText">
    <w:name w:val="annotation text"/>
    <w:basedOn w:val="Normal"/>
    <w:link w:val="CommentTextChar"/>
    <w:uiPriority w:val="99"/>
    <w:semiHidden/>
    <w:unhideWhenUsed/>
    <w:rsid w:val="00331F9A"/>
    <w:pPr>
      <w:spacing w:line="240" w:lineRule="auto"/>
    </w:pPr>
    <w:rPr>
      <w:sz w:val="20"/>
      <w:szCs w:val="20"/>
    </w:rPr>
  </w:style>
  <w:style w:type="character" w:customStyle="1" w:styleId="CommentTextChar">
    <w:name w:val="Comment Text Char"/>
    <w:basedOn w:val="DefaultParagraphFont"/>
    <w:link w:val="CommentText"/>
    <w:uiPriority w:val="99"/>
    <w:semiHidden/>
    <w:rsid w:val="00331F9A"/>
    <w:rPr>
      <w:lang w:eastAsia="en-US"/>
    </w:rPr>
  </w:style>
  <w:style w:type="paragraph" w:styleId="CommentSubject">
    <w:name w:val="annotation subject"/>
    <w:basedOn w:val="CommentText"/>
    <w:next w:val="CommentText"/>
    <w:link w:val="CommentSubjectChar"/>
    <w:uiPriority w:val="99"/>
    <w:semiHidden/>
    <w:unhideWhenUsed/>
    <w:rsid w:val="00331F9A"/>
    <w:rPr>
      <w:b/>
      <w:bCs/>
    </w:rPr>
  </w:style>
  <w:style w:type="character" w:customStyle="1" w:styleId="CommentSubjectChar">
    <w:name w:val="Comment Subject Char"/>
    <w:basedOn w:val="CommentTextChar"/>
    <w:link w:val="CommentSubject"/>
    <w:uiPriority w:val="99"/>
    <w:semiHidden/>
    <w:rsid w:val="00331F9A"/>
    <w:rPr>
      <w:b/>
      <w:bCs/>
      <w:lang w:eastAsia="en-US"/>
    </w:rPr>
  </w:style>
  <w:style w:type="character" w:styleId="Hyperlink">
    <w:name w:val="Hyperlink"/>
    <w:basedOn w:val="DefaultParagraphFont"/>
    <w:uiPriority w:val="99"/>
    <w:semiHidden/>
    <w:unhideWhenUsed/>
    <w:rsid w:val="006A6313"/>
    <w:rPr>
      <w:color w:val="0000FF"/>
      <w:u w:val="single"/>
    </w:rPr>
  </w:style>
  <w:style w:type="character" w:customStyle="1" w:styleId="Heading3Char">
    <w:name w:val="Heading 3 Char"/>
    <w:basedOn w:val="DefaultParagraphFont"/>
    <w:link w:val="Heading3"/>
    <w:uiPriority w:val="9"/>
    <w:semiHidden/>
    <w:rsid w:val="008F4931"/>
    <w:rPr>
      <w:rFonts w:asciiTheme="majorHAnsi" w:eastAsiaTheme="majorEastAsia" w:hAnsiTheme="majorHAnsi" w:cstheme="majorBidi"/>
      <w:color w:val="1F3763" w:themeColor="accent1" w:themeShade="7F"/>
      <w:sz w:val="24"/>
      <w:szCs w:val="24"/>
      <w:lang w:eastAsia="en-US"/>
    </w:rPr>
  </w:style>
  <w:style w:type="character" w:customStyle="1" w:styleId="top-cardsubline-item">
    <w:name w:val="top-card__subline-item"/>
    <w:basedOn w:val="DefaultParagraphFont"/>
    <w:rsid w:val="008F4931"/>
  </w:style>
  <w:style w:type="paragraph" w:styleId="NormalWeb">
    <w:name w:val="Normal (Web)"/>
    <w:basedOn w:val="Normal"/>
    <w:uiPriority w:val="99"/>
    <w:semiHidden/>
    <w:unhideWhenUsed/>
    <w:rsid w:val="0035195D"/>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3176">
      <w:bodyDiv w:val="1"/>
      <w:marLeft w:val="0"/>
      <w:marRight w:val="0"/>
      <w:marTop w:val="0"/>
      <w:marBottom w:val="0"/>
      <w:divBdr>
        <w:top w:val="none" w:sz="0" w:space="0" w:color="auto"/>
        <w:left w:val="none" w:sz="0" w:space="0" w:color="auto"/>
        <w:bottom w:val="none" w:sz="0" w:space="0" w:color="auto"/>
        <w:right w:val="none" w:sz="0" w:space="0" w:color="auto"/>
      </w:divBdr>
    </w:div>
    <w:div w:id="362905493">
      <w:bodyDiv w:val="1"/>
      <w:marLeft w:val="0"/>
      <w:marRight w:val="0"/>
      <w:marTop w:val="0"/>
      <w:marBottom w:val="0"/>
      <w:divBdr>
        <w:top w:val="none" w:sz="0" w:space="0" w:color="auto"/>
        <w:left w:val="none" w:sz="0" w:space="0" w:color="auto"/>
        <w:bottom w:val="none" w:sz="0" w:space="0" w:color="auto"/>
        <w:right w:val="none" w:sz="0" w:space="0" w:color="auto"/>
      </w:divBdr>
    </w:div>
    <w:div w:id="447505143">
      <w:bodyDiv w:val="1"/>
      <w:marLeft w:val="0"/>
      <w:marRight w:val="0"/>
      <w:marTop w:val="0"/>
      <w:marBottom w:val="0"/>
      <w:divBdr>
        <w:top w:val="none" w:sz="0" w:space="0" w:color="auto"/>
        <w:left w:val="none" w:sz="0" w:space="0" w:color="auto"/>
        <w:bottom w:val="none" w:sz="0" w:space="0" w:color="auto"/>
        <w:right w:val="none" w:sz="0" w:space="0" w:color="auto"/>
      </w:divBdr>
    </w:div>
    <w:div w:id="926885830">
      <w:bodyDiv w:val="1"/>
      <w:marLeft w:val="0"/>
      <w:marRight w:val="0"/>
      <w:marTop w:val="0"/>
      <w:marBottom w:val="0"/>
      <w:divBdr>
        <w:top w:val="none" w:sz="0" w:space="0" w:color="auto"/>
        <w:left w:val="none" w:sz="0" w:space="0" w:color="auto"/>
        <w:bottom w:val="none" w:sz="0" w:space="0" w:color="auto"/>
        <w:right w:val="none" w:sz="0" w:space="0" w:color="auto"/>
      </w:divBdr>
    </w:div>
    <w:div w:id="976105245">
      <w:bodyDiv w:val="1"/>
      <w:marLeft w:val="0"/>
      <w:marRight w:val="0"/>
      <w:marTop w:val="0"/>
      <w:marBottom w:val="0"/>
      <w:divBdr>
        <w:top w:val="none" w:sz="0" w:space="0" w:color="auto"/>
        <w:left w:val="none" w:sz="0" w:space="0" w:color="auto"/>
        <w:bottom w:val="none" w:sz="0" w:space="0" w:color="auto"/>
        <w:right w:val="none" w:sz="0" w:space="0" w:color="auto"/>
      </w:divBdr>
    </w:div>
    <w:div w:id="1110442150">
      <w:bodyDiv w:val="1"/>
      <w:marLeft w:val="0"/>
      <w:marRight w:val="0"/>
      <w:marTop w:val="0"/>
      <w:marBottom w:val="0"/>
      <w:divBdr>
        <w:top w:val="none" w:sz="0" w:space="0" w:color="auto"/>
        <w:left w:val="none" w:sz="0" w:space="0" w:color="auto"/>
        <w:bottom w:val="none" w:sz="0" w:space="0" w:color="auto"/>
        <w:right w:val="none" w:sz="0" w:space="0" w:color="auto"/>
      </w:divBdr>
    </w:div>
    <w:div w:id="1268075193">
      <w:bodyDiv w:val="1"/>
      <w:marLeft w:val="0"/>
      <w:marRight w:val="0"/>
      <w:marTop w:val="0"/>
      <w:marBottom w:val="0"/>
      <w:divBdr>
        <w:top w:val="none" w:sz="0" w:space="0" w:color="auto"/>
        <w:left w:val="none" w:sz="0" w:space="0" w:color="auto"/>
        <w:bottom w:val="none" w:sz="0" w:space="0" w:color="auto"/>
        <w:right w:val="none" w:sz="0" w:space="0" w:color="auto"/>
      </w:divBdr>
    </w:div>
    <w:div w:id="1467234554">
      <w:bodyDiv w:val="1"/>
      <w:marLeft w:val="0"/>
      <w:marRight w:val="0"/>
      <w:marTop w:val="0"/>
      <w:marBottom w:val="0"/>
      <w:divBdr>
        <w:top w:val="none" w:sz="0" w:space="0" w:color="auto"/>
        <w:left w:val="none" w:sz="0" w:space="0" w:color="auto"/>
        <w:bottom w:val="none" w:sz="0" w:space="0" w:color="auto"/>
        <w:right w:val="none" w:sz="0" w:space="0" w:color="auto"/>
      </w:divBdr>
      <w:divsChild>
        <w:div w:id="133236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957B-C81E-441A-B007-61CF6CD5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16</Pages>
  <Words>3896</Words>
  <Characters>22211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cp:lastModifiedBy>
  <cp:revision>209</cp:revision>
  <cp:lastPrinted>2022-05-17T11:09:00Z</cp:lastPrinted>
  <dcterms:created xsi:type="dcterms:W3CDTF">2022-03-29T10:07:00Z</dcterms:created>
  <dcterms:modified xsi:type="dcterms:W3CDTF">2022-05-17T11:13:00Z</dcterms:modified>
</cp:coreProperties>
</file>