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E" w:rsidRPr="001554CF" w:rsidRDefault="001A3E7E" w:rsidP="001A3E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>ARF Projects (1</w:t>
      </w:r>
      <w:r w:rsidRPr="001554C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 w:rsidRP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April 2020 to 31</w:t>
      </w:r>
      <w:r w:rsidRPr="001554C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 w:rsidRP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March 2021)</w:t>
      </w:r>
    </w:p>
    <w:p w:rsidR="001A3E7E" w:rsidRPr="001554CF" w:rsidRDefault="001A3E7E" w:rsidP="001A3E7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>Completed projects:</w:t>
      </w:r>
      <w:r w:rsidR="00947F29" w:rsidRP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1554CF">
        <w:rPr>
          <w:rFonts w:ascii="Times New Roman" w:hAnsi="Times New Roman" w:cs="Times New Roman"/>
          <w:b/>
          <w:bCs/>
          <w:sz w:val="24"/>
          <w:szCs w:val="24"/>
          <w:lang w:val="en-IN"/>
        </w:rPr>
        <w:t>60</w:t>
      </w:r>
    </w:p>
    <w:tbl>
      <w:tblPr>
        <w:tblStyle w:val="TableGrid"/>
        <w:tblW w:w="13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701"/>
        <w:gridCol w:w="2976"/>
        <w:gridCol w:w="1276"/>
        <w:gridCol w:w="1134"/>
        <w:gridCol w:w="3099"/>
        <w:gridCol w:w="1276"/>
      </w:tblGrid>
      <w:tr w:rsidR="001A3E7E" w:rsidRPr="001554CF" w:rsidTr="00A670C2">
        <w:tc>
          <w:tcPr>
            <w:tcW w:w="135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F29" w:rsidRPr="001554CF" w:rsidRDefault="001A3E7E" w:rsidP="006046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Audiology </w:t>
            </w:r>
          </w:p>
        </w:tc>
      </w:tr>
      <w:tr w:rsidR="001A3E7E" w:rsidRPr="001554CF" w:rsidTr="00A670C2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A670C2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E6085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066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Optimizing the response filter setting for acquisition of ocular vestibular evoked myogenic potential elicited by air-conduction tone bursts of 500Hz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SH/CDN/ARF-05/2014-15, Dated: 03.09.2014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Hemanth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Jijo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 M &amp; Dr. Vijay Kumar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Narne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Acceptance Noise Level a deciding factor of tinnitus management using hearing aids?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SH/CDN/ARF-15/2014-15, Dated: 24.09.2014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A670C2">
        <w:trPr>
          <w:trHeight w:val="12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Kishore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Tanniru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of digital signal processing features in hearing aids with ear to ear synchronization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SH/CDN/ARF-16/2014-15, Dated: 15.10.2014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Prawin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C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between behavioural measures and aided cortical potential responses in children with hearing impairment (6 months to 5 years)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SH/CDN/ARF-18/2014-15, Dated: 14.10.2014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C7744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744E" w:rsidRPr="001554CF" w:rsidRDefault="00C7744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Prawin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Effectiveness of CBAT in children with CAPD-Evidences from Electrophysiology study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 w:rsidP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SH/CDN/ARF-17/2014-15, Dated: 15.10.2014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5,83,000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Hemanth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Relationship between Envelop Difference Index (EDI) and Speech Perception with Noise Reduction Strategies In Hearing Aids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SH/CDN/ARF-36/2015-16, Dated; 02.11.2015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Ms. Megha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Effectiveness of SNR-50 and SNR Loss in hearing aid evaluation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SH/CDN/ARF-35/2015-16, Dated; 02.11.2015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Rajeshwari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Bithermal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caloric test and video impulse test for the assessment of unilateral vestibular pathologies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SH/CDN/ARF-31/2015-16, Dated; 05.10.2015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Ajith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U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Neural Correlates of Perceptual Learning of Non-native speech sound contrast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SH/CDN/ARF-28/2015-16, Dated; 12.10.2015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Sreeraj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Suma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Chatni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Noise Mapping of Mysuru City with additional funding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SH/CDN/ARF-27/2015-16, Dated; 05.10.2015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 (existing)</w:t>
            </w:r>
          </w:p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6,70,000 (revised)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SH/CDN/ARF-26/2015-16, Dated; 05.10.2015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Sandeep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Jain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061" w:rsidRPr="001554CF" w:rsidRDefault="001A3E7E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Effect of auditory deprivation on some aspects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temporal processing and speech perception abilities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SH/CDN/ARF-25/2015-16,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Dated; 05.10.2015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4,33,000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Prawin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Raghunandana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Audiological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vestibular assessment in persons with osteoporosis and osteopenia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SH/CDN/ARF-63/2016-17, Dated: 14.09.2016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6F26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Ajith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U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Hemanth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Contributory Factors of Hearing Handicap in individuals with Sensorineural Hearing loss and Auditory Neuropathy Spectrum Disorder (ANSD)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SH/CDN/ARF-59/2016-17, Dated; 08.09.2016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1A3E7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Prashanth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Prabhu</w:t>
            </w:r>
            <w:proofErr w:type="spellEnd"/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Jithin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 B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low frequency range word lists in Malayalam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SH/CDN/ARF-58/2016-17, Dated; 08.09.2016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C7744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Sachchidanand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Dr.Niraj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Singh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Nirnay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Keshree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Shenal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Kothari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cochlear implantation and surgery technique on cervical vestibular evoked myogenic potential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SH/CDN/ARF-57/2016-17, Dated; 14.09.2016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C7744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Manjula</w:t>
            </w:r>
            <w:proofErr w:type="spellEnd"/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Exploring Real World Hearing Aid Usage and Outcome: Current Indian Scenario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SH/CDN/ARF-55/2016-17, Dated; 14.09.2016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44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44E" w:rsidRPr="001554CF" w:rsidRDefault="00C7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C7744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Asha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Yathiraj</w:t>
            </w:r>
            <w:proofErr w:type="spellEnd"/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Effect of spatial noise on speech identification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SH/CDN/ARF-54/2016-17, Dated; 14.09.2016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744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7F3D0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Relationship between Hearing Aid Benefit and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Auditory Processing Abilities in Elderly Individuals with Hearing Impairment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SH/CDN/ARF-AUD-7/2017-18, dated; 27.07.2017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5,05,000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C7744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B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SH/CDN/ARF-AUD-4/2017-18, dated; 27.07.2017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5,05,000</w:t>
            </w: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C7744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744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Asha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Yathiraj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Speech Identification in the Non-aided ear in Monaural Hearing Aid Users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SH/CDN/ARF-AUD-2/2018-19, dated 09.10.2018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5C7C65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C65" w:rsidRPr="001554CF" w:rsidRDefault="005C7C65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65" w:rsidRPr="001554CF" w:rsidRDefault="005C7C65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7E" w:rsidRPr="001554CF" w:rsidTr="00A670C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7744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Prashanth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Prabhu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AIISH Hyperacusis Assessment Toolbox for Individuals with Tinnitus Associated with Hyperacusis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SH/CDN/ARF-AUD-1/2018-19, dated 09.10.2018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</w:tbl>
    <w:p w:rsidR="001A3E7E" w:rsidRPr="001554CF" w:rsidRDefault="001A3E7E" w:rsidP="001A3E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701"/>
        <w:gridCol w:w="2975"/>
        <w:gridCol w:w="1276"/>
        <w:gridCol w:w="1134"/>
        <w:gridCol w:w="3118"/>
        <w:gridCol w:w="1275"/>
      </w:tblGrid>
      <w:tr w:rsidR="001A3E7E" w:rsidRPr="001554CF" w:rsidTr="001A3E7E">
        <w:tc>
          <w:tcPr>
            <w:tcW w:w="13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Electronics</w:t>
            </w:r>
          </w:p>
        </w:tc>
      </w:tr>
      <w:tr w:rsidR="001A3E7E" w:rsidRPr="001554CF" w:rsidTr="001A3E7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1A3E7E">
        <w:tc>
          <w:tcPr>
            <w:tcW w:w="13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1A3E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Ajish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Abraham 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 cost effective configuration for optimal quality recording for speech analysis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SH/CDN/ARF-67/2016-17, Dated: 27.09.2016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</w:tbl>
    <w:p w:rsidR="001A3E7E" w:rsidRPr="001554CF" w:rsidRDefault="001A3E7E" w:rsidP="001A3E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701"/>
        <w:gridCol w:w="2975"/>
        <w:gridCol w:w="1276"/>
        <w:gridCol w:w="1134"/>
        <w:gridCol w:w="3118"/>
        <w:gridCol w:w="1275"/>
      </w:tblGrid>
      <w:tr w:rsidR="001A3E7E" w:rsidRPr="001554CF" w:rsidTr="001A3E7E">
        <w:tc>
          <w:tcPr>
            <w:tcW w:w="13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</w:t>
            </w:r>
          </w:p>
        </w:tc>
      </w:tr>
      <w:tr w:rsidR="001A3E7E" w:rsidRPr="001554CF" w:rsidTr="001A3E7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1A3E7E">
        <w:tc>
          <w:tcPr>
            <w:tcW w:w="13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1A3E7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T K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H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Sundara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Raju &amp; Ms. Devi N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Canal Widening (Type I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Tympanoplasty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) on Hearing Sensitivity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SH/CDN/ARF-39/2015-16, Dated; 03.11.2015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4,99,000</w:t>
            </w:r>
          </w:p>
        </w:tc>
      </w:tr>
    </w:tbl>
    <w:p w:rsidR="001A3E7E" w:rsidRPr="001554CF" w:rsidRDefault="001A3E7E" w:rsidP="001A3E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9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699"/>
        <w:gridCol w:w="1808"/>
        <w:gridCol w:w="2987"/>
        <w:gridCol w:w="1280"/>
        <w:gridCol w:w="1138"/>
        <w:gridCol w:w="3130"/>
        <w:gridCol w:w="1279"/>
      </w:tblGrid>
      <w:tr w:rsidR="001A3E7E" w:rsidRPr="001554CF" w:rsidTr="00940C65">
        <w:trPr>
          <w:jc w:val="center"/>
        </w:trPr>
        <w:tc>
          <w:tcPr>
            <w:tcW w:w="138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0C0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Library</w:t>
            </w:r>
          </w:p>
        </w:tc>
      </w:tr>
      <w:tr w:rsidR="001A3E7E" w:rsidRPr="001554CF" w:rsidTr="00940C65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</w:t>
            </w:r>
          </w:p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940C65">
        <w:trPr>
          <w:jc w:val="center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940C65">
        <w:trPr>
          <w:trHeight w:val="593"/>
          <w:jc w:val="center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Shijith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C</w:t>
            </w:r>
          </w:p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Nanjunda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&amp; Mr. Nandeesha B</w:t>
            </w:r>
          </w:p>
        </w:tc>
        <w:tc>
          <w:tcPr>
            <w:tcW w:w="2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Database on Communication Disorders published in India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SH/CDN/ARF-69/2016-17, Dated: 05.10.2016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4,20,000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96"/>
        <w:tblW w:w="13890" w:type="dxa"/>
        <w:tblLayout w:type="fixed"/>
        <w:tblLook w:val="04A0" w:firstRow="1" w:lastRow="0" w:firstColumn="1" w:lastColumn="0" w:noHBand="0" w:noVBand="1"/>
      </w:tblPr>
      <w:tblGrid>
        <w:gridCol w:w="533"/>
        <w:gridCol w:w="1733"/>
        <w:gridCol w:w="1843"/>
        <w:gridCol w:w="2977"/>
        <w:gridCol w:w="1417"/>
        <w:gridCol w:w="1103"/>
        <w:gridCol w:w="3008"/>
        <w:gridCol w:w="1276"/>
      </w:tblGrid>
      <w:tr w:rsidR="001A3E7E" w:rsidRPr="001554CF" w:rsidTr="002F2755">
        <w:tc>
          <w:tcPr>
            <w:tcW w:w="138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0C0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Clinical </w:t>
            </w:r>
            <w:r w:rsidR="001A3E7E"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Psychology</w:t>
            </w:r>
          </w:p>
        </w:tc>
      </w:tr>
      <w:tr w:rsidR="001A3E7E" w:rsidRPr="001554CF" w:rsidTr="002F2755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3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2F2755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2F275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Toy Usage Index for Children with Developmental Disabilities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SH/CDN/ARF-06/2014-15, Dated: 03.09.2014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3,01,000</w:t>
            </w:r>
          </w:p>
        </w:tc>
      </w:tr>
    </w:tbl>
    <w:p w:rsidR="001A3E7E" w:rsidRPr="001554CF" w:rsidRDefault="001A3E7E" w:rsidP="001A3E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843"/>
        <w:gridCol w:w="2977"/>
        <w:gridCol w:w="1417"/>
        <w:gridCol w:w="1136"/>
        <w:gridCol w:w="2975"/>
        <w:gridCol w:w="1276"/>
      </w:tblGrid>
      <w:tr w:rsidR="001A3E7E" w:rsidRPr="001554CF" w:rsidTr="002F2755">
        <w:trPr>
          <w:trHeight w:val="434"/>
        </w:trPr>
        <w:tc>
          <w:tcPr>
            <w:tcW w:w="138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Education</w:t>
            </w:r>
          </w:p>
        </w:tc>
      </w:tr>
      <w:tr w:rsidR="001A3E7E" w:rsidRPr="001554CF" w:rsidTr="002F2755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2F2755">
        <w:trPr>
          <w:trHeight w:val="38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2F2755">
        <w:trPr>
          <w:trHeight w:val="43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60857"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Palnaty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Vijetha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Development of a Grade Level Assessment Tool in Social Science (GLAT-SS) of Karnataka State </w:t>
            </w: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Education Board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SH/CDN/ARF-Spl.Ed-2/2018-19, dated; 09.10.2018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3,85,000</w:t>
            </w:r>
          </w:p>
        </w:tc>
      </w:tr>
      <w:tr w:rsidR="001A3E7E" w:rsidRPr="001554CF" w:rsidTr="002F2755">
        <w:trPr>
          <w:trHeight w:val="43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E60857"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Palnaty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Vijetha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spacing w:after="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Efficacy of Developing Skills through Curricular Activities among Preschool Children with Hearing Impairment at AIISH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year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SH/CDN/ARF-Spl.Ed-1/2018-19, dated; 09.10.2018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3,80,000</w:t>
            </w:r>
          </w:p>
        </w:tc>
      </w:tr>
      <w:tr w:rsidR="001A3E7E" w:rsidRPr="001554CF" w:rsidTr="002F2755">
        <w:trPr>
          <w:trHeight w:val="43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E60857">
            <w:pPr>
              <w:spacing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60857"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2E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C0DC6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Palnaty</w:t>
            </w:r>
            <w:proofErr w:type="spellEnd"/>
            <w:r w:rsidR="000C0DC6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Vijetha</w:t>
            </w:r>
            <w:proofErr w:type="spellEnd"/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Dr. G Malar, 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Rajkumar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R &amp; 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Leelarani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S B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7F3D04" w:rsidP="007F3D0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Efficacy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self 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adapted social studies lessons in Kannada and Telugu and Children with hearing impairment at Secondary School Level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SH/CDN/ARF-41/2015-16, Dated; 10.11.2015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3,25,000</w:t>
            </w:r>
          </w:p>
        </w:tc>
      </w:tr>
    </w:tbl>
    <w:p w:rsidR="001A3E7E" w:rsidRPr="001554CF" w:rsidRDefault="001A3E7E" w:rsidP="001A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670"/>
        <w:gridCol w:w="1700"/>
        <w:gridCol w:w="1845"/>
        <w:gridCol w:w="2980"/>
        <w:gridCol w:w="1417"/>
        <w:gridCol w:w="1134"/>
        <w:gridCol w:w="2975"/>
        <w:gridCol w:w="1279"/>
      </w:tblGrid>
      <w:tr w:rsidR="001A3E7E" w:rsidRPr="001554CF" w:rsidTr="00811346">
        <w:trPr>
          <w:trHeight w:val="336"/>
        </w:trPr>
        <w:tc>
          <w:tcPr>
            <w:tcW w:w="1400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Speech Language Pathology &amp; Speech Language Sciences</w:t>
            </w:r>
          </w:p>
        </w:tc>
      </w:tr>
      <w:tr w:rsidR="001A3E7E" w:rsidRPr="001554CF" w:rsidTr="00811346"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Investigators</w:t>
            </w:r>
          </w:p>
        </w:tc>
        <w:tc>
          <w:tcPr>
            <w:tcW w:w="2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of the Project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sanction</w:t>
            </w:r>
          </w:p>
        </w:tc>
        <w:tc>
          <w:tcPr>
            <w:tcW w:w="2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Sanction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 in Rupees</w:t>
            </w:r>
          </w:p>
        </w:tc>
      </w:tr>
      <w:tr w:rsidR="001A3E7E" w:rsidRPr="001554CF" w:rsidTr="00811346">
        <w:tc>
          <w:tcPr>
            <w:tcW w:w="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2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Y V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Sangeetha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Mahesh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AIISH Survey of Fluency Disorders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SH/CDN/ARF-01/2014-15, Dated: 26.08.2014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Ramkumar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Report of Speech and Hearing Professionals Graduated from AIISH – National and Global Scenario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SH/CDN/ARF-07/2014-15, Dated: 03.09.2014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4,50,000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C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877C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Validation of Pragmatic Skill Checklist in Children with Autism Spectrum Disorder</w:t>
            </w:r>
          </w:p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SH/CDN/ARF-08/2014-15, Dated: 24.09.2014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 C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and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Validation of Video Manual for Different Management Techniques in Children with Autism Spectrum Disorders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SH/CDN/ARF-09/2014-15,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Dated: 24.09.2014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C60" w:rsidRPr="001554CF" w:rsidRDefault="006C2C60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C60" w:rsidRPr="001554CF" w:rsidRDefault="006C2C60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  <w:p w:rsidR="006C2C60" w:rsidRPr="001554CF" w:rsidRDefault="006C2C60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C60" w:rsidRPr="001554CF" w:rsidRDefault="006C2C60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C60" w:rsidRPr="001554CF" w:rsidRDefault="006C2C60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E7E" w:rsidRPr="001554CF" w:rsidTr="00811346">
        <w:trPr>
          <w:trHeight w:val="10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Shanbal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Arunraj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Development and Validation of a Computerized Screening Tool for Infant Cry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SH/CDN/ARF-10/2014-15, Dated: 24.09.2014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4,43,000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Validation of Feeding Handicap Index in Children with Intellectual Disability and Autism Spectrum Disorders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SH/CDN/ARF-11/2014-15, Dated: 24.09.2014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Kuppuraj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S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Nature of Non-explicit Declarative and Procedural Memory Systems in Pre-Adolescents with Specific Language Impairment: Examining the Post Scripts of Procedural Deficit Hypothesis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SH/CDN/ARF-13/2014-15, Dated: 20.10.2014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P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S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Lexical Semantic Processing in Persons with Aphasia: Correlational Study of Psycholinguistic and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Neurolinguistic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Measures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SH/CDN/ARF-14/2014-15, Dated: 24.09.2014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Swapna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Srinivas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Kovalli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Genetic insights of cerebral palsy using massively parallel sequencing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SH/CDN/ARF-40/2015-16, Dated; 10.11.2015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6,31,000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Hema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 of Noise and Noise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Reduction Technique on Speaker Identification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SH/CDN/ARF-34/2015-16,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Dated; 02.11.2015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4,33,000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1A3E7E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Swapna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Standardization of an Oral Sensorimotor Evaluation Protocol for Children (OSEP-C)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SH/CDN/ARF-22/2015-16, Dated; 05.10.2015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4,33,000</w:t>
            </w:r>
          </w:p>
        </w:tc>
      </w:tr>
      <w:tr w:rsidR="001A3E7E" w:rsidRPr="001554CF" w:rsidTr="00811346">
        <w:trPr>
          <w:trHeight w:val="593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Rajasudhakar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Lexical Processing in Type 2 Diabetes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SH/CDN/ARF-70/2016-17, Dated: 25.10.2016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C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Shyamala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Severity Rating Scale for Children with Autism Spectrum Disorders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SH/CDN/ARF-64/2016-17, Dated: 20.09.2016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Navya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Pushpavathi M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Validation of Nasality Severity Index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SH/CDN/ARF-52/2016-17, Dated; 14.09.2016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</w:t>
            </w:r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M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Phonological Encoding in Children with Stuttering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SH/CDN/ARF-50/2016-17, Dated; 08.09.2016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Santosh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Sandeep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Electrophysiological Correlates (N400) of lexical and phonological access in children with stuttering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SH/CDN/ARF-49/2016-17, Dated; 14.09.2016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Brajesh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Priyadarsi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An Adaptation of Banks</w:t>
            </w:r>
            <w:r w:rsidR="007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on Language Screening Test in Hindi (BLST-H)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SH/CDN/ARF-47/2016-17, Dated; 08.09.2016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Brajesh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Priyadarsi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Gayathri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Krishnan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An Adaptation of Early Reading Skills (ERS) in Malayalam (ERS-M)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SH/CDN/ARF-46/2016-17, Dated; 08.09.2016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Goswami</w:t>
            </w:r>
            <w:proofErr w:type="spellEnd"/>
          </w:p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lastRenderedPageBreak/>
              <w:t>Muralidharan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Nair, 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Sylaja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, 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Gayathri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Krishnan &amp; Ms.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Manju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Mohan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Changed title: A Descriptive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Study on the Video-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Fluroscopic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Measures of Neurogenic Dysphagia in Patients with Stroke and Motor Neuron Disease</w:t>
            </w:r>
          </w:p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Old title: Swallowing Impairments in Persons with Brain Damage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SH/CDN/ARF-44/2016-17,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Dated; 08.09.2016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Rajasudhakar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 pre-post comparison of vocal loading using infrared thermography in phono-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normals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SH/CDN/ARFSP2/2017-18, dated: 28.07.2017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5,03,000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E60857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Brajesh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Priyadarshi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TOLD-H: An adaptation of TOLD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SH/CDN/ARFSP8/2017-18, dated: 28.07.2017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4,96,000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P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R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Rajasudhakar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functions in normal aging and persons with mild cognitive impairment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SH/CDN/ARFSP7/2017-18, dated: 28.07.2017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4,98,000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Hema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Discourse and working memory in Neuro-typical individuals and adults with Aphasia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SH/CDN/ARFSP5/2017-18, dated: 28.07.2017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4,98,000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54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Santhosh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&amp; 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Devadas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Vocal Dose and Immediate Effects of the Straw Phonation Exercises on Parameters of Vocal Loading in Carnatic Classic Singers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SH/CDN/ARF-SLP-10/2018-19, dated; 09.10.2018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4,83,000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Santhosh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&amp; Dr. Pallavi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Kelkar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7F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and Validation of a Short Version of the Impact Scale for Assessment of Cluttering 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Stuttering (ISACS)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SH/CDN/ARF-SLS-9/2018-19, dated; 30.10.2018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4,83,000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T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Jayakumar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8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Standardization of Linguistic Profile Test (LPT) in Tamil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SH/CDN/ARF-SLS-8/2018-19, dated; 09.10.2018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4,88,000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Mahesh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8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Standardization of Reading Passages for Children in Kannada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SH/CDN/ARF-SLP-5/2018-19, dated; 01.11.2018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8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 Preliminary test for Assessment of Prosody in Children with SLI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SH/CDN/ARF-SLP-4/2018-19, dated; 09.10.2018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4,88,000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Goswami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P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8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an Objective tool for Aphasia Assessment through Artificial Neural Networks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year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SH/CDN/ARF-SLP-3/2018-19, dated; 30.10.2018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4,83,000</w:t>
            </w:r>
          </w:p>
        </w:tc>
      </w:tr>
      <w:tr w:rsidR="001A3E7E" w:rsidRPr="001554CF" w:rsidTr="00811346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60857"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E7E" w:rsidRPr="001554CF" w:rsidRDefault="001A3E7E" w:rsidP="00877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Validation of a Screening Tool for Detection of Dysphagia in Neonates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SH/CDN/ARF-SLP-2/2018-19, dated; 09.10.2018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E7E" w:rsidRPr="001554CF" w:rsidRDefault="001A3E7E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  <w:tr w:rsidR="001554CF" w:rsidRPr="001554CF" w:rsidTr="00611E19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C </w:t>
            </w:r>
            <w:proofErr w:type="spellStart"/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Shyamala</w:t>
            </w:r>
            <w:proofErr w:type="spellEnd"/>
          </w:p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Linguistic Abilities Across Different Vocations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1 year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SH/CDN/ARF-62/2016-17, Dated: 14.09.2016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4CF" w:rsidRPr="001554CF" w:rsidRDefault="001554CF" w:rsidP="00877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CF">
              <w:rPr>
                <w:rFonts w:ascii="Times New Roman" w:eastAsia="Times New Roman" w:hAnsi="Times New Roman" w:cs="Times New Roman"/>
                <w:sz w:val="24"/>
                <w:szCs w:val="24"/>
              </w:rPr>
              <w:t>4,93,000</w:t>
            </w:r>
          </w:p>
        </w:tc>
      </w:tr>
    </w:tbl>
    <w:p w:rsidR="00E07177" w:rsidRPr="001554CF" w:rsidRDefault="00E07177" w:rsidP="00877C5C"/>
    <w:sectPr w:rsidR="00E07177" w:rsidRPr="001554CF" w:rsidSect="001A3E7E">
      <w:footerReference w:type="default" r:id="rId9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53" w:rsidRDefault="00146253" w:rsidP="00FE63A1">
      <w:pPr>
        <w:spacing w:after="0" w:line="240" w:lineRule="auto"/>
      </w:pPr>
      <w:r>
        <w:separator/>
      </w:r>
    </w:p>
  </w:endnote>
  <w:endnote w:type="continuationSeparator" w:id="0">
    <w:p w:rsidR="00146253" w:rsidRDefault="00146253" w:rsidP="00FE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063"/>
      <w:docPartObj>
        <w:docPartGallery w:val="Page Numbers (Bottom of Page)"/>
        <w:docPartUnique/>
      </w:docPartObj>
    </w:sdtPr>
    <w:sdtEndPr/>
    <w:sdtContent>
      <w:p w:rsidR="00FE63A1" w:rsidRDefault="009F44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5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63A1" w:rsidRDefault="00FE6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53" w:rsidRDefault="00146253" w:rsidP="00FE63A1">
      <w:pPr>
        <w:spacing w:after="0" w:line="240" w:lineRule="auto"/>
      </w:pPr>
      <w:r>
        <w:separator/>
      </w:r>
    </w:p>
  </w:footnote>
  <w:footnote w:type="continuationSeparator" w:id="0">
    <w:p w:rsidR="00146253" w:rsidRDefault="00146253" w:rsidP="00FE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53"/>
    <w:multiLevelType w:val="hybridMultilevel"/>
    <w:tmpl w:val="87F8965A"/>
    <w:lvl w:ilvl="0" w:tplc="493CDA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53FE7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0F27"/>
    <w:multiLevelType w:val="hybridMultilevel"/>
    <w:tmpl w:val="16D41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E7E"/>
    <w:rsid w:val="00040159"/>
    <w:rsid w:val="00045C27"/>
    <w:rsid w:val="0006607A"/>
    <w:rsid w:val="000C0DC6"/>
    <w:rsid w:val="000C5BC0"/>
    <w:rsid w:val="000D36E9"/>
    <w:rsid w:val="000E0129"/>
    <w:rsid w:val="00106DF8"/>
    <w:rsid w:val="0013345C"/>
    <w:rsid w:val="0014550C"/>
    <w:rsid w:val="00146253"/>
    <w:rsid w:val="00152449"/>
    <w:rsid w:val="001554CF"/>
    <w:rsid w:val="00174F09"/>
    <w:rsid w:val="0017625A"/>
    <w:rsid w:val="00194082"/>
    <w:rsid w:val="00196BB4"/>
    <w:rsid w:val="001A383D"/>
    <w:rsid w:val="001A3E7E"/>
    <w:rsid w:val="001B5BC9"/>
    <w:rsid w:val="001C2068"/>
    <w:rsid w:val="001E6C7A"/>
    <w:rsid w:val="00200ECB"/>
    <w:rsid w:val="002077F4"/>
    <w:rsid w:val="0022714C"/>
    <w:rsid w:val="002313C6"/>
    <w:rsid w:val="00232BD0"/>
    <w:rsid w:val="0023392E"/>
    <w:rsid w:val="002344F2"/>
    <w:rsid w:val="00234DA4"/>
    <w:rsid w:val="00244017"/>
    <w:rsid w:val="002453A7"/>
    <w:rsid w:val="0027151B"/>
    <w:rsid w:val="002A2A08"/>
    <w:rsid w:val="002C7467"/>
    <w:rsid w:val="002D02B8"/>
    <w:rsid w:val="002D4444"/>
    <w:rsid w:val="002E0FD8"/>
    <w:rsid w:val="002F2755"/>
    <w:rsid w:val="0030408A"/>
    <w:rsid w:val="0034798D"/>
    <w:rsid w:val="00353BE4"/>
    <w:rsid w:val="00384DF8"/>
    <w:rsid w:val="003B14EB"/>
    <w:rsid w:val="003C0FFF"/>
    <w:rsid w:val="003C7250"/>
    <w:rsid w:val="003C7DCA"/>
    <w:rsid w:val="003F7953"/>
    <w:rsid w:val="00400CC2"/>
    <w:rsid w:val="0040201B"/>
    <w:rsid w:val="00412D2E"/>
    <w:rsid w:val="004702BF"/>
    <w:rsid w:val="0047289B"/>
    <w:rsid w:val="0047534A"/>
    <w:rsid w:val="004B1515"/>
    <w:rsid w:val="004E35BD"/>
    <w:rsid w:val="004E7646"/>
    <w:rsid w:val="00500C3D"/>
    <w:rsid w:val="00524C60"/>
    <w:rsid w:val="00537732"/>
    <w:rsid w:val="00566C41"/>
    <w:rsid w:val="005B2067"/>
    <w:rsid w:val="005C658A"/>
    <w:rsid w:val="005C7C65"/>
    <w:rsid w:val="005E4781"/>
    <w:rsid w:val="005F22BF"/>
    <w:rsid w:val="006046CC"/>
    <w:rsid w:val="00620C02"/>
    <w:rsid w:val="0064680B"/>
    <w:rsid w:val="006A2B07"/>
    <w:rsid w:val="006C2C60"/>
    <w:rsid w:val="006E4DE2"/>
    <w:rsid w:val="006F2650"/>
    <w:rsid w:val="00713061"/>
    <w:rsid w:val="00734194"/>
    <w:rsid w:val="0078695F"/>
    <w:rsid w:val="0078723A"/>
    <w:rsid w:val="007E621A"/>
    <w:rsid w:val="007F3D04"/>
    <w:rsid w:val="0080376D"/>
    <w:rsid w:val="00811346"/>
    <w:rsid w:val="00812066"/>
    <w:rsid w:val="0082252B"/>
    <w:rsid w:val="0087465D"/>
    <w:rsid w:val="00877C5C"/>
    <w:rsid w:val="00893F21"/>
    <w:rsid w:val="008A3B0C"/>
    <w:rsid w:val="008F7444"/>
    <w:rsid w:val="00914637"/>
    <w:rsid w:val="009366D5"/>
    <w:rsid w:val="00940C65"/>
    <w:rsid w:val="00943FA6"/>
    <w:rsid w:val="00947F29"/>
    <w:rsid w:val="009552F9"/>
    <w:rsid w:val="0096369B"/>
    <w:rsid w:val="009B1F85"/>
    <w:rsid w:val="009B706B"/>
    <w:rsid w:val="009D7502"/>
    <w:rsid w:val="009F4489"/>
    <w:rsid w:val="00A1175C"/>
    <w:rsid w:val="00A670C2"/>
    <w:rsid w:val="00A82D20"/>
    <w:rsid w:val="00A94E2A"/>
    <w:rsid w:val="00AB6001"/>
    <w:rsid w:val="00B113D3"/>
    <w:rsid w:val="00B30014"/>
    <w:rsid w:val="00B62AE8"/>
    <w:rsid w:val="00BA0E0E"/>
    <w:rsid w:val="00BF61C5"/>
    <w:rsid w:val="00C0199F"/>
    <w:rsid w:val="00C023EF"/>
    <w:rsid w:val="00C4078C"/>
    <w:rsid w:val="00C47E47"/>
    <w:rsid w:val="00C50C6F"/>
    <w:rsid w:val="00C7744E"/>
    <w:rsid w:val="00C837F2"/>
    <w:rsid w:val="00CA6C7C"/>
    <w:rsid w:val="00D04B03"/>
    <w:rsid w:val="00D37F58"/>
    <w:rsid w:val="00D721DE"/>
    <w:rsid w:val="00D87E0E"/>
    <w:rsid w:val="00E07177"/>
    <w:rsid w:val="00E12321"/>
    <w:rsid w:val="00E579AF"/>
    <w:rsid w:val="00E60857"/>
    <w:rsid w:val="00E82D7F"/>
    <w:rsid w:val="00E91962"/>
    <w:rsid w:val="00E95C5E"/>
    <w:rsid w:val="00F618ED"/>
    <w:rsid w:val="00F7046C"/>
    <w:rsid w:val="00F810AE"/>
    <w:rsid w:val="00F91694"/>
    <w:rsid w:val="00FC0ADE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7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A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C5BC0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BC0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5B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C0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C0"/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C0"/>
    <w:rPr>
      <w:rFonts w:eastAsiaTheme="minorEastAsi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E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3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A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3E36-97CB-49C1-BDC3-6ADA464C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DMD</cp:lastModifiedBy>
  <cp:revision>6</cp:revision>
  <dcterms:created xsi:type="dcterms:W3CDTF">2021-04-08T09:17:00Z</dcterms:created>
  <dcterms:modified xsi:type="dcterms:W3CDTF">2021-04-22T05:53:00Z</dcterms:modified>
</cp:coreProperties>
</file>