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9EA85" w14:textId="797D39C9" w:rsidR="0056477B" w:rsidRPr="00D16E40" w:rsidRDefault="002304C9" w:rsidP="00D16E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40">
        <w:rPr>
          <w:rFonts w:ascii="Times New Roman" w:hAnsi="Times New Roman" w:cs="Times New Roman"/>
          <w:b/>
          <w:sz w:val="24"/>
          <w:szCs w:val="24"/>
          <w:lang w:bidi="hi-IN"/>
        </w:rPr>
        <w:t>Final</w:t>
      </w:r>
      <w:r w:rsidR="00A24F08" w:rsidRPr="00D16E40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D16E40">
        <w:rPr>
          <w:rFonts w:ascii="Times New Roman" w:hAnsi="Times New Roman" w:cs="Times New Roman"/>
          <w:b/>
          <w:sz w:val="24"/>
          <w:szCs w:val="24"/>
          <w:lang w:bidi="hi-IN"/>
        </w:rPr>
        <w:t xml:space="preserve">Annual </w:t>
      </w:r>
      <w:r w:rsidR="00A24F08" w:rsidRPr="00D16E40">
        <w:rPr>
          <w:rFonts w:ascii="Times New Roman" w:hAnsi="Times New Roman" w:cs="Times New Roman"/>
          <w:b/>
          <w:sz w:val="24"/>
          <w:szCs w:val="24"/>
          <w:lang w:bidi="hi-IN"/>
        </w:rPr>
        <w:t>Report</w:t>
      </w:r>
      <w:r w:rsidR="00A24F08" w:rsidRPr="00D16E40">
        <w:rPr>
          <w:rFonts w:ascii="Times New Roman" w:hAnsi="Times New Roman" w:cs="Times New Roman"/>
          <w:b/>
          <w:sz w:val="24"/>
          <w:szCs w:val="24"/>
          <w:cs/>
          <w:lang w:bidi="hi-IN"/>
        </w:rPr>
        <w:t xml:space="preserve"> </w:t>
      </w:r>
      <w:r w:rsidR="0056477B" w:rsidRPr="00D16E40">
        <w:rPr>
          <w:rFonts w:ascii="Times New Roman" w:hAnsi="Times New Roman" w:cs="Times New Roman"/>
          <w:b/>
          <w:sz w:val="24"/>
          <w:szCs w:val="24"/>
        </w:rPr>
        <w:t>- 20</w:t>
      </w:r>
      <w:r w:rsidR="00B47A4C" w:rsidRPr="00D16E40">
        <w:rPr>
          <w:rFonts w:ascii="Times New Roman" w:hAnsi="Times New Roman" w:cs="Times New Roman"/>
          <w:b/>
          <w:sz w:val="24"/>
          <w:szCs w:val="24"/>
        </w:rPr>
        <w:t>20</w:t>
      </w:r>
      <w:r w:rsidR="0056477B" w:rsidRPr="00D16E40">
        <w:rPr>
          <w:rFonts w:ascii="Times New Roman" w:hAnsi="Times New Roman" w:cs="Times New Roman"/>
          <w:b/>
          <w:sz w:val="24"/>
          <w:szCs w:val="24"/>
        </w:rPr>
        <w:t>-</w:t>
      </w:r>
      <w:r w:rsidR="00A24F08" w:rsidRPr="00D16E40">
        <w:rPr>
          <w:rFonts w:ascii="Times New Roman" w:hAnsi="Times New Roman" w:cs="Times New Roman"/>
          <w:b/>
          <w:sz w:val="24"/>
          <w:szCs w:val="24"/>
          <w:lang w:bidi="hi-IN"/>
        </w:rPr>
        <w:t>2</w:t>
      </w:r>
      <w:r w:rsidR="00B47A4C" w:rsidRPr="00D16E40">
        <w:rPr>
          <w:rFonts w:ascii="Times New Roman" w:hAnsi="Times New Roman" w:cs="Times New Roman"/>
          <w:b/>
          <w:sz w:val="24"/>
          <w:szCs w:val="24"/>
          <w:lang w:bidi="hi-IN"/>
        </w:rPr>
        <w:t>1</w:t>
      </w:r>
    </w:p>
    <w:p w14:paraId="7636E0EE" w14:textId="77777777" w:rsidR="0056477B" w:rsidRPr="00D16E40" w:rsidRDefault="0056477B" w:rsidP="00D16E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40">
        <w:rPr>
          <w:rFonts w:ascii="Times New Roman" w:hAnsi="Times New Roman" w:cs="Times New Roman"/>
          <w:b/>
          <w:sz w:val="24"/>
          <w:szCs w:val="24"/>
        </w:rPr>
        <w:t>Journal Club and Clinical Conference presentations</w:t>
      </w:r>
    </w:p>
    <w:p w14:paraId="32600AF7" w14:textId="77777777" w:rsidR="0015181E" w:rsidRPr="00D16E40" w:rsidRDefault="001273A6" w:rsidP="00D16E4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6E40">
        <w:rPr>
          <w:rFonts w:ascii="Times New Roman" w:hAnsi="Times New Roman" w:cs="Times New Roman"/>
          <w:sz w:val="24"/>
          <w:szCs w:val="24"/>
        </w:rPr>
        <w:t xml:space="preserve">In order to enhance the clinical and research acumen of </w:t>
      </w:r>
      <w:r w:rsidR="004355A5" w:rsidRPr="00D16E40">
        <w:rPr>
          <w:rFonts w:ascii="Times New Roman" w:hAnsi="Times New Roman" w:cs="Times New Roman"/>
          <w:sz w:val="24"/>
          <w:szCs w:val="24"/>
        </w:rPr>
        <w:t xml:space="preserve">the </w:t>
      </w:r>
      <w:r w:rsidRPr="00D16E40">
        <w:rPr>
          <w:rFonts w:ascii="Times New Roman" w:hAnsi="Times New Roman" w:cs="Times New Roman"/>
          <w:sz w:val="24"/>
          <w:szCs w:val="24"/>
        </w:rPr>
        <w:t xml:space="preserve">students, the institute conducts </w:t>
      </w:r>
      <w:r w:rsidR="0056477B" w:rsidRPr="00D16E40">
        <w:rPr>
          <w:rFonts w:ascii="Times New Roman" w:hAnsi="Times New Roman" w:cs="Times New Roman"/>
          <w:sz w:val="24"/>
          <w:szCs w:val="24"/>
        </w:rPr>
        <w:t>J</w:t>
      </w:r>
      <w:r w:rsidRPr="00D16E40">
        <w:rPr>
          <w:rFonts w:ascii="Times New Roman" w:hAnsi="Times New Roman" w:cs="Times New Roman"/>
          <w:sz w:val="24"/>
          <w:szCs w:val="24"/>
        </w:rPr>
        <w:t xml:space="preserve">ournal clubs and </w:t>
      </w:r>
      <w:r w:rsidR="0056477B" w:rsidRPr="00D16E40">
        <w:rPr>
          <w:rFonts w:ascii="Times New Roman" w:hAnsi="Times New Roman" w:cs="Times New Roman"/>
          <w:sz w:val="24"/>
          <w:szCs w:val="24"/>
        </w:rPr>
        <w:t>Cl</w:t>
      </w:r>
      <w:r w:rsidRPr="00D16E40">
        <w:rPr>
          <w:rFonts w:ascii="Times New Roman" w:hAnsi="Times New Roman" w:cs="Times New Roman"/>
          <w:sz w:val="24"/>
          <w:szCs w:val="24"/>
        </w:rPr>
        <w:t xml:space="preserve">inical conferences on communication disorders under the guidance and supervision of </w:t>
      </w:r>
      <w:r w:rsidR="004355A5" w:rsidRPr="00D16E40">
        <w:rPr>
          <w:rFonts w:ascii="Times New Roman" w:hAnsi="Times New Roman" w:cs="Times New Roman"/>
          <w:sz w:val="24"/>
          <w:szCs w:val="24"/>
        </w:rPr>
        <w:t>the F</w:t>
      </w:r>
      <w:r w:rsidRPr="00D16E40">
        <w:rPr>
          <w:rFonts w:ascii="Times New Roman" w:hAnsi="Times New Roman" w:cs="Times New Roman"/>
          <w:sz w:val="24"/>
          <w:szCs w:val="24"/>
        </w:rPr>
        <w:t xml:space="preserve">aculty members. They provide </w:t>
      </w:r>
      <w:proofErr w:type="gramStart"/>
      <w:r w:rsidRPr="00D16E40">
        <w:rPr>
          <w:rFonts w:ascii="Times New Roman" w:hAnsi="Times New Roman" w:cs="Times New Roman"/>
          <w:sz w:val="24"/>
          <w:szCs w:val="24"/>
        </w:rPr>
        <w:t>ample</w:t>
      </w:r>
      <w:proofErr w:type="gramEnd"/>
      <w:r w:rsidRPr="00D16E40">
        <w:rPr>
          <w:rFonts w:ascii="Times New Roman" w:hAnsi="Times New Roman" w:cs="Times New Roman"/>
          <w:sz w:val="24"/>
          <w:szCs w:val="24"/>
        </w:rPr>
        <w:t xml:space="preserve"> opportunities for the students to participate and apply critical analytical skills in both clinical care and research.</w:t>
      </w:r>
    </w:p>
    <w:p w14:paraId="29916CFD" w14:textId="6246C800" w:rsidR="001273A6" w:rsidRPr="00D16E40" w:rsidRDefault="007C20FE" w:rsidP="00D16E4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E40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B47A4C" w:rsidRPr="00D16E40">
        <w:rPr>
          <w:rFonts w:ascii="Times New Roman" w:hAnsi="Times New Roman" w:cs="Times New Roman"/>
          <w:sz w:val="24"/>
          <w:szCs w:val="24"/>
        </w:rPr>
        <w:t>17</w:t>
      </w:r>
      <w:proofErr w:type="gramEnd"/>
      <w:r w:rsidR="001273A6" w:rsidRPr="00D16E40">
        <w:rPr>
          <w:rFonts w:ascii="Times New Roman" w:hAnsi="Times New Roman" w:cs="Times New Roman"/>
          <w:sz w:val="24"/>
          <w:szCs w:val="24"/>
        </w:rPr>
        <w:t xml:space="preserve"> scientific papers published in the international peer-reviewed journals on communication and its disorders were discussed during the journal clubs </w:t>
      </w:r>
      <w:r w:rsidR="00911D41" w:rsidRPr="00D16E40">
        <w:rPr>
          <w:rFonts w:ascii="Times New Roman" w:hAnsi="Times New Roman" w:cs="Times New Roman"/>
          <w:sz w:val="24"/>
          <w:szCs w:val="24"/>
        </w:rPr>
        <w:t>held</w:t>
      </w:r>
      <w:r w:rsidR="001273A6" w:rsidRPr="00D16E40">
        <w:rPr>
          <w:rFonts w:ascii="Times New Roman" w:hAnsi="Times New Roman" w:cs="Times New Roman"/>
          <w:sz w:val="24"/>
          <w:szCs w:val="24"/>
        </w:rPr>
        <w:t xml:space="preserve"> during the reporting year</w:t>
      </w:r>
      <w:r w:rsidR="0056477B" w:rsidRPr="00D16E40">
        <w:rPr>
          <w:rFonts w:ascii="Times New Roman" w:hAnsi="Times New Roman" w:cs="Times New Roman"/>
          <w:sz w:val="24"/>
          <w:szCs w:val="24"/>
        </w:rPr>
        <w:t xml:space="preserve"> 20</w:t>
      </w:r>
      <w:r w:rsidR="00B47A4C" w:rsidRPr="00D16E40">
        <w:rPr>
          <w:rFonts w:ascii="Times New Roman" w:hAnsi="Times New Roman" w:cs="Times New Roman"/>
          <w:sz w:val="24"/>
          <w:szCs w:val="24"/>
        </w:rPr>
        <w:t>20</w:t>
      </w:r>
      <w:r w:rsidR="0056477B" w:rsidRPr="00D16E40">
        <w:rPr>
          <w:rFonts w:ascii="Times New Roman" w:hAnsi="Times New Roman" w:cs="Times New Roman"/>
          <w:sz w:val="24"/>
          <w:szCs w:val="24"/>
        </w:rPr>
        <w:t>-</w:t>
      </w:r>
      <w:r w:rsidR="00FA0457" w:rsidRPr="00D16E40">
        <w:rPr>
          <w:rFonts w:ascii="Times New Roman" w:hAnsi="Times New Roman" w:cs="Times New Roman"/>
          <w:sz w:val="24"/>
          <w:szCs w:val="24"/>
        </w:rPr>
        <w:t>2</w:t>
      </w:r>
      <w:r w:rsidR="00B47A4C" w:rsidRPr="00D16E40">
        <w:rPr>
          <w:rFonts w:ascii="Times New Roman" w:hAnsi="Times New Roman" w:cs="Times New Roman"/>
          <w:sz w:val="24"/>
          <w:szCs w:val="24"/>
        </w:rPr>
        <w:t>1</w:t>
      </w:r>
      <w:r w:rsidR="001273A6" w:rsidRPr="00D16E40">
        <w:rPr>
          <w:rFonts w:ascii="Times New Roman" w:hAnsi="Times New Roman" w:cs="Times New Roman"/>
          <w:sz w:val="24"/>
          <w:szCs w:val="24"/>
        </w:rPr>
        <w:t xml:space="preserve">. </w:t>
      </w:r>
      <w:r w:rsidR="00132909">
        <w:rPr>
          <w:rFonts w:ascii="Times New Roman" w:hAnsi="Times New Roman" w:cs="Times New Roman"/>
          <w:sz w:val="24"/>
          <w:szCs w:val="24"/>
        </w:rPr>
        <w:t xml:space="preserve">Among these </w:t>
      </w:r>
      <w:proofErr w:type="gramStart"/>
      <w:r w:rsidR="00132909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132909">
        <w:rPr>
          <w:rFonts w:ascii="Times New Roman" w:hAnsi="Times New Roman" w:cs="Times New Roman"/>
          <w:sz w:val="24"/>
          <w:szCs w:val="24"/>
        </w:rPr>
        <w:t xml:space="preserve"> were carried forward from the last academic year due to the unforeseen COVID-19 related lockdown whereas the remaining 9 belonged to the current academic year. </w:t>
      </w:r>
      <w:r w:rsidR="00B47A4C" w:rsidRPr="00D16E40">
        <w:rPr>
          <w:rFonts w:ascii="Times New Roman" w:hAnsi="Times New Roman" w:cs="Times New Roman"/>
          <w:sz w:val="24"/>
          <w:szCs w:val="24"/>
        </w:rPr>
        <w:t>All of these</w:t>
      </w:r>
      <w:r w:rsidR="002304C9" w:rsidRPr="00D16E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04C9" w:rsidRPr="00D16E40">
        <w:rPr>
          <w:rFonts w:ascii="Times New Roman" w:hAnsi="Times New Roman" w:cs="Times New Roman"/>
          <w:sz w:val="24"/>
          <w:szCs w:val="24"/>
        </w:rPr>
        <w:t>were presented</w:t>
      </w:r>
      <w:proofErr w:type="gramEnd"/>
      <w:r w:rsidR="002304C9" w:rsidRPr="00D16E40">
        <w:rPr>
          <w:rFonts w:ascii="Times New Roman" w:hAnsi="Times New Roman" w:cs="Times New Roman"/>
          <w:sz w:val="24"/>
          <w:szCs w:val="24"/>
        </w:rPr>
        <w:t xml:space="preserve"> using the virtual (web-based) mode. </w:t>
      </w:r>
      <w:r w:rsidR="001273A6" w:rsidRPr="00D16E40">
        <w:rPr>
          <w:rFonts w:ascii="Times New Roman" w:hAnsi="Times New Roman" w:cs="Times New Roman"/>
          <w:sz w:val="24"/>
          <w:szCs w:val="24"/>
        </w:rPr>
        <w:t xml:space="preserve">The details of the </w:t>
      </w:r>
      <w:r w:rsidR="0056477B" w:rsidRPr="00D16E40">
        <w:rPr>
          <w:rFonts w:ascii="Times New Roman" w:hAnsi="Times New Roman" w:cs="Times New Roman"/>
          <w:sz w:val="24"/>
          <w:szCs w:val="24"/>
        </w:rPr>
        <w:t>J</w:t>
      </w:r>
      <w:r w:rsidR="001273A6" w:rsidRPr="00D16E40">
        <w:rPr>
          <w:rFonts w:ascii="Times New Roman" w:hAnsi="Times New Roman" w:cs="Times New Roman"/>
          <w:sz w:val="24"/>
          <w:szCs w:val="24"/>
        </w:rPr>
        <w:t xml:space="preserve">ournal </w:t>
      </w:r>
      <w:r w:rsidR="00FA0457" w:rsidRPr="00D16E40">
        <w:rPr>
          <w:rFonts w:ascii="Times New Roman" w:hAnsi="Times New Roman" w:cs="Times New Roman"/>
          <w:sz w:val="24"/>
          <w:szCs w:val="24"/>
        </w:rPr>
        <w:t>C</w:t>
      </w:r>
      <w:r w:rsidR="001273A6" w:rsidRPr="00D16E40">
        <w:rPr>
          <w:rFonts w:ascii="Times New Roman" w:hAnsi="Times New Roman" w:cs="Times New Roman"/>
          <w:sz w:val="24"/>
          <w:szCs w:val="24"/>
        </w:rPr>
        <w:t xml:space="preserve">lub </w:t>
      </w:r>
      <w:r w:rsidR="0056477B" w:rsidRPr="00D16E40">
        <w:rPr>
          <w:rFonts w:ascii="Times New Roman" w:hAnsi="Times New Roman" w:cs="Times New Roman"/>
          <w:sz w:val="24"/>
          <w:szCs w:val="24"/>
        </w:rPr>
        <w:t>presentations</w:t>
      </w:r>
      <w:r w:rsidR="001273A6" w:rsidRPr="00D16E40">
        <w:rPr>
          <w:rFonts w:ascii="Times New Roman" w:hAnsi="Times New Roman" w:cs="Times New Roman"/>
          <w:sz w:val="24"/>
          <w:szCs w:val="24"/>
        </w:rPr>
        <w:t xml:space="preserve"> discussed during the reporti</w:t>
      </w:r>
      <w:r w:rsidR="00FA0457" w:rsidRPr="00D16E40">
        <w:rPr>
          <w:rFonts w:ascii="Times New Roman" w:hAnsi="Times New Roman" w:cs="Times New Roman"/>
          <w:sz w:val="24"/>
          <w:szCs w:val="24"/>
        </w:rPr>
        <w:t xml:space="preserve">ng year </w:t>
      </w:r>
      <w:proofErr w:type="gramStart"/>
      <w:r w:rsidR="00FA0457" w:rsidRPr="00D16E40">
        <w:rPr>
          <w:rFonts w:ascii="Times New Roman" w:hAnsi="Times New Roman" w:cs="Times New Roman"/>
          <w:sz w:val="24"/>
          <w:szCs w:val="24"/>
        </w:rPr>
        <w:t>are given</w:t>
      </w:r>
      <w:proofErr w:type="gramEnd"/>
      <w:r w:rsidR="00FA0457" w:rsidRPr="00D16E40">
        <w:rPr>
          <w:rFonts w:ascii="Times New Roman" w:hAnsi="Times New Roman" w:cs="Times New Roman"/>
          <w:sz w:val="24"/>
          <w:szCs w:val="24"/>
        </w:rPr>
        <w:t xml:space="preserve"> in Table </w:t>
      </w:r>
      <w:r w:rsidR="001273A6" w:rsidRPr="00D16E40">
        <w:rPr>
          <w:rFonts w:ascii="Times New Roman" w:hAnsi="Times New Roman" w:cs="Times New Roman"/>
          <w:sz w:val="24"/>
          <w:szCs w:val="24"/>
        </w:rPr>
        <w:t>1</w:t>
      </w:r>
      <w:r w:rsidR="0056477B" w:rsidRPr="00D16E40">
        <w:rPr>
          <w:rFonts w:ascii="Times New Roman" w:hAnsi="Times New Roman" w:cs="Times New Roman"/>
          <w:sz w:val="24"/>
          <w:szCs w:val="24"/>
        </w:rPr>
        <w:t>.</w:t>
      </w:r>
    </w:p>
    <w:p w14:paraId="4B0EF5C9" w14:textId="77777777" w:rsidR="001273A6" w:rsidRPr="00D16E40" w:rsidRDefault="00FA0457" w:rsidP="00D1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40">
        <w:rPr>
          <w:rFonts w:ascii="Times New Roman" w:hAnsi="Times New Roman" w:cs="Times New Roman"/>
          <w:sz w:val="24"/>
          <w:szCs w:val="24"/>
        </w:rPr>
        <w:t xml:space="preserve">Table </w:t>
      </w:r>
      <w:r w:rsidR="001273A6" w:rsidRPr="00D16E40">
        <w:rPr>
          <w:rFonts w:ascii="Times New Roman" w:hAnsi="Times New Roman" w:cs="Times New Roman"/>
          <w:sz w:val="24"/>
          <w:szCs w:val="24"/>
        </w:rPr>
        <w:t>1: Journal club presentations</w:t>
      </w:r>
    </w:p>
    <w:tbl>
      <w:tblPr>
        <w:tblStyle w:val="TableGrid"/>
        <w:tblW w:w="976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292"/>
        <w:gridCol w:w="1440"/>
        <w:gridCol w:w="2048"/>
      </w:tblGrid>
      <w:tr w:rsidR="008A6F18" w:rsidRPr="00D16E40" w14:paraId="43F29162" w14:textId="77777777" w:rsidTr="00132909">
        <w:tc>
          <w:tcPr>
            <w:tcW w:w="568" w:type="dxa"/>
          </w:tcPr>
          <w:p w14:paraId="17F7EBA0" w14:textId="77777777" w:rsidR="008F3443" w:rsidRPr="00D16E40" w:rsidRDefault="008F3443" w:rsidP="00D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417" w:type="dxa"/>
          </w:tcPr>
          <w:p w14:paraId="1D17172B" w14:textId="77777777" w:rsidR="008F3443" w:rsidRPr="00D16E40" w:rsidRDefault="008F3443" w:rsidP="00D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19E08F63" w14:textId="77777777" w:rsidR="008F3443" w:rsidRPr="00D16E40" w:rsidRDefault="008F3443" w:rsidP="00D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</w:tcPr>
          <w:p w14:paraId="56E9765F" w14:textId="77777777" w:rsidR="008F3443" w:rsidRPr="00D16E40" w:rsidRDefault="008F3443" w:rsidP="00D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Scientific paper</w:t>
            </w:r>
          </w:p>
        </w:tc>
        <w:tc>
          <w:tcPr>
            <w:tcW w:w="1440" w:type="dxa"/>
          </w:tcPr>
          <w:p w14:paraId="556EF732" w14:textId="77777777" w:rsidR="008F3443" w:rsidRPr="00D16E40" w:rsidRDefault="008F3443" w:rsidP="00D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</w:p>
        </w:tc>
        <w:tc>
          <w:tcPr>
            <w:tcW w:w="2048" w:type="dxa"/>
          </w:tcPr>
          <w:p w14:paraId="1D0E2D75" w14:textId="77777777" w:rsidR="008F3443" w:rsidRPr="00D16E40" w:rsidRDefault="008F3443" w:rsidP="00D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Presenters</w:t>
            </w:r>
          </w:p>
        </w:tc>
      </w:tr>
      <w:tr w:rsidR="00E41E8D" w:rsidRPr="00D16E40" w14:paraId="59F140FA" w14:textId="77777777" w:rsidTr="00132909">
        <w:tc>
          <w:tcPr>
            <w:tcW w:w="568" w:type="dxa"/>
          </w:tcPr>
          <w:p w14:paraId="72603711" w14:textId="77777777" w:rsidR="00E41E8D" w:rsidRPr="00D16E40" w:rsidRDefault="00E41E8D" w:rsidP="00D16E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2D8DAB" w14:textId="77777777" w:rsidR="00E41E8D" w:rsidRPr="00D16E40" w:rsidRDefault="00E41E8D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4292" w:type="dxa"/>
          </w:tcPr>
          <w:p w14:paraId="1EA0DB20" w14:textId="77777777" w:rsidR="00E41E8D" w:rsidRPr="00D16E40" w:rsidRDefault="00E41E8D" w:rsidP="00D1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Saters</w:t>
            </w:r>
            <w:proofErr w:type="spellEnd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T. L., </w:t>
            </w:r>
            <w:proofErr w:type="spellStart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Ribeiro</w:t>
            </w:r>
            <w:proofErr w:type="spellEnd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V. V., </w:t>
            </w:r>
            <w:proofErr w:type="spellStart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Siqueira</w:t>
            </w:r>
            <w:proofErr w:type="spellEnd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L. T. D., </w:t>
            </w:r>
            <w:proofErr w:type="spellStart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Marotti</w:t>
            </w:r>
            <w:proofErr w:type="spellEnd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B. D., </w:t>
            </w:r>
            <w:proofErr w:type="spellStart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Brasolotto</w:t>
            </w:r>
            <w:proofErr w:type="spellEnd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A. G. &amp; </w:t>
            </w:r>
            <w:proofErr w:type="spellStart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Silverio</w:t>
            </w:r>
            <w:proofErr w:type="spellEnd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K. C. A. (2017). </w:t>
            </w:r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The voiced oral high-frequency oscillation technique’s immediate effect on individuals with dysphonic and normal voices, </w:t>
            </w:r>
            <w:r w:rsidRPr="00D16E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Journal of Voice, </w:t>
            </w:r>
            <w:r w:rsidRPr="00D16E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 (4), 449 – 458.</w:t>
            </w:r>
            <w:proofErr w:type="gramEnd"/>
          </w:p>
        </w:tc>
        <w:tc>
          <w:tcPr>
            <w:tcW w:w="1440" w:type="dxa"/>
          </w:tcPr>
          <w:p w14:paraId="1C0313CC" w14:textId="77777777" w:rsidR="00E41E8D" w:rsidRPr="00D16E40" w:rsidRDefault="00E41E8D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Dr. 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Rajasudhakar</w:t>
            </w:r>
            <w:proofErr w:type="spellEnd"/>
          </w:p>
        </w:tc>
        <w:tc>
          <w:tcPr>
            <w:tcW w:w="2048" w:type="dxa"/>
          </w:tcPr>
          <w:p w14:paraId="3D1B434A" w14:textId="77777777" w:rsidR="00E41E8D" w:rsidRPr="00D16E40" w:rsidRDefault="00E41E8D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Gayathri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Ashiyath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Anshaba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Ms. Veda and 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Rushali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Thakar</w:t>
            </w:r>
            <w:proofErr w:type="spellEnd"/>
          </w:p>
        </w:tc>
      </w:tr>
      <w:tr w:rsidR="00E41E8D" w:rsidRPr="00D16E40" w14:paraId="45079F58" w14:textId="77777777" w:rsidTr="00132909">
        <w:tc>
          <w:tcPr>
            <w:tcW w:w="568" w:type="dxa"/>
          </w:tcPr>
          <w:p w14:paraId="1756A185" w14:textId="77777777" w:rsidR="00E41E8D" w:rsidRPr="00D16E40" w:rsidRDefault="00E41E8D" w:rsidP="00D16E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7F37F7" w14:textId="77777777" w:rsidR="00E41E8D" w:rsidRPr="00D16E40" w:rsidRDefault="00E41E8D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4292" w:type="dxa"/>
          </w:tcPr>
          <w:p w14:paraId="3892F7F7" w14:textId="77777777" w:rsidR="00E41E8D" w:rsidRPr="00D16E40" w:rsidRDefault="00E41E8D" w:rsidP="00D1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Saters</w:t>
            </w:r>
            <w:proofErr w:type="spellEnd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T. L., </w:t>
            </w:r>
            <w:proofErr w:type="spellStart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Ribeiro</w:t>
            </w:r>
            <w:proofErr w:type="spellEnd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V. V., </w:t>
            </w:r>
            <w:proofErr w:type="spellStart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Siqueira</w:t>
            </w:r>
            <w:proofErr w:type="spellEnd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L. T. D., </w:t>
            </w:r>
            <w:proofErr w:type="spellStart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Marotti</w:t>
            </w:r>
            <w:proofErr w:type="spellEnd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B. D., </w:t>
            </w:r>
            <w:proofErr w:type="spellStart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Brasolotto</w:t>
            </w:r>
            <w:proofErr w:type="spellEnd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A. G. &amp; </w:t>
            </w:r>
            <w:proofErr w:type="spellStart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Silverio</w:t>
            </w:r>
            <w:proofErr w:type="spellEnd"/>
            <w:r w:rsidRPr="00D16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K. C. A. (2017). </w:t>
            </w:r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The voiced oral high-frequency oscillation technique’s immediate effect on individuals with dysphonic and normal voices, </w:t>
            </w:r>
            <w:r w:rsidRPr="00D16E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Journal of Voice, </w:t>
            </w:r>
            <w:r w:rsidRPr="00D16E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 (4), 449 – 458.</w:t>
            </w:r>
            <w:proofErr w:type="gramEnd"/>
          </w:p>
        </w:tc>
        <w:tc>
          <w:tcPr>
            <w:tcW w:w="1440" w:type="dxa"/>
          </w:tcPr>
          <w:p w14:paraId="793F94AC" w14:textId="77777777" w:rsidR="00E41E8D" w:rsidRPr="00D16E40" w:rsidRDefault="00E41E8D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Dr. SP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Goshwami</w:t>
            </w:r>
            <w:proofErr w:type="spellEnd"/>
          </w:p>
        </w:tc>
        <w:tc>
          <w:tcPr>
            <w:tcW w:w="2048" w:type="dxa"/>
          </w:tcPr>
          <w:p w14:paraId="17377170" w14:textId="77777777" w:rsidR="00E41E8D" w:rsidRPr="00D16E40" w:rsidRDefault="00E41E8D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Kavitha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Mr.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Biraj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Bhattarai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Ms.Priyanka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</w:tr>
      <w:tr w:rsidR="00465EBB" w:rsidRPr="00D16E40" w14:paraId="13D1BB12" w14:textId="77777777" w:rsidTr="00132909">
        <w:tc>
          <w:tcPr>
            <w:tcW w:w="568" w:type="dxa"/>
          </w:tcPr>
          <w:p w14:paraId="5078BBA6" w14:textId="77777777" w:rsidR="00465EBB" w:rsidRPr="00D16E40" w:rsidRDefault="00465EBB" w:rsidP="00D16E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C3B07D" w14:textId="77777777" w:rsidR="00465EBB" w:rsidRPr="00D16E40" w:rsidRDefault="00465EBB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4292" w:type="dxa"/>
          </w:tcPr>
          <w:p w14:paraId="68567570" w14:textId="77777777" w:rsidR="00465EBB" w:rsidRPr="00D16E40" w:rsidRDefault="00465EBB" w:rsidP="00D1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Kikidis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D.,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Vardonikolaki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Zachou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Z.,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Razou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Pantos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, P., &amp;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Bibas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, A. (2020).</w:t>
            </w:r>
            <w:proofErr w:type="gram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ABR findings in musicians with normal audiogram and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otoacoustic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emissions: evidence of cochlear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synaptopathy</w:t>
            </w:r>
            <w:proofErr w:type="spellEnd"/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 Hearing, Balance and Communication, 18(1), 36-45.</w:t>
            </w:r>
          </w:p>
        </w:tc>
        <w:tc>
          <w:tcPr>
            <w:tcW w:w="1440" w:type="dxa"/>
          </w:tcPr>
          <w:p w14:paraId="57E43535" w14:textId="77777777" w:rsidR="00465EBB" w:rsidRPr="00D16E40" w:rsidRDefault="00465EBB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Animesh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2048" w:type="dxa"/>
          </w:tcPr>
          <w:p w14:paraId="68DA2531" w14:textId="77777777" w:rsidR="00465EBB" w:rsidRPr="00D16E40" w:rsidRDefault="00465EBB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Kumar, 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Apoorvaprathibha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K.S,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Mr.Dilli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Raj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Paudel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, Mr. Freddy Jose</w:t>
            </w:r>
          </w:p>
        </w:tc>
      </w:tr>
      <w:tr w:rsidR="00465EBB" w:rsidRPr="00D16E40" w14:paraId="5E63EC8F" w14:textId="77777777" w:rsidTr="00132909">
        <w:tc>
          <w:tcPr>
            <w:tcW w:w="568" w:type="dxa"/>
          </w:tcPr>
          <w:p w14:paraId="70025516" w14:textId="77777777" w:rsidR="00465EBB" w:rsidRPr="00D16E40" w:rsidRDefault="00465EBB" w:rsidP="00D16E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872BFF" w14:textId="77777777" w:rsidR="00465EBB" w:rsidRPr="00D16E40" w:rsidRDefault="00465EBB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4292" w:type="dxa"/>
          </w:tcPr>
          <w:p w14:paraId="70AFAAFA" w14:textId="77777777" w:rsidR="00465EBB" w:rsidRPr="00D16E40" w:rsidRDefault="00465EBB" w:rsidP="00D1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Xiong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B., Liu, Z., Liu, Q.,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Peng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, Y., Wu, H., Lin, Y., Zhao, X., &amp; Sun, W. (2019).</w:t>
            </w:r>
            <w:proofErr w:type="gram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Missed Hearing Loss in Tinnitus Patients with Normal Audiograms.</w:t>
            </w:r>
            <w:proofErr w:type="gram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6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Hearing Research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, 384.</w:t>
            </w:r>
            <w:proofErr w:type="gram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: 10.1016/j.heares.2019.107826.</w:t>
            </w:r>
            <w:proofErr w:type="gramEnd"/>
          </w:p>
        </w:tc>
        <w:tc>
          <w:tcPr>
            <w:tcW w:w="1440" w:type="dxa"/>
          </w:tcPr>
          <w:p w14:paraId="1E3F34C1" w14:textId="77777777" w:rsidR="00465EBB" w:rsidRPr="00D16E40" w:rsidRDefault="00465EBB" w:rsidP="00D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Chandni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  <w:tc>
          <w:tcPr>
            <w:tcW w:w="2048" w:type="dxa"/>
          </w:tcPr>
          <w:p w14:paraId="79D7945F" w14:textId="77777777" w:rsidR="00465EBB" w:rsidRPr="00D16E40" w:rsidRDefault="00465EBB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Mridul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Prateek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Muthu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Karthik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Kruthika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S., Praveen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</w:p>
        </w:tc>
      </w:tr>
      <w:tr w:rsidR="009C6B58" w:rsidRPr="00D16E40" w14:paraId="16AFDEAE" w14:textId="77777777" w:rsidTr="00132909">
        <w:tc>
          <w:tcPr>
            <w:tcW w:w="568" w:type="dxa"/>
          </w:tcPr>
          <w:p w14:paraId="3A770117" w14:textId="77777777" w:rsidR="009C6B58" w:rsidRPr="00D16E40" w:rsidRDefault="009C6B58" w:rsidP="00D16E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71B2B7" w14:textId="77777777" w:rsidR="009C6B58" w:rsidRPr="00D16E40" w:rsidRDefault="009C6B58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4292" w:type="dxa"/>
          </w:tcPr>
          <w:p w14:paraId="5EE1C469" w14:textId="77777777" w:rsidR="009C6B58" w:rsidRPr="00D16E40" w:rsidRDefault="009C6B58" w:rsidP="00D1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Tang, X., Huang, Q., Chen, L., Liu, P., </w:t>
            </w:r>
            <w:proofErr w:type="spellStart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Feng</w:t>
            </w:r>
            <w:proofErr w:type="spellEnd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T., </w:t>
            </w:r>
            <w:proofErr w:type="spellStart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Ou</w:t>
            </w:r>
            <w:proofErr w:type="spellEnd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Y., &amp; </w:t>
            </w:r>
            <w:proofErr w:type="spellStart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Zheng</w:t>
            </w:r>
            <w:proofErr w:type="spellEnd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Y. (2019).</w:t>
            </w:r>
            <w:proofErr w:type="gramEnd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Clinical findings in patients with persistent positional </w:t>
            </w:r>
            <w:proofErr w:type="spellStart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nystagmus</w:t>
            </w:r>
            <w:proofErr w:type="spellEnd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: the designation of “heavy and light </w:t>
            </w:r>
            <w:proofErr w:type="spellStart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cupula</w:t>
            </w:r>
            <w:proofErr w:type="spellEnd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”.</w:t>
            </w:r>
            <w:proofErr w:type="gramEnd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Frontiers in</w:t>
            </w:r>
            <w:r w:rsidRPr="00D16E4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Neurology</w:t>
            </w:r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16E4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10</w:t>
            </w:r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326.</w:t>
            </w:r>
            <w:proofErr w:type="gramEnd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16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doi</w:t>
            </w:r>
            <w:proofErr w:type="spellEnd"/>
            <w:proofErr w:type="gramEnd"/>
            <w:r w:rsidRPr="00D16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 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10.3389/fneur.2019.00326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1638D740" w14:textId="77777777" w:rsidR="009C6B58" w:rsidRPr="00D16E40" w:rsidRDefault="00BE3FB9" w:rsidP="00D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Niraj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Kumar Singh</w:t>
            </w:r>
          </w:p>
        </w:tc>
        <w:tc>
          <w:tcPr>
            <w:tcW w:w="2048" w:type="dxa"/>
          </w:tcPr>
          <w:p w14:paraId="1DA67A55" w14:textId="77777777" w:rsidR="009C6B58" w:rsidRPr="00D16E40" w:rsidRDefault="009C6B58" w:rsidP="00D16E4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en-IN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Prakruti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Tasneem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Mr.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Ashish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&amp; Mr.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86D" w:rsidRPr="00D16E40" w14:paraId="6E23BD75" w14:textId="77777777" w:rsidTr="00132909">
        <w:tc>
          <w:tcPr>
            <w:tcW w:w="568" w:type="dxa"/>
          </w:tcPr>
          <w:p w14:paraId="73FE7DD8" w14:textId="77777777" w:rsidR="007C186D" w:rsidRPr="00D16E40" w:rsidRDefault="007C186D" w:rsidP="00D16E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2EAFFF" w14:textId="77777777" w:rsidR="007C186D" w:rsidRPr="00D16E40" w:rsidRDefault="007C186D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4292" w:type="dxa"/>
          </w:tcPr>
          <w:p w14:paraId="6B228C19" w14:textId="77777777" w:rsidR="007C186D" w:rsidRPr="00D16E40" w:rsidRDefault="007C186D" w:rsidP="00D1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You, L., Wang, Y., Chen, W., Zhang, S., </w:t>
            </w:r>
            <w:proofErr w:type="spellStart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Rao</w:t>
            </w:r>
            <w:proofErr w:type="spellEnd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J., Liu, L., &amp; Shan, C. (2019). </w:t>
            </w:r>
            <w:proofErr w:type="gramStart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Effectiveness of Action Observation Therapy Based on Mirror Neuron Theory in Chinese Patients with Apraxia of Speech after Stroke.</w:t>
            </w:r>
            <w:proofErr w:type="gramEnd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D16E4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European neurology</w:t>
            </w:r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16E4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81</w:t>
            </w:r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(5-6), 278-286.</w:t>
            </w:r>
            <w:proofErr w:type="gramEnd"/>
          </w:p>
        </w:tc>
        <w:tc>
          <w:tcPr>
            <w:tcW w:w="1440" w:type="dxa"/>
          </w:tcPr>
          <w:p w14:paraId="27657958" w14:textId="77777777" w:rsidR="007C186D" w:rsidRPr="00D16E40" w:rsidRDefault="007C186D" w:rsidP="00D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Abhishek</w:t>
            </w:r>
            <w:proofErr w:type="spellEnd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B.P.</w:t>
            </w:r>
          </w:p>
        </w:tc>
        <w:tc>
          <w:tcPr>
            <w:tcW w:w="2048" w:type="dxa"/>
          </w:tcPr>
          <w:p w14:paraId="7AECEBEC" w14:textId="77777777" w:rsidR="007C186D" w:rsidRPr="00D16E40" w:rsidRDefault="007C186D" w:rsidP="00D16E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Ms. S. Amritha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Varshini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Ms.Zainab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Ismail,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Mr.Bandhan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Pradhan</w:t>
            </w:r>
            <w:proofErr w:type="spellEnd"/>
          </w:p>
        </w:tc>
      </w:tr>
      <w:tr w:rsidR="00C217AC" w:rsidRPr="00D16E40" w14:paraId="24CB1224" w14:textId="77777777" w:rsidTr="00132909">
        <w:tc>
          <w:tcPr>
            <w:tcW w:w="568" w:type="dxa"/>
          </w:tcPr>
          <w:p w14:paraId="6C28341A" w14:textId="77777777" w:rsidR="00C217AC" w:rsidRPr="00D16E40" w:rsidRDefault="00C217AC" w:rsidP="00D16E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63BA5C" w14:textId="77777777" w:rsidR="00C217AC" w:rsidRPr="00D16E40" w:rsidRDefault="00A64B03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4292" w:type="dxa"/>
          </w:tcPr>
          <w:p w14:paraId="25CDEC63" w14:textId="0DAEEC44" w:rsidR="00C217AC" w:rsidRPr="00D16E40" w:rsidRDefault="00A64B03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Northam</w:t>
            </w:r>
            <w:proofErr w:type="spellEnd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G., Adler, S., </w:t>
            </w:r>
            <w:proofErr w:type="spellStart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Eschmann</w:t>
            </w:r>
            <w:proofErr w:type="spellEnd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K., Chong, W., Cowan, F., &amp; </w:t>
            </w:r>
            <w:proofErr w:type="spellStart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Baldeweg</w:t>
            </w:r>
            <w:proofErr w:type="spellEnd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T. (2018). </w:t>
            </w:r>
            <w:proofErr w:type="gramStart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Developmental conduction aphasia after neonatal stroke.</w:t>
            </w:r>
            <w:proofErr w:type="gramEnd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16E4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Annals </w:t>
            </w:r>
            <w:proofErr w:type="gramStart"/>
            <w:r w:rsidRPr="00D16E4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of  Neurology</w:t>
            </w:r>
            <w:proofErr w:type="gramEnd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D16E4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83</w:t>
            </w:r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(4), 664-675. 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https://doi.org/10.1002/ana.25218</w:t>
            </w:r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67F25C5E" w14:textId="77777777" w:rsidR="00C217AC" w:rsidRPr="00D16E40" w:rsidRDefault="00C217AC" w:rsidP="00D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Jayashree</w:t>
            </w:r>
            <w:proofErr w:type="spellEnd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C. </w:t>
            </w:r>
            <w:proofErr w:type="spellStart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2048" w:type="dxa"/>
          </w:tcPr>
          <w:p w14:paraId="57CE6A26" w14:textId="77777777" w:rsidR="00C217AC" w:rsidRPr="00D16E40" w:rsidRDefault="00A64B03" w:rsidP="00D16E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Ashiya</w:t>
            </w:r>
            <w:proofErr w:type="spellEnd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Shaima</w:t>
            </w:r>
            <w:proofErr w:type="spellEnd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Ms. </w:t>
            </w:r>
            <w:proofErr w:type="spellStart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Mansi</w:t>
            </w:r>
            <w:proofErr w:type="spellEnd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Karnad</w:t>
            </w:r>
            <w:proofErr w:type="spellEnd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Mr. </w:t>
            </w:r>
            <w:proofErr w:type="spellStart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Jeevan</w:t>
            </w:r>
            <w:proofErr w:type="spellEnd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 S and M</w:t>
            </w:r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r</w:t>
            </w:r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Madhusudhan</w:t>
            </w:r>
            <w:proofErr w:type="spellEnd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 M</w:t>
            </w:r>
          </w:p>
        </w:tc>
      </w:tr>
      <w:tr w:rsidR="00C217AC" w:rsidRPr="00D16E40" w14:paraId="2A565680" w14:textId="77777777" w:rsidTr="00132909">
        <w:tc>
          <w:tcPr>
            <w:tcW w:w="568" w:type="dxa"/>
          </w:tcPr>
          <w:p w14:paraId="1D83BCDB" w14:textId="77777777" w:rsidR="00C217AC" w:rsidRPr="00D16E40" w:rsidRDefault="00C217AC" w:rsidP="00D16E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F0E5DD" w14:textId="77777777" w:rsidR="00C217AC" w:rsidRPr="00D16E40" w:rsidRDefault="00A64B03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4292" w:type="dxa"/>
          </w:tcPr>
          <w:p w14:paraId="71AF33FC" w14:textId="77777777" w:rsidR="00C217AC" w:rsidRPr="00D16E40" w:rsidRDefault="00A64B03" w:rsidP="00D1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Gilmore, N., Ross, K., &amp;Kiran, S. (2019). </w:t>
            </w:r>
            <w:proofErr w:type="gramStart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intensive cognitive-communication rehabilitation program for young adults with acquired brain injury.</w:t>
            </w:r>
            <w:proofErr w:type="gramEnd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D16E4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American journal of speech-language pathology</w:t>
            </w:r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D16E4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28</w:t>
            </w:r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(1S), 341-358.</w:t>
            </w:r>
            <w:proofErr w:type="gramEnd"/>
          </w:p>
        </w:tc>
        <w:tc>
          <w:tcPr>
            <w:tcW w:w="1440" w:type="dxa"/>
          </w:tcPr>
          <w:p w14:paraId="696A4F8B" w14:textId="77777777" w:rsidR="00C217AC" w:rsidRPr="00D16E40" w:rsidRDefault="00C217AC" w:rsidP="00D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Jayashree</w:t>
            </w:r>
            <w:proofErr w:type="spellEnd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C. </w:t>
            </w:r>
            <w:proofErr w:type="spellStart"/>
            <w:r w:rsidRPr="00D16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Shanbal</w:t>
            </w:r>
            <w:proofErr w:type="spellEnd"/>
          </w:p>
        </w:tc>
        <w:tc>
          <w:tcPr>
            <w:tcW w:w="2048" w:type="dxa"/>
          </w:tcPr>
          <w:p w14:paraId="2E7A7139" w14:textId="77777777" w:rsidR="00C217AC" w:rsidRPr="00D16E40" w:rsidRDefault="00A64B03" w:rsidP="00D16E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Ms. Joanna KB,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Ms.Anima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Goyal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Ms.Kusuma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M and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Ms.Christabel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</w:p>
        </w:tc>
      </w:tr>
      <w:tr w:rsidR="00F93B8C" w:rsidRPr="00D16E40" w14:paraId="62491865" w14:textId="77777777" w:rsidTr="00132909">
        <w:tc>
          <w:tcPr>
            <w:tcW w:w="568" w:type="dxa"/>
          </w:tcPr>
          <w:p w14:paraId="73F57401" w14:textId="77777777" w:rsidR="00F93B8C" w:rsidRPr="00D16E40" w:rsidRDefault="00F93B8C" w:rsidP="00D16E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704B3E" w14:textId="26300282" w:rsidR="00F93B8C" w:rsidRPr="00D16E40" w:rsidRDefault="00F93B8C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4292" w:type="dxa"/>
          </w:tcPr>
          <w:p w14:paraId="31034D2F" w14:textId="7B21D3AF" w:rsidR="00F93B8C" w:rsidRPr="00D16E40" w:rsidRDefault="00F93B8C" w:rsidP="00D1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Antonetti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A. E. D.,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Vitor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J. D., Guzman, M.,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Calvache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C.,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Brasolotto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A. G.,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Silverio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, K. C., A. (2021).</w:t>
            </w:r>
            <w:proofErr w:type="gram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Efficacy of a Semi-Occluded Vocal Tract Exercises-Therapeutic Program in Behavioral Dysphonia: A Randomized and Blinded Clinical Trial.</w:t>
            </w:r>
            <w:proofErr w:type="gramEnd"/>
            <w:r w:rsidRPr="00D16E40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Journal of Voice.</w:t>
            </w:r>
            <w:proofErr w:type="gram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: https://doi.org/10.1016/j.jvoice.2020.12.008.</w:t>
            </w:r>
            <w:proofErr w:type="gramEnd"/>
          </w:p>
        </w:tc>
        <w:tc>
          <w:tcPr>
            <w:tcW w:w="1440" w:type="dxa"/>
          </w:tcPr>
          <w:p w14:paraId="66B4DEBC" w14:textId="1D33D10D" w:rsidR="00F93B8C" w:rsidRPr="00D16E40" w:rsidRDefault="00F93B8C" w:rsidP="00D16E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Dr. M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Santosh</w:t>
            </w:r>
            <w:proofErr w:type="spellEnd"/>
          </w:p>
        </w:tc>
        <w:tc>
          <w:tcPr>
            <w:tcW w:w="2048" w:type="dxa"/>
          </w:tcPr>
          <w:p w14:paraId="43D1CA42" w14:textId="3B69B4AD" w:rsidR="00F93B8C" w:rsidRPr="00D16E40" w:rsidRDefault="00F93B8C" w:rsidP="00D16E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Aiswarya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Sooraj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Mr.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Akash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C, 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Alfiya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Khaleel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PP, and Mr.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Amit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Shaw</w:t>
            </w:r>
          </w:p>
        </w:tc>
      </w:tr>
      <w:tr w:rsidR="00F93B8C" w:rsidRPr="00D16E40" w14:paraId="0B0EAD4D" w14:textId="77777777" w:rsidTr="00132909">
        <w:tc>
          <w:tcPr>
            <w:tcW w:w="568" w:type="dxa"/>
          </w:tcPr>
          <w:p w14:paraId="295FA45E" w14:textId="77777777" w:rsidR="00F93B8C" w:rsidRPr="00D16E40" w:rsidRDefault="00F93B8C" w:rsidP="00D16E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31692A" w14:textId="1149F988" w:rsidR="00F93B8C" w:rsidRPr="00D16E40" w:rsidRDefault="00F93B8C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4292" w:type="dxa"/>
          </w:tcPr>
          <w:p w14:paraId="639C40E1" w14:textId="7DCFBF97" w:rsidR="00F93B8C" w:rsidRPr="00D16E40" w:rsidRDefault="00F93B8C" w:rsidP="00D16E4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D16E40">
              <w:rPr>
                <w:color w:val="212121"/>
                <w:shd w:val="clear" w:color="auto" w:fill="FFFFFF"/>
              </w:rPr>
              <w:t>Richtig</w:t>
            </w:r>
            <w:proofErr w:type="spellEnd"/>
            <w:r w:rsidRPr="00D16E40">
              <w:rPr>
                <w:color w:val="212121"/>
                <w:shd w:val="clear" w:color="auto" w:fill="FFFFFF"/>
              </w:rPr>
              <w:t>, G., Berger, M., Lange-</w:t>
            </w:r>
            <w:proofErr w:type="spellStart"/>
            <w:r w:rsidRPr="00D16E40">
              <w:rPr>
                <w:color w:val="212121"/>
                <w:shd w:val="clear" w:color="auto" w:fill="FFFFFF"/>
              </w:rPr>
              <w:t>Asschenfeldt</w:t>
            </w:r>
            <w:proofErr w:type="spellEnd"/>
            <w:r w:rsidRPr="00D16E40">
              <w:rPr>
                <w:color w:val="212121"/>
                <w:shd w:val="clear" w:color="auto" w:fill="FFFFFF"/>
              </w:rPr>
              <w:t xml:space="preserve">, B., </w:t>
            </w:r>
            <w:proofErr w:type="spellStart"/>
            <w:r w:rsidRPr="00D16E40">
              <w:rPr>
                <w:color w:val="212121"/>
                <w:shd w:val="clear" w:color="auto" w:fill="FFFFFF"/>
              </w:rPr>
              <w:t>Aberer</w:t>
            </w:r>
            <w:proofErr w:type="spellEnd"/>
            <w:r w:rsidRPr="00D16E40">
              <w:rPr>
                <w:color w:val="212121"/>
                <w:shd w:val="clear" w:color="auto" w:fill="FFFFFF"/>
              </w:rPr>
              <w:t xml:space="preserve">, W., &amp; </w:t>
            </w:r>
            <w:proofErr w:type="spellStart"/>
            <w:r w:rsidRPr="00D16E40">
              <w:rPr>
                <w:color w:val="212121"/>
                <w:shd w:val="clear" w:color="auto" w:fill="FFFFFF"/>
              </w:rPr>
              <w:t>Richtig</w:t>
            </w:r>
            <w:proofErr w:type="spellEnd"/>
            <w:r w:rsidRPr="00D16E40">
              <w:rPr>
                <w:color w:val="212121"/>
                <w:shd w:val="clear" w:color="auto" w:fill="FFFFFF"/>
              </w:rPr>
              <w:t>, E. (2018).</w:t>
            </w:r>
            <w:proofErr w:type="gramEnd"/>
            <w:r w:rsidRPr="00D16E40">
              <w:rPr>
                <w:color w:val="212121"/>
                <w:shd w:val="clear" w:color="auto" w:fill="FFFFFF"/>
              </w:rPr>
              <w:t xml:space="preserve"> </w:t>
            </w:r>
            <w:proofErr w:type="gramStart"/>
            <w:r w:rsidRPr="00D16E40">
              <w:rPr>
                <w:color w:val="212121"/>
                <w:shd w:val="clear" w:color="auto" w:fill="FFFFFF"/>
              </w:rPr>
              <w:t>Problems and challenges of predatory journals.</w:t>
            </w:r>
            <w:proofErr w:type="gramEnd"/>
            <w:r w:rsidRPr="00D16E40">
              <w:rPr>
                <w:color w:val="212121"/>
                <w:shd w:val="clear" w:color="auto" w:fill="FFFFFF"/>
              </w:rPr>
              <w:t> </w:t>
            </w:r>
            <w:r w:rsidRPr="00D16E40">
              <w:rPr>
                <w:i/>
                <w:iCs/>
                <w:color w:val="212121"/>
                <w:shd w:val="clear" w:color="auto" w:fill="FFFFFF"/>
              </w:rPr>
              <w:t xml:space="preserve">Journal of the European Academy of Dermatology and </w:t>
            </w:r>
            <w:proofErr w:type="gramStart"/>
            <w:r w:rsidRPr="00D16E40">
              <w:rPr>
                <w:i/>
                <w:iCs/>
                <w:color w:val="212121"/>
                <w:shd w:val="clear" w:color="auto" w:fill="FFFFFF"/>
              </w:rPr>
              <w:t>Venereology :</w:t>
            </w:r>
            <w:proofErr w:type="gramEnd"/>
            <w:r w:rsidRPr="00D16E40">
              <w:rPr>
                <w:i/>
                <w:iCs/>
                <w:color w:val="212121"/>
                <w:shd w:val="clear" w:color="auto" w:fill="FFFFFF"/>
              </w:rPr>
              <w:t xml:space="preserve"> JEADV</w:t>
            </w:r>
            <w:r w:rsidRPr="00D16E40">
              <w:rPr>
                <w:color w:val="212121"/>
                <w:shd w:val="clear" w:color="auto" w:fill="FFFFFF"/>
              </w:rPr>
              <w:t>, </w:t>
            </w:r>
            <w:r w:rsidRPr="00D16E40">
              <w:rPr>
                <w:i/>
                <w:iCs/>
                <w:color w:val="212121"/>
                <w:shd w:val="clear" w:color="auto" w:fill="FFFFFF"/>
              </w:rPr>
              <w:t>32</w:t>
            </w:r>
            <w:r w:rsidRPr="00D16E40">
              <w:rPr>
                <w:color w:val="212121"/>
                <w:shd w:val="clear" w:color="auto" w:fill="FFFFFF"/>
              </w:rPr>
              <w:t xml:space="preserve">(9), 1441–1449. </w:t>
            </w:r>
          </w:p>
        </w:tc>
        <w:tc>
          <w:tcPr>
            <w:tcW w:w="1440" w:type="dxa"/>
          </w:tcPr>
          <w:p w14:paraId="7C71E2A8" w14:textId="6B3FD706" w:rsidR="00F93B8C" w:rsidRPr="00D16E40" w:rsidRDefault="00F93B8C" w:rsidP="00D16E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Dr. </w:t>
            </w:r>
            <w:proofErr w:type="spellStart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Sujeet</w:t>
            </w:r>
            <w:proofErr w:type="spellEnd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Kumar </w:t>
            </w:r>
            <w:proofErr w:type="spellStart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Sinha</w:t>
            </w:r>
            <w:proofErr w:type="spellEnd"/>
          </w:p>
        </w:tc>
        <w:tc>
          <w:tcPr>
            <w:tcW w:w="2048" w:type="dxa"/>
          </w:tcPr>
          <w:p w14:paraId="38114EF4" w14:textId="3F9E3923" w:rsidR="00F93B8C" w:rsidRPr="00D16E40" w:rsidRDefault="00F93B8C" w:rsidP="00D16E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Mr. Abdul </w:t>
            </w:r>
            <w:proofErr w:type="spellStart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Bahis</w:t>
            </w:r>
            <w:proofErr w:type="spellEnd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Ms. </w:t>
            </w:r>
            <w:proofErr w:type="spellStart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Adya</w:t>
            </w:r>
            <w:proofErr w:type="spellEnd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Parmar</w:t>
            </w:r>
            <w:proofErr w:type="spellEnd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Mr. Amar P </w:t>
            </w:r>
            <w:proofErr w:type="spellStart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Ashaq</w:t>
            </w:r>
            <w:proofErr w:type="spellEnd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and Ms. </w:t>
            </w:r>
            <w:proofErr w:type="spellStart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Aradhana</w:t>
            </w:r>
            <w:proofErr w:type="spellEnd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Raul</w:t>
            </w:r>
          </w:p>
        </w:tc>
      </w:tr>
      <w:tr w:rsidR="00F93B8C" w:rsidRPr="00D16E40" w14:paraId="3ED2C4FC" w14:textId="77777777" w:rsidTr="00132909">
        <w:tc>
          <w:tcPr>
            <w:tcW w:w="568" w:type="dxa"/>
          </w:tcPr>
          <w:p w14:paraId="2BCE9CB8" w14:textId="77777777" w:rsidR="00F93B8C" w:rsidRPr="00D16E40" w:rsidRDefault="00F93B8C" w:rsidP="00D16E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5F002F" w14:textId="121EB6BB" w:rsidR="00F93B8C" w:rsidRPr="00D16E40" w:rsidRDefault="00F93B8C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4292" w:type="dxa"/>
          </w:tcPr>
          <w:p w14:paraId="4796CD89" w14:textId="576D359E" w:rsidR="00F93B8C" w:rsidRPr="00D16E40" w:rsidRDefault="00F93B8C" w:rsidP="00D1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Gladfelter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A., &amp;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VanZuiden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, C. (2020).</w:t>
            </w:r>
            <w:proofErr w:type="gram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The influence of language context on repetitive speech use in children with Autism Spectrum Disorder.</w:t>
            </w:r>
            <w:proofErr w:type="gram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American 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Journal of Speech Language Pathology, 29, 327-334.</w:t>
            </w:r>
            <w:r w:rsidRPr="00D16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bCs/>
                <w:sz w:val="24"/>
                <w:szCs w:val="24"/>
              </w:rPr>
              <w:t>doi</w:t>
            </w:r>
            <w:proofErr w:type="spellEnd"/>
            <w:r w:rsidRPr="00D16E40">
              <w:rPr>
                <w:rFonts w:ascii="Times New Roman" w:hAnsi="Times New Roman" w:cs="Times New Roman"/>
                <w:bCs/>
                <w:sz w:val="24"/>
                <w:szCs w:val="24"/>
              </w:rPr>
              <w:t>: https://doi.org/10.1044/2019_AJSLP-19-0000</w:t>
            </w:r>
            <w:r w:rsidR="008F23D1" w:rsidRPr="00D16E4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7F57DF07" w14:textId="426F7C58" w:rsidR="00F93B8C" w:rsidRPr="00D16E40" w:rsidRDefault="00F93B8C" w:rsidP="00D16E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M. B.</w:t>
            </w:r>
          </w:p>
        </w:tc>
        <w:tc>
          <w:tcPr>
            <w:tcW w:w="2048" w:type="dxa"/>
          </w:tcPr>
          <w:p w14:paraId="6913FCB6" w14:textId="44E14E70" w:rsidR="00F93B8C" w:rsidRPr="00D16E40" w:rsidRDefault="00F93B8C" w:rsidP="00D16E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Aswathy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P.B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Ayisha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Nazir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K, 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Arzoo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Shariff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and Ms. 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Audrey Joyner D Souza</w:t>
            </w:r>
          </w:p>
        </w:tc>
      </w:tr>
      <w:tr w:rsidR="00F93B8C" w:rsidRPr="00D16E40" w14:paraId="635F24BA" w14:textId="77777777" w:rsidTr="00132909">
        <w:tc>
          <w:tcPr>
            <w:tcW w:w="568" w:type="dxa"/>
          </w:tcPr>
          <w:p w14:paraId="217896C3" w14:textId="77777777" w:rsidR="00F93B8C" w:rsidRPr="00D16E40" w:rsidRDefault="00F93B8C" w:rsidP="00D16E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3C7FD2" w14:textId="29BDEDE8" w:rsidR="00F93B8C" w:rsidRPr="00D16E40" w:rsidRDefault="008F23D1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4292" w:type="dxa"/>
          </w:tcPr>
          <w:p w14:paraId="6E0071FB" w14:textId="37217158" w:rsidR="00F93B8C" w:rsidRPr="00D16E40" w:rsidRDefault="008F23D1" w:rsidP="00D1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Dunn, C. C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hi-IN"/>
              </w:rPr>
              <w:t>.,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Stangl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, E.,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Oleson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, J. Smith, M.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Chipara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, O., Wu, Y.H.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(2021). </w:t>
            </w:r>
            <w:proofErr w:type="gram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The influence of forced social isolation on the auditory ecology and psychosocial functions of listeners with cochlear implants during COVID-19 mitigation efforts</w:t>
            </w:r>
            <w:r w:rsidRPr="00D16E40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D16E40">
              <w:rPr>
                <w:rFonts w:ascii="Times New Roman" w:eastAsia="Arial Unicode MS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Ear and Hearing</w:t>
            </w:r>
            <w:r w:rsidRPr="00D16E40">
              <w:rPr>
                <w:rFonts w:ascii="Times New Roman" w:eastAsia="Arial Unicode MS" w:hAnsi="Times New Roman" w:cs="Times New Roman"/>
                <w:i/>
                <w:sz w:val="24"/>
                <w:szCs w:val="24"/>
                <w:shd w:val="clear" w:color="auto" w:fill="FFFFFF"/>
                <w:cs/>
                <w:lang w:bidi="hi-IN"/>
              </w:rPr>
              <w:t>,</w:t>
            </w:r>
            <w:r w:rsidRPr="00D16E40">
              <w:rPr>
                <w:rFonts w:ascii="Times New Roman" w:eastAsia="Arial Unicode MS" w:hAnsi="Times New Roman" w:cs="Times New Roman"/>
                <w:i/>
                <w:sz w:val="24"/>
                <w:szCs w:val="24"/>
                <w:shd w:val="clear" w:color="auto" w:fill="FFFFFF"/>
                <w:lang w:bidi="hi-IN"/>
              </w:rPr>
              <w:t xml:space="preserve">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42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  <w:t>(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  <w:t>),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20-28</w:t>
            </w:r>
            <w:r w:rsidRPr="00D16E40">
              <w:rPr>
                <w:rStyle w:val="Hyperlink"/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>.</w:t>
            </w:r>
          </w:p>
        </w:tc>
        <w:tc>
          <w:tcPr>
            <w:tcW w:w="1440" w:type="dxa"/>
          </w:tcPr>
          <w:p w14:paraId="22218A18" w14:textId="2AE132AD" w:rsidR="00F93B8C" w:rsidRPr="00D16E40" w:rsidRDefault="008F23D1" w:rsidP="00D16E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D16E40">
              <w:rPr>
                <w:rStyle w:val="titlehead2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Prawin</w:t>
            </w:r>
            <w:proofErr w:type="spellEnd"/>
            <w:r w:rsidRPr="00D16E40">
              <w:rPr>
                <w:rStyle w:val="titlehead2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Kumar &amp; 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cs/>
                <w:lang w:bidi="hi-IN"/>
              </w:rPr>
              <w:t xml:space="preserve">Ms. Spoorthi 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hi-IN"/>
              </w:rPr>
              <w:t>T.</w:t>
            </w:r>
          </w:p>
        </w:tc>
        <w:tc>
          <w:tcPr>
            <w:tcW w:w="2048" w:type="dxa"/>
          </w:tcPr>
          <w:p w14:paraId="7BBB815F" w14:textId="5061AF6F" w:rsidR="00F93B8C" w:rsidRPr="00D16E40" w:rsidRDefault="008F23D1" w:rsidP="00D16E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Ashiq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Raham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Mr.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Ashish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Kumar,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Banumathi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and 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Bhuvaneshwari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, 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R.</w:t>
            </w:r>
          </w:p>
        </w:tc>
      </w:tr>
      <w:tr w:rsidR="00F93B8C" w:rsidRPr="00D16E40" w14:paraId="6665D373" w14:textId="77777777" w:rsidTr="00132909">
        <w:tc>
          <w:tcPr>
            <w:tcW w:w="568" w:type="dxa"/>
          </w:tcPr>
          <w:p w14:paraId="12CB17A3" w14:textId="77777777" w:rsidR="00F93B8C" w:rsidRPr="00D16E40" w:rsidRDefault="00F93B8C" w:rsidP="00D16E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568E6D" w14:textId="3C36DA40" w:rsidR="00F93B8C" w:rsidRPr="00D16E40" w:rsidRDefault="00B47A4C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4292" w:type="dxa"/>
          </w:tcPr>
          <w:p w14:paraId="57A2A6A4" w14:textId="035C7CAE" w:rsidR="00F93B8C" w:rsidRPr="00D16E40" w:rsidRDefault="00D80111" w:rsidP="00D1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Kılınç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.</w:t>
            </w:r>
            <w:proofErr w:type="gramEnd"/>
            <w:r w:rsidRPr="00D16E4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Arslan</w:t>
            </w:r>
            <w:proofErr w:type="spellEnd"/>
            <w:proofErr w:type="gram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. 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Demir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., 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and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Karaduman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. 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(2020).  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The effects of different exercise trainings on 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suprahyoid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muscle activation, tongue pressure force and dysphagia limit in healthy subjects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. 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717-724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1440" w:type="dxa"/>
          </w:tcPr>
          <w:p w14:paraId="15DFC084" w14:textId="1FE2EB4C" w:rsidR="00F93B8C" w:rsidRPr="00D16E40" w:rsidRDefault="00D80111" w:rsidP="00D16E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Swapna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N.</w:t>
            </w:r>
          </w:p>
        </w:tc>
        <w:tc>
          <w:tcPr>
            <w:tcW w:w="2048" w:type="dxa"/>
          </w:tcPr>
          <w:p w14:paraId="43E940C0" w14:textId="7B7D8417" w:rsidR="00F93B8C" w:rsidRPr="00D16E40" w:rsidRDefault="00D80111" w:rsidP="00D16E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Bhavani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Venkatachalam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Ms. C N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Hithaishini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Chandana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S,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and 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Chheda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Yasha</w:t>
            </w:r>
            <w:proofErr w:type="spellEnd"/>
          </w:p>
        </w:tc>
      </w:tr>
      <w:tr w:rsidR="00F93B8C" w:rsidRPr="00D16E40" w14:paraId="556CACB7" w14:textId="77777777" w:rsidTr="00132909">
        <w:tc>
          <w:tcPr>
            <w:tcW w:w="568" w:type="dxa"/>
          </w:tcPr>
          <w:p w14:paraId="7D54AF36" w14:textId="77777777" w:rsidR="00F93B8C" w:rsidRPr="00D16E40" w:rsidRDefault="00F93B8C" w:rsidP="00D16E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D29790" w14:textId="7E59BBFF" w:rsidR="00F93B8C" w:rsidRPr="00D16E40" w:rsidRDefault="00B47A4C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4292" w:type="dxa"/>
          </w:tcPr>
          <w:p w14:paraId="0E0D4D5A" w14:textId="66845CF9" w:rsidR="00F93B8C" w:rsidRPr="00D16E40" w:rsidRDefault="00B47A4C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Lenarz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T.,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Buechner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Lesinski-Schiedat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Timm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M., &amp;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Salcher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, R. (2020).</w:t>
            </w:r>
            <w:proofErr w:type="gram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Hearing preservation with a new </w:t>
            </w:r>
            <w:proofErr w:type="spellStart"/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atraumatic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lateral wall electrode</w:t>
            </w:r>
            <w:proofErr w:type="gram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Otology &amp;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Neurotology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, 41(8), e993-e1003.</w:t>
            </w:r>
            <w:proofErr w:type="gramEnd"/>
          </w:p>
        </w:tc>
        <w:tc>
          <w:tcPr>
            <w:tcW w:w="1440" w:type="dxa"/>
          </w:tcPr>
          <w:p w14:paraId="2F5D2799" w14:textId="4BF7CA28" w:rsidR="00F93B8C" w:rsidRPr="00D16E40" w:rsidRDefault="00B47A4C" w:rsidP="00D16E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</w:t>
            </w:r>
          </w:p>
        </w:tc>
        <w:tc>
          <w:tcPr>
            <w:tcW w:w="2048" w:type="dxa"/>
          </w:tcPr>
          <w:p w14:paraId="23C4F160" w14:textId="47AEA1DD" w:rsidR="00F93B8C" w:rsidRPr="00D16E40" w:rsidRDefault="00B47A4C" w:rsidP="00D16E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D1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Brunda</w:t>
            </w:r>
            <w:proofErr w:type="spellEnd"/>
            <w:r w:rsidRPr="00D1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L. Raj, Ms.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D1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G. K. </w:t>
            </w:r>
            <w:proofErr w:type="spellStart"/>
            <w:r w:rsidRPr="00D1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Jayasree</w:t>
            </w:r>
            <w:proofErr w:type="spellEnd"/>
            <w:r w:rsidRPr="00D1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hi-IN"/>
              </w:rPr>
              <w:t xml:space="preserve">Ms. </w:t>
            </w:r>
            <w:proofErr w:type="spellStart"/>
            <w:r w:rsidRPr="00D1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Gayathri</w:t>
            </w:r>
            <w:proofErr w:type="spellEnd"/>
            <w:r w:rsidRPr="00D1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K.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and Ms. </w:t>
            </w:r>
            <w:proofErr w:type="spellStart"/>
            <w:r w:rsidRPr="00D1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Gowthami</w:t>
            </w:r>
            <w:proofErr w:type="spellEnd"/>
            <w:r w:rsidRPr="00D1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B. N.</w:t>
            </w:r>
          </w:p>
        </w:tc>
      </w:tr>
      <w:tr w:rsidR="00F93B8C" w:rsidRPr="00D16E40" w14:paraId="776A70F4" w14:textId="77777777" w:rsidTr="00132909">
        <w:tc>
          <w:tcPr>
            <w:tcW w:w="568" w:type="dxa"/>
          </w:tcPr>
          <w:p w14:paraId="770BEF57" w14:textId="77777777" w:rsidR="00F93B8C" w:rsidRPr="00D16E40" w:rsidRDefault="00F93B8C" w:rsidP="00D16E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E9C954" w14:textId="523A7C02" w:rsidR="00F93B8C" w:rsidRPr="00D16E40" w:rsidRDefault="00B47A4C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4292" w:type="dxa"/>
          </w:tcPr>
          <w:p w14:paraId="66DD6492" w14:textId="2BB3B582" w:rsidR="00F93B8C" w:rsidRPr="00D16E40" w:rsidRDefault="00B47A4C" w:rsidP="00D1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l-IN"/>
              </w:rPr>
            </w:pP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Aghadoost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Jalaie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Khatoonabadi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A. R.,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Dabirmoghaddam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P., &amp;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Khoddami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S. M. (2020). A study of vocal facilitating techniques compared to manual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circumlaryngeal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therapy in teachers with muscle tension dysphonia. </w:t>
            </w:r>
            <w:proofErr w:type="gramStart"/>
            <w:r w:rsidRPr="00D16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 of Voice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l-IN"/>
              </w:rPr>
              <w:t>34(6), 963, e11-e21.</w:t>
            </w:r>
            <w:proofErr w:type="gram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14:paraId="566812B3" w14:textId="44A26A31" w:rsidR="00F93B8C" w:rsidRPr="00D16E40" w:rsidRDefault="00B47A4C" w:rsidP="00D16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Rajasudhakar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048" w:type="dxa"/>
          </w:tcPr>
          <w:p w14:paraId="71A238D0" w14:textId="69A2D091" w:rsidR="00F93B8C" w:rsidRPr="00D16E40" w:rsidRDefault="00B47A4C" w:rsidP="00D16E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Darshita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Darsitha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Alias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Sneha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Delvin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Devassia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eastAsia="en-IN" w:bidi="hi-IN"/>
              </w:rPr>
              <w:t xml:space="preserve">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Devika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Vijayan</w:t>
            </w:r>
            <w:proofErr w:type="spellEnd"/>
          </w:p>
        </w:tc>
      </w:tr>
      <w:tr w:rsidR="00F93B8C" w:rsidRPr="00D16E40" w14:paraId="49663CAD" w14:textId="77777777" w:rsidTr="00132909">
        <w:tc>
          <w:tcPr>
            <w:tcW w:w="568" w:type="dxa"/>
          </w:tcPr>
          <w:p w14:paraId="5E6876DB" w14:textId="77777777" w:rsidR="00F93B8C" w:rsidRPr="00D16E40" w:rsidRDefault="00F93B8C" w:rsidP="00D16E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A49994" w14:textId="46ACDF16" w:rsidR="00F93B8C" w:rsidRPr="00D16E40" w:rsidRDefault="00B47A4C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4292" w:type="dxa"/>
          </w:tcPr>
          <w:p w14:paraId="0DA4C3CC" w14:textId="31E037B3" w:rsidR="00F93B8C" w:rsidRPr="00D16E40" w:rsidRDefault="00B47A4C" w:rsidP="00D1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Valente, M.,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Oeding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K.,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Brockmeye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A., Smith, S.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Kallogjeri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, D. (2018).</w:t>
            </w:r>
            <w:proofErr w:type="gram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Differences in word and phoneme recognition in quiet, sentence recognition in noise, and subjective outcomes between manufacturer first-fit and hearing aids programmed to NAL-NL2 using real-ear measures. Journal of the American Academy of Audiology, 29, 706-721.</w:t>
            </w:r>
          </w:p>
        </w:tc>
        <w:tc>
          <w:tcPr>
            <w:tcW w:w="1440" w:type="dxa"/>
          </w:tcPr>
          <w:p w14:paraId="04F81459" w14:textId="7D610A14" w:rsidR="00F93B8C" w:rsidRPr="00D16E40" w:rsidRDefault="00B47A4C" w:rsidP="00D16E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Style w:val="titlehead2"/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>Ajith</w:t>
            </w:r>
            <w:proofErr w:type="spellEnd"/>
            <w:r w:rsidRPr="00D16E40">
              <w:rPr>
                <w:rStyle w:val="titlehead2"/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Kumar U.</w:t>
            </w:r>
          </w:p>
        </w:tc>
        <w:tc>
          <w:tcPr>
            <w:tcW w:w="2048" w:type="dxa"/>
          </w:tcPr>
          <w:p w14:paraId="3C314664" w14:textId="5260726B" w:rsidR="00F93B8C" w:rsidRPr="00D16E40" w:rsidRDefault="00B47A4C" w:rsidP="00D16E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Gurpreet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Kaur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>Ms.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Harshada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Mali,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>Ms.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J.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Chinnarasu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and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>Ms.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Malavika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P.</w:t>
            </w:r>
          </w:p>
        </w:tc>
      </w:tr>
      <w:tr w:rsidR="00F93B8C" w:rsidRPr="00D16E40" w14:paraId="27C550A3" w14:textId="77777777" w:rsidTr="00132909">
        <w:tc>
          <w:tcPr>
            <w:tcW w:w="568" w:type="dxa"/>
          </w:tcPr>
          <w:p w14:paraId="0BBAE135" w14:textId="77777777" w:rsidR="00F93B8C" w:rsidRPr="00D16E40" w:rsidRDefault="00F93B8C" w:rsidP="00D16E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5E54FF" w14:textId="07E9FD5B" w:rsidR="00F93B8C" w:rsidRPr="00D16E40" w:rsidRDefault="00B47A4C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4292" w:type="dxa"/>
          </w:tcPr>
          <w:p w14:paraId="5125D5D8" w14:textId="77777777" w:rsidR="00B47A4C" w:rsidRPr="00D16E40" w:rsidRDefault="00B47A4C" w:rsidP="00D16E40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IN" w:bidi="ml-IN"/>
              </w:rPr>
            </w:pPr>
            <w:proofErr w:type="spellStart"/>
            <w:proofErr w:type="gram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Lucchini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, E.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Maccarini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, A. R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  <w:t>.,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Bissoni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, E.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Borragan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, M.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Agudo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, M.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González, M.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J.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Romizi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, V.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Schindler, A.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Behlau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, M.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Murry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, T.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  <w:t>&amp;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Borragan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  <w:t>,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A. (2018).</w:t>
            </w:r>
            <w:proofErr w:type="gram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Voice Improvement in Patients with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Functional Dysphonia Treated with the Proprioceptive-Elastic (PROEL) Method. </w:t>
            </w:r>
            <w:r w:rsidRPr="00D16E40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Journal of Voice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, 32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  <w:t xml:space="preserve"> (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  <w:t>)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, 209-215.</w:t>
            </w:r>
          </w:p>
          <w:p w14:paraId="0CEF6A98" w14:textId="77777777" w:rsidR="00F93B8C" w:rsidRPr="00D16E40" w:rsidRDefault="00F93B8C" w:rsidP="00D16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</w:tcPr>
          <w:p w14:paraId="57D90649" w14:textId="145573D8" w:rsidR="00F93B8C" w:rsidRPr="00D16E40" w:rsidRDefault="00B47A4C" w:rsidP="00D16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Rajasudhakar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048" w:type="dxa"/>
          </w:tcPr>
          <w:p w14:paraId="3BD2F9C8" w14:textId="7A5F6450" w:rsidR="00F93B8C" w:rsidRPr="00D16E40" w:rsidRDefault="00B47A4C" w:rsidP="00D16E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Ms. Erica Mavis,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>Ms.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Gopika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Vinod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>Ms.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Haripriya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T,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>and Mr.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Vignesh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AK</w:t>
            </w:r>
          </w:p>
        </w:tc>
      </w:tr>
    </w:tbl>
    <w:p w14:paraId="4D412838" w14:textId="1AB70F78" w:rsidR="00FA0457" w:rsidRPr="00D16E40" w:rsidRDefault="00FA0457" w:rsidP="00D16E40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6E40">
        <w:rPr>
          <w:rFonts w:ascii="Times New Roman" w:hAnsi="Times New Roman" w:cs="Times New Roman"/>
          <w:sz w:val="24"/>
          <w:szCs w:val="24"/>
        </w:rPr>
        <w:lastRenderedPageBreak/>
        <w:t>The clinical findings of a select-band of 1</w:t>
      </w:r>
      <w:r w:rsidR="00D16E40" w:rsidRPr="00D16E40">
        <w:rPr>
          <w:rFonts w:ascii="Times New Roman" w:hAnsi="Times New Roman" w:cs="Times New Roman"/>
          <w:sz w:val="24"/>
          <w:szCs w:val="24"/>
        </w:rPr>
        <w:t>4</w:t>
      </w:r>
      <w:r w:rsidRPr="00D16E40">
        <w:rPr>
          <w:rFonts w:ascii="Times New Roman" w:hAnsi="Times New Roman" w:cs="Times New Roman"/>
          <w:sz w:val="24"/>
          <w:szCs w:val="24"/>
        </w:rPr>
        <w:t xml:space="preserve"> clinical conditions </w:t>
      </w:r>
      <w:proofErr w:type="gramStart"/>
      <w:r w:rsidRPr="00D16E40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D16E40">
        <w:rPr>
          <w:rFonts w:ascii="Times New Roman" w:hAnsi="Times New Roman" w:cs="Times New Roman"/>
          <w:sz w:val="24"/>
          <w:szCs w:val="24"/>
        </w:rPr>
        <w:t xml:space="preserve"> availed clinical services at the Institute were discussed during the Clinical Conferences.</w:t>
      </w:r>
      <w:r w:rsidR="002304C9" w:rsidRPr="00D16E40">
        <w:rPr>
          <w:rFonts w:ascii="Times New Roman" w:hAnsi="Times New Roman" w:cs="Times New Roman"/>
          <w:sz w:val="24"/>
          <w:szCs w:val="24"/>
        </w:rPr>
        <w:t xml:space="preserve"> </w:t>
      </w:r>
      <w:r w:rsidR="00132909">
        <w:rPr>
          <w:rFonts w:ascii="Times New Roman" w:hAnsi="Times New Roman" w:cs="Times New Roman"/>
          <w:sz w:val="24"/>
          <w:szCs w:val="24"/>
        </w:rPr>
        <w:t xml:space="preserve">Among these </w:t>
      </w:r>
      <w:proofErr w:type="gramStart"/>
      <w:r w:rsidR="0013290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32909">
        <w:rPr>
          <w:rFonts w:ascii="Times New Roman" w:hAnsi="Times New Roman" w:cs="Times New Roman"/>
          <w:sz w:val="24"/>
          <w:szCs w:val="24"/>
        </w:rPr>
        <w:t xml:space="preserve"> were carried forward from the last academic year due to the unforeseen COVID-19 related lockdown whereas the remaining 12 belonged to the current academic year. </w:t>
      </w:r>
      <w:r w:rsidR="00D16E40" w:rsidRPr="00D16E40">
        <w:rPr>
          <w:rFonts w:ascii="Times New Roman" w:hAnsi="Times New Roman" w:cs="Times New Roman"/>
          <w:sz w:val="24"/>
          <w:szCs w:val="24"/>
        </w:rPr>
        <w:t xml:space="preserve">All these </w:t>
      </w:r>
      <w:proofErr w:type="gramStart"/>
      <w:r w:rsidR="002304C9" w:rsidRPr="00D16E40">
        <w:rPr>
          <w:rFonts w:ascii="Times New Roman" w:hAnsi="Times New Roman" w:cs="Times New Roman"/>
          <w:sz w:val="24"/>
          <w:szCs w:val="24"/>
        </w:rPr>
        <w:t>were presented</w:t>
      </w:r>
      <w:proofErr w:type="gramEnd"/>
      <w:r w:rsidR="002304C9" w:rsidRPr="00D16E40">
        <w:rPr>
          <w:rFonts w:ascii="Times New Roman" w:hAnsi="Times New Roman" w:cs="Times New Roman"/>
          <w:sz w:val="24"/>
          <w:szCs w:val="24"/>
        </w:rPr>
        <w:t xml:space="preserve"> using the virtual (web-based) mode. </w:t>
      </w:r>
      <w:r w:rsidR="001273A6" w:rsidRPr="00D16E40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D16E40">
        <w:rPr>
          <w:rFonts w:ascii="Times New Roman" w:hAnsi="Times New Roman" w:cs="Times New Roman"/>
          <w:sz w:val="24"/>
          <w:szCs w:val="24"/>
        </w:rPr>
        <w:t xml:space="preserve">details of the clinical </w:t>
      </w:r>
      <w:r w:rsidR="001273A6" w:rsidRPr="00D16E40">
        <w:rPr>
          <w:rFonts w:ascii="Times New Roman" w:hAnsi="Times New Roman" w:cs="Times New Roman"/>
          <w:sz w:val="24"/>
          <w:szCs w:val="24"/>
        </w:rPr>
        <w:t xml:space="preserve">cases </w:t>
      </w:r>
      <w:r w:rsidRPr="00D16E40">
        <w:rPr>
          <w:rFonts w:ascii="Times New Roman" w:hAnsi="Times New Roman" w:cs="Times New Roman"/>
          <w:sz w:val="24"/>
          <w:szCs w:val="24"/>
        </w:rPr>
        <w:t>presented in the Clinical Conferences is</w:t>
      </w:r>
      <w:proofErr w:type="gramEnd"/>
      <w:r w:rsidRPr="00D16E40">
        <w:rPr>
          <w:rFonts w:ascii="Times New Roman" w:hAnsi="Times New Roman" w:cs="Times New Roman"/>
          <w:sz w:val="24"/>
          <w:szCs w:val="24"/>
        </w:rPr>
        <w:t xml:space="preserve"> shown in Table 2</w:t>
      </w:r>
      <w:r w:rsidR="002304C9" w:rsidRPr="00D16E40">
        <w:rPr>
          <w:rFonts w:ascii="Times New Roman" w:hAnsi="Times New Roman" w:cs="Times New Roman"/>
          <w:sz w:val="24"/>
          <w:szCs w:val="24"/>
        </w:rPr>
        <w:t>.</w:t>
      </w:r>
    </w:p>
    <w:p w14:paraId="57B0BD44" w14:textId="77777777" w:rsidR="001273A6" w:rsidRPr="00D16E40" w:rsidRDefault="00FA0457" w:rsidP="00D1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40">
        <w:rPr>
          <w:rFonts w:ascii="Times New Roman" w:hAnsi="Times New Roman" w:cs="Times New Roman"/>
          <w:sz w:val="24"/>
          <w:szCs w:val="24"/>
        </w:rPr>
        <w:t xml:space="preserve">Table 2: </w:t>
      </w:r>
      <w:r w:rsidR="00F72FDE" w:rsidRPr="00D16E40">
        <w:rPr>
          <w:rFonts w:ascii="Times New Roman" w:hAnsi="Times New Roman" w:cs="Times New Roman"/>
          <w:sz w:val="24"/>
          <w:szCs w:val="24"/>
        </w:rPr>
        <w:t>C</w:t>
      </w:r>
      <w:r w:rsidRPr="00D16E40">
        <w:rPr>
          <w:rFonts w:ascii="Times New Roman" w:hAnsi="Times New Roman" w:cs="Times New Roman"/>
          <w:sz w:val="24"/>
          <w:szCs w:val="24"/>
        </w:rPr>
        <w:t xml:space="preserve">linical </w:t>
      </w:r>
      <w:r w:rsidR="00F72FDE" w:rsidRPr="00D16E40">
        <w:rPr>
          <w:rFonts w:ascii="Times New Roman" w:hAnsi="Times New Roman" w:cs="Times New Roman"/>
          <w:sz w:val="24"/>
          <w:szCs w:val="24"/>
        </w:rPr>
        <w:t>C</w:t>
      </w:r>
      <w:r w:rsidRPr="00D16E40">
        <w:rPr>
          <w:rFonts w:ascii="Times New Roman" w:hAnsi="Times New Roman" w:cs="Times New Roman"/>
          <w:sz w:val="24"/>
          <w:szCs w:val="24"/>
        </w:rPr>
        <w:t>onference presentations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70"/>
        <w:gridCol w:w="1381"/>
        <w:gridCol w:w="4254"/>
        <w:gridCol w:w="1440"/>
        <w:gridCol w:w="2102"/>
      </w:tblGrid>
      <w:tr w:rsidR="00C31B74" w:rsidRPr="00D16E40" w14:paraId="52CF8E69" w14:textId="77777777" w:rsidTr="00132909">
        <w:tc>
          <w:tcPr>
            <w:tcW w:w="570" w:type="dxa"/>
          </w:tcPr>
          <w:p w14:paraId="3259BA23" w14:textId="77777777" w:rsidR="00C31B74" w:rsidRPr="00D16E40" w:rsidRDefault="00C31B74" w:rsidP="00D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="001641B0" w:rsidRPr="00D16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14:paraId="3746A1CA" w14:textId="77777777" w:rsidR="00C31B74" w:rsidRPr="00D16E40" w:rsidRDefault="00C31B74" w:rsidP="00D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2BB98A64" w14:textId="77777777" w:rsidR="00C31B74" w:rsidRPr="00D16E40" w:rsidRDefault="00C31B74" w:rsidP="00D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14:paraId="07FEE72A" w14:textId="77777777" w:rsidR="00C31B74" w:rsidRPr="00D16E40" w:rsidRDefault="00C31B74" w:rsidP="00D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Clinical </w:t>
            </w:r>
            <w:r w:rsidR="00CA222C" w:rsidRPr="00D16E40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</w:p>
        </w:tc>
        <w:tc>
          <w:tcPr>
            <w:tcW w:w="1440" w:type="dxa"/>
          </w:tcPr>
          <w:p w14:paraId="58F6D8A6" w14:textId="77777777" w:rsidR="00C31B74" w:rsidRPr="00D16E40" w:rsidRDefault="00C31B74" w:rsidP="00D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</w:p>
        </w:tc>
        <w:tc>
          <w:tcPr>
            <w:tcW w:w="2102" w:type="dxa"/>
          </w:tcPr>
          <w:p w14:paraId="10E24075" w14:textId="77777777" w:rsidR="00C31B74" w:rsidRPr="00D16E40" w:rsidRDefault="00C31B74" w:rsidP="00D1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Presenters</w:t>
            </w:r>
          </w:p>
        </w:tc>
      </w:tr>
      <w:tr w:rsidR="0027140D" w:rsidRPr="00D16E40" w14:paraId="7EBBB064" w14:textId="77777777" w:rsidTr="00132909">
        <w:tc>
          <w:tcPr>
            <w:tcW w:w="570" w:type="dxa"/>
          </w:tcPr>
          <w:p w14:paraId="53F8D5E3" w14:textId="77777777" w:rsidR="0027140D" w:rsidRPr="00D16E40" w:rsidRDefault="0027140D" w:rsidP="00D16E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0C323A70" w14:textId="77777777" w:rsidR="0027140D" w:rsidRPr="00D16E40" w:rsidRDefault="0027140D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4254" w:type="dxa"/>
          </w:tcPr>
          <w:p w14:paraId="7DF88D69" w14:textId="77777777" w:rsidR="0027140D" w:rsidRPr="00D16E40" w:rsidRDefault="0027140D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Broca’s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Aphasia</w:t>
            </w:r>
          </w:p>
        </w:tc>
        <w:tc>
          <w:tcPr>
            <w:tcW w:w="1440" w:type="dxa"/>
          </w:tcPr>
          <w:p w14:paraId="4355F439" w14:textId="77777777" w:rsidR="0027140D" w:rsidRPr="00D16E40" w:rsidRDefault="0027140D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B. P.</w:t>
            </w:r>
          </w:p>
        </w:tc>
        <w:tc>
          <w:tcPr>
            <w:tcW w:w="2102" w:type="dxa"/>
          </w:tcPr>
          <w:p w14:paraId="53870AF1" w14:textId="77777777" w:rsidR="0027140D" w:rsidRPr="00D16E40" w:rsidRDefault="0027140D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Siri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Vandana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Liktha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and 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Sushmitha</w:t>
            </w:r>
            <w:proofErr w:type="spellEnd"/>
          </w:p>
        </w:tc>
      </w:tr>
      <w:tr w:rsidR="0027140D" w:rsidRPr="00D16E40" w14:paraId="509C1CD5" w14:textId="77777777" w:rsidTr="00132909">
        <w:tc>
          <w:tcPr>
            <w:tcW w:w="570" w:type="dxa"/>
          </w:tcPr>
          <w:p w14:paraId="016ADB4D" w14:textId="77777777" w:rsidR="0027140D" w:rsidRPr="00D16E40" w:rsidRDefault="0027140D" w:rsidP="00D16E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7B6BCCE5" w14:textId="77777777" w:rsidR="0027140D" w:rsidRPr="00D16E40" w:rsidRDefault="0027140D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</w:tc>
        <w:tc>
          <w:tcPr>
            <w:tcW w:w="4254" w:type="dxa"/>
          </w:tcPr>
          <w:p w14:paraId="71A068AC" w14:textId="77777777" w:rsidR="0027140D" w:rsidRPr="00D16E40" w:rsidRDefault="0027140D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Johanson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Blizzard Syndrome</w:t>
            </w:r>
          </w:p>
        </w:tc>
        <w:tc>
          <w:tcPr>
            <w:tcW w:w="1440" w:type="dxa"/>
          </w:tcPr>
          <w:p w14:paraId="31DC810D" w14:textId="77777777" w:rsidR="0027140D" w:rsidRPr="00D16E40" w:rsidRDefault="0027140D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Dr. </w:t>
            </w:r>
            <w:proofErr w:type="spellStart"/>
            <w:r w:rsidRPr="00D1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K.Yeshoda</w:t>
            </w:r>
            <w:proofErr w:type="spellEnd"/>
          </w:p>
        </w:tc>
        <w:tc>
          <w:tcPr>
            <w:tcW w:w="2102" w:type="dxa"/>
          </w:tcPr>
          <w:p w14:paraId="734F9F38" w14:textId="77777777" w:rsidR="0027140D" w:rsidRPr="00D16E40" w:rsidRDefault="0027140D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Ms.Bhoomika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Ms.Preethi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Elizabeth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Jennison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Ms.Silpa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Baiju</w:t>
            </w:r>
            <w:proofErr w:type="spellEnd"/>
          </w:p>
        </w:tc>
      </w:tr>
      <w:tr w:rsidR="00B47A4C" w:rsidRPr="00D16E40" w14:paraId="17CEC884" w14:textId="77777777" w:rsidTr="00132909">
        <w:tc>
          <w:tcPr>
            <w:tcW w:w="570" w:type="dxa"/>
          </w:tcPr>
          <w:p w14:paraId="06F8C599" w14:textId="77777777" w:rsidR="00B47A4C" w:rsidRPr="00D16E40" w:rsidRDefault="00B47A4C" w:rsidP="00D16E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10C13775" w14:textId="4791A784" w:rsidR="00B47A4C" w:rsidRPr="00D16E40" w:rsidRDefault="00B47A4C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4254" w:type="dxa"/>
          </w:tcPr>
          <w:p w14:paraId="5F7931CF" w14:textId="1E8D867B" w:rsidR="00B47A4C" w:rsidRPr="00D16E40" w:rsidRDefault="00B47A4C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</w:rPr>
              <w:t>Reverse sloping hearing loss</w:t>
            </w:r>
          </w:p>
        </w:tc>
        <w:tc>
          <w:tcPr>
            <w:tcW w:w="1440" w:type="dxa"/>
          </w:tcPr>
          <w:p w14:paraId="4778B5C7" w14:textId="6C8090E5" w:rsidR="00B47A4C" w:rsidRPr="00D16E40" w:rsidRDefault="00B47A4C" w:rsidP="00D1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Dr. </w:t>
            </w:r>
            <w:proofErr w:type="spellStart"/>
            <w:r w:rsidRPr="00D1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Chandni</w:t>
            </w:r>
            <w:proofErr w:type="spellEnd"/>
            <w:r w:rsidRPr="00D1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Jain &amp; Dr. </w:t>
            </w:r>
            <w:proofErr w:type="spellStart"/>
            <w:r w:rsidRPr="00D1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Sharath</w:t>
            </w:r>
            <w:proofErr w:type="spellEnd"/>
            <w:r w:rsidRPr="00D1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2102" w:type="dxa"/>
          </w:tcPr>
          <w:p w14:paraId="7CE27C7D" w14:textId="5D16D426" w:rsidR="00B47A4C" w:rsidRPr="00D16E40" w:rsidRDefault="00B47A4C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</w:rPr>
              <w:t>Ahnaf</w:t>
            </w:r>
            <w:proofErr w:type="spellEnd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Ahmed, Mr. Ajay Krishnan, Ms. </w:t>
            </w:r>
            <w:proofErr w:type="spellStart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</w:rPr>
              <w:t>Anannya</w:t>
            </w:r>
            <w:proofErr w:type="spellEnd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</w:rPr>
              <w:t>Sooraj</w:t>
            </w:r>
            <w:proofErr w:type="spellEnd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and Ms. </w:t>
            </w:r>
            <w:proofErr w:type="spellStart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</w:rPr>
              <w:t>Aneesha</w:t>
            </w:r>
            <w:proofErr w:type="spellEnd"/>
            <w:r w:rsidRPr="00D16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George</w:t>
            </w:r>
          </w:p>
        </w:tc>
      </w:tr>
      <w:tr w:rsidR="00B47A4C" w:rsidRPr="00D16E40" w14:paraId="682E7873" w14:textId="77777777" w:rsidTr="00132909">
        <w:tc>
          <w:tcPr>
            <w:tcW w:w="570" w:type="dxa"/>
          </w:tcPr>
          <w:p w14:paraId="65BCFBBE" w14:textId="77777777" w:rsidR="00B47A4C" w:rsidRPr="00D16E40" w:rsidRDefault="00B47A4C" w:rsidP="00D16E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1E128A42" w14:textId="780C26FE" w:rsidR="00B47A4C" w:rsidRPr="00D16E40" w:rsidRDefault="00183192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4254" w:type="dxa"/>
          </w:tcPr>
          <w:p w14:paraId="484EBE79" w14:textId="01E644C7" w:rsidR="00B47A4C" w:rsidRPr="00D16E40" w:rsidRDefault="00183192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Holistic assessment and management of Cluttering</w:t>
            </w:r>
          </w:p>
        </w:tc>
        <w:tc>
          <w:tcPr>
            <w:tcW w:w="1440" w:type="dxa"/>
          </w:tcPr>
          <w:p w14:paraId="0FEE0027" w14:textId="60037C45" w:rsidR="00B47A4C" w:rsidRPr="00D16E40" w:rsidRDefault="00183192" w:rsidP="00D16E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Sangeetha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Mahesh</w:t>
            </w:r>
          </w:p>
        </w:tc>
        <w:tc>
          <w:tcPr>
            <w:tcW w:w="2102" w:type="dxa"/>
          </w:tcPr>
          <w:p w14:paraId="388883A1" w14:textId="3B704C65" w:rsidR="00B47A4C" w:rsidRPr="00D16E40" w:rsidRDefault="00183192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Anu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Pawar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Ms. Arena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Varan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Mathur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Arunima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O.G., and Mr.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Ashish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K. Ashok</w:t>
            </w:r>
          </w:p>
        </w:tc>
      </w:tr>
      <w:tr w:rsidR="00B47A4C" w:rsidRPr="00D16E40" w14:paraId="23A2E2CD" w14:textId="77777777" w:rsidTr="00132909">
        <w:tc>
          <w:tcPr>
            <w:tcW w:w="570" w:type="dxa"/>
          </w:tcPr>
          <w:p w14:paraId="084DAF9E" w14:textId="77777777" w:rsidR="00B47A4C" w:rsidRPr="00D16E40" w:rsidRDefault="00B47A4C" w:rsidP="00D16E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275703C3" w14:textId="39FD746E" w:rsidR="00B47A4C" w:rsidRPr="00D16E40" w:rsidRDefault="00D52D70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4254" w:type="dxa"/>
          </w:tcPr>
          <w:p w14:paraId="50380EA1" w14:textId="5112525B" w:rsidR="00B47A4C" w:rsidRPr="00D16E40" w:rsidRDefault="00D52D70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Tele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>-a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ssessment in the field of Audiology</w:t>
            </w:r>
          </w:p>
        </w:tc>
        <w:tc>
          <w:tcPr>
            <w:tcW w:w="1440" w:type="dxa"/>
          </w:tcPr>
          <w:p w14:paraId="5A6EAEE7" w14:textId="77777777" w:rsidR="00D52D70" w:rsidRPr="00D16E40" w:rsidRDefault="00D52D70" w:rsidP="00D16E40">
            <w:pPr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Dr. Prashanth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Prabhu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P.</w:t>
            </w:r>
          </w:p>
          <w:p w14:paraId="6338BBFE" w14:textId="7030F1D4" w:rsidR="00D52D70" w:rsidRPr="00D16E40" w:rsidRDefault="00D52D70" w:rsidP="00D16E4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 xml:space="preserve">&amp;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Nisha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K.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V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>.</w:t>
            </w:r>
          </w:p>
          <w:p w14:paraId="11961893" w14:textId="77777777" w:rsidR="00B47A4C" w:rsidRPr="00D16E40" w:rsidRDefault="00B47A4C" w:rsidP="00D1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02" w:type="dxa"/>
          </w:tcPr>
          <w:p w14:paraId="463969F6" w14:textId="25EC8CEB" w:rsidR="00B47A4C" w:rsidRPr="00D16E40" w:rsidRDefault="00D52D70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Ashish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kumar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Gupta,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>Ms.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Aslin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>Mr.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Chandan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H. J., and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>Mr.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Chaithanyanayaka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B47A4C" w:rsidRPr="00D16E40" w14:paraId="3062D376" w14:textId="77777777" w:rsidTr="00132909">
        <w:tc>
          <w:tcPr>
            <w:tcW w:w="570" w:type="dxa"/>
          </w:tcPr>
          <w:p w14:paraId="240D3FEC" w14:textId="77777777" w:rsidR="00B47A4C" w:rsidRPr="00D16E40" w:rsidRDefault="00B47A4C" w:rsidP="00D16E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2B5A07D8" w14:textId="20C20B12" w:rsidR="00B47A4C" w:rsidRPr="00D16E40" w:rsidRDefault="00D52D70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4254" w:type="dxa"/>
          </w:tcPr>
          <w:p w14:paraId="37EBAB68" w14:textId="4AFD664F" w:rsidR="00B47A4C" w:rsidRPr="00D16E40" w:rsidRDefault="00D52D70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Mild Cognitive Impairment</w:t>
            </w:r>
          </w:p>
        </w:tc>
        <w:tc>
          <w:tcPr>
            <w:tcW w:w="1440" w:type="dxa"/>
          </w:tcPr>
          <w:p w14:paraId="671B88A0" w14:textId="387AA466" w:rsidR="00B47A4C" w:rsidRPr="00D16E40" w:rsidRDefault="00D52D70" w:rsidP="00D16E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Abhishek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B.P.</w:t>
            </w:r>
          </w:p>
        </w:tc>
        <w:tc>
          <w:tcPr>
            <w:tcW w:w="2102" w:type="dxa"/>
          </w:tcPr>
          <w:p w14:paraId="265545C8" w14:textId="0A8B038F" w:rsidR="00B47A4C" w:rsidRPr="00D16E40" w:rsidRDefault="00D52D70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Ms. Christa Susan Joseph,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 xml:space="preserve">Ms.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Fathima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Gansa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 xml:space="preserve">Ms.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Fathima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Hanna K.</w:t>
            </w:r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, and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  <w:t xml:space="preserve">Ms.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Fathima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Mehjabin</w:t>
            </w:r>
            <w:proofErr w:type="spellEnd"/>
          </w:p>
        </w:tc>
      </w:tr>
      <w:tr w:rsidR="00B47A4C" w:rsidRPr="00D16E40" w14:paraId="554602EE" w14:textId="77777777" w:rsidTr="00132909">
        <w:tc>
          <w:tcPr>
            <w:tcW w:w="570" w:type="dxa"/>
          </w:tcPr>
          <w:p w14:paraId="40D18AC6" w14:textId="77777777" w:rsidR="00B47A4C" w:rsidRPr="00D16E40" w:rsidRDefault="00B47A4C" w:rsidP="00D16E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41C59E1A" w14:textId="442AC6E5" w:rsidR="00B47A4C" w:rsidRPr="00D16E40" w:rsidRDefault="008308C7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  <w:tc>
          <w:tcPr>
            <w:tcW w:w="4254" w:type="dxa"/>
          </w:tcPr>
          <w:p w14:paraId="554F32EC" w14:textId="1C043CCC" w:rsidR="00B47A4C" w:rsidRPr="00D16E40" w:rsidRDefault="008308C7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  <w:t xml:space="preserve">The variables influencing ear canal </w:t>
            </w:r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  <w:lastRenderedPageBreak/>
              <w:t>volume estimates and the role of equivalent ear canal volume in understanding the pathophysiology of middle ear</w:t>
            </w:r>
          </w:p>
        </w:tc>
        <w:tc>
          <w:tcPr>
            <w:tcW w:w="1440" w:type="dxa"/>
          </w:tcPr>
          <w:p w14:paraId="5E320A7B" w14:textId="50F73C30" w:rsidR="008308C7" w:rsidRPr="00D16E40" w:rsidRDefault="008308C7" w:rsidP="00D16E40">
            <w:pPr>
              <w:pStyle w:val="Normal1"/>
              <w:ind w:right="-7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Dr.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Sandeep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M. &amp;</w:t>
            </w:r>
          </w:p>
          <w:p w14:paraId="40C8EC19" w14:textId="45856AAA" w:rsidR="008308C7" w:rsidRPr="00D16E40" w:rsidRDefault="008308C7" w:rsidP="00D16E40">
            <w:pPr>
              <w:pStyle w:val="Normal1"/>
              <w:ind w:right="-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Sharath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Kumar S.</w:t>
            </w:r>
          </w:p>
          <w:p w14:paraId="25057A50" w14:textId="77777777" w:rsidR="00B47A4C" w:rsidRPr="00D16E40" w:rsidRDefault="00B47A4C" w:rsidP="00D1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14:paraId="5A615BA7" w14:textId="272A838D" w:rsidR="008308C7" w:rsidRPr="00D16E40" w:rsidRDefault="008308C7" w:rsidP="00D16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02" w:type="dxa"/>
          </w:tcPr>
          <w:p w14:paraId="6406004A" w14:textId="7E1B9A95" w:rsidR="00B47A4C" w:rsidRPr="00D16E40" w:rsidRDefault="008308C7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Ms. Ganavi A., 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Gunashekar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S,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Ms.Hani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Sulthana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and Ms. 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Harshinee Krupanand</w:t>
            </w:r>
          </w:p>
        </w:tc>
      </w:tr>
      <w:tr w:rsidR="00B47A4C" w:rsidRPr="00D16E40" w14:paraId="6E6866CF" w14:textId="77777777" w:rsidTr="00132909">
        <w:tc>
          <w:tcPr>
            <w:tcW w:w="570" w:type="dxa"/>
          </w:tcPr>
          <w:p w14:paraId="2C222442" w14:textId="77777777" w:rsidR="00B47A4C" w:rsidRPr="00D16E40" w:rsidRDefault="00B47A4C" w:rsidP="00D16E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4D5B784" w14:textId="0DA12398" w:rsidR="00B47A4C" w:rsidRPr="00D16E40" w:rsidRDefault="007D3BA8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4254" w:type="dxa"/>
          </w:tcPr>
          <w:p w14:paraId="05EE1DFF" w14:textId="16AB15C3" w:rsidR="00B47A4C" w:rsidRPr="00D16E40" w:rsidRDefault="007D3BA8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color w:val="222222"/>
                <w:sz w:val="24"/>
                <w:szCs w:val="24"/>
                <w:lang w:bidi="hi"/>
              </w:rPr>
              <w:t>E</w:t>
            </w:r>
            <w:r w:rsidRPr="00D16E40">
              <w:rPr>
                <w:rFonts w:ascii="Times New Roman" w:eastAsia="Arial Unicode MS" w:hAnsi="Times New Roman" w:cs="Times New Roman"/>
                <w:color w:val="222222"/>
                <w:sz w:val="24"/>
                <w:szCs w:val="24"/>
                <w:cs/>
                <w:lang w:bidi="hi"/>
              </w:rPr>
              <w:t>arly identification of hearing loss with associated problems, need for early rehabilitation</w:t>
            </w:r>
            <w:r w:rsidRPr="00D16E40">
              <w:rPr>
                <w:rFonts w:ascii="Times New Roman" w:eastAsia="Arial Unicode MS" w:hAnsi="Times New Roman" w:cs="Times New Roman"/>
                <w:color w:val="222222"/>
                <w:sz w:val="24"/>
                <w:szCs w:val="24"/>
                <w:lang w:bidi="hi"/>
              </w:rPr>
              <w:t xml:space="preserve"> and t</w:t>
            </w:r>
            <w:r w:rsidRPr="00D16E40">
              <w:rPr>
                <w:rFonts w:ascii="Times New Roman" w:eastAsia="Arial Unicode MS" w:hAnsi="Times New Roman" w:cs="Times New Roman"/>
                <w:color w:val="222222"/>
                <w:sz w:val="24"/>
                <w:szCs w:val="24"/>
                <w:cs/>
                <w:lang w:bidi="hi"/>
              </w:rPr>
              <w:t>elerehabilitation</w:t>
            </w:r>
          </w:p>
        </w:tc>
        <w:tc>
          <w:tcPr>
            <w:tcW w:w="1440" w:type="dxa"/>
          </w:tcPr>
          <w:p w14:paraId="1B01675A" w14:textId="31418587" w:rsidR="00B47A4C" w:rsidRPr="00D16E40" w:rsidRDefault="007D3BA8" w:rsidP="00D1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cs/>
                <w:lang w:bidi="hi"/>
              </w:rPr>
              <w:t>Dr. N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hi"/>
              </w:rPr>
              <w:t>.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cs/>
                <w:lang w:bidi="hi"/>
              </w:rPr>
              <w:t xml:space="preserve"> Devi</w:t>
            </w:r>
          </w:p>
        </w:tc>
        <w:tc>
          <w:tcPr>
            <w:tcW w:w="2102" w:type="dxa"/>
          </w:tcPr>
          <w:p w14:paraId="1FE6A583" w14:textId="5BF76E1F" w:rsidR="00B47A4C" w:rsidRPr="00D16E40" w:rsidRDefault="007D3BA8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hi"/>
              </w:rPr>
              <w:t xml:space="preserve">Ms. 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cs/>
                <w:lang w:bidi="hi"/>
              </w:rPr>
              <w:t xml:space="preserve">Havya Sree M., 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hi"/>
              </w:rPr>
              <w:t xml:space="preserve">Mr. 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cs/>
                <w:lang w:bidi="hi"/>
              </w:rPr>
              <w:t xml:space="preserve">Hemanth Kumar, 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hi"/>
              </w:rPr>
              <w:t xml:space="preserve">Ms. 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cs/>
                <w:lang w:bidi="hi"/>
              </w:rPr>
              <w:t>J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hi"/>
              </w:rPr>
              <w:t>.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cs/>
                <w:lang w:bidi="hi"/>
              </w:rPr>
              <w:t>S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hi"/>
              </w:rPr>
              <w:t>.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cs/>
                <w:lang w:bidi="hi"/>
              </w:rPr>
              <w:t xml:space="preserve"> Gowri, 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hi"/>
              </w:rPr>
              <w:t xml:space="preserve">and Ms. </w:t>
            </w:r>
            <w:r w:rsidRPr="00D16E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cs/>
                <w:lang w:bidi="hi"/>
              </w:rPr>
              <w:t>Ines Parvin</w:t>
            </w:r>
          </w:p>
        </w:tc>
      </w:tr>
      <w:tr w:rsidR="00B47A4C" w:rsidRPr="00D16E40" w14:paraId="485ADDAF" w14:textId="77777777" w:rsidTr="00132909">
        <w:tc>
          <w:tcPr>
            <w:tcW w:w="570" w:type="dxa"/>
          </w:tcPr>
          <w:p w14:paraId="5435EC28" w14:textId="77777777" w:rsidR="00B47A4C" w:rsidRPr="00D16E40" w:rsidRDefault="00B47A4C" w:rsidP="00D16E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3B18B4E" w14:textId="14D6B8B2" w:rsidR="00B47A4C" w:rsidRPr="00D16E40" w:rsidRDefault="00626FDE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4254" w:type="dxa"/>
          </w:tcPr>
          <w:p w14:paraId="3D3A01D5" w14:textId="1A4AE12D" w:rsidR="00B47A4C" w:rsidRPr="00D16E40" w:rsidRDefault="00626FDE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The role of ASLP in intervention and management of cerebral palsy</w:t>
            </w:r>
          </w:p>
        </w:tc>
        <w:tc>
          <w:tcPr>
            <w:tcW w:w="1440" w:type="dxa"/>
          </w:tcPr>
          <w:p w14:paraId="756521B1" w14:textId="77FF4E22" w:rsidR="00B47A4C" w:rsidRPr="00D16E40" w:rsidRDefault="00626FDE" w:rsidP="00D16E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hi-IN"/>
              </w:rPr>
              <w:t>Dr. Yeshoda K.</w:t>
            </w:r>
          </w:p>
        </w:tc>
        <w:tc>
          <w:tcPr>
            <w:tcW w:w="2102" w:type="dxa"/>
          </w:tcPr>
          <w:p w14:paraId="43CA70EC" w14:textId="4D44DCF4" w:rsidR="00B47A4C" w:rsidRPr="00D16E40" w:rsidRDefault="00626FDE" w:rsidP="00D16E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hi-IN"/>
              </w:rPr>
              <w:t xml:space="preserve">Ms.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hi-IN"/>
              </w:rPr>
              <w:t>Jilda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hi-IN"/>
              </w:rPr>
              <w:t>Sulthana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hi-IN"/>
              </w:rPr>
              <w:t>, Mr.</w:t>
            </w:r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IN" w:bidi="hi-IN"/>
              </w:rPr>
              <w:t xml:space="preserve"> </w:t>
            </w:r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Joe Mathew, Ms.</w:t>
            </w:r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IN" w:bidi="hi-IN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hi-IN"/>
              </w:rPr>
              <w:t>Jyoti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hi-IN"/>
              </w:rPr>
              <w:t xml:space="preserve"> Ram, and Ms. Krishna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bidi="hi-IN"/>
              </w:rPr>
              <w:t>Prabha</w:t>
            </w:r>
            <w:proofErr w:type="spellEnd"/>
          </w:p>
        </w:tc>
      </w:tr>
      <w:tr w:rsidR="00B47A4C" w:rsidRPr="00D16E40" w14:paraId="09AD1AA2" w14:textId="77777777" w:rsidTr="00132909">
        <w:tc>
          <w:tcPr>
            <w:tcW w:w="570" w:type="dxa"/>
          </w:tcPr>
          <w:p w14:paraId="0E61A73C" w14:textId="77777777" w:rsidR="00B47A4C" w:rsidRPr="00D16E40" w:rsidRDefault="00B47A4C" w:rsidP="00D16E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359541B" w14:textId="6C278BA5" w:rsidR="00B47A4C" w:rsidRPr="00D16E40" w:rsidRDefault="0047096E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4254" w:type="dxa"/>
          </w:tcPr>
          <w:p w14:paraId="24FC6933" w14:textId="5E9BC566" w:rsidR="00B47A4C" w:rsidRPr="00D16E40" w:rsidRDefault="0047096E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  <w:t>Cerebellopontine</w:t>
            </w:r>
            <w:proofErr w:type="spellEnd"/>
            <w:r w:rsidRPr="00D16E40">
              <w:rPr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  <w:t xml:space="preserve"> Angle tumor</w:t>
            </w:r>
          </w:p>
        </w:tc>
        <w:tc>
          <w:tcPr>
            <w:tcW w:w="1440" w:type="dxa"/>
          </w:tcPr>
          <w:p w14:paraId="25A70826" w14:textId="4BC32922" w:rsidR="0047096E" w:rsidRPr="00D16E40" w:rsidRDefault="0047096E" w:rsidP="00D16E40">
            <w:pPr>
              <w:pStyle w:val="Normal1"/>
              <w:ind w:right="-7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Sandeep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M. &amp;</w:t>
            </w:r>
          </w:p>
          <w:p w14:paraId="13F07359" w14:textId="05EFD07F" w:rsidR="0047096E" w:rsidRPr="00D16E40" w:rsidRDefault="0047096E" w:rsidP="00D16E40">
            <w:pPr>
              <w:pStyle w:val="Normal1"/>
              <w:ind w:right="-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Sharath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Kumar K. S.</w:t>
            </w:r>
          </w:p>
          <w:p w14:paraId="025C97C2" w14:textId="77777777" w:rsidR="00B47A4C" w:rsidRPr="00D16E40" w:rsidRDefault="00B47A4C" w:rsidP="00D1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02" w:type="dxa"/>
          </w:tcPr>
          <w:p w14:paraId="353692DE" w14:textId="456F48AB" w:rsidR="00B47A4C" w:rsidRPr="00D16E40" w:rsidRDefault="0047096E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Ms. Lakshmi,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Lopamudra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Bhardwaj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Maitri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andMs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Majisha M.</w:t>
            </w:r>
          </w:p>
        </w:tc>
      </w:tr>
      <w:tr w:rsidR="00B47A4C" w:rsidRPr="00D16E40" w14:paraId="241AA575" w14:textId="77777777" w:rsidTr="00132909">
        <w:tc>
          <w:tcPr>
            <w:tcW w:w="570" w:type="dxa"/>
          </w:tcPr>
          <w:p w14:paraId="6A1077F8" w14:textId="77777777" w:rsidR="00B47A4C" w:rsidRPr="00D16E40" w:rsidRDefault="00B47A4C" w:rsidP="00D16E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14D75AE2" w14:textId="122F8027" w:rsidR="00B47A4C" w:rsidRPr="00D16E40" w:rsidRDefault="003D55F8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4254" w:type="dxa"/>
          </w:tcPr>
          <w:p w14:paraId="24C65842" w14:textId="7500477F" w:rsidR="00B47A4C" w:rsidRPr="00D16E40" w:rsidRDefault="003D55F8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Idiopathic sudden </w:t>
            </w:r>
            <w:proofErr w:type="spellStart"/>
            <w:r w:rsidRPr="00D16E40">
              <w:rPr>
                <w:rFonts w:ascii="Times New Roman" w:hAnsi="Times New Roman" w:cs="Times New Roman"/>
                <w:bCs/>
                <w:sz w:val="24"/>
                <w:szCs w:val="24"/>
              </w:rPr>
              <w:t>sensorineural</w:t>
            </w:r>
            <w:proofErr w:type="spellEnd"/>
            <w:r w:rsidRPr="00D1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hearing loss</w:t>
            </w:r>
          </w:p>
        </w:tc>
        <w:tc>
          <w:tcPr>
            <w:tcW w:w="1440" w:type="dxa"/>
          </w:tcPr>
          <w:p w14:paraId="6834B2BE" w14:textId="103A30AD" w:rsidR="00B47A4C" w:rsidRPr="00D16E40" w:rsidRDefault="003D55F8" w:rsidP="00D1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Dr</w:t>
            </w:r>
            <w:r w:rsidRPr="00D16E4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.</w:t>
            </w:r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Sreeraj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K</w:t>
            </w:r>
          </w:p>
        </w:tc>
        <w:tc>
          <w:tcPr>
            <w:tcW w:w="2102" w:type="dxa"/>
          </w:tcPr>
          <w:p w14:paraId="48BA09E6" w14:textId="507DAE9B" w:rsidR="00B47A4C" w:rsidRPr="00D16E40" w:rsidRDefault="003D55F8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Meera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S., 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Meghna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D., 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Minha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Nazer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V. P., and Mr.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Muhammed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Mudassir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E40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                            </w:t>
            </w:r>
          </w:p>
        </w:tc>
      </w:tr>
      <w:tr w:rsidR="00B47A4C" w:rsidRPr="00D16E40" w14:paraId="00BAB4D6" w14:textId="77777777" w:rsidTr="00132909">
        <w:tc>
          <w:tcPr>
            <w:tcW w:w="570" w:type="dxa"/>
          </w:tcPr>
          <w:p w14:paraId="4D5F5A59" w14:textId="77777777" w:rsidR="00B47A4C" w:rsidRPr="00D16E40" w:rsidRDefault="00B47A4C" w:rsidP="00D16E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5E19E29E" w14:textId="79D70893" w:rsidR="00B47A4C" w:rsidRPr="00D16E40" w:rsidRDefault="002B1DB7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</w:tc>
        <w:tc>
          <w:tcPr>
            <w:tcW w:w="4254" w:type="dxa"/>
          </w:tcPr>
          <w:p w14:paraId="2217C2E2" w14:textId="34CF3723" w:rsidR="00B47A4C" w:rsidRPr="00D16E40" w:rsidRDefault="002B1DB7" w:rsidP="00D16E40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color w:val="222222"/>
                <w:sz w:val="24"/>
                <w:szCs w:val="24"/>
                <w:u w:color="222222"/>
                <w:cs/>
              </w:rPr>
              <w:t>Auditory maturation delay</w:t>
            </w:r>
          </w:p>
        </w:tc>
        <w:tc>
          <w:tcPr>
            <w:tcW w:w="1440" w:type="dxa"/>
          </w:tcPr>
          <w:p w14:paraId="049C18C5" w14:textId="1C386A88" w:rsidR="00B47A4C" w:rsidRPr="00D16E40" w:rsidRDefault="002B1DB7" w:rsidP="00D16E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  <w:cs/>
              </w:rPr>
              <w:t>Dr.Animesh Barman</w:t>
            </w:r>
          </w:p>
        </w:tc>
        <w:tc>
          <w:tcPr>
            <w:tcW w:w="2102" w:type="dxa"/>
          </w:tcPr>
          <w:p w14:paraId="736EE7AC" w14:textId="3C8116A0" w:rsidR="00B47A4C" w:rsidRPr="00D16E40" w:rsidRDefault="002B1DB7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Ms. N.</w:t>
            </w:r>
            <w:r w:rsidRPr="00D16E40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Chandana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6E4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Ms.</w:t>
            </w: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Neethu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Jyothis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Ms.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Shafeek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, and Mr.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Nischay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Mahima</w:t>
            </w:r>
            <w:proofErr w:type="spellEnd"/>
            <w:r w:rsidRPr="00D16E40"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</w:p>
        </w:tc>
      </w:tr>
      <w:tr w:rsidR="00B47A4C" w:rsidRPr="00D16E40" w14:paraId="609EF9EC" w14:textId="77777777" w:rsidTr="00132909">
        <w:tc>
          <w:tcPr>
            <w:tcW w:w="570" w:type="dxa"/>
          </w:tcPr>
          <w:p w14:paraId="0023512C" w14:textId="77777777" w:rsidR="00B47A4C" w:rsidRPr="00D16E40" w:rsidRDefault="00B47A4C" w:rsidP="00D16E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65EDC7E5" w14:textId="6489DE9B" w:rsidR="00B47A4C" w:rsidRPr="00D16E40" w:rsidRDefault="00D16E40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4254" w:type="dxa"/>
          </w:tcPr>
          <w:p w14:paraId="6E1A7DE6" w14:textId="1CEA509D" w:rsidR="00B47A4C" w:rsidRPr="00D16E40" w:rsidRDefault="00D16E40" w:rsidP="00D16E40">
            <w:pPr>
              <w:pStyle w:val="Normal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Developmental speech sound disorder secondary to repaired cleft of palate with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hypernasality</w:t>
            </w:r>
            <w:proofErr w:type="spellEnd"/>
          </w:p>
        </w:tc>
        <w:tc>
          <w:tcPr>
            <w:tcW w:w="1440" w:type="dxa"/>
          </w:tcPr>
          <w:p w14:paraId="095CC364" w14:textId="394A5120" w:rsidR="00B47A4C" w:rsidRPr="00D16E40" w:rsidRDefault="00D16E40" w:rsidP="00D16E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Priya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M. B.</w:t>
            </w:r>
          </w:p>
        </w:tc>
        <w:tc>
          <w:tcPr>
            <w:tcW w:w="2102" w:type="dxa"/>
          </w:tcPr>
          <w:p w14:paraId="46C076EB" w14:textId="5C2276FF" w:rsidR="00B47A4C" w:rsidRPr="00D16E40" w:rsidRDefault="00D16E40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Ms. Nuha Haleema, Ms. P. U. Supraja, Ms. Pallavi R. Suvarna, and Mr. Persis John</w:t>
            </w:r>
          </w:p>
        </w:tc>
      </w:tr>
      <w:tr w:rsidR="00B47A4C" w:rsidRPr="00D16E40" w14:paraId="6148A3A0" w14:textId="77777777" w:rsidTr="00132909">
        <w:tc>
          <w:tcPr>
            <w:tcW w:w="570" w:type="dxa"/>
          </w:tcPr>
          <w:p w14:paraId="6036D027" w14:textId="77777777" w:rsidR="00B47A4C" w:rsidRPr="00D16E40" w:rsidRDefault="00B47A4C" w:rsidP="00D16E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1DC4934" w14:textId="400EC7E3" w:rsidR="00B47A4C" w:rsidRPr="00D16E40" w:rsidRDefault="00D16E40" w:rsidP="00D1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4254" w:type="dxa"/>
          </w:tcPr>
          <w:p w14:paraId="6AF10BFB" w14:textId="57410FA2" w:rsidR="00B47A4C" w:rsidRPr="00D16E40" w:rsidRDefault="00D16E40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Spoken language disorder secondary to developmental delay</w:t>
            </w:r>
          </w:p>
        </w:tc>
        <w:tc>
          <w:tcPr>
            <w:tcW w:w="1440" w:type="dxa"/>
          </w:tcPr>
          <w:p w14:paraId="3C658FF3" w14:textId="3F8DCAF1" w:rsidR="00B47A4C" w:rsidRPr="00D16E40" w:rsidRDefault="00D16E40" w:rsidP="00D16E40">
            <w:pPr>
              <w:pStyle w:val="NoSpacing"/>
              <w:rPr>
                <w:rFonts w:ascii="Times New Roman" w:eastAsia="Arial Unicode MS" w:hAnsi="Times New Roman" w:cs="Times New Roman"/>
                <w:color w:val="202124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Abhishek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B.P. &amp; Ms.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Shamashree</w:t>
            </w:r>
            <w:proofErr w:type="spellEnd"/>
          </w:p>
        </w:tc>
        <w:tc>
          <w:tcPr>
            <w:tcW w:w="2102" w:type="dxa"/>
          </w:tcPr>
          <w:p w14:paraId="1F50292F" w14:textId="73904695" w:rsidR="00B47A4C" w:rsidRPr="00D16E40" w:rsidRDefault="00D16E40" w:rsidP="00D1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Pooja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S., </w:t>
            </w:r>
            <w:r w:rsidRPr="00D16E40">
              <w:rPr>
                <w:rFonts w:ascii="Times New Roman" w:eastAsia="Arial Unicode MS" w:hAnsi="Times New Roman" w:cs="Times New Roman"/>
                <w:color w:val="202124"/>
                <w:sz w:val="24"/>
                <w:szCs w:val="24"/>
                <w:lang w:bidi="hi-IN"/>
              </w:rPr>
              <w:t>Ms.</w:t>
            </w:r>
            <w:r w:rsidRPr="00D16E40">
              <w:rPr>
                <w:rFonts w:ascii="Times New Roman" w:eastAsia="Arial Unicode MS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Rashmi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V., </w:t>
            </w:r>
            <w:r w:rsidRPr="00D16E40">
              <w:rPr>
                <w:rFonts w:ascii="Times New Roman" w:eastAsia="Arial Unicode MS" w:hAnsi="Times New Roman" w:cs="Times New Roman"/>
                <w:color w:val="202124"/>
                <w:sz w:val="24"/>
                <w:szCs w:val="24"/>
                <w:lang w:bidi="hi-IN"/>
              </w:rPr>
              <w:t>Ms.</w:t>
            </w:r>
            <w:r w:rsidRPr="00D16E40">
              <w:rPr>
                <w:rFonts w:ascii="Times New Roman" w:eastAsia="Arial Unicode MS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Ridha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Fameen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and </w:t>
            </w:r>
            <w:r w:rsidRPr="00D16E40">
              <w:rPr>
                <w:rFonts w:ascii="Times New Roman" w:eastAsia="Arial Unicode MS" w:hAnsi="Times New Roman" w:cs="Times New Roman"/>
                <w:color w:val="202124"/>
                <w:sz w:val="24"/>
                <w:szCs w:val="24"/>
                <w:lang w:bidi="hi-IN"/>
              </w:rPr>
              <w:t>Ms.</w:t>
            </w:r>
            <w:r w:rsidRPr="00D16E40">
              <w:rPr>
                <w:rFonts w:ascii="Times New Roman" w:eastAsia="Arial Unicode MS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Rinsha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>Parvin</w:t>
            </w:r>
            <w:proofErr w:type="spellEnd"/>
            <w:r w:rsidRPr="00D16E4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K.</w:t>
            </w:r>
          </w:p>
        </w:tc>
      </w:tr>
    </w:tbl>
    <w:p w14:paraId="0DC0CF6F" w14:textId="77777777" w:rsidR="004103CD" w:rsidRPr="00D16E40" w:rsidRDefault="00CA222C" w:rsidP="00D16E40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6E40">
        <w:rPr>
          <w:rFonts w:ascii="Times New Roman" w:hAnsi="Times New Roman" w:cs="Times New Roman"/>
          <w:sz w:val="24"/>
          <w:szCs w:val="24"/>
        </w:rPr>
        <w:tab/>
      </w:r>
      <w:r w:rsidRPr="00D16E40">
        <w:rPr>
          <w:rFonts w:ascii="Times New Roman" w:hAnsi="Times New Roman" w:cs="Times New Roman"/>
          <w:sz w:val="24"/>
          <w:szCs w:val="24"/>
        </w:rPr>
        <w:tab/>
      </w:r>
      <w:r w:rsidRPr="00D16E40">
        <w:rPr>
          <w:rFonts w:ascii="Times New Roman" w:hAnsi="Times New Roman" w:cs="Times New Roman"/>
          <w:sz w:val="24"/>
          <w:szCs w:val="24"/>
        </w:rPr>
        <w:tab/>
      </w:r>
      <w:r w:rsidRPr="00D16E40">
        <w:rPr>
          <w:rFonts w:ascii="Times New Roman" w:hAnsi="Times New Roman" w:cs="Times New Roman"/>
          <w:sz w:val="24"/>
          <w:szCs w:val="24"/>
        </w:rPr>
        <w:tab/>
      </w:r>
      <w:r w:rsidRPr="00D16E40">
        <w:rPr>
          <w:rFonts w:ascii="Times New Roman" w:hAnsi="Times New Roman" w:cs="Times New Roman"/>
          <w:sz w:val="24"/>
          <w:szCs w:val="24"/>
        </w:rPr>
        <w:tab/>
      </w:r>
      <w:r w:rsidRPr="00D16E40">
        <w:rPr>
          <w:rFonts w:ascii="Times New Roman" w:hAnsi="Times New Roman" w:cs="Times New Roman"/>
          <w:sz w:val="24"/>
          <w:szCs w:val="24"/>
        </w:rPr>
        <w:tab/>
      </w:r>
      <w:r w:rsidRPr="00D16E40">
        <w:rPr>
          <w:rFonts w:ascii="Times New Roman" w:hAnsi="Times New Roman" w:cs="Times New Roman"/>
          <w:sz w:val="24"/>
          <w:szCs w:val="24"/>
        </w:rPr>
        <w:tab/>
      </w:r>
      <w:r w:rsidRPr="00D16E4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103CD" w:rsidRPr="00D16E40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F72FDE" w:rsidRPr="00D16E40">
        <w:rPr>
          <w:rFonts w:ascii="Times New Roman" w:hAnsi="Times New Roman" w:cs="Times New Roman"/>
          <w:sz w:val="24"/>
          <w:szCs w:val="24"/>
        </w:rPr>
        <w:t>Niraj</w:t>
      </w:r>
      <w:proofErr w:type="spellEnd"/>
      <w:r w:rsidR="00F72FDE" w:rsidRPr="00D16E40">
        <w:rPr>
          <w:rFonts w:ascii="Times New Roman" w:hAnsi="Times New Roman" w:cs="Times New Roman"/>
          <w:sz w:val="24"/>
          <w:szCs w:val="24"/>
        </w:rPr>
        <w:t xml:space="preserve"> Kumar Singh</w:t>
      </w:r>
    </w:p>
    <w:p w14:paraId="38E29457" w14:textId="77777777" w:rsidR="001273A6" w:rsidRPr="00D16E40" w:rsidRDefault="0056477B" w:rsidP="00D16E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6E40">
        <w:rPr>
          <w:rFonts w:ascii="Times New Roman" w:hAnsi="Times New Roman" w:cs="Times New Roman"/>
          <w:sz w:val="24"/>
          <w:szCs w:val="24"/>
        </w:rPr>
        <w:t xml:space="preserve">Reader in </w:t>
      </w:r>
      <w:r w:rsidR="009574CD" w:rsidRPr="00D16E40">
        <w:rPr>
          <w:rFonts w:ascii="Times New Roman" w:hAnsi="Times New Roman" w:cs="Times New Roman"/>
          <w:sz w:val="24"/>
          <w:szCs w:val="24"/>
        </w:rPr>
        <w:t>Audiology</w:t>
      </w:r>
      <w:r w:rsidR="002304C9" w:rsidRPr="00D16E40">
        <w:rPr>
          <w:rFonts w:ascii="Times New Roman" w:hAnsi="Times New Roman" w:cs="Times New Roman"/>
          <w:sz w:val="24"/>
          <w:szCs w:val="24"/>
        </w:rPr>
        <w:t xml:space="preserve"> &amp; </w:t>
      </w:r>
      <w:r w:rsidR="004103CD" w:rsidRPr="00D16E40">
        <w:rPr>
          <w:rFonts w:ascii="Times New Roman" w:hAnsi="Times New Roman" w:cs="Times New Roman"/>
          <w:sz w:val="24"/>
          <w:szCs w:val="24"/>
        </w:rPr>
        <w:t>JC-CC Co-</w:t>
      </w:r>
      <w:proofErr w:type="spellStart"/>
      <w:r w:rsidR="004103CD" w:rsidRPr="00D16E40">
        <w:rPr>
          <w:rFonts w:ascii="Times New Roman" w:hAnsi="Times New Roman" w:cs="Times New Roman"/>
          <w:sz w:val="24"/>
          <w:szCs w:val="24"/>
        </w:rPr>
        <w:t>ordinator</w:t>
      </w:r>
      <w:proofErr w:type="spellEnd"/>
    </w:p>
    <w:sectPr w:rsidR="001273A6" w:rsidRPr="00D16E40" w:rsidSect="0056477B">
      <w:footerReference w:type="default" r:id="rId9"/>
      <w:pgSz w:w="12240" w:h="15840"/>
      <w:pgMar w:top="1440" w:right="1440" w:bottom="1440" w:left="180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44B44" w14:textId="77777777" w:rsidR="00D30585" w:rsidRDefault="00D30585" w:rsidP="00CA222C">
      <w:pPr>
        <w:spacing w:after="0" w:line="240" w:lineRule="auto"/>
      </w:pPr>
      <w:r>
        <w:separator/>
      </w:r>
    </w:p>
  </w:endnote>
  <w:endnote w:type="continuationSeparator" w:id="0">
    <w:p w14:paraId="0DDFE4C3" w14:textId="77777777" w:rsidR="00D30585" w:rsidRDefault="00D30585" w:rsidP="00CA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08063"/>
      <w:docPartObj>
        <w:docPartGallery w:val="Page Numbers (Bottom of Page)"/>
        <w:docPartUnique/>
      </w:docPartObj>
    </w:sdtPr>
    <w:sdtEndPr/>
    <w:sdtContent>
      <w:p w14:paraId="160343E1" w14:textId="680D724B" w:rsidR="00CA222C" w:rsidRDefault="009C1D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0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64FD912" w14:textId="77777777" w:rsidR="00CA222C" w:rsidRDefault="00CA2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EA9D7" w14:textId="77777777" w:rsidR="00D30585" w:rsidRDefault="00D30585" w:rsidP="00CA222C">
      <w:pPr>
        <w:spacing w:after="0" w:line="240" w:lineRule="auto"/>
      </w:pPr>
      <w:r>
        <w:separator/>
      </w:r>
    </w:p>
  </w:footnote>
  <w:footnote w:type="continuationSeparator" w:id="0">
    <w:p w14:paraId="72A90117" w14:textId="77777777" w:rsidR="00D30585" w:rsidRDefault="00D30585" w:rsidP="00CA2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2B0"/>
    <w:multiLevelType w:val="hybridMultilevel"/>
    <w:tmpl w:val="4CF0FD64"/>
    <w:lvl w:ilvl="0" w:tplc="7CF64A8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168F"/>
    <w:multiLevelType w:val="hybridMultilevel"/>
    <w:tmpl w:val="B06E0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8075CA"/>
    <w:multiLevelType w:val="hybridMultilevel"/>
    <w:tmpl w:val="51D6D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B1201"/>
    <w:multiLevelType w:val="hybridMultilevel"/>
    <w:tmpl w:val="B06E0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71E9E"/>
    <w:multiLevelType w:val="multilevel"/>
    <w:tmpl w:val="ADF8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F0008F"/>
    <w:multiLevelType w:val="hybridMultilevel"/>
    <w:tmpl w:val="AA8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NTAzt7QwN7U0MDdW0lEKTi0uzszPAykwrAUAk5aaJCwAAAA="/>
  </w:docVars>
  <w:rsids>
    <w:rsidRoot w:val="001273A6"/>
    <w:rsid w:val="0000212F"/>
    <w:rsid w:val="00005341"/>
    <w:rsid w:val="000058B6"/>
    <w:rsid w:val="000068A3"/>
    <w:rsid w:val="000710AA"/>
    <w:rsid w:val="00075F6F"/>
    <w:rsid w:val="000B35A6"/>
    <w:rsid w:val="000C57E7"/>
    <w:rsid w:val="001029DE"/>
    <w:rsid w:val="001273A6"/>
    <w:rsid w:val="00127F5F"/>
    <w:rsid w:val="00132909"/>
    <w:rsid w:val="00147D6C"/>
    <w:rsid w:val="0015181E"/>
    <w:rsid w:val="001641B0"/>
    <w:rsid w:val="001664BF"/>
    <w:rsid w:val="00177659"/>
    <w:rsid w:val="00183192"/>
    <w:rsid w:val="001B7A03"/>
    <w:rsid w:val="001D0477"/>
    <w:rsid w:val="001D2D1B"/>
    <w:rsid w:val="001E0D54"/>
    <w:rsid w:val="001E7122"/>
    <w:rsid w:val="002203CF"/>
    <w:rsid w:val="00221904"/>
    <w:rsid w:val="0023011F"/>
    <w:rsid w:val="002304C9"/>
    <w:rsid w:val="0024701E"/>
    <w:rsid w:val="0025017D"/>
    <w:rsid w:val="00257C3D"/>
    <w:rsid w:val="0027140D"/>
    <w:rsid w:val="002B1DB7"/>
    <w:rsid w:val="002B6F8A"/>
    <w:rsid w:val="002C7C3A"/>
    <w:rsid w:val="003422AE"/>
    <w:rsid w:val="003568DE"/>
    <w:rsid w:val="0039282A"/>
    <w:rsid w:val="003D55F8"/>
    <w:rsid w:val="003F27CC"/>
    <w:rsid w:val="003F2FB0"/>
    <w:rsid w:val="004103CD"/>
    <w:rsid w:val="004355A5"/>
    <w:rsid w:val="00461C22"/>
    <w:rsid w:val="00465EBB"/>
    <w:rsid w:val="0047096E"/>
    <w:rsid w:val="00480E25"/>
    <w:rsid w:val="004854A8"/>
    <w:rsid w:val="004B4A52"/>
    <w:rsid w:val="004C23E9"/>
    <w:rsid w:val="004E75AE"/>
    <w:rsid w:val="0056477B"/>
    <w:rsid w:val="005B033B"/>
    <w:rsid w:val="005E525F"/>
    <w:rsid w:val="005F40C3"/>
    <w:rsid w:val="005F4A70"/>
    <w:rsid w:val="00606AC0"/>
    <w:rsid w:val="00607274"/>
    <w:rsid w:val="00626FDE"/>
    <w:rsid w:val="00642543"/>
    <w:rsid w:val="006906E9"/>
    <w:rsid w:val="006D08AB"/>
    <w:rsid w:val="006D52BE"/>
    <w:rsid w:val="006D6A6B"/>
    <w:rsid w:val="00702A01"/>
    <w:rsid w:val="007076A6"/>
    <w:rsid w:val="007228F6"/>
    <w:rsid w:val="00753935"/>
    <w:rsid w:val="0076152F"/>
    <w:rsid w:val="0079098B"/>
    <w:rsid w:val="007C186D"/>
    <w:rsid w:val="007C20FE"/>
    <w:rsid w:val="007C5EE9"/>
    <w:rsid w:val="007D3BA8"/>
    <w:rsid w:val="007D5A2F"/>
    <w:rsid w:val="007E0457"/>
    <w:rsid w:val="008308C7"/>
    <w:rsid w:val="008545F2"/>
    <w:rsid w:val="00854EEA"/>
    <w:rsid w:val="00872CB2"/>
    <w:rsid w:val="00893FAC"/>
    <w:rsid w:val="008950BF"/>
    <w:rsid w:val="008A262C"/>
    <w:rsid w:val="008A6F18"/>
    <w:rsid w:val="008B03DB"/>
    <w:rsid w:val="008C429F"/>
    <w:rsid w:val="008C7B4A"/>
    <w:rsid w:val="008D38F5"/>
    <w:rsid w:val="008E0EDF"/>
    <w:rsid w:val="008F23D1"/>
    <w:rsid w:val="008F2543"/>
    <w:rsid w:val="008F3443"/>
    <w:rsid w:val="008F7EE9"/>
    <w:rsid w:val="00911D41"/>
    <w:rsid w:val="0091337F"/>
    <w:rsid w:val="00916BCE"/>
    <w:rsid w:val="009574CD"/>
    <w:rsid w:val="009B78EB"/>
    <w:rsid w:val="009C1D39"/>
    <w:rsid w:val="009C37AE"/>
    <w:rsid w:val="009C6431"/>
    <w:rsid w:val="009C6481"/>
    <w:rsid w:val="009C6B58"/>
    <w:rsid w:val="009D6C51"/>
    <w:rsid w:val="009E1A6B"/>
    <w:rsid w:val="009E5F50"/>
    <w:rsid w:val="00A106A1"/>
    <w:rsid w:val="00A1345B"/>
    <w:rsid w:val="00A144EB"/>
    <w:rsid w:val="00A24F08"/>
    <w:rsid w:val="00A30CE0"/>
    <w:rsid w:val="00A46283"/>
    <w:rsid w:val="00A64B03"/>
    <w:rsid w:val="00AC1F00"/>
    <w:rsid w:val="00AC7F97"/>
    <w:rsid w:val="00AE4EC3"/>
    <w:rsid w:val="00B07042"/>
    <w:rsid w:val="00B32C3B"/>
    <w:rsid w:val="00B46329"/>
    <w:rsid w:val="00B47A4C"/>
    <w:rsid w:val="00BE3FB9"/>
    <w:rsid w:val="00C04B6F"/>
    <w:rsid w:val="00C11FDF"/>
    <w:rsid w:val="00C217AC"/>
    <w:rsid w:val="00C31B74"/>
    <w:rsid w:val="00C34A64"/>
    <w:rsid w:val="00C62556"/>
    <w:rsid w:val="00C93934"/>
    <w:rsid w:val="00CA222C"/>
    <w:rsid w:val="00D16E40"/>
    <w:rsid w:val="00D2686E"/>
    <w:rsid w:val="00D30585"/>
    <w:rsid w:val="00D52D70"/>
    <w:rsid w:val="00D67E14"/>
    <w:rsid w:val="00D80111"/>
    <w:rsid w:val="00D95F3F"/>
    <w:rsid w:val="00D97459"/>
    <w:rsid w:val="00DD0669"/>
    <w:rsid w:val="00DE0383"/>
    <w:rsid w:val="00E2789D"/>
    <w:rsid w:val="00E41E8D"/>
    <w:rsid w:val="00E540B9"/>
    <w:rsid w:val="00E62CE9"/>
    <w:rsid w:val="00E803AE"/>
    <w:rsid w:val="00EA6544"/>
    <w:rsid w:val="00EC47BD"/>
    <w:rsid w:val="00ED1EE1"/>
    <w:rsid w:val="00F36257"/>
    <w:rsid w:val="00F72FDE"/>
    <w:rsid w:val="00F874B7"/>
    <w:rsid w:val="00F92553"/>
    <w:rsid w:val="00F93B8C"/>
    <w:rsid w:val="00F94E6E"/>
    <w:rsid w:val="00FA0457"/>
    <w:rsid w:val="00FA3296"/>
    <w:rsid w:val="00FA34EA"/>
    <w:rsid w:val="00FB4F42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9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1E"/>
  </w:style>
  <w:style w:type="paragraph" w:styleId="Heading2">
    <w:name w:val="heading 2"/>
    <w:basedOn w:val="Normal"/>
    <w:link w:val="Heading2Char"/>
    <w:uiPriority w:val="9"/>
    <w:qFormat/>
    <w:rsid w:val="00B07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443"/>
    <w:pPr>
      <w:ind w:left="720"/>
      <w:contextualSpacing/>
    </w:pPr>
  </w:style>
  <w:style w:type="paragraph" w:customStyle="1" w:styleId="Default">
    <w:name w:val="Default"/>
    <w:rsid w:val="006D08AB"/>
    <w:pPr>
      <w:autoSpaceDE w:val="0"/>
      <w:autoSpaceDN w:val="0"/>
      <w:adjustRightInd w:val="0"/>
      <w:spacing w:after="0" w:line="240" w:lineRule="auto"/>
    </w:pPr>
    <w:rPr>
      <w:rFonts w:ascii="Minion Pro SmBd" w:eastAsia="Times New Roman" w:hAnsi="Minion Pro SmBd" w:cs="Minion Pro SmBd"/>
      <w:color w:val="000000"/>
      <w:sz w:val="24"/>
      <w:szCs w:val="24"/>
      <w:lang w:val="en-IN" w:eastAsia="en-IN" w:bidi="hi-IN"/>
    </w:rPr>
  </w:style>
  <w:style w:type="paragraph" w:styleId="NoSpacing">
    <w:name w:val="No Spacing"/>
    <w:uiPriority w:val="1"/>
    <w:qFormat/>
    <w:rsid w:val="008D38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A2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22C"/>
  </w:style>
  <w:style w:type="paragraph" w:styleId="Footer">
    <w:name w:val="footer"/>
    <w:basedOn w:val="Normal"/>
    <w:link w:val="FooterChar"/>
    <w:uiPriority w:val="99"/>
    <w:unhideWhenUsed/>
    <w:rsid w:val="00CA2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22C"/>
  </w:style>
  <w:style w:type="character" w:styleId="Hyperlink">
    <w:name w:val="Hyperlink"/>
    <w:basedOn w:val="DefaultParagraphFont"/>
    <w:uiPriority w:val="99"/>
    <w:unhideWhenUsed/>
    <w:rsid w:val="009C643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7042"/>
    <w:rPr>
      <w:rFonts w:ascii="Times New Roman" w:eastAsia="Times New Roman" w:hAnsi="Times New Roman" w:cs="Times New Roman"/>
      <w:b/>
      <w:bCs/>
      <w:sz w:val="36"/>
      <w:szCs w:val="36"/>
      <w:lang w:val="en-IN" w:eastAsia="en-IN" w:bidi="hi-IN"/>
    </w:rPr>
  </w:style>
  <w:style w:type="character" w:customStyle="1" w:styleId="identifier">
    <w:name w:val="identifier"/>
    <w:basedOn w:val="DefaultParagraphFont"/>
    <w:rsid w:val="00075F6F"/>
  </w:style>
  <w:style w:type="character" w:customStyle="1" w:styleId="id-label">
    <w:name w:val="id-label"/>
    <w:basedOn w:val="DefaultParagraphFont"/>
    <w:rsid w:val="00075F6F"/>
  </w:style>
  <w:style w:type="character" w:styleId="CommentReference">
    <w:name w:val="annotation reference"/>
    <w:basedOn w:val="DefaultParagraphFont"/>
    <w:uiPriority w:val="99"/>
    <w:semiHidden/>
    <w:unhideWhenUsed/>
    <w:rsid w:val="00957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4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titlehead2">
    <w:name w:val="titlehead2"/>
    <w:basedOn w:val="DefaultParagraphFont"/>
    <w:rsid w:val="008F23D1"/>
  </w:style>
  <w:style w:type="paragraph" w:customStyle="1" w:styleId="Normal1">
    <w:name w:val="Normal1"/>
    <w:rsid w:val="008308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1E"/>
  </w:style>
  <w:style w:type="paragraph" w:styleId="Heading2">
    <w:name w:val="heading 2"/>
    <w:basedOn w:val="Normal"/>
    <w:link w:val="Heading2Char"/>
    <w:uiPriority w:val="9"/>
    <w:qFormat/>
    <w:rsid w:val="00B07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443"/>
    <w:pPr>
      <w:ind w:left="720"/>
      <w:contextualSpacing/>
    </w:pPr>
  </w:style>
  <w:style w:type="paragraph" w:customStyle="1" w:styleId="Default">
    <w:name w:val="Default"/>
    <w:rsid w:val="006D08AB"/>
    <w:pPr>
      <w:autoSpaceDE w:val="0"/>
      <w:autoSpaceDN w:val="0"/>
      <w:adjustRightInd w:val="0"/>
      <w:spacing w:after="0" w:line="240" w:lineRule="auto"/>
    </w:pPr>
    <w:rPr>
      <w:rFonts w:ascii="Minion Pro SmBd" w:eastAsia="Times New Roman" w:hAnsi="Minion Pro SmBd" w:cs="Minion Pro SmBd"/>
      <w:color w:val="000000"/>
      <w:sz w:val="24"/>
      <w:szCs w:val="24"/>
      <w:lang w:val="en-IN" w:eastAsia="en-IN" w:bidi="hi-IN"/>
    </w:rPr>
  </w:style>
  <w:style w:type="paragraph" w:styleId="NoSpacing">
    <w:name w:val="No Spacing"/>
    <w:uiPriority w:val="1"/>
    <w:qFormat/>
    <w:rsid w:val="008D38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A2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22C"/>
  </w:style>
  <w:style w:type="paragraph" w:styleId="Footer">
    <w:name w:val="footer"/>
    <w:basedOn w:val="Normal"/>
    <w:link w:val="FooterChar"/>
    <w:uiPriority w:val="99"/>
    <w:unhideWhenUsed/>
    <w:rsid w:val="00CA2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22C"/>
  </w:style>
  <w:style w:type="character" w:styleId="Hyperlink">
    <w:name w:val="Hyperlink"/>
    <w:basedOn w:val="DefaultParagraphFont"/>
    <w:uiPriority w:val="99"/>
    <w:unhideWhenUsed/>
    <w:rsid w:val="009C643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7042"/>
    <w:rPr>
      <w:rFonts w:ascii="Times New Roman" w:eastAsia="Times New Roman" w:hAnsi="Times New Roman" w:cs="Times New Roman"/>
      <w:b/>
      <w:bCs/>
      <w:sz w:val="36"/>
      <w:szCs w:val="36"/>
      <w:lang w:val="en-IN" w:eastAsia="en-IN" w:bidi="hi-IN"/>
    </w:rPr>
  </w:style>
  <w:style w:type="character" w:customStyle="1" w:styleId="identifier">
    <w:name w:val="identifier"/>
    <w:basedOn w:val="DefaultParagraphFont"/>
    <w:rsid w:val="00075F6F"/>
  </w:style>
  <w:style w:type="character" w:customStyle="1" w:styleId="id-label">
    <w:name w:val="id-label"/>
    <w:basedOn w:val="DefaultParagraphFont"/>
    <w:rsid w:val="00075F6F"/>
  </w:style>
  <w:style w:type="character" w:styleId="CommentReference">
    <w:name w:val="annotation reference"/>
    <w:basedOn w:val="DefaultParagraphFont"/>
    <w:uiPriority w:val="99"/>
    <w:semiHidden/>
    <w:unhideWhenUsed/>
    <w:rsid w:val="00957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4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titlehead2">
    <w:name w:val="titlehead2"/>
    <w:basedOn w:val="DefaultParagraphFont"/>
    <w:rsid w:val="008F23D1"/>
  </w:style>
  <w:style w:type="paragraph" w:customStyle="1" w:styleId="Normal1">
    <w:name w:val="Normal1"/>
    <w:rsid w:val="008308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8288-784C-4F68-89A8-D82983FC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DHLS</dc:creator>
  <cp:lastModifiedBy>DMD</cp:lastModifiedBy>
  <cp:revision>4</cp:revision>
  <cp:lastPrinted>2021-04-15T06:56:00Z</cp:lastPrinted>
  <dcterms:created xsi:type="dcterms:W3CDTF">2021-04-08T09:27:00Z</dcterms:created>
  <dcterms:modified xsi:type="dcterms:W3CDTF">2021-04-15T06:56:00Z</dcterms:modified>
</cp:coreProperties>
</file>