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4E2E" w14:textId="77777777" w:rsidR="004A1398" w:rsidRPr="007E320D" w:rsidRDefault="004A1398" w:rsidP="004A1398">
      <w:pPr>
        <w:jc w:val="both"/>
        <w:rPr>
          <w:rFonts w:cs="Helvetica 45 Light"/>
          <w:color w:val="000000"/>
          <w:szCs w:val="24"/>
        </w:rPr>
      </w:pPr>
    </w:p>
    <w:p w14:paraId="0C5A1527" w14:textId="77777777" w:rsidR="004A1398" w:rsidRDefault="004A1398" w:rsidP="004A1398">
      <w:pPr>
        <w:rPr>
          <w:rFonts w:cs="Helvetica 45 Light"/>
          <w:color w:val="000000"/>
          <w:szCs w:val="24"/>
        </w:rPr>
      </w:pPr>
    </w:p>
    <w:p w14:paraId="76EA35DB" w14:textId="77777777" w:rsidR="004A1398" w:rsidRPr="007E320D" w:rsidRDefault="004A1398" w:rsidP="004A1398">
      <w:pPr>
        <w:rPr>
          <w:rFonts w:cs="Helvetica 45 Light"/>
          <w:color w:val="000000"/>
          <w:szCs w:val="24"/>
        </w:rPr>
      </w:pPr>
      <w:r w:rsidRPr="009374C7">
        <w:rPr>
          <w:color w:val="FF0000"/>
        </w:rPr>
        <w:t>essential workers who remained on our campus throughout this period – supporting students who continued to live on campus, keeping our buildings safe, and keeping some of our laboratory facilities open so our researchers could develop vital work on the epidemiology and treatment of Covid-19.</w:t>
      </w:r>
    </w:p>
    <w:p w14:paraId="122117B6" w14:textId="77777777" w:rsidR="004A1398" w:rsidRDefault="004A1398" w:rsidP="004A1398">
      <w:pPr>
        <w:rPr>
          <w:szCs w:val="24"/>
        </w:rPr>
      </w:pPr>
    </w:p>
    <w:p w14:paraId="1A974C0E" w14:textId="77777777" w:rsidR="004A1398" w:rsidRDefault="004A1398" w:rsidP="004A1398">
      <w:pPr>
        <w:rPr>
          <w:szCs w:val="24"/>
        </w:rPr>
      </w:pPr>
      <w:r w:rsidRPr="00D63D1F">
        <w:rPr>
          <w:rFonts w:cs="Latha"/>
          <w:szCs w:val="24"/>
        </w:rPr>
        <w:t xml:space="preserve">I am immensely proud of </w:t>
      </w:r>
      <w:r w:rsidRPr="00D63D1F">
        <w:rPr>
          <w:rFonts w:cs="Latha"/>
          <w:color w:val="000000"/>
          <w:szCs w:val="24"/>
        </w:rPr>
        <w:t>our enhanced public education activities over several media and platforms</w:t>
      </w:r>
    </w:p>
    <w:p w14:paraId="394D6BA2" w14:textId="77777777" w:rsidR="004A1398" w:rsidRPr="007E320D" w:rsidRDefault="004A1398" w:rsidP="004A1398">
      <w:pPr>
        <w:rPr>
          <w:szCs w:val="24"/>
        </w:rPr>
      </w:pPr>
      <w:r w:rsidRPr="007E320D">
        <w:rPr>
          <w:szCs w:val="24"/>
        </w:rPr>
        <w:t>13-storey building on the City’s northern gateway to open in 2023/24</w:t>
      </w:r>
    </w:p>
    <w:p w14:paraId="6A2708AE" w14:textId="77777777" w:rsidR="004A1398" w:rsidRPr="007E320D" w:rsidRDefault="004A1398" w:rsidP="004A1398">
      <w:pPr>
        <w:rPr>
          <w:szCs w:val="24"/>
        </w:rPr>
      </w:pPr>
      <w:r w:rsidRPr="007E320D">
        <w:rPr>
          <w:szCs w:val="24"/>
        </w:rPr>
        <w:t>Earlier in the year</w:t>
      </w:r>
    </w:p>
    <w:p w14:paraId="7684EB73" w14:textId="77777777" w:rsidR="004A1398" w:rsidRPr="007E320D" w:rsidRDefault="004A1398" w:rsidP="004A1398">
      <w:pPr>
        <w:rPr>
          <w:szCs w:val="24"/>
        </w:rPr>
      </w:pPr>
      <w:r w:rsidRPr="007E320D">
        <w:rPr>
          <w:szCs w:val="24"/>
        </w:rPr>
        <w:t>As a key contributor to the</w:t>
      </w:r>
    </w:p>
    <w:p w14:paraId="64499EB9" w14:textId="77777777" w:rsidR="004A1398" w:rsidRPr="007E320D" w:rsidRDefault="004A1398" w:rsidP="004A1398">
      <w:pPr>
        <w:rPr>
          <w:szCs w:val="24"/>
        </w:rPr>
      </w:pPr>
      <w:r w:rsidRPr="007E320D">
        <w:rPr>
          <w:szCs w:val="24"/>
        </w:rPr>
        <w:t>which are mentioned elsewhere in this report</w:t>
      </w:r>
    </w:p>
    <w:p w14:paraId="775B1A76" w14:textId="77777777" w:rsidR="004A1398" w:rsidRPr="007E320D" w:rsidRDefault="004A1398" w:rsidP="004A1398">
      <w:pPr>
        <w:jc w:val="both"/>
        <w:rPr>
          <w:szCs w:val="24"/>
        </w:rPr>
      </w:pPr>
    </w:p>
    <w:p w14:paraId="7D131959" w14:textId="77777777" w:rsidR="004A1398" w:rsidRPr="007E320D" w:rsidRDefault="004A1398" w:rsidP="004A1398">
      <w:pPr>
        <w:rPr>
          <w:szCs w:val="24"/>
        </w:rPr>
      </w:pPr>
      <w:r>
        <w:rPr>
          <w:szCs w:val="24"/>
        </w:rPr>
        <w:t>I</w:t>
      </w:r>
      <w:r w:rsidRPr="007E320D">
        <w:rPr>
          <w:szCs w:val="24"/>
        </w:rPr>
        <w:t xml:space="preserve"> must acknowledge that nothing would have been possible without the dedication and commitment of all members of the University community whom we thank for their sustained efforts and support</w:t>
      </w:r>
    </w:p>
    <w:p w14:paraId="60C06E88" w14:textId="77777777" w:rsidR="004A1398" w:rsidRPr="007E320D" w:rsidRDefault="004A1398" w:rsidP="004A1398">
      <w:pPr>
        <w:rPr>
          <w:szCs w:val="24"/>
        </w:rPr>
      </w:pPr>
      <w:r w:rsidRPr="007E320D">
        <w:rPr>
          <w:szCs w:val="24"/>
        </w:rPr>
        <w:t>switching rapidly to online teaching and supporting our students, particularly those anxious about their final year arrangements.</w:t>
      </w:r>
    </w:p>
    <w:p w14:paraId="515D3358" w14:textId="77777777" w:rsidR="004A1398" w:rsidRPr="007E320D" w:rsidRDefault="004A1398" w:rsidP="004A1398">
      <w:pPr>
        <w:rPr>
          <w:szCs w:val="24"/>
        </w:rPr>
      </w:pPr>
      <w:r w:rsidRPr="007E320D">
        <w:rPr>
          <w:szCs w:val="24"/>
        </w:rPr>
        <w:t>The continued COVID19, we will continue to take such steps as may be necessary to respond to these challenges</w:t>
      </w:r>
    </w:p>
    <w:p w14:paraId="7F878BEF" w14:textId="77777777" w:rsidR="004A1398" w:rsidRPr="007E320D" w:rsidRDefault="004A1398" w:rsidP="004A1398">
      <w:pPr>
        <w:rPr>
          <w:szCs w:val="24"/>
        </w:rPr>
      </w:pPr>
    </w:p>
    <w:p w14:paraId="0E104F48" w14:textId="77777777" w:rsidR="004A1398" w:rsidRPr="007E320D" w:rsidRDefault="004A1398" w:rsidP="004A1398">
      <w:pPr>
        <w:rPr>
          <w:szCs w:val="24"/>
        </w:rPr>
      </w:pPr>
      <w:r w:rsidRPr="007E320D">
        <w:rPr>
          <w:szCs w:val="24"/>
        </w:rPr>
        <w:t xml:space="preserve">it is pleasing to see this recognised in </w:t>
      </w:r>
    </w:p>
    <w:p w14:paraId="22BE2F96" w14:textId="77777777" w:rsidR="004A1398" w:rsidRDefault="004A1398" w:rsidP="004A1398">
      <w:pPr>
        <w:autoSpaceDE w:val="0"/>
        <w:autoSpaceDN w:val="0"/>
        <w:adjustRightInd w:val="0"/>
        <w:spacing w:after="0" w:line="240" w:lineRule="auto"/>
        <w:jc w:val="both"/>
      </w:pPr>
    </w:p>
    <w:p w14:paraId="75344A55" w14:textId="77777777" w:rsidR="004A1398" w:rsidRDefault="004A1398" w:rsidP="004A1398">
      <w:pPr>
        <w:autoSpaceDE w:val="0"/>
        <w:autoSpaceDN w:val="0"/>
        <w:adjustRightInd w:val="0"/>
        <w:spacing w:after="0" w:line="240" w:lineRule="auto"/>
        <w:jc w:val="both"/>
      </w:pPr>
      <w:r>
        <w:rPr>
          <w:szCs w:val="24"/>
        </w:rPr>
        <w:t xml:space="preserve">We took a lot of efforts by organizing </w:t>
      </w:r>
      <w:r w:rsidRPr="007E320D">
        <w:rPr>
          <w:szCs w:val="24"/>
        </w:rPr>
        <w:t>our strong performance in the national league tables and other accolades</w:t>
      </w:r>
    </w:p>
    <w:p w14:paraId="72148B99" w14:textId="77777777" w:rsidR="004A1398" w:rsidRDefault="004A1398" w:rsidP="004A1398">
      <w:pPr>
        <w:autoSpaceDE w:val="0"/>
        <w:autoSpaceDN w:val="0"/>
        <w:adjustRightInd w:val="0"/>
        <w:spacing w:after="0" w:line="240" w:lineRule="auto"/>
        <w:jc w:val="both"/>
      </w:pPr>
      <w:r>
        <w:t xml:space="preserve">We will continue to build on our efforts going forward to prevent consumer harm and ensure that consumers are protected. </w:t>
      </w:r>
    </w:p>
    <w:p w14:paraId="193C5C01" w14:textId="77777777" w:rsidR="004A1398" w:rsidRPr="007E320D" w:rsidRDefault="004A1398" w:rsidP="004A1398">
      <w:pPr>
        <w:rPr>
          <w:szCs w:val="24"/>
        </w:rPr>
      </w:pPr>
      <w:r w:rsidRPr="007E320D">
        <w:rPr>
          <w:szCs w:val="24"/>
        </w:rPr>
        <w:t>Finally, as every cloud has a silver lining, I would highlight two positives from the impact of COVID19. Firstly,</w:t>
      </w:r>
    </w:p>
    <w:p w14:paraId="3BA249BC" w14:textId="77777777" w:rsidR="004A1398" w:rsidRDefault="004A1398" w:rsidP="004A1398">
      <w:pPr>
        <w:autoSpaceDE w:val="0"/>
        <w:autoSpaceDN w:val="0"/>
        <w:adjustRightInd w:val="0"/>
        <w:spacing w:after="0" w:line="240" w:lineRule="auto"/>
        <w:jc w:val="both"/>
      </w:pPr>
      <w:r>
        <w:t>proud of the activities that are highlighted in this report and</w:t>
      </w:r>
    </w:p>
    <w:p w14:paraId="2AC84190" w14:textId="77777777" w:rsidR="006254F5" w:rsidRDefault="006254F5"/>
    <w:sectPr w:rsidR="006254F5" w:rsidSect="00B22CD0">
      <w:pgSz w:w="11906" w:h="16838"/>
      <w:pgMar w:top="1134"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NDQ2tjQ3MTUxMrdQ0lEKTi0uzszPAykwrAUAJ+IN6SwAAAA="/>
  </w:docVars>
  <w:rsids>
    <w:rsidRoot w:val="004A1398"/>
    <w:rsid w:val="004A1398"/>
    <w:rsid w:val="004D2F13"/>
    <w:rsid w:val="006254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4FB3"/>
  <w15:chartTrackingRefBased/>
  <w15:docId w15:val="{EDE399D2-A159-452B-92CD-C49B1295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2021-07-22T07:08:00Z</dcterms:created>
  <dcterms:modified xsi:type="dcterms:W3CDTF">2021-07-22T07:09:00Z</dcterms:modified>
</cp:coreProperties>
</file>