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763B" w14:textId="77777777" w:rsidR="005D7739" w:rsidRPr="00031328" w:rsidRDefault="005D7739" w:rsidP="005D7739">
      <w:pPr>
        <w:jc w:val="center"/>
        <w:rPr>
          <w:rFonts w:ascii="Book Antiqua" w:hAnsi="Book Antiqua"/>
          <w:b/>
          <w:sz w:val="24"/>
          <w:szCs w:val="24"/>
        </w:rPr>
      </w:pPr>
      <w:r w:rsidRPr="00031328">
        <w:rPr>
          <w:rFonts w:ascii="Book Antiqua" w:hAnsi="Book Antiqua"/>
          <w:b/>
          <w:sz w:val="24"/>
          <w:szCs w:val="24"/>
        </w:rPr>
        <w:t>ANNUAL REPORT 20</w:t>
      </w:r>
      <w:r w:rsidR="00074248" w:rsidRPr="00031328">
        <w:rPr>
          <w:rFonts w:ascii="Book Antiqua" w:hAnsi="Book Antiqua"/>
          <w:b/>
          <w:sz w:val="24"/>
          <w:szCs w:val="24"/>
        </w:rPr>
        <w:t>20</w:t>
      </w:r>
      <w:r w:rsidRPr="00031328">
        <w:rPr>
          <w:rFonts w:ascii="Book Antiqua" w:hAnsi="Book Antiqua"/>
          <w:b/>
          <w:sz w:val="24"/>
          <w:szCs w:val="24"/>
        </w:rPr>
        <w:t>-2</w:t>
      </w:r>
      <w:r w:rsidR="00074248" w:rsidRPr="00031328">
        <w:rPr>
          <w:rFonts w:ascii="Book Antiqua" w:hAnsi="Book Antiqua"/>
          <w:b/>
          <w:sz w:val="24"/>
          <w:szCs w:val="24"/>
        </w:rPr>
        <w:t>1</w:t>
      </w:r>
    </w:p>
    <w:p w14:paraId="49DA950B" w14:textId="77777777" w:rsidR="005D7739" w:rsidRPr="00031328" w:rsidRDefault="005D7739" w:rsidP="005D7739">
      <w:pPr>
        <w:jc w:val="center"/>
        <w:rPr>
          <w:rFonts w:ascii="Book Antiqua" w:hAnsi="Book Antiqua"/>
          <w:b/>
          <w:color w:val="000000"/>
          <w:sz w:val="24"/>
          <w:szCs w:val="24"/>
        </w:rPr>
      </w:pPr>
      <w:r w:rsidRPr="00031328">
        <w:rPr>
          <w:rFonts w:ascii="Book Antiqua" w:hAnsi="Book Antiqua"/>
          <w:b/>
          <w:color w:val="000000"/>
          <w:sz w:val="24"/>
          <w:szCs w:val="24"/>
        </w:rPr>
        <w:t>RESEARCH</w:t>
      </w:r>
    </w:p>
    <w:p w14:paraId="61949824" w14:textId="77777777" w:rsidR="005D7739" w:rsidRPr="00031328" w:rsidRDefault="005D7739" w:rsidP="000D1475">
      <w:pPr>
        <w:autoSpaceDE w:val="0"/>
        <w:autoSpaceDN w:val="0"/>
        <w:adjustRightInd w:val="0"/>
        <w:spacing w:after="0" w:line="360" w:lineRule="auto"/>
        <w:jc w:val="both"/>
        <w:rPr>
          <w:rFonts w:ascii="Book Antiqua" w:hAnsi="Book Antiqua"/>
          <w:b/>
          <w:color w:val="00B050"/>
          <w:sz w:val="24"/>
          <w:szCs w:val="24"/>
        </w:rPr>
      </w:pPr>
      <w:r w:rsidRPr="00031328">
        <w:rPr>
          <w:rFonts w:ascii="Book Antiqua" w:hAnsi="Book Antiqua"/>
          <w:sz w:val="24"/>
          <w:szCs w:val="24"/>
        </w:rPr>
        <w:t>The institute promotes research related to communication and its disorders. Special emphasis is given to</w:t>
      </w:r>
      <w:r w:rsidR="002650C6">
        <w:rPr>
          <w:rFonts w:ascii="Book Antiqua" w:hAnsi="Book Antiqua"/>
          <w:sz w:val="24"/>
          <w:szCs w:val="24"/>
        </w:rPr>
        <w:t xml:space="preserve"> </w:t>
      </w:r>
      <w:r w:rsidRPr="00031328">
        <w:rPr>
          <w:rFonts w:ascii="Book Antiqua" w:hAnsi="Book Antiqua"/>
          <w:sz w:val="24"/>
          <w:szCs w:val="24"/>
        </w:rPr>
        <w:t>clinically relevant applied research on causes, control and prevention of communication disorders,</w:t>
      </w:r>
      <w:r w:rsidR="00031328">
        <w:rPr>
          <w:rFonts w:ascii="Book Antiqua" w:hAnsi="Book Antiqua"/>
          <w:sz w:val="24"/>
          <w:szCs w:val="24"/>
        </w:rPr>
        <w:t xml:space="preserve"> </w:t>
      </w:r>
      <w:r w:rsidRPr="00031328">
        <w:rPr>
          <w:rFonts w:ascii="Book Antiqua" w:hAnsi="Book Antiqua"/>
          <w:sz w:val="24"/>
          <w:szCs w:val="24"/>
        </w:rPr>
        <w:t>assessment and treatment issues as well as the testing and refinement of new technologies for the speech and hearing impairment. Major research activities carried out at the institute during the reporting year are given below.</w:t>
      </w:r>
    </w:p>
    <w:p w14:paraId="345FDEE0" w14:textId="77777777" w:rsidR="0011766F" w:rsidRDefault="0011766F" w:rsidP="0011766F">
      <w:pPr>
        <w:jc w:val="both"/>
        <w:rPr>
          <w:rFonts w:ascii="Book Antiqua" w:eastAsia="Times New Roman" w:hAnsi="Book Antiqua"/>
          <w:b/>
          <w:color w:val="000000"/>
          <w:sz w:val="24"/>
          <w:szCs w:val="24"/>
          <w:lang w:bidi="kn-IN"/>
        </w:rPr>
      </w:pPr>
    </w:p>
    <w:p w14:paraId="6406D794" w14:textId="40F93B2C" w:rsidR="00866842" w:rsidRPr="0011766F" w:rsidRDefault="00866842" w:rsidP="0011766F">
      <w:pPr>
        <w:jc w:val="both"/>
        <w:rPr>
          <w:rFonts w:ascii="Book Antiqua" w:eastAsia="Times New Roman" w:hAnsi="Book Antiqua"/>
          <w:b/>
          <w:color w:val="000000"/>
          <w:sz w:val="28"/>
          <w:szCs w:val="28"/>
          <w:lang w:bidi="kn-IN"/>
        </w:rPr>
      </w:pPr>
      <w:r w:rsidRPr="0011766F">
        <w:rPr>
          <w:rFonts w:ascii="Book Antiqua" w:hAnsi="Book Antiqua"/>
          <w:b/>
          <w:bCs/>
          <w:color w:val="000000"/>
          <w:sz w:val="28"/>
          <w:szCs w:val="28"/>
        </w:rPr>
        <w:t>Funded Research Projects</w:t>
      </w:r>
    </w:p>
    <w:p w14:paraId="75893842" w14:textId="77777777" w:rsidR="00866842" w:rsidRPr="00031328" w:rsidRDefault="00866842" w:rsidP="004859D3">
      <w:pPr>
        <w:autoSpaceDE w:val="0"/>
        <w:autoSpaceDN w:val="0"/>
        <w:adjustRightInd w:val="0"/>
        <w:spacing w:after="0" w:line="360" w:lineRule="auto"/>
        <w:jc w:val="both"/>
        <w:rPr>
          <w:rFonts w:ascii="Book Antiqua" w:hAnsi="Book Antiqua"/>
          <w:sz w:val="24"/>
          <w:szCs w:val="24"/>
        </w:rPr>
      </w:pPr>
      <w:r w:rsidRPr="00031328">
        <w:rPr>
          <w:rFonts w:ascii="Book Antiqua" w:hAnsi="Book Antiqua"/>
          <w:sz w:val="24"/>
          <w:szCs w:val="24"/>
        </w:rPr>
        <w:t xml:space="preserve">The research projects include extramural and those funded by the institute from the AIISH Research Fund (ARF). Extramural research projects were funded by </w:t>
      </w:r>
      <w:r w:rsidR="000D1475" w:rsidRPr="00031328">
        <w:rPr>
          <w:rFonts w:ascii="Book Antiqua" w:hAnsi="Book Antiqua"/>
          <w:sz w:val="24"/>
          <w:szCs w:val="24"/>
        </w:rPr>
        <w:t xml:space="preserve">the Department of Science and Technology (DST), </w:t>
      </w:r>
      <w:r w:rsidR="000D1475" w:rsidRPr="00031328">
        <w:rPr>
          <w:rFonts w:ascii="Book Antiqua" w:hAnsi="Book Antiqua" w:cs="Arial"/>
          <w:sz w:val="24"/>
          <w:szCs w:val="24"/>
          <w:shd w:val="clear" w:color="auto" w:fill="FFFFFF"/>
        </w:rPr>
        <w:t xml:space="preserve">Science and Engineering Research Board (SERB), </w:t>
      </w:r>
      <w:r w:rsidRPr="00031328">
        <w:rPr>
          <w:rFonts w:ascii="Book Antiqua" w:hAnsi="Book Antiqua"/>
          <w:sz w:val="24"/>
          <w:szCs w:val="24"/>
        </w:rPr>
        <w:t xml:space="preserve">the Government of India funding agencies, </w:t>
      </w:r>
      <w:r w:rsidR="000D1475" w:rsidRPr="00031328">
        <w:rPr>
          <w:rFonts w:ascii="Book Antiqua" w:hAnsi="Book Antiqua"/>
          <w:sz w:val="24"/>
          <w:szCs w:val="24"/>
        </w:rPr>
        <w:t xml:space="preserve">and </w:t>
      </w:r>
      <w:r w:rsidR="00166D6B" w:rsidRPr="00031328">
        <w:rPr>
          <w:rFonts w:ascii="Book Antiqua" w:hAnsi="Book Antiqua"/>
          <w:sz w:val="24"/>
          <w:szCs w:val="24"/>
        </w:rPr>
        <w:t>UK Research and Innovation (UK</w:t>
      </w:r>
      <w:r w:rsidR="005F1915" w:rsidRPr="00031328">
        <w:rPr>
          <w:rFonts w:ascii="Book Antiqua" w:hAnsi="Book Antiqua"/>
          <w:sz w:val="24"/>
          <w:szCs w:val="24"/>
        </w:rPr>
        <w:t>RI)</w:t>
      </w:r>
      <w:r w:rsidR="000D1475" w:rsidRPr="00031328">
        <w:rPr>
          <w:rFonts w:ascii="Book Antiqua" w:hAnsi="Book Antiqua"/>
          <w:sz w:val="24"/>
          <w:szCs w:val="24"/>
        </w:rPr>
        <w:t xml:space="preserve"> and </w:t>
      </w:r>
      <w:r w:rsidR="005F1915" w:rsidRPr="00031328">
        <w:rPr>
          <w:rFonts w:ascii="Book Antiqua" w:hAnsi="Book Antiqua"/>
          <w:sz w:val="24"/>
          <w:szCs w:val="24"/>
        </w:rPr>
        <w:t>United Nation</w:t>
      </w:r>
      <w:r w:rsidR="000D1475" w:rsidRPr="00031328">
        <w:rPr>
          <w:rFonts w:ascii="Book Antiqua" w:hAnsi="Book Antiqua"/>
          <w:sz w:val="24"/>
          <w:szCs w:val="24"/>
        </w:rPr>
        <w:t>s</w:t>
      </w:r>
      <w:r w:rsidR="005F1915" w:rsidRPr="00031328">
        <w:rPr>
          <w:rFonts w:ascii="Book Antiqua" w:hAnsi="Book Antiqua"/>
          <w:sz w:val="24"/>
          <w:szCs w:val="24"/>
        </w:rPr>
        <w:t xml:space="preserve"> Global Partnership for</w:t>
      </w:r>
      <w:r w:rsidR="009D36F8" w:rsidRPr="00031328">
        <w:rPr>
          <w:rFonts w:ascii="Book Antiqua" w:hAnsi="Book Antiqua"/>
          <w:sz w:val="24"/>
          <w:szCs w:val="24"/>
        </w:rPr>
        <w:t xml:space="preserve"> Assistive Technology</w:t>
      </w:r>
      <w:r w:rsidR="000D1475" w:rsidRPr="00031328">
        <w:rPr>
          <w:rFonts w:ascii="Book Antiqua" w:hAnsi="Book Antiqua"/>
          <w:sz w:val="24"/>
          <w:szCs w:val="24"/>
        </w:rPr>
        <w:t xml:space="preserve">, the international funding agencies. </w:t>
      </w:r>
    </w:p>
    <w:p w14:paraId="332FB20D" w14:textId="77777777" w:rsidR="00866842" w:rsidRPr="00031328" w:rsidRDefault="00866842" w:rsidP="0011766F">
      <w:pPr>
        <w:spacing w:after="0" w:line="240" w:lineRule="auto"/>
        <w:rPr>
          <w:rFonts w:ascii="Book Antiqua" w:hAnsi="Book Antiqua"/>
          <w:b/>
          <w:color w:val="000000"/>
          <w:sz w:val="24"/>
          <w:szCs w:val="24"/>
        </w:rPr>
      </w:pPr>
      <w:r w:rsidRPr="00031328">
        <w:rPr>
          <w:rFonts w:ascii="Book Antiqua" w:hAnsi="Book Antiqua"/>
          <w:b/>
          <w:color w:val="000000"/>
          <w:sz w:val="24"/>
          <w:szCs w:val="24"/>
        </w:rPr>
        <w:t>Completed Projects</w:t>
      </w:r>
    </w:p>
    <w:p w14:paraId="47CE6B19" w14:textId="77777777" w:rsidR="007D4F3E" w:rsidRPr="00031328" w:rsidRDefault="007D4F3E" w:rsidP="00866842">
      <w:pPr>
        <w:spacing w:after="0" w:line="240" w:lineRule="auto"/>
        <w:rPr>
          <w:rFonts w:ascii="Book Antiqua" w:hAnsi="Book Antiqua"/>
          <w:b/>
          <w:color w:val="000000"/>
          <w:sz w:val="24"/>
          <w:szCs w:val="24"/>
        </w:rPr>
      </w:pPr>
    </w:p>
    <w:p w14:paraId="54EF77C5" w14:textId="77777777" w:rsidR="00BB55DE" w:rsidRPr="00031328" w:rsidRDefault="0065133E" w:rsidP="007D4F3E">
      <w:pPr>
        <w:pStyle w:val="NormalWeb"/>
        <w:shd w:val="clear" w:color="auto" w:fill="FFFFFF"/>
        <w:spacing w:after="0" w:line="276" w:lineRule="auto"/>
        <w:jc w:val="both"/>
        <w:rPr>
          <w:rFonts w:ascii="Book Antiqua" w:hAnsi="Book Antiqua" w:cs="Times New Roman"/>
          <w:color w:val="000000"/>
          <w:sz w:val="24"/>
          <w:szCs w:val="24"/>
        </w:rPr>
      </w:pPr>
      <w:r>
        <w:rPr>
          <w:rFonts w:ascii="Book Antiqua" w:hAnsi="Book Antiqua" w:cs="Times New Roman"/>
          <w:color w:val="000000"/>
          <w:sz w:val="24"/>
          <w:szCs w:val="24"/>
        </w:rPr>
        <w:t>Fifty-four</w:t>
      </w:r>
      <w:r w:rsidR="00BB55DE" w:rsidRPr="00031328">
        <w:rPr>
          <w:rFonts w:ascii="Book Antiqua" w:hAnsi="Book Antiqua" w:cs="Times New Roman"/>
          <w:color w:val="000000"/>
          <w:sz w:val="24"/>
          <w:szCs w:val="24"/>
        </w:rPr>
        <w:t xml:space="preserve"> research projects worth </w:t>
      </w:r>
      <w:r w:rsidR="00BB55DE" w:rsidRPr="00031328">
        <w:rPr>
          <w:rFonts w:ascii="Book Antiqua" w:hAnsi="Book Antiqua" w:cs="Times New Roman"/>
          <w:b/>
          <w:color w:val="000000"/>
          <w:sz w:val="24"/>
          <w:szCs w:val="24"/>
        </w:rPr>
        <w:t xml:space="preserve">Rs. </w:t>
      </w:r>
      <w:r w:rsidR="00BB55DE" w:rsidRPr="00AB494B">
        <w:rPr>
          <w:rFonts w:ascii="Book Antiqua" w:hAnsi="Book Antiqua" w:cs="Times New Roman"/>
          <w:b/>
          <w:sz w:val="24"/>
          <w:szCs w:val="24"/>
        </w:rPr>
        <w:t>2</w:t>
      </w:r>
      <w:r w:rsidR="00F17587" w:rsidRPr="00AB494B">
        <w:rPr>
          <w:rFonts w:ascii="Book Antiqua" w:hAnsi="Book Antiqua" w:cs="Times New Roman"/>
          <w:b/>
          <w:sz w:val="24"/>
          <w:szCs w:val="24"/>
        </w:rPr>
        <w:t>49</w:t>
      </w:r>
      <w:r w:rsidR="00BB55DE" w:rsidRPr="00AB494B">
        <w:rPr>
          <w:rFonts w:ascii="Book Antiqua" w:hAnsi="Book Antiqua" w:cs="Times New Roman"/>
          <w:b/>
          <w:sz w:val="24"/>
          <w:szCs w:val="24"/>
        </w:rPr>
        <w:t>.</w:t>
      </w:r>
      <w:r w:rsidR="00F17587" w:rsidRPr="00AB494B">
        <w:rPr>
          <w:rFonts w:ascii="Book Antiqua" w:hAnsi="Book Antiqua" w:cs="Times New Roman"/>
          <w:b/>
          <w:sz w:val="24"/>
          <w:szCs w:val="24"/>
        </w:rPr>
        <w:t>9</w:t>
      </w:r>
      <w:r w:rsidR="00BB55DE" w:rsidRPr="00AB494B">
        <w:rPr>
          <w:rFonts w:ascii="Book Antiqua" w:hAnsi="Book Antiqua" w:cs="Times New Roman"/>
          <w:b/>
          <w:sz w:val="24"/>
          <w:szCs w:val="24"/>
        </w:rPr>
        <w:t>7 lakhs</w:t>
      </w:r>
      <w:r w:rsidR="00BB55DE" w:rsidRPr="00031328">
        <w:rPr>
          <w:rFonts w:ascii="Book Antiqua" w:hAnsi="Book Antiqua" w:cs="Times New Roman"/>
          <w:color w:val="000000"/>
          <w:sz w:val="24"/>
          <w:szCs w:val="24"/>
        </w:rPr>
        <w:t xml:space="preserve"> were successfully completed during the reporting year</w:t>
      </w:r>
      <w:r w:rsidR="0026347F" w:rsidRPr="00031328">
        <w:rPr>
          <w:rFonts w:ascii="Book Antiqua" w:hAnsi="Book Antiqua" w:cs="Times New Roman"/>
          <w:color w:val="000000"/>
          <w:sz w:val="24"/>
          <w:szCs w:val="24"/>
        </w:rPr>
        <w:t>. All the completed projects were</w:t>
      </w:r>
      <w:r w:rsidR="00BB55DE" w:rsidRPr="00031328">
        <w:rPr>
          <w:rFonts w:ascii="Book Antiqua" w:hAnsi="Book Antiqua" w:cs="Times New Roman"/>
          <w:color w:val="000000"/>
          <w:sz w:val="24"/>
          <w:szCs w:val="24"/>
        </w:rPr>
        <w:t xml:space="preserve"> funded by </w:t>
      </w:r>
      <w:r w:rsidR="0026347F" w:rsidRPr="00031328">
        <w:rPr>
          <w:rFonts w:ascii="Book Antiqua" w:hAnsi="Book Antiqua" w:cs="Times New Roman"/>
          <w:color w:val="000000"/>
          <w:sz w:val="24"/>
          <w:szCs w:val="24"/>
        </w:rPr>
        <w:t>the Institute</w:t>
      </w:r>
      <w:r w:rsidR="00BB55DE" w:rsidRPr="00031328">
        <w:rPr>
          <w:rFonts w:ascii="Book Antiqua" w:hAnsi="Book Antiqua" w:cs="Times New Roman"/>
          <w:color w:val="000000"/>
          <w:sz w:val="24"/>
          <w:szCs w:val="24"/>
        </w:rPr>
        <w:t>.</w:t>
      </w:r>
    </w:p>
    <w:p w14:paraId="01D2AAAB" w14:textId="77777777" w:rsidR="006C544D" w:rsidRPr="00031328" w:rsidRDefault="006C544D" w:rsidP="00866842">
      <w:pPr>
        <w:spacing w:after="0" w:line="240" w:lineRule="auto"/>
        <w:rPr>
          <w:rFonts w:ascii="Book Antiqua" w:hAnsi="Book Antiqua"/>
          <w:b/>
          <w:color w:val="000000"/>
          <w:sz w:val="24"/>
          <w:szCs w:val="24"/>
        </w:rPr>
      </w:pPr>
    </w:p>
    <w:p w14:paraId="09EA1D65" w14:textId="72FB63D0" w:rsidR="00A03BCD" w:rsidRPr="00031328" w:rsidRDefault="00A03BCD" w:rsidP="00A03BCD">
      <w:pPr>
        <w:spacing w:after="0" w:line="240" w:lineRule="auto"/>
        <w:rPr>
          <w:rFonts w:ascii="Book Antiqua" w:hAnsi="Book Antiqua"/>
          <w:b/>
          <w:sz w:val="24"/>
          <w:szCs w:val="24"/>
        </w:rPr>
      </w:pPr>
      <w:r w:rsidRPr="00031328">
        <w:rPr>
          <w:rFonts w:ascii="Book Antiqua" w:hAnsi="Book Antiqua"/>
          <w:b/>
          <w:sz w:val="24"/>
          <w:szCs w:val="24"/>
        </w:rPr>
        <w:t>AIISH Funded Research</w:t>
      </w:r>
    </w:p>
    <w:p w14:paraId="757652CE" w14:textId="77777777" w:rsidR="00A03BCD" w:rsidRPr="00031328" w:rsidRDefault="00A03BCD" w:rsidP="00C50A22">
      <w:pPr>
        <w:shd w:val="clear" w:color="auto" w:fill="FFFFFF"/>
        <w:spacing w:after="75" w:line="240" w:lineRule="auto"/>
        <w:jc w:val="center"/>
        <w:rPr>
          <w:rFonts w:ascii="Book Antiqua" w:eastAsia="Times New Roman" w:hAnsi="Book Antiqua"/>
          <w:b/>
          <w:sz w:val="24"/>
          <w:szCs w:val="24"/>
          <w:lang w:bidi="k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833"/>
        <w:gridCol w:w="1136"/>
      </w:tblGrid>
      <w:tr w:rsidR="001C17F1" w:rsidRPr="00031328" w14:paraId="47073BD9" w14:textId="77777777" w:rsidTr="009C1F32">
        <w:tc>
          <w:tcPr>
            <w:tcW w:w="817" w:type="dxa"/>
          </w:tcPr>
          <w:p w14:paraId="575392A0" w14:textId="77777777" w:rsidR="001C17F1" w:rsidRPr="00031328" w:rsidRDefault="001C17F1" w:rsidP="009C1F32">
            <w:pPr>
              <w:spacing w:after="0" w:line="240" w:lineRule="auto"/>
              <w:jc w:val="center"/>
              <w:rPr>
                <w:rFonts w:ascii="Book Antiqua" w:eastAsia="Times New Roman" w:hAnsi="Book Antiqua"/>
                <w:b/>
                <w:color w:val="000000"/>
                <w:sz w:val="24"/>
                <w:szCs w:val="24"/>
                <w:lang w:val="en-US" w:bidi="kn-IN"/>
              </w:rPr>
            </w:pPr>
            <w:r w:rsidRPr="00031328">
              <w:rPr>
                <w:rFonts w:ascii="Book Antiqua" w:eastAsia="Times New Roman" w:hAnsi="Book Antiqua"/>
                <w:b/>
                <w:color w:val="000000"/>
                <w:sz w:val="24"/>
                <w:szCs w:val="24"/>
                <w:lang w:val="en-US" w:bidi="kn-IN"/>
              </w:rPr>
              <w:t>Sl.</w:t>
            </w:r>
          </w:p>
          <w:p w14:paraId="3C2CE11D" w14:textId="77777777" w:rsidR="001C17F1" w:rsidRPr="00031328" w:rsidRDefault="001C17F1" w:rsidP="009C1F32">
            <w:pPr>
              <w:spacing w:after="0" w:line="240" w:lineRule="auto"/>
              <w:jc w:val="center"/>
              <w:rPr>
                <w:rFonts w:ascii="Book Antiqua" w:eastAsia="Times New Roman" w:hAnsi="Book Antiqua"/>
                <w:b/>
                <w:color w:val="000000"/>
                <w:sz w:val="24"/>
                <w:szCs w:val="24"/>
                <w:lang w:val="en-US" w:bidi="kn-IN"/>
              </w:rPr>
            </w:pPr>
            <w:r w:rsidRPr="00031328">
              <w:rPr>
                <w:rFonts w:ascii="Book Antiqua" w:eastAsia="Times New Roman" w:hAnsi="Book Antiqua"/>
                <w:b/>
                <w:color w:val="000000"/>
                <w:sz w:val="24"/>
                <w:szCs w:val="24"/>
                <w:lang w:val="en-US" w:bidi="kn-IN"/>
              </w:rPr>
              <w:t>No.</w:t>
            </w:r>
          </w:p>
        </w:tc>
        <w:tc>
          <w:tcPr>
            <w:tcW w:w="4394" w:type="dxa"/>
          </w:tcPr>
          <w:p w14:paraId="20C4D8F9" w14:textId="77777777" w:rsidR="001C17F1" w:rsidRPr="00031328" w:rsidRDefault="001C17F1" w:rsidP="00CC763C">
            <w:pPr>
              <w:spacing w:after="0" w:line="240" w:lineRule="auto"/>
              <w:jc w:val="center"/>
              <w:rPr>
                <w:rFonts w:ascii="Book Antiqua" w:eastAsia="Times New Roman" w:hAnsi="Book Antiqua"/>
                <w:b/>
                <w:color w:val="000000"/>
                <w:sz w:val="24"/>
                <w:szCs w:val="24"/>
                <w:lang w:val="en-US" w:bidi="kn-IN"/>
              </w:rPr>
            </w:pPr>
            <w:r w:rsidRPr="00031328">
              <w:rPr>
                <w:rFonts w:ascii="Book Antiqua" w:eastAsia="Times New Roman" w:hAnsi="Book Antiqua"/>
                <w:b/>
                <w:color w:val="000000"/>
                <w:sz w:val="24"/>
                <w:szCs w:val="24"/>
                <w:lang w:val="en-US" w:bidi="kn-IN"/>
              </w:rPr>
              <w:t>Topic</w:t>
            </w:r>
          </w:p>
        </w:tc>
        <w:tc>
          <w:tcPr>
            <w:tcW w:w="2833" w:type="dxa"/>
          </w:tcPr>
          <w:p w14:paraId="3AC48E37" w14:textId="77777777" w:rsidR="001C17F1" w:rsidRPr="00031328" w:rsidRDefault="001C17F1" w:rsidP="00CC763C">
            <w:pPr>
              <w:spacing w:after="0" w:line="240" w:lineRule="auto"/>
              <w:jc w:val="center"/>
              <w:rPr>
                <w:rFonts w:ascii="Book Antiqua" w:eastAsia="Times New Roman" w:hAnsi="Book Antiqua"/>
                <w:b/>
                <w:color w:val="000000"/>
                <w:sz w:val="24"/>
                <w:szCs w:val="24"/>
                <w:lang w:val="en-US" w:bidi="kn-IN"/>
              </w:rPr>
            </w:pPr>
            <w:r w:rsidRPr="00031328">
              <w:rPr>
                <w:rFonts w:ascii="Book Antiqua" w:eastAsia="Times New Roman" w:hAnsi="Book Antiqua"/>
                <w:b/>
                <w:color w:val="000000"/>
                <w:sz w:val="24"/>
                <w:szCs w:val="24"/>
                <w:lang w:val="en-US" w:bidi="kn-IN"/>
              </w:rPr>
              <w:t>Investigators</w:t>
            </w:r>
          </w:p>
        </w:tc>
        <w:tc>
          <w:tcPr>
            <w:tcW w:w="1136" w:type="dxa"/>
          </w:tcPr>
          <w:p w14:paraId="2190B1F1" w14:textId="77777777" w:rsidR="001C17F1" w:rsidRPr="00031328" w:rsidRDefault="001C17F1" w:rsidP="009C1F32">
            <w:pPr>
              <w:spacing w:after="0" w:line="240" w:lineRule="auto"/>
              <w:jc w:val="center"/>
              <w:rPr>
                <w:rFonts w:ascii="Book Antiqua" w:eastAsia="Times New Roman" w:hAnsi="Book Antiqua"/>
                <w:b/>
                <w:color w:val="000000"/>
                <w:sz w:val="24"/>
                <w:szCs w:val="24"/>
                <w:lang w:val="en-US" w:bidi="kn-IN"/>
              </w:rPr>
            </w:pPr>
            <w:r w:rsidRPr="00031328">
              <w:rPr>
                <w:rFonts w:ascii="Book Antiqua" w:eastAsia="Times New Roman" w:hAnsi="Book Antiqua"/>
                <w:b/>
                <w:color w:val="000000"/>
                <w:sz w:val="24"/>
                <w:szCs w:val="24"/>
                <w:lang w:val="en-US" w:bidi="kn-IN"/>
              </w:rPr>
              <w:t>Amount in lakhs</w:t>
            </w:r>
          </w:p>
        </w:tc>
      </w:tr>
      <w:tr w:rsidR="00351C7C" w:rsidRPr="00031328" w14:paraId="17D64F87" w14:textId="77777777" w:rsidTr="00757021">
        <w:tc>
          <w:tcPr>
            <w:tcW w:w="817" w:type="dxa"/>
          </w:tcPr>
          <w:p w14:paraId="7B8FD0BD" w14:textId="77777777" w:rsidR="00351C7C" w:rsidRPr="00031328" w:rsidRDefault="00351C7C" w:rsidP="00757021">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5747EBDA" w14:textId="77777777" w:rsidR="00351C7C" w:rsidRDefault="00351C7C" w:rsidP="00757021">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 xml:space="preserve">A </w:t>
            </w:r>
            <w:proofErr w:type="spellStart"/>
            <w:r>
              <w:rPr>
                <w:rFonts w:ascii="Book Antiqua" w:eastAsia="Times New Roman" w:hAnsi="Book Antiqua"/>
                <w:color w:val="000000"/>
                <w:sz w:val="24"/>
                <w:szCs w:val="24"/>
                <w:lang w:val="en-US"/>
              </w:rPr>
              <w:t>Comparitive</w:t>
            </w:r>
            <w:proofErr w:type="spellEnd"/>
            <w:r>
              <w:rPr>
                <w:rFonts w:ascii="Book Antiqua" w:eastAsia="Times New Roman" w:hAnsi="Book Antiqua"/>
                <w:color w:val="000000"/>
                <w:sz w:val="24"/>
                <w:szCs w:val="24"/>
                <w:lang w:val="en-US"/>
              </w:rPr>
              <w:t xml:space="preserve"> study on the influence of recording options on speech analysis</w:t>
            </w:r>
          </w:p>
          <w:p w14:paraId="7D2FFA82" w14:textId="77777777" w:rsidR="00983809" w:rsidRPr="00983809" w:rsidRDefault="00983809" w:rsidP="00757021">
            <w:pPr>
              <w:spacing w:after="0" w:line="240" w:lineRule="auto"/>
              <w:jc w:val="both"/>
              <w:rPr>
                <w:rFonts w:ascii="Book Antiqua" w:eastAsia="Times New Roman" w:hAnsi="Book Antiqua"/>
                <w:color w:val="000000"/>
                <w:sz w:val="8"/>
                <w:szCs w:val="24"/>
                <w:lang w:val="en-US"/>
              </w:rPr>
            </w:pPr>
          </w:p>
        </w:tc>
        <w:tc>
          <w:tcPr>
            <w:tcW w:w="2833" w:type="dxa"/>
            <w:vAlign w:val="center"/>
          </w:tcPr>
          <w:p w14:paraId="34AA5825" w14:textId="77777777" w:rsidR="00351C7C" w:rsidRPr="00031328" w:rsidRDefault="00351C7C" w:rsidP="00757021">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Ajish K Abraham </w:t>
            </w:r>
          </w:p>
          <w:p w14:paraId="0604544B" w14:textId="77777777" w:rsidR="00351C7C" w:rsidRPr="00031328" w:rsidRDefault="00351C7C" w:rsidP="00757021">
            <w:pPr>
              <w:spacing w:after="100" w:line="240" w:lineRule="auto"/>
              <w:jc w:val="both"/>
              <w:rPr>
                <w:rFonts w:ascii="Book Antiqua" w:eastAsia="Times New Roman" w:hAnsi="Book Antiqua"/>
                <w:color w:val="000000"/>
                <w:sz w:val="24"/>
                <w:szCs w:val="24"/>
                <w:lang w:val="en-US"/>
              </w:rPr>
            </w:pPr>
          </w:p>
        </w:tc>
        <w:tc>
          <w:tcPr>
            <w:tcW w:w="1136" w:type="dxa"/>
            <w:vAlign w:val="center"/>
          </w:tcPr>
          <w:p w14:paraId="6F227458" w14:textId="77777777" w:rsidR="00351C7C" w:rsidRPr="00031328" w:rsidRDefault="00351C7C" w:rsidP="00757021">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61CA67CE" w14:textId="77777777" w:rsidTr="009C1F32">
        <w:tc>
          <w:tcPr>
            <w:tcW w:w="817" w:type="dxa"/>
          </w:tcPr>
          <w:p w14:paraId="13B5B5C1" w14:textId="77777777" w:rsidR="001C17F1" w:rsidRPr="00031328" w:rsidRDefault="001C17F1" w:rsidP="009C1F32">
            <w:pPr>
              <w:pStyle w:val="ListParagraph"/>
              <w:numPr>
                <w:ilvl w:val="0"/>
                <w:numId w:val="4"/>
              </w:numPr>
              <w:spacing w:after="75" w:line="240" w:lineRule="auto"/>
              <w:rPr>
                <w:rFonts w:ascii="Book Antiqua" w:eastAsia="Times New Roman" w:hAnsi="Book Antiqua"/>
                <w:color w:val="000000"/>
                <w:sz w:val="24"/>
                <w:szCs w:val="24"/>
                <w:lang w:val="en-US" w:bidi="kn-IN"/>
              </w:rPr>
            </w:pPr>
          </w:p>
        </w:tc>
        <w:tc>
          <w:tcPr>
            <w:tcW w:w="4394" w:type="dxa"/>
          </w:tcPr>
          <w:p w14:paraId="3D0A5A12"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 descriptive study on the video-</w:t>
            </w:r>
            <w:proofErr w:type="spellStart"/>
            <w:r w:rsidRPr="00031328">
              <w:rPr>
                <w:rFonts w:ascii="Book Antiqua" w:eastAsia="Times New Roman" w:hAnsi="Book Antiqua"/>
                <w:color w:val="000000"/>
                <w:sz w:val="24"/>
                <w:szCs w:val="24"/>
                <w:lang w:val="en-US"/>
              </w:rPr>
              <w:t>fluroscopic</w:t>
            </w:r>
            <w:proofErr w:type="spellEnd"/>
            <w:r w:rsidRPr="00031328">
              <w:rPr>
                <w:rFonts w:ascii="Book Antiqua" w:eastAsia="Times New Roman" w:hAnsi="Book Antiqua"/>
                <w:color w:val="000000"/>
                <w:sz w:val="24"/>
                <w:szCs w:val="24"/>
                <w:lang w:val="en-US"/>
              </w:rPr>
              <w:t xml:space="preserve"> measures of neurogenic dysphagia in patients with stroke and motor neuron disease</w:t>
            </w:r>
          </w:p>
        </w:tc>
        <w:tc>
          <w:tcPr>
            <w:tcW w:w="2833" w:type="dxa"/>
          </w:tcPr>
          <w:p w14:paraId="512E3DC7"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 P Goswami, </w:t>
            </w:r>
          </w:p>
          <w:p w14:paraId="7604E1F1" w14:textId="77777777" w:rsidR="001C17F1" w:rsidRPr="00031328" w:rsidRDefault="001C17F1" w:rsidP="00CC763C">
            <w:pPr>
              <w:spacing w:after="0" w:line="240" w:lineRule="auto"/>
              <w:jc w:val="both"/>
              <w:rPr>
                <w:rFonts w:ascii="Book Antiqua" w:eastAsia="Times New Roman" w:hAnsi="Book Antiqua"/>
                <w:color w:val="000000"/>
                <w:sz w:val="24"/>
                <w:szCs w:val="24"/>
              </w:rPr>
            </w:pPr>
            <w:r w:rsidRPr="00031328">
              <w:rPr>
                <w:rFonts w:ascii="Book Antiqua" w:eastAsia="Times New Roman" w:hAnsi="Book Antiqua"/>
                <w:color w:val="000000"/>
                <w:sz w:val="24"/>
                <w:szCs w:val="24"/>
              </w:rPr>
              <w:t xml:space="preserve">Dr. Muralidharan Nair, </w:t>
            </w:r>
          </w:p>
          <w:p w14:paraId="345CD4E9"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rPr>
              <w:t xml:space="preserve">Dr. </w:t>
            </w:r>
            <w:proofErr w:type="spellStart"/>
            <w:r w:rsidRPr="00031328">
              <w:rPr>
                <w:rFonts w:ascii="Book Antiqua" w:eastAsia="Times New Roman" w:hAnsi="Book Antiqua"/>
                <w:color w:val="000000"/>
                <w:sz w:val="24"/>
                <w:szCs w:val="24"/>
              </w:rPr>
              <w:t>Sylaja</w:t>
            </w:r>
            <w:proofErr w:type="spellEnd"/>
            <w:r w:rsidRPr="00031328">
              <w:rPr>
                <w:rFonts w:ascii="Book Antiqua" w:eastAsia="Times New Roman" w:hAnsi="Book Antiqua"/>
                <w:color w:val="000000"/>
                <w:sz w:val="24"/>
                <w:szCs w:val="24"/>
              </w:rPr>
              <w:t>, Ms. Gayathri Krishnan &amp; Ms. Manju Mohan</w:t>
            </w:r>
          </w:p>
        </w:tc>
        <w:tc>
          <w:tcPr>
            <w:tcW w:w="1136" w:type="dxa"/>
          </w:tcPr>
          <w:p w14:paraId="6860B9F2"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32DDBE64" w14:textId="77777777" w:rsidTr="009C1F32">
        <w:tc>
          <w:tcPr>
            <w:tcW w:w="817" w:type="dxa"/>
          </w:tcPr>
          <w:p w14:paraId="2CFD4372"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0B113EB0" w14:textId="77777777" w:rsidR="001C17F1" w:rsidRPr="00031328" w:rsidRDefault="001C17F1" w:rsidP="00693779">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w:t>
            </w:r>
            <w:r w:rsidR="00693779">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pre-post comparison of vocal loading using infrared thermography in phono-</w:t>
            </w:r>
            <w:proofErr w:type="spellStart"/>
            <w:r w:rsidRPr="00031328">
              <w:rPr>
                <w:rFonts w:ascii="Book Antiqua" w:eastAsia="Times New Roman" w:hAnsi="Book Antiqua"/>
                <w:color w:val="000000"/>
                <w:sz w:val="24"/>
                <w:szCs w:val="24"/>
                <w:lang w:val="en-US"/>
              </w:rPr>
              <w:t>normals</w:t>
            </w:r>
            <w:proofErr w:type="spellEnd"/>
          </w:p>
        </w:tc>
        <w:tc>
          <w:tcPr>
            <w:tcW w:w="2833" w:type="dxa"/>
            <w:vAlign w:val="center"/>
          </w:tcPr>
          <w:p w14:paraId="2F9EAA59"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R Rajasudhakar</w:t>
            </w:r>
          </w:p>
        </w:tc>
        <w:tc>
          <w:tcPr>
            <w:tcW w:w="1136" w:type="dxa"/>
            <w:vAlign w:val="center"/>
          </w:tcPr>
          <w:p w14:paraId="74F9EBF3"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5.03</w:t>
            </w:r>
          </w:p>
        </w:tc>
      </w:tr>
      <w:tr w:rsidR="001C17F1" w:rsidRPr="00031328" w14:paraId="0951ACD2" w14:textId="77777777" w:rsidTr="009C1F32">
        <w:tc>
          <w:tcPr>
            <w:tcW w:w="817" w:type="dxa"/>
          </w:tcPr>
          <w:p w14:paraId="7FDDD891"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7CCA357F"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AIISH survey of fluency disorders </w:t>
            </w:r>
          </w:p>
        </w:tc>
        <w:tc>
          <w:tcPr>
            <w:tcW w:w="2833" w:type="dxa"/>
            <w:vAlign w:val="center"/>
          </w:tcPr>
          <w:p w14:paraId="74734F08" w14:textId="465D66E1"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Y.V Geetha</w:t>
            </w:r>
            <w:r w:rsidR="00824CC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r w:rsidR="00824CC5">
              <w:rPr>
                <w:rFonts w:ascii="Book Antiqua" w:eastAsia="Times New Roman" w:hAnsi="Book Antiqua"/>
                <w:color w:val="000000"/>
                <w:sz w:val="24"/>
                <w:szCs w:val="24"/>
                <w:lang w:val="en-US"/>
              </w:rPr>
              <w:t xml:space="preserve"> </w:t>
            </w:r>
            <w:r w:rsidR="00C162B1" w:rsidRPr="00031328">
              <w:rPr>
                <w:rFonts w:ascii="Book Antiqua" w:eastAsia="Times New Roman" w:hAnsi="Book Antiqua"/>
                <w:color w:val="000000"/>
                <w:sz w:val="24"/>
                <w:szCs w:val="24"/>
                <w:lang w:val="en-US"/>
              </w:rPr>
              <w:t>Dr.</w:t>
            </w:r>
            <w:r w:rsidRPr="00031328">
              <w:rPr>
                <w:rFonts w:ascii="Book Antiqua" w:eastAsia="Times New Roman" w:hAnsi="Book Antiqua"/>
                <w:color w:val="000000"/>
                <w:sz w:val="24"/>
                <w:szCs w:val="24"/>
              </w:rPr>
              <w:t xml:space="preserve"> Sangeetha Mahesh</w:t>
            </w:r>
          </w:p>
        </w:tc>
        <w:tc>
          <w:tcPr>
            <w:tcW w:w="1136" w:type="dxa"/>
            <w:vAlign w:val="center"/>
          </w:tcPr>
          <w:p w14:paraId="06ABD687"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1C17F1" w:rsidRPr="00031328" w14:paraId="21A963C3" w14:textId="77777777" w:rsidTr="009C1F32">
        <w:tc>
          <w:tcPr>
            <w:tcW w:w="817" w:type="dxa"/>
          </w:tcPr>
          <w:p w14:paraId="1D5FBB79" w14:textId="77777777" w:rsidR="001C17F1" w:rsidRPr="00031328" w:rsidRDefault="001C17F1" w:rsidP="009C1F32">
            <w:pPr>
              <w:pStyle w:val="ListParagraph"/>
              <w:numPr>
                <w:ilvl w:val="0"/>
                <w:numId w:val="4"/>
              </w:numPr>
              <w:spacing w:after="75" w:line="240" w:lineRule="auto"/>
              <w:rPr>
                <w:rFonts w:ascii="Book Antiqua" w:eastAsia="Times New Roman" w:hAnsi="Book Antiqua"/>
                <w:color w:val="000000"/>
                <w:sz w:val="24"/>
                <w:szCs w:val="24"/>
                <w:lang w:val="en-US" w:bidi="kn-IN"/>
              </w:rPr>
            </w:pPr>
          </w:p>
        </w:tc>
        <w:tc>
          <w:tcPr>
            <w:tcW w:w="4394" w:type="dxa"/>
          </w:tcPr>
          <w:p w14:paraId="7CA7D9DC" w14:textId="77777777" w:rsidR="001C17F1" w:rsidRPr="00031328" w:rsidRDefault="001C17F1" w:rsidP="0067737B">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An adaptation of </w:t>
            </w:r>
            <w:r w:rsidR="0067737B">
              <w:rPr>
                <w:rFonts w:ascii="Book Antiqua" w:eastAsia="Times New Roman" w:hAnsi="Book Antiqua"/>
                <w:color w:val="000000"/>
                <w:sz w:val="24"/>
                <w:szCs w:val="24"/>
                <w:lang w:val="en-US"/>
              </w:rPr>
              <w:t>B</w:t>
            </w:r>
            <w:r w:rsidRPr="00031328">
              <w:rPr>
                <w:rFonts w:ascii="Book Antiqua" w:eastAsia="Times New Roman" w:hAnsi="Book Antiqua"/>
                <w:color w:val="000000"/>
                <w:sz w:val="24"/>
                <w:szCs w:val="24"/>
                <w:lang w:val="en-US"/>
              </w:rPr>
              <w:t xml:space="preserve">ankson language screening test in </w:t>
            </w:r>
            <w:proofErr w:type="spellStart"/>
            <w:r w:rsidRPr="00031328">
              <w:rPr>
                <w:rFonts w:ascii="Book Antiqua" w:eastAsia="Times New Roman" w:hAnsi="Book Antiqua"/>
                <w:color w:val="000000"/>
                <w:sz w:val="24"/>
                <w:szCs w:val="24"/>
                <w:lang w:val="en-US"/>
              </w:rPr>
              <w:t>hindi</w:t>
            </w:r>
            <w:proofErr w:type="spellEnd"/>
            <w:r w:rsidRPr="00031328">
              <w:rPr>
                <w:rFonts w:ascii="Book Antiqua" w:eastAsia="Times New Roman" w:hAnsi="Book Antiqua"/>
                <w:color w:val="000000"/>
                <w:sz w:val="24"/>
                <w:szCs w:val="24"/>
                <w:lang w:val="en-US"/>
              </w:rPr>
              <w:t xml:space="preserve"> (BLST-H)</w:t>
            </w:r>
          </w:p>
        </w:tc>
        <w:tc>
          <w:tcPr>
            <w:tcW w:w="2833" w:type="dxa"/>
          </w:tcPr>
          <w:p w14:paraId="4E5DC302"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Brajesh </w:t>
            </w:r>
            <w:proofErr w:type="spellStart"/>
            <w:r w:rsidRPr="00031328">
              <w:rPr>
                <w:rFonts w:ascii="Book Antiqua" w:eastAsia="Times New Roman" w:hAnsi="Book Antiqua"/>
                <w:color w:val="000000"/>
                <w:sz w:val="24"/>
                <w:szCs w:val="24"/>
                <w:lang w:val="en-US"/>
              </w:rPr>
              <w:t>Priyadarsi</w:t>
            </w:r>
            <w:proofErr w:type="spellEnd"/>
            <w:r w:rsidR="00ED2A51">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 Dr. S.P Goswami</w:t>
            </w:r>
          </w:p>
        </w:tc>
        <w:tc>
          <w:tcPr>
            <w:tcW w:w="1136" w:type="dxa"/>
          </w:tcPr>
          <w:p w14:paraId="7E0F07C1"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3E7932EE" w14:textId="77777777" w:rsidTr="009C1F32">
        <w:tc>
          <w:tcPr>
            <w:tcW w:w="817" w:type="dxa"/>
          </w:tcPr>
          <w:p w14:paraId="7A64F200" w14:textId="77777777" w:rsidR="001C17F1" w:rsidRPr="00031328" w:rsidRDefault="001C17F1" w:rsidP="009C1F32">
            <w:pPr>
              <w:pStyle w:val="ListParagraph"/>
              <w:numPr>
                <w:ilvl w:val="0"/>
                <w:numId w:val="4"/>
              </w:numPr>
              <w:spacing w:after="75" w:line="240" w:lineRule="auto"/>
              <w:rPr>
                <w:rFonts w:ascii="Book Antiqua" w:eastAsia="Times New Roman" w:hAnsi="Book Antiqua"/>
                <w:color w:val="000000"/>
                <w:sz w:val="24"/>
                <w:szCs w:val="24"/>
                <w:lang w:val="en-US" w:bidi="kn-IN"/>
              </w:rPr>
            </w:pPr>
          </w:p>
        </w:tc>
        <w:tc>
          <w:tcPr>
            <w:tcW w:w="4394" w:type="dxa"/>
          </w:tcPr>
          <w:p w14:paraId="0DA4D2C1"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An adaptation of early reading skills (ERS) in Malayalam (ERS-M)</w:t>
            </w:r>
          </w:p>
        </w:tc>
        <w:tc>
          <w:tcPr>
            <w:tcW w:w="2833" w:type="dxa"/>
          </w:tcPr>
          <w:p w14:paraId="0735E732"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Brajesh </w:t>
            </w:r>
            <w:proofErr w:type="spellStart"/>
            <w:r w:rsidRPr="00031328">
              <w:rPr>
                <w:rFonts w:ascii="Book Antiqua" w:eastAsia="Times New Roman" w:hAnsi="Book Antiqua"/>
                <w:color w:val="000000"/>
                <w:sz w:val="24"/>
                <w:szCs w:val="24"/>
                <w:lang w:val="en-US"/>
              </w:rPr>
              <w:t>Priyadarsi</w:t>
            </w:r>
            <w:proofErr w:type="spellEnd"/>
            <w:r w:rsidR="00433681">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r w:rsidR="00433681">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Ms. Gayathri Krishnan</w:t>
            </w:r>
          </w:p>
        </w:tc>
        <w:tc>
          <w:tcPr>
            <w:tcW w:w="1136" w:type="dxa"/>
          </w:tcPr>
          <w:p w14:paraId="39F31BAB"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66EC5ADB" w14:textId="77777777" w:rsidTr="009C1F32">
        <w:tc>
          <w:tcPr>
            <w:tcW w:w="817" w:type="dxa"/>
          </w:tcPr>
          <w:p w14:paraId="4AA3BD0F"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0698D82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Audiological and vestibular assessment in persons with osteoporosis and osteopenia</w:t>
            </w:r>
          </w:p>
        </w:tc>
        <w:tc>
          <w:tcPr>
            <w:tcW w:w="2833" w:type="dxa"/>
            <w:vAlign w:val="center"/>
          </w:tcPr>
          <w:p w14:paraId="30A9BCCB"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Prawin</w:t>
            </w:r>
            <w:proofErr w:type="spellEnd"/>
            <w:r w:rsidRPr="00031328">
              <w:rPr>
                <w:rFonts w:ascii="Book Antiqua" w:eastAsia="Times New Roman" w:hAnsi="Book Antiqua"/>
                <w:color w:val="000000"/>
                <w:sz w:val="24"/>
                <w:szCs w:val="24"/>
                <w:lang w:val="en-US"/>
              </w:rPr>
              <w:t xml:space="preserve"> Kumar</w:t>
            </w:r>
            <w:r w:rsidR="00ED2A51">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p>
          <w:p w14:paraId="7ABC830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Raghunandana S</w:t>
            </w:r>
          </w:p>
        </w:tc>
        <w:tc>
          <w:tcPr>
            <w:tcW w:w="1136" w:type="dxa"/>
            <w:vAlign w:val="center"/>
          </w:tcPr>
          <w:p w14:paraId="2CFC5241"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0A38BEFC" w14:textId="77777777" w:rsidTr="009C1F32">
        <w:tc>
          <w:tcPr>
            <w:tcW w:w="817" w:type="dxa"/>
          </w:tcPr>
          <w:p w14:paraId="14667C32" w14:textId="77777777" w:rsidR="001C17F1" w:rsidRPr="00031328" w:rsidRDefault="001C17F1" w:rsidP="009C1F32">
            <w:pPr>
              <w:pStyle w:val="ListParagraph"/>
              <w:numPr>
                <w:ilvl w:val="0"/>
                <w:numId w:val="4"/>
              </w:numPr>
              <w:spacing w:after="0" w:line="240" w:lineRule="auto"/>
              <w:rPr>
                <w:rFonts w:ascii="Book Antiqua" w:eastAsia="Times New Roman" w:hAnsi="Book Antiqua"/>
                <w:color w:val="000000"/>
                <w:sz w:val="24"/>
                <w:szCs w:val="24"/>
                <w:lang w:val="en-US" w:bidi="kn-IN"/>
              </w:rPr>
            </w:pPr>
          </w:p>
        </w:tc>
        <w:tc>
          <w:tcPr>
            <w:tcW w:w="4394" w:type="dxa"/>
          </w:tcPr>
          <w:p w14:paraId="3AB74E93"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Auditory processing in children with speech sound disorders</w:t>
            </w:r>
          </w:p>
        </w:tc>
        <w:tc>
          <w:tcPr>
            <w:tcW w:w="2833" w:type="dxa"/>
          </w:tcPr>
          <w:p w14:paraId="254E3106"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Chandni Jain</w:t>
            </w:r>
            <w:r w:rsidR="00ED2A51">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p>
          <w:p w14:paraId="43BB81EE"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Ms. Priya M.B.</w:t>
            </w:r>
          </w:p>
        </w:tc>
        <w:tc>
          <w:tcPr>
            <w:tcW w:w="1136" w:type="dxa"/>
          </w:tcPr>
          <w:p w14:paraId="0B745DA2"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5.05</w:t>
            </w:r>
          </w:p>
        </w:tc>
      </w:tr>
      <w:tr w:rsidR="001C17F1" w:rsidRPr="00031328" w14:paraId="5202D27D" w14:textId="77777777" w:rsidTr="009C1F32">
        <w:tc>
          <w:tcPr>
            <w:tcW w:w="817" w:type="dxa"/>
          </w:tcPr>
          <w:p w14:paraId="3E0386B0"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2852F02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Behavioral and electrophysiological correlates (N400) of lexical and phonological access in children with stuttering</w:t>
            </w:r>
          </w:p>
        </w:tc>
        <w:tc>
          <w:tcPr>
            <w:tcW w:w="2833" w:type="dxa"/>
            <w:vAlign w:val="center"/>
          </w:tcPr>
          <w:p w14:paraId="10D4807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M. Santosh&amp;Dr. M Sandeep</w:t>
            </w:r>
          </w:p>
          <w:p w14:paraId="4351C6E0"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p>
        </w:tc>
        <w:tc>
          <w:tcPr>
            <w:tcW w:w="1136" w:type="dxa"/>
          </w:tcPr>
          <w:p w14:paraId="33475133"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622E1E17" w14:textId="77777777" w:rsidTr="009C1F32">
        <w:tc>
          <w:tcPr>
            <w:tcW w:w="817" w:type="dxa"/>
          </w:tcPr>
          <w:p w14:paraId="5151F1C1"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4FB46BFA" w14:textId="77777777" w:rsidR="001C17F1" w:rsidRPr="00031328" w:rsidRDefault="001C17F1" w:rsidP="00CC763C">
            <w:pPr>
              <w:spacing w:after="120" w:line="240" w:lineRule="auto"/>
              <w:jc w:val="both"/>
              <w:rPr>
                <w:rFonts w:ascii="Book Antiqua" w:eastAsia="Times New Roman" w:hAnsi="Book Antiqua"/>
                <w:color w:val="000000"/>
                <w:sz w:val="24"/>
                <w:szCs w:val="24"/>
                <w:lang w:val="en-US"/>
              </w:rPr>
            </w:pPr>
            <w:proofErr w:type="spellStart"/>
            <w:r w:rsidRPr="00031328">
              <w:rPr>
                <w:rFonts w:ascii="Book Antiqua" w:eastAsia="Times New Roman" w:hAnsi="Book Antiqua"/>
                <w:color w:val="000000"/>
                <w:sz w:val="24"/>
                <w:szCs w:val="24"/>
                <w:lang w:val="en-US"/>
              </w:rPr>
              <w:t>Bithermal</w:t>
            </w:r>
            <w:proofErr w:type="spellEnd"/>
            <w:r w:rsidRPr="00031328">
              <w:rPr>
                <w:rFonts w:ascii="Book Antiqua" w:eastAsia="Times New Roman" w:hAnsi="Book Antiqua"/>
                <w:color w:val="000000"/>
                <w:sz w:val="24"/>
                <w:szCs w:val="24"/>
                <w:lang w:val="en-US"/>
              </w:rPr>
              <w:t xml:space="preserve"> caloric test and video impulse test for the assessment of unilateral vestibular pathologies</w:t>
            </w:r>
          </w:p>
        </w:tc>
        <w:tc>
          <w:tcPr>
            <w:tcW w:w="2833" w:type="dxa"/>
            <w:vAlign w:val="center"/>
          </w:tcPr>
          <w:p w14:paraId="579F411E"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Niraj Kumar Singh</w:t>
            </w:r>
            <w:r w:rsidR="000E75C3">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r w:rsidR="000E75C3">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Dr. Rajeshwari G</w:t>
            </w:r>
          </w:p>
        </w:tc>
        <w:tc>
          <w:tcPr>
            <w:tcW w:w="1136" w:type="dxa"/>
          </w:tcPr>
          <w:p w14:paraId="1391F9F0"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6078A05A" w14:textId="77777777" w:rsidTr="009C1F32">
        <w:tc>
          <w:tcPr>
            <w:tcW w:w="817" w:type="dxa"/>
          </w:tcPr>
          <w:p w14:paraId="1E453126"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5F7B3BA5"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Construction and validation of a short version of the impact scale for assessment of cluttering and stuttering (ISACS)</w:t>
            </w:r>
          </w:p>
        </w:tc>
        <w:tc>
          <w:tcPr>
            <w:tcW w:w="2833" w:type="dxa"/>
            <w:vAlign w:val="center"/>
          </w:tcPr>
          <w:p w14:paraId="15AC15AA"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Santhosh M.&amp; Dr. Pallavi Kelkar</w:t>
            </w:r>
          </w:p>
        </w:tc>
        <w:tc>
          <w:tcPr>
            <w:tcW w:w="1136" w:type="dxa"/>
            <w:vAlign w:val="center"/>
          </w:tcPr>
          <w:p w14:paraId="05C7E3BE"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4.83</w:t>
            </w:r>
          </w:p>
        </w:tc>
      </w:tr>
      <w:tr w:rsidR="001C17F1" w:rsidRPr="00031328" w14:paraId="6DB7B822" w14:textId="77777777" w:rsidTr="00CF4416">
        <w:trPr>
          <w:trHeight w:val="935"/>
        </w:trPr>
        <w:tc>
          <w:tcPr>
            <w:tcW w:w="817" w:type="dxa"/>
          </w:tcPr>
          <w:p w14:paraId="0EAC7C9B" w14:textId="77777777" w:rsidR="001C17F1" w:rsidRPr="00031328" w:rsidRDefault="001C17F1" w:rsidP="009C1F32">
            <w:pPr>
              <w:pStyle w:val="ListParagraph"/>
              <w:numPr>
                <w:ilvl w:val="0"/>
                <w:numId w:val="4"/>
              </w:numPr>
              <w:spacing w:after="75" w:line="240" w:lineRule="auto"/>
              <w:rPr>
                <w:rFonts w:ascii="Book Antiqua" w:eastAsia="Times New Roman" w:hAnsi="Book Antiqua"/>
                <w:color w:val="000000"/>
                <w:sz w:val="24"/>
                <w:szCs w:val="24"/>
                <w:lang w:val="en-US" w:bidi="kn-IN"/>
              </w:rPr>
            </w:pPr>
          </w:p>
        </w:tc>
        <w:tc>
          <w:tcPr>
            <w:tcW w:w="4394" w:type="dxa"/>
          </w:tcPr>
          <w:p w14:paraId="0A350CF8"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Database on communication disorders published in India</w:t>
            </w:r>
          </w:p>
        </w:tc>
        <w:tc>
          <w:tcPr>
            <w:tcW w:w="2833" w:type="dxa"/>
          </w:tcPr>
          <w:p w14:paraId="303F4496"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Shijith Kumar C., </w:t>
            </w:r>
          </w:p>
          <w:p w14:paraId="0636F4B4"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Mr. </w:t>
            </w:r>
            <w:proofErr w:type="spellStart"/>
            <w:r w:rsidRPr="00031328">
              <w:rPr>
                <w:rFonts w:ascii="Book Antiqua" w:eastAsia="Times New Roman" w:hAnsi="Book Antiqua"/>
                <w:color w:val="000000"/>
                <w:sz w:val="24"/>
                <w:szCs w:val="24"/>
                <w:lang w:val="en-US"/>
              </w:rPr>
              <w:t>Nanjunda</w:t>
            </w:r>
            <w:proofErr w:type="spellEnd"/>
            <w:r w:rsidRPr="00031328">
              <w:rPr>
                <w:rFonts w:ascii="Book Antiqua" w:eastAsia="Times New Roman" w:hAnsi="Book Antiqua"/>
                <w:color w:val="000000"/>
                <w:sz w:val="24"/>
                <w:szCs w:val="24"/>
                <w:lang w:val="en-US"/>
              </w:rPr>
              <w:t xml:space="preserve"> Swamy M. &amp; Mr. </w:t>
            </w:r>
            <w:proofErr w:type="spellStart"/>
            <w:r w:rsidRPr="00031328">
              <w:rPr>
                <w:rFonts w:ascii="Book Antiqua" w:eastAsia="Times New Roman" w:hAnsi="Book Antiqua"/>
                <w:color w:val="000000"/>
                <w:sz w:val="24"/>
                <w:szCs w:val="24"/>
                <w:lang w:val="en-US"/>
              </w:rPr>
              <w:t>Nandeesha</w:t>
            </w:r>
            <w:proofErr w:type="spellEnd"/>
            <w:r w:rsidRPr="00031328">
              <w:rPr>
                <w:rFonts w:ascii="Book Antiqua" w:eastAsia="Times New Roman" w:hAnsi="Book Antiqua"/>
                <w:color w:val="000000"/>
                <w:sz w:val="24"/>
                <w:szCs w:val="24"/>
                <w:lang w:val="en-US"/>
              </w:rPr>
              <w:t xml:space="preserve"> B</w:t>
            </w:r>
          </w:p>
        </w:tc>
        <w:tc>
          <w:tcPr>
            <w:tcW w:w="1136" w:type="dxa"/>
          </w:tcPr>
          <w:p w14:paraId="05565870"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4.20</w:t>
            </w:r>
          </w:p>
          <w:p w14:paraId="5C8B7942" w14:textId="77777777" w:rsidR="001C17F1" w:rsidRPr="00031328" w:rsidRDefault="001C17F1" w:rsidP="009C1F32">
            <w:pPr>
              <w:spacing w:after="0" w:line="240" w:lineRule="auto"/>
              <w:jc w:val="center"/>
              <w:rPr>
                <w:rFonts w:ascii="Book Antiqua" w:eastAsia="Times New Roman" w:hAnsi="Book Antiqua"/>
                <w:b/>
                <w:color w:val="000000"/>
                <w:sz w:val="24"/>
                <w:szCs w:val="24"/>
                <w:lang w:val="en-US" w:bidi="kn-IN"/>
              </w:rPr>
            </w:pPr>
          </w:p>
        </w:tc>
      </w:tr>
      <w:tr w:rsidR="001C17F1" w:rsidRPr="00031328" w14:paraId="400470FE" w14:textId="77777777" w:rsidTr="009C1F32">
        <w:tc>
          <w:tcPr>
            <w:tcW w:w="817" w:type="dxa"/>
          </w:tcPr>
          <w:p w14:paraId="3C1FE46B"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2E8A9E49"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and standardization of an oral sensorimotor evaluation protocol for children (OSEP-C)</w:t>
            </w:r>
          </w:p>
        </w:tc>
        <w:tc>
          <w:tcPr>
            <w:tcW w:w="2833" w:type="dxa"/>
            <w:vAlign w:val="center"/>
          </w:tcPr>
          <w:p w14:paraId="16E71FF4"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 Swapna</w:t>
            </w:r>
          </w:p>
          <w:p w14:paraId="3BC1876B"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p>
        </w:tc>
        <w:tc>
          <w:tcPr>
            <w:tcW w:w="1136" w:type="dxa"/>
            <w:vAlign w:val="center"/>
          </w:tcPr>
          <w:p w14:paraId="0A74DB0E"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02C13890" w14:textId="77777777" w:rsidTr="009C1F32">
        <w:tc>
          <w:tcPr>
            <w:tcW w:w="817" w:type="dxa"/>
          </w:tcPr>
          <w:p w14:paraId="056F9000"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23F40DAB"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and standardization of reading passages for children in Kannada</w:t>
            </w:r>
          </w:p>
        </w:tc>
        <w:tc>
          <w:tcPr>
            <w:tcW w:w="2833" w:type="dxa"/>
            <w:vAlign w:val="center"/>
          </w:tcPr>
          <w:p w14:paraId="64BD1F67"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Sangeetha Mahesh </w:t>
            </w:r>
          </w:p>
        </w:tc>
        <w:tc>
          <w:tcPr>
            <w:tcW w:w="1136" w:type="dxa"/>
            <w:vAlign w:val="center"/>
          </w:tcPr>
          <w:p w14:paraId="466A9ACB"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18A4F518" w14:textId="77777777" w:rsidTr="009C1F32">
        <w:tc>
          <w:tcPr>
            <w:tcW w:w="817" w:type="dxa"/>
          </w:tcPr>
          <w:p w14:paraId="49A3A57C"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2610503B" w14:textId="77777777" w:rsidR="001C17F1" w:rsidRPr="00031328" w:rsidRDefault="001C17F1" w:rsidP="00CC763C">
            <w:pPr>
              <w:spacing w:after="0" w:line="240" w:lineRule="auto"/>
              <w:jc w:val="both"/>
              <w:rPr>
                <w:rFonts w:ascii="Book Antiqua" w:eastAsia="Times New Roman" w:hAnsi="Book Antiqua"/>
                <w:color w:val="000000"/>
                <w:sz w:val="24"/>
                <w:szCs w:val="24"/>
              </w:rPr>
            </w:pPr>
            <w:r w:rsidRPr="00031328">
              <w:rPr>
                <w:rFonts w:ascii="Book Antiqua" w:eastAsia="Times New Roman" w:hAnsi="Book Antiqua"/>
                <w:color w:val="000000"/>
                <w:sz w:val="24"/>
                <w:szCs w:val="24"/>
              </w:rPr>
              <w:t>Development and validation of a computerized screening tool for infant cry</w:t>
            </w:r>
          </w:p>
        </w:tc>
        <w:tc>
          <w:tcPr>
            <w:tcW w:w="2833" w:type="dxa"/>
            <w:vAlign w:val="center"/>
          </w:tcPr>
          <w:p w14:paraId="5AE2AB2B"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N. Sreedevi, Dr. Jayashree C. </w:t>
            </w:r>
            <w:proofErr w:type="spellStart"/>
            <w:r w:rsidRPr="00031328">
              <w:rPr>
                <w:rFonts w:ascii="Book Antiqua" w:eastAsia="Times New Roman" w:hAnsi="Book Antiqua"/>
                <w:color w:val="000000"/>
                <w:sz w:val="24"/>
                <w:szCs w:val="24"/>
                <w:lang w:val="en-US"/>
              </w:rPr>
              <w:t>Shanbal</w:t>
            </w:r>
            <w:proofErr w:type="spellEnd"/>
            <w:r w:rsidR="008C6213">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 Mr. Arunraj K.</w:t>
            </w:r>
          </w:p>
        </w:tc>
        <w:tc>
          <w:tcPr>
            <w:tcW w:w="1136" w:type="dxa"/>
            <w:vAlign w:val="center"/>
          </w:tcPr>
          <w:p w14:paraId="44CD7241"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4.43</w:t>
            </w:r>
          </w:p>
        </w:tc>
      </w:tr>
      <w:tr w:rsidR="001C17F1" w:rsidRPr="00031328" w14:paraId="221E5DD6" w14:textId="77777777" w:rsidTr="009C1F32">
        <w:tc>
          <w:tcPr>
            <w:tcW w:w="817" w:type="dxa"/>
          </w:tcPr>
          <w:p w14:paraId="0B5B4628"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479F14FE"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and validation of a screening tool for detection of dysphagia in neonates</w:t>
            </w:r>
          </w:p>
        </w:tc>
        <w:tc>
          <w:tcPr>
            <w:tcW w:w="2833" w:type="dxa"/>
            <w:vAlign w:val="center"/>
          </w:tcPr>
          <w:p w14:paraId="3CF53169"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Swapna N</w:t>
            </w:r>
          </w:p>
        </w:tc>
        <w:tc>
          <w:tcPr>
            <w:tcW w:w="1136" w:type="dxa"/>
            <w:vAlign w:val="center"/>
          </w:tcPr>
          <w:p w14:paraId="25755A85"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1CA2C3B4" w14:textId="77777777" w:rsidTr="009C1F32">
        <w:tc>
          <w:tcPr>
            <w:tcW w:w="817" w:type="dxa"/>
          </w:tcPr>
          <w:p w14:paraId="02029318"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37D1A39C" w14:textId="77777777" w:rsidR="001C17F1" w:rsidRPr="00031328" w:rsidRDefault="001C17F1" w:rsidP="00CC763C">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Development of a grade level assessment tool in social science (GLAT-SS) of Karnataka state education board</w:t>
            </w:r>
          </w:p>
        </w:tc>
        <w:tc>
          <w:tcPr>
            <w:tcW w:w="2833" w:type="dxa"/>
          </w:tcPr>
          <w:p w14:paraId="007E71BE" w14:textId="77777777" w:rsidR="001C17F1" w:rsidRPr="00031328" w:rsidRDefault="001C17F1" w:rsidP="00CC763C">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 xml:space="preserve">Dr. </w:t>
            </w:r>
            <w:proofErr w:type="spellStart"/>
            <w:r w:rsidRPr="00031328">
              <w:rPr>
                <w:rFonts w:ascii="Book Antiqua" w:eastAsia="Times New Roman" w:hAnsi="Book Antiqua"/>
                <w:bCs/>
                <w:color w:val="000000"/>
                <w:sz w:val="24"/>
                <w:szCs w:val="24"/>
                <w:lang w:val="en-US"/>
              </w:rPr>
              <w:t>Palnaty</w:t>
            </w:r>
            <w:proofErr w:type="spellEnd"/>
            <w:r w:rsidRPr="00031328">
              <w:rPr>
                <w:rFonts w:ascii="Book Antiqua" w:eastAsia="Times New Roman" w:hAnsi="Book Antiqua"/>
                <w:bCs/>
                <w:color w:val="000000"/>
                <w:sz w:val="24"/>
                <w:szCs w:val="24"/>
                <w:lang w:val="en-US"/>
              </w:rPr>
              <w:t xml:space="preserve"> Vijetha&amp;</w:t>
            </w:r>
          </w:p>
          <w:p w14:paraId="0DDE36E1" w14:textId="77777777" w:rsidR="001C17F1" w:rsidRPr="00031328" w:rsidRDefault="001C17F1" w:rsidP="00CC763C">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Dr. Alok Kumar Upadhyay</w:t>
            </w:r>
          </w:p>
        </w:tc>
        <w:tc>
          <w:tcPr>
            <w:tcW w:w="1136" w:type="dxa"/>
            <w:vAlign w:val="center"/>
          </w:tcPr>
          <w:p w14:paraId="20EC19B4" w14:textId="77777777" w:rsidR="001C17F1" w:rsidRPr="00031328" w:rsidRDefault="001C17F1" w:rsidP="009C1F32">
            <w:pPr>
              <w:spacing w:after="80" w:line="240" w:lineRule="auto"/>
              <w:jc w:val="center"/>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3.85</w:t>
            </w:r>
          </w:p>
        </w:tc>
      </w:tr>
      <w:tr w:rsidR="001C17F1" w:rsidRPr="00031328" w14:paraId="207FC313" w14:textId="77777777" w:rsidTr="009C1F32">
        <w:tc>
          <w:tcPr>
            <w:tcW w:w="817" w:type="dxa"/>
          </w:tcPr>
          <w:p w14:paraId="2B3AA027"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031ECC81"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a preliminary test for assessment of prosody in children with SLI</w:t>
            </w:r>
          </w:p>
        </w:tc>
        <w:tc>
          <w:tcPr>
            <w:tcW w:w="2833" w:type="dxa"/>
            <w:vAlign w:val="center"/>
          </w:tcPr>
          <w:p w14:paraId="4F9821E7"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 Sreedevi&amp;</w:t>
            </w:r>
          </w:p>
          <w:p w14:paraId="1A59837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Sangeetha M.</w:t>
            </w:r>
          </w:p>
        </w:tc>
        <w:tc>
          <w:tcPr>
            <w:tcW w:w="1136" w:type="dxa"/>
            <w:vAlign w:val="center"/>
          </w:tcPr>
          <w:p w14:paraId="7715F5B3"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587098CA" w14:textId="77777777" w:rsidTr="009C1F32">
        <w:tc>
          <w:tcPr>
            <w:tcW w:w="817" w:type="dxa"/>
          </w:tcPr>
          <w:p w14:paraId="606B6ADF"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13EFC4FB" w14:textId="77777777" w:rsidR="001C17F1" w:rsidRPr="00031328" w:rsidRDefault="001C17F1"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Development of AIISH hyperacusis </w:t>
            </w:r>
            <w:r w:rsidRPr="00031328">
              <w:rPr>
                <w:rFonts w:ascii="Book Antiqua" w:eastAsia="Times New Roman" w:hAnsi="Book Antiqua"/>
                <w:color w:val="000000"/>
                <w:sz w:val="24"/>
                <w:szCs w:val="24"/>
                <w:lang w:val="en-US"/>
              </w:rPr>
              <w:lastRenderedPageBreak/>
              <w:t>assessment toolbox for individuals with tinnitus associated with hyperacusis</w:t>
            </w:r>
          </w:p>
        </w:tc>
        <w:tc>
          <w:tcPr>
            <w:tcW w:w="2833" w:type="dxa"/>
            <w:vAlign w:val="center"/>
          </w:tcPr>
          <w:p w14:paraId="70648E19" w14:textId="77777777" w:rsidR="001C17F1" w:rsidRPr="00031328" w:rsidRDefault="001C17F1"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lastRenderedPageBreak/>
              <w:t>Dr. Prashanth Prabhu P.</w:t>
            </w:r>
          </w:p>
        </w:tc>
        <w:tc>
          <w:tcPr>
            <w:tcW w:w="1136" w:type="dxa"/>
            <w:vAlign w:val="center"/>
          </w:tcPr>
          <w:p w14:paraId="5CAC48C5" w14:textId="77777777" w:rsidR="001C17F1" w:rsidRPr="00031328" w:rsidRDefault="001C17F1"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03F73584" w14:textId="77777777" w:rsidTr="009C1F32">
        <w:tc>
          <w:tcPr>
            <w:tcW w:w="817" w:type="dxa"/>
          </w:tcPr>
          <w:p w14:paraId="72A25472"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588E9C2A"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an objective tool for aphasia assessment through artificial neural networks</w:t>
            </w:r>
          </w:p>
        </w:tc>
        <w:tc>
          <w:tcPr>
            <w:tcW w:w="2833" w:type="dxa"/>
            <w:vAlign w:val="center"/>
          </w:tcPr>
          <w:p w14:paraId="7209CFBF"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S.P Goswami&amp;</w:t>
            </w:r>
          </w:p>
          <w:p w14:paraId="7D73C014"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Abhishek </w:t>
            </w:r>
            <w:proofErr w:type="gramStart"/>
            <w:r w:rsidRPr="00031328">
              <w:rPr>
                <w:rFonts w:ascii="Book Antiqua" w:eastAsia="Times New Roman" w:hAnsi="Book Antiqua"/>
                <w:color w:val="000000"/>
                <w:sz w:val="24"/>
                <w:szCs w:val="24"/>
                <w:lang w:val="en-US"/>
              </w:rPr>
              <w:t>B.P</w:t>
            </w:r>
            <w:proofErr w:type="gramEnd"/>
          </w:p>
        </w:tc>
        <w:tc>
          <w:tcPr>
            <w:tcW w:w="1136" w:type="dxa"/>
            <w:vAlign w:val="center"/>
          </w:tcPr>
          <w:p w14:paraId="5C9CBC78"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4.83</w:t>
            </w:r>
          </w:p>
        </w:tc>
      </w:tr>
      <w:tr w:rsidR="001C17F1" w:rsidRPr="00031328" w14:paraId="393377B1" w14:textId="77777777" w:rsidTr="009C1F32">
        <w:tc>
          <w:tcPr>
            <w:tcW w:w="817" w:type="dxa"/>
          </w:tcPr>
          <w:p w14:paraId="3DCCCE56" w14:textId="77777777" w:rsidR="001C17F1" w:rsidRPr="00031328" w:rsidRDefault="001C17F1" w:rsidP="009C1F32">
            <w:pPr>
              <w:pStyle w:val="ListParagraph"/>
              <w:numPr>
                <w:ilvl w:val="0"/>
                <w:numId w:val="4"/>
              </w:numPr>
              <w:spacing w:after="75" w:line="240" w:lineRule="auto"/>
              <w:rPr>
                <w:rFonts w:ascii="Book Antiqua" w:eastAsia="Times New Roman" w:hAnsi="Book Antiqua"/>
                <w:color w:val="000000"/>
                <w:sz w:val="24"/>
                <w:szCs w:val="24"/>
                <w:lang w:val="en-US" w:bidi="kn-IN"/>
              </w:rPr>
            </w:pPr>
          </w:p>
        </w:tc>
        <w:tc>
          <w:tcPr>
            <w:tcW w:w="4394" w:type="dxa"/>
          </w:tcPr>
          <w:p w14:paraId="75149AB9"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low frequency range word lists in Malayalam</w:t>
            </w:r>
          </w:p>
        </w:tc>
        <w:tc>
          <w:tcPr>
            <w:tcW w:w="2833" w:type="dxa"/>
          </w:tcPr>
          <w:p w14:paraId="3280911C" w14:textId="77777777" w:rsidR="001C17F1" w:rsidRPr="00031328" w:rsidRDefault="00367A14" w:rsidP="00CC763C">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w:t>
            </w:r>
            <w:r w:rsidR="001C17F1" w:rsidRPr="00031328">
              <w:rPr>
                <w:rFonts w:ascii="Book Antiqua" w:eastAsia="Times New Roman" w:hAnsi="Book Antiqua"/>
                <w:color w:val="000000"/>
                <w:sz w:val="24"/>
                <w:szCs w:val="24"/>
                <w:lang w:val="en-US"/>
              </w:rPr>
              <w:t>r. Prashanth Prabhu</w:t>
            </w:r>
            <w:r w:rsidR="00514F63">
              <w:rPr>
                <w:rFonts w:ascii="Book Antiqua" w:eastAsia="Times New Roman" w:hAnsi="Book Antiqua"/>
                <w:color w:val="000000"/>
                <w:sz w:val="24"/>
                <w:szCs w:val="24"/>
                <w:lang w:val="en-US"/>
              </w:rPr>
              <w:t xml:space="preserve"> </w:t>
            </w:r>
            <w:r w:rsidR="001C17F1" w:rsidRPr="00031328">
              <w:rPr>
                <w:rFonts w:ascii="Book Antiqua" w:eastAsia="Times New Roman" w:hAnsi="Book Antiqua"/>
                <w:color w:val="000000"/>
                <w:sz w:val="24"/>
                <w:szCs w:val="24"/>
                <w:lang w:val="en-US"/>
              </w:rPr>
              <w:t>&amp;</w:t>
            </w:r>
            <w:r w:rsidR="00514F63">
              <w:rPr>
                <w:rFonts w:ascii="Book Antiqua" w:eastAsia="Times New Roman" w:hAnsi="Book Antiqua"/>
                <w:color w:val="000000"/>
                <w:sz w:val="24"/>
                <w:szCs w:val="24"/>
                <w:lang w:val="en-US"/>
              </w:rPr>
              <w:t xml:space="preserve"> </w:t>
            </w:r>
            <w:r>
              <w:rPr>
                <w:rFonts w:ascii="Book Antiqua" w:eastAsia="Times New Roman" w:hAnsi="Book Antiqua"/>
                <w:color w:val="000000"/>
                <w:sz w:val="24"/>
                <w:szCs w:val="24"/>
                <w:lang w:val="en-US"/>
              </w:rPr>
              <w:t>D</w:t>
            </w:r>
            <w:r w:rsidR="001C17F1" w:rsidRPr="00031328">
              <w:rPr>
                <w:rFonts w:ascii="Book Antiqua" w:eastAsia="Times New Roman" w:hAnsi="Book Antiqua"/>
                <w:color w:val="000000"/>
                <w:sz w:val="24"/>
                <w:szCs w:val="24"/>
                <w:lang w:val="en-US"/>
              </w:rPr>
              <w:t>r. Jithin Raj B.</w:t>
            </w:r>
          </w:p>
        </w:tc>
        <w:tc>
          <w:tcPr>
            <w:tcW w:w="1136" w:type="dxa"/>
          </w:tcPr>
          <w:p w14:paraId="094BBA37"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28B92D6D" w14:textId="77777777" w:rsidTr="009C1F32">
        <w:tc>
          <w:tcPr>
            <w:tcW w:w="817" w:type="dxa"/>
          </w:tcPr>
          <w:p w14:paraId="0683A57C"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037033E8"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severity rating scale for children with autism spectrum disorders</w:t>
            </w:r>
          </w:p>
        </w:tc>
        <w:tc>
          <w:tcPr>
            <w:tcW w:w="2833" w:type="dxa"/>
            <w:vAlign w:val="center"/>
          </w:tcPr>
          <w:p w14:paraId="0284050E"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K.C. Shyamala</w:t>
            </w:r>
          </w:p>
          <w:p w14:paraId="1DC29F4A"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p>
        </w:tc>
        <w:tc>
          <w:tcPr>
            <w:tcW w:w="1136" w:type="dxa"/>
            <w:vAlign w:val="center"/>
          </w:tcPr>
          <w:p w14:paraId="4E658C03"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42914FCD" w14:textId="77777777" w:rsidTr="009C1F32">
        <w:tc>
          <w:tcPr>
            <w:tcW w:w="817" w:type="dxa"/>
          </w:tcPr>
          <w:p w14:paraId="63107C5F"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0A80372F"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toy usage index for children with developmental disabilities</w:t>
            </w:r>
          </w:p>
        </w:tc>
        <w:tc>
          <w:tcPr>
            <w:tcW w:w="2833" w:type="dxa"/>
          </w:tcPr>
          <w:p w14:paraId="73D1C469" w14:textId="77777777" w:rsidR="001C17F1" w:rsidRPr="00031328" w:rsidRDefault="001C17F1" w:rsidP="00CC763C">
            <w:pPr>
              <w:spacing w:after="75" w:line="240" w:lineRule="auto"/>
              <w:jc w:val="both"/>
              <w:rPr>
                <w:rFonts w:ascii="Book Antiqua" w:eastAsia="Times New Roman" w:hAnsi="Book Antiqua"/>
                <w:b/>
                <w:color w:val="000000"/>
                <w:sz w:val="24"/>
                <w:szCs w:val="24"/>
                <w:lang w:val="en-US" w:bidi="kn-IN"/>
              </w:rPr>
            </w:pPr>
            <w:r w:rsidRPr="00031328">
              <w:rPr>
                <w:rFonts w:ascii="Book Antiqua" w:eastAsia="Times New Roman" w:hAnsi="Book Antiqua"/>
                <w:color w:val="000000"/>
                <w:sz w:val="24"/>
                <w:szCs w:val="24"/>
                <w:lang w:val="en-US"/>
              </w:rPr>
              <w:t>Dr. S Venkatesan</w:t>
            </w:r>
          </w:p>
        </w:tc>
        <w:tc>
          <w:tcPr>
            <w:tcW w:w="1136" w:type="dxa"/>
          </w:tcPr>
          <w:p w14:paraId="5168F524" w14:textId="77777777" w:rsidR="001C17F1" w:rsidRPr="00031328" w:rsidRDefault="001C17F1" w:rsidP="009C1F32">
            <w:pPr>
              <w:jc w:val="center"/>
              <w:rPr>
                <w:rFonts w:ascii="Book Antiqua" w:eastAsia="Times New Roman" w:hAnsi="Book Antiqua"/>
                <w:b/>
                <w:color w:val="000000"/>
                <w:sz w:val="24"/>
                <w:szCs w:val="24"/>
                <w:lang w:val="en-US" w:bidi="kn-IN"/>
              </w:rPr>
            </w:pPr>
            <w:r w:rsidRPr="00031328">
              <w:rPr>
                <w:rFonts w:ascii="Book Antiqua" w:eastAsia="Times New Roman" w:hAnsi="Book Antiqua"/>
                <w:color w:val="000000"/>
                <w:sz w:val="24"/>
                <w:szCs w:val="24"/>
                <w:lang w:val="en-US"/>
              </w:rPr>
              <w:t>3.01</w:t>
            </w:r>
          </w:p>
        </w:tc>
      </w:tr>
      <w:tr w:rsidR="001C17F1" w:rsidRPr="00031328" w14:paraId="3A2E1DBB" w14:textId="77777777" w:rsidTr="009C1F32">
        <w:tc>
          <w:tcPr>
            <w:tcW w:w="817" w:type="dxa"/>
          </w:tcPr>
          <w:p w14:paraId="5BAF50A0"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6FB4EC34"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Discourse and working memory in neuro-typical individuals and adults with aphasia</w:t>
            </w:r>
          </w:p>
        </w:tc>
        <w:tc>
          <w:tcPr>
            <w:tcW w:w="2833" w:type="dxa"/>
            <w:vAlign w:val="center"/>
          </w:tcPr>
          <w:p w14:paraId="0AD67E2E"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Hema N.</w:t>
            </w:r>
          </w:p>
        </w:tc>
        <w:tc>
          <w:tcPr>
            <w:tcW w:w="1136" w:type="dxa"/>
            <w:vAlign w:val="center"/>
          </w:tcPr>
          <w:p w14:paraId="61B364C7"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4.98</w:t>
            </w:r>
          </w:p>
        </w:tc>
      </w:tr>
      <w:tr w:rsidR="001C17F1" w:rsidRPr="00031328" w14:paraId="25F07ED3" w14:textId="77777777" w:rsidTr="009C1F32">
        <w:tc>
          <w:tcPr>
            <w:tcW w:w="817" w:type="dxa"/>
          </w:tcPr>
          <w:p w14:paraId="163756F1"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640F2461" w14:textId="77777777" w:rsidR="001C17F1" w:rsidRPr="00031328" w:rsidRDefault="001C17F1"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Effect of auditory deprivation on some aspects of temporal processing and speech perception abilities</w:t>
            </w:r>
          </w:p>
        </w:tc>
        <w:tc>
          <w:tcPr>
            <w:tcW w:w="2833" w:type="dxa"/>
            <w:vAlign w:val="center"/>
          </w:tcPr>
          <w:p w14:paraId="33F38C5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Sandeep M. &amp;</w:t>
            </w:r>
          </w:p>
          <w:p w14:paraId="215C6736" w14:textId="77777777" w:rsidR="001C17F1" w:rsidRPr="00031328" w:rsidRDefault="004B3C69" w:rsidP="00CC763C">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Dr</w:t>
            </w:r>
            <w:r w:rsidR="001C17F1" w:rsidRPr="00031328">
              <w:rPr>
                <w:rFonts w:ascii="Book Antiqua" w:eastAsia="Times New Roman" w:hAnsi="Book Antiqua"/>
                <w:color w:val="000000"/>
                <w:sz w:val="24"/>
                <w:szCs w:val="24"/>
                <w:lang w:val="en-US"/>
              </w:rPr>
              <w:t>. Chandni Jain</w:t>
            </w:r>
          </w:p>
          <w:p w14:paraId="70F04886"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p>
        </w:tc>
        <w:tc>
          <w:tcPr>
            <w:tcW w:w="1136" w:type="dxa"/>
            <w:vAlign w:val="center"/>
          </w:tcPr>
          <w:p w14:paraId="4D1B2893"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43663075" w14:textId="77777777" w:rsidTr="009C1F32">
        <w:tc>
          <w:tcPr>
            <w:tcW w:w="817" w:type="dxa"/>
          </w:tcPr>
          <w:p w14:paraId="163E1BF4"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67C31510"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Effect of cochlear implantation and surgery technique on cervical vestibular evoked myogenic potential </w:t>
            </w:r>
          </w:p>
        </w:tc>
        <w:tc>
          <w:tcPr>
            <w:tcW w:w="2833" w:type="dxa"/>
            <w:vAlign w:val="center"/>
          </w:tcPr>
          <w:p w14:paraId="420BF435"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Mr. </w:t>
            </w:r>
            <w:proofErr w:type="spellStart"/>
            <w:r w:rsidRPr="00031328">
              <w:rPr>
                <w:rFonts w:ascii="Book Antiqua" w:eastAsia="Times New Roman" w:hAnsi="Book Antiqua"/>
                <w:color w:val="000000"/>
                <w:sz w:val="24"/>
                <w:szCs w:val="24"/>
                <w:lang w:val="en-US"/>
              </w:rPr>
              <w:t>Sachchidanand</w:t>
            </w:r>
            <w:proofErr w:type="spellEnd"/>
            <w:r w:rsidRPr="00031328">
              <w:rPr>
                <w:rFonts w:ascii="Book Antiqua" w:eastAsia="Times New Roman" w:hAnsi="Book Antiqua"/>
                <w:color w:val="000000"/>
                <w:sz w:val="24"/>
                <w:szCs w:val="24"/>
                <w:lang w:val="en-US"/>
              </w:rPr>
              <w:t xml:space="preserve"> Sinha, Dr.</w:t>
            </w:r>
            <w:r w:rsidR="005E3C5A">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 xml:space="preserve">Niraj Kumar Singh, Mr. Nirnay Kumar </w:t>
            </w:r>
            <w:proofErr w:type="spellStart"/>
            <w:r w:rsidRPr="00031328">
              <w:rPr>
                <w:rFonts w:ascii="Book Antiqua" w:eastAsia="Times New Roman" w:hAnsi="Book Antiqua"/>
                <w:color w:val="000000"/>
                <w:sz w:val="24"/>
                <w:szCs w:val="24"/>
                <w:lang w:val="en-US"/>
              </w:rPr>
              <w:t>Keshree</w:t>
            </w:r>
            <w:proofErr w:type="spellEnd"/>
            <w:r w:rsidR="00D25C8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 xml:space="preserve">&amp; Dr. </w:t>
            </w:r>
            <w:proofErr w:type="spellStart"/>
            <w:r w:rsidRPr="00031328">
              <w:rPr>
                <w:rFonts w:ascii="Book Antiqua" w:eastAsia="Times New Roman" w:hAnsi="Book Antiqua"/>
                <w:color w:val="000000"/>
                <w:sz w:val="24"/>
                <w:szCs w:val="24"/>
                <w:lang w:val="en-US"/>
              </w:rPr>
              <w:t>Shenal</w:t>
            </w:r>
            <w:proofErr w:type="spellEnd"/>
            <w:r w:rsidRPr="00031328">
              <w:rPr>
                <w:rFonts w:ascii="Book Antiqua" w:eastAsia="Times New Roman" w:hAnsi="Book Antiqua"/>
                <w:color w:val="000000"/>
                <w:sz w:val="24"/>
                <w:szCs w:val="24"/>
                <w:lang w:val="en-US"/>
              </w:rPr>
              <w:t xml:space="preserve"> Kothari</w:t>
            </w:r>
          </w:p>
        </w:tc>
        <w:tc>
          <w:tcPr>
            <w:tcW w:w="1136" w:type="dxa"/>
          </w:tcPr>
          <w:p w14:paraId="5FA47696"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08B8710A" w14:textId="77777777" w:rsidTr="009C1F32">
        <w:tc>
          <w:tcPr>
            <w:tcW w:w="817" w:type="dxa"/>
          </w:tcPr>
          <w:p w14:paraId="425DDBC9"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25C57B59"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Effect of noise and noise reduction technique on speaker identification</w:t>
            </w:r>
          </w:p>
        </w:tc>
        <w:tc>
          <w:tcPr>
            <w:tcW w:w="2833" w:type="dxa"/>
            <w:vAlign w:val="center"/>
          </w:tcPr>
          <w:p w14:paraId="2419CA31"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Hema N.</w:t>
            </w:r>
          </w:p>
        </w:tc>
        <w:tc>
          <w:tcPr>
            <w:tcW w:w="1136" w:type="dxa"/>
            <w:vAlign w:val="center"/>
          </w:tcPr>
          <w:p w14:paraId="0C6E90DF"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3B50C793" w14:textId="77777777" w:rsidTr="009C1F32">
        <w:tc>
          <w:tcPr>
            <w:tcW w:w="817" w:type="dxa"/>
          </w:tcPr>
          <w:p w14:paraId="26D53EB0"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5DD2A64D"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Effect of spatial noise on speech identification</w:t>
            </w:r>
          </w:p>
        </w:tc>
        <w:tc>
          <w:tcPr>
            <w:tcW w:w="2833" w:type="dxa"/>
            <w:vAlign w:val="center"/>
          </w:tcPr>
          <w:p w14:paraId="7542B2EF"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Asha </w:t>
            </w:r>
            <w:proofErr w:type="spellStart"/>
            <w:r w:rsidRPr="00031328">
              <w:rPr>
                <w:rFonts w:ascii="Book Antiqua" w:eastAsia="Times New Roman" w:hAnsi="Book Antiqua"/>
                <w:color w:val="000000"/>
                <w:sz w:val="24"/>
                <w:szCs w:val="24"/>
                <w:lang w:val="en-US"/>
              </w:rPr>
              <w:t>Yathiraj</w:t>
            </w:r>
            <w:proofErr w:type="spellEnd"/>
          </w:p>
          <w:p w14:paraId="1AD7684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p>
        </w:tc>
        <w:tc>
          <w:tcPr>
            <w:tcW w:w="1136" w:type="dxa"/>
          </w:tcPr>
          <w:p w14:paraId="54C8ED9F"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3E234F5E" w14:textId="77777777" w:rsidTr="009C1F32">
        <w:tc>
          <w:tcPr>
            <w:tcW w:w="817" w:type="dxa"/>
          </w:tcPr>
          <w:p w14:paraId="250531F0"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53598E5E" w14:textId="77777777" w:rsidR="001C17F1" w:rsidRPr="00031328" w:rsidRDefault="001C17F1"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Effectiveness of SNR-50 and SNR Loss in hearing aid evaluation</w:t>
            </w:r>
          </w:p>
        </w:tc>
        <w:tc>
          <w:tcPr>
            <w:tcW w:w="2833" w:type="dxa"/>
            <w:vAlign w:val="center"/>
          </w:tcPr>
          <w:p w14:paraId="2DB77F3F"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P Manjula&amp;</w:t>
            </w:r>
          </w:p>
          <w:p w14:paraId="73995838" w14:textId="77777777" w:rsidR="001C17F1" w:rsidRPr="00031328" w:rsidRDefault="008C64D6" w:rsidP="008C64D6">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Dr.</w:t>
            </w:r>
            <w:r w:rsidR="001C17F1" w:rsidRPr="00031328">
              <w:rPr>
                <w:rFonts w:ascii="Book Antiqua" w:eastAsia="Times New Roman" w:hAnsi="Book Antiqua"/>
                <w:color w:val="000000"/>
                <w:sz w:val="24"/>
                <w:szCs w:val="24"/>
                <w:lang w:val="en-US"/>
              </w:rPr>
              <w:t xml:space="preserve"> Megha</w:t>
            </w:r>
          </w:p>
        </w:tc>
        <w:tc>
          <w:tcPr>
            <w:tcW w:w="1136" w:type="dxa"/>
          </w:tcPr>
          <w:p w14:paraId="5CDA4F5B"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700326C7" w14:textId="77777777" w:rsidTr="009C1F32">
        <w:tc>
          <w:tcPr>
            <w:tcW w:w="817" w:type="dxa"/>
          </w:tcPr>
          <w:p w14:paraId="6BA8A5E8"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3FF1B08A" w14:textId="77777777" w:rsidR="001C17F1" w:rsidRPr="00031328" w:rsidRDefault="001C17F1" w:rsidP="00CC763C">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Efficacy of developing skills through curricular activities among preschool children with hearing impairment at AIISH</w:t>
            </w:r>
          </w:p>
        </w:tc>
        <w:tc>
          <w:tcPr>
            <w:tcW w:w="2833" w:type="dxa"/>
            <w:vAlign w:val="center"/>
          </w:tcPr>
          <w:p w14:paraId="360E7055" w14:textId="77777777" w:rsidR="001C17F1" w:rsidRPr="00031328" w:rsidRDefault="001C17F1" w:rsidP="00CC763C">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Dr. Alok Kumar Upadhyay&amp;</w:t>
            </w:r>
          </w:p>
          <w:p w14:paraId="62F82A51" w14:textId="77777777" w:rsidR="001C17F1" w:rsidRPr="00031328" w:rsidRDefault="001C17F1" w:rsidP="00CC763C">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 xml:space="preserve">Dr. </w:t>
            </w:r>
            <w:proofErr w:type="spellStart"/>
            <w:r w:rsidRPr="00031328">
              <w:rPr>
                <w:rFonts w:ascii="Book Antiqua" w:eastAsia="Times New Roman" w:hAnsi="Book Antiqua"/>
                <w:bCs/>
                <w:color w:val="000000"/>
                <w:sz w:val="24"/>
                <w:szCs w:val="24"/>
                <w:lang w:val="en-US"/>
              </w:rPr>
              <w:t>Palnaty</w:t>
            </w:r>
            <w:proofErr w:type="spellEnd"/>
            <w:r w:rsidRPr="00031328">
              <w:rPr>
                <w:rFonts w:ascii="Book Antiqua" w:eastAsia="Times New Roman" w:hAnsi="Book Antiqua"/>
                <w:bCs/>
                <w:color w:val="000000"/>
                <w:sz w:val="24"/>
                <w:szCs w:val="24"/>
                <w:lang w:val="en-US"/>
              </w:rPr>
              <w:t xml:space="preserve"> Vijetha</w:t>
            </w:r>
          </w:p>
        </w:tc>
        <w:tc>
          <w:tcPr>
            <w:tcW w:w="1136" w:type="dxa"/>
            <w:vAlign w:val="center"/>
          </w:tcPr>
          <w:p w14:paraId="657C6387" w14:textId="77777777" w:rsidR="001C17F1" w:rsidRPr="00031328" w:rsidRDefault="001C17F1" w:rsidP="009C1F32">
            <w:pPr>
              <w:spacing w:after="80" w:line="240" w:lineRule="auto"/>
              <w:jc w:val="center"/>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3.80</w:t>
            </w:r>
          </w:p>
        </w:tc>
      </w:tr>
      <w:tr w:rsidR="001C17F1" w:rsidRPr="00031328" w14:paraId="4D3810EC" w14:textId="77777777" w:rsidTr="009C1F32">
        <w:tc>
          <w:tcPr>
            <w:tcW w:w="817" w:type="dxa"/>
          </w:tcPr>
          <w:p w14:paraId="43F3A058"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745B3A24" w14:textId="77777777" w:rsidR="001C17F1" w:rsidRPr="00031328" w:rsidRDefault="001C17F1"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Efficacy of self learning adapted social studies lessons in </w:t>
            </w:r>
            <w:proofErr w:type="spellStart"/>
            <w:r w:rsidRPr="00031328">
              <w:rPr>
                <w:rFonts w:ascii="Book Antiqua" w:eastAsia="Times New Roman" w:hAnsi="Book Antiqua"/>
                <w:color w:val="000000"/>
                <w:sz w:val="24"/>
                <w:szCs w:val="24"/>
                <w:lang w:val="en-US"/>
              </w:rPr>
              <w:t>kannada</w:t>
            </w:r>
            <w:proofErr w:type="spellEnd"/>
            <w:r w:rsidRPr="00031328">
              <w:rPr>
                <w:rFonts w:ascii="Book Antiqua" w:eastAsia="Times New Roman" w:hAnsi="Book Antiqua"/>
                <w:color w:val="000000"/>
                <w:sz w:val="24"/>
                <w:szCs w:val="24"/>
                <w:lang w:val="en-US"/>
              </w:rPr>
              <w:t xml:space="preserve"> and </w:t>
            </w:r>
            <w:proofErr w:type="spellStart"/>
            <w:r w:rsidRPr="00031328">
              <w:rPr>
                <w:rFonts w:ascii="Book Antiqua" w:eastAsia="Times New Roman" w:hAnsi="Book Antiqua"/>
                <w:color w:val="000000"/>
                <w:sz w:val="24"/>
                <w:szCs w:val="24"/>
                <w:lang w:val="en-US"/>
              </w:rPr>
              <w:t>telugu</w:t>
            </w:r>
            <w:proofErr w:type="spellEnd"/>
            <w:r w:rsidRPr="00031328">
              <w:rPr>
                <w:rFonts w:ascii="Book Antiqua" w:eastAsia="Times New Roman" w:hAnsi="Book Antiqua"/>
                <w:color w:val="000000"/>
                <w:sz w:val="24"/>
                <w:szCs w:val="24"/>
                <w:lang w:val="en-US"/>
              </w:rPr>
              <w:t xml:space="preserve"> and children with hearing impairment at secondary school level</w:t>
            </w:r>
          </w:p>
        </w:tc>
        <w:tc>
          <w:tcPr>
            <w:tcW w:w="2833" w:type="dxa"/>
          </w:tcPr>
          <w:p w14:paraId="6AD25FAD"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Palnaty</w:t>
            </w:r>
            <w:proofErr w:type="spellEnd"/>
            <w:r w:rsidRPr="00031328">
              <w:rPr>
                <w:rFonts w:ascii="Book Antiqua" w:eastAsia="Times New Roman" w:hAnsi="Book Antiqua"/>
                <w:color w:val="000000"/>
                <w:sz w:val="24"/>
                <w:szCs w:val="24"/>
                <w:lang w:val="en-US"/>
              </w:rPr>
              <w:t xml:space="preserve"> Vijetha, </w:t>
            </w:r>
            <w:r w:rsidRPr="00031328">
              <w:rPr>
                <w:rFonts w:ascii="Book Antiqua" w:eastAsia="Times New Roman" w:hAnsi="Book Antiqua"/>
                <w:color w:val="000000"/>
                <w:sz w:val="24"/>
                <w:szCs w:val="24"/>
              </w:rPr>
              <w:t xml:space="preserve">Dr. G Malar, Mr. Rajkumar R &amp; Ms. </w:t>
            </w:r>
            <w:proofErr w:type="spellStart"/>
            <w:r w:rsidRPr="00031328">
              <w:rPr>
                <w:rFonts w:ascii="Book Antiqua" w:eastAsia="Times New Roman" w:hAnsi="Book Antiqua"/>
                <w:color w:val="000000"/>
                <w:sz w:val="24"/>
                <w:szCs w:val="24"/>
              </w:rPr>
              <w:t>Leelarani</w:t>
            </w:r>
            <w:proofErr w:type="spellEnd"/>
            <w:r w:rsidRPr="00031328">
              <w:rPr>
                <w:rFonts w:ascii="Book Antiqua" w:eastAsia="Times New Roman" w:hAnsi="Book Antiqua"/>
                <w:color w:val="000000"/>
                <w:sz w:val="24"/>
                <w:szCs w:val="24"/>
              </w:rPr>
              <w:t xml:space="preserve"> S.B.</w:t>
            </w:r>
          </w:p>
        </w:tc>
        <w:tc>
          <w:tcPr>
            <w:tcW w:w="1136" w:type="dxa"/>
            <w:vAlign w:val="center"/>
          </w:tcPr>
          <w:p w14:paraId="23AD5F91"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3.25</w:t>
            </w:r>
          </w:p>
        </w:tc>
      </w:tr>
      <w:tr w:rsidR="001C17F1" w:rsidRPr="00031328" w14:paraId="6526D6BF" w14:textId="77777777" w:rsidTr="009C1F32">
        <w:tc>
          <w:tcPr>
            <w:tcW w:w="817" w:type="dxa"/>
          </w:tcPr>
          <w:p w14:paraId="7AEE0001"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17831124"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Evaluation of digital signal processing features in hearing aids with </w:t>
            </w:r>
            <w:proofErr w:type="gramStart"/>
            <w:r w:rsidRPr="00031328">
              <w:rPr>
                <w:rFonts w:ascii="Book Antiqua" w:eastAsia="Times New Roman" w:hAnsi="Book Antiqua"/>
                <w:color w:val="000000"/>
                <w:sz w:val="24"/>
                <w:szCs w:val="24"/>
                <w:lang w:val="en-US"/>
              </w:rPr>
              <w:t>ear to ear</w:t>
            </w:r>
            <w:proofErr w:type="gramEnd"/>
            <w:r w:rsidRPr="00031328">
              <w:rPr>
                <w:rFonts w:ascii="Book Antiqua" w:eastAsia="Times New Roman" w:hAnsi="Book Antiqua"/>
                <w:color w:val="000000"/>
                <w:sz w:val="24"/>
                <w:szCs w:val="24"/>
                <w:lang w:val="en-US"/>
              </w:rPr>
              <w:t xml:space="preserve"> synchronization</w:t>
            </w:r>
          </w:p>
        </w:tc>
        <w:tc>
          <w:tcPr>
            <w:tcW w:w="2833" w:type="dxa"/>
            <w:vAlign w:val="center"/>
          </w:tcPr>
          <w:p w14:paraId="1A353F6A"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Geetha C. &amp;</w:t>
            </w:r>
          </w:p>
          <w:p w14:paraId="07CE74DE"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Mr. Kishore </w:t>
            </w:r>
            <w:proofErr w:type="spellStart"/>
            <w:r w:rsidRPr="00031328">
              <w:rPr>
                <w:rFonts w:ascii="Book Antiqua" w:eastAsia="Times New Roman" w:hAnsi="Book Antiqua"/>
                <w:color w:val="000000"/>
                <w:sz w:val="24"/>
                <w:szCs w:val="24"/>
                <w:lang w:val="en-US"/>
              </w:rPr>
              <w:t>Tanniru</w:t>
            </w:r>
            <w:proofErr w:type="spellEnd"/>
          </w:p>
        </w:tc>
        <w:tc>
          <w:tcPr>
            <w:tcW w:w="1136" w:type="dxa"/>
            <w:vAlign w:val="center"/>
          </w:tcPr>
          <w:p w14:paraId="16661456"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1C17F1" w:rsidRPr="00031328" w14:paraId="64A01C07" w14:textId="77777777" w:rsidTr="009C1F32">
        <w:tc>
          <w:tcPr>
            <w:tcW w:w="817" w:type="dxa"/>
          </w:tcPr>
          <w:p w14:paraId="1E093D5F"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63843323"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Executive functions in normal aging and persons with mild cognitive </w:t>
            </w:r>
            <w:r w:rsidRPr="00031328">
              <w:rPr>
                <w:rFonts w:ascii="Book Antiqua" w:eastAsia="Times New Roman" w:hAnsi="Book Antiqua"/>
                <w:color w:val="000000"/>
                <w:sz w:val="24"/>
                <w:szCs w:val="24"/>
                <w:lang w:val="en-US"/>
              </w:rPr>
              <w:lastRenderedPageBreak/>
              <w:t>impairment</w:t>
            </w:r>
          </w:p>
        </w:tc>
        <w:tc>
          <w:tcPr>
            <w:tcW w:w="2833" w:type="dxa"/>
            <w:vAlign w:val="center"/>
          </w:tcPr>
          <w:p w14:paraId="61AAA672"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lastRenderedPageBreak/>
              <w:t>Dr. Abhishek B.P. &amp;</w:t>
            </w:r>
          </w:p>
          <w:p w14:paraId="6AC0505C"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R Rajasudhakar</w:t>
            </w:r>
          </w:p>
        </w:tc>
        <w:tc>
          <w:tcPr>
            <w:tcW w:w="1136" w:type="dxa"/>
            <w:vAlign w:val="center"/>
          </w:tcPr>
          <w:p w14:paraId="6ED7B74E"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4.98</w:t>
            </w:r>
          </w:p>
        </w:tc>
      </w:tr>
      <w:tr w:rsidR="001C17F1" w:rsidRPr="00031328" w14:paraId="3A5AA928" w14:textId="77777777" w:rsidTr="009C1F32">
        <w:tc>
          <w:tcPr>
            <w:tcW w:w="817" w:type="dxa"/>
          </w:tcPr>
          <w:p w14:paraId="6D601993"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1AC1FEDC" w14:textId="77777777" w:rsidR="001C17F1" w:rsidRPr="00031328" w:rsidRDefault="001C17F1" w:rsidP="00AC3EEB">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Exploring real world hearing aid usage and outcome: </w:t>
            </w:r>
            <w:r w:rsidR="00AC3EEB">
              <w:rPr>
                <w:rFonts w:ascii="Book Antiqua" w:eastAsia="Times New Roman" w:hAnsi="Book Antiqua"/>
                <w:color w:val="000000"/>
                <w:sz w:val="24"/>
                <w:szCs w:val="24"/>
                <w:lang w:val="en-US"/>
              </w:rPr>
              <w:t>C</w:t>
            </w:r>
            <w:r w:rsidRPr="00031328">
              <w:rPr>
                <w:rFonts w:ascii="Book Antiqua" w:eastAsia="Times New Roman" w:hAnsi="Book Antiqua"/>
                <w:color w:val="000000"/>
                <w:sz w:val="24"/>
                <w:szCs w:val="24"/>
                <w:lang w:val="en-US"/>
              </w:rPr>
              <w:t>urrent Indian scenario</w:t>
            </w:r>
          </w:p>
        </w:tc>
        <w:tc>
          <w:tcPr>
            <w:tcW w:w="2833" w:type="dxa"/>
            <w:vAlign w:val="center"/>
          </w:tcPr>
          <w:p w14:paraId="1F5B0B7A"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P. Manjula</w:t>
            </w:r>
          </w:p>
          <w:p w14:paraId="02D3FABA"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p>
        </w:tc>
        <w:tc>
          <w:tcPr>
            <w:tcW w:w="1136" w:type="dxa"/>
          </w:tcPr>
          <w:p w14:paraId="194655EA" w14:textId="77777777" w:rsidR="001C17F1" w:rsidRPr="00031328" w:rsidRDefault="001C17F1"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2E538D3B" w14:textId="77777777" w:rsidTr="009C1F32">
        <w:tc>
          <w:tcPr>
            <w:tcW w:w="817" w:type="dxa"/>
          </w:tcPr>
          <w:p w14:paraId="43184863" w14:textId="77777777" w:rsidR="001C17F1" w:rsidRPr="00031328" w:rsidRDefault="001C17F1"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159DC42D"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Genetic insights of cerebral palsy using massively parallel sequencing </w:t>
            </w:r>
          </w:p>
        </w:tc>
        <w:tc>
          <w:tcPr>
            <w:tcW w:w="2833" w:type="dxa"/>
            <w:vAlign w:val="center"/>
          </w:tcPr>
          <w:p w14:paraId="607BAD64"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N. Sreedevi, </w:t>
            </w:r>
          </w:p>
          <w:p w14:paraId="03B7B444" w14:textId="77777777" w:rsidR="001C17F1" w:rsidRPr="00031328" w:rsidRDefault="001C17F1" w:rsidP="00CC763C">
            <w:pPr>
              <w:spacing w:after="0" w:line="240" w:lineRule="auto"/>
              <w:jc w:val="both"/>
              <w:rPr>
                <w:rFonts w:ascii="Book Antiqua" w:eastAsia="Times New Roman" w:hAnsi="Book Antiqua"/>
                <w:color w:val="000000"/>
                <w:sz w:val="24"/>
                <w:szCs w:val="24"/>
              </w:rPr>
            </w:pPr>
            <w:r w:rsidRPr="00031328">
              <w:rPr>
                <w:rFonts w:ascii="Book Antiqua" w:eastAsia="Times New Roman" w:hAnsi="Book Antiqua"/>
                <w:color w:val="000000"/>
                <w:sz w:val="24"/>
                <w:szCs w:val="24"/>
              </w:rPr>
              <w:t>Dr. N Swapna &amp;</w:t>
            </w:r>
          </w:p>
          <w:p w14:paraId="398B4D80" w14:textId="77777777" w:rsidR="001C17F1" w:rsidRPr="00031328" w:rsidRDefault="001C17F1"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rPr>
              <w:t xml:space="preserve">Dr. Srinivas </w:t>
            </w:r>
            <w:proofErr w:type="spellStart"/>
            <w:r w:rsidRPr="00031328">
              <w:rPr>
                <w:rFonts w:ascii="Book Antiqua" w:eastAsia="Times New Roman" w:hAnsi="Book Antiqua"/>
                <w:color w:val="000000"/>
                <w:sz w:val="24"/>
                <w:szCs w:val="24"/>
              </w:rPr>
              <w:t>Kovalli</w:t>
            </w:r>
            <w:proofErr w:type="spellEnd"/>
          </w:p>
        </w:tc>
        <w:tc>
          <w:tcPr>
            <w:tcW w:w="1136" w:type="dxa"/>
            <w:vAlign w:val="center"/>
          </w:tcPr>
          <w:p w14:paraId="3028F534"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6.31</w:t>
            </w:r>
          </w:p>
        </w:tc>
      </w:tr>
      <w:tr w:rsidR="00290ACF" w:rsidRPr="00031328" w14:paraId="0F4BB501" w14:textId="77777777" w:rsidTr="00B771A3">
        <w:tc>
          <w:tcPr>
            <w:tcW w:w="817" w:type="dxa"/>
          </w:tcPr>
          <w:p w14:paraId="565DD2E5"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68707973" w14:textId="45590536" w:rsidR="00290ACF" w:rsidRPr="00031328" w:rsidRDefault="00290ACF" w:rsidP="00B771A3">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 xml:space="preserve">Immediate effects of the straw phonation </w:t>
            </w:r>
            <w:r w:rsidR="0071618E">
              <w:rPr>
                <w:rFonts w:ascii="Book Antiqua" w:eastAsia="Times New Roman" w:hAnsi="Book Antiqua"/>
                <w:color w:val="000000"/>
                <w:sz w:val="24"/>
                <w:szCs w:val="24"/>
                <w:lang w:val="en-US"/>
              </w:rPr>
              <w:t>exercise</w:t>
            </w:r>
            <w:r>
              <w:rPr>
                <w:rFonts w:ascii="Book Antiqua" w:eastAsia="Times New Roman" w:hAnsi="Book Antiqua"/>
                <w:color w:val="000000"/>
                <w:sz w:val="24"/>
                <w:szCs w:val="24"/>
                <w:lang w:val="en-US"/>
              </w:rPr>
              <w:t xml:space="preserve"> on systematic hydration of vocal loading in </w:t>
            </w:r>
            <w:proofErr w:type="spellStart"/>
            <w:r>
              <w:rPr>
                <w:rFonts w:ascii="Book Antiqua" w:eastAsia="Times New Roman" w:hAnsi="Book Antiqua"/>
                <w:color w:val="000000"/>
                <w:sz w:val="24"/>
                <w:szCs w:val="24"/>
                <w:lang w:val="en-US"/>
              </w:rPr>
              <w:t>carnatic</w:t>
            </w:r>
            <w:proofErr w:type="spellEnd"/>
            <w:r>
              <w:rPr>
                <w:rFonts w:ascii="Book Antiqua" w:eastAsia="Times New Roman" w:hAnsi="Book Antiqua"/>
                <w:color w:val="000000"/>
                <w:sz w:val="24"/>
                <w:szCs w:val="24"/>
                <w:lang w:val="en-US"/>
              </w:rPr>
              <w:t xml:space="preserve"> classic singers</w:t>
            </w:r>
          </w:p>
        </w:tc>
        <w:tc>
          <w:tcPr>
            <w:tcW w:w="2833" w:type="dxa"/>
            <w:vAlign w:val="center"/>
          </w:tcPr>
          <w:p w14:paraId="3DF01DF3" w14:textId="77777777" w:rsidR="00290ACF" w:rsidRPr="00031328" w:rsidRDefault="00290ACF" w:rsidP="00B771A3">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Santhosh M.&amp;</w:t>
            </w:r>
          </w:p>
          <w:p w14:paraId="3FB9BFB4" w14:textId="77777777" w:rsidR="00290ACF" w:rsidRPr="00031328" w:rsidRDefault="00290ACF" w:rsidP="00B771A3">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Usha Devadas</w:t>
            </w:r>
          </w:p>
        </w:tc>
        <w:tc>
          <w:tcPr>
            <w:tcW w:w="1136" w:type="dxa"/>
            <w:vAlign w:val="center"/>
          </w:tcPr>
          <w:p w14:paraId="53FC40B8" w14:textId="77777777" w:rsidR="00290ACF" w:rsidRPr="00031328" w:rsidRDefault="00290ACF" w:rsidP="00B771A3">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4.83</w:t>
            </w:r>
          </w:p>
        </w:tc>
      </w:tr>
      <w:tr w:rsidR="00290ACF" w:rsidRPr="00031328" w14:paraId="4B8459A2" w14:textId="77777777" w:rsidTr="009C1F32">
        <w:tc>
          <w:tcPr>
            <w:tcW w:w="817" w:type="dxa"/>
          </w:tcPr>
          <w:p w14:paraId="666B98E4"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48D53F24"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Is acceptance noise level a deciding factor of tinnitus management using hearing aids? </w:t>
            </w:r>
          </w:p>
        </w:tc>
        <w:tc>
          <w:tcPr>
            <w:tcW w:w="2833" w:type="dxa"/>
            <w:vAlign w:val="center"/>
          </w:tcPr>
          <w:p w14:paraId="37E41987"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Hemanth, N., Dr. Jijo. P.M.</w:t>
            </w:r>
            <w:r>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 xml:space="preserve">&amp; Dr. Vijay Kumar </w:t>
            </w:r>
            <w:proofErr w:type="spellStart"/>
            <w:r w:rsidRPr="00031328">
              <w:rPr>
                <w:rFonts w:ascii="Book Antiqua" w:eastAsia="Times New Roman" w:hAnsi="Book Antiqua"/>
                <w:color w:val="000000"/>
                <w:sz w:val="24"/>
                <w:szCs w:val="24"/>
                <w:lang w:val="en-US"/>
              </w:rPr>
              <w:t>Narne</w:t>
            </w:r>
            <w:proofErr w:type="spellEnd"/>
          </w:p>
        </w:tc>
        <w:tc>
          <w:tcPr>
            <w:tcW w:w="1136" w:type="dxa"/>
            <w:vAlign w:val="center"/>
          </w:tcPr>
          <w:p w14:paraId="44B41487"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290ACF" w:rsidRPr="00031328" w14:paraId="2830D7DD" w14:textId="77777777" w:rsidTr="009C1F32">
        <w:tc>
          <w:tcPr>
            <w:tcW w:w="817" w:type="dxa"/>
          </w:tcPr>
          <w:p w14:paraId="2F6F667B"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5FBB5339"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Lexical processing in type 2 diabetes</w:t>
            </w:r>
          </w:p>
        </w:tc>
        <w:tc>
          <w:tcPr>
            <w:tcW w:w="2833" w:type="dxa"/>
            <w:vAlign w:val="center"/>
          </w:tcPr>
          <w:p w14:paraId="3074AA0B"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Rajasudhakar R</w:t>
            </w:r>
          </w:p>
          <w:p w14:paraId="06AC36E6"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p>
        </w:tc>
        <w:tc>
          <w:tcPr>
            <w:tcW w:w="1136" w:type="dxa"/>
            <w:vAlign w:val="center"/>
          </w:tcPr>
          <w:p w14:paraId="17C2D34C"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290ACF" w:rsidRPr="00031328" w14:paraId="63A3FDBA" w14:textId="77777777" w:rsidTr="009C1F32">
        <w:tc>
          <w:tcPr>
            <w:tcW w:w="817" w:type="dxa"/>
          </w:tcPr>
          <w:p w14:paraId="74D5F72C"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4F785489" w14:textId="77777777" w:rsidR="00290ACF" w:rsidRPr="00031328" w:rsidRDefault="00290ACF" w:rsidP="00CC763C">
            <w:pPr>
              <w:spacing w:after="0" w:line="240" w:lineRule="auto"/>
              <w:jc w:val="both"/>
              <w:rPr>
                <w:rFonts w:ascii="Book Antiqua" w:eastAsia="Times New Roman" w:hAnsi="Book Antiqua"/>
                <w:color w:val="000000"/>
                <w:sz w:val="24"/>
                <w:szCs w:val="24"/>
              </w:rPr>
            </w:pPr>
            <w:r w:rsidRPr="00031328">
              <w:rPr>
                <w:rFonts w:ascii="Book Antiqua" w:eastAsia="Times New Roman" w:hAnsi="Book Antiqua"/>
                <w:color w:val="000000"/>
                <w:sz w:val="24"/>
                <w:szCs w:val="24"/>
              </w:rPr>
              <w:t xml:space="preserve">Lexical semantic processing in persons with aphasia: correlational study of psycholinguistic and neurolinguistic measures </w:t>
            </w:r>
          </w:p>
        </w:tc>
        <w:tc>
          <w:tcPr>
            <w:tcW w:w="2833" w:type="dxa"/>
            <w:vAlign w:val="center"/>
          </w:tcPr>
          <w:p w14:paraId="564FE7DB"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Mr. Abhishek B.P. &amp;</w:t>
            </w:r>
          </w:p>
          <w:p w14:paraId="527E9F77"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K.S Prema</w:t>
            </w:r>
          </w:p>
        </w:tc>
        <w:tc>
          <w:tcPr>
            <w:tcW w:w="1136" w:type="dxa"/>
            <w:vAlign w:val="center"/>
          </w:tcPr>
          <w:p w14:paraId="5EB86914"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290ACF" w:rsidRPr="00031328" w14:paraId="3224B978" w14:textId="77777777" w:rsidTr="009C1F32">
        <w:tc>
          <w:tcPr>
            <w:tcW w:w="817" w:type="dxa"/>
          </w:tcPr>
          <w:p w14:paraId="2549C421"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19F5ED9F"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Nature of non-explicit declarative and procedural memory systems in pre-adolescents with specific language impairment: examining the post scripts of procedural deficit hypothesis </w:t>
            </w:r>
          </w:p>
        </w:tc>
        <w:tc>
          <w:tcPr>
            <w:tcW w:w="2833" w:type="dxa"/>
            <w:vAlign w:val="center"/>
          </w:tcPr>
          <w:p w14:paraId="0AA9B91E"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w:t>
            </w:r>
            <w:r w:rsidRPr="00031328">
              <w:rPr>
                <w:rFonts w:ascii="Book Antiqua" w:eastAsia="Times New Roman" w:hAnsi="Book Antiqua"/>
                <w:color w:val="000000"/>
                <w:sz w:val="24"/>
                <w:szCs w:val="24"/>
                <w:lang w:val="en-US"/>
              </w:rPr>
              <w:t>r. Kuppuraj S. &amp;</w:t>
            </w:r>
            <w:r>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Dr. K.S Prema</w:t>
            </w:r>
          </w:p>
        </w:tc>
        <w:tc>
          <w:tcPr>
            <w:tcW w:w="1136" w:type="dxa"/>
            <w:vAlign w:val="center"/>
          </w:tcPr>
          <w:p w14:paraId="2C2F6AE6"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290ACF" w:rsidRPr="00031328" w14:paraId="729B07AB" w14:textId="77777777" w:rsidTr="009C1F32">
        <w:tc>
          <w:tcPr>
            <w:tcW w:w="817" w:type="dxa"/>
          </w:tcPr>
          <w:p w14:paraId="45EC081C"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0AFFFA02" w14:textId="77777777" w:rsidR="00290ACF" w:rsidRPr="00031328" w:rsidRDefault="00290ACF"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Neural correlates of perceptual learning of non-native speech sound contrast</w:t>
            </w:r>
          </w:p>
        </w:tc>
        <w:tc>
          <w:tcPr>
            <w:tcW w:w="2833" w:type="dxa"/>
            <w:vAlign w:val="center"/>
          </w:tcPr>
          <w:p w14:paraId="1926DE6B"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Ajith Kumar U. &amp;</w:t>
            </w:r>
          </w:p>
          <w:p w14:paraId="032F717D"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Santosh M</w:t>
            </w:r>
          </w:p>
        </w:tc>
        <w:tc>
          <w:tcPr>
            <w:tcW w:w="1136" w:type="dxa"/>
          </w:tcPr>
          <w:p w14:paraId="4E2167E1" w14:textId="77777777" w:rsidR="00290ACF" w:rsidRPr="00031328" w:rsidRDefault="00290ACF"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4.33</w:t>
            </w:r>
          </w:p>
        </w:tc>
      </w:tr>
      <w:tr w:rsidR="00290ACF" w:rsidRPr="00031328" w14:paraId="7456FD13" w14:textId="77777777" w:rsidTr="009C1F32">
        <w:tc>
          <w:tcPr>
            <w:tcW w:w="817" w:type="dxa"/>
          </w:tcPr>
          <w:p w14:paraId="40820F4D" w14:textId="77777777" w:rsidR="00290ACF" w:rsidRPr="00031328" w:rsidRDefault="00290ACF" w:rsidP="009C1F32">
            <w:pPr>
              <w:pStyle w:val="ListParagraph"/>
              <w:numPr>
                <w:ilvl w:val="0"/>
                <w:numId w:val="4"/>
              </w:numPr>
              <w:spacing w:after="75" w:line="240" w:lineRule="auto"/>
              <w:rPr>
                <w:rFonts w:ascii="Book Antiqua" w:eastAsia="Times New Roman" w:hAnsi="Book Antiqua"/>
                <w:color w:val="000000"/>
                <w:sz w:val="24"/>
                <w:szCs w:val="24"/>
                <w:lang w:val="en-US" w:bidi="kn-IN"/>
              </w:rPr>
            </w:pPr>
          </w:p>
        </w:tc>
        <w:tc>
          <w:tcPr>
            <w:tcW w:w="4394" w:type="dxa"/>
          </w:tcPr>
          <w:p w14:paraId="5891D144" w14:textId="77777777" w:rsidR="00290ACF" w:rsidRPr="00031328" w:rsidRDefault="00290ACF"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Noise mapping of </w:t>
            </w:r>
            <w:proofErr w:type="spellStart"/>
            <w:r w:rsidRPr="00031328">
              <w:rPr>
                <w:rFonts w:ascii="Book Antiqua" w:eastAsia="Times New Roman" w:hAnsi="Book Antiqua"/>
                <w:color w:val="000000"/>
                <w:sz w:val="24"/>
                <w:szCs w:val="24"/>
                <w:lang w:val="en-US"/>
              </w:rPr>
              <w:t>mysuru</w:t>
            </w:r>
            <w:proofErr w:type="spellEnd"/>
            <w:r w:rsidRPr="00031328">
              <w:rPr>
                <w:rFonts w:ascii="Book Antiqua" w:eastAsia="Times New Roman" w:hAnsi="Book Antiqua"/>
                <w:color w:val="000000"/>
                <w:sz w:val="24"/>
                <w:szCs w:val="24"/>
                <w:lang w:val="en-US"/>
              </w:rPr>
              <w:t xml:space="preserve"> city with additional funding</w:t>
            </w:r>
          </w:p>
        </w:tc>
        <w:tc>
          <w:tcPr>
            <w:tcW w:w="2833" w:type="dxa"/>
          </w:tcPr>
          <w:p w14:paraId="6D1604CD"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Sreeraj K. &amp;</w:t>
            </w:r>
          </w:p>
          <w:p w14:paraId="00C32A48"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Ms. Suma </w:t>
            </w:r>
            <w:proofErr w:type="spellStart"/>
            <w:r w:rsidRPr="00031328">
              <w:rPr>
                <w:rFonts w:ascii="Book Antiqua" w:eastAsia="Times New Roman" w:hAnsi="Book Antiqua"/>
                <w:color w:val="000000"/>
                <w:sz w:val="24"/>
                <w:szCs w:val="24"/>
                <w:lang w:val="en-US"/>
              </w:rPr>
              <w:t>Chatni</w:t>
            </w:r>
            <w:proofErr w:type="spellEnd"/>
          </w:p>
        </w:tc>
        <w:tc>
          <w:tcPr>
            <w:tcW w:w="1136" w:type="dxa"/>
          </w:tcPr>
          <w:p w14:paraId="5A39BEBB" w14:textId="77777777" w:rsidR="00290ACF" w:rsidRPr="00031328" w:rsidRDefault="00290ACF"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6.70</w:t>
            </w:r>
          </w:p>
        </w:tc>
      </w:tr>
      <w:tr w:rsidR="00290ACF" w:rsidRPr="00031328" w14:paraId="2373740B" w14:textId="77777777" w:rsidTr="009C1F32">
        <w:tc>
          <w:tcPr>
            <w:tcW w:w="817" w:type="dxa"/>
          </w:tcPr>
          <w:p w14:paraId="4837B1D8"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p w14:paraId="1BAE93B2"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bidi="kn-IN"/>
              </w:rPr>
            </w:pPr>
          </w:p>
        </w:tc>
        <w:tc>
          <w:tcPr>
            <w:tcW w:w="4394" w:type="dxa"/>
            <w:vAlign w:val="center"/>
          </w:tcPr>
          <w:p w14:paraId="1364E08B"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Optimizing the response filter setting for acquisition of ocular vestibular evoked myogenic potential elicited by air-conduction tone bursts of 500Hz</w:t>
            </w:r>
          </w:p>
        </w:tc>
        <w:tc>
          <w:tcPr>
            <w:tcW w:w="2833" w:type="dxa"/>
            <w:vAlign w:val="center"/>
          </w:tcPr>
          <w:p w14:paraId="2006F5E9"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Niraj Kumar Singh</w:t>
            </w:r>
            <w:r>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r>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Dr. Animesh Barman</w:t>
            </w:r>
          </w:p>
        </w:tc>
        <w:tc>
          <w:tcPr>
            <w:tcW w:w="1136" w:type="dxa"/>
            <w:vAlign w:val="center"/>
          </w:tcPr>
          <w:p w14:paraId="4614B513"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290ACF" w:rsidRPr="00031328" w14:paraId="5C5F01AF" w14:textId="77777777" w:rsidTr="009C1F32">
        <w:tc>
          <w:tcPr>
            <w:tcW w:w="817" w:type="dxa"/>
          </w:tcPr>
          <w:p w14:paraId="1F37912E"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31C95A9E"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Phonological encoding in children with stuttering </w:t>
            </w:r>
          </w:p>
        </w:tc>
        <w:tc>
          <w:tcPr>
            <w:tcW w:w="2833" w:type="dxa"/>
            <w:vAlign w:val="center"/>
          </w:tcPr>
          <w:p w14:paraId="14A62F20"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Sangeetha Mahesh </w:t>
            </w:r>
          </w:p>
          <w:p w14:paraId="466A9C4A"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&amp; </w:t>
            </w:r>
            <w:r>
              <w:rPr>
                <w:rFonts w:ascii="Book Antiqua" w:eastAsia="Times New Roman" w:hAnsi="Book Antiqua"/>
                <w:color w:val="000000"/>
                <w:sz w:val="24"/>
                <w:szCs w:val="24"/>
                <w:lang w:val="en-US"/>
              </w:rPr>
              <w:t>Ms</w:t>
            </w:r>
            <w:r w:rsidRPr="00031328">
              <w:rPr>
                <w:rFonts w:ascii="Book Antiqua" w:eastAsia="Times New Roman" w:hAnsi="Book Antiqua"/>
                <w:color w:val="000000"/>
                <w:sz w:val="24"/>
                <w:szCs w:val="24"/>
                <w:lang w:val="en-US"/>
              </w:rPr>
              <w:t>. M.P Geetha</w:t>
            </w:r>
          </w:p>
          <w:p w14:paraId="02FAAF88"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p>
        </w:tc>
        <w:tc>
          <w:tcPr>
            <w:tcW w:w="1136" w:type="dxa"/>
          </w:tcPr>
          <w:p w14:paraId="662CB66B" w14:textId="77777777" w:rsidR="00290ACF" w:rsidRPr="00031328" w:rsidRDefault="00290ACF"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290ACF" w:rsidRPr="00031328" w14:paraId="5AEBF84E" w14:textId="77777777" w:rsidTr="009C1F32">
        <w:tc>
          <w:tcPr>
            <w:tcW w:w="817" w:type="dxa"/>
          </w:tcPr>
          <w:p w14:paraId="43D08D1C"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32C252A6"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Relationship between </w:t>
            </w:r>
            <w:proofErr w:type="spellStart"/>
            <w:r w:rsidRPr="00031328">
              <w:rPr>
                <w:rFonts w:ascii="Book Antiqua" w:eastAsia="Times New Roman" w:hAnsi="Book Antiqua"/>
                <w:color w:val="000000"/>
                <w:sz w:val="24"/>
                <w:szCs w:val="24"/>
                <w:lang w:val="en-US"/>
              </w:rPr>
              <w:t>behavioural</w:t>
            </w:r>
            <w:proofErr w:type="spellEnd"/>
            <w:r w:rsidRPr="00031328">
              <w:rPr>
                <w:rFonts w:ascii="Book Antiqua" w:eastAsia="Times New Roman" w:hAnsi="Book Antiqua"/>
                <w:color w:val="000000"/>
                <w:sz w:val="24"/>
                <w:szCs w:val="24"/>
                <w:lang w:val="en-US"/>
              </w:rPr>
              <w:t xml:space="preserve"> measures and aided cortical potential responses in children with hearing impairment (6 months to 5 years)</w:t>
            </w:r>
          </w:p>
        </w:tc>
        <w:tc>
          <w:tcPr>
            <w:tcW w:w="2833" w:type="dxa"/>
            <w:vAlign w:val="center"/>
          </w:tcPr>
          <w:p w14:paraId="63E97E39"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Prawin</w:t>
            </w:r>
            <w:proofErr w:type="spellEnd"/>
            <w:r w:rsidRPr="00031328">
              <w:rPr>
                <w:rFonts w:ascii="Book Antiqua" w:eastAsia="Times New Roman" w:hAnsi="Book Antiqua"/>
                <w:color w:val="000000"/>
                <w:sz w:val="24"/>
                <w:szCs w:val="24"/>
                <w:lang w:val="en-US"/>
              </w:rPr>
              <w:t xml:space="preserve"> Kumar&amp;</w:t>
            </w:r>
          </w:p>
          <w:p w14:paraId="0F9C3B55"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Dr</w:t>
            </w:r>
            <w:r w:rsidRPr="00031328">
              <w:rPr>
                <w:rFonts w:ascii="Book Antiqua" w:eastAsia="Times New Roman" w:hAnsi="Book Antiqua"/>
                <w:color w:val="000000"/>
                <w:sz w:val="24"/>
                <w:szCs w:val="24"/>
                <w:lang w:val="en-US"/>
              </w:rPr>
              <w:t>. C Geetha</w:t>
            </w:r>
          </w:p>
        </w:tc>
        <w:tc>
          <w:tcPr>
            <w:tcW w:w="1136" w:type="dxa"/>
            <w:vAlign w:val="center"/>
          </w:tcPr>
          <w:p w14:paraId="779CF18F"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290ACF" w:rsidRPr="00031328" w14:paraId="5B82FC2A" w14:textId="77777777" w:rsidTr="009C1F32">
        <w:tc>
          <w:tcPr>
            <w:tcW w:w="817" w:type="dxa"/>
          </w:tcPr>
          <w:p w14:paraId="29A19DD5"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3830B185" w14:textId="77777777" w:rsidR="00290ACF" w:rsidRPr="00031328" w:rsidRDefault="00290ACF"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Relationship between envelop difference index (EDI) and speech perception with noise reduction strategies in hearing aids </w:t>
            </w:r>
          </w:p>
        </w:tc>
        <w:tc>
          <w:tcPr>
            <w:tcW w:w="2833" w:type="dxa"/>
            <w:vAlign w:val="center"/>
          </w:tcPr>
          <w:p w14:paraId="3F171D8C"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Dr</w:t>
            </w:r>
            <w:r w:rsidRPr="00031328">
              <w:rPr>
                <w:rFonts w:ascii="Book Antiqua" w:eastAsia="Times New Roman" w:hAnsi="Book Antiqua"/>
                <w:color w:val="000000"/>
                <w:sz w:val="24"/>
                <w:szCs w:val="24"/>
                <w:lang w:val="en-US"/>
              </w:rPr>
              <w:t>. Geetha C. &amp;</w:t>
            </w:r>
          </w:p>
          <w:p w14:paraId="74D562B7"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gramStart"/>
            <w:r w:rsidRPr="00031328">
              <w:rPr>
                <w:rFonts w:ascii="Book Antiqua" w:eastAsia="Times New Roman" w:hAnsi="Book Antiqua"/>
                <w:color w:val="000000"/>
                <w:sz w:val="24"/>
                <w:szCs w:val="24"/>
                <w:lang w:val="en-US"/>
              </w:rPr>
              <w:t>Hemanth,  N</w:t>
            </w:r>
            <w:proofErr w:type="gramEnd"/>
          </w:p>
        </w:tc>
        <w:tc>
          <w:tcPr>
            <w:tcW w:w="1136" w:type="dxa"/>
            <w:vAlign w:val="center"/>
          </w:tcPr>
          <w:p w14:paraId="39390509" w14:textId="77777777" w:rsidR="00290ACF" w:rsidRPr="00031328" w:rsidRDefault="00290ACF"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r w:rsidR="00290ACF" w:rsidRPr="00031328" w14:paraId="0AE99E9C" w14:textId="77777777" w:rsidTr="009C1F32">
        <w:tc>
          <w:tcPr>
            <w:tcW w:w="817" w:type="dxa"/>
          </w:tcPr>
          <w:p w14:paraId="4B10C58D"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5D779A72" w14:textId="77777777" w:rsidR="00290ACF" w:rsidRPr="00031328" w:rsidRDefault="00290ACF"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Relationship between hearing aid benefit and auditory processing abilities in elderly individuals with hearing impairment</w:t>
            </w:r>
          </w:p>
        </w:tc>
        <w:tc>
          <w:tcPr>
            <w:tcW w:w="2833" w:type="dxa"/>
            <w:vAlign w:val="center"/>
          </w:tcPr>
          <w:p w14:paraId="506CFAA7" w14:textId="77777777" w:rsidR="00290ACF" w:rsidRPr="00031328" w:rsidRDefault="00290ACF"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Geetha C. &amp;</w:t>
            </w:r>
          </w:p>
          <w:p w14:paraId="7FD8C071" w14:textId="77777777" w:rsidR="00290ACF" w:rsidRPr="00031328" w:rsidRDefault="00290ACF"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Chandni Jain</w:t>
            </w:r>
          </w:p>
        </w:tc>
        <w:tc>
          <w:tcPr>
            <w:tcW w:w="1136" w:type="dxa"/>
            <w:vAlign w:val="center"/>
          </w:tcPr>
          <w:p w14:paraId="395B9ED8" w14:textId="77777777" w:rsidR="00290ACF" w:rsidRPr="00031328" w:rsidRDefault="00290ACF"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5.05</w:t>
            </w:r>
          </w:p>
        </w:tc>
      </w:tr>
      <w:tr w:rsidR="00290ACF" w:rsidRPr="00031328" w14:paraId="523093C4" w14:textId="77777777" w:rsidTr="009C1F32">
        <w:tc>
          <w:tcPr>
            <w:tcW w:w="817" w:type="dxa"/>
          </w:tcPr>
          <w:p w14:paraId="3F768DDB" w14:textId="77777777" w:rsidR="00290ACF" w:rsidRPr="00031328" w:rsidRDefault="00290ACF" w:rsidP="009C1F32">
            <w:pPr>
              <w:pStyle w:val="ListParagraph"/>
              <w:numPr>
                <w:ilvl w:val="0"/>
                <w:numId w:val="4"/>
              </w:numPr>
              <w:spacing w:after="0" w:line="240" w:lineRule="auto"/>
              <w:jc w:val="center"/>
              <w:rPr>
                <w:rFonts w:ascii="Book Antiqua" w:eastAsia="Times New Roman" w:hAnsi="Book Antiqua"/>
                <w:color w:val="000000"/>
                <w:sz w:val="24"/>
                <w:szCs w:val="24"/>
                <w:lang w:val="en-US" w:bidi="kn-IN"/>
              </w:rPr>
            </w:pPr>
          </w:p>
        </w:tc>
        <w:tc>
          <w:tcPr>
            <w:tcW w:w="4394" w:type="dxa"/>
          </w:tcPr>
          <w:p w14:paraId="422CD377" w14:textId="77777777" w:rsidR="00290ACF" w:rsidRPr="00031328" w:rsidRDefault="00290ACF"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Speech identification in the non-aided ear in monaural hearing aid users</w:t>
            </w:r>
          </w:p>
        </w:tc>
        <w:tc>
          <w:tcPr>
            <w:tcW w:w="2833" w:type="dxa"/>
            <w:vAlign w:val="center"/>
          </w:tcPr>
          <w:p w14:paraId="4CB94BF4" w14:textId="77777777" w:rsidR="00290ACF" w:rsidRPr="00031328" w:rsidRDefault="00290ACF" w:rsidP="00CC763C">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Asha </w:t>
            </w:r>
            <w:proofErr w:type="spellStart"/>
            <w:r w:rsidRPr="00031328">
              <w:rPr>
                <w:rFonts w:ascii="Book Antiqua" w:eastAsia="Times New Roman" w:hAnsi="Book Antiqua"/>
                <w:color w:val="000000"/>
                <w:sz w:val="24"/>
                <w:szCs w:val="24"/>
                <w:lang w:val="en-US"/>
              </w:rPr>
              <w:t>Yathiraj</w:t>
            </w:r>
            <w:proofErr w:type="spellEnd"/>
          </w:p>
        </w:tc>
        <w:tc>
          <w:tcPr>
            <w:tcW w:w="1136" w:type="dxa"/>
            <w:vAlign w:val="center"/>
          </w:tcPr>
          <w:p w14:paraId="7BA3B3AB" w14:textId="77777777" w:rsidR="00290ACF" w:rsidRPr="00031328" w:rsidRDefault="00290ACF"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290ACF" w:rsidRPr="00031328" w14:paraId="39B14901" w14:textId="77777777" w:rsidTr="009C1F32">
        <w:tc>
          <w:tcPr>
            <w:tcW w:w="817" w:type="dxa"/>
          </w:tcPr>
          <w:p w14:paraId="2CA1AEBB"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tcPr>
          <w:p w14:paraId="51B8FE52"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Standardization of linguistic profile test (LPT) in Tamil</w:t>
            </w:r>
          </w:p>
        </w:tc>
        <w:tc>
          <w:tcPr>
            <w:tcW w:w="2833" w:type="dxa"/>
            <w:vAlign w:val="center"/>
          </w:tcPr>
          <w:p w14:paraId="41016715"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T Jayakumar</w:t>
            </w:r>
          </w:p>
        </w:tc>
        <w:tc>
          <w:tcPr>
            <w:tcW w:w="1136" w:type="dxa"/>
            <w:vAlign w:val="center"/>
          </w:tcPr>
          <w:p w14:paraId="6DDC5B8E"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290ACF" w:rsidRPr="00031328" w14:paraId="335D325A" w14:textId="77777777" w:rsidTr="009C1F32">
        <w:tc>
          <w:tcPr>
            <w:tcW w:w="817" w:type="dxa"/>
          </w:tcPr>
          <w:p w14:paraId="614A6CED"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7F419776"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Status report of speech and hearing professionals graduated from AIISH – national and global scenario </w:t>
            </w:r>
          </w:p>
        </w:tc>
        <w:tc>
          <w:tcPr>
            <w:tcW w:w="2833" w:type="dxa"/>
            <w:vAlign w:val="center"/>
          </w:tcPr>
          <w:p w14:paraId="125C8221"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 Ramkumar &amp;</w:t>
            </w:r>
          </w:p>
          <w:p w14:paraId="01F8F400"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S.P Goswami</w:t>
            </w:r>
          </w:p>
        </w:tc>
        <w:tc>
          <w:tcPr>
            <w:tcW w:w="1136" w:type="dxa"/>
            <w:vAlign w:val="center"/>
          </w:tcPr>
          <w:p w14:paraId="46B54678"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4.50</w:t>
            </w:r>
          </w:p>
        </w:tc>
      </w:tr>
      <w:tr w:rsidR="00290ACF" w:rsidRPr="00031328" w14:paraId="64799661" w14:textId="77777777" w:rsidTr="009C1F32">
        <w:tc>
          <w:tcPr>
            <w:tcW w:w="817" w:type="dxa"/>
          </w:tcPr>
          <w:p w14:paraId="19617F7D"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4C649B40"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TOLD-H: An adaptation of TOLD</w:t>
            </w:r>
          </w:p>
        </w:tc>
        <w:tc>
          <w:tcPr>
            <w:tcW w:w="2833" w:type="dxa"/>
            <w:vAlign w:val="center"/>
          </w:tcPr>
          <w:p w14:paraId="4AA4D2F8" w14:textId="77777777" w:rsidR="00290ACF" w:rsidRPr="00031328" w:rsidRDefault="00290ACF" w:rsidP="00CC763C">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Brajesh Priyadarshi&amp; Dr. S.P Goswami</w:t>
            </w:r>
          </w:p>
        </w:tc>
        <w:tc>
          <w:tcPr>
            <w:tcW w:w="1136" w:type="dxa"/>
            <w:vAlign w:val="center"/>
          </w:tcPr>
          <w:p w14:paraId="303E6370"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4.96</w:t>
            </w:r>
          </w:p>
        </w:tc>
      </w:tr>
      <w:tr w:rsidR="00290ACF" w:rsidRPr="00031328" w14:paraId="6EA940E9" w14:textId="77777777" w:rsidTr="009C1F32">
        <w:tc>
          <w:tcPr>
            <w:tcW w:w="817" w:type="dxa"/>
          </w:tcPr>
          <w:p w14:paraId="278AE726"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16D26377" w14:textId="77777777" w:rsidR="00290ACF" w:rsidRPr="00031328" w:rsidRDefault="00290ACF" w:rsidP="00CC763C">
            <w:pPr>
              <w:spacing w:after="0" w:line="240" w:lineRule="auto"/>
              <w:jc w:val="both"/>
              <w:rPr>
                <w:rFonts w:ascii="Book Antiqua" w:eastAsia="Times New Roman" w:hAnsi="Book Antiqua"/>
                <w:color w:val="000000"/>
                <w:sz w:val="24"/>
                <w:szCs w:val="24"/>
              </w:rPr>
            </w:pPr>
            <w:r w:rsidRPr="00031328">
              <w:rPr>
                <w:rFonts w:ascii="Book Antiqua" w:eastAsia="Times New Roman" w:hAnsi="Book Antiqua"/>
                <w:color w:val="000000"/>
                <w:sz w:val="24"/>
                <w:szCs w:val="24"/>
              </w:rPr>
              <w:t xml:space="preserve">Validation of feeding handicap index in children with intellectual disability and autism spectrum disorders </w:t>
            </w:r>
          </w:p>
        </w:tc>
        <w:tc>
          <w:tcPr>
            <w:tcW w:w="2833" w:type="dxa"/>
            <w:vAlign w:val="center"/>
          </w:tcPr>
          <w:p w14:paraId="203E8AB9"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N. Swapna </w:t>
            </w:r>
          </w:p>
        </w:tc>
        <w:tc>
          <w:tcPr>
            <w:tcW w:w="1136" w:type="dxa"/>
            <w:vAlign w:val="center"/>
          </w:tcPr>
          <w:p w14:paraId="1A5CA16B" w14:textId="77777777" w:rsidR="00290ACF" w:rsidRPr="00031328" w:rsidRDefault="00290ACF"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290ACF" w:rsidRPr="00031328" w14:paraId="4951A8DA" w14:textId="77777777" w:rsidTr="009C1F32">
        <w:tc>
          <w:tcPr>
            <w:tcW w:w="817" w:type="dxa"/>
          </w:tcPr>
          <w:p w14:paraId="6E2C2FF1"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30380FC9"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Validation of nasality severity index</w:t>
            </w:r>
          </w:p>
        </w:tc>
        <w:tc>
          <w:tcPr>
            <w:tcW w:w="2833" w:type="dxa"/>
            <w:vAlign w:val="center"/>
          </w:tcPr>
          <w:p w14:paraId="71C266C3"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Navya A. &amp;</w:t>
            </w:r>
          </w:p>
          <w:p w14:paraId="49ED3163"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Pushpavathi M.</w:t>
            </w:r>
          </w:p>
        </w:tc>
        <w:tc>
          <w:tcPr>
            <w:tcW w:w="1136" w:type="dxa"/>
          </w:tcPr>
          <w:p w14:paraId="2B8C8832" w14:textId="77777777" w:rsidR="00290ACF" w:rsidRPr="00031328" w:rsidRDefault="00290ACF" w:rsidP="009C1F32">
            <w:pPr>
              <w:spacing w:after="0" w:line="240" w:lineRule="auto"/>
              <w:jc w:val="center"/>
              <w:rPr>
                <w:rFonts w:ascii="Book Antiqua" w:hAnsi="Book Antiqua"/>
                <w:color w:val="000000"/>
                <w:sz w:val="24"/>
                <w:szCs w:val="24"/>
                <w:lang w:val="en-US"/>
              </w:rPr>
            </w:pPr>
            <w:r w:rsidRPr="00031328">
              <w:rPr>
                <w:rFonts w:ascii="Book Antiqua" w:eastAsia="Times New Roman" w:hAnsi="Book Antiqua"/>
                <w:color w:val="000000"/>
                <w:sz w:val="24"/>
                <w:szCs w:val="24"/>
                <w:lang w:val="en-US"/>
              </w:rPr>
              <w:t>4.93</w:t>
            </w:r>
          </w:p>
        </w:tc>
      </w:tr>
      <w:tr w:rsidR="00290ACF" w:rsidRPr="00031328" w14:paraId="254D8FCA" w14:textId="77777777" w:rsidTr="009C1F32">
        <w:tc>
          <w:tcPr>
            <w:tcW w:w="817" w:type="dxa"/>
          </w:tcPr>
          <w:p w14:paraId="5CC77FFF" w14:textId="77777777" w:rsidR="00290ACF" w:rsidRPr="00031328" w:rsidRDefault="00290ACF" w:rsidP="009C1F32">
            <w:pPr>
              <w:pStyle w:val="ListParagraph"/>
              <w:numPr>
                <w:ilvl w:val="0"/>
                <w:numId w:val="4"/>
              </w:numPr>
              <w:spacing w:after="75" w:line="240" w:lineRule="auto"/>
              <w:jc w:val="center"/>
              <w:rPr>
                <w:rFonts w:ascii="Book Antiqua" w:eastAsia="Times New Roman" w:hAnsi="Book Antiqua"/>
                <w:color w:val="000000"/>
                <w:sz w:val="24"/>
                <w:szCs w:val="24"/>
                <w:lang w:val="en-US" w:bidi="kn-IN"/>
              </w:rPr>
            </w:pPr>
          </w:p>
        </w:tc>
        <w:tc>
          <w:tcPr>
            <w:tcW w:w="4394" w:type="dxa"/>
            <w:vAlign w:val="center"/>
          </w:tcPr>
          <w:p w14:paraId="6C863A71" w14:textId="77777777" w:rsidR="00290ACF" w:rsidRPr="00031328" w:rsidRDefault="00290ACF" w:rsidP="00CC763C">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Within and across temporal resolution abilities in individuals with normal hearing, sensorineural hearing loss and auditory neuropathy spectrum disorders</w:t>
            </w:r>
          </w:p>
        </w:tc>
        <w:tc>
          <w:tcPr>
            <w:tcW w:w="2833" w:type="dxa"/>
            <w:vAlign w:val="center"/>
          </w:tcPr>
          <w:p w14:paraId="747CF4F6" w14:textId="77777777" w:rsidR="00290ACF" w:rsidRPr="00031328" w:rsidRDefault="00290ACF" w:rsidP="00CC763C">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Animesh Barman</w:t>
            </w:r>
          </w:p>
        </w:tc>
        <w:tc>
          <w:tcPr>
            <w:tcW w:w="1136" w:type="dxa"/>
            <w:vAlign w:val="center"/>
          </w:tcPr>
          <w:p w14:paraId="78CE8191" w14:textId="77777777" w:rsidR="00290ACF" w:rsidRPr="00031328" w:rsidRDefault="00290ACF"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bl>
    <w:p w14:paraId="2B91F274" w14:textId="77777777" w:rsidR="00A03BCD" w:rsidRPr="00031328" w:rsidRDefault="00A03BCD" w:rsidP="00A416BA">
      <w:pPr>
        <w:shd w:val="clear" w:color="auto" w:fill="FFFFFF"/>
        <w:spacing w:after="75" w:line="240" w:lineRule="auto"/>
        <w:jc w:val="both"/>
        <w:rPr>
          <w:rFonts w:ascii="Book Antiqua" w:eastAsia="Times New Roman" w:hAnsi="Book Antiqua"/>
          <w:b/>
          <w:sz w:val="24"/>
          <w:szCs w:val="24"/>
          <w:lang w:bidi="kn-IN"/>
        </w:rPr>
      </w:pPr>
    </w:p>
    <w:p w14:paraId="190F1D37" w14:textId="004271E5" w:rsidR="00562DD5" w:rsidRPr="0011766F" w:rsidRDefault="00562DD5" w:rsidP="00562DD5">
      <w:pPr>
        <w:spacing w:after="0"/>
        <w:rPr>
          <w:rFonts w:ascii="Book Antiqua" w:hAnsi="Book Antiqua"/>
          <w:b/>
          <w:color w:val="000000"/>
          <w:sz w:val="26"/>
          <w:szCs w:val="26"/>
        </w:rPr>
      </w:pPr>
      <w:r w:rsidRPr="0011766F">
        <w:rPr>
          <w:rFonts w:ascii="Book Antiqua" w:hAnsi="Book Antiqua"/>
          <w:b/>
          <w:color w:val="000000"/>
          <w:sz w:val="26"/>
          <w:szCs w:val="26"/>
        </w:rPr>
        <w:t>Ongoing Projects</w:t>
      </w:r>
    </w:p>
    <w:p w14:paraId="73E08EFC" w14:textId="77777777" w:rsidR="00225E5A" w:rsidRPr="00F3339A" w:rsidRDefault="00225E5A" w:rsidP="00FB3E4F">
      <w:pPr>
        <w:pStyle w:val="NormalWeb"/>
        <w:shd w:val="clear" w:color="auto" w:fill="FFFFFF"/>
        <w:spacing w:after="0" w:line="276" w:lineRule="auto"/>
        <w:jc w:val="both"/>
        <w:rPr>
          <w:rFonts w:ascii="Book Antiqua" w:hAnsi="Book Antiqua" w:cs="Times New Roman"/>
          <w:color w:val="222222"/>
          <w:szCs w:val="24"/>
        </w:rPr>
      </w:pPr>
    </w:p>
    <w:p w14:paraId="08DA48BF" w14:textId="77777777" w:rsidR="00FB3E4F" w:rsidRPr="00031328" w:rsidRDefault="0026347F" w:rsidP="00FB3E4F">
      <w:pPr>
        <w:pStyle w:val="NormalWeb"/>
        <w:shd w:val="clear" w:color="auto" w:fill="FFFFFF"/>
        <w:spacing w:after="0" w:line="276" w:lineRule="auto"/>
        <w:jc w:val="both"/>
        <w:rPr>
          <w:rFonts w:ascii="Book Antiqua" w:hAnsi="Book Antiqua" w:cs="Times New Roman"/>
          <w:color w:val="222222"/>
          <w:sz w:val="24"/>
          <w:szCs w:val="24"/>
        </w:rPr>
      </w:pPr>
      <w:r w:rsidRPr="00031328">
        <w:rPr>
          <w:rFonts w:ascii="Book Antiqua" w:hAnsi="Book Antiqua" w:cs="Times New Roman"/>
          <w:color w:val="222222"/>
          <w:sz w:val="24"/>
          <w:szCs w:val="24"/>
        </w:rPr>
        <w:t>Fifty-two</w:t>
      </w:r>
      <w:r w:rsidR="00FB3E4F" w:rsidRPr="00031328">
        <w:rPr>
          <w:rFonts w:ascii="Book Antiqua" w:hAnsi="Book Antiqua" w:cs="Times New Roman"/>
          <w:color w:val="222222"/>
          <w:sz w:val="24"/>
          <w:szCs w:val="24"/>
        </w:rPr>
        <w:t xml:space="preserve"> research projects worth </w:t>
      </w:r>
      <w:r w:rsidR="00FB3E4F" w:rsidRPr="00031328">
        <w:rPr>
          <w:rFonts w:ascii="Book Antiqua" w:hAnsi="Book Antiqua" w:cs="Times New Roman"/>
          <w:b/>
          <w:color w:val="222222"/>
          <w:sz w:val="24"/>
          <w:szCs w:val="24"/>
        </w:rPr>
        <w:t>Rs. 4</w:t>
      </w:r>
      <w:r w:rsidR="00073E9F">
        <w:rPr>
          <w:rFonts w:ascii="Book Antiqua" w:hAnsi="Book Antiqua" w:cs="Times New Roman"/>
          <w:b/>
          <w:color w:val="222222"/>
          <w:sz w:val="24"/>
          <w:szCs w:val="24"/>
        </w:rPr>
        <w:t>47</w:t>
      </w:r>
      <w:r w:rsidR="00FB3E4F" w:rsidRPr="00031328">
        <w:rPr>
          <w:rFonts w:ascii="Book Antiqua" w:hAnsi="Book Antiqua" w:cs="Times New Roman"/>
          <w:b/>
          <w:color w:val="222222"/>
          <w:sz w:val="24"/>
          <w:szCs w:val="24"/>
        </w:rPr>
        <w:t>.</w:t>
      </w:r>
      <w:r w:rsidR="00073E9F">
        <w:rPr>
          <w:rFonts w:ascii="Book Antiqua" w:hAnsi="Book Antiqua" w:cs="Times New Roman"/>
          <w:b/>
          <w:color w:val="222222"/>
          <w:sz w:val="24"/>
          <w:szCs w:val="24"/>
        </w:rPr>
        <w:t>94</w:t>
      </w:r>
      <w:r w:rsidR="00FB3E4F" w:rsidRPr="00031328">
        <w:rPr>
          <w:rFonts w:ascii="Book Antiqua" w:hAnsi="Book Antiqua" w:cs="Times New Roman"/>
          <w:b/>
          <w:color w:val="222222"/>
          <w:sz w:val="24"/>
          <w:szCs w:val="24"/>
        </w:rPr>
        <w:t xml:space="preserve"> lakhs</w:t>
      </w:r>
      <w:r w:rsidR="00FB3E4F" w:rsidRPr="00031328">
        <w:rPr>
          <w:rFonts w:ascii="Book Antiqua" w:hAnsi="Book Antiqua" w:cs="Times New Roman"/>
          <w:color w:val="222222"/>
          <w:sz w:val="24"/>
          <w:szCs w:val="24"/>
        </w:rPr>
        <w:t xml:space="preserve"> were ongoing i</w:t>
      </w:r>
      <w:r w:rsidR="00DA317F" w:rsidRPr="00031328">
        <w:rPr>
          <w:rFonts w:ascii="Book Antiqua" w:hAnsi="Book Antiqua" w:cs="Times New Roman"/>
          <w:color w:val="222222"/>
          <w:sz w:val="24"/>
          <w:szCs w:val="24"/>
        </w:rPr>
        <w:t>n different departments of the I</w:t>
      </w:r>
      <w:r w:rsidR="00FB3E4F" w:rsidRPr="00031328">
        <w:rPr>
          <w:rFonts w:ascii="Book Antiqua" w:hAnsi="Book Antiqua" w:cs="Times New Roman"/>
          <w:color w:val="222222"/>
          <w:sz w:val="24"/>
          <w:szCs w:val="24"/>
        </w:rPr>
        <w:t xml:space="preserve">nstitute during the reporting year. Of these, six projects worth </w:t>
      </w:r>
      <w:r w:rsidR="00FB3E4F" w:rsidRPr="00031328">
        <w:rPr>
          <w:rFonts w:ascii="Book Antiqua" w:hAnsi="Book Antiqua" w:cs="Times New Roman"/>
          <w:b/>
          <w:color w:val="222222"/>
          <w:sz w:val="24"/>
          <w:szCs w:val="24"/>
        </w:rPr>
        <w:t>Rs. 2</w:t>
      </w:r>
      <w:r w:rsidR="00EB493E">
        <w:rPr>
          <w:rFonts w:ascii="Book Antiqua" w:hAnsi="Book Antiqua" w:cs="Times New Roman"/>
          <w:b/>
          <w:color w:val="222222"/>
          <w:sz w:val="24"/>
          <w:szCs w:val="24"/>
        </w:rPr>
        <w:t>08</w:t>
      </w:r>
      <w:r w:rsidR="00FB3E4F" w:rsidRPr="00031328">
        <w:rPr>
          <w:rFonts w:ascii="Book Antiqua" w:hAnsi="Book Antiqua" w:cs="Times New Roman"/>
          <w:b/>
          <w:color w:val="222222"/>
          <w:sz w:val="24"/>
          <w:szCs w:val="24"/>
        </w:rPr>
        <w:t>.</w:t>
      </w:r>
      <w:r w:rsidR="00EB493E">
        <w:rPr>
          <w:rFonts w:ascii="Book Antiqua" w:hAnsi="Book Antiqua" w:cs="Times New Roman"/>
          <w:b/>
          <w:color w:val="222222"/>
          <w:sz w:val="24"/>
          <w:szCs w:val="24"/>
        </w:rPr>
        <w:t>04</w:t>
      </w:r>
      <w:r w:rsidR="00FB3E4F" w:rsidRPr="00031328">
        <w:rPr>
          <w:rFonts w:ascii="Book Antiqua" w:hAnsi="Book Antiqua" w:cs="Times New Roman"/>
          <w:b/>
          <w:color w:val="222222"/>
          <w:sz w:val="24"/>
          <w:szCs w:val="24"/>
        </w:rPr>
        <w:t xml:space="preserve"> lakhs</w:t>
      </w:r>
      <w:r w:rsidR="00FB3E4F" w:rsidRPr="00031328">
        <w:rPr>
          <w:rFonts w:ascii="Book Antiqua" w:hAnsi="Book Antiqua" w:cs="Times New Roman"/>
          <w:color w:val="222222"/>
          <w:sz w:val="24"/>
          <w:szCs w:val="24"/>
        </w:rPr>
        <w:t xml:space="preserve"> were funded by extramural funding agencies and the remaining forty-six projects by the institute.</w:t>
      </w:r>
    </w:p>
    <w:p w14:paraId="392569C8" w14:textId="77777777" w:rsidR="00FB3E4F" w:rsidRPr="00031328" w:rsidRDefault="00FB3E4F" w:rsidP="00562DD5">
      <w:pPr>
        <w:spacing w:after="0"/>
        <w:rPr>
          <w:rFonts w:ascii="Book Antiqua" w:hAnsi="Book Antiqua"/>
          <w:b/>
          <w:color w:val="000000"/>
          <w:sz w:val="24"/>
          <w:szCs w:val="24"/>
        </w:rPr>
      </w:pPr>
    </w:p>
    <w:p w14:paraId="6B57DF71" w14:textId="1018181D" w:rsidR="00562DD5" w:rsidRPr="00031328" w:rsidRDefault="00562DD5" w:rsidP="00562DD5">
      <w:pPr>
        <w:spacing w:after="0" w:line="240" w:lineRule="auto"/>
        <w:rPr>
          <w:rFonts w:ascii="Book Antiqua" w:hAnsi="Book Antiqua"/>
          <w:b/>
          <w:color w:val="000000"/>
          <w:sz w:val="24"/>
          <w:szCs w:val="24"/>
        </w:rPr>
      </w:pPr>
      <w:r w:rsidRPr="00031328">
        <w:rPr>
          <w:rFonts w:ascii="Book Antiqua" w:hAnsi="Book Antiqua"/>
          <w:b/>
          <w:color w:val="000000"/>
          <w:sz w:val="24"/>
          <w:szCs w:val="24"/>
        </w:rPr>
        <w:t>Extramural Research</w:t>
      </w:r>
    </w:p>
    <w:p w14:paraId="2523DE53" w14:textId="77777777" w:rsidR="0026347F" w:rsidRPr="00031328" w:rsidRDefault="0026347F" w:rsidP="00562DD5">
      <w:pPr>
        <w:spacing w:after="0" w:line="240" w:lineRule="auto"/>
        <w:rPr>
          <w:rFonts w:ascii="Book Antiqua" w:hAnsi="Book Antiqua"/>
          <w:b/>
          <w:color w:val="000000"/>
          <w:sz w:val="24"/>
          <w:szCs w:val="24"/>
        </w:rPr>
      </w:pPr>
    </w:p>
    <w:p w14:paraId="6C14DBC2" w14:textId="77777777" w:rsidR="0037310C" w:rsidRPr="00031328" w:rsidRDefault="0037310C" w:rsidP="00DB7E82">
      <w:pPr>
        <w:pStyle w:val="ListParagraph"/>
        <w:numPr>
          <w:ilvl w:val="0"/>
          <w:numId w:val="5"/>
        </w:numPr>
        <w:spacing w:after="0" w:line="240" w:lineRule="auto"/>
        <w:jc w:val="both"/>
        <w:rPr>
          <w:rFonts w:ascii="Book Antiqua" w:hAnsi="Book Antiqua"/>
          <w:color w:val="000000"/>
          <w:sz w:val="24"/>
          <w:szCs w:val="24"/>
        </w:rPr>
      </w:pPr>
      <w:r w:rsidRPr="00031328">
        <w:rPr>
          <w:rFonts w:ascii="Book Antiqua" w:eastAsia="Times New Roman" w:hAnsi="Book Antiqua" w:cs="Times New Roman"/>
          <w:color w:val="000000"/>
          <w:sz w:val="24"/>
          <w:szCs w:val="24"/>
        </w:rPr>
        <w:t>Auditory processing and auditory cognitive measures in carriers of mutated genes that cause hearing loss. Investigators: Dr. Sandeep M. &amp; Dr. Santhosh M. Funding: Department of Science and Technology. Amount: 53.23 lakhs</w:t>
      </w:r>
      <w:r w:rsidR="008960AF" w:rsidRPr="00031328">
        <w:rPr>
          <w:rFonts w:ascii="Book Antiqua" w:eastAsia="Times New Roman" w:hAnsi="Book Antiqua" w:cs="Times New Roman"/>
          <w:color w:val="000000"/>
          <w:sz w:val="24"/>
          <w:szCs w:val="24"/>
        </w:rPr>
        <w:t>.</w:t>
      </w:r>
    </w:p>
    <w:p w14:paraId="773F97DC" w14:textId="77777777" w:rsidR="008960AF" w:rsidRPr="00031328" w:rsidRDefault="008960AF" w:rsidP="008960AF">
      <w:pPr>
        <w:pStyle w:val="ListParagraph"/>
        <w:rPr>
          <w:rFonts w:ascii="Book Antiqua" w:hAnsi="Book Antiqua"/>
          <w:color w:val="000000"/>
          <w:sz w:val="24"/>
          <w:szCs w:val="24"/>
        </w:rPr>
      </w:pPr>
    </w:p>
    <w:p w14:paraId="5DB1D2D3" w14:textId="77777777" w:rsidR="000F069E" w:rsidRPr="00031328" w:rsidRDefault="000F069E" w:rsidP="000F069E">
      <w:pPr>
        <w:pStyle w:val="ListParagraph"/>
        <w:numPr>
          <w:ilvl w:val="0"/>
          <w:numId w:val="5"/>
        </w:numPr>
        <w:spacing w:after="0" w:line="240" w:lineRule="auto"/>
        <w:jc w:val="both"/>
        <w:rPr>
          <w:rFonts w:ascii="Book Antiqua" w:hAnsi="Book Antiqua"/>
          <w:color w:val="000000"/>
          <w:sz w:val="24"/>
          <w:szCs w:val="24"/>
        </w:rPr>
      </w:pPr>
      <w:r w:rsidRPr="00031328">
        <w:rPr>
          <w:rFonts w:ascii="Book Antiqua" w:eastAsia="Times New Roman" w:hAnsi="Book Antiqua" w:cs="Times New Roman"/>
          <w:color w:val="000000"/>
          <w:sz w:val="24"/>
          <w:szCs w:val="24"/>
        </w:rPr>
        <w:t xml:space="preserve">Auditory and cognitive consequences of </w:t>
      </w:r>
      <w:proofErr w:type="spellStart"/>
      <w:r w:rsidRPr="00031328">
        <w:rPr>
          <w:rFonts w:ascii="Book Antiqua" w:eastAsia="Times New Roman" w:hAnsi="Book Antiqua" w:cs="Times New Roman"/>
          <w:color w:val="000000"/>
          <w:sz w:val="24"/>
          <w:szCs w:val="24"/>
        </w:rPr>
        <w:t>dys-synchronours</w:t>
      </w:r>
      <w:proofErr w:type="spellEnd"/>
      <w:r w:rsidRPr="00031328">
        <w:rPr>
          <w:rFonts w:ascii="Book Antiqua" w:eastAsia="Times New Roman" w:hAnsi="Book Antiqua" w:cs="Times New Roman"/>
          <w:color w:val="000000"/>
          <w:sz w:val="24"/>
          <w:szCs w:val="24"/>
        </w:rPr>
        <w:t xml:space="preserve"> auditory nerve activity. Investigators: Dr. Ajith Kumar U. &amp; Dr. Sandeep M. Funding: Department of Science and Technology. Amount: 42.78 lakhs.</w:t>
      </w:r>
    </w:p>
    <w:p w14:paraId="09F1C4E5" w14:textId="77777777" w:rsidR="000F069E" w:rsidRDefault="000F069E" w:rsidP="000F069E">
      <w:pPr>
        <w:pStyle w:val="ListParagraph"/>
        <w:rPr>
          <w:rFonts w:ascii="Book Antiqua" w:eastAsia="Times New Roman" w:hAnsi="Book Antiqua" w:cs="Times New Roman"/>
          <w:color w:val="000000"/>
          <w:sz w:val="24"/>
          <w:szCs w:val="24"/>
        </w:rPr>
      </w:pPr>
    </w:p>
    <w:p w14:paraId="1B1B294F" w14:textId="77777777" w:rsidR="008960AF" w:rsidRPr="00031328" w:rsidRDefault="008960AF" w:rsidP="00DB7E82">
      <w:pPr>
        <w:pStyle w:val="ListParagraph"/>
        <w:numPr>
          <w:ilvl w:val="0"/>
          <w:numId w:val="5"/>
        </w:numPr>
        <w:spacing w:after="0" w:line="240" w:lineRule="auto"/>
        <w:jc w:val="both"/>
        <w:rPr>
          <w:rFonts w:ascii="Book Antiqua" w:hAnsi="Book Antiqua"/>
          <w:color w:val="000000"/>
          <w:sz w:val="24"/>
          <w:szCs w:val="24"/>
        </w:rPr>
      </w:pPr>
      <w:r w:rsidRPr="00031328">
        <w:rPr>
          <w:rFonts w:ascii="Book Antiqua" w:eastAsia="Times New Roman" w:hAnsi="Book Antiqua" w:cs="Times New Roman"/>
          <w:color w:val="000000"/>
          <w:sz w:val="24"/>
          <w:szCs w:val="24"/>
        </w:rPr>
        <w:t xml:space="preserve">Efficacy of </w:t>
      </w:r>
      <w:proofErr w:type="gramStart"/>
      <w:r w:rsidRPr="00031328">
        <w:rPr>
          <w:rFonts w:ascii="Book Antiqua" w:eastAsia="Times New Roman" w:hAnsi="Book Antiqua" w:cs="Times New Roman"/>
          <w:color w:val="000000"/>
          <w:sz w:val="24"/>
          <w:szCs w:val="24"/>
        </w:rPr>
        <w:t>computer based</w:t>
      </w:r>
      <w:proofErr w:type="gramEnd"/>
      <w:r w:rsidRPr="00031328">
        <w:rPr>
          <w:rFonts w:ascii="Book Antiqua" w:eastAsia="Times New Roman" w:hAnsi="Book Antiqua" w:cs="Times New Roman"/>
          <w:color w:val="000000"/>
          <w:sz w:val="24"/>
          <w:szCs w:val="24"/>
        </w:rPr>
        <w:t xml:space="preserve"> training module on auditory and cognitive skills in children with Central auditory processing disorder. Investigators: Dr. </w:t>
      </w:r>
      <w:proofErr w:type="spellStart"/>
      <w:r w:rsidRPr="00031328">
        <w:rPr>
          <w:rFonts w:ascii="Book Antiqua" w:eastAsia="Times New Roman" w:hAnsi="Book Antiqua" w:cs="Times New Roman"/>
          <w:color w:val="000000"/>
          <w:sz w:val="24"/>
          <w:szCs w:val="24"/>
        </w:rPr>
        <w:lastRenderedPageBreak/>
        <w:t>Prawin</w:t>
      </w:r>
      <w:proofErr w:type="spellEnd"/>
      <w:r w:rsidRPr="00031328">
        <w:rPr>
          <w:rFonts w:ascii="Book Antiqua" w:eastAsia="Times New Roman" w:hAnsi="Book Antiqua" w:cs="Times New Roman"/>
          <w:color w:val="000000"/>
          <w:sz w:val="24"/>
          <w:szCs w:val="24"/>
        </w:rPr>
        <w:t xml:space="preserve"> Kumar &amp; Dr. Niraj Kumar Singh. Funding: Department of Science and Technology. Amount: 28.49 lakhs.</w:t>
      </w:r>
    </w:p>
    <w:p w14:paraId="7C0C844D" w14:textId="77777777" w:rsidR="008960AF" w:rsidRPr="00031328" w:rsidRDefault="008960AF" w:rsidP="008960AF">
      <w:pPr>
        <w:pStyle w:val="ListParagraph"/>
        <w:rPr>
          <w:rFonts w:ascii="Book Antiqua" w:hAnsi="Book Antiqua"/>
          <w:color w:val="000000"/>
          <w:sz w:val="24"/>
          <w:szCs w:val="24"/>
        </w:rPr>
      </w:pPr>
    </w:p>
    <w:p w14:paraId="073C7E8E" w14:textId="77777777" w:rsidR="000F069E" w:rsidRPr="00031328" w:rsidRDefault="000F069E" w:rsidP="000F069E">
      <w:pPr>
        <w:pStyle w:val="ListParagraph"/>
        <w:numPr>
          <w:ilvl w:val="0"/>
          <w:numId w:val="5"/>
        </w:numPr>
        <w:spacing w:after="0" w:line="240" w:lineRule="auto"/>
        <w:jc w:val="both"/>
        <w:rPr>
          <w:rFonts w:ascii="Book Antiqua" w:hAnsi="Book Antiqua"/>
          <w:color w:val="000000"/>
          <w:sz w:val="24"/>
          <w:szCs w:val="24"/>
        </w:rPr>
      </w:pPr>
      <w:r w:rsidRPr="00031328">
        <w:rPr>
          <w:rFonts w:ascii="Book Antiqua" w:eastAsia="Times New Roman" w:hAnsi="Book Antiqua" w:cs="Times New Roman"/>
          <w:color w:val="000000"/>
          <w:sz w:val="24"/>
          <w:szCs w:val="24"/>
        </w:rPr>
        <w:t>FMRI &amp; ERP evidence for improvement in Audio-Visual integration in individuals with ANSD post speech reading training. Investigators: Dr. K Rajalakshmi &amp; Dr. Arun Kumar Gupta. Funding: Department of Science and Technology. Amount: 35.29 lakhs.</w:t>
      </w:r>
    </w:p>
    <w:p w14:paraId="36CFB560" w14:textId="77777777" w:rsidR="00D95FB0" w:rsidRPr="00031328" w:rsidRDefault="00D95FB0" w:rsidP="00D95FB0">
      <w:pPr>
        <w:pStyle w:val="ListParagraph"/>
        <w:rPr>
          <w:rFonts w:ascii="Book Antiqua" w:hAnsi="Book Antiqua"/>
          <w:color w:val="000000"/>
          <w:sz w:val="24"/>
          <w:szCs w:val="24"/>
        </w:rPr>
      </w:pPr>
    </w:p>
    <w:p w14:paraId="596DE8A8" w14:textId="77777777" w:rsidR="00D95FB0" w:rsidRPr="00031328" w:rsidRDefault="00D95FB0" w:rsidP="00DB7E82">
      <w:pPr>
        <w:pStyle w:val="ListParagraph"/>
        <w:numPr>
          <w:ilvl w:val="0"/>
          <w:numId w:val="5"/>
        </w:numPr>
        <w:spacing w:after="0" w:line="240" w:lineRule="auto"/>
        <w:jc w:val="both"/>
        <w:rPr>
          <w:rFonts w:ascii="Book Antiqua" w:hAnsi="Book Antiqua"/>
          <w:color w:val="000000"/>
          <w:sz w:val="24"/>
          <w:szCs w:val="24"/>
        </w:rPr>
      </w:pPr>
      <w:proofErr w:type="spellStart"/>
      <w:r w:rsidRPr="00031328">
        <w:rPr>
          <w:rFonts w:ascii="Book Antiqua" w:eastAsia="Times New Roman" w:hAnsi="Book Antiqua" w:cs="Times New Roman"/>
          <w:color w:val="000000"/>
          <w:sz w:val="24"/>
          <w:szCs w:val="24"/>
        </w:rPr>
        <w:t>Neuroaudiological</w:t>
      </w:r>
      <w:proofErr w:type="spellEnd"/>
      <w:r w:rsidRPr="00031328">
        <w:rPr>
          <w:rFonts w:ascii="Book Antiqua" w:eastAsia="Times New Roman" w:hAnsi="Book Antiqua" w:cs="Times New Roman"/>
          <w:color w:val="000000"/>
          <w:sz w:val="24"/>
          <w:szCs w:val="24"/>
        </w:rPr>
        <w:t xml:space="preserve"> profiling of Children with Specific Language Impairment. Investigators: Dr. Animesh Barman, Dr. Swapna N. &amp; Dr. Prashanth Prabhu. Funding: Department of Science and Technology. Amount: 43.50 lakhs.</w:t>
      </w:r>
    </w:p>
    <w:p w14:paraId="68836B7E" w14:textId="77777777" w:rsidR="00D95FB0" w:rsidRPr="00031328" w:rsidRDefault="00D95FB0" w:rsidP="00D95FB0">
      <w:pPr>
        <w:pStyle w:val="ListParagraph"/>
        <w:rPr>
          <w:rFonts w:ascii="Book Antiqua" w:hAnsi="Book Antiqua"/>
          <w:color w:val="000000"/>
          <w:sz w:val="24"/>
          <w:szCs w:val="24"/>
        </w:rPr>
      </w:pPr>
    </w:p>
    <w:p w14:paraId="14BFA149" w14:textId="2D0ADBBB" w:rsidR="00D95FB0" w:rsidRPr="00031328" w:rsidRDefault="00D95FB0" w:rsidP="00DB7E82">
      <w:pPr>
        <w:pStyle w:val="ListParagraph"/>
        <w:numPr>
          <w:ilvl w:val="0"/>
          <w:numId w:val="5"/>
        </w:numPr>
        <w:spacing w:after="0" w:line="240" w:lineRule="auto"/>
        <w:jc w:val="both"/>
        <w:rPr>
          <w:rFonts w:ascii="Book Antiqua" w:hAnsi="Book Antiqua"/>
          <w:color w:val="000000"/>
          <w:sz w:val="24"/>
          <w:szCs w:val="24"/>
        </w:rPr>
      </w:pPr>
      <w:r w:rsidRPr="00031328">
        <w:rPr>
          <w:rFonts w:ascii="Book Antiqua" w:eastAsia="Times New Roman" w:hAnsi="Book Antiqua" w:cs="Times New Roman"/>
          <w:color w:val="000000"/>
          <w:sz w:val="24"/>
          <w:szCs w:val="24"/>
        </w:rPr>
        <w:t>Sense-Cog Asia: An open label feasibility study of a supportive hearing intervention in dementia. Investigators:</w:t>
      </w:r>
      <w:r w:rsidR="008B40C9" w:rsidRPr="00031328">
        <w:rPr>
          <w:rFonts w:ascii="Book Antiqua" w:eastAsia="Times New Roman" w:hAnsi="Book Antiqua" w:cs="Times New Roman"/>
          <w:color w:val="000000"/>
          <w:sz w:val="24"/>
          <w:szCs w:val="24"/>
        </w:rPr>
        <w:t xml:space="preserve"> Dr. Iracema Leroi, Dr. Nusrat Hussain, Dr. S.P Goswami,</w:t>
      </w:r>
      <w:r w:rsidR="009B7BBA">
        <w:rPr>
          <w:rFonts w:ascii="Book Antiqua" w:eastAsia="Times New Roman" w:hAnsi="Book Antiqua" w:cs="Times New Roman"/>
          <w:color w:val="000000"/>
          <w:sz w:val="24"/>
          <w:szCs w:val="24"/>
        </w:rPr>
        <w:t xml:space="preserve"> </w:t>
      </w:r>
      <w:r w:rsidR="008B40C9" w:rsidRPr="00031328">
        <w:rPr>
          <w:rFonts w:ascii="Book Antiqua" w:eastAsia="Times New Roman" w:hAnsi="Book Antiqua" w:cs="Times New Roman"/>
          <w:color w:val="000000"/>
          <w:sz w:val="24"/>
          <w:szCs w:val="24"/>
        </w:rPr>
        <w:t>Dr. Murali Krishnan &amp; Dr. Sandeep M. Funding: G</w:t>
      </w:r>
      <w:r w:rsidR="00ED1F6F" w:rsidRPr="00031328">
        <w:rPr>
          <w:rFonts w:ascii="Book Antiqua" w:eastAsia="Times New Roman" w:hAnsi="Book Antiqua" w:cs="Times New Roman"/>
          <w:color w:val="000000"/>
          <w:sz w:val="24"/>
          <w:szCs w:val="24"/>
        </w:rPr>
        <w:t xml:space="preserve">lobal Challenges Research </w:t>
      </w:r>
      <w:r w:rsidR="00470945" w:rsidRPr="00031328">
        <w:rPr>
          <w:rFonts w:ascii="Book Antiqua" w:eastAsia="Times New Roman" w:hAnsi="Book Antiqua" w:cs="Times New Roman"/>
          <w:color w:val="000000"/>
          <w:sz w:val="24"/>
          <w:szCs w:val="24"/>
        </w:rPr>
        <w:t>Fund (</w:t>
      </w:r>
      <w:r w:rsidR="00ED1F6F" w:rsidRPr="00031328">
        <w:rPr>
          <w:rFonts w:ascii="Book Antiqua" w:eastAsia="Times New Roman" w:hAnsi="Book Antiqua" w:cs="Times New Roman"/>
          <w:color w:val="000000"/>
          <w:sz w:val="24"/>
          <w:szCs w:val="24"/>
        </w:rPr>
        <w:t>G</w:t>
      </w:r>
      <w:r w:rsidR="008B40C9" w:rsidRPr="00031328">
        <w:rPr>
          <w:rFonts w:ascii="Book Antiqua" w:eastAsia="Times New Roman" w:hAnsi="Book Antiqua" w:cs="Times New Roman"/>
          <w:color w:val="000000"/>
          <w:sz w:val="24"/>
          <w:szCs w:val="24"/>
        </w:rPr>
        <w:t>CRF</w:t>
      </w:r>
      <w:r w:rsidR="00ED1F6F" w:rsidRPr="00031328">
        <w:rPr>
          <w:rFonts w:ascii="Book Antiqua" w:eastAsia="Times New Roman" w:hAnsi="Book Antiqua" w:cs="Times New Roman"/>
          <w:color w:val="000000"/>
          <w:sz w:val="24"/>
          <w:szCs w:val="24"/>
        </w:rPr>
        <w:t>) of UK Research and Innovation.</w:t>
      </w:r>
      <w:r w:rsidR="008B40C9" w:rsidRPr="00031328">
        <w:rPr>
          <w:rFonts w:ascii="Book Antiqua" w:eastAsia="Times New Roman" w:hAnsi="Book Antiqua" w:cs="Times New Roman"/>
          <w:color w:val="000000"/>
          <w:sz w:val="24"/>
          <w:szCs w:val="24"/>
        </w:rPr>
        <w:t xml:space="preserve"> Amount: </w:t>
      </w:r>
      <w:r w:rsidR="00FE74F1">
        <w:rPr>
          <w:rFonts w:ascii="Book Antiqua" w:eastAsia="Times New Roman" w:hAnsi="Book Antiqua" w:cs="Times New Roman"/>
          <w:color w:val="000000"/>
          <w:sz w:val="24"/>
          <w:szCs w:val="24"/>
        </w:rPr>
        <w:t>4.75</w:t>
      </w:r>
      <w:r w:rsidR="008B40C9" w:rsidRPr="00031328">
        <w:rPr>
          <w:rFonts w:ascii="Book Antiqua" w:eastAsia="Times New Roman" w:hAnsi="Book Antiqua" w:cs="Times New Roman"/>
          <w:color w:val="000000"/>
          <w:sz w:val="24"/>
          <w:szCs w:val="24"/>
        </w:rPr>
        <w:t xml:space="preserve"> lakhs.</w:t>
      </w:r>
    </w:p>
    <w:p w14:paraId="169B1F33" w14:textId="77777777" w:rsidR="00916136" w:rsidRPr="00031328" w:rsidRDefault="00916136" w:rsidP="00562DD5">
      <w:pPr>
        <w:spacing w:after="0" w:line="240" w:lineRule="auto"/>
        <w:rPr>
          <w:rFonts w:ascii="Book Antiqua" w:hAnsi="Book Antiqua"/>
          <w:b/>
          <w:sz w:val="24"/>
          <w:szCs w:val="24"/>
        </w:rPr>
      </w:pPr>
    </w:p>
    <w:p w14:paraId="5808AB69" w14:textId="69E22AB4" w:rsidR="00562DD5" w:rsidRPr="00031328" w:rsidRDefault="00562DD5" w:rsidP="00562DD5">
      <w:pPr>
        <w:spacing w:after="0" w:line="240" w:lineRule="auto"/>
        <w:rPr>
          <w:rFonts w:ascii="Book Antiqua" w:hAnsi="Book Antiqua"/>
          <w:b/>
          <w:sz w:val="24"/>
          <w:szCs w:val="24"/>
        </w:rPr>
      </w:pPr>
      <w:r w:rsidRPr="00031328">
        <w:rPr>
          <w:rFonts w:ascii="Book Antiqua" w:hAnsi="Book Antiqua"/>
          <w:b/>
          <w:sz w:val="24"/>
          <w:szCs w:val="24"/>
        </w:rPr>
        <w:t>AIISH Funded Research</w:t>
      </w:r>
    </w:p>
    <w:p w14:paraId="5FA4CAB6" w14:textId="77777777" w:rsidR="001A27A1" w:rsidRPr="00031328" w:rsidRDefault="001A27A1" w:rsidP="00562DD5">
      <w:pPr>
        <w:spacing w:after="0" w:line="240" w:lineRule="auto"/>
        <w:rPr>
          <w:rFonts w:ascii="Book Antiqua" w:hAnsi="Book Antiqua"/>
          <w:b/>
          <w:color w:val="C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2977"/>
        <w:gridCol w:w="1275"/>
      </w:tblGrid>
      <w:tr w:rsidR="001C17F1" w:rsidRPr="00031328" w14:paraId="1A6321A6" w14:textId="77777777" w:rsidTr="009C1F32">
        <w:tc>
          <w:tcPr>
            <w:tcW w:w="817" w:type="dxa"/>
          </w:tcPr>
          <w:p w14:paraId="500193B7" w14:textId="77777777" w:rsidR="001C17F1" w:rsidRPr="00031328" w:rsidRDefault="001C17F1"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Sl.</w:t>
            </w:r>
          </w:p>
          <w:p w14:paraId="678CA706" w14:textId="77777777" w:rsidR="001C17F1" w:rsidRPr="00031328" w:rsidRDefault="001C17F1"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No.</w:t>
            </w:r>
          </w:p>
        </w:tc>
        <w:tc>
          <w:tcPr>
            <w:tcW w:w="4111" w:type="dxa"/>
          </w:tcPr>
          <w:p w14:paraId="19F07F54" w14:textId="77777777" w:rsidR="001C17F1" w:rsidRPr="00031328" w:rsidRDefault="001C17F1"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Topic</w:t>
            </w:r>
          </w:p>
        </w:tc>
        <w:tc>
          <w:tcPr>
            <w:tcW w:w="2977" w:type="dxa"/>
          </w:tcPr>
          <w:p w14:paraId="3A516D71" w14:textId="77777777" w:rsidR="001C17F1" w:rsidRPr="00031328" w:rsidRDefault="001C17F1"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Investigators</w:t>
            </w:r>
          </w:p>
        </w:tc>
        <w:tc>
          <w:tcPr>
            <w:tcW w:w="1275" w:type="dxa"/>
          </w:tcPr>
          <w:p w14:paraId="60E05D2B" w14:textId="77777777" w:rsidR="001C17F1" w:rsidRPr="00031328" w:rsidRDefault="001C17F1"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Amount in lakhs</w:t>
            </w:r>
          </w:p>
        </w:tc>
      </w:tr>
      <w:tr w:rsidR="001C17F1" w:rsidRPr="00031328" w14:paraId="329E8DDB" w14:textId="77777777" w:rsidTr="009C1F32">
        <w:tc>
          <w:tcPr>
            <w:tcW w:w="817" w:type="dxa"/>
          </w:tcPr>
          <w:p w14:paraId="680EADC7"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62D8848" w14:textId="77777777" w:rsidR="001C17F1" w:rsidRPr="00031328" w:rsidRDefault="001C17F1" w:rsidP="009C1F32">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Adaptation and validation of vocal fatigue index (VFI) in Kannada</w:t>
            </w:r>
          </w:p>
        </w:tc>
        <w:tc>
          <w:tcPr>
            <w:tcW w:w="2977" w:type="dxa"/>
            <w:vAlign w:val="center"/>
          </w:tcPr>
          <w:p w14:paraId="6BD1F597"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R Rajasudhakar</w:t>
            </w:r>
          </w:p>
        </w:tc>
        <w:tc>
          <w:tcPr>
            <w:tcW w:w="1275" w:type="dxa"/>
          </w:tcPr>
          <w:p w14:paraId="70C78DF9" w14:textId="77777777" w:rsidR="001C17F1" w:rsidRPr="00031328" w:rsidRDefault="001C17F1" w:rsidP="009C1F32">
            <w:pPr>
              <w:spacing w:after="0" w:line="240" w:lineRule="auto"/>
              <w:jc w:val="center"/>
              <w:rPr>
                <w:rFonts w:ascii="Book Antiqua" w:hAnsi="Book Antiqua"/>
                <w:sz w:val="24"/>
                <w:szCs w:val="24"/>
                <w:lang w:val="en-US"/>
              </w:rPr>
            </w:pPr>
            <w:r w:rsidRPr="00031328">
              <w:rPr>
                <w:rFonts w:ascii="Book Antiqua" w:eastAsia="Times New Roman" w:hAnsi="Book Antiqua"/>
                <w:color w:val="000000"/>
                <w:sz w:val="24"/>
                <w:szCs w:val="24"/>
                <w:lang w:val="en-US"/>
              </w:rPr>
              <w:t>4.33</w:t>
            </w:r>
          </w:p>
        </w:tc>
      </w:tr>
      <w:tr w:rsidR="001C17F1" w:rsidRPr="00031328" w14:paraId="7E16FC96" w14:textId="77777777" w:rsidTr="009C1F32">
        <w:tc>
          <w:tcPr>
            <w:tcW w:w="817" w:type="dxa"/>
          </w:tcPr>
          <w:p w14:paraId="07B4E2E7"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41717150"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An exploratory study of tinnitus in Indian context</w:t>
            </w:r>
          </w:p>
        </w:tc>
        <w:tc>
          <w:tcPr>
            <w:tcW w:w="2977" w:type="dxa"/>
            <w:vAlign w:val="center"/>
          </w:tcPr>
          <w:p w14:paraId="3814E926"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K Rajalakshmi, Mr. Vinaya K.C, Prof. David </w:t>
            </w:r>
            <w:proofErr w:type="spellStart"/>
            <w:r w:rsidRPr="00031328">
              <w:rPr>
                <w:rFonts w:ascii="Book Antiqua" w:eastAsia="Times New Roman" w:hAnsi="Book Antiqua"/>
                <w:color w:val="000000"/>
                <w:sz w:val="24"/>
                <w:szCs w:val="24"/>
                <w:lang w:val="en-US"/>
              </w:rPr>
              <w:t>Baguly</w:t>
            </w:r>
            <w:proofErr w:type="spellEnd"/>
            <w:r w:rsidRPr="00031328">
              <w:rPr>
                <w:rFonts w:ascii="Book Antiqua" w:eastAsia="Times New Roman" w:hAnsi="Book Antiqua"/>
                <w:color w:val="000000"/>
                <w:sz w:val="24"/>
                <w:szCs w:val="24"/>
                <w:lang w:val="en-US"/>
              </w:rPr>
              <w:t>&amp; Prof. Gerhard Andersson</w:t>
            </w:r>
          </w:p>
        </w:tc>
        <w:tc>
          <w:tcPr>
            <w:tcW w:w="1275" w:type="dxa"/>
            <w:vAlign w:val="center"/>
          </w:tcPr>
          <w:p w14:paraId="15411D8A"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1C17F1" w:rsidRPr="00031328" w14:paraId="655D1173" w14:textId="77777777" w:rsidTr="009C1F32">
        <w:tc>
          <w:tcPr>
            <w:tcW w:w="817" w:type="dxa"/>
          </w:tcPr>
          <w:p w14:paraId="52E5154E"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396F3345" w14:textId="77777777" w:rsidR="001C17F1" w:rsidRPr="00031328" w:rsidRDefault="001C17F1" w:rsidP="009C1F32">
            <w:pPr>
              <w:spacing w:after="0" w:line="240" w:lineRule="auto"/>
              <w:rPr>
                <w:rFonts w:ascii="Book Antiqua" w:eastAsia="Times New Roman" w:hAnsi="Book Antiqua"/>
                <w:sz w:val="24"/>
                <w:szCs w:val="24"/>
                <w:lang w:val="en-US"/>
              </w:rPr>
            </w:pPr>
            <w:r w:rsidRPr="00031328">
              <w:rPr>
                <w:rFonts w:ascii="Book Antiqua" w:eastAsia="Times New Roman" w:hAnsi="Book Antiqua"/>
                <w:sz w:val="24"/>
                <w:szCs w:val="24"/>
                <w:lang w:val="en-US"/>
              </w:rPr>
              <w:t xml:space="preserve">Auditory brain plasticity: in </w:t>
            </w:r>
            <w:proofErr w:type="spellStart"/>
            <w:r w:rsidRPr="00031328">
              <w:rPr>
                <w:rFonts w:ascii="Book Antiqua" w:eastAsia="Times New Roman" w:hAnsi="Book Antiqua"/>
                <w:sz w:val="24"/>
                <w:szCs w:val="24"/>
                <w:lang w:val="en-US"/>
              </w:rPr>
              <w:t>carnatic</w:t>
            </w:r>
            <w:proofErr w:type="spellEnd"/>
            <w:r w:rsidRPr="00031328">
              <w:rPr>
                <w:rFonts w:ascii="Book Antiqua" w:eastAsia="Times New Roman" w:hAnsi="Book Antiqua"/>
                <w:sz w:val="24"/>
                <w:szCs w:val="24"/>
                <w:lang w:val="en-US"/>
              </w:rPr>
              <w:t xml:space="preserve"> vocalists, instrumental musicians and non-musicians</w:t>
            </w:r>
          </w:p>
        </w:tc>
        <w:tc>
          <w:tcPr>
            <w:tcW w:w="2977" w:type="dxa"/>
            <w:vAlign w:val="center"/>
          </w:tcPr>
          <w:p w14:paraId="7A0EA10D" w14:textId="77777777" w:rsidR="001C17F1" w:rsidRPr="00031328" w:rsidRDefault="001C17F1" w:rsidP="009C1F32">
            <w:pPr>
              <w:spacing w:after="0" w:line="240" w:lineRule="auto"/>
              <w:rPr>
                <w:rFonts w:ascii="Book Antiqua" w:eastAsia="Times New Roman" w:hAnsi="Book Antiqua"/>
                <w:sz w:val="24"/>
                <w:szCs w:val="24"/>
                <w:lang w:val="en-US"/>
              </w:rPr>
            </w:pPr>
            <w:r w:rsidRPr="00031328">
              <w:rPr>
                <w:rFonts w:ascii="Book Antiqua" w:eastAsia="Times New Roman" w:hAnsi="Book Antiqua"/>
                <w:sz w:val="24"/>
                <w:szCs w:val="24"/>
                <w:lang w:val="en-US"/>
              </w:rPr>
              <w:t>Dr. K Rajalakshmi</w:t>
            </w:r>
          </w:p>
        </w:tc>
        <w:tc>
          <w:tcPr>
            <w:tcW w:w="1275" w:type="dxa"/>
            <w:vAlign w:val="center"/>
          </w:tcPr>
          <w:p w14:paraId="1E455866" w14:textId="77777777" w:rsidR="001C17F1" w:rsidRPr="00031328" w:rsidRDefault="001C17F1" w:rsidP="009C1F32">
            <w:pPr>
              <w:spacing w:after="0" w:line="240" w:lineRule="auto"/>
              <w:jc w:val="center"/>
              <w:rPr>
                <w:rFonts w:ascii="Book Antiqua" w:eastAsia="Times New Roman" w:hAnsi="Book Antiqua"/>
                <w:sz w:val="24"/>
                <w:szCs w:val="24"/>
                <w:lang w:val="en-US"/>
              </w:rPr>
            </w:pPr>
            <w:r w:rsidRPr="00031328">
              <w:rPr>
                <w:rFonts w:ascii="Book Antiqua" w:eastAsia="Times New Roman" w:hAnsi="Book Antiqua"/>
                <w:sz w:val="24"/>
                <w:szCs w:val="24"/>
                <w:lang w:val="en-US"/>
              </w:rPr>
              <w:t>4.03</w:t>
            </w:r>
          </w:p>
        </w:tc>
      </w:tr>
      <w:tr w:rsidR="001C17F1" w:rsidRPr="00031328" w14:paraId="5EA4D889" w14:textId="77777777" w:rsidTr="009C1F32">
        <w:tc>
          <w:tcPr>
            <w:tcW w:w="817" w:type="dxa"/>
          </w:tcPr>
          <w:p w14:paraId="3E736529"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6BFC9D73"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Auditory temporal processing in older adults: A </w:t>
            </w:r>
            <w:proofErr w:type="spellStart"/>
            <w:r w:rsidRPr="00031328">
              <w:rPr>
                <w:rFonts w:ascii="Book Antiqua" w:eastAsia="Times New Roman" w:hAnsi="Book Antiqua"/>
                <w:color w:val="000000"/>
                <w:sz w:val="24"/>
                <w:szCs w:val="24"/>
                <w:lang w:val="en-US"/>
              </w:rPr>
              <w:t>behavioural</w:t>
            </w:r>
            <w:proofErr w:type="spellEnd"/>
            <w:r w:rsidRPr="00031328">
              <w:rPr>
                <w:rFonts w:ascii="Book Antiqua" w:eastAsia="Times New Roman" w:hAnsi="Book Antiqua"/>
                <w:color w:val="000000"/>
                <w:sz w:val="24"/>
                <w:szCs w:val="24"/>
                <w:lang w:val="en-US"/>
              </w:rPr>
              <w:t xml:space="preserve"> and electrophysiological measures</w:t>
            </w:r>
          </w:p>
        </w:tc>
        <w:tc>
          <w:tcPr>
            <w:tcW w:w="2977" w:type="dxa"/>
            <w:vAlign w:val="center"/>
          </w:tcPr>
          <w:p w14:paraId="55313086"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Mr. Prashanth Prabhu</w:t>
            </w:r>
          </w:p>
        </w:tc>
        <w:tc>
          <w:tcPr>
            <w:tcW w:w="1275" w:type="dxa"/>
            <w:vAlign w:val="center"/>
          </w:tcPr>
          <w:p w14:paraId="5B1F664F"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5.18</w:t>
            </w:r>
          </w:p>
        </w:tc>
      </w:tr>
      <w:tr w:rsidR="001C17F1" w:rsidRPr="00031328" w14:paraId="2636634D" w14:textId="77777777" w:rsidTr="009C1F32">
        <w:tc>
          <w:tcPr>
            <w:tcW w:w="817" w:type="dxa"/>
          </w:tcPr>
          <w:p w14:paraId="7513F8ED"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A41914A"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Automatic quantification of the glottal area in the stroboscopic videos using deep neural network </w:t>
            </w:r>
          </w:p>
        </w:tc>
        <w:tc>
          <w:tcPr>
            <w:tcW w:w="2977" w:type="dxa"/>
            <w:vAlign w:val="center"/>
          </w:tcPr>
          <w:p w14:paraId="606F7AA7"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Mr. Rahul Krishnamurthy, Dr. Prasanta Kumar Ghosh, Dr. Suja S &amp; Dr. T.K Prakash</w:t>
            </w:r>
          </w:p>
        </w:tc>
        <w:tc>
          <w:tcPr>
            <w:tcW w:w="1275" w:type="dxa"/>
            <w:vAlign w:val="center"/>
          </w:tcPr>
          <w:p w14:paraId="2FC15068"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9.86</w:t>
            </w:r>
          </w:p>
        </w:tc>
      </w:tr>
      <w:tr w:rsidR="001C17F1" w:rsidRPr="00031328" w14:paraId="2D6BCB68" w14:textId="77777777" w:rsidTr="009C1F32">
        <w:tc>
          <w:tcPr>
            <w:tcW w:w="817" w:type="dxa"/>
          </w:tcPr>
          <w:p w14:paraId="0F8C3952"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17FC90C" w14:textId="77777777" w:rsidR="001C17F1" w:rsidRPr="00031328" w:rsidRDefault="001C17F1" w:rsidP="009C1F32">
            <w:pPr>
              <w:spacing w:after="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color w:val="000000"/>
                <w:sz w:val="24"/>
                <w:szCs w:val="24"/>
                <w:lang w:val="en-US"/>
              </w:rPr>
              <w:t>Automation of Malayalam articulation test using automatic speech recognition techniques</w:t>
            </w:r>
          </w:p>
        </w:tc>
        <w:tc>
          <w:tcPr>
            <w:tcW w:w="2977" w:type="dxa"/>
            <w:vAlign w:val="center"/>
          </w:tcPr>
          <w:p w14:paraId="6E50850F"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Ajish K Abraham, </w:t>
            </w:r>
          </w:p>
          <w:p w14:paraId="220D7707"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Leena Mary</w:t>
            </w:r>
            <w:r w:rsidR="001E27DC">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p>
          <w:p w14:paraId="799C14A4" w14:textId="77777777" w:rsidR="001C17F1" w:rsidRPr="00031328" w:rsidRDefault="001C17F1" w:rsidP="009C1F32">
            <w:pPr>
              <w:spacing w:after="0" w:line="240" w:lineRule="auto"/>
              <w:rPr>
                <w:rFonts w:ascii="Book Antiqua" w:eastAsia="Times New Roman" w:hAnsi="Book Antiqua"/>
                <w:bCs/>
                <w:color w:val="000000"/>
                <w:sz w:val="24"/>
                <w:szCs w:val="24"/>
                <w:lang w:val="en-US"/>
              </w:rPr>
            </w:pPr>
            <w:r w:rsidRPr="00031328">
              <w:rPr>
                <w:rFonts w:ascii="Book Antiqua" w:eastAsia="Times New Roman" w:hAnsi="Book Antiqua"/>
                <w:color w:val="000000"/>
                <w:sz w:val="24"/>
                <w:szCs w:val="24"/>
                <w:lang w:val="en-US"/>
              </w:rPr>
              <w:t>Dr. N. Sreedevi</w:t>
            </w:r>
          </w:p>
        </w:tc>
        <w:tc>
          <w:tcPr>
            <w:tcW w:w="1275" w:type="dxa"/>
            <w:vAlign w:val="center"/>
          </w:tcPr>
          <w:p w14:paraId="73D0D442"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5.00</w:t>
            </w:r>
          </w:p>
        </w:tc>
      </w:tr>
      <w:tr w:rsidR="001C17F1" w:rsidRPr="00031328" w14:paraId="3901C8DD" w14:textId="77777777" w:rsidTr="009C1F32">
        <w:tc>
          <w:tcPr>
            <w:tcW w:w="817" w:type="dxa"/>
          </w:tcPr>
          <w:p w14:paraId="1B67301F"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60ADD8D8"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Behavioral and electro physiological correlates of lexical semantic activation in high and low proficient </w:t>
            </w:r>
            <w:r w:rsidRPr="00031328">
              <w:rPr>
                <w:rFonts w:ascii="Book Antiqua" w:eastAsia="Times New Roman" w:hAnsi="Book Antiqua"/>
                <w:color w:val="000000"/>
                <w:sz w:val="24"/>
                <w:szCs w:val="24"/>
                <w:lang w:val="en-US"/>
              </w:rPr>
              <w:lastRenderedPageBreak/>
              <w:t>bilinguals</w:t>
            </w:r>
          </w:p>
        </w:tc>
        <w:tc>
          <w:tcPr>
            <w:tcW w:w="2977" w:type="dxa"/>
            <w:vAlign w:val="center"/>
          </w:tcPr>
          <w:p w14:paraId="0864D088"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lastRenderedPageBreak/>
              <w:t xml:space="preserve">Dr. Sandeep M.,  </w:t>
            </w:r>
          </w:p>
          <w:p w14:paraId="1EA0A0C3"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Abhishek B.P&amp;</w:t>
            </w:r>
          </w:p>
          <w:p w14:paraId="13442AE4"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Chandni Jain</w:t>
            </w:r>
          </w:p>
        </w:tc>
        <w:tc>
          <w:tcPr>
            <w:tcW w:w="1275" w:type="dxa"/>
            <w:vAlign w:val="center"/>
          </w:tcPr>
          <w:p w14:paraId="392E1C55"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30CDC7C1" w14:textId="77777777" w:rsidTr="009C1F32">
        <w:tc>
          <w:tcPr>
            <w:tcW w:w="817" w:type="dxa"/>
          </w:tcPr>
          <w:p w14:paraId="148393EA"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6CE3261"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Behavioural and electrophysiological (P300) correlates for visual and auditory process in Alzheimer’s diseases</w:t>
            </w:r>
          </w:p>
        </w:tc>
        <w:tc>
          <w:tcPr>
            <w:tcW w:w="2977" w:type="dxa"/>
            <w:vAlign w:val="center"/>
          </w:tcPr>
          <w:p w14:paraId="7F6F79D1"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Hema N. &amp;Dr. Devi N.</w:t>
            </w:r>
          </w:p>
        </w:tc>
        <w:tc>
          <w:tcPr>
            <w:tcW w:w="1275" w:type="dxa"/>
            <w:vAlign w:val="center"/>
          </w:tcPr>
          <w:p w14:paraId="72A14B2C"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786D6ED6" w14:textId="77777777" w:rsidTr="009C1F32">
        <w:tc>
          <w:tcPr>
            <w:tcW w:w="817" w:type="dxa"/>
          </w:tcPr>
          <w:p w14:paraId="6174F8D3"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5F7A9BF4" w14:textId="77777777" w:rsidR="001C17F1" w:rsidRPr="00031328" w:rsidRDefault="001C17F1" w:rsidP="009C1F32">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Behavioural and electrophysiological correlates (N400) of lexical access in bilingual adults with stuttering </w:t>
            </w:r>
          </w:p>
        </w:tc>
        <w:tc>
          <w:tcPr>
            <w:tcW w:w="2977" w:type="dxa"/>
            <w:vAlign w:val="center"/>
          </w:tcPr>
          <w:p w14:paraId="7DBDCFA8"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Santosh M. &amp; Dr. Abhishek B.P.</w:t>
            </w:r>
          </w:p>
          <w:p w14:paraId="75D44F12"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tcPr>
          <w:p w14:paraId="6CEA6D3B" w14:textId="77777777" w:rsidR="001C17F1" w:rsidRPr="00031328" w:rsidRDefault="001C17F1" w:rsidP="009C1F32">
            <w:pPr>
              <w:spacing w:after="0" w:line="240" w:lineRule="auto"/>
              <w:jc w:val="center"/>
              <w:rPr>
                <w:rFonts w:ascii="Book Antiqua" w:hAnsi="Book Antiqua"/>
                <w:sz w:val="24"/>
                <w:szCs w:val="24"/>
                <w:lang w:val="en-US"/>
              </w:rPr>
            </w:pPr>
            <w:r w:rsidRPr="00031328">
              <w:rPr>
                <w:rFonts w:ascii="Book Antiqua" w:eastAsia="Times New Roman" w:hAnsi="Book Antiqua"/>
                <w:color w:val="000000"/>
                <w:sz w:val="24"/>
                <w:szCs w:val="24"/>
                <w:lang w:val="en-US"/>
              </w:rPr>
              <w:t>4.33</w:t>
            </w:r>
          </w:p>
        </w:tc>
      </w:tr>
      <w:tr w:rsidR="001C17F1" w:rsidRPr="00031328" w14:paraId="6B85D1B9" w14:textId="77777777" w:rsidTr="009C1F32">
        <w:tc>
          <w:tcPr>
            <w:tcW w:w="817" w:type="dxa"/>
          </w:tcPr>
          <w:p w14:paraId="1941F211"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1F0466D"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rPr>
              <w:t>Cochlear implant outcome measures: Comparison of rating scales and speech perception</w:t>
            </w:r>
          </w:p>
        </w:tc>
        <w:tc>
          <w:tcPr>
            <w:tcW w:w="2977" w:type="dxa"/>
            <w:vAlign w:val="center"/>
          </w:tcPr>
          <w:p w14:paraId="49CA8BAE" w14:textId="77777777" w:rsidR="001C17F1" w:rsidRPr="00031328" w:rsidRDefault="003E53F1" w:rsidP="009C1F32">
            <w:pPr>
              <w:spacing w:after="0" w:line="240" w:lineRule="auto"/>
              <w:rPr>
                <w:rFonts w:ascii="Book Antiqua" w:eastAsia="Times New Roman" w:hAnsi="Book Antiqua"/>
                <w:color w:val="000000"/>
                <w:sz w:val="24"/>
                <w:szCs w:val="24"/>
                <w:lang w:val="en-US"/>
              </w:rPr>
            </w:pPr>
            <w:r>
              <w:rPr>
                <w:rFonts w:ascii="Book Antiqua" w:eastAsia="Times New Roman" w:hAnsi="Book Antiqua"/>
                <w:color w:val="000000"/>
                <w:sz w:val="24"/>
                <w:szCs w:val="24"/>
                <w:lang w:val="en-US"/>
              </w:rPr>
              <w:t>Dr</w:t>
            </w:r>
            <w:r w:rsidR="001C17F1" w:rsidRPr="00031328">
              <w:rPr>
                <w:rFonts w:ascii="Book Antiqua" w:eastAsia="Times New Roman" w:hAnsi="Book Antiqua"/>
                <w:color w:val="000000"/>
                <w:sz w:val="24"/>
                <w:szCs w:val="24"/>
                <w:lang w:val="en-US"/>
              </w:rPr>
              <w:t xml:space="preserve">. Megha </w:t>
            </w:r>
          </w:p>
        </w:tc>
        <w:tc>
          <w:tcPr>
            <w:tcW w:w="1275" w:type="dxa"/>
            <w:vAlign w:val="center"/>
          </w:tcPr>
          <w:p w14:paraId="7A5D6202"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5.05</w:t>
            </w:r>
          </w:p>
        </w:tc>
      </w:tr>
      <w:tr w:rsidR="001C17F1" w:rsidRPr="00031328" w14:paraId="1BEDE106" w14:textId="77777777" w:rsidTr="009C1F32">
        <w:tc>
          <w:tcPr>
            <w:tcW w:w="817" w:type="dxa"/>
          </w:tcPr>
          <w:p w14:paraId="07CB8EBC"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272F84C3"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Cognitive linguistic intervention program for children at risk for learning disability</w:t>
            </w:r>
          </w:p>
        </w:tc>
        <w:tc>
          <w:tcPr>
            <w:tcW w:w="2977" w:type="dxa"/>
            <w:vAlign w:val="center"/>
          </w:tcPr>
          <w:p w14:paraId="6504E4BC"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Jayashree C. </w:t>
            </w:r>
            <w:proofErr w:type="spellStart"/>
            <w:r w:rsidRPr="00031328">
              <w:rPr>
                <w:rFonts w:ascii="Book Antiqua" w:eastAsia="Times New Roman" w:hAnsi="Book Antiqua"/>
                <w:color w:val="000000"/>
                <w:sz w:val="24"/>
                <w:szCs w:val="24"/>
                <w:lang w:val="en-US"/>
              </w:rPr>
              <w:t>Shanbal&amp;Mr</w:t>
            </w:r>
            <w:proofErr w:type="spellEnd"/>
            <w:r w:rsidRPr="00031328">
              <w:rPr>
                <w:rFonts w:ascii="Book Antiqua" w:eastAsia="Times New Roman" w:hAnsi="Book Antiqua"/>
                <w:color w:val="000000"/>
                <w:sz w:val="24"/>
                <w:szCs w:val="24"/>
                <w:lang w:val="en-US"/>
              </w:rPr>
              <w:t>. Hariharan V.</w:t>
            </w:r>
          </w:p>
        </w:tc>
        <w:tc>
          <w:tcPr>
            <w:tcW w:w="1275" w:type="dxa"/>
            <w:vAlign w:val="center"/>
          </w:tcPr>
          <w:p w14:paraId="07C7ED79"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7BF22582" w14:textId="77777777" w:rsidTr="009C1F32">
        <w:tc>
          <w:tcPr>
            <w:tcW w:w="817" w:type="dxa"/>
          </w:tcPr>
          <w:p w14:paraId="0FDE6126"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6141AA99"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Communication based rehabilitation for persons with communication disorders in the foothill and rural areas of </w:t>
            </w:r>
            <w:proofErr w:type="spellStart"/>
            <w:r w:rsidRPr="00031328">
              <w:rPr>
                <w:rFonts w:ascii="Book Antiqua" w:eastAsia="Times New Roman" w:hAnsi="Book Antiqua"/>
                <w:color w:val="000000"/>
                <w:sz w:val="24"/>
                <w:szCs w:val="24"/>
                <w:lang w:val="en-US"/>
              </w:rPr>
              <w:t>dindigul</w:t>
            </w:r>
            <w:proofErr w:type="spellEnd"/>
            <w:r w:rsidRPr="00031328">
              <w:rPr>
                <w:rFonts w:ascii="Book Antiqua" w:eastAsia="Times New Roman" w:hAnsi="Book Antiqua"/>
                <w:color w:val="000000"/>
                <w:sz w:val="24"/>
                <w:szCs w:val="24"/>
                <w:lang w:val="en-US"/>
              </w:rPr>
              <w:t xml:space="preserve"> district, Tamil Nadu</w:t>
            </w:r>
          </w:p>
        </w:tc>
        <w:tc>
          <w:tcPr>
            <w:tcW w:w="2977" w:type="dxa"/>
            <w:vAlign w:val="center"/>
          </w:tcPr>
          <w:p w14:paraId="2F3A8779"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Jayashree C.</w:t>
            </w:r>
          </w:p>
          <w:p w14:paraId="736C0944" w14:textId="77777777" w:rsidR="001C17F1" w:rsidRPr="00031328" w:rsidRDefault="001C17F1" w:rsidP="009C1F32">
            <w:pPr>
              <w:spacing w:after="0" w:line="240" w:lineRule="auto"/>
              <w:rPr>
                <w:rFonts w:ascii="Book Antiqua" w:eastAsia="Times New Roman" w:hAnsi="Book Antiqua"/>
                <w:color w:val="000000"/>
                <w:sz w:val="24"/>
                <w:szCs w:val="24"/>
                <w:lang w:val="en-US"/>
              </w:rPr>
            </w:pPr>
            <w:proofErr w:type="spellStart"/>
            <w:r w:rsidRPr="00031328">
              <w:rPr>
                <w:rFonts w:ascii="Book Antiqua" w:eastAsia="Times New Roman" w:hAnsi="Book Antiqua"/>
                <w:color w:val="000000"/>
                <w:sz w:val="24"/>
                <w:szCs w:val="24"/>
                <w:lang w:val="en-US"/>
              </w:rPr>
              <w:t>Shanbal</w:t>
            </w:r>
            <w:proofErr w:type="spellEnd"/>
            <w:r w:rsidRPr="00031328">
              <w:rPr>
                <w:rFonts w:ascii="Book Antiqua" w:eastAsia="Times New Roman" w:hAnsi="Book Antiqua"/>
                <w:color w:val="000000"/>
                <w:sz w:val="24"/>
                <w:szCs w:val="24"/>
                <w:lang w:val="en-US"/>
              </w:rPr>
              <w:t>, Mr. S. Ramkumar &amp; Mr. Arunraj K.</w:t>
            </w:r>
          </w:p>
        </w:tc>
        <w:tc>
          <w:tcPr>
            <w:tcW w:w="1275" w:type="dxa"/>
            <w:vAlign w:val="center"/>
          </w:tcPr>
          <w:p w14:paraId="12AC6D84"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9.25</w:t>
            </w:r>
          </w:p>
        </w:tc>
      </w:tr>
      <w:tr w:rsidR="001C17F1" w:rsidRPr="00031328" w14:paraId="7F74F51D" w14:textId="77777777" w:rsidTr="009C1F32">
        <w:tc>
          <w:tcPr>
            <w:tcW w:w="817" w:type="dxa"/>
          </w:tcPr>
          <w:p w14:paraId="1395F426"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7AC41C75"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Computerized auditory training for Kannada speaking children with hearing impairment</w:t>
            </w:r>
          </w:p>
        </w:tc>
        <w:tc>
          <w:tcPr>
            <w:tcW w:w="2977" w:type="dxa"/>
            <w:vAlign w:val="center"/>
          </w:tcPr>
          <w:p w14:paraId="5084BFB8"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Mr. Manohar N, </w:t>
            </w:r>
          </w:p>
          <w:p w14:paraId="0FBBE291"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Mrs. Revathi K.R., </w:t>
            </w:r>
          </w:p>
          <w:p w14:paraId="35EF9DA8"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rPr>
              <w:t>Mr. Prashanth Prabhu P. &amp; Mr. Raghavendra G.N.</w:t>
            </w:r>
          </w:p>
        </w:tc>
        <w:tc>
          <w:tcPr>
            <w:tcW w:w="1275" w:type="dxa"/>
            <w:vAlign w:val="center"/>
          </w:tcPr>
          <w:p w14:paraId="44800CB9"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3.31</w:t>
            </w:r>
          </w:p>
        </w:tc>
      </w:tr>
      <w:tr w:rsidR="001C17F1" w:rsidRPr="00031328" w14:paraId="5EA87711" w14:textId="77777777" w:rsidTr="009C1F32">
        <w:tc>
          <w:tcPr>
            <w:tcW w:w="817" w:type="dxa"/>
          </w:tcPr>
          <w:p w14:paraId="44EC468E"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375B9A84"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bCs/>
                <w:color w:val="000000"/>
                <w:sz w:val="24"/>
                <w:szCs w:val="24"/>
                <w:lang w:val="en-US"/>
              </w:rPr>
              <w:t>Design and development of e-learning platform and faculty profile system</w:t>
            </w:r>
          </w:p>
        </w:tc>
        <w:tc>
          <w:tcPr>
            <w:tcW w:w="2977" w:type="dxa"/>
            <w:vAlign w:val="center"/>
          </w:tcPr>
          <w:p w14:paraId="50438721" w14:textId="77777777" w:rsidR="001C17F1" w:rsidRPr="00031328" w:rsidRDefault="001C17F1" w:rsidP="009C1F32">
            <w:pPr>
              <w:spacing w:after="0" w:line="240" w:lineRule="auto"/>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Dr. Shijith Kumar C.,</w:t>
            </w:r>
          </w:p>
          <w:p w14:paraId="49A3DA46" w14:textId="77777777" w:rsidR="001C17F1" w:rsidRPr="00031328" w:rsidRDefault="001C17F1" w:rsidP="009C1F32">
            <w:pPr>
              <w:spacing w:after="0" w:line="240" w:lineRule="auto"/>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Dr. Manohar N.&amp;</w:t>
            </w:r>
          </w:p>
          <w:p w14:paraId="2DF98EBD" w14:textId="77777777" w:rsidR="001C17F1" w:rsidRPr="00031328" w:rsidRDefault="001C17F1" w:rsidP="009C1F32">
            <w:pPr>
              <w:spacing w:after="0" w:line="240" w:lineRule="auto"/>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Dr. Malar G.</w:t>
            </w:r>
          </w:p>
        </w:tc>
        <w:tc>
          <w:tcPr>
            <w:tcW w:w="1275" w:type="dxa"/>
            <w:vAlign w:val="center"/>
          </w:tcPr>
          <w:p w14:paraId="59E5C44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4.68</w:t>
            </w:r>
          </w:p>
        </w:tc>
      </w:tr>
      <w:tr w:rsidR="001C17F1" w:rsidRPr="00031328" w14:paraId="6A46D80F" w14:textId="77777777" w:rsidTr="009C1F32">
        <w:tc>
          <w:tcPr>
            <w:tcW w:w="817" w:type="dxa"/>
          </w:tcPr>
          <w:p w14:paraId="7FECB0BF"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36458CF8" w14:textId="77777777" w:rsidR="001C17F1" w:rsidRPr="00031328" w:rsidRDefault="001C17F1" w:rsidP="009C1F32">
            <w:pPr>
              <w:spacing w:after="10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color w:val="000000"/>
                <w:sz w:val="24"/>
                <w:szCs w:val="24"/>
                <w:lang w:val="en-US"/>
              </w:rPr>
              <w:t xml:space="preserve">Design, development and validation of </w:t>
            </w:r>
            <w:proofErr w:type="gramStart"/>
            <w:r w:rsidRPr="00031328">
              <w:rPr>
                <w:rFonts w:ascii="Book Antiqua" w:eastAsia="Times New Roman" w:hAnsi="Book Antiqua"/>
                <w:color w:val="000000"/>
                <w:sz w:val="24"/>
                <w:szCs w:val="24"/>
                <w:lang w:val="en-US"/>
              </w:rPr>
              <w:t>open source</w:t>
            </w:r>
            <w:proofErr w:type="gramEnd"/>
            <w:r w:rsidRPr="00031328">
              <w:rPr>
                <w:rFonts w:ascii="Book Antiqua" w:eastAsia="Times New Roman" w:hAnsi="Book Antiqua"/>
                <w:color w:val="000000"/>
                <w:sz w:val="24"/>
                <w:szCs w:val="24"/>
                <w:lang w:val="en-US"/>
              </w:rPr>
              <w:t xml:space="preserve"> platform for AIISH digital repository and online public access catalogue</w:t>
            </w:r>
          </w:p>
        </w:tc>
        <w:tc>
          <w:tcPr>
            <w:tcW w:w="2977" w:type="dxa"/>
            <w:vAlign w:val="center"/>
          </w:tcPr>
          <w:p w14:paraId="253DCA0E"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Shijith Kumar C., </w:t>
            </w:r>
          </w:p>
          <w:p w14:paraId="4E7D4B42"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Mr. </w:t>
            </w:r>
            <w:proofErr w:type="spellStart"/>
            <w:r w:rsidRPr="00031328">
              <w:rPr>
                <w:rFonts w:ascii="Book Antiqua" w:eastAsia="Times New Roman" w:hAnsi="Book Antiqua"/>
                <w:color w:val="000000"/>
                <w:sz w:val="24"/>
                <w:szCs w:val="24"/>
                <w:lang w:val="en-US"/>
              </w:rPr>
              <w:t>Nanjunda</w:t>
            </w:r>
            <w:proofErr w:type="spellEnd"/>
            <w:r w:rsidRPr="00031328">
              <w:rPr>
                <w:rFonts w:ascii="Book Antiqua" w:eastAsia="Times New Roman" w:hAnsi="Book Antiqua"/>
                <w:color w:val="000000"/>
                <w:sz w:val="24"/>
                <w:szCs w:val="24"/>
                <w:lang w:val="en-US"/>
              </w:rPr>
              <w:t xml:space="preserve"> Swamy M., Mr. Nidheesh David Kuruvilla, Mr. Lokesh P.&amp; Mr. Raghavendra G.N.</w:t>
            </w:r>
          </w:p>
        </w:tc>
        <w:tc>
          <w:tcPr>
            <w:tcW w:w="1275" w:type="dxa"/>
            <w:vAlign w:val="center"/>
          </w:tcPr>
          <w:p w14:paraId="37BD0A74"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3.00</w:t>
            </w:r>
          </w:p>
        </w:tc>
      </w:tr>
      <w:tr w:rsidR="001C17F1" w:rsidRPr="00031328" w14:paraId="76EA7B11" w14:textId="77777777" w:rsidTr="009C1F32">
        <w:tc>
          <w:tcPr>
            <w:tcW w:w="817" w:type="dxa"/>
          </w:tcPr>
          <w:p w14:paraId="3ADBA213"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6E57897"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Development and evaluation of indigenous </w:t>
            </w:r>
            <w:proofErr w:type="gramStart"/>
            <w:r w:rsidRPr="00031328">
              <w:rPr>
                <w:rFonts w:ascii="Book Antiqua" w:eastAsia="Times New Roman" w:hAnsi="Book Antiqua"/>
                <w:color w:val="000000"/>
                <w:sz w:val="24"/>
                <w:szCs w:val="24"/>
                <w:lang w:val="en-US"/>
              </w:rPr>
              <w:t>curriculum oriented</w:t>
            </w:r>
            <w:proofErr w:type="gramEnd"/>
            <w:r w:rsidRPr="00031328">
              <w:rPr>
                <w:rFonts w:ascii="Book Antiqua" w:eastAsia="Times New Roman" w:hAnsi="Book Antiqua"/>
                <w:color w:val="000000"/>
                <w:sz w:val="24"/>
                <w:szCs w:val="24"/>
                <w:lang w:val="en-US"/>
              </w:rPr>
              <w:t xml:space="preserve"> computer based tutor for concept learning in preschool children with special needs</w:t>
            </w:r>
          </w:p>
        </w:tc>
        <w:tc>
          <w:tcPr>
            <w:tcW w:w="2977" w:type="dxa"/>
            <w:vAlign w:val="center"/>
          </w:tcPr>
          <w:p w14:paraId="7C4FE97B"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Ms. P V </w:t>
            </w:r>
            <w:proofErr w:type="spellStart"/>
            <w:r w:rsidRPr="00031328">
              <w:rPr>
                <w:rFonts w:ascii="Book Antiqua" w:eastAsia="Times New Roman" w:hAnsi="Book Antiqua"/>
                <w:color w:val="000000"/>
                <w:sz w:val="24"/>
                <w:szCs w:val="24"/>
                <w:lang w:val="en-US"/>
              </w:rPr>
              <w:t>Ramanakumari</w:t>
            </w:r>
            <w:proofErr w:type="spellEnd"/>
            <w:r w:rsidRPr="00031328">
              <w:rPr>
                <w:rFonts w:ascii="Book Antiqua" w:eastAsia="Times New Roman" w:hAnsi="Book Antiqua"/>
                <w:color w:val="000000"/>
                <w:sz w:val="24"/>
                <w:szCs w:val="24"/>
                <w:lang w:val="en-US"/>
              </w:rPr>
              <w:t xml:space="preserve">, </w:t>
            </w:r>
          </w:p>
          <w:p w14:paraId="20BD0F78"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Ajish K. Abraham &amp; Ms. P.V Manjula</w:t>
            </w:r>
          </w:p>
          <w:p w14:paraId="100724C5"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7D1A598D"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3.85</w:t>
            </w:r>
          </w:p>
        </w:tc>
      </w:tr>
      <w:tr w:rsidR="001C17F1" w:rsidRPr="00031328" w14:paraId="612AFFAF" w14:textId="77777777" w:rsidTr="009C1F32">
        <w:tc>
          <w:tcPr>
            <w:tcW w:w="817" w:type="dxa"/>
          </w:tcPr>
          <w:p w14:paraId="1C803D54"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7EBD869E" w14:textId="77777777" w:rsidR="001C17F1" w:rsidRPr="00031328" w:rsidRDefault="001C17F1" w:rsidP="009C1F32">
            <w:pPr>
              <w:spacing w:after="12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and standardization of questionnaire to assess the outcome in adult hearing aid users</w:t>
            </w:r>
          </w:p>
        </w:tc>
        <w:tc>
          <w:tcPr>
            <w:tcW w:w="2977" w:type="dxa"/>
          </w:tcPr>
          <w:p w14:paraId="47E26A10"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K. Rajalakshmi, Ms. Mamatha N.M &amp; Dr. Ramadevi Sreenivas </w:t>
            </w:r>
            <w:proofErr w:type="gramStart"/>
            <w:r w:rsidRPr="00031328">
              <w:rPr>
                <w:rFonts w:ascii="Book Antiqua" w:eastAsia="Times New Roman" w:hAnsi="Book Antiqua"/>
                <w:color w:val="000000"/>
                <w:sz w:val="24"/>
                <w:szCs w:val="24"/>
                <w:lang w:val="en-US"/>
              </w:rPr>
              <w:t>K.J</w:t>
            </w:r>
            <w:proofErr w:type="gramEnd"/>
          </w:p>
        </w:tc>
        <w:tc>
          <w:tcPr>
            <w:tcW w:w="1275" w:type="dxa"/>
            <w:vAlign w:val="center"/>
          </w:tcPr>
          <w:p w14:paraId="540BBBA8"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27979533" w14:textId="77777777" w:rsidTr="009C1F32">
        <w:tc>
          <w:tcPr>
            <w:tcW w:w="817" w:type="dxa"/>
          </w:tcPr>
          <w:p w14:paraId="499FCCBE"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27E6BA5"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and standardization of western aphasia battery in Tamil</w:t>
            </w:r>
          </w:p>
        </w:tc>
        <w:tc>
          <w:tcPr>
            <w:tcW w:w="2977" w:type="dxa"/>
            <w:vAlign w:val="center"/>
          </w:tcPr>
          <w:p w14:paraId="16F44B85"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Hema N </w:t>
            </w:r>
          </w:p>
        </w:tc>
        <w:tc>
          <w:tcPr>
            <w:tcW w:w="1275" w:type="dxa"/>
            <w:vAlign w:val="center"/>
          </w:tcPr>
          <w:p w14:paraId="3501F819"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6199C5FF" w14:textId="77777777" w:rsidTr="009C1F32">
        <w:tc>
          <w:tcPr>
            <w:tcW w:w="817" w:type="dxa"/>
          </w:tcPr>
          <w:p w14:paraId="7D438F41"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23DBA6A1" w14:textId="77777777" w:rsidR="001C17F1" w:rsidRPr="00031328" w:rsidRDefault="001C17F1" w:rsidP="009C1F32">
            <w:pPr>
              <w:spacing w:after="8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 xml:space="preserve">Development and validation of a </w:t>
            </w:r>
            <w:r w:rsidRPr="00031328">
              <w:rPr>
                <w:rFonts w:ascii="Book Antiqua" w:eastAsia="Times New Roman" w:hAnsi="Book Antiqua"/>
                <w:bCs/>
                <w:color w:val="000000"/>
                <w:sz w:val="24"/>
                <w:szCs w:val="24"/>
                <w:lang w:val="en-US"/>
              </w:rPr>
              <w:lastRenderedPageBreak/>
              <w:t xml:space="preserve">mobile application tool for </w:t>
            </w:r>
            <w:proofErr w:type="spellStart"/>
            <w:r w:rsidRPr="00031328">
              <w:rPr>
                <w:rFonts w:ascii="Book Antiqua" w:eastAsia="Times New Roman" w:hAnsi="Book Antiqua"/>
                <w:bCs/>
                <w:color w:val="000000"/>
                <w:sz w:val="24"/>
                <w:szCs w:val="24"/>
                <w:lang w:val="en-US"/>
              </w:rPr>
              <w:t>airthmeticconcept</w:t>
            </w:r>
            <w:proofErr w:type="spellEnd"/>
            <w:r w:rsidRPr="00031328">
              <w:rPr>
                <w:rFonts w:ascii="Book Antiqua" w:eastAsia="Times New Roman" w:hAnsi="Book Antiqua"/>
                <w:bCs/>
                <w:color w:val="000000"/>
                <w:sz w:val="24"/>
                <w:szCs w:val="24"/>
                <w:lang w:val="en-US"/>
              </w:rPr>
              <w:t xml:space="preserve"> teaching for preschoolers</w:t>
            </w:r>
          </w:p>
        </w:tc>
        <w:tc>
          <w:tcPr>
            <w:tcW w:w="2977" w:type="dxa"/>
            <w:vAlign w:val="center"/>
          </w:tcPr>
          <w:p w14:paraId="3C942543" w14:textId="77777777" w:rsidR="001C17F1" w:rsidRPr="00031328" w:rsidRDefault="001C17F1" w:rsidP="009C1F32">
            <w:pPr>
              <w:spacing w:after="80" w:line="240" w:lineRule="auto"/>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lastRenderedPageBreak/>
              <w:t>Dr. Swapna N</w:t>
            </w:r>
          </w:p>
        </w:tc>
        <w:tc>
          <w:tcPr>
            <w:tcW w:w="1275" w:type="dxa"/>
            <w:vAlign w:val="center"/>
          </w:tcPr>
          <w:p w14:paraId="1A664CB7" w14:textId="77777777" w:rsidR="001C17F1" w:rsidRPr="00031328" w:rsidRDefault="001C17F1" w:rsidP="009C1F32">
            <w:pPr>
              <w:spacing w:after="80" w:line="240" w:lineRule="auto"/>
              <w:jc w:val="center"/>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7.88</w:t>
            </w:r>
          </w:p>
        </w:tc>
      </w:tr>
      <w:tr w:rsidR="001C17F1" w:rsidRPr="00031328" w14:paraId="79C3E85B" w14:textId="77777777" w:rsidTr="009C1F32">
        <w:tc>
          <w:tcPr>
            <w:tcW w:w="817" w:type="dxa"/>
          </w:tcPr>
          <w:p w14:paraId="634DA658"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34F36E96" w14:textId="77777777" w:rsidR="001C17F1" w:rsidRPr="00031328" w:rsidRDefault="001C17F1" w:rsidP="009C1F32">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bCs/>
                <w:color w:val="000000"/>
                <w:sz w:val="24"/>
                <w:szCs w:val="24"/>
                <w:lang w:val="en-US"/>
              </w:rPr>
              <w:t>Development of grade level assessment test in science for upper primary school children (VI-VIII)</w:t>
            </w:r>
          </w:p>
        </w:tc>
        <w:tc>
          <w:tcPr>
            <w:tcW w:w="2977" w:type="dxa"/>
            <w:vAlign w:val="center"/>
          </w:tcPr>
          <w:p w14:paraId="79E64A8E"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bCs/>
                <w:color w:val="000000"/>
                <w:sz w:val="24"/>
                <w:szCs w:val="24"/>
                <w:lang w:val="en-US"/>
              </w:rPr>
              <w:t>Dr. Prithi Venkatesh</w:t>
            </w:r>
          </w:p>
        </w:tc>
        <w:tc>
          <w:tcPr>
            <w:tcW w:w="1275" w:type="dxa"/>
            <w:vAlign w:val="center"/>
          </w:tcPr>
          <w:p w14:paraId="12C7102A"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4.00</w:t>
            </w:r>
          </w:p>
        </w:tc>
      </w:tr>
      <w:tr w:rsidR="001C17F1" w:rsidRPr="00031328" w14:paraId="509BFDA2" w14:textId="77777777" w:rsidTr="009C1F32">
        <w:tc>
          <w:tcPr>
            <w:tcW w:w="817" w:type="dxa"/>
          </w:tcPr>
          <w:p w14:paraId="6BB5E7BD"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3C882117" w14:textId="77777777" w:rsidR="001C17F1" w:rsidRPr="00031328" w:rsidRDefault="001C17F1" w:rsidP="009C1F32">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phonemically balanced word lists in Tamil language for adults</w:t>
            </w:r>
          </w:p>
        </w:tc>
        <w:tc>
          <w:tcPr>
            <w:tcW w:w="2977" w:type="dxa"/>
            <w:vAlign w:val="center"/>
          </w:tcPr>
          <w:p w14:paraId="4D6A4AB1"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Geetha C. &amp;</w:t>
            </w:r>
          </w:p>
          <w:p w14:paraId="01C05241"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Devi N.</w:t>
            </w:r>
          </w:p>
        </w:tc>
        <w:tc>
          <w:tcPr>
            <w:tcW w:w="1275" w:type="dxa"/>
            <w:vAlign w:val="center"/>
          </w:tcPr>
          <w:p w14:paraId="4A2034F2" w14:textId="77777777" w:rsidR="001C17F1" w:rsidRPr="00031328" w:rsidRDefault="001C17F1"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62EDF806" w14:textId="77777777" w:rsidTr="009C1F32">
        <w:tc>
          <w:tcPr>
            <w:tcW w:w="817" w:type="dxa"/>
          </w:tcPr>
          <w:p w14:paraId="0B5E18E8"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33EE22B8"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Development of some auditory related cognitive tests: assessment of cognitive reserve in individuals with older adults</w:t>
            </w:r>
          </w:p>
        </w:tc>
        <w:tc>
          <w:tcPr>
            <w:tcW w:w="2977" w:type="dxa"/>
            <w:vAlign w:val="center"/>
          </w:tcPr>
          <w:p w14:paraId="51B6CDA6"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Ajith Kumar U. &amp;</w:t>
            </w:r>
          </w:p>
          <w:p w14:paraId="6CFC4D37"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Hemanth N.</w:t>
            </w:r>
          </w:p>
        </w:tc>
        <w:tc>
          <w:tcPr>
            <w:tcW w:w="1275" w:type="dxa"/>
            <w:vAlign w:val="center"/>
          </w:tcPr>
          <w:p w14:paraId="262B371C"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9.51</w:t>
            </w:r>
          </w:p>
        </w:tc>
      </w:tr>
      <w:tr w:rsidR="001C17F1" w:rsidRPr="00031328" w14:paraId="3804617F" w14:textId="77777777" w:rsidTr="009C1F32">
        <w:tc>
          <w:tcPr>
            <w:tcW w:w="817" w:type="dxa"/>
          </w:tcPr>
          <w:p w14:paraId="5E50E9A0"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611F8B18" w14:textId="77777777" w:rsidR="001C17F1" w:rsidRPr="00031328" w:rsidRDefault="001C17F1" w:rsidP="009C1F32">
            <w:pPr>
              <w:spacing w:after="0" w:line="240" w:lineRule="auto"/>
              <w:jc w:val="both"/>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Development of speech enabled communication tool for clients with speech impairment in Kannada</w:t>
            </w:r>
          </w:p>
        </w:tc>
        <w:tc>
          <w:tcPr>
            <w:tcW w:w="2977" w:type="dxa"/>
            <w:vAlign w:val="center"/>
          </w:tcPr>
          <w:p w14:paraId="12280E1C" w14:textId="77777777" w:rsidR="001C17F1" w:rsidRPr="00031328" w:rsidRDefault="001C17F1" w:rsidP="009C1F32">
            <w:pPr>
              <w:spacing w:after="0" w:line="240" w:lineRule="auto"/>
              <w:rPr>
                <w:rFonts w:ascii="Book Antiqua" w:eastAsia="Times New Roman" w:hAnsi="Book Antiqua"/>
                <w:bCs/>
                <w:color w:val="000000"/>
                <w:sz w:val="24"/>
                <w:szCs w:val="24"/>
                <w:lang w:val="en-US"/>
              </w:rPr>
            </w:pPr>
            <w:r w:rsidRPr="00031328">
              <w:rPr>
                <w:rFonts w:ascii="Book Antiqua" w:eastAsia="Times New Roman" w:hAnsi="Book Antiqua"/>
                <w:bCs/>
                <w:color w:val="000000"/>
                <w:sz w:val="24"/>
                <w:szCs w:val="24"/>
                <w:lang w:val="en-US"/>
              </w:rPr>
              <w:t>Mr. Manohar N</w:t>
            </w:r>
          </w:p>
        </w:tc>
        <w:tc>
          <w:tcPr>
            <w:tcW w:w="1275" w:type="dxa"/>
            <w:vAlign w:val="center"/>
          </w:tcPr>
          <w:p w14:paraId="25B1FB5A"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4.95</w:t>
            </w:r>
          </w:p>
        </w:tc>
      </w:tr>
      <w:tr w:rsidR="001C17F1" w:rsidRPr="00031328" w14:paraId="1AF35855" w14:textId="77777777" w:rsidTr="009C1F32">
        <w:tc>
          <w:tcPr>
            <w:tcW w:w="817" w:type="dxa"/>
          </w:tcPr>
          <w:p w14:paraId="1B1D08A6"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43E19508"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Disability evaluation in mental retardation using WHODAS 2.0 in a clinical setting</w:t>
            </w:r>
          </w:p>
        </w:tc>
        <w:tc>
          <w:tcPr>
            <w:tcW w:w="2977" w:type="dxa"/>
            <w:vAlign w:val="center"/>
          </w:tcPr>
          <w:p w14:paraId="401F2DBF"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Mr. Freddy Antony&amp;</w:t>
            </w:r>
          </w:p>
          <w:p w14:paraId="072ACA10"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rPr>
              <w:t>Mr. Sanjeev Kumar Gupta</w:t>
            </w:r>
          </w:p>
        </w:tc>
        <w:tc>
          <w:tcPr>
            <w:tcW w:w="1275" w:type="dxa"/>
            <w:vAlign w:val="center"/>
          </w:tcPr>
          <w:p w14:paraId="0F967AD8"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3.25</w:t>
            </w:r>
          </w:p>
        </w:tc>
      </w:tr>
      <w:tr w:rsidR="001C17F1" w:rsidRPr="00031328" w14:paraId="4DF612F0" w14:textId="77777777" w:rsidTr="009C1F32">
        <w:tc>
          <w:tcPr>
            <w:tcW w:w="817" w:type="dxa"/>
          </w:tcPr>
          <w:p w14:paraId="049080A3"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36A392D4"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Effect of combined tactile, thermal and gustatory stimulation on feeding and swallowing in children with cerebral palsy</w:t>
            </w:r>
          </w:p>
        </w:tc>
        <w:tc>
          <w:tcPr>
            <w:tcW w:w="2977" w:type="dxa"/>
            <w:vAlign w:val="center"/>
          </w:tcPr>
          <w:p w14:paraId="3C44AFE6"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 Swapna</w:t>
            </w:r>
          </w:p>
          <w:p w14:paraId="321CDF13"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18A6B18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74F71C3C" w14:textId="77777777" w:rsidTr="009C1F32">
        <w:tc>
          <w:tcPr>
            <w:tcW w:w="817" w:type="dxa"/>
          </w:tcPr>
          <w:p w14:paraId="74415B2C"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0A53ACF6" w14:textId="77777777" w:rsidR="001C17F1" w:rsidRPr="00031328" w:rsidRDefault="001C17F1" w:rsidP="009C1F32">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Effect of resource material on impact of inclusive education in children with intellectual disabilities (ID) and learning disabilities (LD)</w:t>
            </w:r>
          </w:p>
        </w:tc>
        <w:tc>
          <w:tcPr>
            <w:tcW w:w="2977" w:type="dxa"/>
            <w:vAlign w:val="center"/>
          </w:tcPr>
          <w:p w14:paraId="471F0427"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G Malar&amp;</w:t>
            </w:r>
          </w:p>
          <w:p w14:paraId="0BEF1B25"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Ms. P. Prathima</w:t>
            </w:r>
          </w:p>
          <w:p w14:paraId="6EF11F26"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3344E44D"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3.85</w:t>
            </w:r>
          </w:p>
        </w:tc>
      </w:tr>
      <w:tr w:rsidR="001C17F1" w:rsidRPr="00031328" w14:paraId="1EB4E395" w14:textId="77777777" w:rsidTr="009C1F32">
        <w:tc>
          <w:tcPr>
            <w:tcW w:w="817" w:type="dxa"/>
          </w:tcPr>
          <w:p w14:paraId="470327D3"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5F1BB792" w14:textId="77777777" w:rsidR="001C17F1" w:rsidRPr="00031328" w:rsidRDefault="001C17F1" w:rsidP="00A87DB0">
            <w:pPr>
              <w:spacing w:after="16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Electrophysiological assessment of auditory and vestibular neural functioning in individuals with diabetes mellitus</w:t>
            </w:r>
          </w:p>
        </w:tc>
        <w:tc>
          <w:tcPr>
            <w:tcW w:w="2977" w:type="dxa"/>
            <w:vAlign w:val="center"/>
          </w:tcPr>
          <w:p w14:paraId="455E47C9"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Prawin</w:t>
            </w:r>
            <w:proofErr w:type="spellEnd"/>
            <w:r w:rsidRPr="00031328">
              <w:rPr>
                <w:rFonts w:ascii="Book Antiqua" w:eastAsia="Times New Roman" w:hAnsi="Book Antiqua"/>
                <w:color w:val="000000"/>
                <w:sz w:val="24"/>
                <w:szCs w:val="24"/>
                <w:lang w:val="en-US"/>
              </w:rPr>
              <w:t xml:space="preserve"> Kumar, Dr. M </w:t>
            </w:r>
            <w:proofErr w:type="spellStart"/>
            <w:r w:rsidRPr="00031328">
              <w:rPr>
                <w:rFonts w:ascii="Book Antiqua" w:eastAsia="Times New Roman" w:hAnsi="Book Antiqua"/>
                <w:color w:val="000000"/>
                <w:sz w:val="24"/>
                <w:szCs w:val="24"/>
                <w:lang w:val="en-US"/>
              </w:rPr>
              <w:t>Bhanukumar</w:t>
            </w:r>
            <w:proofErr w:type="spellEnd"/>
            <w:r w:rsidRPr="00031328">
              <w:rPr>
                <w:rFonts w:ascii="Book Antiqua" w:eastAsia="Times New Roman" w:hAnsi="Book Antiqua"/>
                <w:color w:val="000000"/>
                <w:sz w:val="24"/>
                <w:szCs w:val="24"/>
                <w:lang w:val="en-US"/>
              </w:rPr>
              <w:t>,</w:t>
            </w:r>
          </w:p>
          <w:p w14:paraId="4CF4CB80" w14:textId="77777777" w:rsidR="001C17F1" w:rsidRPr="00031328" w:rsidRDefault="001C17F1" w:rsidP="00A30183">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Niraj Kumar Singh, Mr. Vipin Ghosh &amp;</w:t>
            </w:r>
          </w:p>
          <w:p w14:paraId="662FD367" w14:textId="77777777" w:rsidR="001C17F1" w:rsidRPr="00031328" w:rsidRDefault="001C17F1" w:rsidP="00A30183">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Kumari Apeksha</w:t>
            </w:r>
          </w:p>
        </w:tc>
        <w:tc>
          <w:tcPr>
            <w:tcW w:w="1275" w:type="dxa"/>
            <w:vAlign w:val="center"/>
          </w:tcPr>
          <w:p w14:paraId="53CDF174" w14:textId="77777777" w:rsidR="001C17F1" w:rsidRPr="00031328" w:rsidRDefault="001C17F1"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49BB2129" w14:textId="77777777" w:rsidTr="009C1F32">
        <w:tc>
          <w:tcPr>
            <w:tcW w:w="817" w:type="dxa"/>
          </w:tcPr>
          <w:p w14:paraId="1C8B88F2"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30118022"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Encoding of speech and music at auditory brainstem (frequency following response) with and without hearing aid</w:t>
            </w:r>
          </w:p>
        </w:tc>
        <w:tc>
          <w:tcPr>
            <w:tcW w:w="2977" w:type="dxa"/>
            <w:vAlign w:val="center"/>
          </w:tcPr>
          <w:p w14:paraId="2A6D787C"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Devi N.</w:t>
            </w:r>
          </w:p>
        </w:tc>
        <w:tc>
          <w:tcPr>
            <w:tcW w:w="1275" w:type="dxa"/>
            <w:vAlign w:val="center"/>
          </w:tcPr>
          <w:p w14:paraId="44B4089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4.98</w:t>
            </w:r>
          </w:p>
        </w:tc>
      </w:tr>
      <w:tr w:rsidR="001C17F1" w:rsidRPr="00031328" w14:paraId="724A2830" w14:textId="77777777" w:rsidTr="009C1F32">
        <w:tc>
          <w:tcPr>
            <w:tcW w:w="817" w:type="dxa"/>
          </w:tcPr>
          <w:p w14:paraId="2AF40F97"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7006EAB2"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Feasibility of standardized neuropsychological tests in assessment of patients with aphasia</w:t>
            </w:r>
          </w:p>
        </w:tc>
        <w:tc>
          <w:tcPr>
            <w:tcW w:w="2977" w:type="dxa"/>
            <w:vAlign w:val="center"/>
          </w:tcPr>
          <w:p w14:paraId="54669C82"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Amrita Kanchan</w:t>
            </w:r>
            <w:r w:rsidR="00F95E9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p>
          <w:p w14:paraId="7F8F0C27"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Nawab A Khan</w:t>
            </w:r>
          </w:p>
        </w:tc>
        <w:tc>
          <w:tcPr>
            <w:tcW w:w="1275" w:type="dxa"/>
            <w:vAlign w:val="center"/>
          </w:tcPr>
          <w:p w14:paraId="2DD227B5"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3.30</w:t>
            </w:r>
          </w:p>
        </w:tc>
      </w:tr>
      <w:tr w:rsidR="001C17F1" w:rsidRPr="00031328" w14:paraId="630D07FF" w14:textId="77777777" w:rsidTr="009C1F32">
        <w:tc>
          <w:tcPr>
            <w:tcW w:w="817" w:type="dxa"/>
          </w:tcPr>
          <w:p w14:paraId="21F4A6AF"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41AB5B1F"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Field-testing of ‘Constant Therapy’ in Hindi and Kannada</w:t>
            </w:r>
          </w:p>
        </w:tc>
        <w:tc>
          <w:tcPr>
            <w:tcW w:w="2977" w:type="dxa"/>
            <w:vAlign w:val="center"/>
          </w:tcPr>
          <w:p w14:paraId="65D37C0B"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S.P Goswami &amp;</w:t>
            </w:r>
          </w:p>
          <w:p w14:paraId="7D4A8C48"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Swathi Kiran </w:t>
            </w:r>
          </w:p>
          <w:p w14:paraId="2FF4A1A4"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56E9D13D"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7E647704" w14:textId="77777777" w:rsidTr="009C1F32">
        <w:tc>
          <w:tcPr>
            <w:tcW w:w="817" w:type="dxa"/>
          </w:tcPr>
          <w:p w14:paraId="05F89EA0"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2DEA2390"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Impact of acoustic stimuli used for various measures of VEMP on the </w:t>
            </w:r>
            <w:r w:rsidRPr="00031328">
              <w:rPr>
                <w:rFonts w:ascii="Book Antiqua" w:eastAsia="Times New Roman" w:hAnsi="Book Antiqua"/>
                <w:color w:val="000000"/>
                <w:sz w:val="24"/>
                <w:szCs w:val="24"/>
                <w:lang w:val="en-US"/>
              </w:rPr>
              <w:lastRenderedPageBreak/>
              <w:t>auditory system</w:t>
            </w:r>
          </w:p>
        </w:tc>
        <w:tc>
          <w:tcPr>
            <w:tcW w:w="2977" w:type="dxa"/>
            <w:vAlign w:val="center"/>
          </w:tcPr>
          <w:p w14:paraId="0A631113"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lastRenderedPageBreak/>
              <w:t>Dr. Niraj Kumar Singh</w:t>
            </w:r>
            <w:r w:rsidR="00F95E9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r w:rsidR="00F95E9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Prawin</w:t>
            </w:r>
            <w:proofErr w:type="spellEnd"/>
            <w:r w:rsidRPr="00031328">
              <w:rPr>
                <w:rFonts w:ascii="Book Antiqua" w:eastAsia="Times New Roman" w:hAnsi="Book Antiqua"/>
                <w:color w:val="000000"/>
                <w:sz w:val="24"/>
                <w:szCs w:val="24"/>
                <w:lang w:val="en-US"/>
              </w:rPr>
              <w:t xml:space="preserve"> Kumar</w:t>
            </w:r>
          </w:p>
          <w:p w14:paraId="1592BD81"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397CA8C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lastRenderedPageBreak/>
              <w:t>4.93</w:t>
            </w:r>
          </w:p>
        </w:tc>
      </w:tr>
      <w:tr w:rsidR="001C17F1" w:rsidRPr="00031328" w14:paraId="4356B8F5" w14:textId="77777777" w:rsidTr="009C1F32">
        <w:tc>
          <w:tcPr>
            <w:tcW w:w="817" w:type="dxa"/>
          </w:tcPr>
          <w:p w14:paraId="6F36DDA5"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26E1F343" w14:textId="77777777" w:rsidR="001C17F1" w:rsidRPr="00031328" w:rsidRDefault="001C17F1" w:rsidP="009C1F32">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Implementation and validation of portable virtual acoustic spatial training (VAST) programme for remediation of spatial deficits in listeners with sensorineural hearing Impairment (SNHL): A longitudinal time – series study</w:t>
            </w:r>
          </w:p>
        </w:tc>
        <w:tc>
          <w:tcPr>
            <w:tcW w:w="2977" w:type="dxa"/>
            <w:vAlign w:val="center"/>
          </w:tcPr>
          <w:p w14:paraId="453E0F9B"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Ajith Kumar U. &amp;</w:t>
            </w:r>
          </w:p>
          <w:p w14:paraId="78E984F9"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Nisha </w:t>
            </w:r>
            <w:proofErr w:type="gramStart"/>
            <w:r w:rsidRPr="00031328">
              <w:rPr>
                <w:rFonts w:ascii="Book Antiqua" w:eastAsia="Times New Roman" w:hAnsi="Book Antiqua"/>
                <w:color w:val="000000"/>
                <w:sz w:val="24"/>
                <w:szCs w:val="24"/>
                <w:lang w:val="en-US"/>
              </w:rPr>
              <w:t>K.V</w:t>
            </w:r>
            <w:proofErr w:type="gramEnd"/>
          </w:p>
        </w:tc>
        <w:tc>
          <w:tcPr>
            <w:tcW w:w="1275" w:type="dxa"/>
            <w:vAlign w:val="center"/>
          </w:tcPr>
          <w:p w14:paraId="319F323A" w14:textId="77777777" w:rsidR="001C17F1" w:rsidRPr="00031328" w:rsidRDefault="001C17F1"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4.85</w:t>
            </w:r>
          </w:p>
        </w:tc>
      </w:tr>
      <w:tr w:rsidR="001C17F1" w:rsidRPr="00031328" w14:paraId="34B32A8E" w14:textId="77777777" w:rsidTr="009C1F32">
        <w:tc>
          <w:tcPr>
            <w:tcW w:w="817" w:type="dxa"/>
          </w:tcPr>
          <w:p w14:paraId="71025955"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0229F2EA" w14:textId="77777777" w:rsidR="001C17F1" w:rsidRPr="00031328" w:rsidRDefault="001C17F1" w:rsidP="009C1F32">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Life satisfaction and quality of life in persons with aphasia beyond communication</w:t>
            </w:r>
          </w:p>
        </w:tc>
        <w:tc>
          <w:tcPr>
            <w:tcW w:w="2977" w:type="dxa"/>
            <w:vAlign w:val="center"/>
          </w:tcPr>
          <w:p w14:paraId="1E58B72D" w14:textId="77777777" w:rsidR="001C17F1" w:rsidRPr="00031328" w:rsidRDefault="001C17F1" w:rsidP="009C1F32">
            <w:pPr>
              <w:spacing w:after="12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S.P Goswami</w:t>
            </w:r>
          </w:p>
        </w:tc>
        <w:tc>
          <w:tcPr>
            <w:tcW w:w="1275" w:type="dxa"/>
            <w:vAlign w:val="center"/>
          </w:tcPr>
          <w:p w14:paraId="4C780DB8"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4.96</w:t>
            </w:r>
          </w:p>
        </w:tc>
      </w:tr>
      <w:tr w:rsidR="001C17F1" w:rsidRPr="00031328" w14:paraId="2B95088B" w14:textId="77777777" w:rsidTr="009C1F32">
        <w:tc>
          <w:tcPr>
            <w:tcW w:w="817" w:type="dxa"/>
          </w:tcPr>
          <w:p w14:paraId="587453D7"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01C1392C" w14:textId="77777777" w:rsidR="001C17F1" w:rsidRPr="00031328" w:rsidRDefault="001C17F1" w:rsidP="009C1F32">
            <w:pPr>
              <w:spacing w:after="0" w:line="240" w:lineRule="auto"/>
              <w:jc w:val="both"/>
              <w:rPr>
                <w:rFonts w:ascii="Book Antiqua" w:eastAsia="Times New Roman" w:hAnsi="Book Antiqua"/>
                <w:color w:val="000000"/>
                <w:sz w:val="24"/>
                <w:szCs w:val="24"/>
              </w:rPr>
            </w:pPr>
            <w:r w:rsidRPr="00031328">
              <w:rPr>
                <w:rFonts w:ascii="Book Antiqua" w:eastAsia="Times New Roman" w:hAnsi="Book Antiqua"/>
                <w:color w:val="000000"/>
                <w:sz w:val="24"/>
                <w:szCs w:val="24"/>
              </w:rPr>
              <w:t>Morphosyntactic processing in dyslexia: application of an ERP measure</w:t>
            </w:r>
          </w:p>
        </w:tc>
        <w:tc>
          <w:tcPr>
            <w:tcW w:w="2977" w:type="dxa"/>
            <w:vAlign w:val="center"/>
          </w:tcPr>
          <w:p w14:paraId="6CBB0D32"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hAnsi="Book Antiqua"/>
                <w:color w:val="000000"/>
                <w:sz w:val="24"/>
                <w:szCs w:val="24"/>
                <w:lang w:val="en-US"/>
              </w:rPr>
              <w:t xml:space="preserve">Dr. Jayashree C </w:t>
            </w:r>
            <w:proofErr w:type="spellStart"/>
            <w:r w:rsidRPr="00031328">
              <w:rPr>
                <w:rFonts w:ascii="Book Antiqua" w:hAnsi="Book Antiqua"/>
                <w:color w:val="000000"/>
                <w:sz w:val="24"/>
                <w:szCs w:val="24"/>
                <w:lang w:val="en-US"/>
              </w:rPr>
              <w:t>Shanbal</w:t>
            </w:r>
            <w:proofErr w:type="spellEnd"/>
            <w:r w:rsidRPr="00031328">
              <w:rPr>
                <w:rFonts w:ascii="Book Antiqua" w:hAnsi="Book Antiqua"/>
                <w:color w:val="000000"/>
                <w:sz w:val="24"/>
                <w:szCs w:val="24"/>
                <w:lang w:val="en-US"/>
              </w:rPr>
              <w:t xml:space="preserve">, </w:t>
            </w:r>
            <w:r w:rsidRPr="00031328">
              <w:rPr>
                <w:rFonts w:ascii="Book Antiqua" w:eastAsia="Times New Roman" w:hAnsi="Book Antiqua"/>
                <w:color w:val="000000"/>
                <w:sz w:val="24"/>
                <w:szCs w:val="24"/>
                <w:lang w:val="en-US"/>
              </w:rPr>
              <w:t>Ms. Mamatha N.M.</w:t>
            </w:r>
            <w:r w:rsidR="00F95E9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p>
          <w:p w14:paraId="5EF62A8E" w14:textId="77777777" w:rsidR="001C17F1" w:rsidRPr="00031328" w:rsidRDefault="001C17F1" w:rsidP="009C1F32">
            <w:pPr>
              <w:spacing w:after="0" w:line="240" w:lineRule="auto"/>
              <w:rPr>
                <w:rFonts w:ascii="Book Antiqua" w:hAnsi="Book Antiqua"/>
                <w:color w:val="000000"/>
                <w:sz w:val="24"/>
                <w:szCs w:val="24"/>
                <w:lang w:val="en-US"/>
              </w:rPr>
            </w:pPr>
            <w:r w:rsidRPr="00031328">
              <w:rPr>
                <w:rFonts w:ascii="Book Antiqua" w:eastAsia="Times New Roman" w:hAnsi="Book Antiqua"/>
                <w:color w:val="000000"/>
                <w:sz w:val="24"/>
                <w:szCs w:val="24"/>
                <w:lang w:val="en-US"/>
              </w:rPr>
              <w:t>Gopi Shankar R</w:t>
            </w:r>
          </w:p>
        </w:tc>
        <w:tc>
          <w:tcPr>
            <w:tcW w:w="1275" w:type="dxa"/>
            <w:vAlign w:val="center"/>
          </w:tcPr>
          <w:p w14:paraId="24CB7004"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1C17F1" w:rsidRPr="00031328" w14:paraId="1017736F" w14:textId="77777777" w:rsidTr="009C1F32">
        <w:tc>
          <w:tcPr>
            <w:tcW w:w="817" w:type="dxa"/>
          </w:tcPr>
          <w:p w14:paraId="0F759417"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2CBEF6CC"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Normative data for click rate induced facilitation for assessing temporal integration </w:t>
            </w:r>
          </w:p>
        </w:tc>
        <w:tc>
          <w:tcPr>
            <w:tcW w:w="2977" w:type="dxa"/>
            <w:vAlign w:val="center"/>
          </w:tcPr>
          <w:p w14:paraId="350EABAE"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K. Rajalakshmi&amp; Mr. Prashasti P. </w:t>
            </w:r>
            <w:proofErr w:type="spellStart"/>
            <w:r w:rsidRPr="00031328">
              <w:rPr>
                <w:rFonts w:ascii="Book Antiqua" w:eastAsia="Times New Roman" w:hAnsi="Book Antiqua"/>
                <w:color w:val="000000"/>
                <w:sz w:val="24"/>
                <w:szCs w:val="24"/>
                <w:lang w:val="en-US"/>
              </w:rPr>
              <w:t>Poovaiah</w:t>
            </w:r>
            <w:proofErr w:type="spellEnd"/>
          </w:p>
          <w:p w14:paraId="0EDCF533"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4DB767D7"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0CAA28AC" w14:textId="77777777" w:rsidTr="009C1F32">
        <w:tc>
          <w:tcPr>
            <w:tcW w:w="817" w:type="dxa"/>
          </w:tcPr>
          <w:p w14:paraId="6EB41202"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0D23C8C5"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Perception and production of prosody in children with hearing impairment</w:t>
            </w:r>
          </w:p>
        </w:tc>
        <w:tc>
          <w:tcPr>
            <w:tcW w:w="2977" w:type="dxa"/>
            <w:vAlign w:val="center"/>
          </w:tcPr>
          <w:p w14:paraId="30D9F2BA"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Yeshoda</w:t>
            </w:r>
            <w:proofErr w:type="spellEnd"/>
            <w:r w:rsidRPr="00031328">
              <w:rPr>
                <w:rFonts w:ascii="Book Antiqua" w:eastAsia="Times New Roman" w:hAnsi="Book Antiqua"/>
                <w:color w:val="000000"/>
                <w:sz w:val="24"/>
                <w:szCs w:val="24"/>
                <w:lang w:val="en-US"/>
              </w:rPr>
              <w:t xml:space="preserve"> K &amp;</w:t>
            </w:r>
          </w:p>
          <w:p w14:paraId="34419626"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Sreeraj K  </w:t>
            </w:r>
          </w:p>
        </w:tc>
        <w:tc>
          <w:tcPr>
            <w:tcW w:w="1275" w:type="dxa"/>
          </w:tcPr>
          <w:p w14:paraId="5329FBB5"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60F64069" w14:textId="77777777" w:rsidTr="009C1F32">
        <w:tc>
          <w:tcPr>
            <w:tcW w:w="817" w:type="dxa"/>
          </w:tcPr>
          <w:p w14:paraId="76E700C2"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17150E1C"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Prevalence and risk factors for voice problems and effect of voice projection training in </w:t>
            </w:r>
            <w:proofErr w:type="spellStart"/>
            <w:r w:rsidRPr="00031328">
              <w:rPr>
                <w:rFonts w:ascii="Book Antiqua" w:eastAsia="Times New Roman" w:hAnsi="Book Antiqua"/>
                <w:color w:val="000000"/>
                <w:sz w:val="24"/>
                <w:szCs w:val="24"/>
                <w:lang w:val="en-US"/>
              </w:rPr>
              <w:t>imans</w:t>
            </w:r>
            <w:proofErr w:type="spellEnd"/>
          </w:p>
        </w:tc>
        <w:tc>
          <w:tcPr>
            <w:tcW w:w="2977" w:type="dxa"/>
            <w:vAlign w:val="center"/>
          </w:tcPr>
          <w:p w14:paraId="1DCB16ED"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Jayakumar T.</w:t>
            </w:r>
          </w:p>
        </w:tc>
        <w:tc>
          <w:tcPr>
            <w:tcW w:w="1275" w:type="dxa"/>
            <w:vAlign w:val="center"/>
          </w:tcPr>
          <w:p w14:paraId="133B31E8"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4.88</w:t>
            </w:r>
          </w:p>
        </w:tc>
      </w:tr>
      <w:tr w:rsidR="001C17F1" w:rsidRPr="00031328" w14:paraId="3ECE81C8" w14:textId="77777777" w:rsidTr="009C1F32">
        <w:tc>
          <w:tcPr>
            <w:tcW w:w="817" w:type="dxa"/>
          </w:tcPr>
          <w:p w14:paraId="6211DFA6"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62BDC589"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Prevalence and risk factors of voice problems and knowledge of vocal health in professional </w:t>
            </w:r>
            <w:proofErr w:type="spellStart"/>
            <w:r w:rsidRPr="00031328">
              <w:rPr>
                <w:rFonts w:ascii="Book Antiqua" w:eastAsia="Times New Roman" w:hAnsi="Book Antiqua"/>
                <w:color w:val="000000"/>
                <w:sz w:val="24"/>
                <w:szCs w:val="24"/>
                <w:lang w:val="en-US"/>
              </w:rPr>
              <w:t>carnatic</w:t>
            </w:r>
            <w:proofErr w:type="spellEnd"/>
            <w:r w:rsidRPr="00031328">
              <w:rPr>
                <w:rFonts w:ascii="Book Antiqua" w:eastAsia="Times New Roman" w:hAnsi="Book Antiqua"/>
                <w:color w:val="000000"/>
                <w:sz w:val="24"/>
                <w:szCs w:val="24"/>
                <w:lang w:val="en-US"/>
              </w:rPr>
              <w:t xml:space="preserve"> singers and non-singers</w:t>
            </w:r>
          </w:p>
        </w:tc>
        <w:tc>
          <w:tcPr>
            <w:tcW w:w="2977" w:type="dxa"/>
            <w:vAlign w:val="center"/>
          </w:tcPr>
          <w:p w14:paraId="254FF7A1"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Usha Devdas</w:t>
            </w:r>
            <w:r w:rsidR="00F95E9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w:t>
            </w:r>
          </w:p>
          <w:p w14:paraId="07DBB3AF"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M Santosh</w:t>
            </w:r>
          </w:p>
          <w:p w14:paraId="1288EC09" w14:textId="77777777" w:rsidR="001C17F1" w:rsidRPr="00031328" w:rsidRDefault="001C17F1" w:rsidP="009C1F32">
            <w:pPr>
              <w:spacing w:after="0" w:line="240" w:lineRule="auto"/>
              <w:rPr>
                <w:rFonts w:ascii="Book Antiqua" w:eastAsia="Times New Roman" w:hAnsi="Book Antiqua"/>
                <w:color w:val="000000"/>
                <w:sz w:val="24"/>
                <w:szCs w:val="24"/>
                <w:lang w:val="en-US"/>
              </w:rPr>
            </w:pPr>
          </w:p>
        </w:tc>
        <w:tc>
          <w:tcPr>
            <w:tcW w:w="1275" w:type="dxa"/>
            <w:vAlign w:val="center"/>
          </w:tcPr>
          <w:p w14:paraId="29D3D63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4.93</w:t>
            </w:r>
          </w:p>
        </w:tc>
      </w:tr>
      <w:tr w:rsidR="001C17F1" w:rsidRPr="00031328" w14:paraId="5E6EEEB3" w14:textId="77777777" w:rsidTr="009C1F32">
        <w:tc>
          <w:tcPr>
            <w:tcW w:w="817" w:type="dxa"/>
          </w:tcPr>
          <w:p w14:paraId="1355A229"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573AC3D4"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Product development of useful products of research carried out at AIISH</w:t>
            </w:r>
          </w:p>
        </w:tc>
        <w:tc>
          <w:tcPr>
            <w:tcW w:w="2977" w:type="dxa"/>
            <w:vAlign w:val="center"/>
          </w:tcPr>
          <w:p w14:paraId="04777A0E" w14:textId="77777777" w:rsidR="001C17F1" w:rsidRPr="00031328" w:rsidRDefault="001C17F1" w:rsidP="00F95E95">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Prashanth Prabhu, Dr. Shijith Kumar C</w:t>
            </w:r>
            <w:r w:rsidR="00F95E95">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 xml:space="preserve">&amp; Dr. Priya </w:t>
            </w:r>
            <w:proofErr w:type="gramStart"/>
            <w:r w:rsidRPr="00031328">
              <w:rPr>
                <w:rFonts w:ascii="Book Antiqua" w:eastAsia="Times New Roman" w:hAnsi="Book Antiqua"/>
                <w:color w:val="000000"/>
                <w:sz w:val="24"/>
                <w:szCs w:val="24"/>
                <w:lang w:val="en-US"/>
              </w:rPr>
              <w:t>M.B</w:t>
            </w:r>
            <w:proofErr w:type="gramEnd"/>
          </w:p>
        </w:tc>
        <w:tc>
          <w:tcPr>
            <w:tcW w:w="1275" w:type="dxa"/>
            <w:vAlign w:val="center"/>
          </w:tcPr>
          <w:p w14:paraId="76921CF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5.03</w:t>
            </w:r>
          </w:p>
        </w:tc>
      </w:tr>
      <w:tr w:rsidR="001C17F1" w:rsidRPr="00031328" w14:paraId="11BE9CA2" w14:textId="77777777" w:rsidTr="009C1F32">
        <w:tc>
          <w:tcPr>
            <w:tcW w:w="817" w:type="dxa"/>
          </w:tcPr>
          <w:p w14:paraId="60C82C4E"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7A58A006" w14:textId="77777777" w:rsidR="001C17F1" w:rsidRPr="00031328" w:rsidRDefault="001C17F1" w:rsidP="009C1F32">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Reading impairments in Kannada-English bilinguals individuals with fluent &amp; non-fluent types of aphasia </w:t>
            </w:r>
          </w:p>
        </w:tc>
        <w:tc>
          <w:tcPr>
            <w:tcW w:w="2977" w:type="dxa"/>
            <w:vAlign w:val="center"/>
          </w:tcPr>
          <w:p w14:paraId="34FFF167" w14:textId="77777777" w:rsidR="001C17F1" w:rsidRPr="00031328" w:rsidRDefault="001C17F1" w:rsidP="009C1F32">
            <w:pPr>
              <w:spacing w:after="12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Sunil Kumar Ravi,</w:t>
            </w:r>
          </w:p>
          <w:p w14:paraId="59DCD38F" w14:textId="77777777" w:rsidR="001C17F1" w:rsidRPr="00031328" w:rsidRDefault="001C17F1" w:rsidP="009C1F32">
            <w:pPr>
              <w:spacing w:after="12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w:t>
            </w:r>
            <w:proofErr w:type="spellStart"/>
            <w:r w:rsidRPr="00031328">
              <w:rPr>
                <w:rFonts w:ascii="Book Antiqua" w:eastAsia="Times New Roman" w:hAnsi="Book Antiqua"/>
                <w:color w:val="000000"/>
                <w:sz w:val="24"/>
                <w:szCs w:val="24"/>
                <w:lang w:val="en-US"/>
              </w:rPr>
              <w:t>Pebbli</w:t>
            </w:r>
            <w:proofErr w:type="spellEnd"/>
            <w:r w:rsidR="00CE5CBF">
              <w:rPr>
                <w:rFonts w:ascii="Book Antiqua" w:eastAsia="Times New Roman" w:hAnsi="Book Antiqua"/>
                <w:color w:val="000000"/>
                <w:sz w:val="24"/>
                <w:szCs w:val="24"/>
                <w:lang w:val="en-US"/>
              </w:rPr>
              <w:t xml:space="preserve"> </w:t>
            </w:r>
            <w:proofErr w:type="spellStart"/>
            <w:r w:rsidRPr="00031328">
              <w:rPr>
                <w:rFonts w:ascii="Book Antiqua" w:eastAsia="Times New Roman" w:hAnsi="Book Antiqua"/>
                <w:color w:val="000000"/>
                <w:sz w:val="24"/>
                <w:szCs w:val="24"/>
                <w:lang w:val="en-US"/>
              </w:rPr>
              <w:t>Gopikishore</w:t>
            </w:r>
            <w:proofErr w:type="spellEnd"/>
            <w:r w:rsidR="00CE5CBF">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 Dr. Shyamala K.C</w:t>
            </w:r>
          </w:p>
        </w:tc>
        <w:tc>
          <w:tcPr>
            <w:tcW w:w="1275" w:type="dxa"/>
            <w:vAlign w:val="center"/>
          </w:tcPr>
          <w:p w14:paraId="07ACF84F"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5.08</w:t>
            </w:r>
          </w:p>
        </w:tc>
      </w:tr>
      <w:tr w:rsidR="001C17F1" w:rsidRPr="00031328" w14:paraId="03F7E498" w14:textId="77777777" w:rsidTr="009C1F32">
        <w:tc>
          <w:tcPr>
            <w:tcW w:w="817" w:type="dxa"/>
          </w:tcPr>
          <w:p w14:paraId="588BB397"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02757F4D" w14:textId="77777777" w:rsidR="001C17F1" w:rsidRPr="00031328" w:rsidRDefault="001C17F1" w:rsidP="009C1F32">
            <w:pPr>
              <w:spacing w:after="10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Relationship between auditory abilities and iron deficiency anemia in adolescent girls</w:t>
            </w:r>
          </w:p>
        </w:tc>
        <w:tc>
          <w:tcPr>
            <w:tcW w:w="2977" w:type="dxa"/>
            <w:vAlign w:val="center"/>
          </w:tcPr>
          <w:p w14:paraId="70A15F79"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Chandni Jain, Dr. Chetak K.B &amp; Mr. Vipin Ghosh</w:t>
            </w:r>
          </w:p>
        </w:tc>
        <w:tc>
          <w:tcPr>
            <w:tcW w:w="1275" w:type="dxa"/>
            <w:vAlign w:val="center"/>
          </w:tcPr>
          <w:p w14:paraId="79D88F21" w14:textId="77777777" w:rsidR="001C17F1" w:rsidRPr="00031328" w:rsidRDefault="001C17F1"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5.33</w:t>
            </w:r>
          </w:p>
        </w:tc>
      </w:tr>
      <w:tr w:rsidR="001C17F1" w:rsidRPr="00031328" w14:paraId="75BBE597" w14:textId="77777777" w:rsidTr="009C1F32">
        <w:tc>
          <w:tcPr>
            <w:tcW w:w="817" w:type="dxa"/>
          </w:tcPr>
          <w:p w14:paraId="58095B95"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7A0B3E17" w14:textId="77777777" w:rsidR="001C17F1" w:rsidRPr="00031328" w:rsidRDefault="001C17F1" w:rsidP="009C1F32">
            <w:pPr>
              <w:spacing w:after="8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Short term correlations between speech motor variability and </w:t>
            </w:r>
            <w:proofErr w:type="spellStart"/>
            <w:r w:rsidRPr="00031328">
              <w:rPr>
                <w:rFonts w:ascii="Book Antiqua" w:eastAsia="Times New Roman" w:hAnsi="Book Antiqua"/>
                <w:color w:val="000000"/>
                <w:sz w:val="24"/>
                <w:szCs w:val="24"/>
                <w:lang w:val="en-US"/>
              </w:rPr>
              <w:t>behavioural</w:t>
            </w:r>
            <w:proofErr w:type="spellEnd"/>
            <w:r w:rsidRPr="00031328">
              <w:rPr>
                <w:rFonts w:ascii="Book Antiqua" w:eastAsia="Times New Roman" w:hAnsi="Book Antiqua"/>
                <w:color w:val="000000"/>
                <w:sz w:val="24"/>
                <w:szCs w:val="24"/>
                <w:lang w:val="en-US"/>
              </w:rPr>
              <w:t xml:space="preserve"> dysfluencies in persons with stuttering following fluency shaping therapy</w:t>
            </w:r>
          </w:p>
        </w:tc>
        <w:tc>
          <w:tcPr>
            <w:tcW w:w="2977" w:type="dxa"/>
            <w:vAlign w:val="center"/>
          </w:tcPr>
          <w:p w14:paraId="1C59E5D4"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Anjana B. Ram&amp;</w:t>
            </w:r>
          </w:p>
          <w:p w14:paraId="3FD2B807" w14:textId="77777777" w:rsidR="001C17F1" w:rsidRPr="00031328" w:rsidRDefault="001C17F1" w:rsidP="009C1F32">
            <w:pPr>
              <w:spacing w:after="8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Mr. Mahesh BVM</w:t>
            </w:r>
          </w:p>
        </w:tc>
        <w:tc>
          <w:tcPr>
            <w:tcW w:w="1275" w:type="dxa"/>
            <w:vAlign w:val="center"/>
          </w:tcPr>
          <w:p w14:paraId="11EABF5C" w14:textId="77777777" w:rsidR="001C17F1" w:rsidRPr="00031328" w:rsidRDefault="001C17F1" w:rsidP="009C1F32">
            <w:pPr>
              <w:spacing w:after="8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4.85</w:t>
            </w:r>
          </w:p>
        </w:tc>
      </w:tr>
      <w:tr w:rsidR="001C17F1" w:rsidRPr="00031328" w14:paraId="02FF8030" w14:textId="77777777" w:rsidTr="009C1F32">
        <w:tc>
          <w:tcPr>
            <w:tcW w:w="817" w:type="dxa"/>
          </w:tcPr>
          <w:p w14:paraId="4463C266"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1</w:t>
            </w:r>
          </w:p>
        </w:tc>
        <w:tc>
          <w:tcPr>
            <w:tcW w:w="4111" w:type="dxa"/>
            <w:vAlign w:val="center"/>
          </w:tcPr>
          <w:p w14:paraId="4225964D" w14:textId="77777777" w:rsidR="001C17F1" w:rsidRPr="00031328" w:rsidRDefault="001C17F1" w:rsidP="009C1F32">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Standardization of a discourse analysis scale for conversation, </w:t>
            </w:r>
            <w:r w:rsidRPr="00031328">
              <w:rPr>
                <w:rFonts w:ascii="Book Antiqua" w:eastAsia="Times New Roman" w:hAnsi="Book Antiqua"/>
                <w:color w:val="000000"/>
                <w:sz w:val="24"/>
                <w:szCs w:val="24"/>
                <w:lang w:val="en-US"/>
              </w:rPr>
              <w:lastRenderedPageBreak/>
              <w:t xml:space="preserve">narration and picture description in </w:t>
            </w:r>
            <w:proofErr w:type="spellStart"/>
            <w:r w:rsidRPr="00031328">
              <w:rPr>
                <w:rFonts w:ascii="Book Antiqua" w:eastAsia="Times New Roman" w:hAnsi="Book Antiqua"/>
                <w:color w:val="000000"/>
                <w:sz w:val="24"/>
                <w:szCs w:val="24"/>
                <w:lang w:val="en-US"/>
              </w:rPr>
              <w:t>kannada</w:t>
            </w:r>
            <w:proofErr w:type="spellEnd"/>
            <w:r w:rsidRPr="00031328">
              <w:rPr>
                <w:rFonts w:ascii="Book Antiqua" w:eastAsia="Times New Roman" w:hAnsi="Book Antiqua"/>
                <w:color w:val="000000"/>
                <w:sz w:val="24"/>
                <w:szCs w:val="24"/>
                <w:lang w:val="en-US"/>
              </w:rPr>
              <w:t xml:space="preserve"> (DAS)</w:t>
            </w:r>
          </w:p>
        </w:tc>
        <w:tc>
          <w:tcPr>
            <w:tcW w:w="2977" w:type="dxa"/>
            <w:vAlign w:val="center"/>
          </w:tcPr>
          <w:p w14:paraId="3703DA3F"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lastRenderedPageBreak/>
              <w:t>Dr. Hema N. &amp;</w:t>
            </w:r>
          </w:p>
          <w:p w14:paraId="29D8674C"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rPr>
              <w:t>Dr. K C Shyamala</w:t>
            </w:r>
          </w:p>
        </w:tc>
        <w:tc>
          <w:tcPr>
            <w:tcW w:w="1275" w:type="dxa"/>
            <w:vAlign w:val="center"/>
          </w:tcPr>
          <w:p w14:paraId="6DFFA23A"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4.03</w:t>
            </w:r>
          </w:p>
        </w:tc>
      </w:tr>
      <w:tr w:rsidR="001C17F1" w:rsidRPr="00031328" w14:paraId="27BE7276" w14:textId="77777777" w:rsidTr="009C1F32">
        <w:tc>
          <w:tcPr>
            <w:tcW w:w="817" w:type="dxa"/>
          </w:tcPr>
          <w:p w14:paraId="1EE56152"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60D33CE3" w14:textId="77777777" w:rsidR="001C17F1" w:rsidRPr="00031328" w:rsidRDefault="001C17F1" w:rsidP="00A87DB0">
            <w:pPr>
              <w:spacing w:after="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Stories of aphasia: exploring paths to recovery in India </w:t>
            </w:r>
          </w:p>
        </w:tc>
        <w:tc>
          <w:tcPr>
            <w:tcW w:w="2977" w:type="dxa"/>
            <w:vAlign w:val="center"/>
          </w:tcPr>
          <w:p w14:paraId="22D3C6DB"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Dr. S.P Goswami, Dr. Julie A Hengst, Ms. Sonal V Chitnis, Dr. Brajesh Priyadarshi, Dr. Neeraja </w:t>
            </w:r>
            <w:proofErr w:type="spellStart"/>
            <w:r w:rsidRPr="00031328">
              <w:rPr>
                <w:rFonts w:ascii="Book Antiqua" w:eastAsia="Times New Roman" w:hAnsi="Book Antiqua"/>
                <w:color w:val="000000"/>
                <w:sz w:val="24"/>
                <w:szCs w:val="24"/>
                <w:lang w:val="en-US"/>
              </w:rPr>
              <w:t>Karathi</w:t>
            </w:r>
            <w:proofErr w:type="spellEnd"/>
            <w:r w:rsidR="00CE5CBF">
              <w:rPr>
                <w:rFonts w:ascii="Book Antiqua" w:eastAsia="Times New Roman" w:hAnsi="Book Antiqua"/>
                <w:color w:val="000000"/>
                <w:sz w:val="24"/>
                <w:szCs w:val="24"/>
                <w:lang w:val="en-US"/>
              </w:rPr>
              <w:t xml:space="preserve"> </w:t>
            </w:r>
            <w:r w:rsidRPr="00031328">
              <w:rPr>
                <w:rFonts w:ascii="Book Antiqua" w:eastAsia="Times New Roman" w:hAnsi="Book Antiqua"/>
                <w:color w:val="000000"/>
                <w:sz w:val="24"/>
                <w:szCs w:val="24"/>
                <w:lang w:val="en-US"/>
              </w:rPr>
              <w:t>&amp; Ms. Pinky Singh</w:t>
            </w:r>
          </w:p>
        </w:tc>
        <w:tc>
          <w:tcPr>
            <w:tcW w:w="1275" w:type="dxa"/>
            <w:vAlign w:val="center"/>
          </w:tcPr>
          <w:p w14:paraId="318072BC" w14:textId="77777777" w:rsidR="001C17F1" w:rsidRPr="00031328" w:rsidRDefault="001C17F1" w:rsidP="009C1F32">
            <w:pPr>
              <w:spacing w:after="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11.99</w:t>
            </w:r>
          </w:p>
        </w:tc>
      </w:tr>
      <w:tr w:rsidR="001C17F1" w:rsidRPr="00031328" w14:paraId="563AB073" w14:textId="77777777" w:rsidTr="009C1F32">
        <w:tc>
          <w:tcPr>
            <w:tcW w:w="817" w:type="dxa"/>
          </w:tcPr>
          <w:p w14:paraId="5039DC60"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vAlign w:val="center"/>
          </w:tcPr>
          <w:p w14:paraId="56C841F7" w14:textId="77777777" w:rsidR="001C17F1" w:rsidRPr="00031328" w:rsidRDefault="001C17F1" w:rsidP="00A87DB0">
            <w:pPr>
              <w:spacing w:after="120" w:line="240" w:lineRule="auto"/>
              <w:jc w:val="both"/>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 xml:space="preserve">Syntactic judgment abilities in persons with non fluent aphasia </w:t>
            </w:r>
          </w:p>
        </w:tc>
        <w:tc>
          <w:tcPr>
            <w:tcW w:w="2977" w:type="dxa"/>
            <w:vAlign w:val="center"/>
          </w:tcPr>
          <w:p w14:paraId="5B977A91"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Abhishek B.P. &amp;</w:t>
            </w:r>
          </w:p>
          <w:p w14:paraId="5D4604B6" w14:textId="77777777" w:rsidR="001C17F1" w:rsidRPr="00031328" w:rsidRDefault="001C17F1" w:rsidP="009C1F32">
            <w:pPr>
              <w:spacing w:after="0" w:line="240" w:lineRule="auto"/>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Dr. K.C Shyamala</w:t>
            </w:r>
          </w:p>
        </w:tc>
        <w:tc>
          <w:tcPr>
            <w:tcW w:w="1275" w:type="dxa"/>
            <w:vAlign w:val="center"/>
          </w:tcPr>
          <w:p w14:paraId="622F9381" w14:textId="77777777" w:rsidR="001C17F1" w:rsidRPr="00031328" w:rsidRDefault="001C17F1" w:rsidP="009C1F32">
            <w:pPr>
              <w:spacing w:after="12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4.33</w:t>
            </w:r>
          </w:p>
        </w:tc>
      </w:tr>
      <w:tr w:rsidR="001C17F1" w:rsidRPr="00031328" w14:paraId="5BCD26B8" w14:textId="77777777" w:rsidTr="009C1F32">
        <w:tc>
          <w:tcPr>
            <w:tcW w:w="817" w:type="dxa"/>
          </w:tcPr>
          <w:p w14:paraId="24901DE5" w14:textId="77777777" w:rsidR="001C17F1" w:rsidRPr="00031328" w:rsidRDefault="001C17F1" w:rsidP="009C1F32">
            <w:pPr>
              <w:pStyle w:val="ListParagraph"/>
              <w:numPr>
                <w:ilvl w:val="0"/>
                <w:numId w:val="6"/>
              </w:numPr>
              <w:spacing w:after="0" w:line="240" w:lineRule="auto"/>
              <w:jc w:val="center"/>
              <w:rPr>
                <w:rFonts w:ascii="Book Antiqua" w:eastAsia="Times New Roman" w:hAnsi="Book Antiqua"/>
                <w:sz w:val="24"/>
                <w:szCs w:val="24"/>
                <w:lang w:val="en-US" w:bidi="kn-IN"/>
              </w:rPr>
            </w:pPr>
          </w:p>
        </w:tc>
        <w:tc>
          <w:tcPr>
            <w:tcW w:w="4111" w:type="dxa"/>
          </w:tcPr>
          <w:p w14:paraId="47D7A62B" w14:textId="77777777" w:rsidR="001C17F1" w:rsidRPr="00031328" w:rsidRDefault="001C17F1" w:rsidP="00A87DB0">
            <w:pPr>
              <w:spacing w:after="100" w:line="240" w:lineRule="auto"/>
              <w:jc w:val="both"/>
              <w:rPr>
                <w:rFonts w:ascii="Book Antiqua" w:eastAsia="Times New Roman" w:hAnsi="Book Antiqua"/>
                <w:color w:val="000000"/>
                <w:sz w:val="24"/>
                <w:szCs w:val="24"/>
                <w:lang w:val="en-US"/>
              </w:rPr>
            </w:pPr>
            <w:r w:rsidRPr="00031328">
              <w:rPr>
                <w:rFonts w:ascii="Book Antiqua" w:hAnsi="Book Antiqua"/>
                <w:color w:val="000000"/>
                <w:sz w:val="24"/>
                <w:szCs w:val="24"/>
                <w:lang w:val="en-US"/>
              </w:rPr>
              <w:t>The genetics of sensorineural hearing loss</w:t>
            </w:r>
          </w:p>
        </w:tc>
        <w:tc>
          <w:tcPr>
            <w:tcW w:w="2977" w:type="dxa"/>
            <w:vAlign w:val="center"/>
          </w:tcPr>
          <w:p w14:paraId="370EA081" w14:textId="77777777" w:rsidR="001C17F1" w:rsidRPr="00031328" w:rsidRDefault="001C17F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K. Rajalakshmi, Dr. Srinivas K., </w:t>
            </w:r>
          </w:p>
          <w:p w14:paraId="47304962" w14:textId="77777777" w:rsidR="001C17F1" w:rsidRPr="00031328" w:rsidRDefault="001C17F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Sreedevi N. &amp;</w:t>
            </w:r>
          </w:p>
          <w:p w14:paraId="227C0A3F" w14:textId="77777777" w:rsidR="001C17F1" w:rsidRPr="00031328" w:rsidRDefault="001C17F1" w:rsidP="009C1F32">
            <w:pPr>
              <w:spacing w:after="100" w:line="240" w:lineRule="auto"/>
              <w:rPr>
                <w:rFonts w:ascii="Book Antiqua" w:eastAsia="Times New Roman" w:hAnsi="Book Antiqua"/>
                <w:color w:val="000000"/>
                <w:sz w:val="24"/>
                <w:szCs w:val="24"/>
                <w:lang w:val="en-US"/>
              </w:rPr>
            </w:pPr>
            <w:r w:rsidRPr="00031328">
              <w:rPr>
                <w:rFonts w:ascii="Book Antiqua" w:hAnsi="Book Antiqua"/>
                <w:color w:val="000000"/>
                <w:sz w:val="24"/>
                <w:szCs w:val="24"/>
                <w:lang w:val="en-US"/>
              </w:rPr>
              <w:t>Dr. Jayakumar</w:t>
            </w:r>
          </w:p>
        </w:tc>
        <w:tc>
          <w:tcPr>
            <w:tcW w:w="1275" w:type="dxa"/>
            <w:vAlign w:val="center"/>
          </w:tcPr>
          <w:p w14:paraId="0BA1DDF8" w14:textId="77777777" w:rsidR="001C17F1" w:rsidRPr="00031328" w:rsidRDefault="001C17F1" w:rsidP="009C1F32">
            <w:pPr>
              <w:spacing w:after="100" w:line="240" w:lineRule="auto"/>
              <w:jc w:val="center"/>
              <w:rPr>
                <w:rFonts w:ascii="Book Antiqua" w:eastAsia="Times New Roman" w:hAnsi="Book Antiqua"/>
                <w:color w:val="000000"/>
                <w:sz w:val="24"/>
                <w:szCs w:val="24"/>
                <w:lang w:val="en-US"/>
              </w:rPr>
            </w:pPr>
            <w:r w:rsidRPr="00031328">
              <w:rPr>
                <w:rFonts w:ascii="Book Antiqua" w:eastAsia="Times New Roman" w:hAnsi="Book Antiqua"/>
                <w:color w:val="000000"/>
                <w:sz w:val="24"/>
                <w:szCs w:val="24"/>
                <w:lang w:val="en-US"/>
              </w:rPr>
              <w:t>9.68</w:t>
            </w:r>
          </w:p>
        </w:tc>
      </w:tr>
    </w:tbl>
    <w:p w14:paraId="68534073" w14:textId="77777777" w:rsidR="00F62159" w:rsidRPr="00031328" w:rsidRDefault="00F62159" w:rsidP="00562DD5">
      <w:pPr>
        <w:spacing w:after="0" w:line="240" w:lineRule="auto"/>
        <w:rPr>
          <w:rFonts w:ascii="Book Antiqua" w:hAnsi="Book Antiqua"/>
          <w:b/>
          <w:color w:val="C00000"/>
          <w:sz w:val="24"/>
          <w:szCs w:val="24"/>
        </w:rPr>
      </w:pPr>
    </w:p>
    <w:p w14:paraId="5CDC7349" w14:textId="77777777" w:rsidR="00521774" w:rsidRPr="00CF5692" w:rsidRDefault="00521774" w:rsidP="00826D5C">
      <w:pPr>
        <w:spacing w:after="0"/>
        <w:rPr>
          <w:rFonts w:ascii="Book Antiqua" w:hAnsi="Book Antiqua"/>
          <w:b/>
          <w:color w:val="000000"/>
          <w:sz w:val="6"/>
          <w:szCs w:val="24"/>
        </w:rPr>
      </w:pPr>
    </w:p>
    <w:p w14:paraId="103FACDC" w14:textId="248D2E2F" w:rsidR="00826D5C" w:rsidRPr="0011766F" w:rsidRDefault="00826D5C" w:rsidP="00826D5C">
      <w:pPr>
        <w:spacing w:after="0"/>
        <w:rPr>
          <w:rFonts w:ascii="Book Antiqua" w:hAnsi="Book Antiqua"/>
          <w:b/>
          <w:color w:val="000000"/>
          <w:sz w:val="26"/>
          <w:szCs w:val="26"/>
        </w:rPr>
      </w:pPr>
      <w:r w:rsidRPr="0011766F">
        <w:rPr>
          <w:rFonts w:ascii="Book Antiqua" w:hAnsi="Book Antiqua"/>
          <w:b/>
          <w:color w:val="000000"/>
          <w:sz w:val="26"/>
          <w:szCs w:val="26"/>
        </w:rPr>
        <w:t>New Research Projects</w:t>
      </w:r>
    </w:p>
    <w:p w14:paraId="75D738A1" w14:textId="77777777" w:rsidR="0056498A" w:rsidRPr="00CF5692" w:rsidRDefault="0056498A" w:rsidP="0056498A">
      <w:pPr>
        <w:pStyle w:val="NormalWeb"/>
        <w:shd w:val="clear" w:color="auto" w:fill="FFFFFF"/>
        <w:spacing w:after="0" w:line="276" w:lineRule="auto"/>
        <w:jc w:val="both"/>
        <w:rPr>
          <w:rFonts w:ascii="Book Antiqua" w:hAnsi="Book Antiqua" w:cs="Times New Roman"/>
          <w:color w:val="222222"/>
          <w:sz w:val="8"/>
          <w:szCs w:val="24"/>
        </w:rPr>
      </w:pPr>
    </w:p>
    <w:p w14:paraId="5CA467FB" w14:textId="77777777" w:rsidR="0056498A" w:rsidRPr="00031328" w:rsidRDefault="0056498A" w:rsidP="0056498A">
      <w:pPr>
        <w:pStyle w:val="NormalWeb"/>
        <w:shd w:val="clear" w:color="auto" w:fill="FFFFFF"/>
        <w:spacing w:after="0" w:line="276" w:lineRule="auto"/>
        <w:jc w:val="both"/>
        <w:rPr>
          <w:rFonts w:ascii="Book Antiqua" w:hAnsi="Book Antiqua" w:cs="Times New Roman"/>
          <w:color w:val="222222"/>
          <w:sz w:val="24"/>
          <w:szCs w:val="24"/>
        </w:rPr>
      </w:pPr>
      <w:r w:rsidRPr="00031328">
        <w:rPr>
          <w:rFonts w:ascii="Book Antiqua" w:hAnsi="Book Antiqua" w:cs="Times New Roman"/>
          <w:color w:val="222222"/>
          <w:sz w:val="24"/>
          <w:szCs w:val="24"/>
        </w:rPr>
        <w:t xml:space="preserve">Six research projects worth </w:t>
      </w:r>
      <w:r w:rsidRPr="00031328">
        <w:rPr>
          <w:rFonts w:ascii="Book Antiqua" w:hAnsi="Book Antiqua" w:cs="Times New Roman"/>
          <w:b/>
          <w:color w:val="222222"/>
          <w:sz w:val="24"/>
          <w:szCs w:val="24"/>
        </w:rPr>
        <w:t xml:space="preserve">Rs. </w:t>
      </w:r>
      <w:r w:rsidR="005820BD">
        <w:rPr>
          <w:rFonts w:ascii="Book Antiqua" w:hAnsi="Book Antiqua" w:cs="Times New Roman"/>
          <w:b/>
          <w:color w:val="222222"/>
          <w:sz w:val="24"/>
          <w:szCs w:val="24"/>
        </w:rPr>
        <w:t>160</w:t>
      </w:r>
      <w:r w:rsidRPr="00031328">
        <w:rPr>
          <w:rFonts w:ascii="Book Antiqua" w:hAnsi="Book Antiqua" w:cs="Times New Roman"/>
          <w:b/>
          <w:color w:val="222222"/>
          <w:sz w:val="24"/>
          <w:szCs w:val="24"/>
        </w:rPr>
        <w:t>.</w:t>
      </w:r>
      <w:r w:rsidR="005820BD">
        <w:rPr>
          <w:rFonts w:ascii="Book Antiqua" w:hAnsi="Book Antiqua" w:cs="Times New Roman"/>
          <w:b/>
          <w:color w:val="222222"/>
          <w:sz w:val="24"/>
          <w:szCs w:val="24"/>
        </w:rPr>
        <w:t>60</w:t>
      </w:r>
      <w:r w:rsidRPr="00031328">
        <w:rPr>
          <w:rFonts w:ascii="Book Antiqua" w:hAnsi="Book Antiqua" w:cs="Times New Roman"/>
          <w:b/>
          <w:color w:val="222222"/>
          <w:sz w:val="24"/>
          <w:szCs w:val="24"/>
        </w:rPr>
        <w:t xml:space="preserve"> lakhs</w:t>
      </w:r>
      <w:r w:rsidRPr="00031328">
        <w:rPr>
          <w:rFonts w:ascii="Book Antiqua" w:hAnsi="Book Antiqua" w:cs="Times New Roman"/>
          <w:color w:val="222222"/>
          <w:sz w:val="24"/>
          <w:szCs w:val="24"/>
        </w:rPr>
        <w:t xml:space="preserve"> funded by extramural funding agencies</w:t>
      </w:r>
      <w:r w:rsidR="006162A7" w:rsidRPr="00031328">
        <w:rPr>
          <w:rFonts w:ascii="Book Antiqua" w:hAnsi="Book Antiqua" w:cs="Times New Roman"/>
          <w:color w:val="222222"/>
          <w:sz w:val="24"/>
          <w:szCs w:val="24"/>
        </w:rPr>
        <w:t xml:space="preserve"> were initiated during the </w:t>
      </w:r>
      <w:r w:rsidRPr="00031328">
        <w:rPr>
          <w:rFonts w:ascii="Book Antiqua" w:hAnsi="Book Antiqua" w:cs="Times New Roman"/>
          <w:color w:val="222222"/>
          <w:sz w:val="24"/>
          <w:szCs w:val="24"/>
        </w:rPr>
        <w:t>reporting year.</w:t>
      </w:r>
    </w:p>
    <w:p w14:paraId="2A35ECD0" w14:textId="77777777" w:rsidR="0056498A" w:rsidRPr="00031328" w:rsidRDefault="0056498A" w:rsidP="00826D5C">
      <w:pPr>
        <w:spacing w:after="0" w:line="240" w:lineRule="auto"/>
        <w:rPr>
          <w:rFonts w:ascii="Book Antiqua" w:hAnsi="Book Antiqua"/>
          <w:b/>
          <w:sz w:val="24"/>
          <w:szCs w:val="24"/>
        </w:rPr>
      </w:pPr>
    </w:p>
    <w:p w14:paraId="71CABF3A" w14:textId="57317F0A" w:rsidR="00826D5C" w:rsidRPr="00031328" w:rsidRDefault="00826D5C" w:rsidP="00826D5C">
      <w:pPr>
        <w:spacing w:after="0" w:line="240" w:lineRule="auto"/>
        <w:rPr>
          <w:rFonts w:ascii="Book Antiqua" w:hAnsi="Book Antiqua"/>
          <w:b/>
          <w:sz w:val="24"/>
          <w:szCs w:val="24"/>
        </w:rPr>
      </w:pPr>
      <w:r w:rsidRPr="00031328">
        <w:rPr>
          <w:rFonts w:ascii="Book Antiqua" w:hAnsi="Book Antiqua"/>
          <w:b/>
          <w:sz w:val="24"/>
          <w:szCs w:val="24"/>
        </w:rPr>
        <w:t>Extramural Research</w:t>
      </w:r>
    </w:p>
    <w:p w14:paraId="0A1701D8" w14:textId="77777777" w:rsidR="00826D5C" w:rsidRPr="00031328" w:rsidRDefault="00826D5C" w:rsidP="00826D5C">
      <w:pPr>
        <w:spacing w:after="0" w:line="240" w:lineRule="auto"/>
        <w:rPr>
          <w:rFonts w:ascii="Book Antiqua" w:hAnsi="Book Antiqua"/>
          <w:b/>
          <w:color w:val="C00000"/>
          <w:sz w:val="24"/>
          <w:szCs w:val="24"/>
        </w:rPr>
      </w:pPr>
    </w:p>
    <w:p w14:paraId="2FAE72FE" w14:textId="77777777" w:rsidR="008C7928" w:rsidRPr="00031328" w:rsidRDefault="008C7928" w:rsidP="008C7928">
      <w:pPr>
        <w:pStyle w:val="ListParagraph"/>
        <w:numPr>
          <w:ilvl w:val="0"/>
          <w:numId w:val="7"/>
        </w:numPr>
        <w:spacing w:after="0" w:line="240" w:lineRule="auto"/>
        <w:jc w:val="both"/>
        <w:rPr>
          <w:rFonts w:ascii="Book Antiqua" w:eastAsia="Times New Roman" w:hAnsi="Book Antiqua" w:cs="Times New Roman"/>
          <w:sz w:val="24"/>
          <w:szCs w:val="24"/>
        </w:rPr>
      </w:pPr>
      <w:r w:rsidRPr="00031328">
        <w:rPr>
          <w:rFonts w:ascii="Book Antiqua" w:eastAsia="Times New Roman" w:hAnsi="Book Antiqua" w:cs="Times New Roman"/>
          <w:sz w:val="24"/>
          <w:szCs w:val="24"/>
        </w:rPr>
        <w:t>Acoustic and Perceptual analyses of speech in chil</w:t>
      </w:r>
      <w:r w:rsidR="00CE5CBF">
        <w:rPr>
          <w:rFonts w:ascii="Book Antiqua" w:eastAsia="Times New Roman" w:hAnsi="Book Antiqua" w:cs="Times New Roman"/>
          <w:sz w:val="24"/>
          <w:szCs w:val="24"/>
        </w:rPr>
        <w:t>dren with stuttering P</w:t>
      </w:r>
      <w:r w:rsidRPr="00031328">
        <w:rPr>
          <w:rFonts w:ascii="Book Antiqua" w:eastAsia="Times New Roman" w:hAnsi="Book Antiqua" w:cs="Times New Roman"/>
          <w:sz w:val="24"/>
          <w:szCs w:val="24"/>
        </w:rPr>
        <w:t>re and post therapy comparison. Investigator: Dr. Sangeetha Mahesh. Funding:  Department of Science and Technology. Amount: 30 lakhs.</w:t>
      </w:r>
    </w:p>
    <w:p w14:paraId="527E449A" w14:textId="77777777" w:rsidR="008C7928" w:rsidRPr="00031328" w:rsidRDefault="008C7928" w:rsidP="008C7928">
      <w:pPr>
        <w:spacing w:after="0" w:line="240" w:lineRule="auto"/>
        <w:rPr>
          <w:rFonts w:ascii="Book Antiqua" w:eastAsia="Times New Roman" w:hAnsi="Book Antiqua"/>
          <w:sz w:val="24"/>
          <w:szCs w:val="24"/>
        </w:rPr>
      </w:pPr>
    </w:p>
    <w:p w14:paraId="511AA8FA" w14:textId="77777777" w:rsidR="00826D5C" w:rsidRPr="00031328" w:rsidRDefault="002D78BB" w:rsidP="00DB7E82">
      <w:pPr>
        <w:pStyle w:val="ListParagraph"/>
        <w:numPr>
          <w:ilvl w:val="0"/>
          <w:numId w:val="7"/>
        </w:numPr>
        <w:spacing w:after="0" w:line="240" w:lineRule="auto"/>
        <w:jc w:val="both"/>
        <w:rPr>
          <w:rFonts w:ascii="Book Antiqua" w:hAnsi="Book Antiqua"/>
          <w:b/>
          <w:color w:val="C00000"/>
          <w:sz w:val="24"/>
          <w:szCs w:val="24"/>
        </w:rPr>
      </w:pPr>
      <w:r w:rsidRPr="00031328">
        <w:rPr>
          <w:rFonts w:ascii="Book Antiqua" w:eastAsia="Times New Roman" w:hAnsi="Book Antiqua" w:cs="Times New Roman"/>
          <w:sz w:val="24"/>
          <w:szCs w:val="24"/>
        </w:rPr>
        <w:t>Cognitive Linguistic Abilities in Children with Cleft Lip and Palate</w:t>
      </w:r>
      <w:r w:rsidR="003C24DD" w:rsidRPr="00031328">
        <w:rPr>
          <w:rFonts w:ascii="Book Antiqua" w:eastAsia="Times New Roman" w:hAnsi="Book Antiqua" w:cs="Times New Roman"/>
          <w:sz w:val="24"/>
          <w:szCs w:val="24"/>
        </w:rPr>
        <w:t xml:space="preserve">: Phase II. Investigator: Dr. M. </w:t>
      </w:r>
      <w:r w:rsidRPr="00031328">
        <w:rPr>
          <w:rFonts w:ascii="Book Antiqua" w:eastAsia="Times New Roman" w:hAnsi="Book Antiqua" w:cs="Times New Roman"/>
          <w:sz w:val="24"/>
          <w:szCs w:val="24"/>
        </w:rPr>
        <w:t>Pushpavathi. Funding: Department of Science and Technology. Amount: 19.87 lakhs.</w:t>
      </w:r>
    </w:p>
    <w:p w14:paraId="06D16148" w14:textId="77777777" w:rsidR="008B2CE9" w:rsidRPr="00031328" w:rsidRDefault="008B2CE9" w:rsidP="008B2CE9">
      <w:pPr>
        <w:pStyle w:val="ListParagraph"/>
        <w:spacing w:after="0" w:line="240" w:lineRule="auto"/>
        <w:rPr>
          <w:rFonts w:ascii="Book Antiqua" w:hAnsi="Book Antiqua"/>
          <w:b/>
          <w:color w:val="C00000"/>
          <w:sz w:val="24"/>
          <w:szCs w:val="24"/>
        </w:rPr>
      </w:pPr>
    </w:p>
    <w:p w14:paraId="298DAE32" w14:textId="77777777" w:rsidR="002D78BB" w:rsidRPr="00031328" w:rsidRDefault="002D78BB" w:rsidP="00DB7E82">
      <w:pPr>
        <w:pStyle w:val="ListParagraph"/>
        <w:numPr>
          <w:ilvl w:val="0"/>
          <w:numId w:val="7"/>
        </w:numPr>
        <w:spacing w:after="0" w:line="240" w:lineRule="auto"/>
        <w:jc w:val="both"/>
        <w:rPr>
          <w:rFonts w:ascii="Book Antiqua" w:hAnsi="Book Antiqua"/>
          <w:b/>
          <w:color w:val="C00000"/>
          <w:sz w:val="24"/>
          <w:szCs w:val="24"/>
        </w:rPr>
      </w:pPr>
      <w:r w:rsidRPr="00031328">
        <w:rPr>
          <w:rFonts w:ascii="Book Antiqua" w:eastAsia="Times New Roman" w:hAnsi="Book Antiqua" w:cs="Times New Roman"/>
          <w:sz w:val="24"/>
          <w:szCs w:val="24"/>
        </w:rPr>
        <w:t>Effect of Vestibular Impairment and Vestibular Rehabilitation Therapy on Cognition and Language Processing</w:t>
      </w:r>
      <w:r w:rsidR="00E15547" w:rsidRPr="00031328">
        <w:rPr>
          <w:rFonts w:ascii="Book Antiqua" w:eastAsia="Times New Roman" w:hAnsi="Book Antiqua" w:cs="Times New Roman"/>
          <w:sz w:val="24"/>
          <w:szCs w:val="24"/>
        </w:rPr>
        <w:t xml:space="preserve">. Investigators: Dr. Niraj Kumar Singh, Dr. </w:t>
      </w:r>
      <w:proofErr w:type="spellStart"/>
      <w:r w:rsidR="00E15547" w:rsidRPr="00031328">
        <w:rPr>
          <w:rFonts w:ascii="Book Antiqua" w:eastAsia="Times New Roman" w:hAnsi="Book Antiqua" w:cs="Times New Roman"/>
          <w:sz w:val="24"/>
          <w:szCs w:val="24"/>
        </w:rPr>
        <w:t>Prawin</w:t>
      </w:r>
      <w:proofErr w:type="spellEnd"/>
      <w:r w:rsidR="00E15547" w:rsidRPr="00031328">
        <w:rPr>
          <w:rFonts w:ascii="Book Antiqua" w:eastAsia="Times New Roman" w:hAnsi="Book Antiqua" w:cs="Times New Roman"/>
          <w:sz w:val="24"/>
          <w:szCs w:val="24"/>
        </w:rPr>
        <w:t xml:space="preserve"> Kumar, Dr. Prakash T K, Dr. Brajesh Priyadarshi &amp; Dr. Amritha Kanchan. Funding: Department of Science and Technology. Amount: 81.25 lakhs</w:t>
      </w:r>
      <w:r w:rsidR="00095938" w:rsidRPr="00031328">
        <w:rPr>
          <w:rFonts w:ascii="Book Antiqua" w:eastAsia="Times New Roman" w:hAnsi="Book Antiqua" w:cs="Times New Roman"/>
          <w:sz w:val="24"/>
          <w:szCs w:val="24"/>
        </w:rPr>
        <w:t>.</w:t>
      </w:r>
    </w:p>
    <w:p w14:paraId="3B607FFE" w14:textId="77777777" w:rsidR="00ED6A24" w:rsidRPr="00031328" w:rsidRDefault="00ED6A24" w:rsidP="00ED6A24">
      <w:pPr>
        <w:pStyle w:val="ListParagraph"/>
        <w:rPr>
          <w:rFonts w:ascii="Book Antiqua" w:hAnsi="Book Antiqua"/>
          <w:b/>
          <w:color w:val="C00000"/>
          <w:sz w:val="24"/>
          <w:szCs w:val="24"/>
        </w:rPr>
      </w:pPr>
    </w:p>
    <w:p w14:paraId="001B0639" w14:textId="77777777" w:rsidR="00A91D14" w:rsidRPr="00031328" w:rsidRDefault="00A91D14" w:rsidP="00DB7E82">
      <w:pPr>
        <w:pStyle w:val="ListParagraph"/>
        <w:numPr>
          <w:ilvl w:val="0"/>
          <w:numId w:val="7"/>
        </w:numPr>
        <w:spacing w:after="0" w:line="240" w:lineRule="auto"/>
        <w:jc w:val="both"/>
        <w:rPr>
          <w:rFonts w:ascii="Book Antiqua" w:hAnsi="Book Antiqua"/>
          <w:b/>
          <w:color w:val="C00000"/>
          <w:sz w:val="24"/>
          <w:szCs w:val="24"/>
        </w:rPr>
      </w:pPr>
      <w:r w:rsidRPr="00031328">
        <w:rPr>
          <w:rFonts w:ascii="Book Antiqua" w:eastAsia="Times New Roman" w:hAnsi="Book Antiqua" w:cs="Times New Roman"/>
          <w:sz w:val="24"/>
          <w:szCs w:val="24"/>
        </w:rPr>
        <w:t xml:space="preserve">Effect of cognitive load on speech and voice characteristics across lifespan: A cross sectional study. Investigators: Dr. Jayakumar T. &amp; Dr. K. </w:t>
      </w:r>
      <w:proofErr w:type="spellStart"/>
      <w:r w:rsidRPr="00031328">
        <w:rPr>
          <w:rFonts w:ascii="Book Antiqua" w:eastAsia="Times New Roman" w:hAnsi="Book Antiqua" w:cs="Times New Roman"/>
          <w:sz w:val="24"/>
          <w:szCs w:val="24"/>
        </w:rPr>
        <w:t>Yeshoda</w:t>
      </w:r>
      <w:proofErr w:type="spellEnd"/>
      <w:r w:rsidRPr="00031328">
        <w:rPr>
          <w:rFonts w:ascii="Book Antiqua" w:eastAsia="Times New Roman" w:hAnsi="Book Antiqua" w:cs="Times New Roman"/>
          <w:sz w:val="24"/>
          <w:szCs w:val="24"/>
        </w:rPr>
        <w:t xml:space="preserve">. Department of Science and Technology. </w:t>
      </w:r>
      <w:r w:rsidR="00404742" w:rsidRPr="00031328">
        <w:rPr>
          <w:rFonts w:ascii="Book Antiqua" w:eastAsia="Times New Roman" w:hAnsi="Book Antiqua" w:cs="Times New Roman"/>
          <w:sz w:val="24"/>
          <w:szCs w:val="24"/>
        </w:rPr>
        <w:t>Amount:</w:t>
      </w:r>
      <w:r w:rsidR="00E20073">
        <w:rPr>
          <w:rFonts w:ascii="Book Antiqua" w:eastAsia="Times New Roman" w:hAnsi="Book Antiqua" w:cs="Times New Roman"/>
          <w:sz w:val="24"/>
          <w:szCs w:val="24"/>
        </w:rPr>
        <w:t xml:space="preserve"> </w:t>
      </w:r>
      <w:r w:rsidR="00C15F39" w:rsidRPr="00031328">
        <w:rPr>
          <w:rFonts w:ascii="Book Antiqua" w:eastAsia="Times New Roman" w:hAnsi="Book Antiqua" w:cs="Times New Roman"/>
          <w:sz w:val="24"/>
          <w:szCs w:val="24"/>
        </w:rPr>
        <w:t>28.62 lakhs.</w:t>
      </w:r>
    </w:p>
    <w:p w14:paraId="27CA6F1B" w14:textId="77777777" w:rsidR="00C15F39" w:rsidRPr="00031328" w:rsidRDefault="00C15F39" w:rsidP="00C15F39">
      <w:pPr>
        <w:pStyle w:val="ListParagraph"/>
        <w:rPr>
          <w:rFonts w:ascii="Book Antiqua" w:hAnsi="Book Antiqua"/>
          <w:b/>
          <w:color w:val="C00000"/>
          <w:sz w:val="24"/>
          <w:szCs w:val="24"/>
        </w:rPr>
      </w:pPr>
    </w:p>
    <w:p w14:paraId="1C1533B5" w14:textId="77777777" w:rsidR="008C7928" w:rsidRPr="00031328" w:rsidRDefault="008C7928" w:rsidP="008C7928">
      <w:pPr>
        <w:pStyle w:val="ListParagraph"/>
        <w:numPr>
          <w:ilvl w:val="0"/>
          <w:numId w:val="7"/>
        </w:numPr>
        <w:spacing w:after="0" w:line="240" w:lineRule="auto"/>
        <w:jc w:val="both"/>
        <w:rPr>
          <w:rFonts w:ascii="Book Antiqua" w:hAnsi="Book Antiqua"/>
          <w:b/>
          <w:color w:val="C00000"/>
          <w:sz w:val="24"/>
          <w:szCs w:val="24"/>
        </w:rPr>
      </w:pPr>
      <w:r w:rsidRPr="00031328">
        <w:rPr>
          <w:rFonts w:ascii="Book Antiqua" w:eastAsia="Times New Roman" w:hAnsi="Book Antiqua" w:cs="Times New Roman"/>
          <w:sz w:val="24"/>
          <w:szCs w:val="24"/>
        </w:rPr>
        <w:t>Efficacy of articulation and prosody intervention program for children with hearing impairment using hearing aids. Investigators: Dr. N Sreedevi &amp; Dr. Sangeetha Mahesh. Funding: SERB. Amount: 23.72 lakhs.</w:t>
      </w:r>
    </w:p>
    <w:p w14:paraId="746D60E5" w14:textId="77777777" w:rsidR="008C7928" w:rsidRDefault="008C7928" w:rsidP="008C7928">
      <w:pPr>
        <w:pStyle w:val="ListParagraph"/>
        <w:rPr>
          <w:rFonts w:ascii="Book Antiqua" w:eastAsia="Times New Roman" w:hAnsi="Book Antiqua" w:cs="Times New Roman"/>
          <w:sz w:val="24"/>
          <w:szCs w:val="24"/>
        </w:rPr>
      </w:pPr>
    </w:p>
    <w:p w14:paraId="232B2F99" w14:textId="77777777" w:rsidR="00C15F39" w:rsidRPr="00031328" w:rsidRDefault="0077778C" w:rsidP="00DB7E82">
      <w:pPr>
        <w:pStyle w:val="ListParagraph"/>
        <w:numPr>
          <w:ilvl w:val="0"/>
          <w:numId w:val="7"/>
        </w:numPr>
        <w:spacing w:after="0" w:line="240" w:lineRule="auto"/>
        <w:jc w:val="both"/>
        <w:rPr>
          <w:rFonts w:ascii="Book Antiqua" w:hAnsi="Book Antiqua"/>
          <w:b/>
          <w:color w:val="C00000"/>
          <w:sz w:val="24"/>
          <w:szCs w:val="24"/>
        </w:rPr>
      </w:pPr>
      <w:r w:rsidRPr="00031328">
        <w:rPr>
          <w:rFonts w:ascii="Book Antiqua" w:eastAsia="Times New Roman" w:hAnsi="Book Antiqua" w:cs="Times New Roman"/>
          <w:sz w:val="24"/>
          <w:szCs w:val="24"/>
        </w:rPr>
        <w:lastRenderedPageBreak/>
        <w:t xml:space="preserve">Scalable hearing rehabilitation for </w:t>
      </w:r>
      <w:proofErr w:type="gramStart"/>
      <w:r w:rsidRPr="00031328">
        <w:rPr>
          <w:rFonts w:ascii="Book Antiqua" w:eastAsia="Times New Roman" w:hAnsi="Book Antiqua" w:cs="Times New Roman"/>
          <w:sz w:val="24"/>
          <w:szCs w:val="24"/>
        </w:rPr>
        <w:t>low and middle income</w:t>
      </w:r>
      <w:proofErr w:type="gramEnd"/>
      <w:r w:rsidRPr="00031328">
        <w:rPr>
          <w:rFonts w:ascii="Book Antiqua" w:eastAsia="Times New Roman" w:hAnsi="Book Antiqua" w:cs="Times New Roman"/>
          <w:sz w:val="24"/>
          <w:szCs w:val="24"/>
        </w:rPr>
        <w:t xml:space="preserve"> countries (SHRLMIC). Investigators: Dr. Jhon Newall, Dr. S.P. Goswami &amp; Dr. Geetha C. Funding: </w:t>
      </w:r>
      <w:r w:rsidR="00196308" w:rsidRPr="00031328">
        <w:rPr>
          <w:rFonts w:ascii="Book Antiqua" w:eastAsia="Times New Roman" w:hAnsi="Book Antiqua" w:cs="Times New Roman"/>
          <w:sz w:val="24"/>
          <w:szCs w:val="24"/>
        </w:rPr>
        <w:t xml:space="preserve">United Nations Global Partnership for Assistive Technology. Amount: </w:t>
      </w:r>
      <w:r w:rsidR="009D7F73">
        <w:rPr>
          <w:rFonts w:ascii="Book Antiqua" w:hAnsi="Book Antiqua"/>
          <w:color w:val="202124"/>
          <w:sz w:val="24"/>
          <w:szCs w:val="24"/>
          <w:shd w:val="clear" w:color="auto" w:fill="FFFFFF"/>
        </w:rPr>
        <w:t>6.84</w:t>
      </w:r>
      <w:r w:rsidR="00366F27" w:rsidRPr="00031328">
        <w:rPr>
          <w:rFonts w:ascii="Book Antiqua" w:hAnsi="Book Antiqua"/>
          <w:color w:val="202124"/>
          <w:sz w:val="24"/>
          <w:szCs w:val="24"/>
          <w:shd w:val="clear" w:color="auto" w:fill="FFFFFF"/>
        </w:rPr>
        <w:t xml:space="preserve"> lakhs.</w:t>
      </w:r>
    </w:p>
    <w:p w14:paraId="4ACDC48B" w14:textId="77777777" w:rsidR="00196308" w:rsidRDefault="00196308" w:rsidP="00196308">
      <w:pPr>
        <w:pStyle w:val="ListParagraph"/>
        <w:rPr>
          <w:rFonts w:ascii="Book Antiqua" w:hAnsi="Book Antiqua"/>
          <w:b/>
          <w:color w:val="C00000"/>
          <w:sz w:val="24"/>
          <w:szCs w:val="24"/>
        </w:rPr>
      </w:pPr>
    </w:p>
    <w:p w14:paraId="52F9D8AB" w14:textId="77777777" w:rsidR="004918DF" w:rsidRPr="00031328" w:rsidRDefault="004918DF" w:rsidP="0011766F">
      <w:pPr>
        <w:spacing w:after="0"/>
        <w:ind w:left="284"/>
        <w:rPr>
          <w:rFonts w:ascii="Book Antiqua" w:hAnsi="Book Antiqua"/>
          <w:b/>
          <w:sz w:val="24"/>
          <w:szCs w:val="24"/>
        </w:rPr>
      </w:pPr>
      <w:r w:rsidRPr="00031328">
        <w:rPr>
          <w:rFonts w:ascii="Book Antiqua" w:hAnsi="Book Antiqua"/>
          <w:b/>
          <w:sz w:val="24"/>
          <w:szCs w:val="24"/>
        </w:rPr>
        <w:t>Doctoral Research</w:t>
      </w:r>
    </w:p>
    <w:p w14:paraId="55F9FF99" w14:textId="77777777" w:rsidR="004918DF" w:rsidRPr="00031328" w:rsidRDefault="004918DF" w:rsidP="00FE77E4">
      <w:pPr>
        <w:autoSpaceDE w:val="0"/>
        <w:autoSpaceDN w:val="0"/>
        <w:adjustRightInd w:val="0"/>
        <w:spacing w:after="0" w:line="240" w:lineRule="auto"/>
        <w:ind w:left="284"/>
        <w:jc w:val="both"/>
        <w:rPr>
          <w:rFonts w:ascii="Book Antiqua" w:hAnsi="Book Antiqua"/>
          <w:color w:val="000000"/>
          <w:sz w:val="24"/>
          <w:szCs w:val="24"/>
        </w:rPr>
      </w:pPr>
      <w:r w:rsidRPr="00031328">
        <w:rPr>
          <w:rFonts w:ascii="Book Antiqua" w:hAnsi="Book Antiqua"/>
          <w:sz w:val="24"/>
          <w:szCs w:val="24"/>
        </w:rPr>
        <w:t xml:space="preserve">Totally, </w:t>
      </w:r>
      <w:r w:rsidR="00A33F88" w:rsidRPr="00031328">
        <w:rPr>
          <w:rFonts w:ascii="Book Antiqua" w:hAnsi="Book Antiqua"/>
          <w:sz w:val="24"/>
          <w:szCs w:val="24"/>
        </w:rPr>
        <w:t>four</w:t>
      </w:r>
      <w:r w:rsidR="009D7F73">
        <w:rPr>
          <w:rFonts w:ascii="Book Antiqua" w:hAnsi="Book Antiqua"/>
          <w:sz w:val="24"/>
          <w:szCs w:val="24"/>
        </w:rPr>
        <w:t xml:space="preserve"> </w:t>
      </w:r>
      <w:r w:rsidRPr="00031328">
        <w:rPr>
          <w:rFonts w:ascii="Book Antiqua" w:hAnsi="Book Antiqua"/>
          <w:sz w:val="24"/>
          <w:szCs w:val="24"/>
        </w:rPr>
        <w:t>students completed their doctoral research during the reporting year</w:t>
      </w:r>
      <w:r w:rsidR="00382132" w:rsidRPr="00031328">
        <w:rPr>
          <w:rFonts w:ascii="Book Antiqua" w:hAnsi="Book Antiqua"/>
          <w:sz w:val="24"/>
          <w:szCs w:val="24"/>
        </w:rPr>
        <w:t xml:space="preserve">.  </w:t>
      </w:r>
      <w:r w:rsidRPr="00031328">
        <w:rPr>
          <w:rFonts w:ascii="Book Antiqua" w:hAnsi="Book Antiqua"/>
          <w:sz w:val="24"/>
          <w:szCs w:val="24"/>
        </w:rPr>
        <w:t xml:space="preserve">In addition, </w:t>
      </w:r>
      <w:r w:rsidR="001973EB" w:rsidRPr="00031328">
        <w:rPr>
          <w:rFonts w:ascii="Book Antiqua" w:hAnsi="Book Antiqua"/>
          <w:sz w:val="24"/>
          <w:szCs w:val="24"/>
        </w:rPr>
        <w:t>95</w:t>
      </w:r>
      <w:r w:rsidRPr="00031328">
        <w:rPr>
          <w:rFonts w:ascii="Book Antiqua" w:hAnsi="Book Antiqua"/>
          <w:sz w:val="24"/>
          <w:szCs w:val="24"/>
        </w:rPr>
        <w:t xml:space="preserve"> students were pursuing their doctoral research in different departments of the institute</w:t>
      </w:r>
      <w:r w:rsidRPr="00031328">
        <w:rPr>
          <w:rFonts w:ascii="Book Antiqua" w:hAnsi="Book Antiqua"/>
          <w:color w:val="000000"/>
          <w:sz w:val="24"/>
          <w:szCs w:val="24"/>
        </w:rPr>
        <w:t>. The details of completed and ongoing doctoral research are given in table 1 and 2 respectively.</w:t>
      </w:r>
    </w:p>
    <w:p w14:paraId="72CF6480" w14:textId="77777777" w:rsidR="004918DF" w:rsidRDefault="004918DF" w:rsidP="004918DF">
      <w:pPr>
        <w:autoSpaceDE w:val="0"/>
        <w:autoSpaceDN w:val="0"/>
        <w:adjustRightInd w:val="0"/>
        <w:spacing w:after="0" w:line="240" w:lineRule="auto"/>
        <w:jc w:val="both"/>
        <w:rPr>
          <w:rFonts w:ascii="Book Antiqua" w:hAnsi="Book Antiqua"/>
          <w:color w:val="000000"/>
          <w:sz w:val="24"/>
          <w:szCs w:val="24"/>
        </w:rPr>
      </w:pPr>
    </w:p>
    <w:p w14:paraId="194F6D20" w14:textId="77777777" w:rsidR="004918DF" w:rsidRPr="00031328" w:rsidRDefault="004918DF" w:rsidP="004918DF">
      <w:pPr>
        <w:autoSpaceDE w:val="0"/>
        <w:autoSpaceDN w:val="0"/>
        <w:adjustRightInd w:val="0"/>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Table 1: Completed Doctoral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1843"/>
        <w:gridCol w:w="1621"/>
      </w:tblGrid>
      <w:tr w:rsidR="00295EBB" w:rsidRPr="00031328" w14:paraId="4DE1B7F5" w14:textId="77777777" w:rsidTr="009C1F32">
        <w:tc>
          <w:tcPr>
            <w:tcW w:w="1951" w:type="dxa"/>
          </w:tcPr>
          <w:p w14:paraId="171A2A63" w14:textId="77777777" w:rsidR="00295EBB" w:rsidRPr="00031328" w:rsidRDefault="00295EBB" w:rsidP="009C1F32">
            <w:pPr>
              <w:autoSpaceDE w:val="0"/>
              <w:autoSpaceDN w:val="0"/>
              <w:adjustRightInd w:val="0"/>
              <w:spacing w:after="0" w:line="240" w:lineRule="auto"/>
              <w:jc w:val="center"/>
              <w:rPr>
                <w:rFonts w:ascii="Book Antiqua" w:hAnsi="Book Antiqua"/>
                <w:b/>
                <w:color w:val="000000"/>
                <w:sz w:val="24"/>
                <w:szCs w:val="24"/>
                <w:lang w:val="en-US"/>
              </w:rPr>
            </w:pPr>
            <w:r w:rsidRPr="00031328">
              <w:rPr>
                <w:rFonts w:ascii="Book Antiqua" w:hAnsi="Book Antiqua"/>
                <w:b/>
                <w:color w:val="000000"/>
                <w:sz w:val="24"/>
                <w:szCs w:val="24"/>
                <w:lang w:val="en-US"/>
              </w:rPr>
              <w:t>Candidate</w:t>
            </w:r>
          </w:p>
        </w:tc>
        <w:tc>
          <w:tcPr>
            <w:tcW w:w="3827" w:type="dxa"/>
          </w:tcPr>
          <w:p w14:paraId="61D8CF8F" w14:textId="77777777" w:rsidR="00295EBB" w:rsidRPr="00031328" w:rsidRDefault="00295EBB" w:rsidP="009C1F32">
            <w:pPr>
              <w:autoSpaceDE w:val="0"/>
              <w:autoSpaceDN w:val="0"/>
              <w:adjustRightInd w:val="0"/>
              <w:spacing w:after="0" w:line="240" w:lineRule="auto"/>
              <w:jc w:val="center"/>
              <w:rPr>
                <w:rFonts w:ascii="Book Antiqua" w:hAnsi="Book Antiqua"/>
                <w:b/>
                <w:color w:val="000000"/>
                <w:sz w:val="24"/>
                <w:szCs w:val="24"/>
                <w:lang w:val="en-US"/>
              </w:rPr>
            </w:pPr>
            <w:r w:rsidRPr="00031328">
              <w:rPr>
                <w:rFonts w:ascii="Book Antiqua" w:hAnsi="Book Antiqua"/>
                <w:b/>
                <w:color w:val="000000"/>
                <w:sz w:val="24"/>
                <w:szCs w:val="24"/>
                <w:lang w:val="en-US"/>
              </w:rPr>
              <w:t>Topic</w:t>
            </w:r>
          </w:p>
        </w:tc>
        <w:tc>
          <w:tcPr>
            <w:tcW w:w="1843" w:type="dxa"/>
          </w:tcPr>
          <w:p w14:paraId="559F989C" w14:textId="77777777" w:rsidR="00295EBB" w:rsidRPr="00031328" w:rsidRDefault="00295EBB" w:rsidP="009C1F32">
            <w:pPr>
              <w:autoSpaceDE w:val="0"/>
              <w:autoSpaceDN w:val="0"/>
              <w:adjustRightInd w:val="0"/>
              <w:spacing w:after="0" w:line="240" w:lineRule="auto"/>
              <w:jc w:val="center"/>
              <w:rPr>
                <w:rFonts w:ascii="Book Antiqua" w:hAnsi="Book Antiqua"/>
                <w:b/>
                <w:color w:val="000000"/>
                <w:sz w:val="24"/>
                <w:szCs w:val="24"/>
                <w:lang w:val="en-US"/>
              </w:rPr>
            </w:pPr>
            <w:r w:rsidRPr="00031328">
              <w:rPr>
                <w:rFonts w:ascii="Book Antiqua" w:hAnsi="Book Antiqua"/>
                <w:b/>
                <w:color w:val="000000"/>
                <w:sz w:val="24"/>
                <w:szCs w:val="24"/>
                <w:lang w:val="en-US"/>
              </w:rPr>
              <w:t>Guide</w:t>
            </w:r>
          </w:p>
        </w:tc>
        <w:tc>
          <w:tcPr>
            <w:tcW w:w="1621" w:type="dxa"/>
          </w:tcPr>
          <w:p w14:paraId="66AE7595" w14:textId="77777777" w:rsidR="00295EBB" w:rsidRPr="00031328" w:rsidRDefault="00295EBB" w:rsidP="009C1F32">
            <w:pPr>
              <w:autoSpaceDE w:val="0"/>
              <w:autoSpaceDN w:val="0"/>
              <w:adjustRightInd w:val="0"/>
              <w:spacing w:after="0" w:line="240" w:lineRule="auto"/>
              <w:jc w:val="center"/>
              <w:rPr>
                <w:rFonts w:ascii="Book Antiqua" w:hAnsi="Book Antiqua"/>
                <w:b/>
                <w:color w:val="000000"/>
                <w:sz w:val="24"/>
                <w:szCs w:val="24"/>
                <w:lang w:val="en-US"/>
              </w:rPr>
            </w:pPr>
            <w:r w:rsidRPr="00031328">
              <w:rPr>
                <w:rFonts w:ascii="Book Antiqua" w:hAnsi="Book Antiqua"/>
                <w:b/>
                <w:color w:val="000000"/>
                <w:sz w:val="24"/>
                <w:szCs w:val="24"/>
                <w:lang w:val="en-US"/>
              </w:rPr>
              <w:t>Status</w:t>
            </w:r>
          </w:p>
        </w:tc>
      </w:tr>
      <w:tr w:rsidR="008D4170" w:rsidRPr="00031328" w14:paraId="395EE372" w14:textId="77777777" w:rsidTr="009C1F32">
        <w:tc>
          <w:tcPr>
            <w:tcW w:w="9242" w:type="dxa"/>
            <w:gridSpan w:val="4"/>
          </w:tcPr>
          <w:p w14:paraId="675B223F" w14:textId="77777777" w:rsidR="000F3E2B" w:rsidRPr="00031328" w:rsidRDefault="000F3E2B" w:rsidP="009C1F32">
            <w:pPr>
              <w:autoSpaceDE w:val="0"/>
              <w:autoSpaceDN w:val="0"/>
              <w:adjustRightInd w:val="0"/>
              <w:spacing w:after="0" w:line="240" w:lineRule="auto"/>
              <w:jc w:val="center"/>
              <w:rPr>
                <w:rFonts w:ascii="Book Antiqua" w:hAnsi="Book Antiqua"/>
                <w:b/>
                <w:color w:val="000000"/>
                <w:sz w:val="24"/>
                <w:szCs w:val="24"/>
                <w:lang w:val="en-US"/>
              </w:rPr>
            </w:pPr>
          </w:p>
          <w:p w14:paraId="2E3DA879" w14:textId="77777777" w:rsidR="008D4170" w:rsidRPr="00031328" w:rsidRDefault="008D4170" w:rsidP="009C1F32">
            <w:pPr>
              <w:autoSpaceDE w:val="0"/>
              <w:autoSpaceDN w:val="0"/>
              <w:adjustRightInd w:val="0"/>
              <w:spacing w:after="0" w:line="240" w:lineRule="auto"/>
              <w:jc w:val="center"/>
              <w:rPr>
                <w:rFonts w:ascii="Book Antiqua" w:hAnsi="Book Antiqua"/>
                <w:b/>
                <w:color w:val="000000"/>
                <w:sz w:val="24"/>
                <w:szCs w:val="24"/>
                <w:lang w:val="en-US"/>
              </w:rPr>
            </w:pPr>
            <w:r w:rsidRPr="00031328">
              <w:rPr>
                <w:rFonts w:ascii="Book Antiqua" w:hAnsi="Book Antiqua"/>
                <w:b/>
                <w:color w:val="000000"/>
                <w:sz w:val="24"/>
                <w:szCs w:val="24"/>
                <w:lang w:val="en-US"/>
              </w:rPr>
              <w:t>Degree Awarded</w:t>
            </w:r>
          </w:p>
          <w:p w14:paraId="0E74FEC7" w14:textId="77777777" w:rsidR="000F3E2B" w:rsidRPr="00031328" w:rsidRDefault="000F3E2B" w:rsidP="009C1F32">
            <w:pPr>
              <w:autoSpaceDE w:val="0"/>
              <w:autoSpaceDN w:val="0"/>
              <w:adjustRightInd w:val="0"/>
              <w:spacing w:after="0" w:line="240" w:lineRule="auto"/>
              <w:jc w:val="center"/>
              <w:rPr>
                <w:rFonts w:ascii="Book Antiqua" w:hAnsi="Book Antiqua"/>
                <w:b/>
                <w:color w:val="000000"/>
                <w:sz w:val="24"/>
                <w:szCs w:val="24"/>
                <w:lang w:val="en-US"/>
              </w:rPr>
            </w:pPr>
          </w:p>
        </w:tc>
      </w:tr>
      <w:tr w:rsidR="008D4170" w:rsidRPr="00031328" w14:paraId="129B2F4C" w14:textId="77777777" w:rsidTr="009C1F32">
        <w:tc>
          <w:tcPr>
            <w:tcW w:w="1951" w:type="dxa"/>
            <w:vAlign w:val="center"/>
          </w:tcPr>
          <w:p w14:paraId="08486D60" w14:textId="77777777" w:rsidR="008D4170" w:rsidRPr="00031328" w:rsidRDefault="008D4170" w:rsidP="009C1F32">
            <w:pPr>
              <w:spacing w:after="0" w:line="240" w:lineRule="auto"/>
              <w:rPr>
                <w:rFonts w:ascii="Book Antiqua" w:hAnsi="Book Antiqua"/>
                <w:i/>
                <w:sz w:val="24"/>
                <w:szCs w:val="24"/>
                <w:lang w:val="en-US"/>
              </w:rPr>
            </w:pPr>
            <w:r w:rsidRPr="00031328">
              <w:rPr>
                <w:rFonts w:ascii="Book Antiqua" w:hAnsi="Book Antiqua"/>
                <w:sz w:val="24"/>
                <w:szCs w:val="24"/>
                <w:lang w:val="en-US"/>
              </w:rPr>
              <w:t>Gayathri Krishnan</w:t>
            </w:r>
          </w:p>
        </w:tc>
        <w:tc>
          <w:tcPr>
            <w:tcW w:w="3827" w:type="dxa"/>
          </w:tcPr>
          <w:p w14:paraId="5D98B0FF" w14:textId="77777777" w:rsidR="008D4170" w:rsidRPr="00031328" w:rsidRDefault="008D4170" w:rsidP="009C1F32">
            <w:pPr>
              <w:spacing w:after="0" w:line="240" w:lineRule="auto"/>
              <w:jc w:val="both"/>
              <w:rPr>
                <w:rFonts w:ascii="Book Antiqua" w:hAnsi="Book Antiqua"/>
                <w:i/>
                <w:sz w:val="24"/>
                <w:szCs w:val="24"/>
                <w:lang w:val="en-US"/>
              </w:rPr>
            </w:pPr>
            <w:r w:rsidRPr="00031328">
              <w:rPr>
                <w:rFonts w:ascii="Book Antiqua" w:hAnsi="Book Antiqua"/>
                <w:sz w:val="24"/>
                <w:szCs w:val="24"/>
                <w:lang w:val="en-US"/>
              </w:rPr>
              <w:t xml:space="preserve">Effect of Bolus </w:t>
            </w:r>
            <w:r w:rsidR="008F06D7" w:rsidRPr="00031328">
              <w:rPr>
                <w:rFonts w:ascii="Book Antiqua" w:hAnsi="Book Antiqua"/>
                <w:sz w:val="24"/>
                <w:szCs w:val="24"/>
                <w:lang w:val="en-US"/>
              </w:rPr>
              <w:t>c</w:t>
            </w:r>
            <w:r w:rsidRPr="00031328">
              <w:rPr>
                <w:rFonts w:ascii="Book Antiqua" w:hAnsi="Book Antiqua"/>
                <w:sz w:val="24"/>
                <w:szCs w:val="24"/>
                <w:lang w:val="en-US"/>
              </w:rPr>
              <w:t xml:space="preserve">haracteristics and </w:t>
            </w:r>
            <w:r w:rsidR="008F06D7" w:rsidRPr="00031328">
              <w:rPr>
                <w:rFonts w:ascii="Book Antiqua" w:hAnsi="Book Antiqua"/>
                <w:sz w:val="24"/>
                <w:szCs w:val="24"/>
                <w:lang w:val="en-US"/>
              </w:rPr>
              <w:t>h</w:t>
            </w:r>
            <w:r w:rsidRPr="00031328">
              <w:rPr>
                <w:rFonts w:ascii="Book Antiqua" w:hAnsi="Book Antiqua"/>
                <w:sz w:val="24"/>
                <w:szCs w:val="24"/>
                <w:lang w:val="en-US"/>
              </w:rPr>
              <w:t xml:space="preserve">ead </w:t>
            </w:r>
            <w:r w:rsidR="008F06D7" w:rsidRPr="00031328">
              <w:rPr>
                <w:rFonts w:ascii="Book Antiqua" w:hAnsi="Book Antiqua"/>
                <w:sz w:val="24"/>
                <w:szCs w:val="24"/>
                <w:lang w:val="en-US"/>
              </w:rPr>
              <w:t>p</w:t>
            </w:r>
            <w:r w:rsidRPr="00031328">
              <w:rPr>
                <w:rFonts w:ascii="Book Antiqua" w:hAnsi="Book Antiqua"/>
                <w:sz w:val="24"/>
                <w:szCs w:val="24"/>
                <w:lang w:val="en-US"/>
              </w:rPr>
              <w:t xml:space="preserve">osition on </w:t>
            </w:r>
            <w:r w:rsidR="008F06D7" w:rsidRPr="00031328">
              <w:rPr>
                <w:rFonts w:ascii="Book Antiqua" w:hAnsi="Book Antiqua"/>
                <w:sz w:val="24"/>
                <w:szCs w:val="24"/>
                <w:lang w:val="en-US"/>
              </w:rPr>
              <w:t>r</w:t>
            </w:r>
            <w:r w:rsidRPr="00031328">
              <w:rPr>
                <w:rFonts w:ascii="Book Antiqua" w:hAnsi="Book Antiqua"/>
                <w:sz w:val="24"/>
                <w:szCs w:val="24"/>
                <w:lang w:val="en-US"/>
              </w:rPr>
              <w:t>espiratory-</w:t>
            </w:r>
            <w:r w:rsidR="008F06D7" w:rsidRPr="00031328">
              <w:rPr>
                <w:rFonts w:ascii="Book Antiqua" w:hAnsi="Book Antiqua"/>
                <w:sz w:val="24"/>
                <w:szCs w:val="24"/>
                <w:lang w:val="en-US"/>
              </w:rPr>
              <w:t>s</w:t>
            </w:r>
            <w:r w:rsidRPr="00031328">
              <w:rPr>
                <w:rFonts w:ascii="Book Antiqua" w:hAnsi="Book Antiqua"/>
                <w:sz w:val="24"/>
                <w:szCs w:val="24"/>
                <w:lang w:val="en-US"/>
              </w:rPr>
              <w:t xml:space="preserve">wallow </w:t>
            </w:r>
            <w:r w:rsidR="008F06D7" w:rsidRPr="00031328">
              <w:rPr>
                <w:rFonts w:ascii="Book Antiqua" w:hAnsi="Book Antiqua"/>
                <w:sz w:val="24"/>
                <w:szCs w:val="24"/>
                <w:lang w:val="en-US"/>
              </w:rPr>
              <w:t>c</w:t>
            </w:r>
            <w:r w:rsidRPr="00031328">
              <w:rPr>
                <w:rFonts w:ascii="Book Antiqua" w:hAnsi="Book Antiqua"/>
                <w:sz w:val="24"/>
                <w:szCs w:val="24"/>
                <w:lang w:val="en-US"/>
              </w:rPr>
              <w:t>oordination</w:t>
            </w:r>
          </w:p>
        </w:tc>
        <w:tc>
          <w:tcPr>
            <w:tcW w:w="1843" w:type="dxa"/>
            <w:vAlign w:val="center"/>
          </w:tcPr>
          <w:p w14:paraId="45CB1E86" w14:textId="77777777" w:rsidR="008D4170" w:rsidRPr="00031328" w:rsidRDefault="008D4170" w:rsidP="009C1F32">
            <w:pPr>
              <w:spacing w:after="0" w:line="240" w:lineRule="auto"/>
              <w:jc w:val="center"/>
              <w:rPr>
                <w:rFonts w:ascii="Book Antiqua" w:hAnsi="Book Antiqua"/>
                <w:i/>
                <w:sz w:val="24"/>
                <w:szCs w:val="24"/>
                <w:u w:val="single"/>
                <w:lang w:val="en-US"/>
              </w:rPr>
            </w:pPr>
            <w:r w:rsidRPr="00031328">
              <w:rPr>
                <w:rFonts w:ascii="Book Antiqua" w:hAnsi="Book Antiqua"/>
                <w:sz w:val="24"/>
                <w:szCs w:val="24"/>
                <w:lang w:val="en-US"/>
              </w:rPr>
              <w:t>Dr. S</w:t>
            </w:r>
            <w:r w:rsidR="00D12088" w:rsidRPr="00031328">
              <w:rPr>
                <w:rFonts w:ascii="Book Antiqua" w:hAnsi="Book Antiqua"/>
                <w:sz w:val="24"/>
                <w:szCs w:val="24"/>
                <w:lang w:val="en-US"/>
              </w:rPr>
              <w:t>.</w:t>
            </w:r>
            <w:r w:rsidRPr="00031328">
              <w:rPr>
                <w:rFonts w:ascii="Book Antiqua" w:hAnsi="Book Antiqua"/>
                <w:sz w:val="24"/>
                <w:szCs w:val="24"/>
                <w:lang w:val="en-US"/>
              </w:rPr>
              <w:t>P Goswami</w:t>
            </w:r>
          </w:p>
        </w:tc>
        <w:tc>
          <w:tcPr>
            <w:tcW w:w="1621" w:type="dxa"/>
          </w:tcPr>
          <w:p w14:paraId="1C5EC623" w14:textId="77777777" w:rsidR="008D4170" w:rsidRPr="00031328" w:rsidRDefault="008D4170" w:rsidP="009C1F32">
            <w:pPr>
              <w:autoSpaceDE w:val="0"/>
              <w:autoSpaceDN w:val="0"/>
              <w:adjustRightInd w:val="0"/>
              <w:spacing w:after="0" w:line="240" w:lineRule="auto"/>
              <w:jc w:val="center"/>
              <w:rPr>
                <w:rFonts w:ascii="Book Antiqua" w:hAnsi="Book Antiqua"/>
                <w:color w:val="000000"/>
                <w:sz w:val="24"/>
                <w:szCs w:val="24"/>
                <w:lang w:val="en-US"/>
              </w:rPr>
            </w:pPr>
          </w:p>
          <w:p w14:paraId="7AE3DCD1" w14:textId="77777777" w:rsidR="008D4170" w:rsidRPr="00031328" w:rsidRDefault="008D4170" w:rsidP="009C1F32">
            <w:pPr>
              <w:autoSpaceDE w:val="0"/>
              <w:autoSpaceDN w:val="0"/>
              <w:adjustRightInd w:val="0"/>
              <w:spacing w:after="0" w:line="240" w:lineRule="auto"/>
              <w:jc w:val="center"/>
              <w:rPr>
                <w:rFonts w:ascii="Book Antiqua" w:hAnsi="Book Antiqua"/>
                <w:color w:val="000000"/>
                <w:sz w:val="24"/>
                <w:szCs w:val="24"/>
                <w:lang w:val="en-US"/>
              </w:rPr>
            </w:pPr>
            <w:r w:rsidRPr="00031328">
              <w:rPr>
                <w:rFonts w:ascii="Book Antiqua" w:hAnsi="Book Antiqua"/>
                <w:color w:val="000000"/>
                <w:sz w:val="24"/>
                <w:szCs w:val="24"/>
                <w:lang w:val="en-US"/>
              </w:rPr>
              <w:t>Awarded</w:t>
            </w:r>
          </w:p>
        </w:tc>
      </w:tr>
      <w:tr w:rsidR="0058386B" w:rsidRPr="00031328" w14:paraId="48F58DCB" w14:textId="77777777" w:rsidTr="009C1F32">
        <w:tc>
          <w:tcPr>
            <w:tcW w:w="1951" w:type="dxa"/>
            <w:vAlign w:val="center"/>
          </w:tcPr>
          <w:p w14:paraId="66722357" w14:textId="77777777" w:rsidR="0058386B" w:rsidRPr="00031328" w:rsidRDefault="0058386B" w:rsidP="009C1F32">
            <w:pPr>
              <w:spacing w:after="0" w:line="240" w:lineRule="auto"/>
              <w:rPr>
                <w:rFonts w:ascii="Book Antiqua" w:hAnsi="Book Antiqua"/>
                <w:sz w:val="24"/>
                <w:szCs w:val="24"/>
                <w:lang w:val="en-US"/>
              </w:rPr>
            </w:pPr>
            <w:r w:rsidRPr="00031328">
              <w:rPr>
                <w:rFonts w:ascii="Book Antiqua" w:hAnsi="Book Antiqua"/>
                <w:sz w:val="24"/>
                <w:szCs w:val="24"/>
                <w:lang w:val="en-US"/>
              </w:rPr>
              <w:t>Geethi S</w:t>
            </w:r>
          </w:p>
        </w:tc>
        <w:tc>
          <w:tcPr>
            <w:tcW w:w="3827" w:type="dxa"/>
            <w:vAlign w:val="center"/>
          </w:tcPr>
          <w:p w14:paraId="43C2AB4E" w14:textId="77777777" w:rsidR="0058386B" w:rsidRPr="00031328" w:rsidRDefault="0058386B" w:rsidP="009C1F32">
            <w:pPr>
              <w:spacing w:after="0" w:line="240" w:lineRule="auto"/>
              <w:jc w:val="both"/>
              <w:rPr>
                <w:rFonts w:ascii="Book Antiqua" w:hAnsi="Book Antiqua"/>
                <w:color w:val="000000"/>
                <w:sz w:val="24"/>
                <w:szCs w:val="24"/>
                <w:shd w:val="clear" w:color="auto" w:fill="FFFFFF"/>
                <w:lang w:val="en-US"/>
              </w:rPr>
            </w:pPr>
            <w:r w:rsidRPr="00031328">
              <w:rPr>
                <w:rFonts w:ascii="Book Antiqua" w:hAnsi="Book Antiqua"/>
                <w:color w:val="000000"/>
                <w:sz w:val="24"/>
                <w:szCs w:val="24"/>
                <w:shd w:val="clear" w:color="auto" w:fill="FFFFFF"/>
                <w:lang w:val="en-US"/>
              </w:rPr>
              <w:t xml:space="preserve">Development of metapragmatic tool for adolescents in Malayalam and its validation on </w:t>
            </w:r>
            <w:r w:rsidR="008F06D7" w:rsidRPr="00031328">
              <w:rPr>
                <w:rFonts w:ascii="Book Antiqua" w:hAnsi="Book Antiqua"/>
                <w:color w:val="000000"/>
                <w:sz w:val="24"/>
                <w:szCs w:val="24"/>
                <w:shd w:val="clear" w:color="auto" w:fill="FFFFFF"/>
                <w:lang w:val="en-US"/>
              </w:rPr>
              <w:t>c</w:t>
            </w:r>
            <w:r w:rsidRPr="00031328">
              <w:rPr>
                <w:rFonts w:ascii="Book Antiqua" w:hAnsi="Book Antiqua"/>
                <w:color w:val="000000"/>
                <w:sz w:val="24"/>
                <w:szCs w:val="24"/>
                <w:shd w:val="clear" w:color="auto" w:fill="FFFFFF"/>
                <w:lang w:val="en-US"/>
              </w:rPr>
              <w:t xml:space="preserve">hildren with </w:t>
            </w:r>
            <w:r w:rsidR="008F06D7" w:rsidRPr="00031328">
              <w:rPr>
                <w:rFonts w:ascii="Book Antiqua" w:hAnsi="Book Antiqua"/>
                <w:color w:val="000000"/>
                <w:sz w:val="24"/>
                <w:szCs w:val="24"/>
                <w:shd w:val="clear" w:color="auto" w:fill="FFFFFF"/>
                <w:lang w:val="en-US"/>
              </w:rPr>
              <w:t>s</w:t>
            </w:r>
            <w:r w:rsidRPr="00031328">
              <w:rPr>
                <w:rFonts w:ascii="Book Antiqua" w:hAnsi="Book Antiqua"/>
                <w:color w:val="000000"/>
                <w:sz w:val="24"/>
                <w:szCs w:val="24"/>
                <w:shd w:val="clear" w:color="auto" w:fill="FFFFFF"/>
                <w:lang w:val="en-US"/>
              </w:rPr>
              <w:t>pecific learning disorder</w:t>
            </w:r>
          </w:p>
        </w:tc>
        <w:tc>
          <w:tcPr>
            <w:tcW w:w="1843" w:type="dxa"/>
            <w:vAlign w:val="center"/>
          </w:tcPr>
          <w:p w14:paraId="1E329BFD" w14:textId="77777777" w:rsidR="0058386B" w:rsidRPr="00031328" w:rsidRDefault="0058386B"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Dr. Shyamala K</w:t>
            </w:r>
            <w:r w:rsidR="00D12088" w:rsidRPr="00031328">
              <w:rPr>
                <w:rFonts w:ascii="Book Antiqua" w:hAnsi="Book Antiqua"/>
                <w:sz w:val="24"/>
                <w:szCs w:val="24"/>
                <w:lang w:val="en-US"/>
              </w:rPr>
              <w:t>.</w:t>
            </w:r>
            <w:r w:rsidRPr="00031328">
              <w:rPr>
                <w:rFonts w:ascii="Book Antiqua" w:hAnsi="Book Antiqua"/>
                <w:sz w:val="24"/>
                <w:szCs w:val="24"/>
                <w:lang w:val="en-US"/>
              </w:rPr>
              <w:t>C</w:t>
            </w:r>
          </w:p>
        </w:tc>
        <w:tc>
          <w:tcPr>
            <w:tcW w:w="1621" w:type="dxa"/>
          </w:tcPr>
          <w:p w14:paraId="16970BC9"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p>
          <w:p w14:paraId="3BABCD73"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r w:rsidRPr="00031328">
              <w:rPr>
                <w:rFonts w:ascii="Book Antiqua" w:hAnsi="Book Antiqua"/>
                <w:color w:val="000000"/>
                <w:sz w:val="24"/>
                <w:szCs w:val="24"/>
                <w:lang w:val="en-US"/>
              </w:rPr>
              <w:t>Awarded</w:t>
            </w:r>
          </w:p>
        </w:tc>
      </w:tr>
      <w:tr w:rsidR="0058386B" w:rsidRPr="00031328" w14:paraId="05E013FB" w14:textId="77777777" w:rsidTr="009C1F32">
        <w:tc>
          <w:tcPr>
            <w:tcW w:w="1951" w:type="dxa"/>
            <w:vAlign w:val="center"/>
          </w:tcPr>
          <w:p w14:paraId="0F4D767F" w14:textId="77777777" w:rsidR="0058386B" w:rsidRPr="00031328" w:rsidRDefault="0058386B" w:rsidP="009C1F32">
            <w:pPr>
              <w:spacing w:after="0" w:line="240" w:lineRule="auto"/>
              <w:rPr>
                <w:rFonts w:ascii="Book Antiqua" w:hAnsi="Book Antiqua"/>
                <w:i/>
                <w:sz w:val="24"/>
                <w:szCs w:val="24"/>
                <w:lang w:val="en-US"/>
              </w:rPr>
            </w:pPr>
            <w:r w:rsidRPr="00031328">
              <w:rPr>
                <w:rFonts w:ascii="Book Antiqua" w:hAnsi="Book Antiqua"/>
                <w:sz w:val="24"/>
                <w:szCs w:val="24"/>
                <w:lang w:val="en-US"/>
              </w:rPr>
              <w:t>Niharika M K</w:t>
            </w:r>
          </w:p>
        </w:tc>
        <w:tc>
          <w:tcPr>
            <w:tcW w:w="3827" w:type="dxa"/>
            <w:vAlign w:val="center"/>
          </w:tcPr>
          <w:p w14:paraId="29C7A022" w14:textId="77777777" w:rsidR="0058386B" w:rsidRPr="00031328" w:rsidRDefault="0058386B" w:rsidP="009C1F32">
            <w:pPr>
              <w:spacing w:after="0" w:line="240" w:lineRule="auto"/>
              <w:jc w:val="both"/>
              <w:rPr>
                <w:rFonts w:ascii="Book Antiqua" w:hAnsi="Book Antiqua"/>
                <w:i/>
                <w:sz w:val="24"/>
                <w:szCs w:val="24"/>
                <w:lang w:val="en-US"/>
              </w:rPr>
            </w:pPr>
            <w:r w:rsidRPr="00031328">
              <w:rPr>
                <w:rFonts w:ascii="Book Antiqua" w:hAnsi="Book Antiqua"/>
                <w:sz w:val="24"/>
                <w:szCs w:val="24"/>
                <w:lang w:val="en-US"/>
              </w:rPr>
              <w:t>Cognitive-linguistic processing in native adult speakers of Kannada</w:t>
            </w:r>
          </w:p>
        </w:tc>
        <w:tc>
          <w:tcPr>
            <w:tcW w:w="1843" w:type="dxa"/>
            <w:vAlign w:val="center"/>
          </w:tcPr>
          <w:p w14:paraId="6A570274" w14:textId="77777777" w:rsidR="0058386B" w:rsidRPr="00031328" w:rsidRDefault="00D12088" w:rsidP="009C1F32">
            <w:pPr>
              <w:spacing w:after="0" w:line="240" w:lineRule="auto"/>
              <w:jc w:val="center"/>
              <w:rPr>
                <w:rFonts w:ascii="Book Antiqua" w:hAnsi="Book Antiqua"/>
                <w:i/>
                <w:sz w:val="24"/>
                <w:szCs w:val="24"/>
                <w:u w:val="single"/>
                <w:lang w:val="en-US"/>
              </w:rPr>
            </w:pPr>
            <w:r w:rsidRPr="00031328">
              <w:rPr>
                <w:rFonts w:ascii="Book Antiqua" w:hAnsi="Book Antiqua"/>
                <w:sz w:val="24"/>
                <w:szCs w:val="24"/>
                <w:lang w:val="en-US"/>
              </w:rPr>
              <w:t xml:space="preserve">Dr. Prema </w:t>
            </w:r>
            <w:proofErr w:type="gramStart"/>
            <w:r w:rsidRPr="00031328">
              <w:rPr>
                <w:rFonts w:ascii="Book Antiqua" w:hAnsi="Book Antiqua"/>
                <w:sz w:val="24"/>
                <w:szCs w:val="24"/>
                <w:lang w:val="en-US"/>
              </w:rPr>
              <w:t>K.</w:t>
            </w:r>
            <w:r w:rsidR="0058386B" w:rsidRPr="00031328">
              <w:rPr>
                <w:rFonts w:ascii="Book Antiqua" w:hAnsi="Book Antiqua"/>
                <w:sz w:val="24"/>
                <w:szCs w:val="24"/>
                <w:lang w:val="en-US"/>
              </w:rPr>
              <w:t>S</w:t>
            </w:r>
            <w:proofErr w:type="gramEnd"/>
          </w:p>
        </w:tc>
        <w:tc>
          <w:tcPr>
            <w:tcW w:w="1621" w:type="dxa"/>
          </w:tcPr>
          <w:p w14:paraId="27060EA2"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p>
          <w:p w14:paraId="2E6C254F"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r w:rsidRPr="00031328">
              <w:rPr>
                <w:rFonts w:ascii="Book Antiqua" w:hAnsi="Book Antiqua"/>
                <w:color w:val="000000"/>
                <w:sz w:val="24"/>
                <w:szCs w:val="24"/>
                <w:lang w:val="en-US"/>
              </w:rPr>
              <w:t>Awarded</w:t>
            </w:r>
          </w:p>
        </w:tc>
      </w:tr>
      <w:tr w:rsidR="0058386B" w:rsidRPr="00031328" w14:paraId="4FB622D3" w14:textId="77777777" w:rsidTr="009C1F32">
        <w:tc>
          <w:tcPr>
            <w:tcW w:w="1951" w:type="dxa"/>
            <w:vAlign w:val="center"/>
          </w:tcPr>
          <w:p w14:paraId="006B3438" w14:textId="77777777" w:rsidR="0058386B" w:rsidRPr="00031328" w:rsidRDefault="0058386B" w:rsidP="009C1F32">
            <w:pPr>
              <w:spacing w:after="0" w:line="240" w:lineRule="auto"/>
              <w:rPr>
                <w:rFonts w:ascii="Book Antiqua" w:hAnsi="Book Antiqua"/>
                <w:i/>
                <w:sz w:val="24"/>
                <w:szCs w:val="24"/>
                <w:lang w:val="en-US"/>
              </w:rPr>
            </w:pPr>
            <w:r w:rsidRPr="00031328">
              <w:rPr>
                <w:rFonts w:ascii="Book Antiqua" w:hAnsi="Book Antiqua"/>
                <w:sz w:val="24"/>
                <w:szCs w:val="24"/>
                <w:lang w:val="en-US"/>
              </w:rPr>
              <w:t>Yashaswini L</w:t>
            </w:r>
          </w:p>
        </w:tc>
        <w:tc>
          <w:tcPr>
            <w:tcW w:w="3827" w:type="dxa"/>
            <w:vAlign w:val="center"/>
          </w:tcPr>
          <w:p w14:paraId="2BBEE604" w14:textId="77777777" w:rsidR="0058386B" w:rsidRPr="00031328" w:rsidRDefault="0058386B" w:rsidP="009C1F32">
            <w:pPr>
              <w:spacing w:after="0" w:line="240" w:lineRule="auto"/>
              <w:jc w:val="both"/>
              <w:rPr>
                <w:rFonts w:ascii="Book Antiqua" w:hAnsi="Book Antiqua"/>
                <w:i/>
                <w:sz w:val="24"/>
                <w:szCs w:val="24"/>
                <w:lang w:val="en-US"/>
              </w:rPr>
            </w:pPr>
            <w:r w:rsidRPr="00031328">
              <w:rPr>
                <w:rFonts w:ascii="Book Antiqua" w:hAnsi="Book Antiqua"/>
                <w:color w:val="000000"/>
                <w:sz w:val="24"/>
                <w:szCs w:val="24"/>
                <w:shd w:val="clear" w:color="auto" w:fill="FFFFFF"/>
                <w:lang w:val="en-US"/>
              </w:rPr>
              <w:t xml:space="preserve">Categorical </w:t>
            </w:r>
            <w:r w:rsidR="008F06D7" w:rsidRPr="00031328">
              <w:rPr>
                <w:rFonts w:ascii="Book Antiqua" w:hAnsi="Book Antiqua"/>
                <w:color w:val="000000"/>
                <w:sz w:val="24"/>
                <w:szCs w:val="24"/>
                <w:shd w:val="clear" w:color="auto" w:fill="FFFFFF"/>
                <w:lang w:val="en-US"/>
              </w:rPr>
              <w:t>p</w:t>
            </w:r>
            <w:r w:rsidRPr="00031328">
              <w:rPr>
                <w:rFonts w:ascii="Book Antiqua" w:hAnsi="Book Antiqua"/>
                <w:color w:val="000000"/>
                <w:sz w:val="24"/>
                <w:szCs w:val="24"/>
                <w:shd w:val="clear" w:color="auto" w:fill="FFFFFF"/>
                <w:lang w:val="en-US"/>
              </w:rPr>
              <w:t xml:space="preserve">erception and </w:t>
            </w:r>
            <w:r w:rsidR="008F06D7" w:rsidRPr="00031328">
              <w:rPr>
                <w:rFonts w:ascii="Book Antiqua" w:hAnsi="Book Antiqua"/>
                <w:color w:val="000000"/>
                <w:sz w:val="24"/>
                <w:szCs w:val="24"/>
                <w:shd w:val="clear" w:color="auto" w:fill="FFFFFF"/>
                <w:lang w:val="en-US"/>
              </w:rPr>
              <w:t>p</w:t>
            </w:r>
            <w:r w:rsidRPr="00031328">
              <w:rPr>
                <w:rFonts w:ascii="Book Antiqua" w:hAnsi="Book Antiqua"/>
                <w:color w:val="000000"/>
                <w:sz w:val="24"/>
                <w:szCs w:val="24"/>
                <w:shd w:val="clear" w:color="auto" w:fill="FFFFFF"/>
                <w:lang w:val="en-US"/>
              </w:rPr>
              <w:t xml:space="preserve">rocessing of </w:t>
            </w:r>
            <w:r w:rsidR="008F06D7" w:rsidRPr="00031328">
              <w:rPr>
                <w:rFonts w:ascii="Book Antiqua" w:hAnsi="Book Antiqua"/>
                <w:color w:val="000000"/>
                <w:sz w:val="24"/>
                <w:szCs w:val="24"/>
                <w:shd w:val="clear" w:color="auto" w:fill="FFFFFF"/>
                <w:lang w:val="en-US"/>
              </w:rPr>
              <w:t>s</w:t>
            </w:r>
            <w:r w:rsidRPr="00031328">
              <w:rPr>
                <w:rFonts w:ascii="Book Antiqua" w:hAnsi="Book Antiqua"/>
                <w:color w:val="000000"/>
                <w:sz w:val="24"/>
                <w:szCs w:val="24"/>
                <w:shd w:val="clear" w:color="auto" w:fill="FFFFFF"/>
                <w:lang w:val="en-US"/>
              </w:rPr>
              <w:t xml:space="preserve">peech and </w:t>
            </w:r>
            <w:r w:rsidR="008F06D7" w:rsidRPr="00031328">
              <w:rPr>
                <w:rFonts w:ascii="Book Antiqua" w:hAnsi="Book Antiqua"/>
                <w:color w:val="000000"/>
                <w:sz w:val="24"/>
                <w:szCs w:val="24"/>
                <w:shd w:val="clear" w:color="auto" w:fill="FFFFFF"/>
                <w:lang w:val="en-US"/>
              </w:rPr>
              <w:t>m</w:t>
            </w:r>
            <w:r w:rsidRPr="00031328">
              <w:rPr>
                <w:rFonts w:ascii="Book Antiqua" w:hAnsi="Book Antiqua"/>
                <w:color w:val="000000"/>
                <w:sz w:val="24"/>
                <w:szCs w:val="24"/>
                <w:shd w:val="clear" w:color="auto" w:fill="FFFFFF"/>
                <w:lang w:val="en-US"/>
              </w:rPr>
              <w:t xml:space="preserve">usic stimuli in </w:t>
            </w:r>
            <w:r w:rsidR="008F06D7" w:rsidRPr="00031328">
              <w:rPr>
                <w:rFonts w:ascii="Book Antiqua" w:hAnsi="Book Antiqua"/>
                <w:color w:val="000000"/>
                <w:sz w:val="24"/>
                <w:szCs w:val="24"/>
                <w:shd w:val="clear" w:color="auto" w:fill="FFFFFF"/>
                <w:lang w:val="en-US"/>
              </w:rPr>
              <w:t>i</w:t>
            </w:r>
            <w:r w:rsidRPr="00031328">
              <w:rPr>
                <w:rFonts w:ascii="Book Antiqua" w:hAnsi="Book Antiqua"/>
                <w:color w:val="000000"/>
                <w:sz w:val="24"/>
                <w:szCs w:val="24"/>
                <w:shd w:val="clear" w:color="auto" w:fill="FFFFFF"/>
                <w:lang w:val="en-US"/>
              </w:rPr>
              <w:t xml:space="preserve">ndividuals with and without </w:t>
            </w:r>
            <w:r w:rsidR="008F06D7" w:rsidRPr="00031328">
              <w:rPr>
                <w:rFonts w:ascii="Book Antiqua" w:hAnsi="Book Antiqua"/>
                <w:color w:val="000000"/>
                <w:sz w:val="24"/>
                <w:szCs w:val="24"/>
                <w:shd w:val="clear" w:color="auto" w:fill="FFFFFF"/>
                <w:lang w:val="en-US"/>
              </w:rPr>
              <w:t>m</w:t>
            </w:r>
            <w:r w:rsidRPr="00031328">
              <w:rPr>
                <w:rFonts w:ascii="Book Antiqua" w:hAnsi="Book Antiqua"/>
                <w:color w:val="000000"/>
                <w:sz w:val="24"/>
                <w:szCs w:val="24"/>
                <w:shd w:val="clear" w:color="auto" w:fill="FFFFFF"/>
                <w:lang w:val="en-US"/>
              </w:rPr>
              <w:t xml:space="preserve">usic </w:t>
            </w:r>
            <w:r w:rsidR="008F06D7" w:rsidRPr="00031328">
              <w:rPr>
                <w:rFonts w:ascii="Book Antiqua" w:hAnsi="Book Antiqua"/>
                <w:color w:val="000000"/>
                <w:sz w:val="24"/>
                <w:szCs w:val="24"/>
                <w:shd w:val="clear" w:color="auto" w:fill="FFFFFF"/>
                <w:lang w:val="en-US"/>
              </w:rPr>
              <w:t>t</w:t>
            </w:r>
            <w:r w:rsidRPr="00031328">
              <w:rPr>
                <w:rFonts w:ascii="Book Antiqua" w:hAnsi="Book Antiqua"/>
                <w:color w:val="000000"/>
                <w:sz w:val="24"/>
                <w:szCs w:val="24"/>
                <w:shd w:val="clear" w:color="auto" w:fill="FFFFFF"/>
                <w:lang w:val="en-US"/>
              </w:rPr>
              <w:t>raining</w:t>
            </w:r>
          </w:p>
        </w:tc>
        <w:tc>
          <w:tcPr>
            <w:tcW w:w="1843" w:type="dxa"/>
            <w:vAlign w:val="center"/>
          </w:tcPr>
          <w:p w14:paraId="558AFE98" w14:textId="77777777" w:rsidR="0058386B" w:rsidRPr="00031328" w:rsidRDefault="0058386B" w:rsidP="009C1F32">
            <w:pPr>
              <w:spacing w:after="0" w:line="240" w:lineRule="auto"/>
              <w:jc w:val="center"/>
              <w:rPr>
                <w:rFonts w:ascii="Book Antiqua" w:hAnsi="Book Antiqua"/>
                <w:i/>
                <w:sz w:val="24"/>
                <w:szCs w:val="24"/>
                <w:lang w:val="en-US"/>
              </w:rPr>
            </w:pPr>
            <w:r w:rsidRPr="00031328">
              <w:rPr>
                <w:rFonts w:ascii="Book Antiqua" w:hAnsi="Book Antiqua"/>
                <w:sz w:val="24"/>
                <w:szCs w:val="24"/>
                <w:lang w:val="en-US"/>
              </w:rPr>
              <w:t>Dr. Sandeep M</w:t>
            </w:r>
          </w:p>
        </w:tc>
        <w:tc>
          <w:tcPr>
            <w:tcW w:w="1621" w:type="dxa"/>
          </w:tcPr>
          <w:p w14:paraId="5055FC13"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p>
          <w:p w14:paraId="0DB447D0"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p>
          <w:p w14:paraId="5833A10C" w14:textId="77777777" w:rsidR="0058386B" w:rsidRPr="00031328" w:rsidRDefault="0058386B" w:rsidP="009C1F32">
            <w:pPr>
              <w:autoSpaceDE w:val="0"/>
              <w:autoSpaceDN w:val="0"/>
              <w:adjustRightInd w:val="0"/>
              <w:spacing w:after="0" w:line="240" w:lineRule="auto"/>
              <w:jc w:val="center"/>
              <w:rPr>
                <w:rFonts w:ascii="Book Antiqua" w:hAnsi="Book Antiqua"/>
                <w:color w:val="000000"/>
                <w:sz w:val="24"/>
                <w:szCs w:val="24"/>
                <w:lang w:val="en-US"/>
              </w:rPr>
            </w:pPr>
            <w:r w:rsidRPr="00031328">
              <w:rPr>
                <w:rFonts w:ascii="Book Antiqua" w:hAnsi="Book Antiqua"/>
                <w:color w:val="000000"/>
                <w:sz w:val="24"/>
                <w:szCs w:val="24"/>
                <w:lang w:val="en-US"/>
              </w:rPr>
              <w:t>Awarded</w:t>
            </w:r>
          </w:p>
        </w:tc>
      </w:tr>
    </w:tbl>
    <w:p w14:paraId="1962CDD9" w14:textId="77777777" w:rsidR="00295EBB" w:rsidRPr="00031328" w:rsidRDefault="00295EBB" w:rsidP="004918DF">
      <w:pPr>
        <w:autoSpaceDE w:val="0"/>
        <w:autoSpaceDN w:val="0"/>
        <w:adjustRightInd w:val="0"/>
        <w:spacing w:after="0" w:line="240" w:lineRule="auto"/>
        <w:jc w:val="center"/>
        <w:rPr>
          <w:rFonts w:ascii="Book Antiqua" w:hAnsi="Book Antiqua"/>
          <w:b/>
          <w:color w:val="000000"/>
          <w:sz w:val="24"/>
          <w:szCs w:val="24"/>
        </w:rPr>
      </w:pPr>
    </w:p>
    <w:p w14:paraId="7E7FC576" w14:textId="77777777" w:rsidR="00374513" w:rsidRPr="00031328" w:rsidRDefault="00396FD3" w:rsidP="00396FD3">
      <w:pPr>
        <w:jc w:val="center"/>
        <w:rPr>
          <w:rFonts w:ascii="Book Antiqua" w:eastAsia="Times New Roman" w:hAnsi="Book Antiqua"/>
          <w:b/>
          <w:sz w:val="24"/>
          <w:szCs w:val="24"/>
          <w:lang w:bidi="kn-IN"/>
        </w:rPr>
      </w:pPr>
      <w:r w:rsidRPr="00031328">
        <w:rPr>
          <w:rFonts w:ascii="Book Antiqua" w:eastAsia="Times New Roman" w:hAnsi="Book Antiqua"/>
          <w:b/>
          <w:sz w:val="24"/>
          <w:szCs w:val="24"/>
          <w:lang w:bidi="kn-IN"/>
        </w:rPr>
        <w:t xml:space="preserve">Table </w:t>
      </w:r>
      <w:r w:rsidR="00404742" w:rsidRPr="00031328">
        <w:rPr>
          <w:rFonts w:ascii="Book Antiqua" w:eastAsia="Times New Roman" w:hAnsi="Book Antiqua"/>
          <w:b/>
          <w:sz w:val="24"/>
          <w:szCs w:val="24"/>
          <w:lang w:bidi="kn-IN"/>
        </w:rPr>
        <w:t>2:</w:t>
      </w:r>
      <w:r w:rsidRPr="00031328">
        <w:rPr>
          <w:rFonts w:ascii="Book Antiqua" w:eastAsia="Times New Roman" w:hAnsi="Book Antiqua"/>
          <w:b/>
          <w:sz w:val="24"/>
          <w:szCs w:val="24"/>
          <w:lang w:bidi="kn-IN"/>
        </w:rPr>
        <w:t xml:space="preserve"> Ongoing Doctoral Research</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5"/>
        <w:gridCol w:w="14"/>
        <w:gridCol w:w="28"/>
        <w:gridCol w:w="1624"/>
        <w:gridCol w:w="26"/>
        <w:gridCol w:w="14"/>
        <w:gridCol w:w="1807"/>
        <w:gridCol w:w="3323"/>
        <w:gridCol w:w="9"/>
        <w:gridCol w:w="11"/>
        <w:gridCol w:w="1597"/>
        <w:gridCol w:w="43"/>
      </w:tblGrid>
      <w:tr w:rsidR="00A86853" w:rsidRPr="00031328" w14:paraId="1880111C" w14:textId="77777777" w:rsidTr="0082571C">
        <w:trPr>
          <w:gridAfter w:val="1"/>
          <w:wAfter w:w="43" w:type="dxa"/>
        </w:trPr>
        <w:tc>
          <w:tcPr>
            <w:tcW w:w="852" w:type="dxa"/>
            <w:gridSpan w:val="2"/>
          </w:tcPr>
          <w:p w14:paraId="06C73296" w14:textId="77777777" w:rsidR="00FE77E4" w:rsidRDefault="00A86853" w:rsidP="00FE77E4">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Sl.</w:t>
            </w:r>
          </w:p>
          <w:p w14:paraId="22EC5B91" w14:textId="77777777" w:rsidR="00A86853" w:rsidRPr="00031328" w:rsidRDefault="00A86853" w:rsidP="00FE77E4">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No.</w:t>
            </w:r>
          </w:p>
        </w:tc>
        <w:tc>
          <w:tcPr>
            <w:tcW w:w="1706" w:type="dxa"/>
            <w:gridSpan w:val="5"/>
          </w:tcPr>
          <w:p w14:paraId="6081908E" w14:textId="77777777" w:rsidR="00A86853" w:rsidRPr="00031328" w:rsidRDefault="00A86853" w:rsidP="00FE77E4">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Candidate</w:t>
            </w:r>
          </w:p>
        </w:tc>
        <w:tc>
          <w:tcPr>
            <w:tcW w:w="1807" w:type="dxa"/>
          </w:tcPr>
          <w:p w14:paraId="65939158" w14:textId="77777777" w:rsidR="00A86853" w:rsidRPr="00031328" w:rsidRDefault="008F06D7" w:rsidP="00FE77E4">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Category</w:t>
            </w:r>
          </w:p>
        </w:tc>
        <w:tc>
          <w:tcPr>
            <w:tcW w:w="3332" w:type="dxa"/>
            <w:gridSpan w:val="2"/>
          </w:tcPr>
          <w:p w14:paraId="693BBD2D" w14:textId="77777777" w:rsidR="00A86853" w:rsidRPr="00031328" w:rsidRDefault="00A86853" w:rsidP="00FE77E4">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Topic</w:t>
            </w:r>
          </w:p>
        </w:tc>
        <w:tc>
          <w:tcPr>
            <w:tcW w:w="1608" w:type="dxa"/>
            <w:gridSpan w:val="2"/>
          </w:tcPr>
          <w:p w14:paraId="33D549E1" w14:textId="77777777" w:rsidR="00A86853" w:rsidRPr="00031328" w:rsidRDefault="00A86853" w:rsidP="00FE77E4">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Guide</w:t>
            </w:r>
          </w:p>
        </w:tc>
      </w:tr>
      <w:tr w:rsidR="008C72D2" w:rsidRPr="00031328" w14:paraId="6D69590E" w14:textId="77777777" w:rsidTr="00BA6ECF">
        <w:trPr>
          <w:gridAfter w:val="1"/>
          <w:wAfter w:w="43" w:type="dxa"/>
        </w:trPr>
        <w:tc>
          <w:tcPr>
            <w:tcW w:w="9305" w:type="dxa"/>
            <w:gridSpan w:val="12"/>
          </w:tcPr>
          <w:p w14:paraId="041D26E2" w14:textId="77777777" w:rsidR="008C72D2" w:rsidRPr="00031328" w:rsidRDefault="008C72D2"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Audiology</w:t>
            </w:r>
          </w:p>
        </w:tc>
      </w:tr>
      <w:tr w:rsidR="00601321" w:rsidRPr="00031328" w14:paraId="468977D5" w14:textId="77777777" w:rsidTr="0082571C">
        <w:trPr>
          <w:gridAfter w:val="1"/>
          <w:wAfter w:w="43" w:type="dxa"/>
        </w:trPr>
        <w:tc>
          <w:tcPr>
            <w:tcW w:w="852" w:type="dxa"/>
            <w:gridSpan w:val="2"/>
          </w:tcPr>
          <w:p w14:paraId="7D8A6DAF"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29EDFA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Anoop </w:t>
            </w:r>
            <w:proofErr w:type="gramStart"/>
            <w:r w:rsidRPr="00031328">
              <w:rPr>
                <w:rFonts w:ascii="Book Antiqua" w:hAnsi="Book Antiqua"/>
                <w:color w:val="000000"/>
                <w:sz w:val="24"/>
                <w:szCs w:val="24"/>
                <w:lang w:val="en-US"/>
              </w:rPr>
              <w:t>B.J</w:t>
            </w:r>
            <w:proofErr w:type="gramEnd"/>
          </w:p>
        </w:tc>
        <w:tc>
          <w:tcPr>
            <w:tcW w:w="1807" w:type="dxa"/>
          </w:tcPr>
          <w:p w14:paraId="63F757C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22EFFB30"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Cognitive and ERP measures of informational masking in young and elderly normal hearing individuals</w:t>
            </w:r>
          </w:p>
        </w:tc>
        <w:tc>
          <w:tcPr>
            <w:tcW w:w="1608" w:type="dxa"/>
            <w:gridSpan w:val="2"/>
          </w:tcPr>
          <w:p w14:paraId="6B841E40" w14:textId="77777777" w:rsidR="00601321" w:rsidRPr="00031328" w:rsidRDefault="00601321" w:rsidP="009C1F32">
            <w:pPr>
              <w:spacing w:after="0" w:line="240" w:lineRule="auto"/>
              <w:rPr>
                <w:rFonts w:ascii="Book Antiqua" w:hAnsi="Book Antiqua"/>
                <w:color w:val="000000"/>
                <w:sz w:val="24"/>
                <w:szCs w:val="24"/>
                <w:lang w:val="en-US"/>
              </w:rPr>
            </w:pPr>
            <w:proofErr w:type="spellStart"/>
            <w:proofErr w:type="gramStart"/>
            <w:r w:rsidRPr="00031328">
              <w:rPr>
                <w:rFonts w:ascii="Book Antiqua" w:hAnsi="Book Antiqua"/>
                <w:color w:val="000000"/>
                <w:sz w:val="24"/>
                <w:szCs w:val="24"/>
                <w:lang w:val="en-US"/>
              </w:rPr>
              <w:t>Dr.Ajith</w:t>
            </w:r>
            <w:proofErr w:type="spellEnd"/>
            <w:proofErr w:type="gramEnd"/>
            <w:r w:rsidRPr="00031328">
              <w:rPr>
                <w:rFonts w:ascii="Book Antiqua" w:hAnsi="Book Antiqua"/>
                <w:color w:val="000000"/>
                <w:sz w:val="24"/>
                <w:szCs w:val="24"/>
                <w:lang w:val="en-US"/>
              </w:rPr>
              <w:t xml:space="preserve"> Kumar U</w:t>
            </w:r>
          </w:p>
        </w:tc>
      </w:tr>
      <w:tr w:rsidR="00601321" w:rsidRPr="00031328" w14:paraId="535E4B60" w14:textId="77777777" w:rsidTr="0082571C">
        <w:trPr>
          <w:gridAfter w:val="1"/>
          <w:wAfter w:w="43" w:type="dxa"/>
        </w:trPr>
        <w:tc>
          <w:tcPr>
            <w:tcW w:w="852" w:type="dxa"/>
            <w:gridSpan w:val="2"/>
          </w:tcPr>
          <w:p w14:paraId="22C70684"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851AB2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Anuprasad S</w:t>
            </w:r>
          </w:p>
        </w:tc>
        <w:tc>
          <w:tcPr>
            <w:tcW w:w="1807" w:type="dxa"/>
          </w:tcPr>
          <w:p w14:paraId="001FCFA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5F6E4DBA"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Auditory Processing and Auditory Working Memory in Children with Benign Epilepsy with Centrotemporal Spikes</w:t>
            </w:r>
          </w:p>
        </w:tc>
        <w:tc>
          <w:tcPr>
            <w:tcW w:w="1608" w:type="dxa"/>
            <w:gridSpan w:val="2"/>
          </w:tcPr>
          <w:p w14:paraId="25A8AF6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1A724FC1" w14:textId="77777777" w:rsidTr="0082571C">
        <w:trPr>
          <w:gridAfter w:val="1"/>
          <w:wAfter w:w="43" w:type="dxa"/>
        </w:trPr>
        <w:tc>
          <w:tcPr>
            <w:tcW w:w="852" w:type="dxa"/>
            <w:gridSpan w:val="2"/>
          </w:tcPr>
          <w:p w14:paraId="637E81DB"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0748A28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Arunraj K</w:t>
            </w:r>
          </w:p>
        </w:tc>
        <w:tc>
          <w:tcPr>
            <w:tcW w:w="1807" w:type="dxa"/>
          </w:tcPr>
          <w:p w14:paraId="0890B598"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In-service</w:t>
            </w:r>
          </w:p>
        </w:tc>
        <w:tc>
          <w:tcPr>
            <w:tcW w:w="3332" w:type="dxa"/>
            <w:gridSpan w:val="2"/>
          </w:tcPr>
          <w:p w14:paraId="32934ECD"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Clinical Validation of </w:t>
            </w:r>
            <w:r w:rsidRPr="00031328">
              <w:rPr>
                <w:rFonts w:ascii="Book Antiqua" w:hAnsi="Book Antiqua"/>
                <w:color w:val="000000"/>
                <w:sz w:val="24"/>
                <w:szCs w:val="24"/>
                <w:lang w:val="en-US"/>
              </w:rPr>
              <w:lastRenderedPageBreak/>
              <w:t>Wideband Absorbance Tympanometry in Detecting Middle Ear Disorders</w:t>
            </w:r>
          </w:p>
        </w:tc>
        <w:tc>
          <w:tcPr>
            <w:tcW w:w="1608" w:type="dxa"/>
            <w:gridSpan w:val="2"/>
          </w:tcPr>
          <w:p w14:paraId="5842EC5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lastRenderedPageBreak/>
              <w:t xml:space="preserve">Dr. Animesh </w:t>
            </w:r>
            <w:r w:rsidRPr="00031328">
              <w:rPr>
                <w:rFonts w:ascii="Book Antiqua" w:hAnsi="Book Antiqua"/>
                <w:color w:val="000000"/>
                <w:sz w:val="24"/>
                <w:szCs w:val="24"/>
                <w:lang w:val="en-US"/>
              </w:rPr>
              <w:lastRenderedPageBreak/>
              <w:t>Barman</w:t>
            </w:r>
          </w:p>
        </w:tc>
      </w:tr>
      <w:tr w:rsidR="00601321" w:rsidRPr="00031328" w14:paraId="0A6C65D2" w14:textId="77777777" w:rsidTr="0082571C">
        <w:trPr>
          <w:gridAfter w:val="1"/>
          <w:wAfter w:w="43" w:type="dxa"/>
        </w:trPr>
        <w:tc>
          <w:tcPr>
            <w:tcW w:w="852" w:type="dxa"/>
            <w:gridSpan w:val="2"/>
          </w:tcPr>
          <w:p w14:paraId="2E6A59C9"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103301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Bhalerao Sanket Satish</w:t>
            </w:r>
          </w:p>
        </w:tc>
        <w:tc>
          <w:tcPr>
            <w:tcW w:w="1807" w:type="dxa"/>
          </w:tcPr>
          <w:p w14:paraId="325995F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31D9E404"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0F0D406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Geetha C</w:t>
            </w:r>
          </w:p>
        </w:tc>
      </w:tr>
      <w:tr w:rsidR="00601321" w:rsidRPr="00031328" w14:paraId="5DEAC65F" w14:textId="77777777" w:rsidTr="0082571C">
        <w:trPr>
          <w:gridAfter w:val="1"/>
          <w:wAfter w:w="43" w:type="dxa"/>
        </w:trPr>
        <w:tc>
          <w:tcPr>
            <w:tcW w:w="852" w:type="dxa"/>
            <w:gridSpan w:val="2"/>
          </w:tcPr>
          <w:p w14:paraId="7B8AD7D1"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886656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Darga Baba Fakruddin</w:t>
            </w:r>
          </w:p>
        </w:tc>
        <w:tc>
          <w:tcPr>
            <w:tcW w:w="1807" w:type="dxa"/>
          </w:tcPr>
          <w:p w14:paraId="76ED49F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In-service</w:t>
            </w:r>
          </w:p>
        </w:tc>
        <w:tc>
          <w:tcPr>
            <w:tcW w:w="3332" w:type="dxa"/>
            <w:gridSpan w:val="2"/>
          </w:tcPr>
          <w:p w14:paraId="083BFE0D"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Age, Hearing Loss Working Memory on Speech Recognition in Naive Hearing aid Users</w:t>
            </w:r>
          </w:p>
        </w:tc>
        <w:tc>
          <w:tcPr>
            <w:tcW w:w="1608" w:type="dxa"/>
            <w:gridSpan w:val="2"/>
          </w:tcPr>
          <w:p w14:paraId="008DE08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2E8BA20B" w14:textId="77777777" w:rsidTr="0082571C">
        <w:trPr>
          <w:gridAfter w:val="1"/>
          <w:wAfter w:w="43" w:type="dxa"/>
        </w:trPr>
        <w:tc>
          <w:tcPr>
            <w:tcW w:w="852" w:type="dxa"/>
            <w:gridSpan w:val="2"/>
          </w:tcPr>
          <w:p w14:paraId="12C920FA"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902DC6E" w14:textId="77777777" w:rsidR="00601321" w:rsidRPr="00031328" w:rsidRDefault="00601321"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Deepashree</w:t>
            </w:r>
            <w:proofErr w:type="spellEnd"/>
            <w:r w:rsidR="00EB1AA2">
              <w:rPr>
                <w:rFonts w:ascii="Book Antiqua" w:hAnsi="Book Antiqua"/>
                <w:color w:val="000000"/>
                <w:sz w:val="24"/>
                <w:szCs w:val="24"/>
                <w:lang w:val="en-US"/>
              </w:rPr>
              <w:t xml:space="preserve"> </w:t>
            </w:r>
            <w:proofErr w:type="gramStart"/>
            <w:r w:rsidRPr="00031328">
              <w:rPr>
                <w:rFonts w:ascii="Book Antiqua" w:hAnsi="Book Antiqua"/>
                <w:color w:val="000000"/>
                <w:sz w:val="24"/>
                <w:szCs w:val="24"/>
                <w:lang w:val="en-US"/>
              </w:rPr>
              <w:t>S.R</w:t>
            </w:r>
            <w:proofErr w:type="gramEnd"/>
          </w:p>
        </w:tc>
        <w:tc>
          <w:tcPr>
            <w:tcW w:w="1807" w:type="dxa"/>
          </w:tcPr>
          <w:p w14:paraId="0DCF37F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61A39816"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Auditory brainstem responses and otoacoustic emissions in infants born to mothers with iron deficiency </w:t>
            </w:r>
            <w:proofErr w:type="spellStart"/>
            <w:r w:rsidRPr="00031328">
              <w:rPr>
                <w:rFonts w:ascii="Book Antiqua" w:hAnsi="Book Antiqua"/>
                <w:color w:val="000000"/>
                <w:sz w:val="24"/>
                <w:szCs w:val="24"/>
                <w:lang w:val="en-US"/>
              </w:rPr>
              <w:t>anaemia</w:t>
            </w:r>
            <w:proofErr w:type="spellEnd"/>
          </w:p>
        </w:tc>
        <w:tc>
          <w:tcPr>
            <w:tcW w:w="1608" w:type="dxa"/>
            <w:gridSpan w:val="2"/>
          </w:tcPr>
          <w:p w14:paraId="5C0E6027" w14:textId="77777777" w:rsidR="00601321" w:rsidRPr="00031328" w:rsidRDefault="00601321" w:rsidP="009C1F32">
            <w:pPr>
              <w:spacing w:after="0" w:line="240" w:lineRule="auto"/>
              <w:rPr>
                <w:rFonts w:ascii="Book Antiqua" w:hAnsi="Book Antiqua"/>
                <w:color w:val="000000"/>
                <w:sz w:val="24"/>
                <w:szCs w:val="24"/>
                <w:lang w:val="en-US"/>
              </w:rPr>
            </w:pPr>
            <w:proofErr w:type="spellStart"/>
            <w:proofErr w:type="gramStart"/>
            <w:r w:rsidRPr="00031328">
              <w:rPr>
                <w:rFonts w:ascii="Book Antiqua" w:hAnsi="Book Antiqua"/>
                <w:color w:val="000000"/>
                <w:sz w:val="24"/>
                <w:szCs w:val="24"/>
                <w:lang w:val="en-US"/>
              </w:rPr>
              <w:t>Dr.Ajith</w:t>
            </w:r>
            <w:proofErr w:type="spellEnd"/>
            <w:proofErr w:type="gramEnd"/>
            <w:r w:rsidRPr="00031328">
              <w:rPr>
                <w:rFonts w:ascii="Book Antiqua" w:hAnsi="Book Antiqua"/>
                <w:color w:val="000000"/>
                <w:sz w:val="24"/>
                <w:szCs w:val="24"/>
                <w:lang w:val="en-US"/>
              </w:rPr>
              <w:t xml:space="preserve"> Kumar U</w:t>
            </w:r>
          </w:p>
        </w:tc>
      </w:tr>
      <w:tr w:rsidR="00601321" w:rsidRPr="00031328" w14:paraId="747B6B5D" w14:textId="77777777" w:rsidTr="0082571C">
        <w:trPr>
          <w:gridAfter w:val="1"/>
          <w:wAfter w:w="43" w:type="dxa"/>
        </w:trPr>
        <w:tc>
          <w:tcPr>
            <w:tcW w:w="852" w:type="dxa"/>
            <w:gridSpan w:val="2"/>
          </w:tcPr>
          <w:p w14:paraId="3DD44CB9"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4902F0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Dhananjay Rachana</w:t>
            </w:r>
          </w:p>
        </w:tc>
        <w:tc>
          <w:tcPr>
            <w:tcW w:w="1807" w:type="dxa"/>
          </w:tcPr>
          <w:p w14:paraId="7A69B10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43B9594C"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38A386E9"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Devi N</w:t>
            </w:r>
          </w:p>
        </w:tc>
      </w:tr>
      <w:tr w:rsidR="00601321" w:rsidRPr="00031328" w14:paraId="7D3F8A8C" w14:textId="77777777" w:rsidTr="0082571C">
        <w:trPr>
          <w:gridAfter w:val="1"/>
          <w:wAfter w:w="43" w:type="dxa"/>
        </w:trPr>
        <w:tc>
          <w:tcPr>
            <w:tcW w:w="852" w:type="dxa"/>
            <w:gridSpan w:val="2"/>
          </w:tcPr>
          <w:p w14:paraId="3DD2BD01"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58A9B0B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Dhanya M</w:t>
            </w:r>
          </w:p>
        </w:tc>
        <w:tc>
          <w:tcPr>
            <w:tcW w:w="1807" w:type="dxa"/>
          </w:tcPr>
          <w:p w14:paraId="00EC74A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0A4327C6"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Perceptual Cues of Coarticulation in Malayalam in Normal </w:t>
            </w:r>
            <w:proofErr w:type="gramStart"/>
            <w:r w:rsidRPr="00031328">
              <w:rPr>
                <w:rFonts w:ascii="Book Antiqua" w:hAnsi="Book Antiqua"/>
                <w:color w:val="000000"/>
                <w:sz w:val="24"/>
                <w:szCs w:val="24"/>
                <w:lang w:val="en-US"/>
              </w:rPr>
              <w:t>Hearing and Hearing Impaired</w:t>
            </w:r>
            <w:proofErr w:type="gramEnd"/>
            <w:r w:rsidRPr="00031328">
              <w:rPr>
                <w:rFonts w:ascii="Book Antiqua" w:hAnsi="Book Antiqua"/>
                <w:color w:val="000000"/>
                <w:sz w:val="24"/>
                <w:szCs w:val="24"/>
                <w:lang w:val="en-US"/>
              </w:rPr>
              <w:t xml:space="preserve"> Individuals</w:t>
            </w:r>
          </w:p>
        </w:tc>
        <w:tc>
          <w:tcPr>
            <w:tcW w:w="1608" w:type="dxa"/>
            <w:gridSpan w:val="2"/>
          </w:tcPr>
          <w:p w14:paraId="4D597DE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Sandeep M</w:t>
            </w:r>
          </w:p>
        </w:tc>
      </w:tr>
      <w:tr w:rsidR="00601321" w:rsidRPr="00031328" w14:paraId="372AD9AE" w14:textId="77777777" w:rsidTr="0082571C">
        <w:trPr>
          <w:gridAfter w:val="1"/>
          <w:wAfter w:w="43" w:type="dxa"/>
        </w:trPr>
        <w:tc>
          <w:tcPr>
            <w:tcW w:w="852" w:type="dxa"/>
            <w:gridSpan w:val="2"/>
          </w:tcPr>
          <w:p w14:paraId="09B328FB"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3937CC1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Gowri R</w:t>
            </w:r>
          </w:p>
        </w:tc>
        <w:tc>
          <w:tcPr>
            <w:tcW w:w="1807" w:type="dxa"/>
          </w:tcPr>
          <w:p w14:paraId="2C9CB2C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1283F0F0"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6ABEDCD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Sandeep M</w:t>
            </w:r>
          </w:p>
        </w:tc>
      </w:tr>
      <w:tr w:rsidR="00601321" w:rsidRPr="00031328" w14:paraId="4F4A268E" w14:textId="77777777" w:rsidTr="0082571C">
        <w:trPr>
          <w:gridAfter w:val="1"/>
          <w:wAfter w:w="43" w:type="dxa"/>
        </w:trPr>
        <w:tc>
          <w:tcPr>
            <w:tcW w:w="852" w:type="dxa"/>
            <w:gridSpan w:val="2"/>
          </w:tcPr>
          <w:p w14:paraId="01EDBD2F"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87F66C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Husna Firdose</w:t>
            </w:r>
          </w:p>
        </w:tc>
        <w:tc>
          <w:tcPr>
            <w:tcW w:w="1807" w:type="dxa"/>
          </w:tcPr>
          <w:p w14:paraId="6A979F3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55C2E7AD"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 relationship between Audiological characteristics and a few management options in individuals with auditory neuropathy spectrum disorders</w:t>
            </w:r>
          </w:p>
        </w:tc>
        <w:tc>
          <w:tcPr>
            <w:tcW w:w="1608" w:type="dxa"/>
            <w:gridSpan w:val="2"/>
          </w:tcPr>
          <w:p w14:paraId="313EBFA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Manjula P</w:t>
            </w:r>
          </w:p>
        </w:tc>
      </w:tr>
      <w:tr w:rsidR="00601321" w:rsidRPr="00031328" w14:paraId="4E4DB48A" w14:textId="77777777" w:rsidTr="0082571C">
        <w:trPr>
          <w:gridAfter w:val="1"/>
          <w:wAfter w:w="43" w:type="dxa"/>
        </w:trPr>
        <w:tc>
          <w:tcPr>
            <w:tcW w:w="852" w:type="dxa"/>
            <w:gridSpan w:val="2"/>
          </w:tcPr>
          <w:p w14:paraId="6AB5EFB9"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60BA79C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Indira </w:t>
            </w:r>
            <w:proofErr w:type="gramStart"/>
            <w:r w:rsidRPr="00031328">
              <w:rPr>
                <w:rFonts w:ascii="Book Antiqua" w:hAnsi="Book Antiqua"/>
                <w:color w:val="000000"/>
                <w:sz w:val="24"/>
                <w:szCs w:val="24"/>
                <w:lang w:val="en-US"/>
              </w:rPr>
              <w:t>C.P</w:t>
            </w:r>
            <w:proofErr w:type="gramEnd"/>
          </w:p>
        </w:tc>
        <w:tc>
          <w:tcPr>
            <w:tcW w:w="1807" w:type="dxa"/>
          </w:tcPr>
          <w:p w14:paraId="6CDDAA04" w14:textId="77777777" w:rsidR="00601321" w:rsidRPr="00031328" w:rsidRDefault="007361F3"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DST, JRF</w:t>
            </w:r>
          </w:p>
        </w:tc>
        <w:tc>
          <w:tcPr>
            <w:tcW w:w="3332" w:type="dxa"/>
            <w:gridSpan w:val="2"/>
          </w:tcPr>
          <w:p w14:paraId="0ED0518B"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Hearing Help Seeking </w:t>
            </w:r>
            <w:proofErr w:type="spellStart"/>
            <w:r w:rsidRPr="00031328">
              <w:rPr>
                <w:rFonts w:ascii="Book Antiqua" w:hAnsi="Book Antiqua"/>
                <w:color w:val="000000"/>
                <w:sz w:val="24"/>
                <w:szCs w:val="24"/>
                <w:lang w:val="en-US"/>
              </w:rPr>
              <w:t>Behaviour</w:t>
            </w:r>
            <w:proofErr w:type="spellEnd"/>
            <w:r w:rsidRPr="00031328">
              <w:rPr>
                <w:rFonts w:ascii="Book Antiqua" w:hAnsi="Book Antiqua"/>
                <w:color w:val="000000"/>
                <w:sz w:val="24"/>
                <w:szCs w:val="24"/>
                <w:lang w:val="en-US"/>
              </w:rPr>
              <w:t xml:space="preserve"> in Parents of Children with Hearing Loss</w:t>
            </w:r>
          </w:p>
        </w:tc>
        <w:tc>
          <w:tcPr>
            <w:tcW w:w="1608" w:type="dxa"/>
            <w:gridSpan w:val="2"/>
          </w:tcPr>
          <w:p w14:paraId="68D4FF29"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Sandeep M</w:t>
            </w:r>
          </w:p>
        </w:tc>
      </w:tr>
      <w:tr w:rsidR="00601321" w:rsidRPr="00031328" w14:paraId="68D4FA72" w14:textId="77777777" w:rsidTr="0082571C">
        <w:trPr>
          <w:gridAfter w:val="1"/>
          <w:wAfter w:w="43" w:type="dxa"/>
        </w:trPr>
        <w:tc>
          <w:tcPr>
            <w:tcW w:w="852" w:type="dxa"/>
            <w:gridSpan w:val="2"/>
          </w:tcPr>
          <w:p w14:paraId="1613FA83"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77E280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Jawahar Antony P</w:t>
            </w:r>
          </w:p>
        </w:tc>
        <w:tc>
          <w:tcPr>
            <w:tcW w:w="1807" w:type="dxa"/>
          </w:tcPr>
          <w:p w14:paraId="5DD2E72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In-service</w:t>
            </w:r>
          </w:p>
        </w:tc>
        <w:tc>
          <w:tcPr>
            <w:tcW w:w="3332" w:type="dxa"/>
            <w:gridSpan w:val="2"/>
          </w:tcPr>
          <w:p w14:paraId="7EFB26CC"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Stream percept with sinusoidally amplitude modulated stimuli and its relation with speech perception in noise in individuals with normal hearing and sensorineural hearing loss</w:t>
            </w:r>
          </w:p>
        </w:tc>
        <w:tc>
          <w:tcPr>
            <w:tcW w:w="1608" w:type="dxa"/>
            <w:gridSpan w:val="2"/>
          </w:tcPr>
          <w:p w14:paraId="040C599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Animesh Barman</w:t>
            </w:r>
          </w:p>
        </w:tc>
      </w:tr>
      <w:tr w:rsidR="00601321" w:rsidRPr="00031328" w14:paraId="6CCB8CD3" w14:textId="77777777" w:rsidTr="0082571C">
        <w:trPr>
          <w:gridAfter w:val="1"/>
          <w:wAfter w:w="43" w:type="dxa"/>
        </w:trPr>
        <w:tc>
          <w:tcPr>
            <w:tcW w:w="852" w:type="dxa"/>
            <w:gridSpan w:val="2"/>
          </w:tcPr>
          <w:p w14:paraId="4D98E166"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7D0BD4C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Jim Saroj Winston</w:t>
            </w:r>
          </w:p>
        </w:tc>
        <w:tc>
          <w:tcPr>
            <w:tcW w:w="1807" w:type="dxa"/>
          </w:tcPr>
          <w:p w14:paraId="49EFB90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0C993103"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Short-term musical training on psycho-acoustical, electrophysiological and working memory measures</w:t>
            </w:r>
          </w:p>
        </w:tc>
        <w:tc>
          <w:tcPr>
            <w:tcW w:w="1608" w:type="dxa"/>
            <w:gridSpan w:val="2"/>
          </w:tcPr>
          <w:p w14:paraId="6BF9E4C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Ajith Kumar U</w:t>
            </w:r>
          </w:p>
        </w:tc>
      </w:tr>
      <w:tr w:rsidR="00601321" w:rsidRPr="00031328" w14:paraId="6514CFAB" w14:textId="77777777" w:rsidTr="0082571C">
        <w:trPr>
          <w:gridAfter w:val="1"/>
          <w:wAfter w:w="43" w:type="dxa"/>
        </w:trPr>
        <w:tc>
          <w:tcPr>
            <w:tcW w:w="852" w:type="dxa"/>
            <w:gridSpan w:val="2"/>
          </w:tcPr>
          <w:p w14:paraId="57E65A56"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3B246D6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Kriti Arora</w:t>
            </w:r>
          </w:p>
        </w:tc>
        <w:tc>
          <w:tcPr>
            <w:tcW w:w="1807" w:type="dxa"/>
          </w:tcPr>
          <w:p w14:paraId="7F870D2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7B102BC4"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366BEAA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Sandeep </w:t>
            </w:r>
            <w:r w:rsidRPr="00031328">
              <w:rPr>
                <w:rFonts w:ascii="Book Antiqua" w:hAnsi="Book Antiqua"/>
                <w:color w:val="000000"/>
                <w:sz w:val="24"/>
                <w:szCs w:val="24"/>
                <w:lang w:val="en-US"/>
              </w:rPr>
              <w:lastRenderedPageBreak/>
              <w:t>M</w:t>
            </w:r>
          </w:p>
        </w:tc>
      </w:tr>
      <w:tr w:rsidR="00601321" w:rsidRPr="00031328" w14:paraId="133B7044" w14:textId="77777777" w:rsidTr="0082571C">
        <w:trPr>
          <w:gridAfter w:val="1"/>
          <w:wAfter w:w="43" w:type="dxa"/>
        </w:trPr>
        <w:tc>
          <w:tcPr>
            <w:tcW w:w="852" w:type="dxa"/>
            <w:gridSpan w:val="2"/>
          </w:tcPr>
          <w:p w14:paraId="6A6FC143"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5C5627F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Krupa Saira George</w:t>
            </w:r>
          </w:p>
        </w:tc>
        <w:tc>
          <w:tcPr>
            <w:tcW w:w="1807" w:type="dxa"/>
          </w:tcPr>
          <w:p w14:paraId="7049106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3E06B35B"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native and Non-Native Babble Background on Speech Identification of Individuals with Normal Hearing and Hearing Impairment</w:t>
            </w:r>
          </w:p>
        </w:tc>
        <w:tc>
          <w:tcPr>
            <w:tcW w:w="1608" w:type="dxa"/>
            <w:gridSpan w:val="2"/>
          </w:tcPr>
          <w:p w14:paraId="221B7A9C"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114E36D0" w14:textId="77777777" w:rsidTr="0082571C">
        <w:trPr>
          <w:gridAfter w:val="1"/>
          <w:wAfter w:w="43" w:type="dxa"/>
        </w:trPr>
        <w:tc>
          <w:tcPr>
            <w:tcW w:w="852" w:type="dxa"/>
            <w:gridSpan w:val="2"/>
          </w:tcPr>
          <w:p w14:paraId="6A4EA004"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655DA5F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Mamatha N.M</w:t>
            </w:r>
          </w:p>
        </w:tc>
        <w:tc>
          <w:tcPr>
            <w:tcW w:w="1807" w:type="dxa"/>
          </w:tcPr>
          <w:p w14:paraId="54B435B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In-service</w:t>
            </w:r>
          </w:p>
        </w:tc>
        <w:tc>
          <w:tcPr>
            <w:tcW w:w="3332" w:type="dxa"/>
            <w:gridSpan w:val="2"/>
          </w:tcPr>
          <w:p w14:paraId="207D908A"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Auditory Processing abilities on Academic Performance in Kannada Speaking Primary School Children</w:t>
            </w:r>
          </w:p>
        </w:tc>
        <w:tc>
          <w:tcPr>
            <w:tcW w:w="1608" w:type="dxa"/>
            <w:gridSpan w:val="2"/>
          </w:tcPr>
          <w:p w14:paraId="0C1EB68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Asha </w:t>
            </w:r>
            <w:proofErr w:type="spellStart"/>
            <w:r w:rsidRPr="00031328">
              <w:rPr>
                <w:rFonts w:ascii="Book Antiqua" w:hAnsi="Book Antiqua"/>
                <w:color w:val="000000"/>
                <w:sz w:val="24"/>
                <w:szCs w:val="24"/>
                <w:lang w:val="en-US"/>
              </w:rPr>
              <w:t>Yathiraj</w:t>
            </w:r>
            <w:proofErr w:type="spellEnd"/>
          </w:p>
        </w:tc>
      </w:tr>
      <w:tr w:rsidR="00601321" w:rsidRPr="00031328" w14:paraId="14858669" w14:textId="77777777" w:rsidTr="0082571C">
        <w:trPr>
          <w:gridAfter w:val="1"/>
          <w:wAfter w:w="43" w:type="dxa"/>
        </w:trPr>
        <w:tc>
          <w:tcPr>
            <w:tcW w:w="852" w:type="dxa"/>
            <w:gridSpan w:val="2"/>
          </w:tcPr>
          <w:p w14:paraId="00997925"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AC94108"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Meghana Mohan B</w:t>
            </w:r>
          </w:p>
        </w:tc>
        <w:tc>
          <w:tcPr>
            <w:tcW w:w="1807" w:type="dxa"/>
          </w:tcPr>
          <w:p w14:paraId="35D0996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1E9A3DC1"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1E3FE6C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284252AD" w14:textId="77777777" w:rsidTr="0082571C">
        <w:trPr>
          <w:gridAfter w:val="1"/>
          <w:wAfter w:w="43" w:type="dxa"/>
        </w:trPr>
        <w:tc>
          <w:tcPr>
            <w:tcW w:w="852" w:type="dxa"/>
            <w:gridSpan w:val="2"/>
          </w:tcPr>
          <w:p w14:paraId="6182385E"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5BB9604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Meghana N</w:t>
            </w:r>
          </w:p>
        </w:tc>
        <w:tc>
          <w:tcPr>
            <w:tcW w:w="1807" w:type="dxa"/>
          </w:tcPr>
          <w:p w14:paraId="71AEDCA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5C54E018"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3F25CD5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Manjula P</w:t>
            </w:r>
          </w:p>
        </w:tc>
      </w:tr>
      <w:tr w:rsidR="00601321" w:rsidRPr="00031328" w14:paraId="4A81B569" w14:textId="77777777" w:rsidTr="0082571C">
        <w:trPr>
          <w:gridAfter w:val="1"/>
          <w:wAfter w:w="43" w:type="dxa"/>
        </w:trPr>
        <w:tc>
          <w:tcPr>
            <w:tcW w:w="852" w:type="dxa"/>
            <w:gridSpan w:val="2"/>
          </w:tcPr>
          <w:p w14:paraId="136A7DCF"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7769223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Merin Mathews</w:t>
            </w:r>
          </w:p>
        </w:tc>
        <w:tc>
          <w:tcPr>
            <w:tcW w:w="1807" w:type="dxa"/>
          </w:tcPr>
          <w:p w14:paraId="1751DA9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DST, JRF</w:t>
            </w:r>
          </w:p>
        </w:tc>
        <w:tc>
          <w:tcPr>
            <w:tcW w:w="3332" w:type="dxa"/>
            <w:gridSpan w:val="2"/>
          </w:tcPr>
          <w:p w14:paraId="3A3C9C04"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Audio-visual Speech Perception in Individuals with ANSD: Effect of Audio-Visual Training Evidenced Through ERP and Behavioural Measures</w:t>
            </w:r>
          </w:p>
        </w:tc>
        <w:tc>
          <w:tcPr>
            <w:tcW w:w="1608" w:type="dxa"/>
            <w:gridSpan w:val="2"/>
          </w:tcPr>
          <w:p w14:paraId="423A1D4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67CB4099" w14:textId="77777777" w:rsidTr="0082571C">
        <w:trPr>
          <w:gridAfter w:val="1"/>
          <w:wAfter w:w="43" w:type="dxa"/>
        </w:trPr>
        <w:tc>
          <w:tcPr>
            <w:tcW w:w="852" w:type="dxa"/>
            <w:gridSpan w:val="2"/>
          </w:tcPr>
          <w:p w14:paraId="6D1952B6"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7F86FA96"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Nayana M</w:t>
            </w:r>
          </w:p>
        </w:tc>
        <w:tc>
          <w:tcPr>
            <w:tcW w:w="1807" w:type="dxa"/>
          </w:tcPr>
          <w:p w14:paraId="7848510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0959D2EA"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55FD0C3C"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w:t>
            </w:r>
            <w:proofErr w:type="spellStart"/>
            <w:r w:rsidRPr="00031328">
              <w:rPr>
                <w:rFonts w:ascii="Book Antiqua" w:hAnsi="Book Antiqua"/>
                <w:color w:val="000000"/>
                <w:sz w:val="24"/>
                <w:szCs w:val="24"/>
                <w:lang w:val="en-US"/>
              </w:rPr>
              <w:t>Prawin</w:t>
            </w:r>
            <w:proofErr w:type="spellEnd"/>
            <w:r w:rsidRPr="00031328">
              <w:rPr>
                <w:rFonts w:ascii="Book Antiqua" w:hAnsi="Book Antiqua"/>
                <w:color w:val="000000"/>
                <w:sz w:val="24"/>
                <w:szCs w:val="24"/>
                <w:lang w:val="en-US"/>
              </w:rPr>
              <w:t xml:space="preserve"> Kumar</w:t>
            </w:r>
          </w:p>
        </w:tc>
      </w:tr>
      <w:tr w:rsidR="00601321" w:rsidRPr="00031328" w14:paraId="53ECFE4A" w14:textId="77777777" w:rsidTr="0082571C">
        <w:trPr>
          <w:gridAfter w:val="1"/>
          <w:wAfter w:w="43" w:type="dxa"/>
        </w:trPr>
        <w:tc>
          <w:tcPr>
            <w:tcW w:w="852" w:type="dxa"/>
            <w:gridSpan w:val="2"/>
          </w:tcPr>
          <w:p w14:paraId="7B7A0F83"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4B1FDF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Pathak Mayur Balaji</w:t>
            </w:r>
          </w:p>
        </w:tc>
        <w:tc>
          <w:tcPr>
            <w:tcW w:w="1807" w:type="dxa"/>
          </w:tcPr>
          <w:p w14:paraId="0B67C90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2797565A"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73D8818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Chandni Jain</w:t>
            </w:r>
          </w:p>
        </w:tc>
      </w:tr>
      <w:tr w:rsidR="00601321" w:rsidRPr="00031328" w14:paraId="6C7D112C" w14:textId="77777777" w:rsidTr="0082571C">
        <w:trPr>
          <w:gridAfter w:val="1"/>
          <w:wAfter w:w="43" w:type="dxa"/>
        </w:trPr>
        <w:tc>
          <w:tcPr>
            <w:tcW w:w="852" w:type="dxa"/>
            <w:gridSpan w:val="2"/>
          </w:tcPr>
          <w:p w14:paraId="45E44136"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60A696C6"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Pavan M</w:t>
            </w:r>
          </w:p>
        </w:tc>
        <w:tc>
          <w:tcPr>
            <w:tcW w:w="1807" w:type="dxa"/>
          </w:tcPr>
          <w:p w14:paraId="71F301D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1299B19B"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Investigation of Mechanism Underlying Poor Speech Perception in Individual with Cochlear Hearing Loss Based on Recovered Envelope Cues and the Contribution of Temporal Fine Structure Cues in Sequential Segregation </w:t>
            </w:r>
          </w:p>
        </w:tc>
        <w:tc>
          <w:tcPr>
            <w:tcW w:w="1608" w:type="dxa"/>
            <w:gridSpan w:val="2"/>
          </w:tcPr>
          <w:p w14:paraId="2D3F326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58893706" w14:textId="77777777" w:rsidTr="0082571C">
        <w:trPr>
          <w:gridAfter w:val="1"/>
          <w:wAfter w:w="43" w:type="dxa"/>
        </w:trPr>
        <w:tc>
          <w:tcPr>
            <w:tcW w:w="852" w:type="dxa"/>
            <w:gridSpan w:val="2"/>
          </w:tcPr>
          <w:p w14:paraId="1508C5F0"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0C9E52E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Prajna Bhat J</w:t>
            </w:r>
          </w:p>
        </w:tc>
        <w:tc>
          <w:tcPr>
            <w:tcW w:w="1807" w:type="dxa"/>
          </w:tcPr>
          <w:p w14:paraId="30DED25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6F382174"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Brainstem Neurophysiological Correlates of Pitch Coding </w:t>
            </w:r>
            <w:proofErr w:type="gramStart"/>
            <w:r w:rsidRPr="00031328">
              <w:rPr>
                <w:rFonts w:ascii="Book Antiqua" w:hAnsi="Book Antiqua"/>
                <w:color w:val="000000"/>
                <w:sz w:val="24"/>
                <w:szCs w:val="24"/>
                <w:lang w:val="en-US"/>
              </w:rPr>
              <w:t>In</w:t>
            </w:r>
            <w:proofErr w:type="gramEnd"/>
            <w:r w:rsidRPr="00031328">
              <w:rPr>
                <w:rFonts w:ascii="Book Antiqua" w:hAnsi="Book Antiqua"/>
                <w:color w:val="000000"/>
                <w:sz w:val="24"/>
                <w:szCs w:val="24"/>
                <w:lang w:val="en-US"/>
              </w:rPr>
              <w:t xml:space="preserve"> Vocal and Instrumental Musicians</w:t>
            </w:r>
          </w:p>
        </w:tc>
        <w:tc>
          <w:tcPr>
            <w:tcW w:w="1608" w:type="dxa"/>
            <w:gridSpan w:val="2"/>
          </w:tcPr>
          <w:p w14:paraId="576854C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1D7369C7" w14:textId="77777777" w:rsidTr="0082571C">
        <w:trPr>
          <w:gridAfter w:val="1"/>
          <w:wAfter w:w="43" w:type="dxa"/>
        </w:trPr>
        <w:tc>
          <w:tcPr>
            <w:tcW w:w="852" w:type="dxa"/>
            <w:gridSpan w:val="2"/>
          </w:tcPr>
          <w:p w14:paraId="2310CE21"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56C07F82" w14:textId="77777777" w:rsidR="00601321" w:rsidRPr="00031328" w:rsidRDefault="00601321"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Priyadharsini</w:t>
            </w:r>
            <w:proofErr w:type="spellEnd"/>
            <w:r w:rsidRPr="00031328">
              <w:rPr>
                <w:rFonts w:ascii="Book Antiqua" w:hAnsi="Book Antiqua"/>
                <w:color w:val="000000"/>
                <w:sz w:val="24"/>
                <w:szCs w:val="24"/>
                <w:lang w:val="en-US"/>
              </w:rPr>
              <w:t xml:space="preserve"> K</w:t>
            </w:r>
          </w:p>
        </w:tc>
        <w:tc>
          <w:tcPr>
            <w:tcW w:w="1807" w:type="dxa"/>
          </w:tcPr>
          <w:p w14:paraId="31E88EE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41BFAE67"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Auditory training using Envelope Enhanced Speech on Speech Perception Abilities in Persons with Auditory Neuropathy Spectrum Disorder</w:t>
            </w:r>
          </w:p>
        </w:tc>
        <w:tc>
          <w:tcPr>
            <w:tcW w:w="1608" w:type="dxa"/>
            <w:gridSpan w:val="2"/>
          </w:tcPr>
          <w:p w14:paraId="719287DF" w14:textId="77777777" w:rsidR="00601321" w:rsidRPr="00031328" w:rsidRDefault="00601321" w:rsidP="009C1F32">
            <w:pPr>
              <w:spacing w:after="0" w:line="240" w:lineRule="auto"/>
              <w:rPr>
                <w:rFonts w:ascii="Book Antiqua" w:hAnsi="Book Antiqua"/>
                <w:color w:val="000000"/>
                <w:sz w:val="24"/>
                <w:szCs w:val="24"/>
                <w:lang w:val="en-US"/>
              </w:rPr>
            </w:pPr>
            <w:proofErr w:type="spellStart"/>
            <w:proofErr w:type="gramStart"/>
            <w:r w:rsidRPr="00031328">
              <w:rPr>
                <w:rFonts w:ascii="Book Antiqua" w:hAnsi="Book Antiqua"/>
                <w:color w:val="000000"/>
                <w:sz w:val="24"/>
                <w:szCs w:val="24"/>
                <w:lang w:val="en-US"/>
              </w:rPr>
              <w:t>Dr.Ajith</w:t>
            </w:r>
            <w:proofErr w:type="spellEnd"/>
            <w:proofErr w:type="gramEnd"/>
            <w:r w:rsidRPr="00031328">
              <w:rPr>
                <w:rFonts w:ascii="Book Antiqua" w:hAnsi="Book Antiqua"/>
                <w:color w:val="000000"/>
                <w:sz w:val="24"/>
                <w:szCs w:val="24"/>
                <w:lang w:val="en-US"/>
              </w:rPr>
              <w:t xml:space="preserve"> Kumar U</w:t>
            </w:r>
          </w:p>
        </w:tc>
      </w:tr>
      <w:tr w:rsidR="00601321" w:rsidRPr="00031328" w14:paraId="01F436A6" w14:textId="77777777" w:rsidTr="0082571C">
        <w:trPr>
          <w:gridAfter w:val="1"/>
          <w:wAfter w:w="43" w:type="dxa"/>
        </w:trPr>
        <w:tc>
          <w:tcPr>
            <w:tcW w:w="852" w:type="dxa"/>
            <w:gridSpan w:val="2"/>
          </w:tcPr>
          <w:p w14:paraId="6FADC331"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78262F13" w14:textId="77777777" w:rsidR="00601321" w:rsidRPr="00031328" w:rsidRDefault="00601321"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Priyanjali</w:t>
            </w:r>
            <w:proofErr w:type="spellEnd"/>
            <w:r w:rsidRPr="00031328">
              <w:rPr>
                <w:rFonts w:ascii="Book Antiqua" w:hAnsi="Book Antiqua"/>
                <w:color w:val="000000"/>
                <w:sz w:val="24"/>
                <w:szCs w:val="24"/>
                <w:lang w:val="en-US"/>
              </w:rPr>
              <w:t xml:space="preserve"> Harit</w:t>
            </w:r>
          </w:p>
        </w:tc>
        <w:tc>
          <w:tcPr>
            <w:tcW w:w="1807" w:type="dxa"/>
          </w:tcPr>
          <w:p w14:paraId="6BE8EAE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32" w:type="dxa"/>
            <w:gridSpan w:val="2"/>
          </w:tcPr>
          <w:p w14:paraId="61889B9F"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50C71EC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w:t>
            </w:r>
            <w:proofErr w:type="spellStart"/>
            <w:r w:rsidRPr="00031328">
              <w:rPr>
                <w:rFonts w:ascii="Book Antiqua" w:hAnsi="Book Antiqua"/>
                <w:color w:val="000000"/>
                <w:sz w:val="24"/>
                <w:szCs w:val="24"/>
                <w:lang w:val="en-US"/>
              </w:rPr>
              <w:t>Prawin</w:t>
            </w:r>
            <w:proofErr w:type="spellEnd"/>
            <w:r w:rsidRPr="00031328">
              <w:rPr>
                <w:rFonts w:ascii="Book Antiqua" w:hAnsi="Book Antiqua"/>
                <w:color w:val="000000"/>
                <w:sz w:val="24"/>
                <w:szCs w:val="24"/>
                <w:lang w:val="en-US"/>
              </w:rPr>
              <w:t xml:space="preserve"> Kumar</w:t>
            </w:r>
          </w:p>
        </w:tc>
      </w:tr>
      <w:tr w:rsidR="00601321" w:rsidRPr="00031328" w14:paraId="01A69F3A" w14:textId="77777777" w:rsidTr="0082571C">
        <w:trPr>
          <w:gridAfter w:val="1"/>
          <w:wAfter w:w="43" w:type="dxa"/>
        </w:trPr>
        <w:tc>
          <w:tcPr>
            <w:tcW w:w="852" w:type="dxa"/>
            <w:gridSpan w:val="2"/>
          </w:tcPr>
          <w:p w14:paraId="10E131EF"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2A45571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Priyanka Jaisinghani</w:t>
            </w:r>
          </w:p>
        </w:tc>
        <w:tc>
          <w:tcPr>
            <w:tcW w:w="1807" w:type="dxa"/>
          </w:tcPr>
          <w:p w14:paraId="412A35B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DST, JRF</w:t>
            </w:r>
          </w:p>
        </w:tc>
        <w:tc>
          <w:tcPr>
            <w:tcW w:w="3332" w:type="dxa"/>
            <w:gridSpan w:val="2"/>
          </w:tcPr>
          <w:p w14:paraId="0B5A8D36"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Validation of Speech Enhancement and Noise Reduction Strategies in Individuals with Sensorineural Hearing Loss and Auditory Neuropathy Spectrum Disorders</w:t>
            </w:r>
          </w:p>
        </w:tc>
        <w:tc>
          <w:tcPr>
            <w:tcW w:w="1608" w:type="dxa"/>
            <w:gridSpan w:val="2"/>
          </w:tcPr>
          <w:p w14:paraId="2BE8162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Manjula P</w:t>
            </w:r>
          </w:p>
        </w:tc>
      </w:tr>
      <w:tr w:rsidR="00601321" w:rsidRPr="00031328" w14:paraId="1A324559" w14:textId="77777777" w:rsidTr="0082571C">
        <w:trPr>
          <w:gridAfter w:val="1"/>
          <w:wAfter w:w="43" w:type="dxa"/>
        </w:trPr>
        <w:tc>
          <w:tcPr>
            <w:tcW w:w="852" w:type="dxa"/>
            <w:gridSpan w:val="2"/>
          </w:tcPr>
          <w:p w14:paraId="70372B5D"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0F8790F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Rajesh Kumar R</w:t>
            </w:r>
          </w:p>
        </w:tc>
        <w:tc>
          <w:tcPr>
            <w:tcW w:w="1807" w:type="dxa"/>
          </w:tcPr>
          <w:p w14:paraId="5ED019D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707BE7A1"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5C71F0D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Niraj Kumar Singh</w:t>
            </w:r>
          </w:p>
        </w:tc>
      </w:tr>
      <w:tr w:rsidR="00601321" w:rsidRPr="00031328" w14:paraId="321C8364" w14:textId="77777777" w:rsidTr="0082571C">
        <w:trPr>
          <w:gridAfter w:val="1"/>
          <w:wAfter w:w="43" w:type="dxa"/>
        </w:trPr>
        <w:tc>
          <w:tcPr>
            <w:tcW w:w="852" w:type="dxa"/>
            <w:gridSpan w:val="2"/>
          </w:tcPr>
          <w:p w14:paraId="159B32DD"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7DFAFF5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Rakesh </w:t>
            </w:r>
            <w:proofErr w:type="spellStart"/>
            <w:r w:rsidRPr="00031328">
              <w:rPr>
                <w:rFonts w:ascii="Book Antiqua" w:hAnsi="Book Antiqua"/>
                <w:color w:val="000000"/>
                <w:sz w:val="24"/>
                <w:szCs w:val="24"/>
                <w:lang w:val="en-US"/>
              </w:rPr>
              <w:t>Gatla</w:t>
            </w:r>
            <w:proofErr w:type="spellEnd"/>
          </w:p>
        </w:tc>
        <w:tc>
          <w:tcPr>
            <w:tcW w:w="1807" w:type="dxa"/>
          </w:tcPr>
          <w:p w14:paraId="2123334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5E740AE1"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Exposure to Below-Damage Risk Criteria Environmental Noise on Auditory Processing Abilities</w:t>
            </w:r>
          </w:p>
        </w:tc>
        <w:tc>
          <w:tcPr>
            <w:tcW w:w="1608" w:type="dxa"/>
            <w:gridSpan w:val="2"/>
          </w:tcPr>
          <w:p w14:paraId="24D247E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Sandeep M</w:t>
            </w:r>
          </w:p>
        </w:tc>
      </w:tr>
      <w:tr w:rsidR="00601321" w:rsidRPr="00031328" w14:paraId="30B122B5" w14:textId="77777777" w:rsidTr="0082571C">
        <w:trPr>
          <w:gridAfter w:val="1"/>
          <w:wAfter w:w="43" w:type="dxa"/>
        </w:trPr>
        <w:tc>
          <w:tcPr>
            <w:tcW w:w="852" w:type="dxa"/>
            <w:gridSpan w:val="2"/>
          </w:tcPr>
          <w:p w14:paraId="0AE96873"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3758C47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Rashmi E</w:t>
            </w:r>
          </w:p>
        </w:tc>
        <w:tc>
          <w:tcPr>
            <w:tcW w:w="1807" w:type="dxa"/>
          </w:tcPr>
          <w:p w14:paraId="6374F386"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18AF38AB"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151DBB8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Devi N</w:t>
            </w:r>
          </w:p>
        </w:tc>
      </w:tr>
      <w:tr w:rsidR="00601321" w:rsidRPr="00031328" w14:paraId="7EDE58B9" w14:textId="77777777" w:rsidTr="0082571C">
        <w:trPr>
          <w:gridAfter w:val="1"/>
          <w:wAfter w:w="43" w:type="dxa"/>
        </w:trPr>
        <w:tc>
          <w:tcPr>
            <w:tcW w:w="852" w:type="dxa"/>
            <w:gridSpan w:val="2"/>
          </w:tcPr>
          <w:p w14:paraId="168D57B8"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76AD8C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Reesha </w:t>
            </w:r>
            <w:proofErr w:type="gramStart"/>
            <w:r w:rsidRPr="00031328">
              <w:rPr>
                <w:rFonts w:ascii="Book Antiqua" w:hAnsi="Book Antiqua"/>
                <w:color w:val="000000"/>
                <w:sz w:val="24"/>
                <w:szCs w:val="24"/>
                <w:lang w:val="en-US"/>
              </w:rPr>
              <w:t>O.A</w:t>
            </w:r>
            <w:proofErr w:type="gramEnd"/>
          </w:p>
        </w:tc>
        <w:tc>
          <w:tcPr>
            <w:tcW w:w="1807" w:type="dxa"/>
          </w:tcPr>
          <w:p w14:paraId="690B273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DST-JRF</w:t>
            </w:r>
          </w:p>
        </w:tc>
        <w:tc>
          <w:tcPr>
            <w:tcW w:w="3332" w:type="dxa"/>
            <w:gridSpan w:val="2"/>
          </w:tcPr>
          <w:p w14:paraId="6BEBD8B8"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Efficacy of computer-based auditory separation training in children with auditory processing disorders</w:t>
            </w:r>
          </w:p>
        </w:tc>
        <w:tc>
          <w:tcPr>
            <w:tcW w:w="1608" w:type="dxa"/>
            <w:gridSpan w:val="2"/>
          </w:tcPr>
          <w:p w14:paraId="51E5FB16"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w:t>
            </w:r>
            <w:proofErr w:type="spellStart"/>
            <w:r w:rsidRPr="00031328">
              <w:rPr>
                <w:rFonts w:ascii="Book Antiqua" w:hAnsi="Book Antiqua"/>
                <w:color w:val="000000"/>
                <w:sz w:val="24"/>
                <w:szCs w:val="24"/>
                <w:lang w:val="en-US"/>
              </w:rPr>
              <w:t>Prawin</w:t>
            </w:r>
            <w:proofErr w:type="spellEnd"/>
            <w:r w:rsidRPr="00031328">
              <w:rPr>
                <w:rFonts w:ascii="Book Antiqua" w:hAnsi="Book Antiqua"/>
                <w:color w:val="000000"/>
                <w:sz w:val="24"/>
                <w:szCs w:val="24"/>
                <w:lang w:val="en-US"/>
              </w:rPr>
              <w:t xml:space="preserve"> Kumar</w:t>
            </w:r>
          </w:p>
        </w:tc>
      </w:tr>
      <w:tr w:rsidR="00601321" w:rsidRPr="00031328" w14:paraId="6D24EB98" w14:textId="77777777" w:rsidTr="0082571C">
        <w:trPr>
          <w:gridAfter w:val="1"/>
          <w:wAfter w:w="43" w:type="dxa"/>
        </w:trPr>
        <w:tc>
          <w:tcPr>
            <w:tcW w:w="852" w:type="dxa"/>
            <w:gridSpan w:val="2"/>
          </w:tcPr>
          <w:p w14:paraId="32FEBA54"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713EEB9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 Sridhar</w:t>
            </w:r>
          </w:p>
        </w:tc>
        <w:tc>
          <w:tcPr>
            <w:tcW w:w="1807" w:type="dxa"/>
          </w:tcPr>
          <w:p w14:paraId="15E0560C"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5A51D6B6"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10A6E17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Devi N</w:t>
            </w:r>
          </w:p>
        </w:tc>
      </w:tr>
      <w:tr w:rsidR="00601321" w:rsidRPr="00031328" w14:paraId="357FBCE4" w14:textId="77777777" w:rsidTr="0082571C">
        <w:trPr>
          <w:gridAfter w:val="1"/>
          <w:wAfter w:w="43" w:type="dxa"/>
        </w:trPr>
        <w:tc>
          <w:tcPr>
            <w:tcW w:w="852" w:type="dxa"/>
            <w:gridSpan w:val="2"/>
          </w:tcPr>
          <w:p w14:paraId="3C6F2419"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0EC8B2EB"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Sahana P</w:t>
            </w:r>
          </w:p>
        </w:tc>
        <w:tc>
          <w:tcPr>
            <w:tcW w:w="1807" w:type="dxa"/>
          </w:tcPr>
          <w:p w14:paraId="4484A10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2F23A56D"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058E0C6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Manjula P</w:t>
            </w:r>
          </w:p>
        </w:tc>
      </w:tr>
      <w:tr w:rsidR="00601321" w:rsidRPr="00031328" w14:paraId="287A8A4E" w14:textId="77777777" w:rsidTr="0082571C">
        <w:trPr>
          <w:gridAfter w:val="1"/>
          <w:wAfter w:w="43" w:type="dxa"/>
        </w:trPr>
        <w:tc>
          <w:tcPr>
            <w:tcW w:w="852" w:type="dxa"/>
            <w:gridSpan w:val="2"/>
          </w:tcPr>
          <w:p w14:paraId="007E4402"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0703B7A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Sahana V</w:t>
            </w:r>
          </w:p>
        </w:tc>
        <w:tc>
          <w:tcPr>
            <w:tcW w:w="1807" w:type="dxa"/>
          </w:tcPr>
          <w:p w14:paraId="34A93A9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5B3A802C"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Auditory and cognitive profiling in normal hearing individuals with occupational noise exposure</w:t>
            </w:r>
          </w:p>
        </w:tc>
        <w:tc>
          <w:tcPr>
            <w:tcW w:w="1608" w:type="dxa"/>
            <w:gridSpan w:val="2"/>
          </w:tcPr>
          <w:p w14:paraId="6E54061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Ajith Kumar U</w:t>
            </w:r>
          </w:p>
        </w:tc>
      </w:tr>
      <w:tr w:rsidR="00601321" w:rsidRPr="00031328" w14:paraId="4C54D1C0" w14:textId="77777777" w:rsidTr="0082571C">
        <w:trPr>
          <w:gridAfter w:val="1"/>
          <w:wAfter w:w="43" w:type="dxa"/>
        </w:trPr>
        <w:tc>
          <w:tcPr>
            <w:tcW w:w="852" w:type="dxa"/>
            <w:gridSpan w:val="2"/>
          </w:tcPr>
          <w:p w14:paraId="0018A62F"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CAC165D" w14:textId="77777777" w:rsidR="00601321" w:rsidRPr="00031328" w:rsidRDefault="00601321"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Shezeen</w:t>
            </w:r>
            <w:proofErr w:type="spellEnd"/>
            <w:r w:rsidRPr="00031328">
              <w:rPr>
                <w:rFonts w:ascii="Book Antiqua" w:hAnsi="Book Antiqua"/>
                <w:color w:val="000000"/>
                <w:sz w:val="24"/>
                <w:szCs w:val="24"/>
                <w:lang w:val="en-US"/>
              </w:rPr>
              <w:t xml:space="preserve"> Abdul Gafoor</w:t>
            </w:r>
          </w:p>
        </w:tc>
        <w:tc>
          <w:tcPr>
            <w:tcW w:w="1807" w:type="dxa"/>
          </w:tcPr>
          <w:p w14:paraId="00E2DDF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1A69BDE6"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65A6D56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Ajith Kumar U</w:t>
            </w:r>
          </w:p>
        </w:tc>
      </w:tr>
      <w:tr w:rsidR="00601321" w:rsidRPr="00031328" w14:paraId="6B329936" w14:textId="77777777" w:rsidTr="0082571C">
        <w:trPr>
          <w:gridAfter w:val="1"/>
          <w:wAfter w:w="43" w:type="dxa"/>
        </w:trPr>
        <w:tc>
          <w:tcPr>
            <w:tcW w:w="852" w:type="dxa"/>
            <w:gridSpan w:val="2"/>
          </w:tcPr>
          <w:p w14:paraId="6CFF9D4C"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254251B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Shreyank P. Swamy</w:t>
            </w:r>
          </w:p>
        </w:tc>
        <w:tc>
          <w:tcPr>
            <w:tcW w:w="1807" w:type="dxa"/>
          </w:tcPr>
          <w:p w14:paraId="7C44A81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70F2AFA2"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Comparison of Contralateral Suppression of Otoacoustic Emissions between Children with APD and Children with ADHD</w:t>
            </w:r>
          </w:p>
        </w:tc>
        <w:tc>
          <w:tcPr>
            <w:tcW w:w="1608" w:type="dxa"/>
            <w:gridSpan w:val="2"/>
          </w:tcPr>
          <w:p w14:paraId="2948DC27"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Asha </w:t>
            </w:r>
            <w:proofErr w:type="spellStart"/>
            <w:r w:rsidRPr="00031328">
              <w:rPr>
                <w:rFonts w:ascii="Book Antiqua" w:hAnsi="Book Antiqua"/>
                <w:color w:val="000000"/>
                <w:sz w:val="24"/>
                <w:szCs w:val="24"/>
                <w:lang w:val="en-US"/>
              </w:rPr>
              <w:t>Yathiraj</w:t>
            </w:r>
            <w:proofErr w:type="spellEnd"/>
          </w:p>
        </w:tc>
      </w:tr>
      <w:tr w:rsidR="00601321" w:rsidRPr="00031328" w14:paraId="3B449B2A" w14:textId="77777777" w:rsidTr="0082571C">
        <w:trPr>
          <w:gridAfter w:val="1"/>
          <w:wAfter w:w="43" w:type="dxa"/>
        </w:trPr>
        <w:tc>
          <w:tcPr>
            <w:tcW w:w="852" w:type="dxa"/>
            <w:gridSpan w:val="2"/>
          </w:tcPr>
          <w:p w14:paraId="0F2C8CAE"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3B1D9D98"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Shubha Tak</w:t>
            </w:r>
          </w:p>
        </w:tc>
        <w:tc>
          <w:tcPr>
            <w:tcW w:w="1807" w:type="dxa"/>
          </w:tcPr>
          <w:p w14:paraId="7A339466"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27D1187F"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Loudness Perception in Children Using Hearing Aids and Children Using Cochlear Implants</w:t>
            </w:r>
          </w:p>
        </w:tc>
        <w:tc>
          <w:tcPr>
            <w:tcW w:w="1608" w:type="dxa"/>
            <w:gridSpan w:val="2"/>
          </w:tcPr>
          <w:p w14:paraId="1BA59B5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Asha </w:t>
            </w:r>
            <w:proofErr w:type="spellStart"/>
            <w:r w:rsidRPr="00031328">
              <w:rPr>
                <w:rFonts w:ascii="Book Antiqua" w:hAnsi="Book Antiqua"/>
                <w:color w:val="000000"/>
                <w:sz w:val="24"/>
                <w:szCs w:val="24"/>
                <w:lang w:val="en-US"/>
              </w:rPr>
              <w:t>Yathiraj</w:t>
            </w:r>
            <w:proofErr w:type="spellEnd"/>
          </w:p>
        </w:tc>
      </w:tr>
      <w:tr w:rsidR="00601321" w:rsidRPr="00031328" w14:paraId="07241D89" w14:textId="77777777" w:rsidTr="0082571C">
        <w:trPr>
          <w:gridAfter w:val="1"/>
          <w:wAfter w:w="43" w:type="dxa"/>
        </w:trPr>
        <w:tc>
          <w:tcPr>
            <w:tcW w:w="852" w:type="dxa"/>
            <w:gridSpan w:val="2"/>
          </w:tcPr>
          <w:p w14:paraId="52017632"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D203123" w14:textId="77777777" w:rsidR="00601321" w:rsidRPr="00031328" w:rsidRDefault="00601321"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Shubhaganga</w:t>
            </w:r>
            <w:proofErr w:type="spellEnd"/>
            <w:r w:rsidRPr="00031328">
              <w:rPr>
                <w:rFonts w:ascii="Book Antiqua" w:hAnsi="Book Antiqua"/>
                <w:color w:val="000000"/>
                <w:sz w:val="24"/>
                <w:szCs w:val="24"/>
                <w:lang w:val="en-US"/>
              </w:rPr>
              <w:t xml:space="preserve"> D</w:t>
            </w:r>
          </w:p>
        </w:tc>
        <w:tc>
          <w:tcPr>
            <w:tcW w:w="1807" w:type="dxa"/>
          </w:tcPr>
          <w:p w14:paraId="7709BE7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4BDBCDC4"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Influence of education, employment and gender on auditory processing and cognition in older adults</w:t>
            </w:r>
          </w:p>
        </w:tc>
        <w:tc>
          <w:tcPr>
            <w:tcW w:w="1608" w:type="dxa"/>
            <w:gridSpan w:val="2"/>
          </w:tcPr>
          <w:p w14:paraId="4A71B471"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Asha </w:t>
            </w:r>
            <w:proofErr w:type="spellStart"/>
            <w:r w:rsidRPr="00031328">
              <w:rPr>
                <w:rFonts w:ascii="Book Antiqua" w:hAnsi="Book Antiqua"/>
                <w:color w:val="000000"/>
                <w:sz w:val="24"/>
                <w:szCs w:val="24"/>
                <w:lang w:val="en-US"/>
              </w:rPr>
              <w:t>Yathiraj</w:t>
            </w:r>
            <w:proofErr w:type="spellEnd"/>
          </w:p>
        </w:tc>
      </w:tr>
      <w:tr w:rsidR="00601321" w:rsidRPr="00031328" w14:paraId="35AACAD9" w14:textId="77777777" w:rsidTr="0082571C">
        <w:trPr>
          <w:gridAfter w:val="1"/>
          <w:wAfter w:w="43" w:type="dxa"/>
        </w:trPr>
        <w:tc>
          <w:tcPr>
            <w:tcW w:w="852" w:type="dxa"/>
            <w:gridSpan w:val="2"/>
          </w:tcPr>
          <w:p w14:paraId="0F8DB304"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4A19544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Sreena </w:t>
            </w:r>
            <w:proofErr w:type="gramStart"/>
            <w:r w:rsidRPr="00031328">
              <w:rPr>
                <w:rFonts w:ascii="Book Antiqua" w:hAnsi="Book Antiqua"/>
                <w:color w:val="000000"/>
                <w:sz w:val="24"/>
                <w:szCs w:val="24"/>
                <w:lang w:val="en-US"/>
              </w:rPr>
              <w:t>E.N</w:t>
            </w:r>
            <w:proofErr w:type="gramEnd"/>
          </w:p>
        </w:tc>
        <w:tc>
          <w:tcPr>
            <w:tcW w:w="1807" w:type="dxa"/>
          </w:tcPr>
          <w:p w14:paraId="48C4027C"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22A03A32"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Preferred Compression Amplification Setting for </w:t>
            </w:r>
            <w:r w:rsidRPr="00031328">
              <w:rPr>
                <w:rFonts w:ascii="Book Antiqua" w:hAnsi="Book Antiqua"/>
                <w:color w:val="000000"/>
                <w:sz w:val="24"/>
                <w:szCs w:val="24"/>
                <w:lang w:val="en-US"/>
              </w:rPr>
              <w:lastRenderedPageBreak/>
              <w:t>Individuals with Varying Audiogram Configurations</w:t>
            </w:r>
          </w:p>
        </w:tc>
        <w:tc>
          <w:tcPr>
            <w:tcW w:w="1608" w:type="dxa"/>
            <w:gridSpan w:val="2"/>
          </w:tcPr>
          <w:p w14:paraId="77E5604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lastRenderedPageBreak/>
              <w:t>Dr. Manjula P</w:t>
            </w:r>
          </w:p>
        </w:tc>
      </w:tr>
      <w:tr w:rsidR="00601321" w:rsidRPr="00031328" w14:paraId="0D9AFEE5" w14:textId="77777777" w:rsidTr="0082571C">
        <w:trPr>
          <w:gridAfter w:val="1"/>
          <w:wAfter w:w="43" w:type="dxa"/>
        </w:trPr>
        <w:tc>
          <w:tcPr>
            <w:tcW w:w="852" w:type="dxa"/>
            <w:gridSpan w:val="2"/>
          </w:tcPr>
          <w:p w14:paraId="7434BEDF"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268B5B4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Srikar V</w:t>
            </w:r>
          </w:p>
        </w:tc>
        <w:tc>
          <w:tcPr>
            <w:tcW w:w="1807" w:type="dxa"/>
          </w:tcPr>
          <w:p w14:paraId="4B38E2B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605D99D5"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Auditory continuity illusion and Perceptual restoration of speech in noise: Relationship with speech intelligibility in noise in individuals with normal hearing, and cochlear hearing loss</w:t>
            </w:r>
          </w:p>
        </w:tc>
        <w:tc>
          <w:tcPr>
            <w:tcW w:w="1608" w:type="dxa"/>
            <w:gridSpan w:val="2"/>
          </w:tcPr>
          <w:p w14:paraId="01E3720D"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Animesh Barman</w:t>
            </w:r>
          </w:p>
        </w:tc>
      </w:tr>
      <w:tr w:rsidR="00601321" w:rsidRPr="00031328" w14:paraId="6EC8EFD3" w14:textId="77777777" w:rsidTr="0082571C">
        <w:trPr>
          <w:gridAfter w:val="1"/>
          <w:wAfter w:w="43" w:type="dxa"/>
        </w:trPr>
        <w:tc>
          <w:tcPr>
            <w:tcW w:w="852" w:type="dxa"/>
            <w:gridSpan w:val="2"/>
          </w:tcPr>
          <w:p w14:paraId="0E314414"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130D762E"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Syeda Aisha</w:t>
            </w:r>
          </w:p>
        </w:tc>
        <w:tc>
          <w:tcPr>
            <w:tcW w:w="1807" w:type="dxa"/>
          </w:tcPr>
          <w:p w14:paraId="067B7E0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4A9FB388"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6BB73714"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Chandni Jain</w:t>
            </w:r>
          </w:p>
        </w:tc>
      </w:tr>
      <w:tr w:rsidR="00601321" w:rsidRPr="00031328" w14:paraId="12D18276" w14:textId="77777777" w:rsidTr="0082571C">
        <w:trPr>
          <w:gridAfter w:val="1"/>
          <w:wAfter w:w="43" w:type="dxa"/>
        </w:trPr>
        <w:tc>
          <w:tcPr>
            <w:tcW w:w="852" w:type="dxa"/>
            <w:gridSpan w:val="2"/>
          </w:tcPr>
          <w:p w14:paraId="2DA571B5"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3F07F090"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Vignesh SS</w:t>
            </w:r>
          </w:p>
        </w:tc>
        <w:tc>
          <w:tcPr>
            <w:tcW w:w="1807" w:type="dxa"/>
          </w:tcPr>
          <w:p w14:paraId="2EA4ACEA"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32" w:type="dxa"/>
            <w:gridSpan w:val="2"/>
          </w:tcPr>
          <w:p w14:paraId="7E8A565C"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Auditory vestibular functions in individuals with multiple sclerosis</w:t>
            </w:r>
          </w:p>
        </w:tc>
        <w:tc>
          <w:tcPr>
            <w:tcW w:w="1608" w:type="dxa"/>
            <w:gridSpan w:val="2"/>
          </w:tcPr>
          <w:p w14:paraId="1C2000F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K Rajalakshmi</w:t>
            </w:r>
          </w:p>
        </w:tc>
      </w:tr>
      <w:tr w:rsidR="00601321" w:rsidRPr="00031328" w14:paraId="58A46F8E" w14:textId="77777777" w:rsidTr="0082571C">
        <w:trPr>
          <w:gridAfter w:val="1"/>
          <w:wAfter w:w="43" w:type="dxa"/>
        </w:trPr>
        <w:tc>
          <w:tcPr>
            <w:tcW w:w="852" w:type="dxa"/>
            <w:gridSpan w:val="2"/>
          </w:tcPr>
          <w:p w14:paraId="0A8698FA"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68A75375"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Vikas </w:t>
            </w:r>
            <w:proofErr w:type="gramStart"/>
            <w:r w:rsidRPr="00031328">
              <w:rPr>
                <w:rFonts w:ascii="Book Antiqua" w:hAnsi="Book Antiqua"/>
                <w:color w:val="000000"/>
                <w:sz w:val="24"/>
                <w:szCs w:val="24"/>
                <w:lang w:val="en-US"/>
              </w:rPr>
              <w:t>M.D</w:t>
            </w:r>
            <w:proofErr w:type="gramEnd"/>
          </w:p>
        </w:tc>
        <w:tc>
          <w:tcPr>
            <w:tcW w:w="1807" w:type="dxa"/>
          </w:tcPr>
          <w:p w14:paraId="7639A8E2"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In-service</w:t>
            </w:r>
          </w:p>
        </w:tc>
        <w:tc>
          <w:tcPr>
            <w:tcW w:w="3332" w:type="dxa"/>
            <w:gridSpan w:val="2"/>
          </w:tcPr>
          <w:p w14:paraId="1D10F032"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Effects of Temporal Resolution, Working Memory and Personality on Hearing Aid Benefit in Older Adults</w:t>
            </w:r>
          </w:p>
        </w:tc>
        <w:tc>
          <w:tcPr>
            <w:tcW w:w="1608" w:type="dxa"/>
            <w:gridSpan w:val="2"/>
          </w:tcPr>
          <w:p w14:paraId="2DDB7F03"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Manjula P</w:t>
            </w:r>
          </w:p>
        </w:tc>
      </w:tr>
      <w:tr w:rsidR="00601321" w:rsidRPr="00031328" w14:paraId="561195B7" w14:textId="77777777" w:rsidTr="0082571C">
        <w:trPr>
          <w:gridAfter w:val="1"/>
          <w:wAfter w:w="43" w:type="dxa"/>
        </w:trPr>
        <w:tc>
          <w:tcPr>
            <w:tcW w:w="852" w:type="dxa"/>
            <w:gridSpan w:val="2"/>
          </w:tcPr>
          <w:p w14:paraId="37586FC8" w14:textId="77777777" w:rsidR="00601321" w:rsidRPr="00031328" w:rsidRDefault="00601321" w:rsidP="009C1F32">
            <w:pPr>
              <w:pStyle w:val="ListParagraph"/>
              <w:numPr>
                <w:ilvl w:val="0"/>
                <w:numId w:val="8"/>
              </w:numPr>
              <w:spacing w:after="0" w:line="240" w:lineRule="auto"/>
              <w:rPr>
                <w:rFonts w:ascii="Book Antiqua" w:eastAsia="Times New Roman" w:hAnsi="Book Antiqua" w:cs="Times New Roman"/>
                <w:sz w:val="24"/>
                <w:szCs w:val="24"/>
                <w:lang w:val="en-US" w:bidi="kn-IN"/>
              </w:rPr>
            </w:pPr>
          </w:p>
        </w:tc>
        <w:tc>
          <w:tcPr>
            <w:tcW w:w="1706" w:type="dxa"/>
            <w:gridSpan w:val="5"/>
          </w:tcPr>
          <w:p w14:paraId="56C51349"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Vinayagar </w:t>
            </w:r>
            <w:proofErr w:type="gramStart"/>
            <w:r w:rsidRPr="00031328">
              <w:rPr>
                <w:rFonts w:ascii="Book Antiqua" w:hAnsi="Book Antiqua"/>
                <w:color w:val="000000"/>
                <w:sz w:val="24"/>
                <w:szCs w:val="24"/>
                <w:lang w:val="en-US"/>
              </w:rPr>
              <w:t>P.T</w:t>
            </w:r>
            <w:proofErr w:type="gramEnd"/>
          </w:p>
        </w:tc>
        <w:tc>
          <w:tcPr>
            <w:tcW w:w="1807" w:type="dxa"/>
          </w:tcPr>
          <w:p w14:paraId="6181CA3C"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AIISH, JRF</w:t>
            </w:r>
          </w:p>
        </w:tc>
        <w:tc>
          <w:tcPr>
            <w:tcW w:w="3332" w:type="dxa"/>
            <w:gridSpan w:val="2"/>
          </w:tcPr>
          <w:p w14:paraId="4B383D28" w14:textId="77777777" w:rsidR="00601321" w:rsidRPr="00031328" w:rsidRDefault="00601321"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08" w:type="dxa"/>
            <w:gridSpan w:val="2"/>
          </w:tcPr>
          <w:p w14:paraId="478F0DCF" w14:textId="77777777" w:rsidR="00601321" w:rsidRPr="00031328" w:rsidRDefault="00601321"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Sujeet Kumar Sinha</w:t>
            </w:r>
          </w:p>
        </w:tc>
      </w:tr>
      <w:tr w:rsidR="00FE7599" w:rsidRPr="00031328" w14:paraId="21A9202B" w14:textId="77777777" w:rsidTr="0082571C">
        <w:tc>
          <w:tcPr>
            <w:tcW w:w="9348" w:type="dxa"/>
            <w:gridSpan w:val="13"/>
          </w:tcPr>
          <w:p w14:paraId="7BA96D4F" w14:textId="77777777" w:rsidR="00810A93" w:rsidRPr="00031328" w:rsidRDefault="00810A93" w:rsidP="009C1F32">
            <w:pPr>
              <w:spacing w:after="0" w:line="240" w:lineRule="auto"/>
              <w:jc w:val="both"/>
              <w:rPr>
                <w:rFonts w:ascii="Book Antiqua" w:eastAsia="Times New Roman" w:hAnsi="Book Antiqua"/>
                <w:b/>
                <w:sz w:val="24"/>
                <w:szCs w:val="24"/>
                <w:lang w:val="en-US" w:bidi="kn-IN"/>
              </w:rPr>
            </w:pPr>
          </w:p>
          <w:p w14:paraId="2DD37C1E" w14:textId="77777777" w:rsidR="00FE7599" w:rsidRPr="00031328" w:rsidRDefault="00FE7599"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Speech</w:t>
            </w:r>
            <w:r w:rsidR="00BA6ECF" w:rsidRPr="00031328">
              <w:rPr>
                <w:rFonts w:ascii="Book Antiqua" w:eastAsia="Times New Roman" w:hAnsi="Book Antiqua"/>
                <w:b/>
                <w:sz w:val="24"/>
                <w:szCs w:val="24"/>
                <w:lang w:val="en-US" w:bidi="kn-IN"/>
              </w:rPr>
              <w:t>-</w:t>
            </w:r>
            <w:r w:rsidRPr="00031328">
              <w:rPr>
                <w:rFonts w:ascii="Book Antiqua" w:eastAsia="Times New Roman" w:hAnsi="Book Antiqua"/>
                <w:b/>
                <w:sz w:val="24"/>
                <w:szCs w:val="24"/>
                <w:lang w:val="en-US" w:bidi="kn-IN"/>
              </w:rPr>
              <w:t>Language Pathology</w:t>
            </w:r>
          </w:p>
          <w:p w14:paraId="254D4DA9" w14:textId="77777777" w:rsidR="00810A93" w:rsidRPr="00031328" w:rsidRDefault="00810A93" w:rsidP="009C1F32">
            <w:pPr>
              <w:spacing w:after="0" w:line="240" w:lineRule="auto"/>
              <w:jc w:val="center"/>
              <w:rPr>
                <w:rFonts w:ascii="Book Antiqua" w:eastAsia="Times New Roman" w:hAnsi="Book Antiqua"/>
                <w:b/>
                <w:sz w:val="24"/>
                <w:szCs w:val="24"/>
                <w:lang w:val="en-US" w:bidi="kn-IN"/>
              </w:rPr>
            </w:pPr>
          </w:p>
        </w:tc>
      </w:tr>
      <w:tr w:rsidR="00EB3C7D" w:rsidRPr="00031328" w14:paraId="0E4D015C" w14:textId="77777777" w:rsidTr="0082571C">
        <w:tc>
          <w:tcPr>
            <w:tcW w:w="894" w:type="dxa"/>
            <w:gridSpan w:val="4"/>
          </w:tcPr>
          <w:p w14:paraId="7043C7F1"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735A5CD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Akshaya S</w:t>
            </w:r>
          </w:p>
        </w:tc>
        <w:tc>
          <w:tcPr>
            <w:tcW w:w="1821" w:type="dxa"/>
            <w:gridSpan w:val="2"/>
          </w:tcPr>
          <w:p w14:paraId="6CA87A58"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166A84DF"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0F781F1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SP Goswami</w:t>
            </w:r>
          </w:p>
        </w:tc>
      </w:tr>
      <w:tr w:rsidR="00EB3C7D" w:rsidRPr="00031328" w14:paraId="3247BFBE" w14:textId="77777777" w:rsidTr="0082571C">
        <w:tc>
          <w:tcPr>
            <w:tcW w:w="894" w:type="dxa"/>
            <w:gridSpan w:val="4"/>
          </w:tcPr>
          <w:p w14:paraId="3B39D7A6"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3512E21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Ameena </w:t>
            </w:r>
            <w:proofErr w:type="spellStart"/>
            <w:r w:rsidRPr="00031328">
              <w:rPr>
                <w:rFonts w:ascii="Book Antiqua" w:hAnsi="Book Antiqua"/>
                <w:color w:val="000000"/>
                <w:sz w:val="24"/>
                <w:szCs w:val="24"/>
                <w:lang w:val="en-US"/>
              </w:rPr>
              <w:t>Subhakani</w:t>
            </w:r>
            <w:proofErr w:type="spellEnd"/>
            <w:r w:rsidRPr="00031328">
              <w:rPr>
                <w:rFonts w:ascii="Book Antiqua" w:hAnsi="Book Antiqua"/>
                <w:color w:val="000000"/>
                <w:sz w:val="24"/>
                <w:szCs w:val="24"/>
                <w:lang w:val="en-US"/>
              </w:rPr>
              <w:t xml:space="preserve"> S</w:t>
            </w:r>
          </w:p>
        </w:tc>
        <w:tc>
          <w:tcPr>
            <w:tcW w:w="1821" w:type="dxa"/>
            <w:gridSpan w:val="2"/>
          </w:tcPr>
          <w:p w14:paraId="307907BE"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2E2AC703"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3A21806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Swapna N</w:t>
            </w:r>
          </w:p>
        </w:tc>
      </w:tr>
      <w:tr w:rsidR="00EB3C7D" w:rsidRPr="00031328" w14:paraId="0059FC14" w14:textId="77777777" w:rsidTr="0082571C">
        <w:tc>
          <w:tcPr>
            <w:tcW w:w="894" w:type="dxa"/>
            <w:gridSpan w:val="4"/>
          </w:tcPr>
          <w:p w14:paraId="0593AB14"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0D16C395"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Amoolya G</w:t>
            </w:r>
          </w:p>
        </w:tc>
        <w:tc>
          <w:tcPr>
            <w:tcW w:w="1821" w:type="dxa"/>
            <w:gridSpan w:val="2"/>
          </w:tcPr>
          <w:p w14:paraId="3D59F023"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3E5E53B8"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Bilingual Effect on Written Language Skills in Kannada English Bilingual Biliterate Children </w:t>
            </w:r>
            <w:proofErr w:type="gramStart"/>
            <w:r w:rsidRPr="00031328">
              <w:rPr>
                <w:rFonts w:ascii="Book Antiqua" w:hAnsi="Book Antiqua"/>
                <w:color w:val="000000"/>
                <w:sz w:val="24"/>
                <w:szCs w:val="24"/>
                <w:lang w:val="en-US"/>
              </w:rPr>
              <w:t>With</w:t>
            </w:r>
            <w:proofErr w:type="gramEnd"/>
            <w:r w:rsidRPr="00031328">
              <w:rPr>
                <w:rFonts w:ascii="Book Antiqua" w:hAnsi="Book Antiqua"/>
                <w:color w:val="000000"/>
                <w:sz w:val="24"/>
                <w:szCs w:val="24"/>
                <w:lang w:val="en-US"/>
              </w:rPr>
              <w:t xml:space="preserve"> Learning Disability</w:t>
            </w:r>
          </w:p>
        </w:tc>
        <w:tc>
          <w:tcPr>
            <w:tcW w:w="1640" w:type="dxa"/>
            <w:gridSpan w:val="2"/>
          </w:tcPr>
          <w:p w14:paraId="43BE8DFD"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Jayashree C </w:t>
            </w:r>
            <w:proofErr w:type="spellStart"/>
            <w:r w:rsidRPr="00031328">
              <w:rPr>
                <w:rFonts w:ascii="Book Antiqua" w:hAnsi="Book Antiqua"/>
                <w:color w:val="000000"/>
                <w:sz w:val="24"/>
                <w:szCs w:val="24"/>
                <w:lang w:val="en-US"/>
              </w:rPr>
              <w:t>Shanbal</w:t>
            </w:r>
            <w:proofErr w:type="spellEnd"/>
          </w:p>
        </w:tc>
      </w:tr>
      <w:tr w:rsidR="00EB3C7D" w:rsidRPr="00031328" w14:paraId="41F8A2F5" w14:textId="77777777" w:rsidTr="0082571C">
        <w:tc>
          <w:tcPr>
            <w:tcW w:w="894" w:type="dxa"/>
            <w:gridSpan w:val="4"/>
          </w:tcPr>
          <w:p w14:paraId="17284497"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7EDC069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Anitha </w:t>
            </w:r>
            <w:proofErr w:type="spellStart"/>
            <w:r w:rsidRPr="00031328">
              <w:rPr>
                <w:rFonts w:ascii="Book Antiqua" w:hAnsi="Book Antiqua"/>
                <w:color w:val="000000"/>
                <w:sz w:val="24"/>
                <w:szCs w:val="24"/>
                <w:lang w:val="en-US"/>
              </w:rPr>
              <w:t>Naittee</w:t>
            </w:r>
            <w:proofErr w:type="spellEnd"/>
            <w:r w:rsidRPr="00031328">
              <w:rPr>
                <w:rFonts w:ascii="Book Antiqua" w:hAnsi="Book Antiqua"/>
                <w:color w:val="000000"/>
                <w:sz w:val="24"/>
                <w:szCs w:val="24"/>
                <w:lang w:val="en-US"/>
              </w:rPr>
              <w:t xml:space="preserve"> Abraham</w:t>
            </w:r>
          </w:p>
        </w:tc>
        <w:tc>
          <w:tcPr>
            <w:tcW w:w="1821" w:type="dxa"/>
            <w:gridSpan w:val="2"/>
          </w:tcPr>
          <w:p w14:paraId="59F667E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5CFC845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vowel context and phoneme position on correct articulation of phonemes in Malayalam speaking children with Down syndrome: A pre post therapy comparison</w:t>
            </w:r>
          </w:p>
        </w:tc>
        <w:tc>
          <w:tcPr>
            <w:tcW w:w="1640" w:type="dxa"/>
            <w:gridSpan w:val="2"/>
          </w:tcPr>
          <w:p w14:paraId="5E6E211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 Sreedevi</w:t>
            </w:r>
          </w:p>
        </w:tc>
      </w:tr>
      <w:tr w:rsidR="00EB3C7D" w:rsidRPr="00031328" w14:paraId="35EC575F" w14:textId="77777777" w:rsidTr="0082571C">
        <w:tc>
          <w:tcPr>
            <w:tcW w:w="894" w:type="dxa"/>
            <w:gridSpan w:val="4"/>
          </w:tcPr>
          <w:p w14:paraId="7A9079E6"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13A1782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Aparna </w:t>
            </w:r>
            <w:proofErr w:type="gramStart"/>
            <w:r w:rsidRPr="00031328">
              <w:rPr>
                <w:rFonts w:ascii="Book Antiqua" w:hAnsi="Book Antiqua"/>
                <w:color w:val="000000"/>
                <w:sz w:val="24"/>
                <w:szCs w:val="24"/>
                <w:lang w:val="en-US"/>
              </w:rPr>
              <w:t>V.S</w:t>
            </w:r>
            <w:proofErr w:type="gramEnd"/>
          </w:p>
        </w:tc>
        <w:tc>
          <w:tcPr>
            <w:tcW w:w="1821" w:type="dxa"/>
            <w:gridSpan w:val="2"/>
          </w:tcPr>
          <w:p w14:paraId="348B0C91"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556DEA72"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Speech and Language Outcomes in School </w:t>
            </w:r>
            <w:proofErr w:type="spellStart"/>
            <w:r w:rsidRPr="00031328">
              <w:rPr>
                <w:rFonts w:ascii="Book Antiqua" w:hAnsi="Book Antiqua"/>
                <w:color w:val="000000"/>
                <w:sz w:val="24"/>
                <w:szCs w:val="24"/>
                <w:lang w:val="en-US"/>
              </w:rPr>
              <w:t>Goging</w:t>
            </w:r>
            <w:proofErr w:type="spellEnd"/>
            <w:r w:rsidRPr="00031328">
              <w:rPr>
                <w:rFonts w:ascii="Book Antiqua" w:hAnsi="Book Antiqua"/>
                <w:color w:val="000000"/>
                <w:sz w:val="24"/>
                <w:szCs w:val="24"/>
                <w:lang w:val="en-US"/>
              </w:rPr>
              <w:t xml:space="preserve"> Children Following Early Primary Cleft Palate Repair</w:t>
            </w:r>
          </w:p>
        </w:tc>
        <w:tc>
          <w:tcPr>
            <w:tcW w:w="1640" w:type="dxa"/>
            <w:gridSpan w:val="2"/>
          </w:tcPr>
          <w:p w14:paraId="74C7F41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 Pushpavathi</w:t>
            </w:r>
          </w:p>
        </w:tc>
      </w:tr>
      <w:tr w:rsidR="00EB3C7D" w:rsidRPr="00031328" w14:paraId="4F9DB1D1" w14:textId="77777777" w:rsidTr="0082571C">
        <w:tc>
          <w:tcPr>
            <w:tcW w:w="894" w:type="dxa"/>
            <w:gridSpan w:val="4"/>
          </w:tcPr>
          <w:p w14:paraId="46E0ADC1"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3476A193" w14:textId="77777777" w:rsidR="00EB3C7D" w:rsidRPr="00031328" w:rsidRDefault="00EB3C7D"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Bilvashree</w:t>
            </w:r>
            <w:proofErr w:type="spellEnd"/>
            <w:r w:rsidRPr="00031328">
              <w:rPr>
                <w:rFonts w:ascii="Book Antiqua" w:hAnsi="Book Antiqua"/>
                <w:color w:val="000000"/>
                <w:sz w:val="24"/>
                <w:szCs w:val="24"/>
                <w:lang w:val="en-US"/>
              </w:rPr>
              <w:t xml:space="preserve"> C</w:t>
            </w:r>
          </w:p>
        </w:tc>
        <w:tc>
          <w:tcPr>
            <w:tcW w:w="1821" w:type="dxa"/>
            <w:gridSpan w:val="2"/>
          </w:tcPr>
          <w:p w14:paraId="462163C9"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09FDF8A1"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6F37ED7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K </w:t>
            </w:r>
            <w:proofErr w:type="spellStart"/>
            <w:r w:rsidRPr="00031328">
              <w:rPr>
                <w:rFonts w:ascii="Book Antiqua" w:hAnsi="Book Antiqua"/>
                <w:color w:val="000000"/>
                <w:sz w:val="24"/>
                <w:szCs w:val="24"/>
                <w:lang w:val="en-US"/>
              </w:rPr>
              <w:lastRenderedPageBreak/>
              <w:t>Yeshoda</w:t>
            </w:r>
            <w:proofErr w:type="spellEnd"/>
          </w:p>
        </w:tc>
      </w:tr>
      <w:tr w:rsidR="00EB3C7D" w:rsidRPr="00031328" w14:paraId="3A7C2A17" w14:textId="77777777" w:rsidTr="0082571C">
        <w:tc>
          <w:tcPr>
            <w:tcW w:w="894" w:type="dxa"/>
            <w:gridSpan w:val="4"/>
          </w:tcPr>
          <w:p w14:paraId="6FBB72C5"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052ED33A"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Ceana Mariya Paul</w:t>
            </w:r>
          </w:p>
        </w:tc>
        <w:tc>
          <w:tcPr>
            <w:tcW w:w="1821" w:type="dxa"/>
            <w:gridSpan w:val="2"/>
          </w:tcPr>
          <w:p w14:paraId="7069FBA9"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2CE866F3"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6AC2491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K. </w:t>
            </w:r>
            <w:proofErr w:type="spellStart"/>
            <w:r w:rsidRPr="00031328">
              <w:rPr>
                <w:rFonts w:ascii="Book Antiqua" w:hAnsi="Book Antiqua"/>
                <w:color w:val="000000"/>
                <w:sz w:val="24"/>
                <w:szCs w:val="24"/>
                <w:lang w:val="en-US"/>
              </w:rPr>
              <w:t>Yeshoda</w:t>
            </w:r>
            <w:proofErr w:type="spellEnd"/>
          </w:p>
        </w:tc>
      </w:tr>
      <w:tr w:rsidR="00EB3C7D" w:rsidRPr="00031328" w14:paraId="40E4DCD6" w14:textId="77777777" w:rsidTr="0082571C">
        <w:tc>
          <w:tcPr>
            <w:tcW w:w="894" w:type="dxa"/>
            <w:gridSpan w:val="4"/>
          </w:tcPr>
          <w:p w14:paraId="4867898C"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4714ADD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Darshan H. S</w:t>
            </w:r>
          </w:p>
        </w:tc>
        <w:tc>
          <w:tcPr>
            <w:tcW w:w="1821" w:type="dxa"/>
            <w:gridSpan w:val="2"/>
          </w:tcPr>
          <w:p w14:paraId="7F5E76E8"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6604A601"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 Comparative Study on Statistical Learning Abilities in Persons with Aphasia and Neuro-typical Individuals</w:t>
            </w:r>
          </w:p>
        </w:tc>
        <w:tc>
          <w:tcPr>
            <w:tcW w:w="1640" w:type="dxa"/>
            <w:gridSpan w:val="2"/>
          </w:tcPr>
          <w:p w14:paraId="5B615ACA"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 P Goswami</w:t>
            </w:r>
          </w:p>
        </w:tc>
      </w:tr>
      <w:tr w:rsidR="00EB3C7D" w:rsidRPr="00031328" w14:paraId="105CDE7F" w14:textId="77777777" w:rsidTr="0082571C">
        <w:tc>
          <w:tcPr>
            <w:tcW w:w="894" w:type="dxa"/>
            <w:gridSpan w:val="4"/>
          </w:tcPr>
          <w:p w14:paraId="26F8D556"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331D04AE"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Deepak P</w:t>
            </w:r>
          </w:p>
        </w:tc>
        <w:tc>
          <w:tcPr>
            <w:tcW w:w="1821" w:type="dxa"/>
            <w:gridSpan w:val="2"/>
          </w:tcPr>
          <w:p w14:paraId="7B496924"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4A53736D"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Efficacy of Verb Network Strengthening Treatment in Persons with Aphasia</w:t>
            </w:r>
          </w:p>
        </w:tc>
        <w:tc>
          <w:tcPr>
            <w:tcW w:w="1640" w:type="dxa"/>
            <w:gridSpan w:val="2"/>
          </w:tcPr>
          <w:p w14:paraId="7E80056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 P Goswami</w:t>
            </w:r>
          </w:p>
        </w:tc>
      </w:tr>
      <w:tr w:rsidR="00EB3C7D" w:rsidRPr="00031328" w14:paraId="1487931B" w14:textId="77777777" w:rsidTr="0082571C">
        <w:tc>
          <w:tcPr>
            <w:tcW w:w="894" w:type="dxa"/>
            <w:gridSpan w:val="4"/>
          </w:tcPr>
          <w:p w14:paraId="55D07518"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3928F415"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Deepthy Ann Joy</w:t>
            </w:r>
          </w:p>
        </w:tc>
        <w:tc>
          <w:tcPr>
            <w:tcW w:w="1821" w:type="dxa"/>
            <w:gridSpan w:val="2"/>
          </w:tcPr>
          <w:p w14:paraId="7328A5B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796A4062"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Acoustic and articulatory characteristics of Malayalam speaking children using Cochlear Implant</w:t>
            </w:r>
          </w:p>
        </w:tc>
        <w:tc>
          <w:tcPr>
            <w:tcW w:w="1640" w:type="dxa"/>
            <w:gridSpan w:val="2"/>
          </w:tcPr>
          <w:p w14:paraId="7C34E6C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 Sreedevi</w:t>
            </w:r>
          </w:p>
        </w:tc>
      </w:tr>
      <w:tr w:rsidR="00EB3C7D" w:rsidRPr="00031328" w14:paraId="596A5F97" w14:textId="77777777" w:rsidTr="0082571C">
        <w:tc>
          <w:tcPr>
            <w:tcW w:w="894" w:type="dxa"/>
            <w:gridSpan w:val="4"/>
          </w:tcPr>
          <w:p w14:paraId="302328AF"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4FDC8C0D"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Divya Seth</w:t>
            </w:r>
          </w:p>
        </w:tc>
        <w:tc>
          <w:tcPr>
            <w:tcW w:w="1821" w:type="dxa"/>
            <w:gridSpan w:val="2"/>
          </w:tcPr>
          <w:p w14:paraId="5AF5BDB1"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207B0984"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Efficacy of response cost treatment in preschool children who stutter</w:t>
            </w:r>
          </w:p>
        </w:tc>
        <w:tc>
          <w:tcPr>
            <w:tcW w:w="1640" w:type="dxa"/>
            <w:gridSpan w:val="2"/>
          </w:tcPr>
          <w:p w14:paraId="2B28DB1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Santosh M</w:t>
            </w:r>
          </w:p>
        </w:tc>
      </w:tr>
      <w:tr w:rsidR="00EB3C7D" w:rsidRPr="00031328" w14:paraId="2E76610E" w14:textId="77777777" w:rsidTr="0082571C">
        <w:tc>
          <w:tcPr>
            <w:tcW w:w="894" w:type="dxa"/>
            <w:gridSpan w:val="4"/>
          </w:tcPr>
          <w:p w14:paraId="60E21A51"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5D1875E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Divyashree K.N.</w:t>
            </w:r>
          </w:p>
        </w:tc>
        <w:tc>
          <w:tcPr>
            <w:tcW w:w="1821" w:type="dxa"/>
            <w:gridSpan w:val="2"/>
          </w:tcPr>
          <w:p w14:paraId="0E7129DE"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AIISH,</w:t>
            </w:r>
            <w:r w:rsidR="00EB3C7D" w:rsidRPr="00031328">
              <w:rPr>
                <w:rFonts w:ascii="Book Antiqua" w:hAnsi="Book Antiqua"/>
                <w:color w:val="000000"/>
                <w:sz w:val="24"/>
                <w:szCs w:val="24"/>
                <w:lang w:val="en-US"/>
              </w:rPr>
              <w:t xml:space="preserve"> JRF</w:t>
            </w:r>
          </w:p>
        </w:tc>
        <w:tc>
          <w:tcPr>
            <w:tcW w:w="3343" w:type="dxa"/>
            <w:gridSpan w:val="3"/>
          </w:tcPr>
          <w:p w14:paraId="265FED8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492869F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 Sreedevi</w:t>
            </w:r>
          </w:p>
        </w:tc>
      </w:tr>
      <w:tr w:rsidR="00EB3C7D" w:rsidRPr="00031328" w14:paraId="0A806B5A" w14:textId="77777777" w:rsidTr="0082571C">
        <w:tc>
          <w:tcPr>
            <w:tcW w:w="894" w:type="dxa"/>
            <w:gridSpan w:val="4"/>
          </w:tcPr>
          <w:p w14:paraId="0E7629A2"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6627F3A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Geetha </w:t>
            </w:r>
            <w:proofErr w:type="gramStart"/>
            <w:r w:rsidRPr="00031328">
              <w:rPr>
                <w:rFonts w:ascii="Book Antiqua" w:hAnsi="Book Antiqua"/>
                <w:color w:val="000000"/>
                <w:sz w:val="24"/>
                <w:szCs w:val="24"/>
                <w:lang w:val="en-US"/>
              </w:rPr>
              <w:t>M.P</w:t>
            </w:r>
            <w:proofErr w:type="gramEnd"/>
          </w:p>
        </w:tc>
        <w:tc>
          <w:tcPr>
            <w:tcW w:w="1821" w:type="dxa"/>
            <w:gridSpan w:val="2"/>
          </w:tcPr>
          <w:p w14:paraId="25BA682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7B3A0232"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7B731F30"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T. Jayakumar</w:t>
            </w:r>
          </w:p>
        </w:tc>
      </w:tr>
      <w:tr w:rsidR="00EB3C7D" w:rsidRPr="00031328" w14:paraId="0B497C80" w14:textId="77777777" w:rsidTr="0082571C">
        <w:tc>
          <w:tcPr>
            <w:tcW w:w="894" w:type="dxa"/>
            <w:gridSpan w:val="4"/>
          </w:tcPr>
          <w:p w14:paraId="7BA3195C"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3B10CB1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Girish </w:t>
            </w:r>
            <w:proofErr w:type="gramStart"/>
            <w:r w:rsidRPr="00031328">
              <w:rPr>
                <w:rFonts w:ascii="Book Antiqua" w:hAnsi="Book Antiqua"/>
                <w:color w:val="000000"/>
                <w:sz w:val="24"/>
                <w:szCs w:val="24"/>
                <w:lang w:val="en-US"/>
              </w:rPr>
              <w:t>K.S</w:t>
            </w:r>
            <w:proofErr w:type="gramEnd"/>
          </w:p>
        </w:tc>
        <w:tc>
          <w:tcPr>
            <w:tcW w:w="1821" w:type="dxa"/>
            <w:gridSpan w:val="2"/>
          </w:tcPr>
          <w:p w14:paraId="0E4B33B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DBT-JRF</w:t>
            </w:r>
          </w:p>
        </w:tc>
        <w:tc>
          <w:tcPr>
            <w:tcW w:w="3343" w:type="dxa"/>
            <w:gridSpan w:val="3"/>
          </w:tcPr>
          <w:p w14:paraId="760B42C6"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Development of Norms for </w:t>
            </w:r>
            <w:proofErr w:type="spellStart"/>
            <w:r w:rsidRPr="00031328">
              <w:rPr>
                <w:rFonts w:ascii="Book Antiqua" w:hAnsi="Book Antiqua"/>
                <w:color w:val="000000"/>
                <w:sz w:val="24"/>
                <w:szCs w:val="24"/>
                <w:lang w:val="en-US"/>
              </w:rPr>
              <w:t>Nasospeech</w:t>
            </w:r>
            <w:proofErr w:type="spellEnd"/>
            <w:r w:rsidRPr="00031328">
              <w:rPr>
                <w:rFonts w:ascii="Book Antiqua" w:hAnsi="Book Antiqua"/>
                <w:color w:val="000000"/>
                <w:sz w:val="24"/>
                <w:szCs w:val="24"/>
                <w:lang w:val="en-US"/>
              </w:rPr>
              <w:t xml:space="preserve"> in Typically Developing Children</w:t>
            </w:r>
          </w:p>
        </w:tc>
        <w:tc>
          <w:tcPr>
            <w:tcW w:w="1640" w:type="dxa"/>
            <w:gridSpan w:val="2"/>
          </w:tcPr>
          <w:p w14:paraId="290DA39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 Pushpavathi</w:t>
            </w:r>
          </w:p>
        </w:tc>
      </w:tr>
      <w:tr w:rsidR="00EB3C7D" w:rsidRPr="00031328" w14:paraId="745314F6" w14:textId="77777777" w:rsidTr="0082571C">
        <w:tc>
          <w:tcPr>
            <w:tcW w:w="894" w:type="dxa"/>
            <w:gridSpan w:val="4"/>
          </w:tcPr>
          <w:p w14:paraId="1D39E729"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5165CD43" w14:textId="77777777" w:rsidR="00EB3C7D" w:rsidRPr="00031328" w:rsidRDefault="00EB3C7D"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Jesnu</w:t>
            </w:r>
            <w:proofErr w:type="spellEnd"/>
            <w:r w:rsidRPr="00031328">
              <w:rPr>
                <w:rFonts w:ascii="Book Antiqua" w:hAnsi="Book Antiqua"/>
                <w:color w:val="000000"/>
                <w:sz w:val="24"/>
                <w:szCs w:val="24"/>
                <w:lang w:val="en-US"/>
              </w:rPr>
              <w:t xml:space="preserve"> Jose Benoy</w:t>
            </w:r>
          </w:p>
        </w:tc>
        <w:tc>
          <w:tcPr>
            <w:tcW w:w="1821" w:type="dxa"/>
            <w:gridSpan w:val="2"/>
          </w:tcPr>
          <w:p w14:paraId="4980541D" w14:textId="77777777" w:rsidR="00EB3C7D" w:rsidRPr="00031328" w:rsidRDefault="00745014" w:rsidP="009C1F32">
            <w:pPr>
              <w:spacing w:after="0" w:line="240" w:lineRule="auto"/>
              <w:rPr>
                <w:rFonts w:ascii="Book Antiqua" w:hAnsi="Book Antiqua"/>
                <w:color w:val="000000"/>
                <w:sz w:val="24"/>
                <w:szCs w:val="24"/>
                <w:lang w:val="en-US"/>
              </w:rPr>
            </w:pPr>
            <w:proofErr w:type="gramStart"/>
            <w:r>
              <w:rPr>
                <w:rFonts w:ascii="Book Antiqua" w:hAnsi="Book Antiqua"/>
                <w:color w:val="000000"/>
                <w:sz w:val="24"/>
                <w:szCs w:val="24"/>
                <w:lang w:val="en-US"/>
              </w:rPr>
              <w:t>AIISH,</w:t>
            </w:r>
            <w:r w:rsidR="00EB3C7D" w:rsidRPr="00031328">
              <w:rPr>
                <w:rFonts w:ascii="Book Antiqua" w:hAnsi="Book Antiqua"/>
                <w:color w:val="000000"/>
                <w:sz w:val="24"/>
                <w:szCs w:val="24"/>
                <w:lang w:val="en-US"/>
              </w:rPr>
              <w:t>JRF</w:t>
            </w:r>
            <w:proofErr w:type="gramEnd"/>
          </w:p>
        </w:tc>
        <w:tc>
          <w:tcPr>
            <w:tcW w:w="3343" w:type="dxa"/>
            <w:gridSpan w:val="3"/>
          </w:tcPr>
          <w:p w14:paraId="5B27AF08"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1C729F3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T Jayakumar</w:t>
            </w:r>
          </w:p>
        </w:tc>
      </w:tr>
      <w:tr w:rsidR="00EB3C7D" w:rsidRPr="00031328" w14:paraId="61840121" w14:textId="77777777" w:rsidTr="0082571C">
        <w:tc>
          <w:tcPr>
            <w:tcW w:w="894" w:type="dxa"/>
            <w:gridSpan w:val="4"/>
          </w:tcPr>
          <w:p w14:paraId="3258179B"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788E610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Jothi S</w:t>
            </w:r>
          </w:p>
        </w:tc>
        <w:tc>
          <w:tcPr>
            <w:tcW w:w="1821" w:type="dxa"/>
            <w:gridSpan w:val="2"/>
          </w:tcPr>
          <w:p w14:paraId="092E6EC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555D1C6A"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7017F0F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Jayashree C </w:t>
            </w:r>
            <w:proofErr w:type="spellStart"/>
            <w:r w:rsidRPr="00031328">
              <w:rPr>
                <w:rFonts w:ascii="Book Antiqua" w:hAnsi="Book Antiqua"/>
                <w:color w:val="000000"/>
                <w:sz w:val="24"/>
                <w:szCs w:val="24"/>
                <w:lang w:val="en-US"/>
              </w:rPr>
              <w:t>Shanbal</w:t>
            </w:r>
            <w:proofErr w:type="spellEnd"/>
          </w:p>
        </w:tc>
      </w:tr>
      <w:tr w:rsidR="00EB3C7D" w:rsidRPr="00031328" w14:paraId="5A8AA4C5" w14:textId="77777777" w:rsidTr="0082571C">
        <w:tc>
          <w:tcPr>
            <w:tcW w:w="894" w:type="dxa"/>
            <w:gridSpan w:val="4"/>
          </w:tcPr>
          <w:p w14:paraId="202C4142"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5CD0348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Jyothi S</w:t>
            </w:r>
          </w:p>
        </w:tc>
        <w:tc>
          <w:tcPr>
            <w:tcW w:w="1821" w:type="dxa"/>
            <w:gridSpan w:val="2"/>
          </w:tcPr>
          <w:p w14:paraId="3A7BF7A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40D9C9D8"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Child-directed speech versus adult-directed speech: Comparison of acoustic measures between mothers of typically developing children and children with hearing impairment</w:t>
            </w:r>
          </w:p>
        </w:tc>
        <w:tc>
          <w:tcPr>
            <w:tcW w:w="1640" w:type="dxa"/>
            <w:gridSpan w:val="2"/>
          </w:tcPr>
          <w:p w14:paraId="7E213211"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Santosh M</w:t>
            </w:r>
          </w:p>
        </w:tc>
      </w:tr>
      <w:tr w:rsidR="00EB3C7D" w:rsidRPr="00031328" w14:paraId="47E6436C" w14:textId="77777777" w:rsidTr="0082571C">
        <w:tc>
          <w:tcPr>
            <w:tcW w:w="894" w:type="dxa"/>
            <w:gridSpan w:val="4"/>
          </w:tcPr>
          <w:p w14:paraId="13DFF74E"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121F27B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Kavya V</w:t>
            </w:r>
          </w:p>
        </w:tc>
        <w:tc>
          <w:tcPr>
            <w:tcW w:w="1821" w:type="dxa"/>
            <w:gridSpan w:val="2"/>
          </w:tcPr>
          <w:p w14:paraId="5043F3D8"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AIISH,</w:t>
            </w:r>
            <w:r w:rsidR="00EB3C7D" w:rsidRPr="00031328">
              <w:rPr>
                <w:rFonts w:ascii="Book Antiqua" w:hAnsi="Book Antiqua"/>
                <w:color w:val="000000"/>
                <w:sz w:val="24"/>
                <w:szCs w:val="24"/>
                <w:lang w:val="en-US"/>
              </w:rPr>
              <w:t xml:space="preserve"> JRF</w:t>
            </w:r>
          </w:p>
        </w:tc>
        <w:tc>
          <w:tcPr>
            <w:tcW w:w="3343" w:type="dxa"/>
            <w:gridSpan w:val="3"/>
          </w:tcPr>
          <w:p w14:paraId="59EE872D"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2EC49DC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Swapna N</w:t>
            </w:r>
          </w:p>
        </w:tc>
      </w:tr>
      <w:tr w:rsidR="00EB3C7D" w:rsidRPr="00031328" w14:paraId="0A04BDE2" w14:textId="77777777" w:rsidTr="0082571C">
        <w:tc>
          <w:tcPr>
            <w:tcW w:w="894" w:type="dxa"/>
            <w:gridSpan w:val="4"/>
          </w:tcPr>
          <w:p w14:paraId="67B5556E"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329B5CF1"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Khyathi G Jain</w:t>
            </w:r>
          </w:p>
        </w:tc>
        <w:tc>
          <w:tcPr>
            <w:tcW w:w="1821" w:type="dxa"/>
            <w:gridSpan w:val="2"/>
          </w:tcPr>
          <w:p w14:paraId="0D49465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4F1B772E"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6BB7ECC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SP Goswami</w:t>
            </w:r>
          </w:p>
        </w:tc>
      </w:tr>
      <w:tr w:rsidR="00EB3C7D" w:rsidRPr="00031328" w14:paraId="7FB9F472" w14:textId="77777777" w:rsidTr="0082571C">
        <w:tc>
          <w:tcPr>
            <w:tcW w:w="894" w:type="dxa"/>
            <w:gridSpan w:val="4"/>
          </w:tcPr>
          <w:p w14:paraId="72F5442A" w14:textId="77777777" w:rsidR="00EB3C7D" w:rsidRPr="00031328" w:rsidRDefault="00EB3C7D" w:rsidP="009C1F32">
            <w:pPr>
              <w:pStyle w:val="ListParagraph"/>
              <w:numPr>
                <w:ilvl w:val="0"/>
                <w:numId w:val="9"/>
              </w:numPr>
              <w:spacing w:after="0" w:line="240" w:lineRule="auto"/>
              <w:rPr>
                <w:rFonts w:ascii="Book Antiqua" w:hAnsi="Book Antiqua" w:cs="Times New Roman"/>
                <w:iCs/>
                <w:sz w:val="24"/>
                <w:szCs w:val="24"/>
              </w:rPr>
            </w:pPr>
          </w:p>
        </w:tc>
        <w:tc>
          <w:tcPr>
            <w:tcW w:w="1650" w:type="dxa"/>
            <w:gridSpan w:val="2"/>
          </w:tcPr>
          <w:p w14:paraId="464500E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Lakshmipriya S.M</w:t>
            </w:r>
          </w:p>
        </w:tc>
        <w:tc>
          <w:tcPr>
            <w:tcW w:w="1821" w:type="dxa"/>
            <w:gridSpan w:val="2"/>
          </w:tcPr>
          <w:p w14:paraId="603FC13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08E4DA31"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4E93308A"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Hema N</w:t>
            </w:r>
          </w:p>
        </w:tc>
      </w:tr>
      <w:tr w:rsidR="00EB3C7D" w:rsidRPr="00031328" w14:paraId="6CA51FAB" w14:textId="77777777" w:rsidTr="0082571C">
        <w:tc>
          <w:tcPr>
            <w:tcW w:w="894" w:type="dxa"/>
            <w:gridSpan w:val="4"/>
          </w:tcPr>
          <w:p w14:paraId="1BE3C336"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0BC4A398"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M. Sonam </w:t>
            </w:r>
            <w:proofErr w:type="spellStart"/>
            <w:r w:rsidRPr="00031328">
              <w:rPr>
                <w:rFonts w:ascii="Book Antiqua" w:hAnsi="Book Antiqua"/>
                <w:color w:val="000000"/>
                <w:sz w:val="24"/>
                <w:szCs w:val="24"/>
                <w:lang w:val="en-US"/>
              </w:rPr>
              <w:t>Belliappa</w:t>
            </w:r>
            <w:proofErr w:type="spellEnd"/>
          </w:p>
        </w:tc>
        <w:tc>
          <w:tcPr>
            <w:tcW w:w="1821" w:type="dxa"/>
            <w:gridSpan w:val="2"/>
          </w:tcPr>
          <w:p w14:paraId="11C4C1CF" w14:textId="77777777" w:rsidR="00EB3C7D" w:rsidRPr="00031328" w:rsidRDefault="00745014" w:rsidP="009C1F32">
            <w:pPr>
              <w:spacing w:after="0" w:line="240" w:lineRule="auto"/>
              <w:rPr>
                <w:rFonts w:ascii="Book Antiqua" w:hAnsi="Book Antiqua"/>
                <w:color w:val="000000"/>
                <w:sz w:val="24"/>
                <w:szCs w:val="24"/>
                <w:lang w:val="en-US"/>
              </w:rPr>
            </w:pPr>
            <w:proofErr w:type="gramStart"/>
            <w:r>
              <w:rPr>
                <w:rFonts w:ascii="Book Antiqua" w:hAnsi="Book Antiqua"/>
                <w:color w:val="000000"/>
                <w:sz w:val="24"/>
                <w:szCs w:val="24"/>
                <w:lang w:val="en-US"/>
              </w:rPr>
              <w:t>AIISH,</w:t>
            </w:r>
            <w:r w:rsidR="00EB3C7D" w:rsidRPr="00031328">
              <w:rPr>
                <w:rFonts w:ascii="Book Antiqua" w:hAnsi="Book Antiqua"/>
                <w:color w:val="000000"/>
                <w:sz w:val="24"/>
                <w:szCs w:val="24"/>
                <w:lang w:val="en-US"/>
              </w:rPr>
              <w:t>JRF</w:t>
            </w:r>
            <w:proofErr w:type="gramEnd"/>
          </w:p>
        </w:tc>
        <w:tc>
          <w:tcPr>
            <w:tcW w:w="3343" w:type="dxa"/>
            <w:gridSpan w:val="3"/>
          </w:tcPr>
          <w:p w14:paraId="444BCF88"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Use of Chin Tuck against Resistance and Neuromuscular Electrical Stimulation for Swallow Function in Parkinson's </w:t>
            </w:r>
            <w:proofErr w:type="gramStart"/>
            <w:r w:rsidRPr="00031328">
              <w:rPr>
                <w:rFonts w:ascii="Book Antiqua" w:hAnsi="Book Antiqua"/>
                <w:color w:val="000000"/>
                <w:sz w:val="24"/>
                <w:szCs w:val="24"/>
                <w:lang w:val="en-US"/>
              </w:rPr>
              <w:lastRenderedPageBreak/>
              <w:t>Disease :</w:t>
            </w:r>
            <w:proofErr w:type="gramEnd"/>
            <w:r w:rsidRPr="00031328">
              <w:rPr>
                <w:rFonts w:ascii="Book Antiqua" w:hAnsi="Book Antiqua"/>
                <w:color w:val="000000"/>
                <w:sz w:val="24"/>
                <w:szCs w:val="24"/>
                <w:lang w:val="en-US"/>
              </w:rPr>
              <w:t xml:space="preserve"> A Comparative Study</w:t>
            </w:r>
          </w:p>
        </w:tc>
        <w:tc>
          <w:tcPr>
            <w:tcW w:w="1640" w:type="dxa"/>
            <w:gridSpan w:val="2"/>
          </w:tcPr>
          <w:p w14:paraId="2B656A20"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lastRenderedPageBreak/>
              <w:t>Dr. S P Goswami</w:t>
            </w:r>
          </w:p>
        </w:tc>
      </w:tr>
      <w:tr w:rsidR="00EB3C7D" w:rsidRPr="00031328" w14:paraId="59AB318A" w14:textId="77777777" w:rsidTr="0082571C">
        <w:tc>
          <w:tcPr>
            <w:tcW w:w="894" w:type="dxa"/>
            <w:gridSpan w:val="4"/>
          </w:tcPr>
          <w:p w14:paraId="15BCDF5B"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09D15FD5"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Manasa </w:t>
            </w:r>
            <w:proofErr w:type="gramStart"/>
            <w:r w:rsidRPr="00031328">
              <w:rPr>
                <w:rFonts w:ascii="Book Antiqua" w:hAnsi="Book Antiqua"/>
                <w:color w:val="000000"/>
                <w:sz w:val="24"/>
                <w:szCs w:val="24"/>
                <w:lang w:val="en-US"/>
              </w:rPr>
              <w:t>A.S</w:t>
            </w:r>
            <w:proofErr w:type="gramEnd"/>
          </w:p>
        </w:tc>
        <w:tc>
          <w:tcPr>
            <w:tcW w:w="1821" w:type="dxa"/>
            <w:gridSpan w:val="2"/>
          </w:tcPr>
          <w:p w14:paraId="4056239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439FBD42"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622C544E"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 Pushpavathi</w:t>
            </w:r>
          </w:p>
        </w:tc>
      </w:tr>
      <w:tr w:rsidR="00EB3C7D" w:rsidRPr="00031328" w14:paraId="10AF43B2" w14:textId="77777777" w:rsidTr="0082571C">
        <w:tc>
          <w:tcPr>
            <w:tcW w:w="894" w:type="dxa"/>
            <w:gridSpan w:val="4"/>
          </w:tcPr>
          <w:p w14:paraId="179868FB"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4D00239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Manju S</w:t>
            </w:r>
          </w:p>
        </w:tc>
        <w:tc>
          <w:tcPr>
            <w:tcW w:w="1821" w:type="dxa"/>
            <w:gridSpan w:val="2"/>
          </w:tcPr>
          <w:p w14:paraId="19628A30"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745C129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Speech and language development in Malayalam speaking toddlers with repaired cleft lip and palate</w:t>
            </w:r>
          </w:p>
        </w:tc>
        <w:tc>
          <w:tcPr>
            <w:tcW w:w="1640" w:type="dxa"/>
            <w:gridSpan w:val="2"/>
          </w:tcPr>
          <w:p w14:paraId="0B427C8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 Pushpavathi</w:t>
            </w:r>
          </w:p>
        </w:tc>
      </w:tr>
      <w:tr w:rsidR="00EB3C7D" w:rsidRPr="00031328" w14:paraId="4DE2F64E" w14:textId="77777777" w:rsidTr="0082571C">
        <w:tc>
          <w:tcPr>
            <w:tcW w:w="894" w:type="dxa"/>
            <w:gridSpan w:val="4"/>
          </w:tcPr>
          <w:p w14:paraId="2EC4CD8B"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4F0E2B15" w14:textId="77777777" w:rsidR="00EB3C7D" w:rsidRPr="00031328" w:rsidRDefault="00EB3C7D"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Nagashreeya</w:t>
            </w:r>
            <w:proofErr w:type="spellEnd"/>
            <w:r w:rsidRPr="00031328">
              <w:rPr>
                <w:rFonts w:ascii="Book Antiqua" w:hAnsi="Book Antiqua"/>
                <w:color w:val="000000"/>
                <w:sz w:val="24"/>
                <w:szCs w:val="24"/>
                <w:lang w:val="en-US"/>
              </w:rPr>
              <w:t xml:space="preserve"> D</w:t>
            </w:r>
          </w:p>
        </w:tc>
        <w:tc>
          <w:tcPr>
            <w:tcW w:w="1821" w:type="dxa"/>
            <w:gridSpan w:val="2"/>
          </w:tcPr>
          <w:p w14:paraId="6D97997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External</w:t>
            </w:r>
          </w:p>
        </w:tc>
        <w:tc>
          <w:tcPr>
            <w:tcW w:w="3343" w:type="dxa"/>
            <w:gridSpan w:val="3"/>
          </w:tcPr>
          <w:p w14:paraId="6BE69BEE"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08F8DA7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SP Goswami</w:t>
            </w:r>
          </w:p>
        </w:tc>
      </w:tr>
      <w:tr w:rsidR="00EB3C7D" w:rsidRPr="00031328" w14:paraId="7C03DE7E" w14:textId="77777777" w:rsidTr="0082571C">
        <w:tc>
          <w:tcPr>
            <w:tcW w:w="894" w:type="dxa"/>
            <w:gridSpan w:val="4"/>
          </w:tcPr>
          <w:p w14:paraId="170FE2B5"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5779017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Nikitha M</w:t>
            </w:r>
          </w:p>
        </w:tc>
        <w:tc>
          <w:tcPr>
            <w:tcW w:w="1821" w:type="dxa"/>
            <w:gridSpan w:val="2"/>
          </w:tcPr>
          <w:p w14:paraId="5839DF30"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3F340DAD"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Gesture Perception and Production abilities in Persons with Aphasia: A Comparative Study</w:t>
            </w:r>
          </w:p>
        </w:tc>
        <w:tc>
          <w:tcPr>
            <w:tcW w:w="1640" w:type="dxa"/>
            <w:gridSpan w:val="2"/>
          </w:tcPr>
          <w:p w14:paraId="4AFD8C80"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 P Goswami</w:t>
            </w:r>
          </w:p>
        </w:tc>
      </w:tr>
      <w:tr w:rsidR="00EB3C7D" w:rsidRPr="00031328" w14:paraId="669B78B1" w14:textId="77777777" w:rsidTr="0082571C">
        <w:tc>
          <w:tcPr>
            <w:tcW w:w="894" w:type="dxa"/>
            <w:gridSpan w:val="4"/>
          </w:tcPr>
          <w:p w14:paraId="3B7B795E"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0AEBCCB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Nirmal Sugathan</w:t>
            </w:r>
          </w:p>
        </w:tc>
        <w:tc>
          <w:tcPr>
            <w:tcW w:w="1821" w:type="dxa"/>
            <w:gridSpan w:val="2"/>
          </w:tcPr>
          <w:p w14:paraId="1319397D"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49BF1BF1"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Comparison of Phonological Processing between Children who persist and recover from stuttering</w:t>
            </w:r>
          </w:p>
        </w:tc>
        <w:tc>
          <w:tcPr>
            <w:tcW w:w="1640" w:type="dxa"/>
            <w:gridSpan w:val="2"/>
          </w:tcPr>
          <w:p w14:paraId="439FDAD8"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Santosh M</w:t>
            </w:r>
          </w:p>
        </w:tc>
      </w:tr>
      <w:tr w:rsidR="00EB3C7D" w:rsidRPr="00031328" w14:paraId="794807D1" w14:textId="77777777" w:rsidTr="0082571C">
        <w:tc>
          <w:tcPr>
            <w:tcW w:w="894" w:type="dxa"/>
            <w:gridSpan w:val="4"/>
          </w:tcPr>
          <w:p w14:paraId="7572118A"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3417C2E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Pooja C</w:t>
            </w:r>
          </w:p>
        </w:tc>
        <w:tc>
          <w:tcPr>
            <w:tcW w:w="1821" w:type="dxa"/>
            <w:gridSpan w:val="2"/>
          </w:tcPr>
          <w:p w14:paraId="0E9D2E27"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3F0048EA"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08F9FC13"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Hema N</w:t>
            </w:r>
          </w:p>
        </w:tc>
      </w:tr>
      <w:tr w:rsidR="00EB3C7D" w:rsidRPr="00031328" w14:paraId="53C82EF4" w14:textId="77777777" w:rsidTr="0082571C">
        <w:tc>
          <w:tcPr>
            <w:tcW w:w="894" w:type="dxa"/>
            <w:gridSpan w:val="4"/>
          </w:tcPr>
          <w:p w14:paraId="5B60CF7D"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2C04E44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Priyanka</w:t>
            </w:r>
          </w:p>
        </w:tc>
        <w:tc>
          <w:tcPr>
            <w:tcW w:w="1821" w:type="dxa"/>
            <w:gridSpan w:val="2"/>
          </w:tcPr>
          <w:p w14:paraId="52B6208E"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300BBA3C"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Cross-Linguistic Generalization of Fluency in Kannada-English Bilingual Adults </w:t>
            </w:r>
            <w:proofErr w:type="gramStart"/>
            <w:r w:rsidRPr="00031328">
              <w:rPr>
                <w:rFonts w:ascii="Book Antiqua" w:hAnsi="Book Antiqua"/>
                <w:color w:val="000000"/>
                <w:sz w:val="24"/>
                <w:szCs w:val="24"/>
                <w:lang w:val="en-US"/>
              </w:rPr>
              <w:t>who</w:t>
            </w:r>
            <w:proofErr w:type="gramEnd"/>
            <w:r w:rsidRPr="00031328">
              <w:rPr>
                <w:rFonts w:ascii="Book Antiqua" w:hAnsi="Book Antiqua"/>
                <w:color w:val="000000"/>
                <w:sz w:val="24"/>
                <w:szCs w:val="24"/>
                <w:lang w:val="en-US"/>
              </w:rPr>
              <w:t xml:space="preserve"> Stutter: Effect of Non-Programmed Prolonged Speech Treatment</w:t>
            </w:r>
          </w:p>
        </w:tc>
        <w:tc>
          <w:tcPr>
            <w:tcW w:w="1640" w:type="dxa"/>
            <w:gridSpan w:val="2"/>
          </w:tcPr>
          <w:p w14:paraId="4CF450A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Santosh M</w:t>
            </w:r>
          </w:p>
        </w:tc>
      </w:tr>
      <w:tr w:rsidR="00EB3C7D" w:rsidRPr="00031328" w14:paraId="5FB51541" w14:textId="77777777" w:rsidTr="0082571C">
        <w:tc>
          <w:tcPr>
            <w:tcW w:w="894" w:type="dxa"/>
            <w:gridSpan w:val="4"/>
          </w:tcPr>
          <w:p w14:paraId="41BE1744"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348F5043"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Rakesh </w:t>
            </w:r>
            <w:proofErr w:type="gramStart"/>
            <w:r w:rsidRPr="00031328">
              <w:rPr>
                <w:rFonts w:ascii="Book Antiqua" w:hAnsi="Book Antiqua"/>
                <w:color w:val="000000"/>
                <w:sz w:val="24"/>
                <w:szCs w:val="24"/>
                <w:lang w:val="en-US"/>
              </w:rPr>
              <w:t>C.V</w:t>
            </w:r>
            <w:proofErr w:type="gramEnd"/>
          </w:p>
        </w:tc>
        <w:tc>
          <w:tcPr>
            <w:tcW w:w="1821" w:type="dxa"/>
            <w:gridSpan w:val="2"/>
          </w:tcPr>
          <w:p w14:paraId="7906FBE5"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1BFA6D11"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Efficacy of Prolonged Speech and Pause and Talk Techniques in School-Aged Children with Stuttering: A Comparison</w:t>
            </w:r>
          </w:p>
        </w:tc>
        <w:tc>
          <w:tcPr>
            <w:tcW w:w="1640" w:type="dxa"/>
            <w:gridSpan w:val="2"/>
          </w:tcPr>
          <w:p w14:paraId="7136D5CD"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Santosh M</w:t>
            </w:r>
          </w:p>
        </w:tc>
      </w:tr>
      <w:tr w:rsidR="00EB3C7D" w:rsidRPr="00031328" w14:paraId="7E77D106" w14:textId="77777777" w:rsidTr="0082571C">
        <w:tc>
          <w:tcPr>
            <w:tcW w:w="894" w:type="dxa"/>
            <w:gridSpan w:val="4"/>
          </w:tcPr>
          <w:p w14:paraId="40FD3B26"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4DD30728"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Ranjini G.C.</w:t>
            </w:r>
          </w:p>
        </w:tc>
        <w:tc>
          <w:tcPr>
            <w:tcW w:w="1821" w:type="dxa"/>
            <w:gridSpan w:val="2"/>
          </w:tcPr>
          <w:p w14:paraId="33C6680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5D913D2A"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Derived Acoustic measures of Vowels in Kannada Speaking children with Cochlear implant</w:t>
            </w:r>
          </w:p>
        </w:tc>
        <w:tc>
          <w:tcPr>
            <w:tcW w:w="1640" w:type="dxa"/>
            <w:gridSpan w:val="2"/>
          </w:tcPr>
          <w:p w14:paraId="27E45AB0"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 Sreedevi</w:t>
            </w:r>
          </w:p>
        </w:tc>
      </w:tr>
      <w:tr w:rsidR="00EB3C7D" w:rsidRPr="00031328" w14:paraId="6A2E9EE8" w14:textId="77777777" w:rsidTr="0082571C">
        <w:tc>
          <w:tcPr>
            <w:tcW w:w="894" w:type="dxa"/>
            <w:gridSpan w:val="4"/>
          </w:tcPr>
          <w:p w14:paraId="559AD122"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2F55EC3B"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Ranjitha Kashyap </w:t>
            </w:r>
            <w:proofErr w:type="gramStart"/>
            <w:r w:rsidRPr="00031328">
              <w:rPr>
                <w:rFonts w:ascii="Book Antiqua" w:hAnsi="Book Antiqua"/>
                <w:color w:val="000000"/>
                <w:sz w:val="24"/>
                <w:szCs w:val="24"/>
                <w:lang w:val="en-US"/>
              </w:rPr>
              <w:t>B.N</w:t>
            </w:r>
            <w:proofErr w:type="gramEnd"/>
          </w:p>
        </w:tc>
        <w:tc>
          <w:tcPr>
            <w:tcW w:w="1821" w:type="dxa"/>
            <w:gridSpan w:val="2"/>
          </w:tcPr>
          <w:p w14:paraId="0E5455F9"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5472F052"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587A62D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w:t>
            </w:r>
            <w:proofErr w:type="spellStart"/>
            <w:proofErr w:type="gramStart"/>
            <w:r w:rsidRPr="00031328">
              <w:rPr>
                <w:rFonts w:ascii="Book Antiqua" w:hAnsi="Book Antiqua"/>
                <w:color w:val="000000"/>
                <w:sz w:val="24"/>
                <w:szCs w:val="24"/>
                <w:lang w:val="en-US"/>
              </w:rPr>
              <w:t>T.Jayakumar</w:t>
            </w:r>
            <w:proofErr w:type="spellEnd"/>
            <w:proofErr w:type="gramEnd"/>
          </w:p>
        </w:tc>
      </w:tr>
      <w:tr w:rsidR="00EB3C7D" w:rsidRPr="00031328" w14:paraId="7AB5D800" w14:textId="77777777" w:rsidTr="0082571C">
        <w:tc>
          <w:tcPr>
            <w:tcW w:w="894" w:type="dxa"/>
            <w:gridSpan w:val="4"/>
          </w:tcPr>
          <w:p w14:paraId="19930B17"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391D3EE8"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Ranjitha R</w:t>
            </w:r>
          </w:p>
        </w:tc>
        <w:tc>
          <w:tcPr>
            <w:tcW w:w="1821" w:type="dxa"/>
            <w:gridSpan w:val="2"/>
          </w:tcPr>
          <w:p w14:paraId="3203240C"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3D8AAB10"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Development and Standardization of a Test Battery to Evaluate Phonological Representations in Malayalam Speaking Preschool Children</w:t>
            </w:r>
          </w:p>
        </w:tc>
        <w:tc>
          <w:tcPr>
            <w:tcW w:w="1640" w:type="dxa"/>
            <w:gridSpan w:val="2"/>
          </w:tcPr>
          <w:p w14:paraId="0BD1625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 Sreedevi</w:t>
            </w:r>
          </w:p>
        </w:tc>
      </w:tr>
      <w:tr w:rsidR="00EB3C7D" w:rsidRPr="00031328" w14:paraId="6C144213" w14:textId="77777777" w:rsidTr="0082571C">
        <w:tc>
          <w:tcPr>
            <w:tcW w:w="894" w:type="dxa"/>
            <w:gridSpan w:val="4"/>
          </w:tcPr>
          <w:p w14:paraId="2D2C6DA4"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1C76E6F3"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Reuben Thomas Varghese</w:t>
            </w:r>
          </w:p>
        </w:tc>
        <w:tc>
          <w:tcPr>
            <w:tcW w:w="1821" w:type="dxa"/>
            <w:gridSpan w:val="2"/>
          </w:tcPr>
          <w:p w14:paraId="1886BEDD"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0454DBD0"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Comparison of Early Cognitive - Communicative Deficits between Persons </w:t>
            </w:r>
            <w:r w:rsidRPr="00031328">
              <w:rPr>
                <w:rFonts w:ascii="Book Antiqua" w:hAnsi="Book Antiqua"/>
                <w:color w:val="000000"/>
                <w:sz w:val="24"/>
                <w:szCs w:val="24"/>
                <w:lang w:val="en-US"/>
              </w:rPr>
              <w:lastRenderedPageBreak/>
              <w:t>with Dementia of Alzheimer's Type (DAT) and Mild Cognitive Impairment (MCI)</w:t>
            </w:r>
          </w:p>
        </w:tc>
        <w:tc>
          <w:tcPr>
            <w:tcW w:w="1640" w:type="dxa"/>
            <w:gridSpan w:val="2"/>
          </w:tcPr>
          <w:p w14:paraId="46815E8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lastRenderedPageBreak/>
              <w:t>Dr. S P Goswami</w:t>
            </w:r>
          </w:p>
        </w:tc>
      </w:tr>
      <w:tr w:rsidR="00EB3C7D" w:rsidRPr="00031328" w14:paraId="0E1825E3" w14:textId="77777777" w:rsidTr="0082571C">
        <w:tc>
          <w:tcPr>
            <w:tcW w:w="894" w:type="dxa"/>
            <w:gridSpan w:val="4"/>
          </w:tcPr>
          <w:p w14:paraId="6037B55B"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543557F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Revathi R</w:t>
            </w:r>
          </w:p>
        </w:tc>
        <w:tc>
          <w:tcPr>
            <w:tcW w:w="1821" w:type="dxa"/>
            <w:gridSpan w:val="2"/>
          </w:tcPr>
          <w:p w14:paraId="1D7CC53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w:t>
            </w:r>
            <w:r w:rsidR="00745014">
              <w:rPr>
                <w:rFonts w:ascii="Book Antiqua" w:hAnsi="Book Antiqua"/>
                <w:color w:val="000000"/>
                <w:sz w:val="24"/>
                <w:szCs w:val="24"/>
                <w:lang w:val="en-US"/>
              </w:rPr>
              <w:t xml:space="preserve">AIISH, </w:t>
            </w:r>
            <w:r w:rsidRPr="00031328">
              <w:rPr>
                <w:rFonts w:ascii="Book Antiqua" w:hAnsi="Book Antiqua"/>
                <w:color w:val="000000"/>
                <w:sz w:val="24"/>
                <w:szCs w:val="24"/>
                <w:lang w:val="en-US"/>
              </w:rPr>
              <w:t>JRF</w:t>
            </w:r>
          </w:p>
        </w:tc>
        <w:tc>
          <w:tcPr>
            <w:tcW w:w="3343" w:type="dxa"/>
            <w:gridSpan w:val="3"/>
          </w:tcPr>
          <w:p w14:paraId="56A6E66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5BE227A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K </w:t>
            </w:r>
            <w:proofErr w:type="spellStart"/>
            <w:r w:rsidRPr="00031328">
              <w:rPr>
                <w:rFonts w:ascii="Book Antiqua" w:hAnsi="Book Antiqua"/>
                <w:color w:val="000000"/>
                <w:sz w:val="24"/>
                <w:szCs w:val="24"/>
                <w:lang w:val="en-US"/>
              </w:rPr>
              <w:t>Yeshoda</w:t>
            </w:r>
            <w:proofErr w:type="spellEnd"/>
          </w:p>
        </w:tc>
      </w:tr>
      <w:tr w:rsidR="00EB3C7D" w:rsidRPr="00031328" w14:paraId="64981550" w14:textId="77777777" w:rsidTr="0082571C">
        <w:tc>
          <w:tcPr>
            <w:tcW w:w="894" w:type="dxa"/>
            <w:gridSpan w:val="4"/>
          </w:tcPr>
          <w:p w14:paraId="4F721E60"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68042975"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Sahana Srinivasan</w:t>
            </w:r>
          </w:p>
        </w:tc>
        <w:tc>
          <w:tcPr>
            <w:tcW w:w="1821" w:type="dxa"/>
            <w:gridSpan w:val="2"/>
          </w:tcPr>
          <w:p w14:paraId="02B74C8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w:t>
            </w:r>
            <w:r w:rsidR="00745014">
              <w:rPr>
                <w:rFonts w:ascii="Book Antiqua" w:hAnsi="Book Antiqua"/>
                <w:color w:val="000000"/>
                <w:sz w:val="24"/>
                <w:szCs w:val="24"/>
                <w:lang w:val="en-US"/>
              </w:rPr>
              <w:t xml:space="preserve">AIISH, </w:t>
            </w:r>
            <w:r w:rsidRPr="00031328">
              <w:rPr>
                <w:rFonts w:ascii="Book Antiqua" w:hAnsi="Book Antiqua"/>
                <w:color w:val="000000"/>
                <w:sz w:val="24"/>
                <w:szCs w:val="24"/>
                <w:lang w:val="en-US"/>
              </w:rPr>
              <w:t>JRF</w:t>
            </w:r>
          </w:p>
        </w:tc>
        <w:tc>
          <w:tcPr>
            <w:tcW w:w="3343" w:type="dxa"/>
            <w:gridSpan w:val="3"/>
          </w:tcPr>
          <w:p w14:paraId="4CFF23B7"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730A136C"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Swapna N</w:t>
            </w:r>
          </w:p>
        </w:tc>
      </w:tr>
      <w:tr w:rsidR="00EB3C7D" w:rsidRPr="00031328" w14:paraId="42E0F6DE" w14:textId="77777777" w:rsidTr="0082571C">
        <w:tc>
          <w:tcPr>
            <w:tcW w:w="894" w:type="dxa"/>
            <w:gridSpan w:val="4"/>
          </w:tcPr>
          <w:p w14:paraId="39767A4D"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113EA67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Seema M</w:t>
            </w:r>
          </w:p>
        </w:tc>
        <w:tc>
          <w:tcPr>
            <w:tcW w:w="1821" w:type="dxa"/>
            <w:gridSpan w:val="2"/>
          </w:tcPr>
          <w:p w14:paraId="2B8478B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1419119A"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20C50F1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 Sreedevi</w:t>
            </w:r>
          </w:p>
        </w:tc>
      </w:tr>
      <w:tr w:rsidR="00EB3C7D" w:rsidRPr="00031328" w14:paraId="239870C8" w14:textId="77777777" w:rsidTr="0082571C">
        <w:tc>
          <w:tcPr>
            <w:tcW w:w="894" w:type="dxa"/>
            <w:gridSpan w:val="4"/>
          </w:tcPr>
          <w:p w14:paraId="4B6B72BF"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741DE9E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Sneha Mareen Varghese</w:t>
            </w:r>
          </w:p>
        </w:tc>
        <w:tc>
          <w:tcPr>
            <w:tcW w:w="1821" w:type="dxa"/>
            <w:gridSpan w:val="2"/>
          </w:tcPr>
          <w:p w14:paraId="3AA2CE3C"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12CE97C3" w14:textId="77777777" w:rsidR="00EB3C7D" w:rsidRPr="00031328" w:rsidRDefault="00EB3C7D" w:rsidP="009C1F32">
            <w:pPr>
              <w:spacing w:after="0" w:line="240" w:lineRule="auto"/>
              <w:jc w:val="both"/>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Graphophonological</w:t>
            </w:r>
            <w:proofErr w:type="spellEnd"/>
            <w:r w:rsidRPr="00031328">
              <w:rPr>
                <w:rFonts w:ascii="Book Antiqua" w:hAnsi="Book Antiqua"/>
                <w:color w:val="000000"/>
                <w:sz w:val="24"/>
                <w:szCs w:val="24"/>
                <w:lang w:val="en-US"/>
              </w:rPr>
              <w:t>-Semantic Flexibility and Reading Comprehension in Children with Dyslexia</w:t>
            </w:r>
          </w:p>
        </w:tc>
        <w:tc>
          <w:tcPr>
            <w:tcW w:w="1640" w:type="dxa"/>
            <w:gridSpan w:val="2"/>
          </w:tcPr>
          <w:p w14:paraId="1AA0BDA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Jayashree C </w:t>
            </w:r>
            <w:proofErr w:type="spellStart"/>
            <w:r w:rsidRPr="00031328">
              <w:rPr>
                <w:rFonts w:ascii="Book Antiqua" w:hAnsi="Book Antiqua"/>
                <w:color w:val="000000"/>
                <w:sz w:val="24"/>
                <w:szCs w:val="24"/>
                <w:lang w:val="en-US"/>
              </w:rPr>
              <w:t>Shanbal</w:t>
            </w:r>
            <w:proofErr w:type="spellEnd"/>
          </w:p>
        </w:tc>
      </w:tr>
      <w:tr w:rsidR="00EB3C7D" w:rsidRPr="00031328" w14:paraId="753C62F8" w14:textId="77777777" w:rsidTr="0082571C">
        <w:tc>
          <w:tcPr>
            <w:tcW w:w="894" w:type="dxa"/>
            <w:gridSpan w:val="4"/>
          </w:tcPr>
          <w:p w14:paraId="2A2B7C94"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6156FE0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Srushti Shabnam</w:t>
            </w:r>
          </w:p>
        </w:tc>
        <w:tc>
          <w:tcPr>
            <w:tcW w:w="1821" w:type="dxa"/>
            <w:gridSpan w:val="2"/>
          </w:tcPr>
          <w:p w14:paraId="615C183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251A4010"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Acoustic Voice Quality Index based dysphonia severity classification</w:t>
            </w:r>
          </w:p>
        </w:tc>
        <w:tc>
          <w:tcPr>
            <w:tcW w:w="1640" w:type="dxa"/>
            <w:gridSpan w:val="2"/>
          </w:tcPr>
          <w:p w14:paraId="7B187B3A"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 Pushpavathi</w:t>
            </w:r>
          </w:p>
        </w:tc>
      </w:tr>
      <w:tr w:rsidR="00EB3C7D" w:rsidRPr="00031328" w14:paraId="17416EEC" w14:textId="77777777" w:rsidTr="0082571C">
        <w:tc>
          <w:tcPr>
            <w:tcW w:w="894" w:type="dxa"/>
            <w:gridSpan w:val="4"/>
          </w:tcPr>
          <w:p w14:paraId="28ADAA86"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297395D9"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Susan G Oommen</w:t>
            </w:r>
          </w:p>
        </w:tc>
        <w:tc>
          <w:tcPr>
            <w:tcW w:w="1821" w:type="dxa"/>
            <w:gridSpan w:val="2"/>
          </w:tcPr>
          <w:p w14:paraId="52485E0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External</w:t>
            </w:r>
          </w:p>
        </w:tc>
        <w:tc>
          <w:tcPr>
            <w:tcW w:w="3343" w:type="dxa"/>
            <w:gridSpan w:val="3"/>
          </w:tcPr>
          <w:p w14:paraId="3D4C153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Effect of bilingualism on linguistic and executive functions in children with autism spectrum disorders</w:t>
            </w:r>
          </w:p>
        </w:tc>
        <w:tc>
          <w:tcPr>
            <w:tcW w:w="1640" w:type="dxa"/>
            <w:gridSpan w:val="2"/>
          </w:tcPr>
          <w:p w14:paraId="2AD70E0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Shyamala K C</w:t>
            </w:r>
          </w:p>
        </w:tc>
      </w:tr>
      <w:tr w:rsidR="00EB3C7D" w:rsidRPr="00031328" w14:paraId="0C352A34" w14:textId="77777777" w:rsidTr="0082571C">
        <w:tc>
          <w:tcPr>
            <w:tcW w:w="894" w:type="dxa"/>
            <w:gridSpan w:val="4"/>
          </w:tcPr>
          <w:p w14:paraId="44490171"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3FC91E3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Sushma Manjunath</w:t>
            </w:r>
          </w:p>
        </w:tc>
        <w:tc>
          <w:tcPr>
            <w:tcW w:w="1821" w:type="dxa"/>
            <w:gridSpan w:val="2"/>
          </w:tcPr>
          <w:p w14:paraId="219A3AB2"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34CA700B"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Development and Validation of Therapy Protocol for Compensatory Articulation in Children with repaired cleft lip and palate</w:t>
            </w:r>
          </w:p>
        </w:tc>
        <w:tc>
          <w:tcPr>
            <w:tcW w:w="1640" w:type="dxa"/>
            <w:gridSpan w:val="2"/>
          </w:tcPr>
          <w:p w14:paraId="5539245F"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M Pushpavathi</w:t>
            </w:r>
          </w:p>
        </w:tc>
      </w:tr>
      <w:tr w:rsidR="00EB3C7D" w:rsidRPr="00031328" w14:paraId="55521AED" w14:textId="77777777" w:rsidTr="0082571C">
        <w:tc>
          <w:tcPr>
            <w:tcW w:w="894" w:type="dxa"/>
            <w:gridSpan w:val="4"/>
          </w:tcPr>
          <w:p w14:paraId="6EA0D0A0"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2A706BC2" w14:textId="77777777" w:rsidR="00EB3C7D" w:rsidRPr="00031328" w:rsidRDefault="00EB3C7D" w:rsidP="009C1F32">
            <w:pP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Vasupradaa</w:t>
            </w:r>
            <w:proofErr w:type="spellEnd"/>
            <w:r w:rsidRPr="00031328">
              <w:rPr>
                <w:rFonts w:ascii="Book Antiqua" w:hAnsi="Book Antiqua"/>
                <w:color w:val="000000"/>
                <w:sz w:val="24"/>
                <w:szCs w:val="24"/>
                <w:lang w:val="en-US"/>
              </w:rPr>
              <w:t xml:space="preserve"> M</w:t>
            </w:r>
          </w:p>
        </w:tc>
        <w:tc>
          <w:tcPr>
            <w:tcW w:w="1821" w:type="dxa"/>
            <w:gridSpan w:val="2"/>
          </w:tcPr>
          <w:p w14:paraId="35E2BF07" w14:textId="77777777" w:rsidR="00EB3C7D" w:rsidRPr="00031328" w:rsidRDefault="00745014" w:rsidP="009C1F32">
            <w:pPr>
              <w:spacing w:after="0" w:line="240" w:lineRule="auto"/>
              <w:rPr>
                <w:rFonts w:ascii="Book Antiqua" w:hAnsi="Book Antiqua"/>
                <w:color w:val="000000"/>
                <w:sz w:val="24"/>
                <w:szCs w:val="24"/>
                <w:lang w:val="en-US"/>
              </w:rPr>
            </w:pPr>
            <w:proofErr w:type="gramStart"/>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 xml:space="preserve"> JRF</w:t>
            </w:r>
            <w:proofErr w:type="gramEnd"/>
          </w:p>
        </w:tc>
        <w:tc>
          <w:tcPr>
            <w:tcW w:w="3343" w:type="dxa"/>
            <w:gridSpan w:val="3"/>
          </w:tcPr>
          <w:p w14:paraId="56C7494E"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3654266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Santosh M</w:t>
            </w:r>
          </w:p>
        </w:tc>
      </w:tr>
      <w:tr w:rsidR="00EB3C7D" w:rsidRPr="00031328" w14:paraId="6FFFB542" w14:textId="77777777" w:rsidTr="0082571C">
        <w:tc>
          <w:tcPr>
            <w:tcW w:w="894" w:type="dxa"/>
            <w:gridSpan w:val="4"/>
          </w:tcPr>
          <w:p w14:paraId="49DFEA50"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2E2CCE57"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Vineetha Sara Philip</w:t>
            </w:r>
          </w:p>
        </w:tc>
        <w:tc>
          <w:tcPr>
            <w:tcW w:w="1821" w:type="dxa"/>
            <w:gridSpan w:val="2"/>
          </w:tcPr>
          <w:p w14:paraId="07F499D4" w14:textId="77777777" w:rsidR="00EB3C7D" w:rsidRPr="00031328" w:rsidRDefault="00745014" w:rsidP="009C1F32">
            <w:pPr>
              <w:spacing w:after="0" w:line="240" w:lineRule="auto"/>
              <w:rPr>
                <w:rFonts w:ascii="Book Antiqua" w:hAnsi="Book Antiqua"/>
                <w:color w:val="000000"/>
                <w:sz w:val="24"/>
                <w:szCs w:val="24"/>
                <w:lang w:val="en-US"/>
              </w:rPr>
            </w:pPr>
            <w:r>
              <w:rPr>
                <w:rFonts w:ascii="Book Antiqua" w:hAnsi="Book Antiqua"/>
                <w:color w:val="000000"/>
                <w:sz w:val="24"/>
                <w:szCs w:val="24"/>
                <w:lang w:val="en-US"/>
              </w:rPr>
              <w:t xml:space="preserve">AIISH, </w:t>
            </w:r>
            <w:r w:rsidR="00EB3C7D" w:rsidRPr="00031328">
              <w:rPr>
                <w:rFonts w:ascii="Book Antiqua" w:hAnsi="Book Antiqua"/>
                <w:color w:val="000000"/>
                <w:sz w:val="24"/>
                <w:szCs w:val="24"/>
                <w:lang w:val="en-US"/>
              </w:rPr>
              <w:t>JRF</w:t>
            </w:r>
          </w:p>
        </w:tc>
        <w:tc>
          <w:tcPr>
            <w:tcW w:w="3343" w:type="dxa"/>
            <w:gridSpan w:val="3"/>
          </w:tcPr>
          <w:p w14:paraId="4DBE12A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Symbolic language abilities for aided communication in persons with </w:t>
            </w:r>
            <w:proofErr w:type="spellStart"/>
            <w:r w:rsidRPr="00031328">
              <w:rPr>
                <w:rFonts w:ascii="Book Antiqua" w:hAnsi="Book Antiqua"/>
                <w:color w:val="000000"/>
                <w:sz w:val="24"/>
                <w:szCs w:val="24"/>
                <w:lang w:val="en-US"/>
              </w:rPr>
              <w:t>Aphasi</w:t>
            </w:r>
            <w:proofErr w:type="spellEnd"/>
          </w:p>
        </w:tc>
        <w:tc>
          <w:tcPr>
            <w:tcW w:w="1640" w:type="dxa"/>
            <w:gridSpan w:val="2"/>
          </w:tcPr>
          <w:p w14:paraId="0FDEC386"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 P Goswami</w:t>
            </w:r>
          </w:p>
        </w:tc>
      </w:tr>
      <w:tr w:rsidR="00EB3C7D" w:rsidRPr="00031328" w14:paraId="386C5816" w14:textId="77777777" w:rsidTr="0082571C">
        <w:tc>
          <w:tcPr>
            <w:tcW w:w="894" w:type="dxa"/>
            <w:gridSpan w:val="4"/>
          </w:tcPr>
          <w:p w14:paraId="3FD98D0D" w14:textId="77777777" w:rsidR="00EB3C7D" w:rsidRPr="00031328" w:rsidRDefault="00EB3C7D" w:rsidP="009C1F32">
            <w:pPr>
              <w:pStyle w:val="ListParagraph"/>
              <w:numPr>
                <w:ilvl w:val="0"/>
                <w:numId w:val="9"/>
              </w:numPr>
              <w:spacing w:after="0" w:line="240" w:lineRule="auto"/>
              <w:rPr>
                <w:rFonts w:ascii="Book Antiqua" w:hAnsi="Book Antiqua" w:cs="Times New Roman"/>
                <w:sz w:val="24"/>
                <w:szCs w:val="24"/>
                <w:lang w:val="en-US"/>
              </w:rPr>
            </w:pPr>
          </w:p>
        </w:tc>
        <w:tc>
          <w:tcPr>
            <w:tcW w:w="1650" w:type="dxa"/>
            <w:gridSpan w:val="2"/>
          </w:tcPr>
          <w:p w14:paraId="1805111A"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Yashaswini B C</w:t>
            </w:r>
          </w:p>
        </w:tc>
        <w:tc>
          <w:tcPr>
            <w:tcW w:w="1821" w:type="dxa"/>
            <w:gridSpan w:val="2"/>
          </w:tcPr>
          <w:p w14:paraId="156DE312"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 </w:t>
            </w:r>
            <w:r w:rsidR="00745014">
              <w:rPr>
                <w:rFonts w:ascii="Book Antiqua" w:hAnsi="Book Antiqua"/>
                <w:color w:val="000000"/>
                <w:sz w:val="24"/>
                <w:szCs w:val="24"/>
                <w:lang w:val="en-US"/>
              </w:rPr>
              <w:t xml:space="preserve">AIISH, </w:t>
            </w:r>
            <w:r w:rsidRPr="00031328">
              <w:rPr>
                <w:rFonts w:ascii="Book Antiqua" w:hAnsi="Book Antiqua"/>
                <w:color w:val="000000"/>
                <w:sz w:val="24"/>
                <w:szCs w:val="24"/>
                <w:lang w:val="en-US"/>
              </w:rPr>
              <w:t>JRF</w:t>
            </w:r>
          </w:p>
        </w:tc>
        <w:tc>
          <w:tcPr>
            <w:tcW w:w="3343" w:type="dxa"/>
            <w:gridSpan w:val="3"/>
          </w:tcPr>
          <w:p w14:paraId="33ACEE19" w14:textId="77777777" w:rsidR="00EB3C7D" w:rsidRPr="00031328" w:rsidRDefault="00EB3C7D"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Yet to decide</w:t>
            </w:r>
          </w:p>
        </w:tc>
        <w:tc>
          <w:tcPr>
            <w:tcW w:w="1640" w:type="dxa"/>
            <w:gridSpan w:val="2"/>
          </w:tcPr>
          <w:p w14:paraId="0C3716A4" w14:textId="77777777" w:rsidR="00EB3C7D" w:rsidRPr="00031328" w:rsidRDefault="00EB3C7D"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Hema N</w:t>
            </w:r>
          </w:p>
        </w:tc>
      </w:tr>
      <w:tr w:rsidR="00AA0066" w:rsidRPr="00031328" w14:paraId="4CD700DA" w14:textId="77777777" w:rsidTr="0082571C">
        <w:tc>
          <w:tcPr>
            <w:tcW w:w="9348" w:type="dxa"/>
            <w:gridSpan w:val="13"/>
          </w:tcPr>
          <w:p w14:paraId="2F7C1AE9" w14:textId="77777777" w:rsidR="00AA0066" w:rsidRPr="00E20073" w:rsidRDefault="00AA0066" w:rsidP="009C1F32">
            <w:pPr>
              <w:spacing w:after="0" w:line="240" w:lineRule="auto"/>
              <w:jc w:val="center"/>
              <w:rPr>
                <w:rFonts w:ascii="Book Antiqua" w:hAnsi="Book Antiqua"/>
                <w:b/>
                <w:sz w:val="20"/>
                <w:szCs w:val="24"/>
                <w:lang w:val="en-US"/>
              </w:rPr>
            </w:pPr>
          </w:p>
          <w:p w14:paraId="47212B18" w14:textId="77777777" w:rsidR="00AA0066" w:rsidRPr="00031328" w:rsidRDefault="00AA0066" w:rsidP="009C1F32">
            <w:pPr>
              <w:spacing w:after="0" w:line="240" w:lineRule="auto"/>
              <w:jc w:val="center"/>
              <w:rPr>
                <w:rFonts w:ascii="Book Antiqua" w:hAnsi="Book Antiqua"/>
                <w:b/>
                <w:sz w:val="24"/>
                <w:szCs w:val="24"/>
                <w:lang w:val="en-US"/>
              </w:rPr>
            </w:pPr>
            <w:r w:rsidRPr="00031328">
              <w:rPr>
                <w:rFonts w:ascii="Book Antiqua" w:hAnsi="Book Antiqua"/>
                <w:b/>
                <w:sz w:val="24"/>
                <w:szCs w:val="24"/>
                <w:lang w:val="en-US"/>
              </w:rPr>
              <w:t>Linguistics</w:t>
            </w:r>
          </w:p>
          <w:p w14:paraId="5E7F1860" w14:textId="77777777" w:rsidR="00AA0066" w:rsidRPr="00E20073" w:rsidRDefault="00AA0066" w:rsidP="009C1F32">
            <w:pPr>
              <w:spacing w:after="0" w:line="240" w:lineRule="auto"/>
              <w:jc w:val="center"/>
              <w:rPr>
                <w:rFonts w:ascii="Book Antiqua" w:hAnsi="Book Antiqua"/>
                <w:b/>
                <w:sz w:val="20"/>
                <w:szCs w:val="24"/>
                <w:lang w:val="en-US"/>
              </w:rPr>
            </w:pPr>
          </w:p>
        </w:tc>
      </w:tr>
      <w:tr w:rsidR="00F3686A" w:rsidRPr="00031328" w14:paraId="31268758" w14:textId="77777777" w:rsidTr="0082571C">
        <w:tc>
          <w:tcPr>
            <w:tcW w:w="866" w:type="dxa"/>
            <w:gridSpan w:val="3"/>
          </w:tcPr>
          <w:p w14:paraId="6F488D33" w14:textId="77777777" w:rsidR="00F3686A" w:rsidRPr="00031328" w:rsidRDefault="00F3686A"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1.</w:t>
            </w:r>
          </w:p>
        </w:tc>
        <w:tc>
          <w:tcPr>
            <w:tcW w:w="1652" w:type="dxa"/>
            <w:gridSpan w:val="2"/>
          </w:tcPr>
          <w:p w14:paraId="4D5DCDD8" w14:textId="77777777" w:rsidR="00F3686A" w:rsidRPr="00031328" w:rsidRDefault="00F3686A" w:rsidP="009C1F32">
            <w:pPr>
              <w:spacing w:after="0" w:line="240" w:lineRule="auto"/>
              <w:rPr>
                <w:rFonts w:ascii="Book Antiqua" w:hAnsi="Book Antiqua"/>
                <w:i/>
                <w:iCs/>
                <w:sz w:val="24"/>
                <w:szCs w:val="24"/>
              </w:rPr>
            </w:pPr>
            <w:r w:rsidRPr="00031328">
              <w:rPr>
                <w:rFonts w:ascii="Book Antiqua" w:hAnsi="Book Antiqua"/>
                <w:sz w:val="24"/>
                <w:szCs w:val="24"/>
              </w:rPr>
              <w:t xml:space="preserve">Eman Al Haider </w:t>
            </w:r>
            <w:proofErr w:type="spellStart"/>
            <w:r w:rsidRPr="00031328">
              <w:rPr>
                <w:rFonts w:ascii="Book Antiqua" w:hAnsi="Book Antiqua"/>
                <w:sz w:val="24"/>
                <w:szCs w:val="24"/>
              </w:rPr>
              <w:t>Moussabi</w:t>
            </w:r>
            <w:proofErr w:type="spellEnd"/>
          </w:p>
        </w:tc>
        <w:tc>
          <w:tcPr>
            <w:tcW w:w="1847" w:type="dxa"/>
            <w:gridSpan w:val="3"/>
          </w:tcPr>
          <w:p w14:paraId="22AEBC19" w14:textId="77777777" w:rsidR="00F3686A" w:rsidRPr="00031328" w:rsidRDefault="00F3686A" w:rsidP="009C1F32">
            <w:pPr>
              <w:spacing w:after="0" w:line="240" w:lineRule="auto"/>
              <w:rPr>
                <w:rFonts w:ascii="Book Antiqua" w:hAnsi="Book Antiqua"/>
                <w:sz w:val="24"/>
                <w:szCs w:val="24"/>
                <w:lang w:val="en-US"/>
              </w:rPr>
            </w:pPr>
            <w:r w:rsidRPr="00031328">
              <w:rPr>
                <w:rFonts w:ascii="Book Antiqua" w:hAnsi="Book Antiqua"/>
                <w:sz w:val="24"/>
                <w:szCs w:val="24"/>
              </w:rPr>
              <w:t>External</w:t>
            </w:r>
          </w:p>
        </w:tc>
        <w:tc>
          <w:tcPr>
            <w:tcW w:w="3343" w:type="dxa"/>
            <w:gridSpan w:val="3"/>
          </w:tcPr>
          <w:p w14:paraId="2472E2C0" w14:textId="77777777" w:rsidR="00F3686A" w:rsidRPr="00031328" w:rsidRDefault="00F3686A"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40" w:type="dxa"/>
            <w:gridSpan w:val="2"/>
          </w:tcPr>
          <w:p w14:paraId="6671A728" w14:textId="77777777" w:rsidR="00F3686A" w:rsidRPr="00031328" w:rsidRDefault="00F3686A" w:rsidP="009C1F32">
            <w:pPr>
              <w:spacing w:after="0" w:line="240" w:lineRule="auto"/>
              <w:rPr>
                <w:rFonts w:ascii="Book Antiqua" w:hAnsi="Book Antiqua"/>
                <w:i/>
                <w:iCs/>
                <w:sz w:val="24"/>
                <w:szCs w:val="24"/>
              </w:rPr>
            </w:pPr>
            <w:r w:rsidRPr="00031328">
              <w:rPr>
                <w:rFonts w:ascii="Book Antiqua" w:hAnsi="Book Antiqua"/>
                <w:sz w:val="24"/>
                <w:szCs w:val="24"/>
              </w:rPr>
              <w:t>Dr. Brajesh Priyadarshi</w:t>
            </w:r>
          </w:p>
        </w:tc>
      </w:tr>
      <w:tr w:rsidR="00F3686A" w:rsidRPr="00031328" w14:paraId="32F9D4B6" w14:textId="77777777" w:rsidTr="0082571C">
        <w:tc>
          <w:tcPr>
            <w:tcW w:w="866" w:type="dxa"/>
            <w:gridSpan w:val="3"/>
          </w:tcPr>
          <w:p w14:paraId="2E22FE55" w14:textId="77777777" w:rsidR="00F3686A" w:rsidRPr="00031328" w:rsidRDefault="00F3686A"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2.</w:t>
            </w:r>
          </w:p>
        </w:tc>
        <w:tc>
          <w:tcPr>
            <w:tcW w:w="1652" w:type="dxa"/>
            <w:gridSpan w:val="2"/>
          </w:tcPr>
          <w:p w14:paraId="0F83C1AC" w14:textId="77777777" w:rsidR="00F3686A" w:rsidRPr="00031328" w:rsidRDefault="00F3686A" w:rsidP="009C1F32">
            <w:pPr>
              <w:spacing w:after="0" w:line="240" w:lineRule="auto"/>
              <w:rPr>
                <w:rFonts w:ascii="Book Antiqua" w:hAnsi="Book Antiqua"/>
                <w:b/>
                <w:i/>
                <w:iCs/>
                <w:sz w:val="24"/>
                <w:szCs w:val="24"/>
              </w:rPr>
            </w:pPr>
            <w:r w:rsidRPr="00031328">
              <w:rPr>
                <w:rFonts w:ascii="Book Antiqua" w:hAnsi="Book Antiqua"/>
                <w:sz w:val="24"/>
                <w:szCs w:val="24"/>
              </w:rPr>
              <w:t xml:space="preserve">Maisa' A Jamal Mahmoud </w:t>
            </w:r>
            <w:proofErr w:type="spellStart"/>
            <w:r w:rsidRPr="00031328">
              <w:rPr>
                <w:rFonts w:ascii="Book Antiqua" w:hAnsi="Book Antiqua"/>
                <w:sz w:val="24"/>
                <w:szCs w:val="24"/>
              </w:rPr>
              <w:t>Alshawawreh</w:t>
            </w:r>
            <w:proofErr w:type="spellEnd"/>
          </w:p>
        </w:tc>
        <w:tc>
          <w:tcPr>
            <w:tcW w:w="1847" w:type="dxa"/>
            <w:gridSpan w:val="3"/>
          </w:tcPr>
          <w:p w14:paraId="4CA99F34" w14:textId="77777777" w:rsidR="00F3686A" w:rsidRPr="00031328" w:rsidRDefault="00F3686A" w:rsidP="009C1F32">
            <w:pPr>
              <w:spacing w:after="0" w:line="240" w:lineRule="auto"/>
              <w:rPr>
                <w:rFonts w:ascii="Book Antiqua" w:hAnsi="Book Antiqua"/>
                <w:sz w:val="24"/>
                <w:szCs w:val="24"/>
                <w:lang w:val="en-US"/>
              </w:rPr>
            </w:pPr>
            <w:r w:rsidRPr="00031328">
              <w:rPr>
                <w:rFonts w:ascii="Book Antiqua" w:hAnsi="Book Antiqua"/>
                <w:sz w:val="24"/>
                <w:szCs w:val="24"/>
              </w:rPr>
              <w:t>External</w:t>
            </w:r>
          </w:p>
        </w:tc>
        <w:tc>
          <w:tcPr>
            <w:tcW w:w="3343" w:type="dxa"/>
            <w:gridSpan w:val="3"/>
          </w:tcPr>
          <w:p w14:paraId="224D5ED1" w14:textId="77777777" w:rsidR="00F3686A" w:rsidRPr="00031328" w:rsidRDefault="00F3686A" w:rsidP="00994D84">
            <w:pPr>
              <w:spacing w:after="0" w:line="240" w:lineRule="auto"/>
              <w:jc w:val="both"/>
              <w:rPr>
                <w:rFonts w:ascii="Book Antiqua" w:hAnsi="Book Antiqua"/>
                <w:i/>
                <w:iCs/>
                <w:sz w:val="24"/>
                <w:szCs w:val="24"/>
              </w:rPr>
            </w:pPr>
            <w:r w:rsidRPr="00031328">
              <w:rPr>
                <w:rFonts w:ascii="Book Antiqua" w:hAnsi="Book Antiqua"/>
                <w:sz w:val="24"/>
                <w:szCs w:val="24"/>
              </w:rPr>
              <w:t xml:space="preserve">The role of cognition and use of multimedia in vocabulary learning of </w:t>
            </w:r>
            <w:r w:rsidR="00994D84">
              <w:rPr>
                <w:rFonts w:ascii="Book Antiqua" w:hAnsi="Book Antiqua"/>
                <w:sz w:val="24"/>
                <w:szCs w:val="24"/>
              </w:rPr>
              <w:t>J</w:t>
            </w:r>
            <w:r w:rsidRPr="00031328">
              <w:rPr>
                <w:rFonts w:ascii="Book Antiqua" w:hAnsi="Book Antiqua"/>
                <w:sz w:val="24"/>
                <w:szCs w:val="24"/>
              </w:rPr>
              <w:t>ordan intermediate school children</w:t>
            </w:r>
          </w:p>
        </w:tc>
        <w:tc>
          <w:tcPr>
            <w:tcW w:w="1640" w:type="dxa"/>
            <w:gridSpan w:val="2"/>
          </w:tcPr>
          <w:p w14:paraId="0D3B3200" w14:textId="77777777" w:rsidR="00F3686A" w:rsidRPr="00031328" w:rsidRDefault="00F3686A" w:rsidP="009C1F32">
            <w:pPr>
              <w:spacing w:after="0" w:line="240" w:lineRule="auto"/>
              <w:rPr>
                <w:rFonts w:ascii="Book Antiqua" w:hAnsi="Book Antiqua"/>
                <w:i/>
                <w:iCs/>
                <w:sz w:val="24"/>
                <w:szCs w:val="24"/>
              </w:rPr>
            </w:pPr>
            <w:r w:rsidRPr="00031328">
              <w:rPr>
                <w:rFonts w:ascii="Book Antiqua" w:hAnsi="Book Antiqua"/>
                <w:sz w:val="24"/>
                <w:szCs w:val="24"/>
              </w:rPr>
              <w:t>Dr. Hema N</w:t>
            </w:r>
          </w:p>
        </w:tc>
      </w:tr>
      <w:tr w:rsidR="00F3686A" w:rsidRPr="00031328" w14:paraId="3212F717" w14:textId="77777777" w:rsidTr="0082571C">
        <w:tc>
          <w:tcPr>
            <w:tcW w:w="866" w:type="dxa"/>
            <w:gridSpan w:val="3"/>
          </w:tcPr>
          <w:p w14:paraId="35621220" w14:textId="77777777" w:rsidR="00F3686A" w:rsidRPr="00031328" w:rsidRDefault="00F3686A"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3.</w:t>
            </w:r>
          </w:p>
        </w:tc>
        <w:tc>
          <w:tcPr>
            <w:tcW w:w="1652" w:type="dxa"/>
            <w:gridSpan w:val="2"/>
          </w:tcPr>
          <w:p w14:paraId="0E5E1E75" w14:textId="77777777" w:rsidR="00F3686A" w:rsidRPr="00031328" w:rsidRDefault="00F3686A" w:rsidP="009C1F32">
            <w:pPr>
              <w:spacing w:after="0" w:line="240" w:lineRule="auto"/>
              <w:rPr>
                <w:rFonts w:ascii="Book Antiqua" w:hAnsi="Book Antiqua"/>
                <w:i/>
                <w:iCs/>
                <w:sz w:val="24"/>
                <w:szCs w:val="24"/>
              </w:rPr>
            </w:pPr>
            <w:r w:rsidRPr="00031328">
              <w:rPr>
                <w:rFonts w:ascii="Book Antiqua" w:hAnsi="Book Antiqua"/>
                <w:sz w:val="24"/>
                <w:szCs w:val="24"/>
              </w:rPr>
              <w:t xml:space="preserve">Mustafa Nafi Ahmed </w:t>
            </w:r>
            <w:proofErr w:type="spellStart"/>
            <w:r w:rsidRPr="00031328">
              <w:rPr>
                <w:rFonts w:ascii="Book Antiqua" w:hAnsi="Book Antiqua"/>
                <w:sz w:val="24"/>
                <w:szCs w:val="24"/>
              </w:rPr>
              <w:lastRenderedPageBreak/>
              <w:t>Alshawawreh</w:t>
            </w:r>
            <w:proofErr w:type="spellEnd"/>
          </w:p>
        </w:tc>
        <w:tc>
          <w:tcPr>
            <w:tcW w:w="1847" w:type="dxa"/>
            <w:gridSpan w:val="3"/>
          </w:tcPr>
          <w:p w14:paraId="4BC33742" w14:textId="77777777" w:rsidR="00F3686A" w:rsidRPr="00031328" w:rsidRDefault="00F3686A" w:rsidP="009C1F32">
            <w:pPr>
              <w:spacing w:after="0" w:line="240" w:lineRule="auto"/>
              <w:rPr>
                <w:rFonts w:ascii="Book Antiqua" w:hAnsi="Book Antiqua"/>
                <w:i/>
                <w:sz w:val="24"/>
                <w:szCs w:val="24"/>
                <w:lang w:val="en-US"/>
              </w:rPr>
            </w:pPr>
            <w:r w:rsidRPr="00031328">
              <w:rPr>
                <w:rFonts w:ascii="Book Antiqua" w:hAnsi="Book Antiqua"/>
                <w:sz w:val="24"/>
                <w:szCs w:val="24"/>
              </w:rPr>
              <w:lastRenderedPageBreak/>
              <w:t>External</w:t>
            </w:r>
          </w:p>
        </w:tc>
        <w:tc>
          <w:tcPr>
            <w:tcW w:w="3343" w:type="dxa"/>
            <w:gridSpan w:val="3"/>
          </w:tcPr>
          <w:p w14:paraId="1B2BC721" w14:textId="77777777" w:rsidR="00F3686A" w:rsidRPr="00031328" w:rsidRDefault="00F3686A"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40" w:type="dxa"/>
            <w:gridSpan w:val="2"/>
          </w:tcPr>
          <w:p w14:paraId="798302E5" w14:textId="77777777" w:rsidR="00F3686A" w:rsidRPr="00031328" w:rsidRDefault="00F3686A" w:rsidP="009C1F32">
            <w:pPr>
              <w:spacing w:after="0" w:line="240" w:lineRule="auto"/>
              <w:rPr>
                <w:rFonts w:ascii="Book Antiqua" w:hAnsi="Book Antiqua"/>
                <w:i/>
                <w:sz w:val="24"/>
                <w:szCs w:val="24"/>
                <w:lang w:val="en-US"/>
              </w:rPr>
            </w:pPr>
            <w:r w:rsidRPr="00031328">
              <w:rPr>
                <w:rFonts w:ascii="Book Antiqua" w:hAnsi="Book Antiqua"/>
                <w:sz w:val="24"/>
                <w:szCs w:val="24"/>
                <w:lang w:val="en-US"/>
              </w:rPr>
              <w:t>T. Jayakumar</w:t>
            </w:r>
          </w:p>
        </w:tc>
      </w:tr>
      <w:tr w:rsidR="004548E9" w:rsidRPr="00031328" w14:paraId="3E52423B" w14:textId="77777777" w:rsidTr="00BA6ECF">
        <w:tc>
          <w:tcPr>
            <w:tcW w:w="9348" w:type="dxa"/>
            <w:gridSpan w:val="13"/>
          </w:tcPr>
          <w:p w14:paraId="1C9DF66A" w14:textId="77777777" w:rsidR="0082571C" w:rsidRPr="00E20073" w:rsidRDefault="0082571C" w:rsidP="009C1F32">
            <w:pPr>
              <w:spacing w:after="0" w:line="240" w:lineRule="auto"/>
              <w:jc w:val="center"/>
              <w:rPr>
                <w:rFonts w:ascii="Book Antiqua" w:eastAsia="Times New Roman" w:hAnsi="Book Antiqua"/>
                <w:b/>
                <w:szCs w:val="24"/>
                <w:lang w:val="en-US" w:bidi="kn-IN"/>
              </w:rPr>
            </w:pPr>
          </w:p>
          <w:p w14:paraId="7302F7CD" w14:textId="77777777" w:rsidR="004548E9" w:rsidRPr="00031328" w:rsidRDefault="004548E9" w:rsidP="009C1F32">
            <w:pPr>
              <w:spacing w:after="0" w:line="240" w:lineRule="auto"/>
              <w:jc w:val="center"/>
              <w:rPr>
                <w:rFonts w:ascii="Book Antiqua" w:eastAsia="Times New Roman" w:hAnsi="Book Antiqua"/>
                <w:b/>
                <w:sz w:val="24"/>
                <w:szCs w:val="24"/>
                <w:lang w:val="en-US" w:bidi="kn-IN"/>
              </w:rPr>
            </w:pPr>
            <w:r w:rsidRPr="00031328">
              <w:rPr>
                <w:rFonts w:ascii="Book Antiqua" w:eastAsia="Times New Roman" w:hAnsi="Book Antiqua"/>
                <w:b/>
                <w:sz w:val="24"/>
                <w:szCs w:val="24"/>
                <w:lang w:val="en-US" w:bidi="kn-IN"/>
              </w:rPr>
              <w:t>Special Education</w:t>
            </w:r>
          </w:p>
          <w:p w14:paraId="53E9759F" w14:textId="77777777" w:rsidR="004548E9" w:rsidRPr="00E20073" w:rsidRDefault="004548E9" w:rsidP="009C1F32">
            <w:pPr>
              <w:spacing w:after="0" w:line="240" w:lineRule="auto"/>
              <w:jc w:val="center"/>
              <w:rPr>
                <w:rFonts w:ascii="Book Antiqua" w:eastAsia="Times New Roman" w:hAnsi="Book Antiqua"/>
                <w:b/>
                <w:szCs w:val="24"/>
                <w:lang w:val="en-US" w:bidi="kn-IN"/>
              </w:rPr>
            </w:pPr>
          </w:p>
        </w:tc>
      </w:tr>
      <w:tr w:rsidR="004548E9" w:rsidRPr="00031328" w14:paraId="22BE3722" w14:textId="77777777" w:rsidTr="0082571C">
        <w:tc>
          <w:tcPr>
            <w:tcW w:w="767" w:type="dxa"/>
          </w:tcPr>
          <w:p w14:paraId="74C3B9BB" w14:textId="77777777" w:rsidR="004548E9" w:rsidRPr="00031328" w:rsidRDefault="004548E9"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1.</w:t>
            </w:r>
          </w:p>
        </w:tc>
        <w:tc>
          <w:tcPr>
            <w:tcW w:w="1751" w:type="dxa"/>
            <w:gridSpan w:val="4"/>
            <w:vAlign w:val="center"/>
          </w:tcPr>
          <w:p w14:paraId="13B93525" w14:textId="77777777" w:rsidR="004548E9" w:rsidRPr="00031328" w:rsidRDefault="004548E9" w:rsidP="009C1F32">
            <w:pPr>
              <w:spacing w:after="0" w:line="240" w:lineRule="auto"/>
              <w:rPr>
                <w:rFonts w:ascii="Book Antiqua" w:hAnsi="Book Antiqua"/>
                <w:i/>
                <w:iCs/>
                <w:sz w:val="24"/>
                <w:szCs w:val="24"/>
              </w:rPr>
            </w:pPr>
            <w:r w:rsidRPr="00031328">
              <w:rPr>
                <w:rFonts w:ascii="Book Antiqua" w:hAnsi="Book Antiqua"/>
                <w:sz w:val="24"/>
                <w:szCs w:val="24"/>
              </w:rPr>
              <w:t>Devaraj N.B</w:t>
            </w:r>
          </w:p>
          <w:p w14:paraId="433889CF" w14:textId="77777777" w:rsidR="004548E9" w:rsidRPr="00031328" w:rsidRDefault="004548E9" w:rsidP="009C1F32">
            <w:pPr>
              <w:spacing w:after="0" w:line="240" w:lineRule="auto"/>
              <w:rPr>
                <w:rFonts w:ascii="Book Antiqua" w:hAnsi="Book Antiqua"/>
                <w:i/>
                <w:iCs/>
                <w:sz w:val="24"/>
                <w:szCs w:val="24"/>
              </w:rPr>
            </w:pPr>
          </w:p>
        </w:tc>
        <w:tc>
          <w:tcPr>
            <w:tcW w:w="1847" w:type="dxa"/>
            <w:gridSpan w:val="3"/>
            <w:vAlign w:val="center"/>
          </w:tcPr>
          <w:p w14:paraId="6B0B9AF8" w14:textId="77777777" w:rsidR="004548E9" w:rsidRPr="00031328" w:rsidRDefault="004548E9" w:rsidP="009C1F32">
            <w:pPr>
              <w:spacing w:after="0" w:line="240" w:lineRule="auto"/>
              <w:jc w:val="center"/>
              <w:rPr>
                <w:rFonts w:ascii="Book Antiqua" w:hAnsi="Book Antiqua"/>
                <w:sz w:val="24"/>
                <w:szCs w:val="24"/>
                <w:lang w:val="en-US"/>
              </w:rPr>
            </w:pPr>
            <w:r w:rsidRPr="00031328">
              <w:rPr>
                <w:rFonts w:ascii="Book Antiqua" w:hAnsi="Book Antiqua"/>
                <w:sz w:val="24"/>
                <w:szCs w:val="24"/>
              </w:rPr>
              <w:t>External</w:t>
            </w:r>
          </w:p>
        </w:tc>
        <w:tc>
          <w:tcPr>
            <w:tcW w:w="3323" w:type="dxa"/>
          </w:tcPr>
          <w:p w14:paraId="374514F4" w14:textId="77777777" w:rsidR="004548E9" w:rsidRPr="00031328" w:rsidRDefault="004548E9" w:rsidP="009C1F32">
            <w:pPr>
              <w:spacing w:after="0" w:line="240" w:lineRule="auto"/>
              <w:jc w:val="both"/>
              <w:rPr>
                <w:rFonts w:ascii="Book Antiqua" w:hAnsi="Book Antiqua"/>
                <w:i/>
                <w:iCs/>
                <w:sz w:val="24"/>
                <w:szCs w:val="24"/>
              </w:rPr>
            </w:pPr>
            <w:r w:rsidRPr="00031328">
              <w:rPr>
                <w:rFonts w:ascii="Book Antiqua" w:hAnsi="Book Antiqua"/>
                <w:sz w:val="24"/>
                <w:szCs w:val="24"/>
              </w:rPr>
              <w:t xml:space="preserve">Effectiveness of school readiness program on pre-school children with hard of hearing </w:t>
            </w:r>
          </w:p>
        </w:tc>
        <w:tc>
          <w:tcPr>
            <w:tcW w:w="1660" w:type="dxa"/>
            <w:gridSpan w:val="4"/>
            <w:vAlign w:val="center"/>
          </w:tcPr>
          <w:p w14:paraId="7041AE07" w14:textId="77777777" w:rsidR="004548E9" w:rsidRPr="00031328" w:rsidRDefault="004548E9" w:rsidP="009C1F32">
            <w:pPr>
              <w:spacing w:after="0" w:line="240" w:lineRule="auto"/>
              <w:jc w:val="center"/>
              <w:rPr>
                <w:rFonts w:ascii="Book Antiqua" w:hAnsi="Book Antiqua"/>
                <w:i/>
                <w:iCs/>
                <w:sz w:val="24"/>
                <w:szCs w:val="24"/>
              </w:rPr>
            </w:pPr>
            <w:r w:rsidRPr="00031328">
              <w:rPr>
                <w:rFonts w:ascii="Book Antiqua" w:hAnsi="Book Antiqua"/>
                <w:sz w:val="24"/>
                <w:szCs w:val="24"/>
              </w:rPr>
              <w:t>Dr. Alok Kumar Upadhyay</w:t>
            </w:r>
          </w:p>
        </w:tc>
      </w:tr>
      <w:tr w:rsidR="001A46BD" w:rsidRPr="00031328" w14:paraId="08E6055E" w14:textId="77777777" w:rsidTr="0082571C">
        <w:tc>
          <w:tcPr>
            <w:tcW w:w="767" w:type="dxa"/>
          </w:tcPr>
          <w:p w14:paraId="7655DF1A" w14:textId="77777777" w:rsidR="001A46BD" w:rsidRPr="00031328" w:rsidRDefault="001A46BD"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2.</w:t>
            </w:r>
          </w:p>
        </w:tc>
        <w:tc>
          <w:tcPr>
            <w:tcW w:w="1751" w:type="dxa"/>
            <w:gridSpan w:val="4"/>
            <w:vAlign w:val="center"/>
          </w:tcPr>
          <w:p w14:paraId="575CDAC9"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Dhivya D</w:t>
            </w:r>
          </w:p>
        </w:tc>
        <w:tc>
          <w:tcPr>
            <w:tcW w:w="1847" w:type="dxa"/>
            <w:gridSpan w:val="3"/>
            <w:vAlign w:val="center"/>
          </w:tcPr>
          <w:p w14:paraId="2042320E" w14:textId="77777777" w:rsidR="001A46BD" w:rsidRPr="00031328" w:rsidRDefault="001A46BD" w:rsidP="009C1F32">
            <w:pPr>
              <w:spacing w:after="0" w:line="240" w:lineRule="auto"/>
              <w:jc w:val="center"/>
              <w:rPr>
                <w:rFonts w:ascii="Book Antiqua" w:hAnsi="Book Antiqua"/>
                <w:sz w:val="24"/>
                <w:szCs w:val="24"/>
                <w:lang w:val="en-US"/>
              </w:rPr>
            </w:pPr>
            <w:r w:rsidRPr="00031328">
              <w:rPr>
                <w:rFonts w:ascii="Book Antiqua" w:hAnsi="Book Antiqua"/>
                <w:sz w:val="24"/>
                <w:szCs w:val="24"/>
              </w:rPr>
              <w:t>External</w:t>
            </w:r>
          </w:p>
        </w:tc>
        <w:tc>
          <w:tcPr>
            <w:tcW w:w="3323" w:type="dxa"/>
            <w:vAlign w:val="center"/>
          </w:tcPr>
          <w:p w14:paraId="2686FF2E"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60" w:type="dxa"/>
            <w:gridSpan w:val="4"/>
            <w:vAlign w:val="center"/>
          </w:tcPr>
          <w:p w14:paraId="23F8551D" w14:textId="77777777" w:rsidR="001A46BD" w:rsidRPr="00031328" w:rsidRDefault="001A46BD" w:rsidP="009C1F32">
            <w:pPr>
              <w:spacing w:after="0" w:line="240" w:lineRule="auto"/>
              <w:jc w:val="center"/>
              <w:rPr>
                <w:rFonts w:ascii="Book Antiqua" w:hAnsi="Book Antiqua"/>
                <w:i/>
                <w:iCs/>
                <w:sz w:val="24"/>
                <w:szCs w:val="24"/>
              </w:rPr>
            </w:pPr>
            <w:r w:rsidRPr="00031328">
              <w:rPr>
                <w:rFonts w:ascii="Book Antiqua" w:hAnsi="Book Antiqua"/>
                <w:sz w:val="24"/>
                <w:szCs w:val="24"/>
              </w:rPr>
              <w:t>Dr. Alok Kumar Upadhyay</w:t>
            </w:r>
          </w:p>
        </w:tc>
      </w:tr>
      <w:tr w:rsidR="001A46BD" w:rsidRPr="00031328" w14:paraId="179F9A09" w14:textId="77777777" w:rsidTr="0082571C">
        <w:tc>
          <w:tcPr>
            <w:tcW w:w="767" w:type="dxa"/>
          </w:tcPr>
          <w:p w14:paraId="7B6893BA" w14:textId="77777777" w:rsidR="001A46BD" w:rsidRPr="00031328" w:rsidRDefault="001A46BD"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3.</w:t>
            </w:r>
          </w:p>
        </w:tc>
        <w:tc>
          <w:tcPr>
            <w:tcW w:w="1751" w:type="dxa"/>
            <w:gridSpan w:val="4"/>
            <w:vAlign w:val="center"/>
          </w:tcPr>
          <w:p w14:paraId="75F849B1"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Lakshmi Prabha J.K.</w:t>
            </w:r>
          </w:p>
        </w:tc>
        <w:tc>
          <w:tcPr>
            <w:tcW w:w="1847" w:type="dxa"/>
            <w:gridSpan w:val="3"/>
            <w:vAlign w:val="center"/>
          </w:tcPr>
          <w:p w14:paraId="513006B5" w14:textId="77777777" w:rsidR="001A46BD" w:rsidRPr="00031328" w:rsidRDefault="001A46BD" w:rsidP="009C1F32">
            <w:pPr>
              <w:spacing w:after="0" w:line="240" w:lineRule="auto"/>
              <w:jc w:val="center"/>
              <w:rPr>
                <w:rFonts w:ascii="Book Antiqua" w:hAnsi="Book Antiqua"/>
                <w:sz w:val="24"/>
                <w:szCs w:val="24"/>
                <w:lang w:val="en-US"/>
              </w:rPr>
            </w:pPr>
            <w:r w:rsidRPr="00031328">
              <w:rPr>
                <w:rFonts w:ascii="Book Antiqua" w:hAnsi="Book Antiqua"/>
                <w:sz w:val="24"/>
                <w:szCs w:val="24"/>
              </w:rPr>
              <w:t>External</w:t>
            </w:r>
          </w:p>
        </w:tc>
        <w:tc>
          <w:tcPr>
            <w:tcW w:w="3323" w:type="dxa"/>
            <w:vAlign w:val="center"/>
          </w:tcPr>
          <w:p w14:paraId="3A7E2DE3"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60" w:type="dxa"/>
            <w:gridSpan w:val="4"/>
            <w:vAlign w:val="center"/>
          </w:tcPr>
          <w:p w14:paraId="15B33908" w14:textId="77777777" w:rsidR="001A46BD" w:rsidRPr="00031328" w:rsidRDefault="001A46BD" w:rsidP="009C1F32">
            <w:pPr>
              <w:spacing w:after="0" w:line="240" w:lineRule="auto"/>
              <w:jc w:val="center"/>
              <w:rPr>
                <w:rFonts w:ascii="Book Antiqua" w:hAnsi="Book Antiqua"/>
                <w:i/>
                <w:iCs/>
                <w:sz w:val="24"/>
                <w:szCs w:val="24"/>
              </w:rPr>
            </w:pPr>
            <w:r w:rsidRPr="00031328">
              <w:rPr>
                <w:rFonts w:ascii="Book Antiqua" w:hAnsi="Book Antiqua"/>
                <w:sz w:val="24"/>
                <w:szCs w:val="24"/>
              </w:rPr>
              <w:t>Dr. Alok Kumar Upadhyay</w:t>
            </w:r>
          </w:p>
        </w:tc>
      </w:tr>
      <w:tr w:rsidR="001A46BD" w:rsidRPr="00031328" w14:paraId="532031FB" w14:textId="77777777" w:rsidTr="0082571C">
        <w:tc>
          <w:tcPr>
            <w:tcW w:w="767" w:type="dxa"/>
          </w:tcPr>
          <w:p w14:paraId="60E51299" w14:textId="77777777" w:rsidR="001A46BD" w:rsidRPr="00031328" w:rsidRDefault="001A46BD"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4.</w:t>
            </w:r>
          </w:p>
        </w:tc>
        <w:tc>
          <w:tcPr>
            <w:tcW w:w="1751" w:type="dxa"/>
            <w:gridSpan w:val="4"/>
            <w:vAlign w:val="center"/>
          </w:tcPr>
          <w:p w14:paraId="4F0774C9"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 xml:space="preserve">Omar </w:t>
            </w:r>
            <w:proofErr w:type="spellStart"/>
            <w:r w:rsidRPr="00031328">
              <w:rPr>
                <w:rFonts w:ascii="Book Antiqua" w:hAnsi="Book Antiqua"/>
                <w:sz w:val="24"/>
                <w:szCs w:val="24"/>
              </w:rPr>
              <w:t>Wajdy</w:t>
            </w:r>
            <w:proofErr w:type="spellEnd"/>
            <w:r w:rsidRPr="00031328">
              <w:rPr>
                <w:rFonts w:ascii="Book Antiqua" w:hAnsi="Book Antiqua"/>
                <w:sz w:val="24"/>
                <w:szCs w:val="24"/>
              </w:rPr>
              <w:t xml:space="preserve"> Aref Al- Rawashdeh</w:t>
            </w:r>
          </w:p>
        </w:tc>
        <w:tc>
          <w:tcPr>
            <w:tcW w:w="1847" w:type="dxa"/>
            <w:gridSpan w:val="3"/>
            <w:vAlign w:val="center"/>
          </w:tcPr>
          <w:p w14:paraId="6C1830DD" w14:textId="77777777" w:rsidR="001A46BD" w:rsidRPr="00031328" w:rsidRDefault="001A46BD" w:rsidP="009C1F32">
            <w:pPr>
              <w:spacing w:after="0" w:line="240" w:lineRule="auto"/>
              <w:jc w:val="center"/>
              <w:rPr>
                <w:rFonts w:ascii="Book Antiqua" w:hAnsi="Book Antiqua"/>
                <w:sz w:val="24"/>
                <w:szCs w:val="24"/>
                <w:lang w:val="en-US"/>
              </w:rPr>
            </w:pPr>
            <w:r w:rsidRPr="00031328">
              <w:rPr>
                <w:rFonts w:ascii="Book Antiqua" w:hAnsi="Book Antiqua"/>
                <w:sz w:val="24"/>
                <w:szCs w:val="24"/>
              </w:rPr>
              <w:t>External</w:t>
            </w:r>
          </w:p>
        </w:tc>
        <w:tc>
          <w:tcPr>
            <w:tcW w:w="3323" w:type="dxa"/>
            <w:vAlign w:val="center"/>
          </w:tcPr>
          <w:p w14:paraId="77177310"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60" w:type="dxa"/>
            <w:gridSpan w:val="4"/>
            <w:vAlign w:val="center"/>
          </w:tcPr>
          <w:p w14:paraId="59A6127D" w14:textId="77777777" w:rsidR="001A46BD" w:rsidRPr="00031328" w:rsidRDefault="001A46BD" w:rsidP="009C1F32">
            <w:pPr>
              <w:spacing w:after="0" w:line="240" w:lineRule="auto"/>
              <w:jc w:val="center"/>
              <w:rPr>
                <w:rFonts w:ascii="Book Antiqua" w:hAnsi="Book Antiqua"/>
                <w:i/>
                <w:iCs/>
                <w:sz w:val="24"/>
                <w:szCs w:val="24"/>
              </w:rPr>
            </w:pPr>
            <w:r w:rsidRPr="00031328">
              <w:rPr>
                <w:rFonts w:ascii="Book Antiqua" w:hAnsi="Book Antiqua"/>
                <w:sz w:val="24"/>
                <w:szCs w:val="24"/>
              </w:rPr>
              <w:t>Dr. Alok Kumar Upadhyay</w:t>
            </w:r>
          </w:p>
        </w:tc>
      </w:tr>
      <w:tr w:rsidR="001A46BD" w:rsidRPr="00031328" w14:paraId="42865C6F" w14:textId="77777777" w:rsidTr="0082571C">
        <w:tc>
          <w:tcPr>
            <w:tcW w:w="767" w:type="dxa"/>
          </w:tcPr>
          <w:p w14:paraId="152A4B98" w14:textId="77777777" w:rsidR="001A46BD" w:rsidRPr="00031328" w:rsidRDefault="001A46BD"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5.</w:t>
            </w:r>
          </w:p>
        </w:tc>
        <w:tc>
          <w:tcPr>
            <w:tcW w:w="1751" w:type="dxa"/>
            <w:gridSpan w:val="4"/>
            <w:vAlign w:val="center"/>
          </w:tcPr>
          <w:p w14:paraId="12A2BECB" w14:textId="77777777" w:rsidR="001A46BD" w:rsidRPr="00031328" w:rsidRDefault="001A46BD" w:rsidP="009C1F32">
            <w:pPr>
              <w:spacing w:after="0" w:line="240" w:lineRule="auto"/>
              <w:rPr>
                <w:rFonts w:ascii="Book Antiqua" w:hAnsi="Book Antiqua"/>
                <w:i/>
                <w:iCs/>
                <w:sz w:val="24"/>
                <w:szCs w:val="24"/>
              </w:rPr>
            </w:pPr>
            <w:proofErr w:type="spellStart"/>
            <w:r w:rsidRPr="00031328">
              <w:rPr>
                <w:rFonts w:ascii="Book Antiqua" w:hAnsi="Book Antiqua"/>
                <w:sz w:val="24"/>
                <w:szCs w:val="24"/>
              </w:rPr>
              <w:t>Nagarathnamma</w:t>
            </w:r>
            <w:proofErr w:type="spellEnd"/>
          </w:p>
          <w:p w14:paraId="087E2A8C" w14:textId="77777777" w:rsidR="001A46BD" w:rsidRPr="00031328" w:rsidRDefault="001A46BD" w:rsidP="009C1F32">
            <w:pPr>
              <w:spacing w:after="0" w:line="240" w:lineRule="auto"/>
              <w:rPr>
                <w:rFonts w:ascii="Book Antiqua" w:hAnsi="Book Antiqua"/>
                <w:i/>
                <w:iCs/>
                <w:sz w:val="24"/>
                <w:szCs w:val="24"/>
              </w:rPr>
            </w:pPr>
          </w:p>
        </w:tc>
        <w:tc>
          <w:tcPr>
            <w:tcW w:w="1847" w:type="dxa"/>
            <w:gridSpan w:val="3"/>
            <w:vAlign w:val="center"/>
          </w:tcPr>
          <w:p w14:paraId="6B32E432" w14:textId="77777777" w:rsidR="001A46BD" w:rsidRPr="00031328" w:rsidRDefault="001A46BD" w:rsidP="009C1F32">
            <w:pPr>
              <w:spacing w:after="0" w:line="240" w:lineRule="auto"/>
              <w:jc w:val="center"/>
              <w:rPr>
                <w:rFonts w:ascii="Book Antiqua" w:hAnsi="Book Antiqua"/>
                <w:sz w:val="24"/>
                <w:szCs w:val="24"/>
                <w:lang w:val="en-US"/>
              </w:rPr>
            </w:pPr>
            <w:r w:rsidRPr="00031328">
              <w:rPr>
                <w:rFonts w:ascii="Book Antiqua" w:hAnsi="Book Antiqua"/>
                <w:sz w:val="24"/>
                <w:szCs w:val="24"/>
              </w:rPr>
              <w:t>External</w:t>
            </w:r>
          </w:p>
        </w:tc>
        <w:tc>
          <w:tcPr>
            <w:tcW w:w="3323" w:type="dxa"/>
            <w:vAlign w:val="center"/>
          </w:tcPr>
          <w:p w14:paraId="1A6939DE"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60" w:type="dxa"/>
            <w:gridSpan w:val="4"/>
            <w:vAlign w:val="center"/>
          </w:tcPr>
          <w:p w14:paraId="51DDBC1C" w14:textId="77777777" w:rsidR="001A46BD" w:rsidRPr="00031328" w:rsidRDefault="001A46BD" w:rsidP="009C1F32">
            <w:pPr>
              <w:spacing w:after="0" w:line="240" w:lineRule="auto"/>
              <w:jc w:val="center"/>
              <w:rPr>
                <w:rFonts w:ascii="Book Antiqua" w:hAnsi="Book Antiqua"/>
                <w:i/>
                <w:iCs/>
                <w:sz w:val="24"/>
                <w:szCs w:val="24"/>
              </w:rPr>
            </w:pPr>
            <w:r w:rsidRPr="00031328">
              <w:rPr>
                <w:rFonts w:ascii="Book Antiqua" w:hAnsi="Book Antiqua"/>
                <w:sz w:val="24"/>
                <w:szCs w:val="24"/>
              </w:rPr>
              <w:t>Dr. Alok Kumar Upadhyay</w:t>
            </w:r>
          </w:p>
        </w:tc>
      </w:tr>
      <w:tr w:rsidR="001A46BD" w:rsidRPr="00031328" w14:paraId="4DCB59A7" w14:textId="77777777" w:rsidTr="0082571C">
        <w:tc>
          <w:tcPr>
            <w:tcW w:w="767" w:type="dxa"/>
            <w:vAlign w:val="center"/>
          </w:tcPr>
          <w:p w14:paraId="3794D522" w14:textId="77777777" w:rsidR="001A46BD" w:rsidRPr="00031328" w:rsidRDefault="001A46BD" w:rsidP="009C1F32">
            <w:pPr>
              <w:spacing w:after="0" w:line="240" w:lineRule="auto"/>
              <w:jc w:val="center"/>
              <w:rPr>
                <w:rFonts w:ascii="Book Antiqua" w:eastAsia="Times New Roman" w:hAnsi="Book Antiqua"/>
                <w:sz w:val="24"/>
                <w:szCs w:val="24"/>
                <w:lang w:val="en-US" w:bidi="kn-IN"/>
              </w:rPr>
            </w:pPr>
            <w:r w:rsidRPr="00031328">
              <w:rPr>
                <w:rFonts w:ascii="Book Antiqua" w:eastAsia="Times New Roman" w:hAnsi="Book Antiqua"/>
                <w:sz w:val="24"/>
                <w:szCs w:val="24"/>
                <w:lang w:val="en-US" w:bidi="kn-IN"/>
              </w:rPr>
              <w:t>6.</w:t>
            </w:r>
          </w:p>
        </w:tc>
        <w:tc>
          <w:tcPr>
            <w:tcW w:w="1751" w:type="dxa"/>
            <w:gridSpan w:val="4"/>
            <w:vAlign w:val="center"/>
          </w:tcPr>
          <w:p w14:paraId="63C145C7"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 xml:space="preserve">Subramanya </w:t>
            </w:r>
            <w:proofErr w:type="gramStart"/>
            <w:r w:rsidRPr="00031328">
              <w:rPr>
                <w:rFonts w:ascii="Book Antiqua" w:hAnsi="Book Antiqua"/>
                <w:sz w:val="24"/>
                <w:szCs w:val="24"/>
              </w:rPr>
              <w:t>K.R</w:t>
            </w:r>
            <w:proofErr w:type="gramEnd"/>
          </w:p>
        </w:tc>
        <w:tc>
          <w:tcPr>
            <w:tcW w:w="1847" w:type="dxa"/>
            <w:gridSpan w:val="3"/>
            <w:vAlign w:val="center"/>
          </w:tcPr>
          <w:p w14:paraId="089EC7A0" w14:textId="77777777" w:rsidR="001A46BD" w:rsidRPr="00031328" w:rsidRDefault="001A46BD" w:rsidP="009C1F32">
            <w:pPr>
              <w:spacing w:after="0" w:line="240" w:lineRule="auto"/>
              <w:jc w:val="center"/>
              <w:rPr>
                <w:rFonts w:ascii="Book Antiqua" w:hAnsi="Book Antiqua"/>
                <w:sz w:val="24"/>
                <w:szCs w:val="24"/>
                <w:lang w:val="en-US"/>
              </w:rPr>
            </w:pPr>
            <w:r w:rsidRPr="00031328">
              <w:rPr>
                <w:rFonts w:ascii="Book Antiqua" w:hAnsi="Book Antiqua"/>
                <w:sz w:val="24"/>
                <w:szCs w:val="24"/>
              </w:rPr>
              <w:t>External</w:t>
            </w:r>
          </w:p>
        </w:tc>
        <w:tc>
          <w:tcPr>
            <w:tcW w:w="3323" w:type="dxa"/>
            <w:vAlign w:val="center"/>
          </w:tcPr>
          <w:p w14:paraId="4E5D00EB" w14:textId="77777777" w:rsidR="001A46BD" w:rsidRPr="00031328" w:rsidRDefault="001A46BD" w:rsidP="009C1F32">
            <w:pPr>
              <w:spacing w:after="0" w:line="240" w:lineRule="auto"/>
              <w:rPr>
                <w:rFonts w:ascii="Book Antiqua" w:hAnsi="Book Antiqua"/>
                <w:i/>
                <w:iCs/>
                <w:sz w:val="24"/>
                <w:szCs w:val="24"/>
              </w:rPr>
            </w:pPr>
            <w:r w:rsidRPr="00031328">
              <w:rPr>
                <w:rFonts w:ascii="Book Antiqua" w:hAnsi="Book Antiqua"/>
                <w:sz w:val="24"/>
                <w:szCs w:val="24"/>
              </w:rPr>
              <w:t>Yet to decide</w:t>
            </w:r>
          </w:p>
        </w:tc>
        <w:tc>
          <w:tcPr>
            <w:tcW w:w="1660" w:type="dxa"/>
            <w:gridSpan w:val="4"/>
            <w:vAlign w:val="center"/>
          </w:tcPr>
          <w:p w14:paraId="60F90F43" w14:textId="77777777" w:rsidR="001A46BD" w:rsidRPr="00031328" w:rsidRDefault="001A46BD" w:rsidP="009C1F32">
            <w:pPr>
              <w:spacing w:after="0" w:line="240" w:lineRule="auto"/>
              <w:jc w:val="center"/>
              <w:rPr>
                <w:rFonts w:ascii="Book Antiqua" w:hAnsi="Book Antiqua"/>
                <w:i/>
                <w:iCs/>
                <w:sz w:val="24"/>
                <w:szCs w:val="24"/>
              </w:rPr>
            </w:pPr>
            <w:r w:rsidRPr="00031328">
              <w:rPr>
                <w:rFonts w:ascii="Book Antiqua" w:hAnsi="Book Antiqua"/>
                <w:sz w:val="24"/>
                <w:szCs w:val="24"/>
              </w:rPr>
              <w:t>Dr. Alok Kumar Upadhyay</w:t>
            </w:r>
          </w:p>
        </w:tc>
      </w:tr>
    </w:tbl>
    <w:p w14:paraId="0D3B2D1E" w14:textId="77777777" w:rsidR="00097020" w:rsidRPr="00031328" w:rsidRDefault="00097020" w:rsidP="000F1BBB">
      <w:pPr>
        <w:autoSpaceDE w:val="0"/>
        <w:autoSpaceDN w:val="0"/>
        <w:adjustRightInd w:val="0"/>
        <w:spacing w:after="0" w:line="240" w:lineRule="auto"/>
        <w:rPr>
          <w:rFonts w:ascii="Book Antiqua" w:hAnsi="Book Antiqua"/>
          <w:b/>
          <w:bCs/>
          <w:color w:val="000000"/>
          <w:sz w:val="24"/>
          <w:szCs w:val="24"/>
        </w:rPr>
      </w:pPr>
    </w:p>
    <w:p w14:paraId="323E9C62" w14:textId="77777777" w:rsidR="00CA0D3A" w:rsidRPr="00031328" w:rsidRDefault="00CA0D3A" w:rsidP="000F1BBB">
      <w:pPr>
        <w:autoSpaceDE w:val="0"/>
        <w:autoSpaceDN w:val="0"/>
        <w:adjustRightInd w:val="0"/>
        <w:spacing w:after="0" w:line="240" w:lineRule="auto"/>
        <w:rPr>
          <w:rFonts w:ascii="Book Antiqua" w:hAnsi="Book Antiqua"/>
          <w:b/>
          <w:bCs/>
          <w:color w:val="000000"/>
          <w:sz w:val="24"/>
          <w:szCs w:val="24"/>
        </w:rPr>
      </w:pPr>
    </w:p>
    <w:p w14:paraId="27023631" w14:textId="77777777" w:rsidR="000F1BBB" w:rsidRPr="00031328" w:rsidRDefault="000F1BBB" w:rsidP="0011766F">
      <w:pPr>
        <w:autoSpaceDE w:val="0"/>
        <w:autoSpaceDN w:val="0"/>
        <w:adjustRightInd w:val="0"/>
        <w:spacing w:after="0" w:line="240" w:lineRule="auto"/>
        <w:ind w:left="284"/>
        <w:rPr>
          <w:rFonts w:ascii="Book Antiqua" w:hAnsi="Book Antiqua"/>
          <w:b/>
          <w:bCs/>
          <w:color w:val="000000"/>
          <w:sz w:val="24"/>
          <w:szCs w:val="24"/>
        </w:rPr>
      </w:pPr>
      <w:r w:rsidRPr="00031328">
        <w:rPr>
          <w:rFonts w:ascii="Book Antiqua" w:hAnsi="Book Antiqua"/>
          <w:b/>
          <w:bCs/>
          <w:color w:val="000000"/>
          <w:sz w:val="24"/>
          <w:szCs w:val="24"/>
        </w:rPr>
        <w:t>Post Graduate Research</w:t>
      </w:r>
    </w:p>
    <w:p w14:paraId="1AE5C06F" w14:textId="77777777" w:rsidR="00323117" w:rsidRPr="00031328" w:rsidRDefault="00323117" w:rsidP="000F1BBB">
      <w:pPr>
        <w:autoSpaceDE w:val="0"/>
        <w:autoSpaceDN w:val="0"/>
        <w:adjustRightInd w:val="0"/>
        <w:spacing w:after="0" w:line="240" w:lineRule="auto"/>
        <w:rPr>
          <w:rFonts w:ascii="Book Antiqua" w:hAnsi="Book Antiqua"/>
          <w:b/>
          <w:bCs/>
          <w:color w:val="000000"/>
          <w:sz w:val="24"/>
          <w:szCs w:val="24"/>
        </w:rPr>
      </w:pPr>
    </w:p>
    <w:p w14:paraId="7B141280" w14:textId="77777777" w:rsidR="000F1BBB" w:rsidRPr="00031328" w:rsidRDefault="000F1BBB" w:rsidP="00E9383F">
      <w:pPr>
        <w:autoSpaceDE w:val="0"/>
        <w:autoSpaceDN w:val="0"/>
        <w:adjustRightInd w:val="0"/>
        <w:spacing w:after="0" w:line="240" w:lineRule="auto"/>
        <w:ind w:left="284"/>
        <w:jc w:val="both"/>
        <w:rPr>
          <w:rFonts w:ascii="Book Antiqua" w:hAnsi="Book Antiqua"/>
          <w:color w:val="000000"/>
          <w:sz w:val="24"/>
          <w:szCs w:val="24"/>
        </w:rPr>
      </w:pPr>
      <w:r w:rsidRPr="00031328">
        <w:rPr>
          <w:rFonts w:ascii="Book Antiqua" w:hAnsi="Book Antiqua"/>
          <w:color w:val="000000"/>
          <w:sz w:val="24"/>
          <w:szCs w:val="24"/>
        </w:rPr>
        <w:t>The postgraduate students of the institute carry out research as a part of their course work. The details of completed p</w:t>
      </w:r>
      <w:r w:rsidR="001F43BB" w:rsidRPr="00031328">
        <w:rPr>
          <w:rFonts w:ascii="Book Antiqua" w:hAnsi="Book Antiqua"/>
          <w:color w:val="000000"/>
          <w:sz w:val="24"/>
          <w:szCs w:val="24"/>
        </w:rPr>
        <w:t>ostgraduate research carried out</w:t>
      </w:r>
      <w:r w:rsidRPr="00031328">
        <w:rPr>
          <w:rFonts w:ascii="Book Antiqua" w:hAnsi="Book Antiqua"/>
          <w:color w:val="000000"/>
          <w:sz w:val="24"/>
          <w:szCs w:val="24"/>
        </w:rPr>
        <w:t xml:space="preserve"> as a part of M.Sc. Audiology and M.Sc. Speech-Language Pathology are given in table 3 and the ongoing research works in table 4.</w:t>
      </w:r>
    </w:p>
    <w:p w14:paraId="4C16B0D6" w14:textId="77777777" w:rsidR="000F1BBB" w:rsidRPr="00031328" w:rsidRDefault="000F1BBB" w:rsidP="000F1BBB">
      <w:pPr>
        <w:autoSpaceDE w:val="0"/>
        <w:autoSpaceDN w:val="0"/>
        <w:adjustRightInd w:val="0"/>
        <w:spacing w:after="0" w:line="240" w:lineRule="auto"/>
        <w:jc w:val="center"/>
        <w:rPr>
          <w:rFonts w:ascii="Book Antiqua" w:hAnsi="Book Antiqua"/>
          <w:color w:val="000000"/>
          <w:sz w:val="24"/>
          <w:szCs w:val="24"/>
        </w:rPr>
      </w:pPr>
    </w:p>
    <w:p w14:paraId="1D8AD0CB" w14:textId="77777777" w:rsidR="000F1BBB" w:rsidRDefault="000F1BBB" w:rsidP="000F1BBB">
      <w:pPr>
        <w:autoSpaceDE w:val="0"/>
        <w:autoSpaceDN w:val="0"/>
        <w:adjustRightInd w:val="0"/>
        <w:spacing w:after="0" w:line="240" w:lineRule="auto"/>
        <w:jc w:val="center"/>
        <w:rPr>
          <w:rFonts w:ascii="Book Antiqua" w:hAnsi="Book Antiqua"/>
          <w:b/>
          <w:sz w:val="24"/>
          <w:szCs w:val="24"/>
          <w:lang w:val="en-US"/>
        </w:rPr>
      </w:pPr>
      <w:r w:rsidRPr="00031328">
        <w:rPr>
          <w:rFonts w:ascii="Book Antiqua" w:hAnsi="Book Antiqua"/>
          <w:b/>
          <w:sz w:val="24"/>
          <w:szCs w:val="24"/>
          <w:lang w:val="en-US"/>
        </w:rPr>
        <w:t>Table 3: Completed postgraduate research</w:t>
      </w:r>
    </w:p>
    <w:p w14:paraId="7178C76C" w14:textId="77777777" w:rsidR="00E9383F" w:rsidRPr="00E9383F" w:rsidRDefault="00E9383F" w:rsidP="000F1BBB">
      <w:pPr>
        <w:autoSpaceDE w:val="0"/>
        <w:autoSpaceDN w:val="0"/>
        <w:adjustRightInd w:val="0"/>
        <w:spacing w:after="0" w:line="240" w:lineRule="auto"/>
        <w:jc w:val="center"/>
        <w:rPr>
          <w:rFonts w:ascii="Book Antiqua" w:hAnsi="Book Antiqua"/>
          <w:b/>
          <w:sz w:val="20"/>
          <w:szCs w:val="24"/>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159"/>
        <w:gridCol w:w="4929"/>
        <w:gridCol w:w="203"/>
        <w:gridCol w:w="1927"/>
      </w:tblGrid>
      <w:tr w:rsidR="00E115C7" w:rsidRPr="00031328" w14:paraId="78D4DAC2" w14:textId="77777777" w:rsidTr="00F553F3">
        <w:tc>
          <w:tcPr>
            <w:tcW w:w="0" w:type="auto"/>
          </w:tcPr>
          <w:p w14:paraId="4187659B" w14:textId="77777777" w:rsidR="00E115C7" w:rsidRPr="00031328" w:rsidRDefault="00E115C7" w:rsidP="00B237B5">
            <w:pPr>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SL. No.</w:t>
            </w:r>
          </w:p>
        </w:tc>
        <w:tc>
          <w:tcPr>
            <w:tcW w:w="2090" w:type="dxa"/>
          </w:tcPr>
          <w:p w14:paraId="0251D064" w14:textId="77777777" w:rsidR="00E115C7" w:rsidRPr="00031328" w:rsidRDefault="00E115C7" w:rsidP="00B237B5">
            <w:pPr>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Candidate</w:t>
            </w:r>
          </w:p>
        </w:tc>
        <w:tc>
          <w:tcPr>
            <w:tcW w:w="5239" w:type="dxa"/>
            <w:gridSpan w:val="2"/>
          </w:tcPr>
          <w:p w14:paraId="17B44115" w14:textId="77777777" w:rsidR="00E115C7" w:rsidRPr="00031328" w:rsidRDefault="00526006" w:rsidP="00B237B5">
            <w:pPr>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Topic</w:t>
            </w:r>
          </w:p>
        </w:tc>
        <w:tc>
          <w:tcPr>
            <w:tcW w:w="1929" w:type="dxa"/>
          </w:tcPr>
          <w:p w14:paraId="7931714F" w14:textId="77777777" w:rsidR="00E115C7" w:rsidRPr="00031328" w:rsidRDefault="00526006" w:rsidP="00B237B5">
            <w:pPr>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Guide</w:t>
            </w:r>
          </w:p>
        </w:tc>
      </w:tr>
      <w:tr w:rsidR="00027048" w:rsidRPr="00031328" w14:paraId="600A7187" w14:textId="77777777" w:rsidTr="006A711F">
        <w:tc>
          <w:tcPr>
            <w:tcW w:w="9828" w:type="dxa"/>
            <w:gridSpan w:val="5"/>
          </w:tcPr>
          <w:p w14:paraId="18D93672" w14:textId="77777777" w:rsidR="00027048" w:rsidRPr="00031328" w:rsidRDefault="00027048" w:rsidP="00B237B5">
            <w:pPr>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Audiology</w:t>
            </w:r>
          </w:p>
        </w:tc>
      </w:tr>
      <w:tr w:rsidR="00B237B5" w:rsidRPr="00031328" w14:paraId="663DC2CC" w14:textId="77777777" w:rsidTr="00F553F3">
        <w:tc>
          <w:tcPr>
            <w:tcW w:w="0" w:type="auto"/>
          </w:tcPr>
          <w:p w14:paraId="0BB23824"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w:t>
            </w:r>
          </w:p>
        </w:tc>
        <w:tc>
          <w:tcPr>
            <w:tcW w:w="2090" w:type="dxa"/>
          </w:tcPr>
          <w:p w14:paraId="4F20665D"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Aishwarya G</w:t>
            </w:r>
          </w:p>
        </w:tc>
        <w:tc>
          <w:tcPr>
            <w:tcW w:w="5239" w:type="dxa"/>
            <w:gridSpan w:val="2"/>
          </w:tcPr>
          <w:p w14:paraId="2903DAD9"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Effect of prescriptive formulae and number of channels (simulated) on perception of music processed through Receiver </w:t>
            </w:r>
            <w:proofErr w:type="gramStart"/>
            <w:r w:rsidRPr="00031328">
              <w:rPr>
                <w:rFonts w:ascii="Book Antiqua" w:hAnsi="Book Antiqua"/>
                <w:color w:val="000000"/>
                <w:sz w:val="24"/>
                <w:szCs w:val="24"/>
              </w:rPr>
              <w:t>In</w:t>
            </w:r>
            <w:proofErr w:type="gramEnd"/>
            <w:r w:rsidRPr="00031328">
              <w:rPr>
                <w:rFonts w:ascii="Book Antiqua" w:hAnsi="Book Antiqua"/>
                <w:color w:val="000000"/>
                <w:sz w:val="24"/>
                <w:szCs w:val="24"/>
              </w:rPr>
              <w:t xml:space="preserve"> the Canal hearing aid</w:t>
            </w:r>
          </w:p>
        </w:tc>
        <w:tc>
          <w:tcPr>
            <w:tcW w:w="1929" w:type="dxa"/>
          </w:tcPr>
          <w:p w14:paraId="13EF813D"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Prashanth Prabhu</w:t>
            </w:r>
          </w:p>
        </w:tc>
      </w:tr>
      <w:tr w:rsidR="00B237B5" w:rsidRPr="00031328" w14:paraId="726D4939" w14:textId="77777777" w:rsidTr="00F553F3">
        <w:tc>
          <w:tcPr>
            <w:tcW w:w="0" w:type="auto"/>
          </w:tcPr>
          <w:p w14:paraId="6A66EA71"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w:t>
            </w:r>
          </w:p>
        </w:tc>
        <w:tc>
          <w:tcPr>
            <w:tcW w:w="2090" w:type="dxa"/>
          </w:tcPr>
          <w:p w14:paraId="093CE531"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Ajithkumar M</w:t>
            </w:r>
          </w:p>
        </w:tc>
        <w:tc>
          <w:tcPr>
            <w:tcW w:w="5239" w:type="dxa"/>
            <w:gridSpan w:val="2"/>
          </w:tcPr>
          <w:p w14:paraId="0031511C"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Correlation of threshold difference between pure tones, clicks and wideband evoked acoustic reflex</w:t>
            </w:r>
          </w:p>
        </w:tc>
        <w:tc>
          <w:tcPr>
            <w:tcW w:w="1929" w:type="dxa"/>
          </w:tcPr>
          <w:p w14:paraId="7F015D82"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Devi N</w:t>
            </w:r>
          </w:p>
        </w:tc>
      </w:tr>
      <w:tr w:rsidR="00B237B5" w:rsidRPr="00031328" w14:paraId="17A87F59" w14:textId="77777777" w:rsidTr="00F553F3">
        <w:tc>
          <w:tcPr>
            <w:tcW w:w="0" w:type="auto"/>
          </w:tcPr>
          <w:p w14:paraId="659F07D1"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w:t>
            </w:r>
          </w:p>
        </w:tc>
        <w:tc>
          <w:tcPr>
            <w:tcW w:w="2090" w:type="dxa"/>
          </w:tcPr>
          <w:p w14:paraId="20FBBD5C"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Akhil Shrivastava</w:t>
            </w:r>
          </w:p>
        </w:tc>
        <w:tc>
          <w:tcPr>
            <w:tcW w:w="5239" w:type="dxa"/>
            <w:gridSpan w:val="2"/>
          </w:tcPr>
          <w:p w14:paraId="749C437E"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Measurement of Ocular tilt using Subjective </w:t>
            </w:r>
            <w:r w:rsidRPr="00031328">
              <w:rPr>
                <w:rFonts w:ascii="Book Antiqua" w:hAnsi="Book Antiqua"/>
                <w:color w:val="000000"/>
                <w:sz w:val="24"/>
                <w:szCs w:val="24"/>
              </w:rPr>
              <w:lastRenderedPageBreak/>
              <w:t>visual vertical test in Individuals with Sensorineural Hearing loss</w:t>
            </w:r>
          </w:p>
        </w:tc>
        <w:tc>
          <w:tcPr>
            <w:tcW w:w="1929" w:type="dxa"/>
          </w:tcPr>
          <w:p w14:paraId="29D62725"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lastRenderedPageBreak/>
              <w:t xml:space="preserve">Dr. Sujeet </w:t>
            </w:r>
            <w:r w:rsidRPr="00031328">
              <w:rPr>
                <w:rFonts w:ascii="Book Antiqua" w:hAnsi="Book Antiqua"/>
                <w:color w:val="000000"/>
                <w:sz w:val="24"/>
                <w:szCs w:val="24"/>
              </w:rPr>
              <w:lastRenderedPageBreak/>
              <w:t>Kumar Sinha</w:t>
            </w:r>
          </w:p>
        </w:tc>
      </w:tr>
      <w:tr w:rsidR="00B237B5" w:rsidRPr="00031328" w14:paraId="7D0756CD" w14:textId="77777777" w:rsidTr="00F553F3">
        <w:tc>
          <w:tcPr>
            <w:tcW w:w="0" w:type="auto"/>
          </w:tcPr>
          <w:p w14:paraId="362A490F"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lastRenderedPageBreak/>
              <w:t>4</w:t>
            </w:r>
          </w:p>
        </w:tc>
        <w:tc>
          <w:tcPr>
            <w:tcW w:w="2090" w:type="dxa"/>
          </w:tcPr>
          <w:p w14:paraId="0F41821E"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Anagha </w:t>
            </w:r>
            <w:proofErr w:type="gramStart"/>
            <w:r w:rsidRPr="00031328">
              <w:rPr>
                <w:rFonts w:ascii="Book Antiqua" w:hAnsi="Book Antiqua"/>
                <w:color w:val="000000"/>
                <w:sz w:val="24"/>
                <w:szCs w:val="24"/>
              </w:rPr>
              <w:t>A.P</w:t>
            </w:r>
            <w:proofErr w:type="gramEnd"/>
          </w:p>
        </w:tc>
        <w:tc>
          <w:tcPr>
            <w:tcW w:w="5239" w:type="dxa"/>
            <w:gridSpan w:val="2"/>
          </w:tcPr>
          <w:p w14:paraId="5F297F2E" w14:textId="77777777" w:rsidR="00B237B5" w:rsidRPr="00031328" w:rsidRDefault="00B237B5" w:rsidP="00B237B5">
            <w:pPr>
              <w:spacing w:after="0" w:line="240" w:lineRule="auto"/>
              <w:jc w:val="both"/>
              <w:rPr>
                <w:rFonts w:ascii="Book Antiqua" w:hAnsi="Book Antiqua"/>
                <w:color w:val="000000"/>
                <w:sz w:val="24"/>
                <w:szCs w:val="24"/>
              </w:rPr>
            </w:pPr>
            <w:proofErr w:type="spellStart"/>
            <w:r w:rsidRPr="00031328">
              <w:rPr>
                <w:rFonts w:ascii="Book Antiqua" w:hAnsi="Book Antiqua"/>
                <w:color w:val="000000"/>
                <w:sz w:val="24"/>
                <w:szCs w:val="24"/>
              </w:rPr>
              <w:t>Vestibulo</w:t>
            </w:r>
            <w:proofErr w:type="spellEnd"/>
            <w:r w:rsidRPr="00031328">
              <w:rPr>
                <w:rFonts w:ascii="Book Antiqua" w:hAnsi="Book Antiqua"/>
                <w:color w:val="000000"/>
                <w:sz w:val="24"/>
                <w:szCs w:val="24"/>
              </w:rPr>
              <w:t xml:space="preserve"> - Ocular Reflex gain measurement using Head Impulse Paradigm and Suppression Head Impulse paradigm in younger and older adults</w:t>
            </w:r>
          </w:p>
        </w:tc>
        <w:tc>
          <w:tcPr>
            <w:tcW w:w="1929" w:type="dxa"/>
          </w:tcPr>
          <w:p w14:paraId="5600F016"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Sujeet Kumar Sinha</w:t>
            </w:r>
          </w:p>
        </w:tc>
      </w:tr>
      <w:tr w:rsidR="00B237B5" w:rsidRPr="00031328" w14:paraId="1C728D2F" w14:textId="77777777" w:rsidTr="00F553F3">
        <w:tc>
          <w:tcPr>
            <w:tcW w:w="0" w:type="auto"/>
          </w:tcPr>
          <w:p w14:paraId="1D99FC5F"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w:t>
            </w:r>
          </w:p>
        </w:tc>
        <w:tc>
          <w:tcPr>
            <w:tcW w:w="2090" w:type="dxa"/>
          </w:tcPr>
          <w:p w14:paraId="377392C4"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Aneena K</w:t>
            </w:r>
          </w:p>
        </w:tc>
        <w:tc>
          <w:tcPr>
            <w:tcW w:w="5239" w:type="dxa"/>
            <w:gridSpan w:val="2"/>
          </w:tcPr>
          <w:p w14:paraId="67D24344"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Estimation of vestibule-ocular reflex gain using head impulse paradigm in individual with noise exposure</w:t>
            </w:r>
          </w:p>
        </w:tc>
        <w:tc>
          <w:tcPr>
            <w:tcW w:w="1929" w:type="dxa"/>
          </w:tcPr>
          <w:p w14:paraId="086B6E49" w14:textId="77777777" w:rsidR="00B237B5" w:rsidRPr="00031328" w:rsidRDefault="00B237B5" w:rsidP="00B237B5">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Dr.Prawin</w:t>
            </w:r>
            <w:proofErr w:type="spellEnd"/>
            <w:proofErr w:type="gramEnd"/>
            <w:r w:rsidRPr="00031328">
              <w:rPr>
                <w:rFonts w:ascii="Book Antiqua" w:hAnsi="Book Antiqua"/>
                <w:color w:val="000000"/>
                <w:sz w:val="24"/>
                <w:szCs w:val="24"/>
              </w:rPr>
              <w:t xml:space="preserve"> Kumar</w:t>
            </w:r>
          </w:p>
        </w:tc>
      </w:tr>
      <w:tr w:rsidR="00B237B5" w:rsidRPr="00031328" w14:paraId="471ECCBB" w14:textId="77777777" w:rsidTr="00F553F3">
        <w:tc>
          <w:tcPr>
            <w:tcW w:w="0" w:type="auto"/>
          </w:tcPr>
          <w:p w14:paraId="719F136C"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w:t>
            </w:r>
          </w:p>
        </w:tc>
        <w:tc>
          <w:tcPr>
            <w:tcW w:w="2090" w:type="dxa"/>
          </w:tcPr>
          <w:p w14:paraId="7EB8FDC8"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Aparna Ravi</w:t>
            </w:r>
          </w:p>
        </w:tc>
        <w:tc>
          <w:tcPr>
            <w:tcW w:w="5239" w:type="dxa"/>
            <w:gridSpan w:val="2"/>
          </w:tcPr>
          <w:p w14:paraId="19ECE30F"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Bilateral simultaneous auditory brainstem response in individuals with sensorineural hearing loss</w:t>
            </w:r>
          </w:p>
        </w:tc>
        <w:tc>
          <w:tcPr>
            <w:tcW w:w="1929" w:type="dxa"/>
          </w:tcPr>
          <w:p w14:paraId="2FCF849A"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Sandeep M</w:t>
            </w:r>
          </w:p>
        </w:tc>
      </w:tr>
      <w:tr w:rsidR="00B237B5" w:rsidRPr="00031328" w14:paraId="6A212760" w14:textId="77777777" w:rsidTr="00F553F3">
        <w:tc>
          <w:tcPr>
            <w:tcW w:w="0" w:type="auto"/>
          </w:tcPr>
          <w:p w14:paraId="03A0F209"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w:t>
            </w:r>
          </w:p>
        </w:tc>
        <w:tc>
          <w:tcPr>
            <w:tcW w:w="2090" w:type="dxa"/>
          </w:tcPr>
          <w:p w14:paraId="5071FD6A"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Ashique C</w:t>
            </w:r>
          </w:p>
        </w:tc>
        <w:tc>
          <w:tcPr>
            <w:tcW w:w="5239" w:type="dxa"/>
            <w:gridSpan w:val="2"/>
          </w:tcPr>
          <w:p w14:paraId="4013A38D"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Comparison of Differential sensitivity for Frequency, Intensity and Duration </w:t>
            </w:r>
            <w:proofErr w:type="gramStart"/>
            <w:r w:rsidRPr="00031328">
              <w:rPr>
                <w:rFonts w:ascii="Book Antiqua" w:hAnsi="Book Antiqua"/>
                <w:color w:val="000000"/>
                <w:sz w:val="24"/>
                <w:szCs w:val="24"/>
              </w:rPr>
              <w:t>in  individuals</w:t>
            </w:r>
            <w:proofErr w:type="gramEnd"/>
            <w:r w:rsidRPr="00031328">
              <w:rPr>
                <w:rFonts w:ascii="Book Antiqua" w:hAnsi="Book Antiqua"/>
                <w:color w:val="000000"/>
                <w:sz w:val="24"/>
                <w:szCs w:val="24"/>
              </w:rPr>
              <w:t xml:space="preserve">  who practice physical activity  and those who doesn’t practice physical activity</w:t>
            </w:r>
          </w:p>
        </w:tc>
        <w:tc>
          <w:tcPr>
            <w:tcW w:w="1929" w:type="dxa"/>
          </w:tcPr>
          <w:p w14:paraId="4C761C1B"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Ms. Mamatha N.M</w:t>
            </w:r>
          </w:p>
        </w:tc>
      </w:tr>
      <w:tr w:rsidR="00B237B5" w:rsidRPr="00031328" w14:paraId="0F9AFE8E" w14:textId="77777777" w:rsidTr="00F553F3">
        <w:tc>
          <w:tcPr>
            <w:tcW w:w="0" w:type="auto"/>
          </w:tcPr>
          <w:p w14:paraId="14F0797A"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8</w:t>
            </w:r>
          </w:p>
        </w:tc>
        <w:tc>
          <w:tcPr>
            <w:tcW w:w="2090" w:type="dxa"/>
          </w:tcPr>
          <w:p w14:paraId="6870EA80"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Augustina Noel Z</w:t>
            </w:r>
          </w:p>
        </w:tc>
        <w:tc>
          <w:tcPr>
            <w:tcW w:w="5239" w:type="dxa"/>
            <w:gridSpan w:val="2"/>
          </w:tcPr>
          <w:p w14:paraId="4EE11EA5"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Speech identification through mobile phone, coupled to hearing aids, with and without wireless technology</w:t>
            </w:r>
          </w:p>
        </w:tc>
        <w:tc>
          <w:tcPr>
            <w:tcW w:w="1929" w:type="dxa"/>
          </w:tcPr>
          <w:p w14:paraId="2D617A3B" w14:textId="77777777" w:rsidR="00B237B5" w:rsidRPr="00031328" w:rsidRDefault="0015498E"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w:t>
            </w:r>
            <w:r w:rsidR="00B237B5" w:rsidRPr="00031328">
              <w:rPr>
                <w:rFonts w:ascii="Book Antiqua" w:hAnsi="Book Antiqua"/>
                <w:color w:val="000000"/>
                <w:sz w:val="24"/>
                <w:szCs w:val="24"/>
              </w:rPr>
              <w:t xml:space="preserve"> Manjula P</w:t>
            </w:r>
          </w:p>
        </w:tc>
      </w:tr>
      <w:tr w:rsidR="00B237B5" w:rsidRPr="00031328" w14:paraId="54AEEDB4" w14:textId="77777777" w:rsidTr="00F553F3">
        <w:tc>
          <w:tcPr>
            <w:tcW w:w="0" w:type="auto"/>
          </w:tcPr>
          <w:p w14:paraId="48244E40"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9</w:t>
            </w:r>
          </w:p>
        </w:tc>
        <w:tc>
          <w:tcPr>
            <w:tcW w:w="2090" w:type="dxa"/>
          </w:tcPr>
          <w:p w14:paraId="33DABDB9"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Chethana P</w:t>
            </w:r>
          </w:p>
        </w:tc>
        <w:tc>
          <w:tcPr>
            <w:tcW w:w="5239" w:type="dxa"/>
            <w:gridSpan w:val="2"/>
          </w:tcPr>
          <w:p w14:paraId="69AD3F31"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Test-retest reliability of working memory span tasks: Operation span, Reading span and Auditory digit span.</w:t>
            </w:r>
          </w:p>
        </w:tc>
        <w:tc>
          <w:tcPr>
            <w:tcW w:w="1929" w:type="dxa"/>
          </w:tcPr>
          <w:p w14:paraId="365E249A" w14:textId="77777777" w:rsidR="00B237B5" w:rsidRPr="00031328" w:rsidRDefault="000800BC" w:rsidP="00B237B5">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B237B5" w:rsidRPr="00031328">
              <w:rPr>
                <w:rFonts w:ascii="Book Antiqua" w:hAnsi="Book Antiqua"/>
                <w:color w:val="000000"/>
                <w:sz w:val="24"/>
                <w:szCs w:val="24"/>
              </w:rPr>
              <w:t>Ajith</w:t>
            </w:r>
            <w:proofErr w:type="spellEnd"/>
            <w:proofErr w:type="gramEnd"/>
            <w:r w:rsidR="00B237B5" w:rsidRPr="00031328">
              <w:rPr>
                <w:rFonts w:ascii="Book Antiqua" w:hAnsi="Book Antiqua"/>
                <w:color w:val="000000"/>
                <w:sz w:val="24"/>
                <w:szCs w:val="24"/>
              </w:rPr>
              <w:t xml:space="preserve"> Kumar U</w:t>
            </w:r>
          </w:p>
        </w:tc>
      </w:tr>
      <w:tr w:rsidR="00B237B5" w:rsidRPr="00031328" w14:paraId="3D402D29" w14:textId="77777777" w:rsidTr="00F553F3">
        <w:tc>
          <w:tcPr>
            <w:tcW w:w="0" w:type="auto"/>
          </w:tcPr>
          <w:p w14:paraId="55E1F05A"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10</w:t>
            </w:r>
          </w:p>
        </w:tc>
        <w:tc>
          <w:tcPr>
            <w:tcW w:w="2090" w:type="dxa"/>
          </w:tcPr>
          <w:p w14:paraId="57CE7DFE"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Christy Sebastian</w:t>
            </w:r>
          </w:p>
        </w:tc>
        <w:tc>
          <w:tcPr>
            <w:tcW w:w="5239" w:type="dxa"/>
            <w:gridSpan w:val="2"/>
          </w:tcPr>
          <w:p w14:paraId="27C45630"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Effect of wide dynamic range compression on a few temporal characteristics and speech identification.</w:t>
            </w:r>
          </w:p>
        </w:tc>
        <w:tc>
          <w:tcPr>
            <w:tcW w:w="1929" w:type="dxa"/>
          </w:tcPr>
          <w:p w14:paraId="322B2BE8" w14:textId="77777777" w:rsidR="00B237B5" w:rsidRPr="00031328" w:rsidRDefault="00FA40F7"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w:t>
            </w:r>
            <w:r w:rsidR="00B237B5" w:rsidRPr="00031328">
              <w:rPr>
                <w:rFonts w:ascii="Book Antiqua" w:hAnsi="Book Antiqua"/>
                <w:color w:val="000000"/>
                <w:sz w:val="24"/>
                <w:szCs w:val="24"/>
              </w:rPr>
              <w:t xml:space="preserve"> Manjula P</w:t>
            </w:r>
          </w:p>
        </w:tc>
      </w:tr>
      <w:tr w:rsidR="00B237B5" w:rsidRPr="00031328" w14:paraId="6BB3A3A1" w14:textId="77777777" w:rsidTr="00F553F3">
        <w:tc>
          <w:tcPr>
            <w:tcW w:w="0" w:type="auto"/>
          </w:tcPr>
          <w:p w14:paraId="62115B7A"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11</w:t>
            </w:r>
          </w:p>
        </w:tc>
        <w:tc>
          <w:tcPr>
            <w:tcW w:w="2090" w:type="dxa"/>
          </w:tcPr>
          <w:p w14:paraId="4EEF5280"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Divya Chauhan</w:t>
            </w:r>
          </w:p>
        </w:tc>
        <w:tc>
          <w:tcPr>
            <w:tcW w:w="5239" w:type="dxa"/>
            <w:gridSpan w:val="2"/>
          </w:tcPr>
          <w:p w14:paraId="4E3CEA04"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Effect of physiological noise on speech perception in noise in normal hearing adults</w:t>
            </w:r>
          </w:p>
        </w:tc>
        <w:tc>
          <w:tcPr>
            <w:tcW w:w="1929" w:type="dxa"/>
          </w:tcPr>
          <w:p w14:paraId="11EA7C6A"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Sandeep M</w:t>
            </w:r>
          </w:p>
        </w:tc>
      </w:tr>
      <w:tr w:rsidR="00B237B5" w:rsidRPr="00031328" w14:paraId="4BAFBB3E" w14:textId="77777777" w:rsidTr="00F553F3">
        <w:tc>
          <w:tcPr>
            <w:tcW w:w="0" w:type="auto"/>
          </w:tcPr>
          <w:p w14:paraId="65994F5F"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12</w:t>
            </w:r>
          </w:p>
        </w:tc>
        <w:tc>
          <w:tcPr>
            <w:tcW w:w="2090" w:type="dxa"/>
          </w:tcPr>
          <w:p w14:paraId="4586E154"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Gowtham Varma S</w:t>
            </w:r>
          </w:p>
        </w:tc>
        <w:tc>
          <w:tcPr>
            <w:tcW w:w="5239" w:type="dxa"/>
            <w:gridSpan w:val="2"/>
          </w:tcPr>
          <w:p w14:paraId="627F29FB"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Cochlear microphonics: A comparison between scalp recording vs. </w:t>
            </w:r>
            <w:proofErr w:type="spellStart"/>
            <w:r w:rsidRPr="00031328">
              <w:rPr>
                <w:rFonts w:ascii="Book Antiqua" w:hAnsi="Book Antiqua"/>
                <w:color w:val="000000"/>
                <w:sz w:val="24"/>
                <w:szCs w:val="24"/>
              </w:rPr>
              <w:t>Intracanicular</w:t>
            </w:r>
            <w:proofErr w:type="spellEnd"/>
            <w:r w:rsidRPr="00031328">
              <w:rPr>
                <w:rFonts w:ascii="Book Antiqua" w:hAnsi="Book Antiqua"/>
                <w:color w:val="000000"/>
                <w:sz w:val="24"/>
                <w:szCs w:val="24"/>
              </w:rPr>
              <w:t xml:space="preserve"> recording procedure using tone bursts and click</w:t>
            </w:r>
          </w:p>
        </w:tc>
        <w:tc>
          <w:tcPr>
            <w:tcW w:w="1929" w:type="dxa"/>
          </w:tcPr>
          <w:p w14:paraId="437A738D" w14:textId="77777777" w:rsidR="00B237B5" w:rsidRPr="00031328" w:rsidRDefault="00FA40F7" w:rsidP="00FA40F7">
            <w:pPr>
              <w:spacing w:after="0" w:line="240" w:lineRule="auto"/>
              <w:rPr>
                <w:rFonts w:ascii="Book Antiqua" w:hAnsi="Book Antiqua"/>
                <w:color w:val="000000"/>
                <w:sz w:val="24"/>
                <w:szCs w:val="24"/>
              </w:rPr>
            </w:pPr>
            <w:r w:rsidRPr="00031328">
              <w:rPr>
                <w:rFonts w:ascii="Book Antiqua" w:hAnsi="Book Antiqua"/>
                <w:color w:val="000000"/>
                <w:sz w:val="24"/>
                <w:szCs w:val="24"/>
              </w:rPr>
              <w:t>Dr</w:t>
            </w:r>
            <w:r w:rsidR="00B237B5" w:rsidRPr="00031328">
              <w:rPr>
                <w:rFonts w:ascii="Book Antiqua" w:hAnsi="Book Antiqua"/>
                <w:color w:val="000000"/>
                <w:sz w:val="24"/>
                <w:szCs w:val="24"/>
              </w:rPr>
              <w:t>. Animesh Barman</w:t>
            </w:r>
          </w:p>
        </w:tc>
      </w:tr>
      <w:tr w:rsidR="00B237B5" w:rsidRPr="00031328" w14:paraId="3C1F7534" w14:textId="77777777" w:rsidTr="00F553F3">
        <w:tc>
          <w:tcPr>
            <w:tcW w:w="0" w:type="auto"/>
          </w:tcPr>
          <w:p w14:paraId="2FAF1D41"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13</w:t>
            </w:r>
          </w:p>
        </w:tc>
        <w:tc>
          <w:tcPr>
            <w:tcW w:w="2090" w:type="dxa"/>
          </w:tcPr>
          <w:p w14:paraId="6C021762"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Hannah Thomas </w:t>
            </w:r>
          </w:p>
        </w:tc>
        <w:tc>
          <w:tcPr>
            <w:tcW w:w="5239" w:type="dxa"/>
            <w:gridSpan w:val="2"/>
          </w:tcPr>
          <w:p w14:paraId="27480376"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Estimating safe stimulus level for 500 Hz tone burst evoked cervical and ocular vestibular evoked myogenic potential</w:t>
            </w:r>
          </w:p>
        </w:tc>
        <w:tc>
          <w:tcPr>
            <w:tcW w:w="1929" w:type="dxa"/>
          </w:tcPr>
          <w:p w14:paraId="10B99F43"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Niraj Kumar Singh</w:t>
            </w:r>
          </w:p>
        </w:tc>
      </w:tr>
      <w:tr w:rsidR="00B237B5" w:rsidRPr="00031328" w14:paraId="72432FFE" w14:textId="77777777" w:rsidTr="00F553F3">
        <w:tc>
          <w:tcPr>
            <w:tcW w:w="0" w:type="auto"/>
          </w:tcPr>
          <w:p w14:paraId="1DE017A5" w14:textId="77777777" w:rsidR="00B237B5" w:rsidRPr="00031328" w:rsidRDefault="00B237B5"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14</w:t>
            </w:r>
          </w:p>
        </w:tc>
        <w:tc>
          <w:tcPr>
            <w:tcW w:w="2090" w:type="dxa"/>
          </w:tcPr>
          <w:p w14:paraId="38F7E0EB"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Hemashree B.M</w:t>
            </w:r>
          </w:p>
        </w:tc>
        <w:tc>
          <w:tcPr>
            <w:tcW w:w="5239" w:type="dxa"/>
            <w:gridSpan w:val="2"/>
          </w:tcPr>
          <w:p w14:paraId="187C7842" w14:textId="77777777" w:rsidR="00B237B5" w:rsidRPr="00031328" w:rsidRDefault="00B237B5"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Evaluation of temporal processing abilities in individuals categorized based on body mass index.</w:t>
            </w:r>
          </w:p>
        </w:tc>
        <w:tc>
          <w:tcPr>
            <w:tcW w:w="1929" w:type="dxa"/>
          </w:tcPr>
          <w:p w14:paraId="7A1E2A21" w14:textId="77777777" w:rsidR="00B237B5" w:rsidRPr="00031328" w:rsidRDefault="00B237B5"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Prashanth Prabhu</w:t>
            </w:r>
          </w:p>
        </w:tc>
      </w:tr>
      <w:tr w:rsidR="00774AE9" w:rsidRPr="00031328" w14:paraId="1DC986EC" w14:textId="77777777" w:rsidTr="00F553F3">
        <w:tc>
          <w:tcPr>
            <w:tcW w:w="0" w:type="auto"/>
          </w:tcPr>
          <w:p w14:paraId="169514CB" w14:textId="77777777" w:rsidR="00774AE9"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15</w:t>
            </w:r>
          </w:p>
        </w:tc>
        <w:tc>
          <w:tcPr>
            <w:tcW w:w="2090" w:type="dxa"/>
          </w:tcPr>
          <w:p w14:paraId="704B6A6A" w14:textId="77777777" w:rsidR="00774AE9" w:rsidRPr="00031328" w:rsidRDefault="00774AE9"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Kalaiyarasan R</w:t>
            </w:r>
          </w:p>
        </w:tc>
        <w:tc>
          <w:tcPr>
            <w:tcW w:w="5239" w:type="dxa"/>
            <w:gridSpan w:val="2"/>
          </w:tcPr>
          <w:p w14:paraId="183E46F7" w14:textId="77777777" w:rsidR="00774AE9" w:rsidRPr="00031328" w:rsidRDefault="00774AE9"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Evaluation of temporal resolution abilities and speech perception in noise in abstinent alcoholics and non-alcoholics</w:t>
            </w:r>
          </w:p>
        </w:tc>
        <w:tc>
          <w:tcPr>
            <w:tcW w:w="1929" w:type="dxa"/>
          </w:tcPr>
          <w:p w14:paraId="28353F48" w14:textId="77777777" w:rsidR="00774AE9" w:rsidRPr="00031328" w:rsidRDefault="00774AE9"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Devi N</w:t>
            </w:r>
          </w:p>
        </w:tc>
      </w:tr>
      <w:tr w:rsidR="00774AE9" w:rsidRPr="00031328" w14:paraId="27FCF02D" w14:textId="77777777" w:rsidTr="00F553F3">
        <w:tc>
          <w:tcPr>
            <w:tcW w:w="0" w:type="auto"/>
          </w:tcPr>
          <w:p w14:paraId="5749D670" w14:textId="77777777" w:rsidR="00774AE9" w:rsidRPr="00031328" w:rsidRDefault="00774AE9" w:rsidP="002C1728">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w:t>
            </w:r>
            <w:r w:rsidR="002C1728" w:rsidRPr="00031328">
              <w:rPr>
                <w:rFonts w:ascii="Book Antiqua" w:hAnsi="Book Antiqua"/>
                <w:color w:val="000000"/>
                <w:sz w:val="24"/>
                <w:szCs w:val="24"/>
              </w:rPr>
              <w:t>6</w:t>
            </w:r>
          </w:p>
        </w:tc>
        <w:tc>
          <w:tcPr>
            <w:tcW w:w="2090" w:type="dxa"/>
          </w:tcPr>
          <w:p w14:paraId="46B46433" w14:textId="77777777" w:rsidR="00774AE9" w:rsidRPr="00031328" w:rsidRDefault="00774AE9" w:rsidP="00B237B5">
            <w:pPr>
              <w:spacing w:after="0" w:line="240" w:lineRule="auto"/>
              <w:jc w:val="both"/>
              <w:rPr>
                <w:rFonts w:ascii="Book Antiqua" w:hAnsi="Book Antiqua"/>
                <w:color w:val="000000"/>
                <w:sz w:val="24"/>
                <w:szCs w:val="24"/>
              </w:rPr>
            </w:pPr>
            <w:proofErr w:type="spellStart"/>
            <w:r w:rsidRPr="00031328">
              <w:rPr>
                <w:rFonts w:ascii="Book Antiqua" w:hAnsi="Book Antiqua"/>
                <w:color w:val="000000"/>
                <w:sz w:val="24"/>
                <w:szCs w:val="24"/>
              </w:rPr>
              <w:t>KirubaharaneS.I</w:t>
            </w:r>
            <w:proofErr w:type="spellEnd"/>
          </w:p>
        </w:tc>
        <w:tc>
          <w:tcPr>
            <w:tcW w:w="5239" w:type="dxa"/>
            <w:gridSpan w:val="2"/>
          </w:tcPr>
          <w:p w14:paraId="1174C662"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Multifrequency tympanometry in children with and without congenital sensorineural hearing loss.</w:t>
            </w:r>
          </w:p>
        </w:tc>
        <w:tc>
          <w:tcPr>
            <w:tcW w:w="1929" w:type="dxa"/>
          </w:tcPr>
          <w:p w14:paraId="47EB4683"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Ajith Kumar U</w:t>
            </w:r>
          </w:p>
        </w:tc>
      </w:tr>
      <w:tr w:rsidR="00774AE9" w:rsidRPr="00031328" w14:paraId="28A45D7F" w14:textId="77777777" w:rsidTr="00F553F3">
        <w:tc>
          <w:tcPr>
            <w:tcW w:w="0" w:type="auto"/>
          </w:tcPr>
          <w:p w14:paraId="2D96A6FF" w14:textId="77777777" w:rsidR="00774AE9" w:rsidRPr="00031328" w:rsidRDefault="00774AE9" w:rsidP="002C1728">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w:t>
            </w:r>
            <w:r w:rsidR="002C1728" w:rsidRPr="00031328">
              <w:rPr>
                <w:rFonts w:ascii="Book Antiqua" w:hAnsi="Book Antiqua"/>
                <w:color w:val="000000"/>
                <w:sz w:val="24"/>
                <w:szCs w:val="24"/>
              </w:rPr>
              <w:t>7</w:t>
            </w:r>
          </w:p>
        </w:tc>
        <w:tc>
          <w:tcPr>
            <w:tcW w:w="2090" w:type="dxa"/>
          </w:tcPr>
          <w:p w14:paraId="07914468"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Kristi Kaveri Dutta</w:t>
            </w:r>
          </w:p>
        </w:tc>
        <w:tc>
          <w:tcPr>
            <w:tcW w:w="5239" w:type="dxa"/>
            <w:gridSpan w:val="2"/>
          </w:tcPr>
          <w:p w14:paraId="6AF9ECFF"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Effect of stimulus intensity used for frequency tuning of </w:t>
            </w:r>
            <w:proofErr w:type="spellStart"/>
            <w:r w:rsidRPr="00031328">
              <w:rPr>
                <w:rFonts w:ascii="Book Antiqua" w:hAnsi="Book Antiqua"/>
                <w:color w:val="000000"/>
                <w:sz w:val="24"/>
                <w:szCs w:val="24"/>
              </w:rPr>
              <w:t>cVEMP</w:t>
            </w:r>
            <w:proofErr w:type="spellEnd"/>
            <w:r w:rsidRPr="00031328">
              <w:rPr>
                <w:rFonts w:ascii="Book Antiqua" w:hAnsi="Book Antiqua"/>
                <w:color w:val="000000"/>
                <w:sz w:val="24"/>
                <w:szCs w:val="24"/>
              </w:rPr>
              <w:t xml:space="preserve"> on hearing</w:t>
            </w:r>
          </w:p>
        </w:tc>
        <w:tc>
          <w:tcPr>
            <w:tcW w:w="1929" w:type="dxa"/>
          </w:tcPr>
          <w:p w14:paraId="1105DAB7"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Niraj Kumar Singh</w:t>
            </w:r>
          </w:p>
        </w:tc>
      </w:tr>
      <w:tr w:rsidR="00774AE9" w:rsidRPr="00031328" w14:paraId="20B6006A" w14:textId="77777777" w:rsidTr="00F553F3">
        <w:tc>
          <w:tcPr>
            <w:tcW w:w="0" w:type="auto"/>
          </w:tcPr>
          <w:p w14:paraId="44A3A1C2" w14:textId="77777777" w:rsidR="00774AE9" w:rsidRPr="00031328" w:rsidRDefault="00774AE9" w:rsidP="002C1728">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lastRenderedPageBreak/>
              <w:t>1</w:t>
            </w:r>
            <w:r w:rsidR="002C1728" w:rsidRPr="00031328">
              <w:rPr>
                <w:rFonts w:ascii="Book Antiqua" w:hAnsi="Book Antiqua"/>
                <w:color w:val="000000"/>
                <w:sz w:val="24"/>
                <w:szCs w:val="24"/>
              </w:rPr>
              <w:t>8</w:t>
            </w:r>
          </w:p>
        </w:tc>
        <w:tc>
          <w:tcPr>
            <w:tcW w:w="2090" w:type="dxa"/>
          </w:tcPr>
          <w:p w14:paraId="54817A66"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Krupa Bai B</w:t>
            </w:r>
          </w:p>
        </w:tc>
        <w:tc>
          <w:tcPr>
            <w:tcW w:w="5239" w:type="dxa"/>
            <w:gridSpan w:val="2"/>
          </w:tcPr>
          <w:p w14:paraId="06417C9D"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Relationship between extended High frequency Audiometry, distortion product otoacoustic emission and speech perception in noise in children with (C)APD.</w:t>
            </w:r>
          </w:p>
        </w:tc>
        <w:tc>
          <w:tcPr>
            <w:tcW w:w="1929" w:type="dxa"/>
          </w:tcPr>
          <w:p w14:paraId="1956598C"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Chandni Jain</w:t>
            </w:r>
          </w:p>
        </w:tc>
      </w:tr>
      <w:tr w:rsidR="00774AE9" w:rsidRPr="00031328" w14:paraId="64E7CE8F" w14:textId="77777777" w:rsidTr="00F553F3">
        <w:tc>
          <w:tcPr>
            <w:tcW w:w="0" w:type="auto"/>
          </w:tcPr>
          <w:p w14:paraId="013AB0F6" w14:textId="77777777" w:rsidR="00774AE9" w:rsidRPr="00031328" w:rsidRDefault="00774AE9" w:rsidP="002C1728">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1</w:t>
            </w:r>
            <w:r w:rsidR="002C1728" w:rsidRPr="00031328">
              <w:rPr>
                <w:rFonts w:ascii="Book Antiqua" w:hAnsi="Book Antiqua"/>
                <w:color w:val="000000"/>
                <w:sz w:val="24"/>
                <w:szCs w:val="24"/>
              </w:rPr>
              <w:t>9</w:t>
            </w:r>
          </w:p>
        </w:tc>
        <w:tc>
          <w:tcPr>
            <w:tcW w:w="2090" w:type="dxa"/>
          </w:tcPr>
          <w:p w14:paraId="43A387A9" w14:textId="77777777" w:rsidR="00774AE9" w:rsidRPr="00031328" w:rsidRDefault="00774AE9" w:rsidP="00B237B5">
            <w:pPr>
              <w:spacing w:after="0" w:line="240" w:lineRule="auto"/>
              <w:jc w:val="both"/>
              <w:rPr>
                <w:rFonts w:ascii="Book Antiqua" w:hAnsi="Book Antiqua"/>
                <w:color w:val="000000"/>
                <w:sz w:val="24"/>
                <w:szCs w:val="24"/>
              </w:rPr>
            </w:pPr>
            <w:proofErr w:type="spellStart"/>
            <w:r w:rsidRPr="00031328">
              <w:rPr>
                <w:rFonts w:ascii="Book Antiqua" w:hAnsi="Book Antiqua"/>
                <w:color w:val="000000"/>
                <w:sz w:val="24"/>
                <w:szCs w:val="24"/>
              </w:rPr>
              <w:t>LayamolT.P</w:t>
            </w:r>
            <w:proofErr w:type="spellEnd"/>
          </w:p>
        </w:tc>
        <w:tc>
          <w:tcPr>
            <w:tcW w:w="5239" w:type="dxa"/>
            <w:gridSpan w:val="2"/>
          </w:tcPr>
          <w:p w14:paraId="7398445F"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Assessment of Hidden hearing loss in individuals exposed to noise using Tone Burst ABR and DPOAEs</w:t>
            </w:r>
          </w:p>
        </w:tc>
        <w:tc>
          <w:tcPr>
            <w:tcW w:w="1929" w:type="dxa"/>
          </w:tcPr>
          <w:p w14:paraId="3383DDFC" w14:textId="77777777" w:rsidR="00774AE9" w:rsidRPr="00031328" w:rsidRDefault="00774AE9" w:rsidP="00B237B5">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Dr.Prawin</w:t>
            </w:r>
            <w:proofErr w:type="spellEnd"/>
            <w:proofErr w:type="gramEnd"/>
            <w:r w:rsidRPr="00031328">
              <w:rPr>
                <w:rFonts w:ascii="Book Antiqua" w:hAnsi="Book Antiqua"/>
                <w:color w:val="000000"/>
                <w:sz w:val="24"/>
                <w:szCs w:val="24"/>
              </w:rPr>
              <w:t xml:space="preserve"> Kumar</w:t>
            </w:r>
          </w:p>
        </w:tc>
      </w:tr>
      <w:tr w:rsidR="00774AE9" w:rsidRPr="00031328" w14:paraId="607FD668" w14:textId="77777777" w:rsidTr="00F553F3">
        <w:tc>
          <w:tcPr>
            <w:tcW w:w="0" w:type="auto"/>
          </w:tcPr>
          <w:p w14:paraId="2BEC1EC4" w14:textId="77777777" w:rsidR="00774AE9"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20</w:t>
            </w:r>
          </w:p>
        </w:tc>
        <w:tc>
          <w:tcPr>
            <w:tcW w:w="2090" w:type="dxa"/>
          </w:tcPr>
          <w:p w14:paraId="1C64FE60"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Madhumanti Chakraborty</w:t>
            </w:r>
          </w:p>
        </w:tc>
        <w:tc>
          <w:tcPr>
            <w:tcW w:w="5239" w:type="dxa"/>
            <w:gridSpan w:val="2"/>
          </w:tcPr>
          <w:p w14:paraId="697F730D"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Role of MOCB on threshold and supra threshold measures of speech perception in noise</w:t>
            </w:r>
          </w:p>
        </w:tc>
        <w:tc>
          <w:tcPr>
            <w:tcW w:w="1929" w:type="dxa"/>
          </w:tcPr>
          <w:p w14:paraId="596DB32E"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Sandeep M</w:t>
            </w:r>
          </w:p>
        </w:tc>
      </w:tr>
      <w:tr w:rsidR="00774AE9" w:rsidRPr="00031328" w14:paraId="3D704020" w14:textId="77777777" w:rsidTr="00F553F3">
        <w:tc>
          <w:tcPr>
            <w:tcW w:w="0" w:type="auto"/>
          </w:tcPr>
          <w:p w14:paraId="235146CC" w14:textId="77777777" w:rsidR="00774AE9" w:rsidRPr="00031328" w:rsidRDefault="00774AE9"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w:t>
            </w:r>
            <w:r w:rsidR="002C1728" w:rsidRPr="00031328">
              <w:rPr>
                <w:rFonts w:ascii="Book Antiqua" w:hAnsi="Book Antiqua"/>
                <w:color w:val="000000"/>
                <w:sz w:val="24"/>
                <w:szCs w:val="24"/>
              </w:rPr>
              <w:t>1</w:t>
            </w:r>
          </w:p>
        </w:tc>
        <w:tc>
          <w:tcPr>
            <w:tcW w:w="2090" w:type="dxa"/>
          </w:tcPr>
          <w:p w14:paraId="0015D2FC"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Manju </w:t>
            </w:r>
            <w:proofErr w:type="gramStart"/>
            <w:r w:rsidRPr="00031328">
              <w:rPr>
                <w:rFonts w:ascii="Book Antiqua" w:hAnsi="Book Antiqua"/>
                <w:color w:val="000000"/>
                <w:sz w:val="24"/>
                <w:szCs w:val="24"/>
              </w:rPr>
              <w:t>Manikandan  K</w:t>
            </w:r>
            <w:proofErr w:type="gramEnd"/>
          </w:p>
        </w:tc>
        <w:tc>
          <w:tcPr>
            <w:tcW w:w="5239" w:type="dxa"/>
            <w:gridSpan w:val="2"/>
          </w:tcPr>
          <w:p w14:paraId="604BBCFA"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Influence of age, cognition and proficiency of the non-native background language on speech recognition of native language</w:t>
            </w:r>
          </w:p>
        </w:tc>
        <w:tc>
          <w:tcPr>
            <w:tcW w:w="1929" w:type="dxa"/>
          </w:tcPr>
          <w:p w14:paraId="549D9BD6"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Geetha C</w:t>
            </w:r>
          </w:p>
        </w:tc>
      </w:tr>
      <w:tr w:rsidR="00774AE9" w:rsidRPr="00031328" w14:paraId="3D22B3D7" w14:textId="77777777" w:rsidTr="00F553F3">
        <w:tc>
          <w:tcPr>
            <w:tcW w:w="0" w:type="auto"/>
          </w:tcPr>
          <w:p w14:paraId="1658EE3C" w14:textId="77777777" w:rsidR="00774AE9" w:rsidRPr="00031328" w:rsidRDefault="00774AE9"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w:t>
            </w:r>
            <w:r w:rsidR="002C1728" w:rsidRPr="00031328">
              <w:rPr>
                <w:rFonts w:ascii="Book Antiqua" w:hAnsi="Book Antiqua"/>
                <w:color w:val="000000"/>
                <w:sz w:val="24"/>
                <w:szCs w:val="24"/>
              </w:rPr>
              <w:t>2</w:t>
            </w:r>
          </w:p>
        </w:tc>
        <w:tc>
          <w:tcPr>
            <w:tcW w:w="2090" w:type="dxa"/>
          </w:tcPr>
          <w:p w14:paraId="6CB828C5"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Megha Nigam</w:t>
            </w:r>
          </w:p>
        </w:tc>
        <w:tc>
          <w:tcPr>
            <w:tcW w:w="5239" w:type="dxa"/>
            <w:gridSpan w:val="2"/>
          </w:tcPr>
          <w:p w14:paraId="7000F783"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Relationship between spectral resolution and speech perception in noise in children with central auditory processing disorder</w:t>
            </w:r>
          </w:p>
        </w:tc>
        <w:tc>
          <w:tcPr>
            <w:tcW w:w="1929" w:type="dxa"/>
          </w:tcPr>
          <w:p w14:paraId="702456CC"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Chandni Jain</w:t>
            </w:r>
          </w:p>
        </w:tc>
      </w:tr>
      <w:tr w:rsidR="00774AE9" w:rsidRPr="00031328" w14:paraId="5953E9C5" w14:textId="77777777" w:rsidTr="00F553F3">
        <w:tc>
          <w:tcPr>
            <w:tcW w:w="0" w:type="auto"/>
          </w:tcPr>
          <w:p w14:paraId="775A0FF3" w14:textId="77777777" w:rsidR="00774AE9"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23</w:t>
            </w:r>
          </w:p>
        </w:tc>
        <w:tc>
          <w:tcPr>
            <w:tcW w:w="2090" w:type="dxa"/>
          </w:tcPr>
          <w:p w14:paraId="5522DD1B"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Merina Thomas</w:t>
            </w:r>
          </w:p>
        </w:tc>
        <w:tc>
          <w:tcPr>
            <w:tcW w:w="5239" w:type="dxa"/>
            <w:gridSpan w:val="2"/>
          </w:tcPr>
          <w:p w14:paraId="35892A27" w14:textId="77777777" w:rsidR="00774AE9" w:rsidRPr="00031328" w:rsidRDefault="00774AE9"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Comparison </w:t>
            </w:r>
            <w:proofErr w:type="gramStart"/>
            <w:r w:rsidRPr="00031328">
              <w:rPr>
                <w:rFonts w:ascii="Book Antiqua" w:hAnsi="Book Antiqua"/>
                <w:color w:val="000000"/>
                <w:sz w:val="24"/>
                <w:szCs w:val="24"/>
              </w:rPr>
              <w:t>of  auditory</w:t>
            </w:r>
            <w:proofErr w:type="gramEnd"/>
            <w:r w:rsidRPr="00031328">
              <w:rPr>
                <w:rFonts w:ascii="Book Antiqua" w:hAnsi="Book Antiqua"/>
                <w:color w:val="000000"/>
                <w:sz w:val="24"/>
                <w:szCs w:val="24"/>
              </w:rPr>
              <w:t xml:space="preserve"> working memory and speech perception in noise in children with and without chess training</w:t>
            </w:r>
          </w:p>
        </w:tc>
        <w:tc>
          <w:tcPr>
            <w:tcW w:w="1929" w:type="dxa"/>
          </w:tcPr>
          <w:p w14:paraId="6A22EFBC" w14:textId="77777777" w:rsidR="00774AE9" w:rsidRPr="00031328" w:rsidRDefault="00774AE9"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K Rajalakshmi</w:t>
            </w:r>
          </w:p>
        </w:tc>
      </w:tr>
      <w:tr w:rsidR="00920C0E" w:rsidRPr="00031328" w14:paraId="685C2BEF" w14:textId="77777777" w:rsidTr="00F553F3">
        <w:tc>
          <w:tcPr>
            <w:tcW w:w="0" w:type="auto"/>
          </w:tcPr>
          <w:p w14:paraId="033C08AE" w14:textId="77777777" w:rsidR="00920C0E"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24</w:t>
            </w:r>
          </w:p>
        </w:tc>
        <w:tc>
          <w:tcPr>
            <w:tcW w:w="2090" w:type="dxa"/>
          </w:tcPr>
          <w:p w14:paraId="3125B415" w14:textId="77777777" w:rsidR="00920C0E" w:rsidRPr="00031328" w:rsidRDefault="00920C0E"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Mohana </w:t>
            </w:r>
            <w:proofErr w:type="gramStart"/>
            <w:r w:rsidRPr="00031328">
              <w:rPr>
                <w:rFonts w:ascii="Book Antiqua" w:hAnsi="Book Antiqua"/>
                <w:color w:val="000000"/>
                <w:sz w:val="24"/>
                <w:szCs w:val="24"/>
              </w:rPr>
              <w:t>Priya  R</w:t>
            </w:r>
            <w:proofErr w:type="gramEnd"/>
          </w:p>
        </w:tc>
        <w:tc>
          <w:tcPr>
            <w:tcW w:w="5239" w:type="dxa"/>
            <w:gridSpan w:val="2"/>
          </w:tcPr>
          <w:p w14:paraId="0E7A5E4E" w14:textId="77777777" w:rsidR="00920C0E" w:rsidRPr="00031328" w:rsidRDefault="00920C0E"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Amplitude modulation discrimination in individual with normal hearing sensitivity having tinnitus</w:t>
            </w:r>
          </w:p>
        </w:tc>
        <w:tc>
          <w:tcPr>
            <w:tcW w:w="1929" w:type="dxa"/>
          </w:tcPr>
          <w:p w14:paraId="07808432" w14:textId="77777777" w:rsidR="00920C0E" w:rsidRPr="00031328" w:rsidRDefault="00920C0E" w:rsidP="00767C4C">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Dr.Sreeraj</w:t>
            </w:r>
            <w:proofErr w:type="spellEnd"/>
            <w:proofErr w:type="gramEnd"/>
            <w:r w:rsidRPr="00031328">
              <w:rPr>
                <w:rFonts w:ascii="Book Antiqua" w:hAnsi="Book Antiqua"/>
                <w:color w:val="000000"/>
                <w:sz w:val="24"/>
                <w:szCs w:val="24"/>
              </w:rPr>
              <w:t xml:space="preserve"> K</w:t>
            </w:r>
          </w:p>
        </w:tc>
      </w:tr>
      <w:tr w:rsidR="00920C0E" w:rsidRPr="00031328" w14:paraId="215531FA" w14:textId="77777777" w:rsidTr="00F553F3">
        <w:tc>
          <w:tcPr>
            <w:tcW w:w="0" w:type="auto"/>
          </w:tcPr>
          <w:p w14:paraId="330E4B63" w14:textId="77777777" w:rsidR="00920C0E"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25</w:t>
            </w:r>
          </w:p>
        </w:tc>
        <w:tc>
          <w:tcPr>
            <w:tcW w:w="2090" w:type="dxa"/>
          </w:tcPr>
          <w:p w14:paraId="466EED75" w14:textId="77777777" w:rsidR="00920C0E" w:rsidRPr="00031328" w:rsidRDefault="00920C0E"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Mohammed Basih </w:t>
            </w:r>
            <w:proofErr w:type="spellStart"/>
            <w:r w:rsidRPr="00031328">
              <w:rPr>
                <w:rFonts w:ascii="Book Antiqua" w:hAnsi="Book Antiqua"/>
                <w:color w:val="000000"/>
                <w:sz w:val="24"/>
                <w:szCs w:val="24"/>
              </w:rPr>
              <w:t>Thaha</w:t>
            </w:r>
            <w:proofErr w:type="spellEnd"/>
            <w:r w:rsidRPr="00031328">
              <w:rPr>
                <w:rFonts w:ascii="Book Antiqua" w:hAnsi="Book Antiqua"/>
                <w:color w:val="000000"/>
                <w:sz w:val="24"/>
                <w:szCs w:val="24"/>
              </w:rPr>
              <w:t xml:space="preserve"> T</w:t>
            </w:r>
          </w:p>
        </w:tc>
        <w:tc>
          <w:tcPr>
            <w:tcW w:w="5239" w:type="dxa"/>
            <w:gridSpan w:val="2"/>
          </w:tcPr>
          <w:p w14:paraId="289868D6" w14:textId="77777777" w:rsidR="00920C0E" w:rsidRPr="00031328" w:rsidRDefault="00920C0E"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Adaptation, Translation and Validation of Speech, Spatial and Qualities of Hearing Scale (SSQ) in Malayalam speaking older adults with hearing impairment.</w:t>
            </w:r>
          </w:p>
        </w:tc>
        <w:tc>
          <w:tcPr>
            <w:tcW w:w="1929" w:type="dxa"/>
          </w:tcPr>
          <w:p w14:paraId="79FAB095" w14:textId="77777777" w:rsidR="00920C0E" w:rsidRPr="00031328" w:rsidRDefault="00920C0E" w:rsidP="00DB2219">
            <w:pPr>
              <w:spacing w:after="0" w:line="240" w:lineRule="auto"/>
              <w:rPr>
                <w:rFonts w:ascii="Book Antiqua" w:hAnsi="Book Antiqua"/>
                <w:color w:val="000000"/>
                <w:sz w:val="24"/>
                <w:szCs w:val="24"/>
              </w:rPr>
            </w:pPr>
            <w:r w:rsidRPr="00031328">
              <w:rPr>
                <w:rFonts w:ascii="Book Antiqua" w:hAnsi="Book Antiqua"/>
                <w:color w:val="000000"/>
                <w:sz w:val="24"/>
                <w:szCs w:val="24"/>
              </w:rPr>
              <w:t>Dr. K Rajalakshmi</w:t>
            </w:r>
          </w:p>
        </w:tc>
      </w:tr>
      <w:tr w:rsidR="00920C0E" w:rsidRPr="00031328" w14:paraId="21A44A5C" w14:textId="77777777" w:rsidTr="00F553F3">
        <w:tc>
          <w:tcPr>
            <w:tcW w:w="0" w:type="auto"/>
          </w:tcPr>
          <w:p w14:paraId="5C6B0262" w14:textId="77777777" w:rsidR="00920C0E" w:rsidRPr="00031328" w:rsidRDefault="00920C0E"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w:t>
            </w:r>
            <w:r w:rsidR="002C1728" w:rsidRPr="00031328">
              <w:rPr>
                <w:rFonts w:ascii="Book Antiqua" w:hAnsi="Book Antiqua"/>
                <w:color w:val="000000"/>
                <w:sz w:val="24"/>
                <w:szCs w:val="24"/>
              </w:rPr>
              <w:t>6</w:t>
            </w:r>
          </w:p>
        </w:tc>
        <w:tc>
          <w:tcPr>
            <w:tcW w:w="2090" w:type="dxa"/>
          </w:tcPr>
          <w:p w14:paraId="10475D25" w14:textId="77777777" w:rsidR="00920C0E" w:rsidRPr="00031328" w:rsidRDefault="00920C0E" w:rsidP="00B237B5">
            <w:pPr>
              <w:spacing w:after="0" w:line="240" w:lineRule="auto"/>
              <w:jc w:val="both"/>
              <w:rPr>
                <w:rFonts w:ascii="Book Antiqua" w:hAnsi="Book Antiqua"/>
                <w:color w:val="000000"/>
                <w:sz w:val="24"/>
                <w:szCs w:val="24"/>
              </w:rPr>
            </w:pPr>
            <w:proofErr w:type="spellStart"/>
            <w:r w:rsidRPr="00031328">
              <w:rPr>
                <w:rFonts w:ascii="Book Antiqua" w:hAnsi="Book Antiqua"/>
                <w:color w:val="000000"/>
                <w:sz w:val="24"/>
                <w:szCs w:val="24"/>
              </w:rPr>
              <w:t>Nivedharao</w:t>
            </w:r>
            <w:proofErr w:type="spellEnd"/>
            <w:r w:rsidRPr="00031328">
              <w:rPr>
                <w:rFonts w:ascii="Book Antiqua" w:hAnsi="Book Antiqua"/>
                <w:color w:val="000000"/>
                <w:sz w:val="24"/>
                <w:szCs w:val="24"/>
              </w:rPr>
              <w:t xml:space="preserve"> Nagarajan</w:t>
            </w:r>
          </w:p>
        </w:tc>
        <w:tc>
          <w:tcPr>
            <w:tcW w:w="5239" w:type="dxa"/>
            <w:gridSpan w:val="2"/>
          </w:tcPr>
          <w:p w14:paraId="1CCD0B5E" w14:textId="77777777" w:rsidR="00920C0E" w:rsidRPr="00031328" w:rsidRDefault="00920C0E"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Auditory differential sensitivity for frequency, intensity, duration in abstinent alcoholic</w:t>
            </w:r>
          </w:p>
        </w:tc>
        <w:tc>
          <w:tcPr>
            <w:tcW w:w="1929" w:type="dxa"/>
          </w:tcPr>
          <w:p w14:paraId="0139CE19" w14:textId="77777777" w:rsidR="00920C0E" w:rsidRPr="00031328" w:rsidRDefault="00920C0E"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Dr. Devi N</w:t>
            </w:r>
          </w:p>
        </w:tc>
      </w:tr>
      <w:tr w:rsidR="00920C0E" w:rsidRPr="00031328" w14:paraId="02E9B738" w14:textId="77777777" w:rsidTr="00F553F3">
        <w:tc>
          <w:tcPr>
            <w:tcW w:w="0" w:type="auto"/>
          </w:tcPr>
          <w:p w14:paraId="36C56485" w14:textId="77777777" w:rsidR="00920C0E"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27</w:t>
            </w:r>
          </w:p>
        </w:tc>
        <w:tc>
          <w:tcPr>
            <w:tcW w:w="2090" w:type="dxa"/>
          </w:tcPr>
          <w:p w14:paraId="4DAE1107" w14:textId="77777777" w:rsidR="00920C0E" w:rsidRPr="00031328" w:rsidRDefault="00920C0E"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Prajwal Kumar E</w:t>
            </w:r>
          </w:p>
        </w:tc>
        <w:tc>
          <w:tcPr>
            <w:tcW w:w="5239" w:type="dxa"/>
            <w:gridSpan w:val="2"/>
          </w:tcPr>
          <w:p w14:paraId="29D01F72" w14:textId="77777777" w:rsidR="00920C0E" w:rsidRPr="00031328" w:rsidRDefault="00920C0E" w:rsidP="00B237B5">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Effect of click, tone burst frequency, polarity and rate of stimulus on cochlear microphonics in individuals with normal hearing sensitivity.</w:t>
            </w:r>
          </w:p>
        </w:tc>
        <w:tc>
          <w:tcPr>
            <w:tcW w:w="1929" w:type="dxa"/>
          </w:tcPr>
          <w:p w14:paraId="30533374" w14:textId="77777777" w:rsidR="00920C0E" w:rsidRPr="00031328" w:rsidRDefault="00920C0E" w:rsidP="00B237B5">
            <w:pPr>
              <w:spacing w:after="0" w:line="240" w:lineRule="auto"/>
              <w:rPr>
                <w:rFonts w:ascii="Book Antiqua" w:hAnsi="Book Antiqua"/>
                <w:color w:val="000000"/>
                <w:sz w:val="24"/>
                <w:szCs w:val="24"/>
              </w:rPr>
            </w:pPr>
            <w:r w:rsidRPr="00031328">
              <w:rPr>
                <w:rFonts w:ascii="Book Antiqua" w:hAnsi="Book Antiqua"/>
                <w:color w:val="000000"/>
                <w:sz w:val="24"/>
                <w:szCs w:val="24"/>
              </w:rPr>
              <w:t>Prof.  Animesh Barman</w:t>
            </w:r>
          </w:p>
        </w:tc>
      </w:tr>
      <w:tr w:rsidR="002C1728" w:rsidRPr="00031328" w14:paraId="544F7F50" w14:textId="77777777" w:rsidTr="00F553F3">
        <w:tc>
          <w:tcPr>
            <w:tcW w:w="0" w:type="auto"/>
          </w:tcPr>
          <w:p w14:paraId="5B269D29"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28</w:t>
            </w:r>
          </w:p>
        </w:tc>
        <w:tc>
          <w:tcPr>
            <w:tcW w:w="2090" w:type="dxa"/>
          </w:tcPr>
          <w:p w14:paraId="7368021D" w14:textId="77777777" w:rsidR="002C1728" w:rsidRPr="00031328" w:rsidRDefault="002C1728" w:rsidP="00767C4C">
            <w:pPr>
              <w:spacing w:after="0" w:line="240" w:lineRule="auto"/>
              <w:jc w:val="both"/>
              <w:rPr>
                <w:rFonts w:ascii="Book Antiqua" w:hAnsi="Book Antiqua"/>
                <w:color w:val="000000"/>
                <w:sz w:val="24"/>
                <w:szCs w:val="24"/>
              </w:rPr>
            </w:pPr>
            <w:proofErr w:type="spellStart"/>
            <w:r w:rsidRPr="00031328">
              <w:rPr>
                <w:rFonts w:ascii="Book Antiqua" w:hAnsi="Book Antiqua"/>
                <w:color w:val="000000"/>
                <w:sz w:val="24"/>
                <w:szCs w:val="24"/>
              </w:rPr>
              <w:t>Rajwinder</w:t>
            </w:r>
            <w:proofErr w:type="spellEnd"/>
            <w:r w:rsidRPr="00031328">
              <w:rPr>
                <w:rFonts w:ascii="Book Antiqua" w:hAnsi="Book Antiqua"/>
                <w:color w:val="000000"/>
                <w:sz w:val="24"/>
                <w:szCs w:val="24"/>
              </w:rPr>
              <w:t xml:space="preserve"> Kaur </w:t>
            </w:r>
          </w:p>
        </w:tc>
        <w:tc>
          <w:tcPr>
            <w:tcW w:w="5239" w:type="dxa"/>
            <w:gridSpan w:val="2"/>
          </w:tcPr>
          <w:p w14:paraId="782609AB"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Adaptation, Translation and Validation of Parents Evaluation of oral/aural performance of children (PEACH) and Teachers' Evaluation of oral/aural performance of children (</w:t>
            </w:r>
            <w:proofErr w:type="gramStart"/>
            <w:r w:rsidRPr="00031328">
              <w:rPr>
                <w:rFonts w:ascii="Book Antiqua" w:hAnsi="Book Antiqua"/>
                <w:color w:val="000000"/>
                <w:sz w:val="24"/>
                <w:szCs w:val="24"/>
              </w:rPr>
              <w:t>TEACH )</w:t>
            </w:r>
            <w:proofErr w:type="gramEnd"/>
          </w:p>
        </w:tc>
        <w:tc>
          <w:tcPr>
            <w:tcW w:w="1929" w:type="dxa"/>
          </w:tcPr>
          <w:p w14:paraId="664DDE21"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Geetha C</w:t>
            </w:r>
          </w:p>
        </w:tc>
      </w:tr>
      <w:tr w:rsidR="002C1728" w:rsidRPr="00031328" w14:paraId="5C7F116E" w14:textId="77777777" w:rsidTr="00F553F3">
        <w:tc>
          <w:tcPr>
            <w:tcW w:w="0" w:type="auto"/>
          </w:tcPr>
          <w:p w14:paraId="08D40C6A"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29</w:t>
            </w:r>
          </w:p>
        </w:tc>
        <w:tc>
          <w:tcPr>
            <w:tcW w:w="2090" w:type="dxa"/>
          </w:tcPr>
          <w:p w14:paraId="49ECE4A5"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Rakesh T Kumar</w:t>
            </w:r>
          </w:p>
        </w:tc>
        <w:tc>
          <w:tcPr>
            <w:tcW w:w="5239" w:type="dxa"/>
            <w:gridSpan w:val="2"/>
          </w:tcPr>
          <w:p w14:paraId="200C793E"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Comparison of auditory working memory in adults with congenital blindness and normal sighted individuals</w:t>
            </w:r>
          </w:p>
        </w:tc>
        <w:tc>
          <w:tcPr>
            <w:tcW w:w="1929" w:type="dxa"/>
          </w:tcPr>
          <w:p w14:paraId="1993F733" w14:textId="77777777" w:rsidR="002C1728" w:rsidRPr="00031328" w:rsidRDefault="002C1728" w:rsidP="00767C4C">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Dr.Sreeraj</w:t>
            </w:r>
            <w:proofErr w:type="spellEnd"/>
            <w:proofErr w:type="gramEnd"/>
            <w:r w:rsidRPr="00031328">
              <w:rPr>
                <w:rFonts w:ascii="Book Antiqua" w:hAnsi="Book Antiqua"/>
                <w:color w:val="000000"/>
                <w:sz w:val="24"/>
                <w:szCs w:val="24"/>
              </w:rPr>
              <w:t xml:space="preserve"> K</w:t>
            </w:r>
          </w:p>
        </w:tc>
      </w:tr>
      <w:tr w:rsidR="002C1728" w:rsidRPr="00031328" w14:paraId="0C42ABC5" w14:textId="77777777" w:rsidTr="00F553F3">
        <w:tc>
          <w:tcPr>
            <w:tcW w:w="0" w:type="auto"/>
          </w:tcPr>
          <w:p w14:paraId="11CC81C1"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30</w:t>
            </w:r>
          </w:p>
        </w:tc>
        <w:tc>
          <w:tcPr>
            <w:tcW w:w="2090" w:type="dxa"/>
          </w:tcPr>
          <w:p w14:paraId="6D9A85F4"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Ranjini A</w:t>
            </w:r>
          </w:p>
        </w:tc>
        <w:tc>
          <w:tcPr>
            <w:tcW w:w="5239" w:type="dxa"/>
            <w:gridSpan w:val="2"/>
          </w:tcPr>
          <w:p w14:paraId="5C11CE5C"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Influence of Music Training on the </w:t>
            </w:r>
            <w:proofErr w:type="gramStart"/>
            <w:r w:rsidRPr="00031328">
              <w:rPr>
                <w:rFonts w:ascii="Book Antiqua" w:hAnsi="Book Antiqua"/>
                <w:color w:val="000000"/>
                <w:sz w:val="24"/>
                <w:szCs w:val="24"/>
              </w:rPr>
              <w:t>Age Related</w:t>
            </w:r>
            <w:proofErr w:type="gramEnd"/>
            <w:r w:rsidRPr="00031328">
              <w:rPr>
                <w:rFonts w:ascii="Book Antiqua" w:hAnsi="Book Antiqua"/>
                <w:color w:val="000000"/>
                <w:sz w:val="24"/>
                <w:szCs w:val="24"/>
              </w:rPr>
              <w:t xml:space="preserve"> Decline in Spatial Hearing and Temporal Processing Ability</w:t>
            </w:r>
          </w:p>
        </w:tc>
        <w:tc>
          <w:tcPr>
            <w:tcW w:w="1929" w:type="dxa"/>
          </w:tcPr>
          <w:p w14:paraId="32268ED7" w14:textId="77777777" w:rsidR="002C1728" w:rsidRPr="00031328" w:rsidRDefault="002C1728" w:rsidP="00767C4C">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Dr.Sreeraj</w:t>
            </w:r>
            <w:proofErr w:type="spellEnd"/>
            <w:proofErr w:type="gramEnd"/>
            <w:r w:rsidRPr="00031328">
              <w:rPr>
                <w:rFonts w:ascii="Book Antiqua" w:hAnsi="Book Antiqua"/>
                <w:color w:val="000000"/>
                <w:sz w:val="24"/>
                <w:szCs w:val="24"/>
              </w:rPr>
              <w:t xml:space="preserve"> K</w:t>
            </w:r>
          </w:p>
        </w:tc>
      </w:tr>
      <w:tr w:rsidR="002C1728" w:rsidRPr="00031328" w14:paraId="2F427C46" w14:textId="77777777" w:rsidTr="00F553F3">
        <w:tc>
          <w:tcPr>
            <w:tcW w:w="0" w:type="auto"/>
          </w:tcPr>
          <w:p w14:paraId="74C459FD"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31</w:t>
            </w:r>
          </w:p>
        </w:tc>
        <w:tc>
          <w:tcPr>
            <w:tcW w:w="2090" w:type="dxa"/>
          </w:tcPr>
          <w:p w14:paraId="2BBD2C4F"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Ravinder Thakur </w:t>
            </w:r>
          </w:p>
        </w:tc>
        <w:tc>
          <w:tcPr>
            <w:tcW w:w="5239" w:type="dxa"/>
            <w:gridSpan w:val="2"/>
          </w:tcPr>
          <w:p w14:paraId="13598DAC"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Cervical and Ocular vestibular evoked myogenic potentials in smokers</w:t>
            </w:r>
          </w:p>
        </w:tc>
        <w:tc>
          <w:tcPr>
            <w:tcW w:w="1929" w:type="dxa"/>
          </w:tcPr>
          <w:p w14:paraId="6D9CB116"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Ms. Mamatha N.M</w:t>
            </w:r>
          </w:p>
        </w:tc>
      </w:tr>
      <w:tr w:rsidR="002C1728" w:rsidRPr="00031328" w14:paraId="34F075C7" w14:textId="77777777" w:rsidTr="00F553F3">
        <w:tc>
          <w:tcPr>
            <w:tcW w:w="0" w:type="auto"/>
          </w:tcPr>
          <w:p w14:paraId="24A656D5"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lastRenderedPageBreak/>
              <w:t>32</w:t>
            </w:r>
          </w:p>
        </w:tc>
        <w:tc>
          <w:tcPr>
            <w:tcW w:w="2090" w:type="dxa"/>
          </w:tcPr>
          <w:p w14:paraId="1C5DF535"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Rohith </w:t>
            </w:r>
            <w:proofErr w:type="gramStart"/>
            <w:r w:rsidRPr="00031328">
              <w:rPr>
                <w:rFonts w:ascii="Book Antiqua" w:hAnsi="Book Antiqua"/>
                <w:color w:val="000000"/>
                <w:sz w:val="24"/>
                <w:szCs w:val="24"/>
              </w:rPr>
              <w:t>V.S</w:t>
            </w:r>
            <w:proofErr w:type="gramEnd"/>
          </w:p>
        </w:tc>
        <w:tc>
          <w:tcPr>
            <w:tcW w:w="5239" w:type="dxa"/>
            <w:gridSpan w:val="2"/>
          </w:tcPr>
          <w:p w14:paraId="5B94C533"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The Relationship between Auditory working memory and speech perception in noise in primary school children with and without abacus training.</w:t>
            </w:r>
          </w:p>
        </w:tc>
        <w:tc>
          <w:tcPr>
            <w:tcW w:w="1929" w:type="dxa"/>
          </w:tcPr>
          <w:p w14:paraId="755E1249"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K Rajalakshmi</w:t>
            </w:r>
          </w:p>
        </w:tc>
      </w:tr>
      <w:tr w:rsidR="002C1728" w:rsidRPr="00031328" w14:paraId="391F05D2" w14:textId="77777777" w:rsidTr="00F553F3">
        <w:tc>
          <w:tcPr>
            <w:tcW w:w="0" w:type="auto"/>
          </w:tcPr>
          <w:p w14:paraId="07E3257E"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33</w:t>
            </w:r>
          </w:p>
        </w:tc>
        <w:tc>
          <w:tcPr>
            <w:tcW w:w="2090" w:type="dxa"/>
          </w:tcPr>
          <w:p w14:paraId="30221037"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Sachin B</w:t>
            </w:r>
          </w:p>
        </w:tc>
        <w:tc>
          <w:tcPr>
            <w:tcW w:w="5239" w:type="dxa"/>
            <w:gridSpan w:val="2"/>
          </w:tcPr>
          <w:p w14:paraId="25D4E5B9"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Effect of smoking on high frequency Distortion Product Otoacoustic Emissions</w:t>
            </w:r>
          </w:p>
        </w:tc>
        <w:tc>
          <w:tcPr>
            <w:tcW w:w="1929" w:type="dxa"/>
          </w:tcPr>
          <w:p w14:paraId="737DB894"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Ms. Mamatha N.M</w:t>
            </w:r>
          </w:p>
        </w:tc>
      </w:tr>
      <w:tr w:rsidR="002C1728" w:rsidRPr="00031328" w14:paraId="03DAED29" w14:textId="77777777" w:rsidTr="00F553F3">
        <w:tc>
          <w:tcPr>
            <w:tcW w:w="0" w:type="auto"/>
          </w:tcPr>
          <w:p w14:paraId="762F0D19"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34</w:t>
            </w:r>
          </w:p>
        </w:tc>
        <w:tc>
          <w:tcPr>
            <w:tcW w:w="2090" w:type="dxa"/>
          </w:tcPr>
          <w:p w14:paraId="061660B0"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Sarga K</w:t>
            </w:r>
          </w:p>
        </w:tc>
        <w:tc>
          <w:tcPr>
            <w:tcW w:w="5239" w:type="dxa"/>
            <w:gridSpan w:val="2"/>
          </w:tcPr>
          <w:p w14:paraId="2387E2EE"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Effectiveness of Subjective Visual Vertical and Video Head Impulse Test in assessment of Vestibular function in individuals with Mixed Hearing Los</w:t>
            </w:r>
          </w:p>
        </w:tc>
        <w:tc>
          <w:tcPr>
            <w:tcW w:w="1929" w:type="dxa"/>
          </w:tcPr>
          <w:p w14:paraId="2F1997A2"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Sujeet Kumar Sinha</w:t>
            </w:r>
          </w:p>
        </w:tc>
      </w:tr>
      <w:tr w:rsidR="002C1728" w:rsidRPr="00031328" w14:paraId="67757C34" w14:textId="77777777" w:rsidTr="00F553F3">
        <w:tc>
          <w:tcPr>
            <w:tcW w:w="0" w:type="auto"/>
          </w:tcPr>
          <w:p w14:paraId="00C8E011"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35</w:t>
            </w:r>
          </w:p>
        </w:tc>
        <w:tc>
          <w:tcPr>
            <w:tcW w:w="2090" w:type="dxa"/>
          </w:tcPr>
          <w:p w14:paraId="3548990F"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Shreyas S Ram</w:t>
            </w:r>
          </w:p>
        </w:tc>
        <w:tc>
          <w:tcPr>
            <w:tcW w:w="5239" w:type="dxa"/>
            <w:gridSpan w:val="2"/>
          </w:tcPr>
          <w:p w14:paraId="3D24A6B9"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Prevalence of individuals diagnosed to have CAPD for a period of two years at AIISH </w:t>
            </w:r>
            <w:proofErr w:type="gramStart"/>
            <w:r w:rsidRPr="00031328">
              <w:rPr>
                <w:rFonts w:ascii="Book Antiqua" w:hAnsi="Book Antiqua"/>
                <w:color w:val="000000"/>
                <w:sz w:val="24"/>
                <w:szCs w:val="24"/>
              </w:rPr>
              <w:t>( June</w:t>
            </w:r>
            <w:proofErr w:type="gramEnd"/>
            <w:r w:rsidRPr="00031328">
              <w:rPr>
                <w:rFonts w:ascii="Book Antiqua" w:hAnsi="Book Antiqua"/>
                <w:color w:val="000000"/>
                <w:sz w:val="24"/>
                <w:szCs w:val="24"/>
              </w:rPr>
              <w:t xml:space="preserve"> 2017 to July 2019</w:t>
            </w:r>
          </w:p>
        </w:tc>
        <w:tc>
          <w:tcPr>
            <w:tcW w:w="1929" w:type="dxa"/>
          </w:tcPr>
          <w:p w14:paraId="421CD71E"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Chandni Jain</w:t>
            </w:r>
          </w:p>
        </w:tc>
      </w:tr>
      <w:tr w:rsidR="002C1728" w:rsidRPr="00031328" w14:paraId="02B34F48" w14:textId="77777777" w:rsidTr="00F553F3">
        <w:tc>
          <w:tcPr>
            <w:tcW w:w="0" w:type="auto"/>
          </w:tcPr>
          <w:p w14:paraId="212ABCB8"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36</w:t>
            </w:r>
          </w:p>
        </w:tc>
        <w:tc>
          <w:tcPr>
            <w:tcW w:w="2090" w:type="dxa"/>
          </w:tcPr>
          <w:p w14:paraId="7F96B2E9"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Srividya S</w:t>
            </w:r>
          </w:p>
        </w:tc>
        <w:tc>
          <w:tcPr>
            <w:tcW w:w="5239" w:type="dxa"/>
            <w:gridSpan w:val="2"/>
          </w:tcPr>
          <w:p w14:paraId="535A8D34"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Sentence identification in presence of speech and music masker among musicians and non-musicians</w:t>
            </w:r>
          </w:p>
        </w:tc>
        <w:tc>
          <w:tcPr>
            <w:tcW w:w="1929" w:type="dxa"/>
          </w:tcPr>
          <w:p w14:paraId="53E7E7C5"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Ajith Kumar U</w:t>
            </w:r>
          </w:p>
        </w:tc>
      </w:tr>
      <w:tr w:rsidR="002C1728" w:rsidRPr="00031328" w14:paraId="231430B7" w14:textId="77777777" w:rsidTr="00F553F3">
        <w:tc>
          <w:tcPr>
            <w:tcW w:w="0" w:type="auto"/>
          </w:tcPr>
          <w:p w14:paraId="33F5210C"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37</w:t>
            </w:r>
          </w:p>
        </w:tc>
        <w:tc>
          <w:tcPr>
            <w:tcW w:w="2090" w:type="dxa"/>
          </w:tcPr>
          <w:p w14:paraId="5E01A36D"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Sushma C</w:t>
            </w:r>
          </w:p>
        </w:tc>
        <w:tc>
          <w:tcPr>
            <w:tcW w:w="5239" w:type="dxa"/>
            <w:gridSpan w:val="2"/>
          </w:tcPr>
          <w:p w14:paraId="7FE763D0"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Comparison of subjective benefit of directional microphone in high cost and </w:t>
            </w:r>
            <w:proofErr w:type="gramStart"/>
            <w:r w:rsidRPr="00031328">
              <w:rPr>
                <w:rFonts w:ascii="Book Antiqua" w:hAnsi="Book Antiqua"/>
                <w:color w:val="000000"/>
                <w:sz w:val="24"/>
                <w:szCs w:val="24"/>
              </w:rPr>
              <w:t>low cost</w:t>
            </w:r>
            <w:proofErr w:type="gramEnd"/>
            <w:r w:rsidRPr="00031328">
              <w:rPr>
                <w:rFonts w:ascii="Book Antiqua" w:hAnsi="Book Antiqua"/>
                <w:color w:val="000000"/>
                <w:sz w:val="24"/>
                <w:szCs w:val="24"/>
              </w:rPr>
              <w:t xml:space="preserve"> digital hearing aids in noise</w:t>
            </w:r>
          </w:p>
        </w:tc>
        <w:tc>
          <w:tcPr>
            <w:tcW w:w="1929" w:type="dxa"/>
          </w:tcPr>
          <w:p w14:paraId="6AED0CE2"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Geetha C</w:t>
            </w:r>
          </w:p>
        </w:tc>
      </w:tr>
      <w:tr w:rsidR="002C1728" w:rsidRPr="00031328" w14:paraId="746A9A8F" w14:textId="77777777" w:rsidTr="00F553F3">
        <w:tc>
          <w:tcPr>
            <w:tcW w:w="0" w:type="auto"/>
          </w:tcPr>
          <w:p w14:paraId="589DA4A3"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38</w:t>
            </w:r>
          </w:p>
        </w:tc>
        <w:tc>
          <w:tcPr>
            <w:tcW w:w="2090" w:type="dxa"/>
          </w:tcPr>
          <w:p w14:paraId="32C1D7FC"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Swati Goyal</w:t>
            </w:r>
          </w:p>
        </w:tc>
        <w:tc>
          <w:tcPr>
            <w:tcW w:w="5239" w:type="dxa"/>
            <w:gridSpan w:val="2"/>
          </w:tcPr>
          <w:p w14:paraId="51879F0F"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Effect of age and gender on auditory stream segregation in adults with normal hearing sensitivity</w:t>
            </w:r>
          </w:p>
        </w:tc>
        <w:tc>
          <w:tcPr>
            <w:tcW w:w="1929" w:type="dxa"/>
          </w:tcPr>
          <w:p w14:paraId="5AEDEB59" w14:textId="77777777" w:rsidR="002C1728" w:rsidRPr="00031328" w:rsidRDefault="002C1728" w:rsidP="00767C4C">
            <w:pPr>
              <w:spacing w:after="0" w:line="240" w:lineRule="auto"/>
              <w:rPr>
                <w:rFonts w:ascii="Book Antiqua" w:hAnsi="Book Antiqua"/>
                <w:color w:val="000000"/>
                <w:sz w:val="24"/>
                <w:szCs w:val="24"/>
              </w:rPr>
            </w:pPr>
            <w:r w:rsidRPr="00031328">
              <w:rPr>
                <w:rFonts w:ascii="Book Antiqua" w:hAnsi="Book Antiqua"/>
                <w:color w:val="000000"/>
                <w:sz w:val="24"/>
                <w:szCs w:val="24"/>
              </w:rPr>
              <w:t>Dr. Prashanth Prabhu</w:t>
            </w:r>
          </w:p>
        </w:tc>
      </w:tr>
      <w:tr w:rsidR="002C1728" w:rsidRPr="00031328" w14:paraId="645F2AEC" w14:textId="77777777" w:rsidTr="00F553F3">
        <w:tc>
          <w:tcPr>
            <w:tcW w:w="0" w:type="auto"/>
          </w:tcPr>
          <w:p w14:paraId="38B84900" w14:textId="77777777" w:rsidR="002C1728" w:rsidRPr="00031328" w:rsidRDefault="002C1728" w:rsidP="00B237B5">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39</w:t>
            </w:r>
          </w:p>
        </w:tc>
        <w:tc>
          <w:tcPr>
            <w:tcW w:w="2090" w:type="dxa"/>
          </w:tcPr>
          <w:p w14:paraId="10D551F4"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Tanuja </w:t>
            </w:r>
            <w:proofErr w:type="gramStart"/>
            <w:r w:rsidRPr="00031328">
              <w:rPr>
                <w:rFonts w:ascii="Book Antiqua" w:hAnsi="Book Antiqua"/>
                <w:color w:val="000000"/>
                <w:sz w:val="24"/>
                <w:szCs w:val="24"/>
              </w:rPr>
              <w:t>M.N</w:t>
            </w:r>
            <w:proofErr w:type="gramEnd"/>
          </w:p>
        </w:tc>
        <w:tc>
          <w:tcPr>
            <w:tcW w:w="5239" w:type="dxa"/>
            <w:gridSpan w:val="2"/>
          </w:tcPr>
          <w:p w14:paraId="62B5C605" w14:textId="77777777" w:rsidR="002C1728" w:rsidRPr="00031328" w:rsidRDefault="002C1728" w:rsidP="00767C4C">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Comparison between auditory working memory, temporal resolution, and auditory closure in individuals with type 2 diabetes mellitus.</w:t>
            </w:r>
          </w:p>
        </w:tc>
        <w:tc>
          <w:tcPr>
            <w:tcW w:w="1929" w:type="dxa"/>
          </w:tcPr>
          <w:p w14:paraId="727A997C" w14:textId="77777777" w:rsidR="002C1728" w:rsidRPr="00031328" w:rsidRDefault="002C1728" w:rsidP="00767C4C">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Dr.Prawin</w:t>
            </w:r>
            <w:proofErr w:type="spellEnd"/>
            <w:proofErr w:type="gramEnd"/>
            <w:r w:rsidRPr="00031328">
              <w:rPr>
                <w:rFonts w:ascii="Book Antiqua" w:hAnsi="Book Antiqua"/>
                <w:color w:val="000000"/>
                <w:sz w:val="24"/>
                <w:szCs w:val="24"/>
              </w:rPr>
              <w:t xml:space="preserve"> Kumar</w:t>
            </w:r>
          </w:p>
        </w:tc>
      </w:tr>
      <w:tr w:rsidR="002C1728" w:rsidRPr="00031328" w14:paraId="7FAD1F44" w14:textId="77777777" w:rsidTr="006A711F">
        <w:tc>
          <w:tcPr>
            <w:tcW w:w="9828" w:type="dxa"/>
            <w:gridSpan w:val="5"/>
          </w:tcPr>
          <w:p w14:paraId="31FE89C2" w14:textId="77777777" w:rsidR="002C1728" w:rsidRPr="00031328" w:rsidRDefault="002C1728" w:rsidP="00B237B5">
            <w:pPr>
              <w:spacing w:after="0" w:line="240" w:lineRule="auto"/>
              <w:rPr>
                <w:rFonts w:ascii="Book Antiqua" w:hAnsi="Book Antiqua"/>
                <w:b/>
                <w:color w:val="000000"/>
                <w:sz w:val="24"/>
                <w:szCs w:val="24"/>
              </w:rPr>
            </w:pPr>
          </w:p>
          <w:p w14:paraId="0CF7B225" w14:textId="77777777" w:rsidR="002C1728" w:rsidRPr="00031328" w:rsidRDefault="002C1728" w:rsidP="00521623">
            <w:pPr>
              <w:spacing w:after="0" w:line="240" w:lineRule="auto"/>
              <w:jc w:val="center"/>
              <w:rPr>
                <w:rFonts w:ascii="Book Antiqua" w:hAnsi="Book Antiqua"/>
                <w:b/>
                <w:color w:val="000000"/>
                <w:sz w:val="24"/>
                <w:szCs w:val="24"/>
              </w:rPr>
            </w:pPr>
            <w:r w:rsidRPr="00031328">
              <w:rPr>
                <w:rFonts w:ascii="Book Antiqua" w:hAnsi="Book Antiqua"/>
                <w:b/>
                <w:color w:val="000000"/>
                <w:sz w:val="24"/>
                <w:szCs w:val="24"/>
              </w:rPr>
              <w:t xml:space="preserve">Speech Language Pathology </w:t>
            </w:r>
          </w:p>
          <w:p w14:paraId="1579E0AE" w14:textId="77777777" w:rsidR="002C1728" w:rsidRPr="00031328" w:rsidRDefault="002C1728" w:rsidP="00B237B5">
            <w:pPr>
              <w:spacing w:after="0" w:line="240" w:lineRule="auto"/>
              <w:rPr>
                <w:rFonts w:ascii="Book Antiqua" w:hAnsi="Book Antiqua"/>
                <w:b/>
                <w:color w:val="000000"/>
                <w:sz w:val="24"/>
                <w:szCs w:val="24"/>
              </w:rPr>
            </w:pPr>
          </w:p>
        </w:tc>
      </w:tr>
      <w:tr w:rsidR="002C1728" w:rsidRPr="00031328" w14:paraId="3872767C" w14:textId="77777777" w:rsidTr="00804754">
        <w:tc>
          <w:tcPr>
            <w:tcW w:w="0" w:type="auto"/>
          </w:tcPr>
          <w:p w14:paraId="2F956C6A"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40</w:t>
            </w:r>
          </w:p>
        </w:tc>
        <w:tc>
          <w:tcPr>
            <w:tcW w:w="2090" w:type="dxa"/>
          </w:tcPr>
          <w:p w14:paraId="126CE9F7"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Akshaya Krishnan</w:t>
            </w:r>
          </w:p>
        </w:tc>
        <w:tc>
          <w:tcPr>
            <w:tcW w:w="5035" w:type="dxa"/>
          </w:tcPr>
          <w:p w14:paraId="775858D5" w14:textId="77777777" w:rsidR="002C1728" w:rsidRPr="00031328" w:rsidRDefault="002C1728" w:rsidP="00CF1ECB">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Self-harm in </w:t>
            </w:r>
            <w:r w:rsidR="00CF1ECB" w:rsidRPr="00031328">
              <w:rPr>
                <w:rFonts w:ascii="Book Antiqua" w:hAnsi="Book Antiqua"/>
                <w:bCs/>
                <w:color w:val="000000"/>
                <w:sz w:val="24"/>
                <w:szCs w:val="24"/>
              </w:rPr>
              <w:t>persons with aphasia and their caregivers</w:t>
            </w:r>
          </w:p>
        </w:tc>
        <w:tc>
          <w:tcPr>
            <w:tcW w:w="2133" w:type="dxa"/>
            <w:gridSpan w:val="2"/>
          </w:tcPr>
          <w:p w14:paraId="1354D4C0" w14:textId="77777777" w:rsidR="002C1728" w:rsidRPr="00031328" w:rsidRDefault="002C1728" w:rsidP="00CF1ECB">
            <w:pPr>
              <w:spacing w:after="0" w:line="240" w:lineRule="auto"/>
              <w:rPr>
                <w:rFonts w:ascii="Book Antiqua" w:hAnsi="Book Antiqua"/>
                <w:color w:val="000000"/>
                <w:sz w:val="24"/>
                <w:szCs w:val="24"/>
              </w:rPr>
            </w:pPr>
            <w:r w:rsidRPr="00031328">
              <w:rPr>
                <w:rFonts w:ascii="Book Antiqua" w:hAnsi="Book Antiqua"/>
                <w:bCs/>
                <w:color w:val="000000"/>
                <w:sz w:val="24"/>
                <w:szCs w:val="24"/>
              </w:rPr>
              <w:t>Dr. Goswami</w:t>
            </w:r>
            <w:r w:rsidR="00CF1ECB" w:rsidRPr="00031328">
              <w:rPr>
                <w:rFonts w:ascii="Book Antiqua" w:hAnsi="Book Antiqua"/>
                <w:bCs/>
                <w:color w:val="000000"/>
                <w:sz w:val="24"/>
                <w:szCs w:val="24"/>
              </w:rPr>
              <w:t>, S. P.</w:t>
            </w:r>
          </w:p>
        </w:tc>
      </w:tr>
      <w:tr w:rsidR="002C1728" w:rsidRPr="00031328" w14:paraId="16CEB5DD" w14:textId="77777777" w:rsidTr="00767C4C">
        <w:tc>
          <w:tcPr>
            <w:tcW w:w="0" w:type="auto"/>
          </w:tcPr>
          <w:p w14:paraId="1A383762"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41</w:t>
            </w:r>
          </w:p>
        </w:tc>
        <w:tc>
          <w:tcPr>
            <w:tcW w:w="2090" w:type="dxa"/>
          </w:tcPr>
          <w:p w14:paraId="79B17740"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Anju</w:t>
            </w:r>
            <w:r w:rsidR="00CF1ECB" w:rsidRPr="00031328">
              <w:rPr>
                <w:rFonts w:ascii="Book Antiqua" w:hAnsi="Book Antiqua"/>
                <w:bCs/>
                <w:color w:val="000000"/>
                <w:sz w:val="24"/>
                <w:szCs w:val="24"/>
              </w:rPr>
              <w:t>,</w:t>
            </w:r>
            <w:r w:rsidRPr="00031328">
              <w:rPr>
                <w:rFonts w:ascii="Book Antiqua" w:hAnsi="Book Antiqua"/>
                <w:bCs/>
                <w:color w:val="000000"/>
                <w:sz w:val="24"/>
                <w:szCs w:val="24"/>
              </w:rPr>
              <w:t xml:space="preserve"> R</w:t>
            </w:r>
            <w:r w:rsidR="00CF1ECB" w:rsidRPr="00031328">
              <w:rPr>
                <w:rFonts w:ascii="Book Antiqua" w:hAnsi="Book Antiqua"/>
                <w:bCs/>
                <w:color w:val="000000"/>
                <w:sz w:val="24"/>
                <w:szCs w:val="24"/>
              </w:rPr>
              <w:t>.</w:t>
            </w:r>
          </w:p>
        </w:tc>
        <w:tc>
          <w:tcPr>
            <w:tcW w:w="5035" w:type="dxa"/>
          </w:tcPr>
          <w:p w14:paraId="2838CB7C"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Empirical observation on grammatical and lexical development by story re</w:t>
            </w:r>
            <w:r w:rsidR="00CF1ECB" w:rsidRPr="00031328">
              <w:rPr>
                <w:rFonts w:ascii="Book Antiqua" w:hAnsi="Book Antiqua"/>
                <w:bCs/>
                <w:color w:val="000000"/>
                <w:sz w:val="24"/>
                <w:szCs w:val="24"/>
              </w:rPr>
              <w:t>-</w:t>
            </w:r>
            <w:r w:rsidRPr="00031328">
              <w:rPr>
                <w:rFonts w:ascii="Book Antiqua" w:hAnsi="Book Antiqua"/>
                <w:bCs/>
                <w:color w:val="000000"/>
                <w:sz w:val="24"/>
                <w:szCs w:val="24"/>
              </w:rPr>
              <w:t>telling task in primary school children</w:t>
            </w:r>
          </w:p>
        </w:tc>
        <w:tc>
          <w:tcPr>
            <w:tcW w:w="2133" w:type="dxa"/>
            <w:gridSpan w:val="2"/>
          </w:tcPr>
          <w:p w14:paraId="25E329FE" w14:textId="77777777" w:rsidR="002C1728" w:rsidRPr="00031328" w:rsidRDefault="00CF1ECB"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Venkateshan</w:t>
            </w:r>
            <w:proofErr w:type="spellEnd"/>
            <w:proofErr w:type="gramEnd"/>
            <w:r w:rsidRPr="00031328">
              <w:rPr>
                <w:rFonts w:ascii="Book Antiqua" w:hAnsi="Book Antiqua"/>
                <w:color w:val="000000"/>
                <w:sz w:val="24"/>
                <w:szCs w:val="24"/>
              </w:rPr>
              <w:t>, S.</w:t>
            </w:r>
          </w:p>
        </w:tc>
      </w:tr>
      <w:tr w:rsidR="002C1728" w:rsidRPr="00031328" w14:paraId="2F02EB62" w14:textId="77777777" w:rsidTr="00804754">
        <w:tc>
          <w:tcPr>
            <w:tcW w:w="0" w:type="auto"/>
          </w:tcPr>
          <w:p w14:paraId="1323A8CB"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42</w:t>
            </w:r>
          </w:p>
        </w:tc>
        <w:tc>
          <w:tcPr>
            <w:tcW w:w="2090" w:type="dxa"/>
          </w:tcPr>
          <w:p w14:paraId="5A0F2E7D"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Ankitha</w:t>
            </w:r>
            <w:r w:rsidR="00CF1ECB" w:rsidRPr="00031328">
              <w:rPr>
                <w:rFonts w:ascii="Book Antiqua" w:hAnsi="Book Antiqua"/>
                <w:color w:val="000000"/>
                <w:sz w:val="24"/>
                <w:szCs w:val="24"/>
              </w:rPr>
              <w:t>,</w:t>
            </w:r>
            <w:r w:rsidRPr="00031328">
              <w:rPr>
                <w:rFonts w:ascii="Book Antiqua" w:hAnsi="Book Antiqua"/>
                <w:color w:val="000000"/>
                <w:sz w:val="24"/>
                <w:szCs w:val="24"/>
              </w:rPr>
              <w:t xml:space="preserve"> S</w:t>
            </w:r>
            <w:r w:rsidR="00CF1ECB" w:rsidRPr="00031328">
              <w:rPr>
                <w:rFonts w:ascii="Book Antiqua" w:hAnsi="Book Antiqua"/>
                <w:color w:val="000000"/>
                <w:sz w:val="24"/>
                <w:szCs w:val="24"/>
              </w:rPr>
              <w:t>.</w:t>
            </w:r>
          </w:p>
        </w:tc>
        <w:tc>
          <w:tcPr>
            <w:tcW w:w="5035" w:type="dxa"/>
          </w:tcPr>
          <w:p w14:paraId="13775AD6"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Non-word repetition skills in adults who stutter</w:t>
            </w:r>
          </w:p>
        </w:tc>
        <w:tc>
          <w:tcPr>
            <w:tcW w:w="2133" w:type="dxa"/>
            <w:gridSpan w:val="2"/>
          </w:tcPr>
          <w:p w14:paraId="64E48D05" w14:textId="77777777" w:rsidR="002C1728" w:rsidRPr="00031328" w:rsidRDefault="002C1728"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Dr.Sangeetha</w:t>
            </w:r>
            <w:proofErr w:type="spellEnd"/>
            <w:proofErr w:type="gramEnd"/>
            <w:r w:rsidR="00CF1ECB" w:rsidRPr="00031328">
              <w:rPr>
                <w:rFonts w:ascii="Book Antiqua" w:hAnsi="Book Antiqua"/>
                <w:color w:val="000000"/>
                <w:sz w:val="24"/>
                <w:szCs w:val="24"/>
              </w:rPr>
              <w:t>,</w:t>
            </w:r>
            <w:r w:rsidRPr="00031328">
              <w:rPr>
                <w:rFonts w:ascii="Book Antiqua" w:hAnsi="Book Antiqua"/>
                <w:color w:val="000000"/>
                <w:sz w:val="24"/>
                <w:szCs w:val="24"/>
              </w:rPr>
              <w:t xml:space="preserve"> M</w:t>
            </w:r>
          </w:p>
        </w:tc>
      </w:tr>
      <w:tr w:rsidR="002C1728" w:rsidRPr="00031328" w14:paraId="1FB45968" w14:textId="77777777" w:rsidTr="00804754">
        <w:tc>
          <w:tcPr>
            <w:tcW w:w="0" w:type="auto"/>
          </w:tcPr>
          <w:p w14:paraId="1E0CDE07"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43</w:t>
            </w:r>
          </w:p>
        </w:tc>
        <w:tc>
          <w:tcPr>
            <w:tcW w:w="2090" w:type="dxa"/>
          </w:tcPr>
          <w:p w14:paraId="6EAE7AB2"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Anuroopa</w:t>
            </w:r>
            <w:r w:rsidR="00CF1ECB" w:rsidRPr="00031328">
              <w:rPr>
                <w:rFonts w:ascii="Book Antiqua" w:hAnsi="Book Antiqua"/>
                <w:bCs/>
                <w:color w:val="000000"/>
                <w:sz w:val="24"/>
                <w:szCs w:val="24"/>
              </w:rPr>
              <w:t>,</w:t>
            </w:r>
            <w:r w:rsidRPr="00031328">
              <w:rPr>
                <w:rFonts w:ascii="Book Antiqua" w:hAnsi="Book Antiqua"/>
                <w:bCs/>
                <w:color w:val="000000"/>
                <w:sz w:val="24"/>
                <w:szCs w:val="24"/>
              </w:rPr>
              <w:t xml:space="preserve"> K.S</w:t>
            </w:r>
            <w:r w:rsidR="00CF1ECB" w:rsidRPr="00031328">
              <w:rPr>
                <w:rFonts w:ascii="Book Antiqua" w:hAnsi="Book Antiqua"/>
                <w:bCs/>
                <w:color w:val="000000"/>
                <w:sz w:val="24"/>
                <w:szCs w:val="24"/>
              </w:rPr>
              <w:t>.</w:t>
            </w:r>
          </w:p>
        </w:tc>
        <w:tc>
          <w:tcPr>
            <w:tcW w:w="5035" w:type="dxa"/>
          </w:tcPr>
          <w:p w14:paraId="36A5FBCC"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Vocal </w:t>
            </w:r>
            <w:r w:rsidR="00CF1ECB" w:rsidRPr="00031328">
              <w:rPr>
                <w:rFonts w:ascii="Book Antiqua" w:hAnsi="Book Antiqua"/>
                <w:bCs/>
                <w:color w:val="000000"/>
                <w:sz w:val="24"/>
                <w:szCs w:val="24"/>
              </w:rPr>
              <w:t>fatigue in professional theatre artists as quantified by vocal fatigue index-version 2</w:t>
            </w:r>
          </w:p>
        </w:tc>
        <w:tc>
          <w:tcPr>
            <w:tcW w:w="2133" w:type="dxa"/>
            <w:gridSpan w:val="2"/>
          </w:tcPr>
          <w:p w14:paraId="18B981C6" w14:textId="77777777" w:rsidR="002C1728" w:rsidRPr="00031328" w:rsidRDefault="00CF1ECB"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Yeshoda</w:t>
            </w:r>
            <w:proofErr w:type="spellEnd"/>
            <w:proofErr w:type="gramEnd"/>
            <w:r w:rsidRPr="00031328">
              <w:rPr>
                <w:rFonts w:ascii="Book Antiqua" w:hAnsi="Book Antiqua"/>
                <w:bCs/>
                <w:color w:val="000000"/>
                <w:sz w:val="24"/>
                <w:szCs w:val="24"/>
              </w:rPr>
              <w:t>, K.</w:t>
            </w:r>
          </w:p>
        </w:tc>
      </w:tr>
      <w:tr w:rsidR="002C1728" w:rsidRPr="00031328" w14:paraId="7CDB6613" w14:textId="77777777" w:rsidTr="00767C4C">
        <w:tc>
          <w:tcPr>
            <w:tcW w:w="0" w:type="auto"/>
          </w:tcPr>
          <w:p w14:paraId="64D6A167"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44</w:t>
            </w:r>
          </w:p>
        </w:tc>
        <w:tc>
          <w:tcPr>
            <w:tcW w:w="2090" w:type="dxa"/>
          </w:tcPr>
          <w:p w14:paraId="18FAD638"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Apoorva Pant</w:t>
            </w:r>
          </w:p>
        </w:tc>
        <w:tc>
          <w:tcPr>
            <w:tcW w:w="5035" w:type="dxa"/>
            <w:vAlign w:val="bottom"/>
          </w:tcPr>
          <w:p w14:paraId="69F8E81A"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Phonological encoding abilities in the second language (L2) among bilingual adults who stutter</w:t>
            </w:r>
          </w:p>
        </w:tc>
        <w:tc>
          <w:tcPr>
            <w:tcW w:w="2133" w:type="dxa"/>
            <w:gridSpan w:val="2"/>
          </w:tcPr>
          <w:p w14:paraId="0CED0B69" w14:textId="77777777" w:rsidR="002C1728" w:rsidRPr="00031328" w:rsidRDefault="00CF1ECB"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 xml:space="preserve">Dr. Sangeetha, </w:t>
            </w:r>
            <w:r w:rsidR="002C1728" w:rsidRPr="00031328">
              <w:rPr>
                <w:rFonts w:ascii="Book Antiqua" w:hAnsi="Book Antiqua"/>
                <w:color w:val="000000"/>
                <w:sz w:val="24"/>
                <w:szCs w:val="24"/>
              </w:rPr>
              <w:t>M</w:t>
            </w:r>
            <w:r w:rsidRPr="00031328">
              <w:rPr>
                <w:rFonts w:ascii="Book Antiqua" w:hAnsi="Book Antiqua"/>
                <w:color w:val="000000"/>
                <w:sz w:val="24"/>
                <w:szCs w:val="24"/>
              </w:rPr>
              <w:t>.</w:t>
            </w:r>
          </w:p>
        </w:tc>
      </w:tr>
      <w:tr w:rsidR="002C1728" w:rsidRPr="00031328" w14:paraId="6B4656DE" w14:textId="77777777" w:rsidTr="00804754">
        <w:tc>
          <w:tcPr>
            <w:tcW w:w="0" w:type="auto"/>
          </w:tcPr>
          <w:p w14:paraId="07E7EA2E"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45</w:t>
            </w:r>
          </w:p>
        </w:tc>
        <w:tc>
          <w:tcPr>
            <w:tcW w:w="2090" w:type="dxa"/>
          </w:tcPr>
          <w:p w14:paraId="670FA32D"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Archana</w:t>
            </w:r>
            <w:r w:rsidR="00CF1ECB" w:rsidRPr="00031328">
              <w:rPr>
                <w:rFonts w:ascii="Book Antiqua" w:hAnsi="Book Antiqua"/>
                <w:bCs/>
                <w:color w:val="000000"/>
                <w:sz w:val="24"/>
                <w:szCs w:val="24"/>
              </w:rPr>
              <w:t>,</w:t>
            </w:r>
            <w:r w:rsidRPr="00031328">
              <w:rPr>
                <w:rFonts w:ascii="Book Antiqua" w:hAnsi="Book Antiqua"/>
                <w:bCs/>
                <w:color w:val="000000"/>
                <w:sz w:val="24"/>
                <w:szCs w:val="24"/>
              </w:rPr>
              <w:t xml:space="preserve"> U</w:t>
            </w:r>
            <w:r w:rsidR="00CF1ECB" w:rsidRPr="00031328">
              <w:rPr>
                <w:rFonts w:ascii="Book Antiqua" w:hAnsi="Book Antiqua"/>
                <w:bCs/>
                <w:color w:val="000000"/>
                <w:sz w:val="24"/>
                <w:szCs w:val="24"/>
              </w:rPr>
              <w:t>.</w:t>
            </w:r>
          </w:p>
        </w:tc>
        <w:tc>
          <w:tcPr>
            <w:tcW w:w="5035" w:type="dxa"/>
          </w:tcPr>
          <w:p w14:paraId="5DF3E597" w14:textId="77777777" w:rsidR="002C1728" w:rsidRPr="00031328" w:rsidRDefault="00D918F2"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Assistive Stuttering Interface-Adults</w:t>
            </w:r>
          </w:p>
        </w:tc>
        <w:tc>
          <w:tcPr>
            <w:tcW w:w="2133" w:type="dxa"/>
            <w:gridSpan w:val="2"/>
          </w:tcPr>
          <w:p w14:paraId="70BBAF70"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Dr. Anjana B</w:t>
            </w:r>
            <w:r w:rsidR="00CF1ECB" w:rsidRPr="00031328">
              <w:rPr>
                <w:rFonts w:ascii="Book Antiqua" w:hAnsi="Book Antiqua"/>
                <w:bCs/>
                <w:color w:val="000000"/>
                <w:sz w:val="24"/>
                <w:szCs w:val="24"/>
              </w:rPr>
              <w:t>.</w:t>
            </w:r>
            <w:r w:rsidRPr="00031328">
              <w:rPr>
                <w:rFonts w:ascii="Book Antiqua" w:hAnsi="Book Antiqua"/>
                <w:bCs/>
                <w:color w:val="000000"/>
                <w:sz w:val="24"/>
                <w:szCs w:val="24"/>
              </w:rPr>
              <w:t xml:space="preserve"> Ram</w:t>
            </w:r>
          </w:p>
        </w:tc>
      </w:tr>
      <w:tr w:rsidR="002C1728" w:rsidRPr="00031328" w14:paraId="427B44A1" w14:textId="77777777" w:rsidTr="00804754">
        <w:tc>
          <w:tcPr>
            <w:tcW w:w="0" w:type="auto"/>
          </w:tcPr>
          <w:p w14:paraId="047F742B"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46</w:t>
            </w:r>
          </w:p>
        </w:tc>
        <w:tc>
          <w:tcPr>
            <w:tcW w:w="2090" w:type="dxa"/>
          </w:tcPr>
          <w:p w14:paraId="2898504B" w14:textId="77777777" w:rsidR="002C1728" w:rsidRPr="00031328" w:rsidRDefault="002C1728" w:rsidP="00521623">
            <w:pPr>
              <w:spacing w:after="0" w:line="240" w:lineRule="auto"/>
              <w:rPr>
                <w:rFonts w:ascii="Book Antiqua" w:hAnsi="Book Antiqua"/>
                <w:color w:val="000000"/>
                <w:sz w:val="24"/>
                <w:szCs w:val="24"/>
              </w:rPr>
            </w:pPr>
            <w:proofErr w:type="spellStart"/>
            <w:r w:rsidRPr="00031328">
              <w:rPr>
                <w:rFonts w:ascii="Book Antiqua" w:hAnsi="Book Antiqua"/>
                <w:color w:val="000000"/>
                <w:sz w:val="24"/>
                <w:szCs w:val="24"/>
              </w:rPr>
              <w:t>Binusha</w:t>
            </w:r>
            <w:proofErr w:type="spellEnd"/>
            <w:r w:rsidR="00CF1ECB" w:rsidRPr="00031328">
              <w:rPr>
                <w:rFonts w:ascii="Book Antiqua" w:hAnsi="Book Antiqua"/>
                <w:color w:val="000000"/>
                <w:sz w:val="24"/>
                <w:szCs w:val="24"/>
              </w:rPr>
              <w:t>,</w:t>
            </w:r>
            <w:r w:rsidRPr="00031328">
              <w:rPr>
                <w:rFonts w:ascii="Book Antiqua" w:hAnsi="Book Antiqua"/>
                <w:color w:val="000000"/>
                <w:sz w:val="24"/>
                <w:szCs w:val="24"/>
              </w:rPr>
              <w:t xml:space="preserve"> S</w:t>
            </w:r>
            <w:r w:rsidR="00CF1ECB" w:rsidRPr="00031328">
              <w:rPr>
                <w:rFonts w:ascii="Book Antiqua" w:hAnsi="Book Antiqua"/>
                <w:color w:val="000000"/>
                <w:sz w:val="24"/>
                <w:szCs w:val="24"/>
              </w:rPr>
              <w:t>.</w:t>
            </w:r>
          </w:p>
        </w:tc>
        <w:tc>
          <w:tcPr>
            <w:tcW w:w="5035" w:type="dxa"/>
          </w:tcPr>
          <w:p w14:paraId="764D0956"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Comparison of </w:t>
            </w:r>
            <w:proofErr w:type="spellStart"/>
            <w:r w:rsidRPr="00031328">
              <w:rPr>
                <w:rFonts w:ascii="Book Antiqua" w:hAnsi="Book Antiqua"/>
                <w:color w:val="000000"/>
                <w:sz w:val="24"/>
                <w:szCs w:val="24"/>
              </w:rPr>
              <w:t>Madhyasthayi</w:t>
            </w:r>
            <w:proofErr w:type="spellEnd"/>
            <w:r w:rsidRPr="00031328">
              <w:rPr>
                <w:rFonts w:ascii="Book Antiqua" w:hAnsi="Book Antiqua"/>
                <w:color w:val="000000"/>
                <w:sz w:val="24"/>
                <w:szCs w:val="24"/>
              </w:rPr>
              <w:t xml:space="preserve"> and </w:t>
            </w:r>
            <w:proofErr w:type="spellStart"/>
            <w:r w:rsidRPr="00031328">
              <w:rPr>
                <w:rFonts w:ascii="Book Antiqua" w:hAnsi="Book Antiqua"/>
                <w:color w:val="000000"/>
                <w:sz w:val="24"/>
                <w:szCs w:val="24"/>
              </w:rPr>
              <w:t>Tharasthayi</w:t>
            </w:r>
            <w:proofErr w:type="spellEnd"/>
            <w:r w:rsidRPr="00031328">
              <w:rPr>
                <w:rFonts w:ascii="Book Antiqua" w:hAnsi="Book Antiqua"/>
                <w:color w:val="000000"/>
                <w:sz w:val="24"/>
                <w:szCs w:val="24"/>
              </w:rPr>
              <w:t xml:space="preserve"> between Carnatic classical </w:t>
            </w:r>
            <w:r w:rsidRPr="00031328">
              <w:rPr>
                <w:rFonts w:ascii="Book Antiqua" w:hAnsi="Book Antiqua"/>
                <w:color w:val="000000"/>
                <w:sz w:val="24"/>
                <w:szCs w:val="24"/>
              </w:rPr>
              <w:lastRenderedPageBreak/>
              <w:t>singers with and without vocal fatigue</w:t>
            </w:r>
          </w:p>
        </w:tc>
        <w:tc>
          <w:tcPr>
            <w:tcW w:w="2133" w:type="dxa"/>
            <w:gridSpan w:val="2"/>
          </w:tcPr>
          <w:p w14:paraId="046C1C03" w14:textId="77777777" w:rsidR="002C1728" w:rsidRPr="00031328" w:rsidRDefault="002C1728" w:rsidP="00CF1ECB">
            <w:pPr>
              <w:spacing w:after="0" w:line="240" w:lineRule="auto"/>
              <w:rPr>
                <w:rFonts w:ascii="Book Antiqua" w:hAnsi="Book Antiqua"/>
                <w:color w:val="000000"/>
                <w:sz w:val="24"/>
                <w:szCs w:val="24"/>
              </w:rPr>
            </w:pPr>
            <w:r w:rsidRPr="00031328">
              <w:rPr>
                <w:rFonts w:ascii="Book Antiqua" w:hAnsi="Book Antiqua"/>
                <w:color w:val="000000"/>
                <w:sz w:val="24"/>
                <w:szCs w:val="24"/>
              </w:rPr>
              <w:lastRenderedPageBreak/>
              <w:t>Dr. Santosh</w:t>
            </w:r>
            <w:r w:rsidR="00CF1ECB" w:rsidRPr="00031328">
              <w:rPr>
                <w:rFonts w:ascii="Book Antiqua" w:hAnsi="Book Antiqua"/>
                <w:color w:val="000000"/>
                <w:sz w:val="24"/>
                <w:szCs w:val="24"/>
              </w:rPr>
              <w:t>, M.</w:t>
            </w:r>
          </w:p>
        </w:tc>
      </w:tr>
      <w:tr w:rsidR="002C1728" w:rsidRPr="00031328" w14:paraId="4F6B44B8" w14:textId="77777777" w:rsidTr="00767C4C">
        <w:tc>
          <w:tcPr>
            <w:tcW w:w="0" w:type="auto"/>
          </w:tcPr>
          <w:p w14:paraId="0E04AE68"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47</w:t>
            </w:r>
          </w:p>
        </w:tc>
        <w:tc>
          <w:tcPr>
            <w:tcW w:w="2090" w:type="dxa"/>
          </w:tcPr>
          <w:p w14:paraId="64A37E0E"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Delna Dominic</w:t>
            </w:r>
          </w:p>
        </w:tc>
        <w:tc>
          <w:tcPr>
            <w:tcW w:w="5035" w:type="dxa"/>
          </w:tcPr>
          <w:p w14:paraId="6F27DAB7"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A comparative study on the effect of animated and static pictures on the naming abilities in children with </w:t>
            </w:r>
            <w:r w:rsidR="00CF1ECB" w:rsidRPr="00031328">
              <w:rPr>
                <w:rFonts w:ascii="Book Antiqua" w:hAnsi="Book Antiqua"/>
                <w:bCs/>
                <w:color w:val="000000"/>
                <w:sz w:val="24"/>
                <w:szCs w:val="24"/>
              </w:rPr>
              <w:t>hearing loss</w:t>
            </w:r>
          </w:p>
        </w:tc>
        <w:tc>
          <w:tcPr>
            <w:tcW w:w="2133" w:type="dxa"/>
            <w:gridSpan w:val="2"/>
          </w:tcPr>
          <w:p w14:paraId="66FE9371"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Dr. Ajish K. Abraham</w:t>
            </w:r>
          </w:p>
        </w:tc>
      </w:tr>
      <w:tr w:rsidR="002C1728" w:rsidRPr="00031328" w14:paraId="2AC76313" w14:textId="77777777" w:rsidTr="00767C4C">
        <w:tc>
          <w:tcPr>
            <w:tcW w:w="0" w:type="auto"/>
          </w:tcPr>
          <w:p w14:paraId="61382B8C"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48</w:t>
            </w:r>
          </w:p>
        </w:tc>
        <w:tc>
          <w:tcPr>
            <w:tcW w:w="2090" w:type="dxa"/>
          </w:tcPr>
          <w:p w14:paraId="42EB787E"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Devi Vijayalakshmi</w:t>
            </w:r>
          </w:p>
        </w:tc>
        <w:tc>
          <w:tcPr>
            <w:tcW w:w="5035" w:type="dxa"/>
          </w:tcPr>
          <w:p w14:paraId="5E7A636C" w14:textId="77777777" w:rsidR="002C1728" w:rsidRPr="00031328" w:rsidRDefault="00CF1ECB" w:rsidP="00725E6E">
            <w:pPr>
              <w:spacing w:after="0" w:line="240" w:lineRule="auto"/>
              <w:jc w:val="both"/>
              <w:rPr>
                <w:rFonts w:ascii="Book Antiqua" w:hAnsi="Book Antiqua"/>
                <w:color w:val="000000"/>
                <w:sz w:val="24"/>
                <w:szCs w:val="24"/>
              </w:rPr>
            </w:pPr>
            <w:r w:rsidRPr="00031328">
              <w:rPr>
                <w:rFonts w:ascii="Book Antiqua" w:hAnsi="Book Antiqua"/>
                <w:sz w:val="24"/>
                <w:szCs w:val="24"/>
              </w:rPr>
              <w:t xml:space="preserve">Immediate and </w:t>
            </w:r>
            <w:proofErr w:type="gramStart"/>
            <w:r w:rsidRPr="00031328">
              <w:rPr>
                <w:rFonts w:ascii="Book Antiqua" w:hAnsi="Book Antiqua"/>
                <w:sz w:val="24"/>
                <w:szCs w:val="24"/>
              </w:rPr>
              <w:t>long term</w:t>
            </w:r>
            <w:proofErr w:type="gramEnd"/>
            <w:r w:rsidRPr="00031328">
              <w:rPr>
                <w:rFonts w:ascii="Book Antiqua" w:hAnsi="Book Antiqua"/>
                <w:sz w:val="24"/>
                <w:szCs w:val="24"/>
              </w:rPr>
              <w:t xml:space="preserve"> effects of lip-trill exercise on voice parameters in </w:t>
            </w:r>
            <w:proofErr w:type="spellStart"/>
            <w:r w:rsidRPr="00031328">
              <w:rPr>
                <w:rFonts w:ascii="Book Antiqua" w:hAnsi="Book Antiqua"/>
                <w:sz w:val="24"/>
                <w:szCs w:val="24"/>
              </w:rPr>
              <w:t>phononormic</w:t>
            </w:r>
            <w:proofErr w:type="spellEnd"/>
            <w:r w:rsidRPr="00031328">
              <w:rPr>
                <w:rFonts w:ascii="Book Antiqua" w:hAnsi="Book Antiqua"/>
                <w:sz w:val="24"/>
                <w:szCs w:val="24"/>
              </w:rPr>
              <w:t xml:space="preserve"> individuals</w:t>
            </w:r>
          </w:p>
        </w:tc>
        <w:tc>
          <w:tcPr>
            <w:tcW w:w="2133" w:type="dxa"/>
            <w:gridSpan w:val="2"/>
          </w:tcPr>
          <w:p w14:paraId="1845046C" w14:textId="77777777" w:rsidR="002C1728" w:rsidRPr="00031328" w:rsidRDefault="00CF1ECB"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Rajasudhakar</w:t>
            </w:r>
            <w:proofErr w:type="spellEnd"/>
            <w:proofErr w:type="gramEnd"/>
            <w:r w:rsidRPr="00031328">
              <w:rPr>
                <w:rFonts w:ascii="Book Antiqua" w:hAnsi="Book Antiqua"/>
                <w:color w:val="000000"/>
                <w:sz w:val="24"/>
                <w:szCs w:val="24"/>
              </w:rPr>
              <w:t>, R.</w:t>
            </w:r>
          </w:p>
        </w:tc>
      </w:tr>
      <w:tr w:rsidR="002C1728" w:rsidRPr="00031328" w14:paraId="2B320310" w14:textId="77777777" w:rsidTr="00767C4C">
        <w:tc>
          <w:tcPr>
            <w:tcW w:w="0" w:type="auto"/>
          </w:tcPr>
          <w:p w14:paraId="3E30A073"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49</w:t>
            </w:r>
          </w:p>
        </w:tc>
        <w:tc>
          <w:tcPr>
            <w:tcW w:w="2090" w:type="dxa"/>
          </w:tcPr>
          <w:p w14:paraId="6A883FBB"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Dibya Aryal</w:t>
            </w:r>
          </w:p>
        </w:tc>
        <w:tc>
          <w:tcPr>
            <w:tcW w:w="5035" w:type="dxa"/>
          </w:tcPr>
          <w:p w14:paraId="0801CE9D" w14:textId="77777777" w:rsidR="002C1728" w:rsidRPr="00031328" w:rsidRDefault="00CF1ECB" w:rsidP="00725E6E">
            <w:pPr>
              <w:spacing w:after="0" w:line="240" w:lineRule="auto"/>
              <w:jc w:val="both"/>
              <w:rPr>
                <w:rFonts w:ascii="Book Antiqua" w:hAnsi="Book Antiqua"/>
                <w:color w:val="000000"/>
                <w:sz w:val="24"/>
                <w:szCs w:val="24"/>
              </w:rPr>
            </w:pPr>
            <w:r w:rsidRPr="00031328">
              <w:rPr>
                <w:rFonts w:ascii="Book Antiqua" w:hAnsi="Book Antiqua"/>
                <w:sz w:val="24"/>
                <w:szCs w:val="24"/>
              </w:rPr>
              <w:t>Effect of phonological and morphological factors on speech disfluencies in Nepali speaking adults who stutter</w:t>
            </w:r>
          </w:p>
        </w:tc>
        <w:tc>
          <w:tcPr>
            <w:tcW w:w="2133" w:type="dxa"/>
            <w:gridSpan w:val="2"/>
          </w:tcPr>
          <w:p w14:paraId="4860232B" w14:textId="77777777" w:rsidR="002C1728" w:rsidRPr="00031328" w:rsidRDefault="00CF1ECB"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Santosh</w:t>
            </w:r>
            <w:proofErr w:type="spellEnd"/>
            <w:proofErr w:type="gramEnd"/>
            <w:r w:rsidRPr="00031328">
              <w:rPr>
                <w:rFonts w:ascii="Book Antiqua" w:hAnsi="Book Antiqua"/>
                <w:color w:val="000000"/>
                <w:sz w:val="24"/>
                <w:szCs w:val="24"/>
              </w:rPr>
              <w:t>, M.</w:t>
            </w:r>
          </w:p>
        </w:tc>
      </w:tr>
      <w:tr w:rsidR="002C1728" w:rsidRPr="00031328" w14:paraId="79DCFB7F" w14:textId="77777777" w:rsidTr="00767C4C">
        <w:tc>
          <w:tcPr>
            <w:tcW w:w="0" w:type="auto"/>
          </w:tcPr>
          <w:p w14:paraId="38AC3981"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50</w:t>
            </w:r>
          </w:p>
        </w:tc>
        <w:tc>
          <w:tcPr>
            <w:tcW w:w="2090" w:type="dxa"/>
          </w:tcPr>
          <w:p w14:paraId="4226E8A6"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Fathima Nida</w:t>
            </w:r>
          </w:p>
        </w:tc>
        <w:tc>
          <w:tcPr>
            <w:tcW w:w="5035" w:type="dxa"/>
          </w:tcPr>
          <w:p w14:paraId="69B7F986"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Socio-cultural adaptation of unhelpful thoughts and beliefs about stuttering scales in Kannada</w:t>
            </w:r>
          </w:p>
        </w:tc>
        <w:tc>
          <w:tcPr>
            <w:tcW w:w="2133" w:type="dxa"/>
            <w:gridSpan w:val="2"/>
          </w:tcPr>
          <w:p w14:paraId="51EC85FC" w14:textId="77777777" w:rsidR="002C1728" w:rsidRPr="00031328" w:rsidRDefault="00CF1ECB"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Santosh</w:t>
            </w:r>
            <w:proofErr w:type="spellEnd"/>
            <w:proofErr w:type="gramEnd"/>
            <w:r w:rsidRPr="00031328">
              <w:rPr>
                <w:rFonts w:ascii="Book Antiqua" w:hAnsi="Book Antiqua"/>
                <w:color w:val="000000"/>
                <w:sz w:val="24"/>
                <w:szCs w:val="24"/>
              </w:rPr>
              <w:t>, M.</w:t>
            </w:r>
          </w:p>
        </w:tc>
      </w:tr>
      <w:tr w:rsidR="002C1728" w:rsidRPr="00031328" w14:paraId="1973677D" w14:textId="77777777" w:rsidTr="00767C4C">
        <w:tc>
          <w:tcPr>
            <w:tcW w:w="0" w:type="auto"/>
          </w:tcPr>
          <w:p w14:paraId="2DA92702"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51</w:t>
            </w:r>
          </w:p>
        </w:tc>
        <w:tc>
          <w:tcPr>
            <w:tcW w:w="2090" w:type="dxa"/>
          </w:tcPr>
          <w:p w14:paraId="4D4A328B"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Hima Bindhu</w:t>
            </w:r>
            <w:r w:rsidR="00CF1ECB" w:rsidRPr="00031328">
              <w:rPr>
                <w:rFonts w:ascii="Book Antiqua" w:hAnsi="Book Antiqua"/>
                <w:color w:val="000000"/>
                <w:sz w:val="24"/>
                <w:szCs w:val="24"/>
              </w:rPr>
              <w:t>,</w:t>
            </w:r>
            <w:r w:rsidRPr="00031328">
              <w:rPr>
                <w:rFonts w:ascii="Book Antiqua" w:hAnsi="Book Antiqua"/>
                <w:color w:val="000000"/>
                <w:sz w:val="24"/>
                <w:szCs w:val="24"/>
              </w:rPr>
              <w:t xml:space="preserve"> V.K.B</w:t>
            </w:r>
            <w:r w:rsidR="00CF1ECB" w:rsidRPr="00031328">
              <w:rPr>
                <w:rFonts w:ascii="Book Antiqua" w:hAnsi="Book Antiqua"/>
                <w:color w:val="000000"/>
                <w:sz w:val="24"/>
                <w:szCs w:val="24"/>
              </w:rPr>
              <w:t>.</w:t>
            </w:r>
          </w:p>
        </w:tc>
        <w:tc>
          <w:tcPr>
            <w:tcW w:w="5035" w:type="dxa"/>
            <w:vAlign w:val="bottom"/>
          </w:tcPr>
          <w:p w14:paraId="3281EEE4" w14:textId="77777777" w:rsidR="002C1728" w:rsidRPr="00031328" w:rsidRDefault="00CF1ECB" w:rsidP="00725E6E">
            <w:pPr>
              <w:spacing w:after="0" w:line="240" w:lineRule="auto"/>
              <w:jc w:val="both"/>
              <w:rPr>
                <w:rFonts w:ascii="Book Antiqua" w:hAnsi="Book Antiqua"/>
                <w:color w:val="000000"/>
                <w:sz w:val="24"/>
                <w:szCs w:val="24"/>
              </w:rPr>
            </w:pPr>
            <w:r w:rsidRPr="00031328">
              <w:rPr>
                <w:rFonts w:ascii="Book Antiqua" w:hAnsi="Book Antiqua"/>
                <w:sz w:val="24"/>
                <w:szCs w:val="24"/>
              </w:rPr>
              <w:t>Phonological encoding abilities in first language of Kannada-English bilingual adults who stutter</w:t>
            </w:r>
          </w:p>
        </w:tc>
        <w:tc>
          <w:tcPr>
            <w:tcW w:w="2133" w:type="dxa"/>
            <w:gridSpan w:val="2"/>
          </w:tcPr>
          <w:p w14:paraId="3DB665FD"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Dr. Sangeetha</w:t>
            </w:r>
            <w:r w:rsidR="00CF1ECB" w:rsidRPr="00031328">
              <w:rPr>
                <w:rFonts w:ascii="Book Antiqua" w:hAnsi="Book Antiqua"/>
                <w:color w:val="000000"/>
                <w:sz w:val="24"/>
                <w:szCs w:val="24"/>
              </w:rPr>
              <w:t>,</w:t>
            </w:r>
            <w:r w:rsidRPr="00031328">
              <w:rPr>
                <w:rFonts w:ascii="Book Antiqua" w:hAnsi="Book Antiqua"/>
                <w:color w:val="000000"/>
                <w:sz w:val="24"/>
                <w:szCs w:val="24"/>
              </w:rPr>
              <w:t xml:space="preserve"> M</w:t>
            </w:r>
            <w:r w:rsidR="00CF1ECB" w:rsidRPr="00031328">
              <w:rPr>
                <w:rFonts w:ascii="Book Antiqua" w:hAnsi="Book Antiqua"/>
                <w:color w:val="000000"/>
                <w:sz w:val="24"/>
                <w:szCs w:val="24"/>
              </w:rPr>
              <w:t>.</w:t>
            </w:r>
          </w:p>
        </w:tc>
      </w:tr>
      <w:tr w:rsidR="002C1728" w:rsidRPr="00031328" w14:paraId="42C7C877" w14:textId="77777777" w:rsidTr="00767C4C">
        <w:tc>
          <w:tcPr>
            <w:tcW w:w="0" w:type="auto"/>
          </w:tcPr>
          <w:p w14:paraId="7B55F24F"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52</w:t>
            </w:r>
          </w:p>
        </w:tc>
        <w:tc>
          <w:tcPr>
            <w:tcW w:w="2090" w:type="dxa"/>
          </w:tcPr>
          <w:p w14:paraId="2B3DC0FA"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Hina Fathima Fazal Khan</w:t>
            </w:r>
          </w:p>
        </w:tc>
        <w:tc>
          <w:tcPr>
            <w:tcW w:w="5035" w:type="dxa"/>
          </w:tcPr>
          <w:p w14:paraId="7B210F75" w14:textId="77777777" w:rsidR="002C1728" w:rsidRPr="00031328" w:rsidRDefault="005D44D4" w:rsidP="00725E6E">
            <w:pPr>
              <w:spacing w:after="0" w:line="240" w:lineRule="auto"/>
              <w:jc w:val="both"/>
              <w:rPr>
                <w:rFonts w:ascii="Book Antiqua" w:hAnsi="Book Antiqua"/>
                <w:color w:val="000000"/>
                <w:sz w:val="24"/>
                <w:szCs w:val="24"/>
              </w:rPr>
            </w:pPr>
            <w:r w:rsidRPr="00031328">
              <w:rPr>
                <w:rFonts w:ascii="Book Antiqua" w:hAnsi="Book Antiqua"/>
                <w:sz w:val="24"/>
                <w:szCs w:val="24"/>
              </w:rPr>
              <w:t>Development of linguistic profile test for Urdu speaking children in the age range of 6-16 years- an adaptation</w:t>
            </w:r>
          </w:p>
        </w:tc>
        <w:tc>
          <w:tcPr>
            <w:tcW w:w="2133" w:type="dxa"/>
            <w:gridSpan w:val="2"/>
          </w:tcPr>
          <w:p w14:paraId="3E5AF723"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 xml:space="preserve">Dr. Jayashree </w:t>
            </w:r>
            <w:proofErr w:type="spellStart"/>
            <w:proofErr w:type="gramStart"/>
            <w:r w:rsidRPr="00031328">
              <w:rPr>
                <w:rFonts w:ascii="Book Antiqua" w:hAnsi="Book Antiqua"/>
                <w:bCs/>
                <w:color w:val="000000"/>
                <w:sz w:val="24"/>
                <w:szCs w:val="24"/>
              </w:rPr>
              <w:t>C</w:t>
            </w:r>
            <w:r w:rsidR="005D44D4" w:rsidRPr="00031328">
              <w:rPr>
                <w:rFonts w:ascii="Book Antiqua" w:hAnsi="Book Antiqua"/>
                <w:bCs/>
                <w:color w:val="000000"/>
                <w:sz w:val="24"/>
                <w:szCs w:val="24"/>
              </w:rPr>
              <w:t>.</w:t>
            </w:r>
            <w:r w:rsidRPr="00031328">
              <w:rPr>
                <w:rFonts w:ascii="Book Antiqua" w:hAnsi="Book Antiqua"/>
                <w:bCs/>
                <w:color w:val="000000"/>
                <w:sz w:val="24"/>
                <w:szCs w:val="24"/>
              </w:rPr>
              <w:t>Shanbal</w:t>
            </w:r>
            <w:proofErr w:type="spellEnd"/>
            <w:proofErr w:type="gramEnd"/>
          </w:p>
        </w:tc>
      </w:tr>
      <w:tr w:rsidR="002C1728" w:rsidRPr="00031328" w14:paraId="6D1C694F" w14:textId="77777777" w:rsidTr="00767C4C">
        <w:tc>
          <w:tcPr>
            <w:tcW w:w="0" w:type="auto"/>
          </w:tcPr>
          <w:p w14:paraId="05625367"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53</w:t>
            </w:r>
          </w:p>
        </w:tc>
        <w:tc>
          <w:tcPr>
            <w:tcW w:w="2090" w:type="dxa"/>
          </w:tcPr>
          <w:p w14:paraId="2826458D"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Jasper Princess. V</w:t>
            </w:r>
          </w:p>
        </w:tc>
        <w:tc>
          <w:tcPr>
            <w:tcW w:w="5035" w:type="dxa"/>
          </w:tcPr>
          <w:p w14:paraId="5F46EF5D"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Working memory assessment in healthy elderly individuals with different educational background using distinct (</w:t>
            </w:r>
            <w:proofErr w:type="spellStart"/>
            <w:r w:rsidRPr="00031328">
              <w:rPr>
                <w:rFonts w:ascii="Book Antiqua" w:hAnsi="Book Antiqua"/>
                <w:color w:val="000000"/>
                <w:sz w:val="24"/>
                <w:szCs w:val="24"/>
              </w:rPr>
              <w:t>semback</w:t>
            </w:r>
            <w:proofErr w:type="spellEnd"/>
            <w:r w:rsidRPr="00031328">
              <w:rPr>
                <w:rFonts w:ascii="Book Antiqua" w:hAnsi="Book Antiqua"/>
                <w:color w:val="000000"/>
                <w:sz w:val="24"/>
                <w:szCs w:val="24"/>
              </w:rPr>
              <w:t>) linguistic processing ability</w:t>
            </w:r>
          </w:p>
        </w:tc>
        <w:tc>
          <w:tcPr>
            <w:tcW w:w="2133" w:type="dxa"/>
            <w:gridSpan w:val="2"/>
          </w:tcPr>
          <w:p w14:paraId="3F59A504" w14:textId="77777777" w:rsidR="002C1728" w:rsidRPr="00031328" w:rsidRDefault="002C1728" w:rsidP="005D44D4">
            <w:pPr>
              <w:spacing w:after="0" w:line="240" w:lineRule="auto"/>
              <w:rPr>
                <w:rFonts w:ascii="Book Antiqua" w:hAnsi="Book Antiqua"/>
                <w:color w:val="000000"/>
                <w:sz w:val="24"/>
                <w:szCs w:val="24"/>
              </w:rPr>
            </w:pPr>
            <w:r w:rsidRPr="00031328">
              <w:rPr>
                <w:rFonts w:ascii="Book Antiqua" w:hAnsi="Book Antiqua"/>
                <w:color w:val="000000"/>
                <w:sz w:val="24"/>
                <w:szCs w:val="24"/>
              </w:rPr>
              <w:t>Dr. Hema</w:t>
            </w:r>
            <w:r w:rsidR="005D44D4" w:rsidRPr="00031328">
              <w:rPr>
                <w:rFonts w:ascii="Book Antiqua" w:hAnsi="Book Antiqua"/>
                <w:color w:val="000000"/>
                <w:sz w:val="24"/>
                <w:szCs w:val="24"/>
              </w:rPr>
              <w:t>,</w:t>
            </w:r>
            <w:r w:rsidRPr="00031328">
              <w:rPr>
                <w:rFonts w:ascii="Book Antiqua" w:hAnsi="Book Antiqua"/>
                <w:color w:val="000000"/>
                <w:sz w:val="24"/>
                <w:szCs w:val="24"/>
              </w:rPr>
              <w:t xml:space="preserve"> N</w:t>
            </w:r>
            <w:r w:rsidR="005D44D4" w:rsidRPr="00031328">
              <w:rPr>
                <w:rFonts w:ascii="Book Antiqua" w:hAnsi="Book Antiqua"/>
                <w:color w:val="000000"/>
                <w:sz w:val="24"/>
                <w:szCs w:val="24"/>
              </w:rPr>
              <w:t>.</w:t>
            </w:r>
          </w:p>
        </w:tc>
      </w:tr>
      <w:tr w:rsidR="002C1728" w:rsidRPr="00031328" w14:paraId="549C1F43" w14:textId="77777777" w:rsidTr="00767C4C">
        <w:tc>
          <w:tcPr>
            <w:tcW w:w="0" w:type="auto"/>
          </w:tcPr>
          <w:p w14:paraId="7600FA40"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54</w:t>
            </w:r>
          </w:p>
        </w:tc>
        <w:tc>
          <w:tcPr>
            <w:tcW w:w="2090" w:type="dxa"/>
          </w:tcPr>
          <w:p w14:paraId="1E8D6183"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KrantiAcharya</w:t>
            </w:r>
          </w:p>
        </w:tc>
        <w:tc>
          <w:tcPr>
            <w:tcW w:w="5035" w:type="dxa"/>
            <w:vAlign w:val="bottom"/>
          </w:tcPr>
          <w:p w14:paraId="30E2A699"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Acoustic </w:t>
            </w:r>
            <w:r w:rsidR="005D44D4" w:rsidRPr="00031328">
              <w:rPr>
                <w:rFonts w:ascii="Book Antiqua" w:hAnsi="Book Antiqua"/>
                <w:bCs/>
                <w:color w:val="000000"/>
                <w:sz w:val="24"/>
                <w:szCs w:val="24"/>
              </w:rPr>
              <w:t>characteristics of vowels in children with cochlear implants in</w:t>
            </w:r>
            <w:r w:rsidRPr="00031328">
              <w:rPr>
                <w:rFonts w:ascii="Book Antiqua" w:hAnsi="Book Antiqua"/>
                <w:bCs/>
                <w:color w:val="000000"/>
                <w:sz w:val="24"/>
                <w:szCs w:val="24"/>
              </w:rPr>
              <w:t xml:space="preserve"> Nepali</w:t>
            </w:r>
          </w:p>
        </w:tc>
        <w:tc>
          <w:tcPr>
            <w:tcW w:w="2133" w:type="dxa"/>
            <w:gridSpan w:val="2"/>
          </w:tcPr>
          <w:p w14:paraId="021E046B"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Sreedevi</w:t>
            </w:r>
            <w:proofErr w:type="spellEnd"/>
            <w:proofErr w:type="gramEnd"/>
            <w:r w:rsidRPr="00031328">
              <w:rPr>
                <w:rFonts w:ascii="Book Antiqua" w:hAnsi="Book Antiqua"/>
                <w:bCs/>
                <w:color w:val="000000"/>
                <w:sz w:val="24"/>
                <w:szCs w:val="24"/>
              </w:rPr>
              <w:t>, N.</w:t>
            </w:r>
          </w:p>
        </w:tc>
      </w:tr>
      <w:tr w:rsidR="002C1728" w:rsidRPr="00031328" w14:paraId="5464AAFB" w14:textId="77777777" w:rsidTr="00767C4C">
        <w:tc>
          <w:tcPr>
            <w:tcW w:w="0" w:type="auto"/>
          </w:tcPr>
          <w:p w14:paraId="0468357F"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55</w:t>
            </w:r>
          </w:p>
        </w:tc>
        <w:tc>
          <w:tcPr>
            <w:tcW w:w="2090" w:type="dxa"/>
          </w:tcPr>
          <w:p w14:paraId="2CD8FFB0"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 xml:space="preserve">Mohammed Nadeer </w:t>
            </w:r>
            <w:proofErr w:type="spellStart"/>
            <w:r w:rsidRPr="00031328">
              <w:rPr>
                <w:rFonts w:ascii="Book Antiqua" w:hAnsi="Book Antiqua"/>
                <w:bCs/>
                <w:color w:val="000000"/>
                <w:sz w:val="24"/>
                <w:szCs w:val="24"/>
              </w:rPr>
              <w:t>Musthafa</w:t>
            </w:r>
            <w:proofErr w:type="spellEnd"/>
          </w:p>
        </w:tc>
        <w:tc>
          <w:tcPr>
            <w:tcW w:w="5035" w:type="dxa"/>
          </w:tcPr>
          <w:p w14:paraId="1BD5BF68" w14:textId="77777777" w:rsidR="002C1728" w:rsidRPr="00031328" w:rsidRDefault="002C1728" w:rsidP="005D44D4">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Disability in person with </w:t>
            </w:r>
            <w:r w:rsidR="005D44D4" w:rsidRPr="00031328">
              <w:rPr>
                <w:rFonts w:ascii="Book Antiqua" w:hAnsi="Book Antiqua"/>
                <w:bCs/>
                <w:color w:val="000000"/>
                <w:sz w:val="24"/>
                <w:szCs w:val="24"/>
              </w:rPr>
              <w:t>total laryngectomy: a WHODAS 2.0 p</w:t>
            </w:r>
            <w:r w:rsidRPr="00031328">
              <w:rPr>
                <w:rFonts w:ascii="Book Antiqua" w:hAnsi="Book Antiqua"/>
                <w:bCs/>
                <w:color w:val="000000"/>
                <w:sz w:val="24"/>
                <w:szCs w:val="24"/>
              </w:rPr>
              <w:t xml:space="preserve">erspective </w:t>
            </w:r>
          </w:p>
        </w:tc>
        <w:tc>
          <w:tcPr>
            <w:tcW w:w="2133" w:type="dxa"/>
            <w:gridSpan w:val="2"/>
          </w:tcPr>
          <w:p w14:paraId="721CC2A8"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Dr. Freddy Antony</w:t>
            </w:r>
          </w:p>
        </w:tc>
      </w:tr>
      <w:tr w:rsidR="002C1728" w:rsidRPr="00031328" w14:paraId="7ABCC03D" w14:textId="77777777" w:rsidTr="00767C4C">
        <w:tc>
          <w:tcPr>
            <w:tcW w:w="0" w:type="auto"/>
          </w:tcPr>
          <w:p w14:paraId="35003414"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56</w:t>
            </w:r>
          </w:p>
        </w:tc>
        <w:tc>
          <w:tcPr>
            <w:tcW w:w="2090" w:type="dxa"/>
          </w:tcPr>
          <w:p w14:paraId="63DAB563"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 xml:space="preserve">Monika </w:t>
            </w:r>
            <w:proofErr w:type="spellStart"/>
            <w:r w:rsidRPr="00031328">
              <w:rPr>
                <w:rFonts w:ascii="Book Antiqua" w:hAnsi="Book Antiqua"/>
                <w:bCs/>
                <w:color w:val="000000"/>
                <w:sz w:val="24"/>
                <w:szCs w:val="24"/>
              </w:rPr>
              <w:t>Tetwal</w:t>
            </w:r>
            <w:proofErr w:type="spellEnd"/>
          </w:p>
        </w:tc>
        <w:tc>
          <w:tcPr>
            <w:tcW w:w="5035" w:type="dxa"/>
          </w:tcPr>
          <w:p w14:paraId="586D73CD"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Quality of Life in Parents of children with </w:t>
            </w:r>
            <w:proofErr w:type="gramStart"/>
            <w:r w:rsidRPr="00031328">
              <w:rPr>
                <w:rFonts w:ascii="Book Antiqua" w:hAnsi="Book Antiqua"/>
                <w:bCs/>
                <w:color w:val="000000"/>
                <w:sz w:val="24"/>
                <w:szCs w:val="24"/>
              </w:rPr>
              <w:t>Autism Spectrum Disorders</w:t>
            </w:r>
            <w:proofErr w:type="gramEnd"/>
            <w:r w:rsidRPr="00031328">
              <w:rPr>
                <w:rFonts w:ascii="Book Antiqua" w:hAnsi="Book Antiqua"/>
                <w:bCs/>
                <w:color w:val="000000"/>
                <w:sz w:val="24"/>
                <w:szCs w:val="24"/>
              </w:rPr>
              <w:t xml:space="preserve"> in Indian context</w:t>
            </w:r>
          </w:p>
        </w:tc>
        <w:tc>
          <w:tcPr>
            <w:tcW w:w="2133" w:type="dxa"/>
            <w:gridSpan w:val="2"/>
          </w:tcPr>
          <w:p w14:paraId="7A005B55"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Dr. Jayashree C Shanbal</w:t>
            </w:r>
          </w:p>
        </w:tc>
      </w:tr>
      <w:tr w:rsidR="002C1728" w:rsidRPr="00031328" w14:paraId="0A1A2CCE" w14:textId="77777777" w:rsidTr="00767C4C">
        <w:tc>
          <w:tcPr>
            <w:tcW w:w="0" w:type="auto"/>
          </w:tcPr>
          <w:p w14:paraId="3627E7CF"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57</w:t>
            </w:r>
          </w:p>
        </w:tc>
        <w:tc>
          <w:tcPr>
            <w:tcW w:w="2090" w:type="dxa"/>
          </w:tcPr>
          <w:p w14:paraId="33F4CF96"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Nayana Karat</w:t>
            </w:r>
          </w:p>
        </w:tc>
        <w:tc>
          <w:tcPr>
            <w:tcW w:w="5035" w:type="dxa"/>
          </w:tcPr>
          <w:p w14:paraId="51CC69BC"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Acoustic voice quality index (AVQI) in Carnatic singers</w:t>
            </w:r>
          </w:p>
        </w:tc>
        <w:tc>
          <w:tcPr>
            <w:tcW w:w="2133" w:type="dxa"/>
            <w:gridSpan w:val="2"/>
          </w:tcPr>
          <w:p w14:paraId="2A012CA3" w14:textId="77777777" w:rsidR="002C1728" w:rsidRPr="00031328" w:rsidRDefault="002C1728" w:rsidP="005D44D4">
            <w:pPr>
              <w:spacing w:after="0" w:line="240" w:lineRule="auto"/>
              <w:rPr>
                <w:rFonts w:ascii="Book Antiqua" w:hAnsi="Book Antiqua"/>
                <w:color w:val="000000"/>
                <w:sz w:val="24"/>
                <w:szCs w:val="24"/>
              </w:rPr>
            </w:pPr>
            <w:r w:rsidRPr="00031328">
              <w:rPr>
                <w:rFonts w:ascii="Book Antiqua" w:hAnsi="Book Antiqua"/>
                <w:color w:val="000000"/>
                <w:sz w:val="24"/>
                <w:szCs w:val="24"/>
              </w:rPr>
              <w:t>Dr. Jayakumar</w:t>
            </w:r>
            <w:r w:rsidR="005D44D4" w:rsidRPr="00031328">
              <w:rPr>
                <w:rFonts w:ascii="Book Antiqua" w:hAnsi="Book Antiqua"/>
                <w:color w:val="000000"/>
                <w:sz w:val="24"/>
                <w:szCs w:val="24"/>
              </w:rPr>
              <w:t>, T.</w:t>
            </w:r>
          </w:p>
        </w:tc>
      </w:tr>
      <w:tr w:rsidR="002C1728" w:rsidRPr="00031328" w14:paraId="23CAB1C1" w14:textId="77777777" w:rsidTr="00767C4C">
        <w:tc>
          <w:tcPr>
            <w:tcW w:w="0" w:type="auto"/>
          </w:tcPr>
          <w:p w14:paraId="2935882B"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58</w:t>
            </w:r>
          </w:p>
        </w:tc>
        <w:tc>
          <w:tcPr>
            <w:tcW w:w="2090" w:type="dxa"/>
          </w:tcPr>
          <w:p w14:paraId="05B5AF58"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Nayanika Ghosh</w:t>
            </w:r>
          </w:p>
        </w:tc>
        <w:tc>
          <w:tcPr>
            <w:tcW w:w="5035" w:type="dxa"/>
          </w:tcPr>
          <w:p w14:paraId="26146EA7" w14:textId="77777777" w:rsidR="002C1728" w:rsidRPr="00031328" w:rsidRDefault="005D44D4" w:rsidP="00725E6E">
            <w:pPr>
              <w:spacing w:after="0" w:line="240" w:lineRule="auto"/>
              <w:jc w:val="both"/>
              <w:rPr>
                <w:rFonts w:ascii="Book Antiqua" w:hAnsi="Book Antiqua"/>
                <w:color w:val="000000"/>
                <w:sz w:val="24"/>
                <w:szCs w:val="24"/>
              </w:rPr>
            </w:pPr>
            <w:r w:rsidRPr="00031328">
              <w:rPr>
                <w:rFonts w:ascii="Book Antiqua" w:hAnsi="Book Antiqua"/>
                <w:sz w:val="24"/>
                <w:szCs w:val="24"/>
              </w:rPr>
              <w:t xml:space="preserve">Prolonged effect of SOVT on </w:t>
            </w:r>
            <w:proofErr w:type="spellStart"/>
            <w:r w:rsidRPr="00031328">
              <w:rPr>
                <w:rFonts w:ascii="Book Antiqua" w:hAnsi="Book Antiqua"/>
                <w:sz w:val="24"/>
                <w:szCs w:val="24"/>
              </w:rPr>
              <w:t>phononormals</w:t>
            </w:r>
            <w:proofErr w:type="spellEnd"/>
            <w:r w:rsidRPr="00031328">
              <w:rPr>
                <w:rFonts w:ascii="Book Antiqua" w:hAnsi="Book Antiqua"/>
                <w:sz w:val="24"/>
                <w:szCs w:val="24"/>
              </w:rPr>
              <w:t>: straw phonation technique</w:t>
            </w:r>
          </w:p>
        </w:tc>
        <w:tc>
          <w:tcPr>
            <w:tcW w:w="2133" w:type="dxa"/>
            <w:gridSpan w:val="2"/>
          </w:tcPr>
          <w:p w14:paraId="78E5D288"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Yeshoda</w:t>
            </w:r>
            <w:proofErr w:type="spellEnd"/>
            <w:proofErr w:type="gramEnd"/>
            <w:r w:rsidRPr="00031328">
              <w:rPr>
                <w:rFonts w:ascii="Book Antiqua" w:hAnsi="Book Antiqua"/>
                <w:bCs/>
                <w:color w:val="000000"/>
                <w:sz w:val="24"/>
                <w:szCs w:val="24"/>
              </w:rPr>
              <w:t>, K.</w:t>
            </w:r>
          </w:p>
        </w:tc>
      </w:tr>
      <w:tr w:rsidR="002C1728" w:rsidRPr="00031328" w14:paraId="4D7089FE" w14:textId="77777777" w:rsidTr="00767C4C">
        <w:tc>
          <w:tcPr>
            <w:tcW w:w="0" w:type="auto"/>
          </w:tcPr>
          <w:p w14:paraId="321206D1"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59</w:t>
            </w:r>
          </w:p>
        </w:tc>
        <w:tc>
          <w:tcPr>
            <w:tcW w:w="2090" w:type="dxa"/>
          </w:tcPr>
          <w:p w14:paraId="789C4143"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Neeraja Sunil</w:t>
            </w:r>
          </w:p>
        </w:tc>
        <w:tc>
          <w:tcPr>
            <w:tcW w:w="5035" w:type="dxa"/>
          </w:tcPr>
          <w:p w14:paraId="1D80902B"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Taste Perception in Individuals with Diabetes Mellitus Type II</w:t>
            </w:r>
          </w:p>
        </w:tc>
        <w:tc>
          <w:tcPr>
            <w:tcW w:w="2133" w:type="dxa"/>
            <w:gridSpan w:val="2"/>
          </w:tcPr>
          <w:p w14:paraId="68277997"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Dr. Swapna</w:t>
            </w:r>
            <w:r w:rsidR="005D44D4" w:rsidRPr="00031328">
              <w:rPr>
                <w:rFonts w:ascii="Book Antiqua" w:hAnsi="Book Antiqua"/>
                <w:bCs/>
                <w:color w:val="000000"/>
                <w:sz w:val="24"/>
                <w:szCs w:val="24"/>
              </w:rPr>
              <w:t>,</w:t>
            </w:r>
            <w:r w:rsidRPr="00031328">
              <w:rPr>
                <w:rFonts w:ascii="Book Antiqua" w:hAnsi="Book Antiqua"/>
                <w:bCs/>
                <w:color w:val="000000"/>
                <w:sz w:val="24"/>
                <w:szCs w:val="24"/>
              </w:rPr>
              <w:t xml:space="preserve"> N</w:t>
            </w:r>
            <w:r w:rsidR="005D44D4" w:rsidRPr="00031328">
              <w:rPr>
                <w:rFonts w:ascii="Book Antiqua" w:hAnsi="Book Antiqua"/>
                <w:bCs/>
                <w:color w:val="000000"/>
                <w:sz w:val="24"/>
                <w:szCs w:val="24"/>
              </w:rPr>
              <w:t>.</w:t>
            </w:r>
          </w:p>
        </w:tc>
      </w:tr>
      <w:tr w:rsidR="002C1728" w:rsidRPr="00031328" w14:paraId="01ABD0F5" w14:textId="77777777" w:rsidTr="00767C4C">
        <w:tc>
          <w:tcPr>
            <w:tcW w:w="0" w:type="auto"/>
          </w:tcPr>
          <w:p w14:paraId="716AC3F1"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60</w:t>
            </w:r>
          </w:p>
        </w:tc>
        <w:tc>
          <w:tcPr>
            <w:tcW w:w="2090" w:type="dxa"/>
          </w:tcPr>
          <w:p w14:paraId="27EBD942"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Neha Yadav</w:t>
            </w:r>
          </w:p>
        </w:tc>
        <w:tc>
          <w:tcPr>
            <w:tcW w:w="5035" w:type="dxa"/>
          </w:tcPr>
          <w:p w14:paraId="1DFA7140"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Development of Hindi </w:t>
            </w:r>
            <w:r w:rsidR="005D44D4" w:rsidRPr="00031328">
              <w:rPr>
                <w:rFonts w:ascii="Book Antiqua" w:hAnsi="Book Antiqua"/>
                <w:bCs/>
                <w:color w:val="000000"/>
                <w:sz w:val="24"/>
                <w:szCs w:val="24"/>
              </w:rPr>
              <w:t>language test for children in the age range of 3 to 6 years-an adaption</w:t>
            </w:r>
          </w:p>
        </w:tc>
        <w:tc>
          <w:tcPr>
            <w:tcW w:w="2133" w:type="dxa"/>
            <w:gridSpan w:val="2"/>
          </w:tcPr>
          <w:p w14:paraId="2BD7678A"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 xml:space="preserve">Dr. Jayashree </w:t>
            </w:r>
            <w:proofErr w:type="spellStart"/>
            <w:proofErr w:type="gramStart"/>
            <w:r w:rsidRPr="00031328">
              <w:rPr>
                <w:rFonts w:ascii="Book Antiqua" w:hAnsi="Book Antiqua"/>
                <w:bCs/>
                <w:color w:val="000000"/>
                <w:sz w:val="24"/>
                <w:szCs w:val="24"/>
              </w:rPr>
              <w:t>C</w:t>
            </w:r>
            <w:r w:rsidR="005D44D4" w:rsidRPr="00031328">
              <w:rPr>
                <w:rFonts w:ascii="Book Antiqua" w:hAnsi="Book Antiqua"/>
                <w:bCs/>
                <w:color w:val="000000"/>
                <w:sz w:val="24"/>
                <w:szCs w:val="24"/>
              </w:rPr>
              <w:t>.</w:t>
            </w:r>
            <w:r w:rsidRPr="00031328">
              <w:rPr>
                <w:rFonts w:ascii="Book Antiqua" w:hAnsi="Book Antiqua"/>
                <w:bCs/>
                <w:color w:val="000000"/>
                <w:sz w:val="24"/>
                <w:szCs w:val="24"/>
              </w:rPr>
              <w:t>Shanbal</w:t>
            </w:r>
            <w:proofErr w:type="spellEnd"/>
            <w:proofErr w:type="gramEnd"/>
          </w:p>
        </w:tc>
      </w:tr>
      <w:tr w:rsidR="002C1728" w:rsidRPr="00031328" w14:paraId="674F166E" w14:textId="77777777" w:rsidTr="00767C4C">
        <w:tc>
          <w:tcPr>
            <w:tcW w:w="0" w:type="auto"/>
          </w:tcPr>
          <w:p w14:paraId="377C06D8"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61</w:t>
            </w:r>
          </w:p>
        </w:tc>
        <w:tc>
          <w:tcPr>
            <w:tcW w:w="2090" w:type="dxa"/>
          </w:tcPr>
          <w:p w14:paraId="2C1F5D05"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Parnika</w:t>
            </w:r>
            <w:r w:rsidR="005D44D4" w:rsidRPr="00031328">
              <w:rPr>
                <w:rFonts w:ascii="Book Antiqua" w:hAnsi="Book Antiqua"/>
                <w:bCs/>
                <w:color w:val="000000"/>
                <w:sz w:val="24"/>
                <w:szCs w:val="24"/>
              </w:rPr>
              <w:t>,</w:t>
            </w:r>
            <w:r w:rsidRPr="00031328">
              <w:rPr>
                <w:rFonts w:ascii="Book Antiqua" w:hAnsi="Book Antiqua"/>
                <w:bCs/>
                <w:color w:val="000000"/>
                <w:sz w:val="24"/>
                <w:szCs w:val="24"/>
              </w:rPr>
              <w:t xml:space="preserve"> M</w:t>
            </w:r>
            <w:r w:rsidR="005D44D4" w:rsidRPr="00031328">
              <w:rPr>
                <w:rFonts w:ascii="Book Antiqua" w:hAnsi="Book Antiqua"/>
                <w:bCs/>
                <w:color w:val="000000"/>
                <w:sz w:val="24"/>
                <w:szCs w:val="24"/>
              </w:rPr>
              <w:t>.</w:t>
            </w:r>
          </w:p>
        </w:tc>
        <w:tc>
          <w:tcPr>
            <w:tcW w:w="5035" w:type="dxa"/>
          </w:tcPr>
          <w:p w14:paraId="4A405D69"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Assistive Stuttering Interface-Children</w:t>
            </w:r>
          </w:p>
        </w:tc>
        <w:tc>
          <w:tcPr>
            <w:tcW w:w="2133" w:type="dxa"/>
            <w:gridSpan w:val="2"/>
          </w:tcPr>
          <w:p w14:paraId="224C61C2"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Dr. Anjana B</w:t>
            </w:r>
            <w:r w:rsidR="005D44D4" w:rsidRPr="00031328">
              <w:rPr>
                <w:rFonts w:ascii="Book Antiqua" w:hAnsi="Book Antiqua"/>
                <w:bCs/>
                <w:color w:val="000000"/>
                <w:sz w:val="24"/>
                <w:szCs w:val="24"/>
              </w:rPr>
              <w:t>.</w:t>
            </w:r>
            <w:r w:rsidRPr="00031328">
              <w:rPr>
                <w:rFonts w:ascii="Book Antiqua" w:hAnsi="Book Antiqua"/>
                <w:bCs/>
                <w:color w:val="000000"/>
                <w:sz w:val="24"/>
                <w:szCs w:val="24"/>
              </w:rPr>
              <w:t xml:space="preserve"> Ram</w:t>
            </w:r>
          </w:p>
        </w:tc>
      </w:tr>
      <w:tr w:rsidR="002C1728" w:rsidRPr="00031328" w14:paraId="0560D493" w14:textId="77777777" w:rsidTr="00804754">
        <w:tc>
          <w:tcPr>
            <w:tcW w:w="0" w:type="auto"/>
          </w:tcPr>
          <w:p w14:paraId="601C7AB0"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62</w:t>
            </w:r>
          </w:p>
        </w:tc>
        <w:tc>
          <w:tcPr>
            <w:tcW w:w="2090" w:type="dxa"/>
          </w:tcPr>
          <w:p w14:paraId="3F9B8E06" w14:textId="77777777" w:rsidR="002C1728" w:rsidRPr="00031328" w:rsidRDefault="002C1728" w:rsidP="00521623">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Pauline </w:t>
            </w:r>
            <w:proofErr w:type="spellStart"/>
            <w:r w:rsidRPr="00031328">
              <w:rPr>
                <w:rFonts w:ascii="Book Antiqua" w:hAnsi="Book Antiqua"/>
                <w:color w:val="000000"/>
                <w:sz w:val="24"/>
                <w:szCs w:val="24"/>
              </w:rPr>
              <w:t>Gracia</w:t>
            </w:r>
            <w:proofErr w:type="spellEnd"/>
          </w:p>
        </w:tc>
        <w:tc>
          <w:tcPr>
            <w:tcW w:w="5035" w:type="dxa"/>
          </w:tcPr>
          <w:p w14:paraId="4DA45F16"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Acoustic voice quality index (AVQI) in </w:t>
            </w:r>
            <w:proofErr w:type="spellStart"/>
            <w:r w:rsidRPr="00031328">
              <w:rPr>
                <w:rFonts w:ascii="Book Antiqua" w:hAnsi="Book Antiqua"/>
                <w:bCs/>
                <w:color w:val="000000"/>
                <w:sz w:val="24"/>
                <w:szCs w:val="24"/>
              </w:rPr>
              <w:t>hindustani</w:t>
            </w:r>
            <w:proofErr w:type="spellEnd"/>
            <w:r w:rsidRPr="00031328">
              <w:rPr>
                <w:rFonts w:ascii="Book Antiqua" w:hAnsi="Book Antiqua"/>
                <w:bCs/>
                <w:color w:val="000000"/>
                <w:sz w:val="24"/>
                <w:szCs w:val="24"/>
              </w:rPr>
              <w:t xml:space="preserve"> singers</w:t>
            </w:r>
          </w:p>
        </w:tc>
        <w:tc>
          <w:tcPr>
            <w:tcW w:w="2133" w:type="dxa"/>
            <w:gridSpan w:val="2"/>
          </w:tcPr>
          <w:p w14:paraId="35E09FD7"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Jayakumar</w:t>
            </w:r>
            <w:proofErr w:type="spellEnd"/>
            <w:proofErr w:type="gramEnd"/>
            <w:r w:rsidRPr="00031328">
              <w:rPr>
                <w:rFonts w:ascii="Book Antiqua" w:hAnsi="Book Antiqua"/>
                <w:color w:val="000000"/>
                <w:sz w:val="24"/>
                <w:szCs w:val="24"/>
              </w:rPr>
              <w:t>, T.</w:t>
            </w:r>
          </w:p>
        </w:tc>
      </w:tr>
      <w:tr w:rsidR="002C1728" w:rsidRPr="00031328" w14:paraId="38E26262" w14:textId="77777777" w:rsidTr="00767C4C">
        <w:tc>
          <w:tcPr>
            <w:tcW w:w="0" w:type="auto"/>
          </w:tcPr>
          <w:p w14:paraId="6EC7BA3B"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63</w:t>
            </w:r>
          </w:p>
        </w:tc>
        <w:tc>
          <w:tcPr>
            <w:tcW w:w="2090" w:type="dxa"/>
          </w:tcPr>
          <w:p w14:paraId="7F40576D"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Prasanna</w:t>
            </w:r>
            <w:r w:rsidR="005D44D4" w:rsidRPr="00031328">
              <w:rPr>
                <w:rFonts w:ascii="Book Antiqua" w:hAnsi="Book Antiqua"/>
                <w:color w:val="000000"/>
                <w:sz w:val="24"/>
                <w:szCs w:val="24"/>
              </w:rPr>
              <w:t>,</w:t>
            </w:r>
            <w:r w:rsidRPr="00031328">
              <w:rPr>
                <w:rFonts w:ascii="Book Antiqua" w:hAnsi="Book Antiqua"/>
                <w:color w:val="000000"/>
                <w:sz w:val="24"/>
                <w:szCs w:val="24"/>
              </w:rPr>
              <w:t xml:space="preserve"> S.</w:t>
            </w:r>
          </w:p>
        </w:tc>
        <w:tc>
          <w:tcPr>
            <w:tcW w:w="5035" w:type="dxa"/>
            <w:vAlign w:val="bottom"/>
          </w:tcPr>
          <w:p w14:paraId="6266E350"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Neurophysio</w:t>
            </w:r>
            <w:r w:rsidR="005D44D4" w:rsidRPr="00031328">
              <w:rPr>
                <w:rFonts w:ascii="Book Antiqua" w:hAnsi="Book Antiqua"/>
                <w:color w:val="000000"/>
                <w:sz w:val="24"/>
                <w:szCs w:val="24"/>
              </w:rPr>
              <w:t xml:space="preserve">logical assessment (ERP-p300) of individuals with </w:t>
            </w:r>
            <w:proofErr w:type="spellStart"/>
            <w:r w:rsidR="005D44D4" w:rsidRPr="00031328">
              <w:rPr>
                <w:rFonts w:ascii="Book Antiqua" w:hAnsi="Book Antiqua"/>
                <w:color w:val="000000"/>
                <w:sz w:val="24"/>
                <w:szCs w:val="24"/>
              </w:rPr>
              <w:t>broca’s</w:t>
            </w:r>
            <w:proofErr w:type="spellEnd"/>
            <w:r w:rsidR="005D44D4" w:rsidRPr="00031328">
              <w:rPr>
                <w:rFonts w:ascii="Book Antiqua" w:hAnsi="Book Antiqua"/>
                <w:color w:val="000000"/>
                <w:sz w:val="24"/>
                <w:szCs w:val="24"/>
              </w:rPr>
              <w:t xml:space="preserve"> aphasia: pre-therapy p</w:t>
            </w:r>
            <w:r w:rsidRPr="00031328">
              <w:rPr>
                <w:rFonts w:ascii="Book Antiqua" w:hAnsi="Book Antiqua"/>
                <w:color w:val="000000"/>
                <w:sz w:val="24"/>
                <w:szCs w:val="24"/>
              </w:rPr>
              <w:t>eriod</w:t>
            </w:r>
          </w:p>
        </w:tc>
        <w:tc>
          <w:tcPr>
            <w:tcW w:w="2133" w:type="dxa"/>
            <w:gridSpan w:val="2"/>
          </w:tcPr>
          <w:p w14:paraId="202B5180" w14:textId="77777777" w:rsidR="002C1728" w:rsidRPr="00031328" w:rsidRDefault="002C1728" w:rsidP="005D44D4">
            <w:pPr>
              <w:spacing w:after="0" w:line="240" w:lineRule="auto"/>
              <w:rPr>
                <w:rFonts w:ascii="Book Antiqua" w:hAnsi="Book Antiqua"/>
                <w:color w:val="000000"/>
                <w:sz w:val="24"/>
                <w:szCs w:val="24"/>
              </w:rPr>
            </w:pPr>
            <w:r w:rsidRPr="00031328">
              <w:rPr>
                <w:rFonts w:ascii="Book Antiqua" w:hAnsi="Book Antiqua"/>
                <w:color w:val="000000"/>
                <w:sz w:val="24"/>
                <w:szCs w:val="24"/>
              </w:rPr>
              <w:t>Dr. Hema</w:t>
            </w:r>
            <w:r w:rsidR="005D44D4" w:rsidRPr="00031328">
              <w:rPr>
                <w:rFonts w:ascii="Book Antiqua" w:hAnsi="Book Antiqua"/>
                <w:color w:val="000000"/>
                <w:sz w:val="24"/>
                <w:szCs w:val="24"/>
              </w:rPr>
              <w:t>,</w:t>
            </w:r>
            <w:r w:rsidRPr="00031328">
              <w:rPr>
                <w:rFonts w:ascii="Book Antiqua" w:hAnsi="Book Antiqua"/>
                <w:color w:val="000000"/>
                <w:sz w:val="24"/>
                <w:szCs w:val="24"/>
              </w:rPr>
              <w:t xml:space="preserve"> N</w:t>
            </w:r>
          </w:p>
        </w:tc>
      </w:tr>
      <w:tr w:rsidR="002C1728" w:rsidRPr="00031328" w14:paraId="20433B17" w14:textId="77777777" w:rsidTr="00804754">
        <w:tc>
          <w:tcPr>
            <w:tcW w:w="0" w:type="auto"/>
          </w:tcPr>
          <w:p w14:paraId="5FE51CFF"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lastRenderedPageBreak/>
              <w:t>64</w:t>
            </w:r>
          </w:p>
        </w:tc>
        <w:tc>
          <w:tcPr>
            <w:tcW w:w="2090" w:type="dxa"/>
          </w:tcPr>
          <w:p w14:paraId="739642D8"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Reshma</w:t>
            </w:r>
            <w:r w:rsidR="005D44D4" w:rsidRPr="00031328">
              <w:rPr>
                <w:rFonts w:ascii="Book Antiqua" w:hAnsi="Book Antiqua"/>
                <w:color w:val="000000"/>
                <w:sz w:val="24"/>
                <w:szCs w:val="24"/>
              </w:rPr>
              <w:t>,</w:t>
            </w:r>
            <w:r w:rsidRPr="00031328">
              <w:rPr>
                <w:rFonts w:ascii="Book Antiqua" w:hAnsi="Book Antiqua"/>
                <w:color w:val="000000"/>
                <w:sz w:val="24"/>
                <w:szCs w:val="24"/>
              </w:rPr>
              <w:t xml:space="preserve"> O</w:t>
            </w:r>
            <w:r w:rsidR="005D44D4" w:rsidRPr="00031328">
              <w:rPr>
                <w:rFonts w:ascii="Book Antiqua" w:hAnsi="Book Antiqua"/>
                <w:color w:val="000000"/>
                <w:sz w:val="24"/>
                <w:szCs w:val="24"/>
              </w:rPr>
              <w:t>.</w:t>
            </w:r>
          </w:p>
        </w:tc>
        <w:tc>
          <w:tcPr>
            <w:tcW w:w="5035" w:type="dxa"/>
          </w:tcPr>
          <w:p w14:paraId="668F3AFF"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Relationship between </w:t>
            </w:r>
            <w:proofErr w:type="spellStart"/>
            <w:r w:rsidRPr="00031328">
              <w:rPr>
                <w:rFonts w:ascii="Book Antiqua" w:hAnsi="Book Antiqua"/>
                <w:color w:val="000000"/>
                <w:sz w:val="24"/>
                <w:szCs w:val="24"/>
              </w:rPr>
              <w:t>nasalence</w:t>
            </w:r>
            <w:proofErr w:type="spellEnd"/>
            <w:r w:rsidRPr="00031328">
              <w:rPr>
                <w:rFonts w:ascii="Book Antiqua" w:hAnsi="Book Antiqua"/>
                <w:color w:val="000000"/>
                <w:sz w:val="24"/>
                <w:szCs w:val="24"/>
              </w:rPr>
              <w:t xml:space="preserve"> and acoustic voice quality index (AVQI)</w:t>
            </w:r>
          </w:p>
        </w:tc>
        <w:tc>
          <w:tcPr>
            <w:tcW w:w="2133" w:type="dxa"/>
            <w:gridSpan w:val="2"/>
          </w:tcPr>
          <w:p w14:paraId="1FD74372"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Jayakumar</w:t>
            </w:r>
            <w:proofErr w:type="spellEnd"/>
            <w:proofErr w:type="gramEnd"/>
            <w:r w:rsidRPr="00031328">
              <w:rPr>
                <w:rFonts w:ascii="Book Antiqua" w:hAnsi="Book Antiqua"/>
                <w:color w:val="000000"/>
                <w:sz w:val="24"/>
                <w:szCs w:val="24"/>
              </w:rPr>
              <w:t>, T.</w:t>
            </w:r>
          </w:p>
        </w:tc>
      </w:tr>
      <w:tr w:rsidR="002C1728" w:rsidRPr="00031328" w14:paraId="40E4CA1F" w14:textId="77777777" w:rsidTr="00804754">
        <w:tc>
          <w:tcPr>
            <w:tcW w:w="0" w:type="auto"/>
          </w:tcPr>
          <w:p w14:paraId="4E3EB08E"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65</w:t>
            </w:r>
          </w:p>
        </w:tc>
        <w:tc>
          <w:tcPr>
            <w:tcW w:w="2090" w:type="dxa"/>
          </w:tcPr>
          <w:p w14:paraId="56081133"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Riddhi Wadhwa</w:t>
            </w:r>
          </w:p>
        </w:tc>
        <w:tc>
          <w:tcPr>
            <w:tcW w:w="5035" w:type="dxa"/>
          </w:tcPr>
          <w:p w14:paraId="0E88B4A9"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Syntactic </w:t>
            </w:r>
            <w:r w:rsidR="005D44D4" w:rsidRPr="00031328">
              <w:rPr>
                <w:rFonts w:ascii="Book Antiqua" w:hAnsi="Book Antiqua"/>
                <w:bCs/>
                <w:color w:val="000000"/>
                <w:sz w:val="24"/>
                <w:szCs w:val="24"/>
              </w:rPr>
              <w:t>working memory in person with aphasia</w:t>
            </w:r>
          </w:p>
        </w:tc>
        <w:tc>
          <w:tcPr>
            <w:tcW w:w="2133" w:type="dxa"/>
            <w:gridSpan w:val="2"/>
          </w:tcPr>
          <w:p w14:paraId="2D8776C9"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Goswami</w:t>
            </w:r>
            <w:proofErr w:type="spellEnd"/>
            <w:proofErr w:type="gramEnd"/>
            <w:r w:rsidRPr="00031328">
              <w:rPr>
                <w:rFonts w:ascii="Book Antiqua" w:hAnsi="Book Antiqua"/>
                <w:bCs/>
                <w:color w:val="000000"/>
                <w:sz w:val="24"/>
                <w:szCs w:val="24"/>
              </w:rPr>
              <w:t>, S. P.</w:t>
            </w:r>
          </w:p>
        </w:tc>
      </w:tr>
      <w:tr w:rsidR="002C1728" w:rsidRPr="00031328" w14:paraId="50A00095" w14:textId="77777777" w:rsidTr="00767C4C">
        <w:tc>
          <w:tcPr>
            <w:tcW w:w="0" w:type="auto"/>
          </w:tcPr>
          <w:p w14:paraId="242ADD95"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66</w:t>
            </w:r>
          </w:p>
        </w:tc>
        <w:tc>
          <w:tcPr>
            <w:tcW w:w="2090" w:type="dxa"/>
          </w:tcPr>
          <w:p w14:paraId="1B835A33" w14:textId="77777777" w:rsidR="002C1728" w:rsidRPr="00031328" w:rsidRDefault="002C1728" w:rsidP="00521623">
            <w:pPr>
              <w:spacing w:after="0" w:line="240" w:lineRule="auto"/>
              <w:rPr>
                <w:rFonts w:ascii="Book Antiqua" w:hAnsi="Book Antiqua"/>
                <w:color w:val="000000"/>
                <w:sz w:val="24"/>
                <w:szCs w:val="24"/>
              </w:rPr>
            </w:pPr>
            <w:proofErr w:type="spellStart"/>
            <w:r w:rsidRPr="00031328">
              <w:rPr>
                <w:rFonts w:ascii="Book Antiqua" w:hAnsi="Book Antiqua"/>
                <w:bCs/>
                <w:color w:val="000000"/>
                <w:sz w:val="24"/>
                <w:szCs w:val="24"/>
              </w:rPr>
              <w:t>RishishaLyngkhoi</w:t>
            </w:r>
            <w:proofErr w:type="spellEnd"/>
          </w:p>
        </w:tc>
        <w:tc>
          <w:tcPr>
            <w:tcW w:w="5035" w:type="dxa"/>
            <w:vAlign w:val="bottom"/>
          </w:tcPr>
          <w:p w14:paraId="19280B6E"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Comparison of vowel </w:t>
            </w:r>
            <w:r w:rsidR="00FD62C1" w:rsidRPr="00031328">
              <w:rPr>
                <w:rFonts w:ascii="Book Antiqua" w:hAnsi="Book Antiqua"/>
                <w:bCs/>
                <w:color w:val="000000"/>
                <w:sz w:val="24"/>
                <w:szCs w:val="24"/>
              </w:rPr>
              <w:t>space in two dialects</w:t>
            </w:r>
            <w:r w:rsidRPr="00031328">
              <w:rPr>
                <w:rFonts w:ascii="Book Antiqua" w:hAnsi="Book Antiqua"/>
                <w:bCs/>
                <w:color w:val="000000"/>
                <w:sz w:val="24"/>
                <w:szCs w:val="24"/>
              </w:rPr>
              <w:t xml:space="preserve"> of Khasi</w:t>
            </w:r>
          </w:p>
        </w:tc>
        <w:tc>
          <w:tcPr>
            <w:tcW w:w="2133" w:type="dxa"/>
            <w:gridSpan w:val="2"/>
          </w:tcPr>
          <w:p w14:paraId="304B3794"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Sreedevi</w:t>
            </w:r>
            <w:proofErr w:type="spellEnd"/>
            <w:proofErr w:type="gramEnd"/>
            <w:r w:rsidRPr="00031328">
              <w:rPr>
                <w:rFonts w:ascii="Book Antiqua" w:hAnsi="Book Antiqua"/>
                <w:bCs/>
                <w:color w:val="000000"/>
                <w:sz w:val="24"/>
                <w:szCs w:val="24"/>
              </w:rPr>
              <w:t>, N.</w:t>
            </w:r>
          </w:p>
        </w:tc>
      </w:tr>
      <w:tr w:rsidR="002C1728" w:rsidRPr="00031328" w14:paraId="00F92408" w14:textId="77777777" w:rsidTr="00767C4C">
        <w:tc>
          <w:tcPr>
            <w:tcW w:w="0" w:type="auto"/>
          </w:tcPr>
          <w:p w14:paraId="25432979"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67</w:t>
            </w:r>
          </w:p>
        </w:tc>
        <w:tc>
          <w:tcPr>
            <w:tcW w:w="2090" w:type="dxa"/>
          </w:tcPr>
          <w:p w14:paraId="1C9ADC87"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Roja Rani</w:t>
            </w:r>
          </w:p>
        </w:tc>
        <w:tc>
          <w:tcPr>
            <w:tcW w:w="5035" w:type="dxa"/>
          </w:tcPr>
          <w:p w14:paraId="7C0AEB26"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Effect of </w:t>
            </w:r>
            <w:r w:rsidR="00FD62C1" w:rsidRPr="00031328">
              <w:rPr>
                <w:rFonts w:ascii="Book Antiqua" w:hAnsi="Book Antiqua"/>
                <w:bCs/>
                <w:color w:val="000000"/>
                <w:sz w:val="24"/>
                <w:szCs w:val="24"/>
              </w:rPr>
              <w:t xml:space="preserve">effortful swallow training on lingual-labial strength and endurance and </w:t>
            </w:r>
            <w:proofErr w:type="spellStart"/>
            <w:r w:rsidR="00FD62C1" w:rsidRPr="00031328">
              <w:rPr>
                <w:rFonts w:ascii="Book Antiqua" w:hAnsi="Book Antiqua"/>
                <w:bCs/>
                <w:color w:val="000000"/>
                <w:sz w:val="24"/>
                <w:szCs w:val="24"/>
              </w:rPr>
              <w:t>swllowing</w:t>
            </w:r>
            <w:proofErr w:type="spellEnd"/>
            <w:r w:rsidR="00FD62C1" w:rsidRPr="00031328">
              <w:rPr>
                <w:rFonts w:ascii="Book Antiqua" w:hAnsi="Book Antiqua"/>
                <w:bCs/>
                <w:color w:val="000000"/>
                <w:sz w:val="24"/>
                <w:szCs w:val="24"/>
              </w:rPr>
              <w:t xml:space="preserve"> capacity in typical young adults</w:t>
            </w:r>
          </w:p>
        </w:tc>
        <w:tc>
          <w:tcPr>
            <w:tcW w:w="2133" w:type="dxa"/>
            <w:gridSpan w:val="2"/>
          </w:tcPr>
          <w:p w14:paraId="49EC1547"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Dr. Swapna</w:t>
            </w:r>
            <w:r w:rsidR="005D44D4" w:rsidRPr="00031328">
              <w:rPr>
                <w:rFonts w:ascii="Book Antiqua" w:hAnsi="Book Antiqua"/>
                <w:bCs/>
                <w:color w:val="000000"/>
                <w:sz w:val="24"/>
                <w:szCs w:val="24"/>
              </w:rPr>
              <w:t>,</w:t>
            </w:r>
            <w:r w:rsidRPr="00031328">
              <w:rPr>
                <w:rFonts w:ascii="Book Antiqua" w:hAnsi="Book Antiqua"/>
                <w:bCs/>
                <w:color w:val="000000"/>
                <w:sz w:val="24"/>
                <w:szCs w:val="24"/>
              </w:rPr>
              <w:t xml:space="preserve"> N</w:t>
            </w:r>
            <w:r w:rsidR="005D44D4" w:rsidRPr="00031328">
              <w:rPr>
                <w:rFonts w:ascii="Book Antiqua" w:hAnsi="Book Antiqua"/>
                <w:bCs/>
                <w:color w:val="000000"/>
                <w:sz w:val="24"/>
                <w:szCs w:val="24"/>
              </w:rPr>
              <w:t>.</w:t>
            </w:r>
          </w:p>
        </w:tc>
      </w:tr>
      <w:tr w:rsidR="002C1728" w:rsidRPr="00031328" w14:paraId="4BFD374C" w14:textId="77777777" w:rsidTr="00767C4C">
        <w:tc>
          <w:tcPr>
            <w:tcW w:w="0" w:type="auto"/>
          </w:tcPr>
          <w:p w14:paraId="70E7F536"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68</w:t>
            </w:r>
          </w:p>
        </w:tc>
        <w:tc>
          <w:tcPr>
            <w:tcW w:w="2090" w:type="dxa"/>
          </w:tcPr>
          <w:p w14:paraId="0DB6FC34"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 xml:space="preserve">Sabin Sharma </w:t>
            </w:r>
            <w:proofErr w:type="spellStart"/>
            <w:r w:rsidRPr="00031328">
              <w:rPr>
                <w:rFonts w:ascii="Book Antiqua" w:hAnsi="Book Antiqua"/>
                <w:bCs/>
                <w:color w:val="000000"/>
                <w:sz w:val="24"/>
                <w:szCs w:val="24"/>
              </w:rPr>
              <w:t>Duwadi</w:t>
            </w:r>
            <w:proofErr w:type="spellEnd"/>
          </w:p>
        </w:tc>
        <w:tc>
          <w:tcPr>
            <w:tcW w:w="5035" w:type="dxa"/>
          </w:tcPr>
          <w:p w14:paraId="3FF5FEFA"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Ultrasound Study of the Retroflex Plosives of Nepali Language</w:t>
            </w:r>
          </w:p>
        </w:tc>
        <w:tc>
          <w:tcPr>
            <w:tcW w:w="2133" w:type="dxa"/>
            <w:gridSpan w:val="2"/>
          </w:tcPr>
          <w:p w14:paraId="5B439D7A"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Yeshoda</w:t>
            </w:r>
            <w:proofErr w:type="spellEnd"/>
            <w:proofErr w:type="gramEnd"/>
            <w:r w:rsidRPr="00031328">
              <w:rPr>
                <w:rFonts w:ascii="Book Antiqua" w:hAnsi="Book Antiqua"/>
                <w:bCs/>
                <w:color w:val="000000"/>
                <w:sz w:val="24"/>
                <w:szCs w:val="24"/>
              </w:rPr>
              <w:t>, K.</w:t>
            </w:r>
          </w:p>
        </w:tc>
      </w:tr>
      <w:tr w:rsidR="002C1728" w:rsidRPr="00031328" w14:paraId="32035CCE" w14:textId="77777777" w:rsidTr="00767C4C">
        <w:tc>
          <w:tcPr>
            <w:tcW w:w="0" w:type="auto"/>
          </w:tcPr>
          <w:p w14:paraId="4C3F409D"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69</w:t>
            </w:r>
          </w:p>
        </w:tc>
        <w:tc>
          <w:tcPr>
            <w:tcW w:w="2090" w:type="dxa"/>
          </w:tcPr>
          <w:p w14:paraId="319EB75B"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Sarah Elsa Abraham</w:t>
            </w:r>
          </w:p>
        </w:tc>
        <w:tc>
          <w:tcPr>
            <w:tcW w:w="5035" w:type="dxa"/>
            <w:vAlign w:val="bottom"/>
          </w:tcPr>
          <w:p w14:paraId="30ECDC40"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 xml:space="preserve">Scale for </w:t>
            </w:r>
            <w:r w:rsidR="00FD62C1" w:rsidRPr="00031328">
              <w:rPr>
                <w:rFonts w:ascii="Book Antiqua" w:hAnsi="Book Antiqua"/>
                <w:color w:val="000000"/>
                <w:sz w:val="24"/>
                <w:szCs w:val="24"/>
              </w:rPr>
              <w:t>assessment of screen time exposure</w:t>
            </w:r>
            <w:r w:rsidRPr="00031328">
              <w:rPr>
                <w:rFonts w:ascii="Book Antiqua" w:hAnsi="Book Antiqua"/>
                <w:color w:val="000000"/>
                <w:sz w:val="24"/>
                <w:szCs w:val="24"/>
              </w:rPr>
              <w:t xml:space="preserve"> (SASTE) in </w:t>
            </w:r>
            <w:r w:rsidR="00FD62C1" w:rsidRPr="00031328">
              <w:rPr>
                <w:rFonts w:ascii="Book Antiqua" w:hAnsi="Book Antiqua"/>
                <w:color w:val="000000"/>
                <w:sz w:val="24"/>
                <w:szCs w:val="24"/>
              </w:rPr>
              <w:t>typically developing children</w:t>
            </w:r>
          </w:p>
        </w:tc>
        <w:tc>
          <w:tcPr>
            <w:tcW w:w="2133" w:type="dxa"/>
            <w:gridSpan w:val="2"/>
          </w:tcPr>
          <w:p w14:paraId="09CA53F4"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Venkateshan</w:t>
            </w:r>
            <w:proofErr w:type="spellEnd"/>
            <w:proofErr w:type="gramEnd"/>
            <w:r w:rsidRPr="00031328">
              <w:rPr>
                <w:rFonts w:ascii="Book Antiqua" w:hAnsi="Book Antiqua"/>
                <w:color w:val="000000"/>
                <w:sz w:val="24"/>
                <w:szCs w:val="24"/>
              </w:rPr>
              <w:t>, S.</w:t>
            </w:r>
          </w:p>
        </w:tc>
      </w:tr>
      <w:tr w:rsidR="002C1728" w:rsidRPr="00031328" w14:paraId="15483CA7" w14:textId="77777777" w:rsidTr="00767C4C">
        <w:tc>
          <w:tcPr>
            <w:tcW w:w="0" w:type="auto"/>
          </w:tcPr>
          <w:p w14:paraId="460C2845"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70</w:t>
            </w:r>
          </w:p>
        </w:tc>
        <w:tc>
          <w:tcPr>
            <w:tcW w:w="2090" w:type="dxa"/>
          </w:tcPr>
          <w:p w14:paraId="5B71CC4F" w14:textId="77777777" w:rsidR="002C1728" w:rsidRPr="00031328" w:rsidRDefault="002C1728" w:rsidP="00521623">
            <w:pPr>
              <w:spacing w:after="0" w:line="240" w:lineRule="auto"/>
              <w:rPr>
                <w:rFonts w:ascii="Book Antiqua" w:hAnsi="Book Antiqua"/>
                <w:color w:val="000000"/>
                <w:sz w:val="24"/>
                <w:szCs w:val="24"/>
              </w:rPr>
            </w:pPr>
            <w:proofErr w:type="spellStart"/>
            <w:r w:rsidRPr="00031328">
              <w:rPr>
                <w:rFonts w:ascii="Book Antiqua" w:hAnsi="Book Antiqua"/>
                <w:bCs/>
                <w:color w:val="000000"/>
                <w:sz w:val="24"/>
                <w:szCs w:val="24"/>
              </w:rPr>
              <w:t>Sashirekha</w:t>
            </w:r>
            <w:proofErr w:type="spellEnd"/>
            <w:r w:rsidR="00FD62C1" w:rsidRPr="00031328">
              <w:rPr>
                <w:rFonts w:ascii="Book Antiqua" w:hAnsi="Book Antiqua"/>
                <w:bCs/>
                <w:color w:val="000000"/>
                <w:sz w:val="24"/>
                <w:szCs w:val="24"/>
              </w:rPr>
              <w:t>,</w:t>
            </w:r>
            <w:r w:rsidRPr="00031328">
              <w:rPr>
                <w:rFonts w:ascii="Book Antiqua" w:hAnsi="Book Antiqua"/>
                <w:bCs/>
                <w:color w:val="000000"/>
                <w:sz w:val="24"/>
                <w:szCs w:val="24"/>
              </w:rPr>
              <w:t xml:space="preserve"> N</w:t>
            </w:r>
            <w:r w:rsidR="00FD62C1" w:rsidRPr="00031328">
              <w:rPr>
                <w:rFonts w:ascii="Book Antiqua" w:hAnsi="Book Antiqua"/>
                <w:bCs/>
                <w:color w:val="000000"/>
                <w:sz w:val="24"/>
                <w:szCs w:val="24"/>
              </w:rPr>
              <w:t>.</w:t>
            </w:r>
          </w:p>
        </w:tc>
        <w:tc>
          <w:tcPr>
            <w:tcW w:w="5035" w:type="dxa"/>
          </w:tcPr>
          <w:p w14:paraId="37B7EC75"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Body </w:t>
            </w:r>
            <w:r w:rsidR="00FD62C1" w:rsidRPr="00031328">
              <w:rPr>
                <w:rFonts w:ascii="Book Antiqua" w:hAnsi="Book Antiqua"/>
                <w:bCs/>
                <w:color w:val="000000"/>
                <w:sz w:val="24"/>
                <w:szCs w:val="24"/>
              </w:rPr>
              <w:t xml:space="preserve">mass index and voice parameters in </w:t>
            </w:r>
            <w:proofErr w:type="spellStart"/>
            <w:r w:rsidR="00FD62C1" w:rsidRPr="00031328">
              <w:rPr>
                <w:rFonts w:ascii="Book Antiqua" w:hAnsi="Book Antiqua"/>
                <w:bCs/>
                <w:color w:val="000000"/>
                <w:sz w:val="24"/>
                <w:szCs w:val="24"/>
              </w:rPr>
              <w:t>indian</w:t>
            </w:r>
            <w:proofErr w:type="spellEnd"/>
            <w:r w:rsidR="00FD62C1" w:rsidRPr="00031328">
              <w:rPr>
                <w:rFonts w:ascii="Book Antiqua" w:hAnsi="Book Antiqua"/>
                <w:bCs/>
                <w:color w:val="000000"/>
                <w:sz w:val="24"/>
                <w:szCs w:val="24"/>
              </w:rPr>
              <w:t xml:space="preserve"> females: a correlational study</w:t>
            </w:r>
          </w:p>
        </w:tc>
        <w:tc>
          <w:tcPr>
            <w:tcW w:w="2133" w:type="dxa"/>
            <w:gridSpan w:val="2"/>
          </w:tcPr>
          <w:p w14:paraId="25F724B7"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Rajasudhakar</w:t>
            </w:r>
            <w:proofErr w:type="spellEnd"/>
            <w:proofErr w:type="gramEnd"/>
            <w:r w:rsidRPr="00031328">
              <w:rPr>
                <w:rFonts w:ascii="Book Antiqua" w:hAnsi="Book Antiqua"/>
                <w:color w:val="000000"/>
                <w:sz w:val="24"/>
                <w:szCs w:val="24"/>
              </w:rPr>
              <w:t>, R.</w:t>
            </w:r>
          </w:p>
        </w:tc>
      </w:tr>
      <w:tr w:rsidR="002C1728" w:rsidRPr="00031328" w14:paraId="6B384C0A" w14:textId="77777777" w:rsidTr="00767C4C">
        <w:tc>
          <w:tcPr>
            <w:tcW w:w="0" w:type="auto"/>
          </w:tcPr>
          <w:p w14:paraId="0F4B80AD"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71</w:t>
            </w:r>
          </w:p>
        </w:tc>
        <w:tc>
          <w:tcPr>
            <w:tcW w:w="2090" w:type="dxa"/>
          </w:tcPr>
          <w:p w14:paraId="5E94348D" w14:textId="77777777" w:rsidR="002C1728" w:rsidRPr="00031328" w:rsidRDefault="00FD62C1"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S</w:t>
            </w:r>
            <w:r w:rsidR="002C1728" w:rsidRPr="00031328">
              <w:rPr>
                <w:rFonts w:ascii="Book Antiqua" w:hAnsi="Book Antiqua"/>
                <w:bCs/>
                <w:color w:val="000000"/>
                <w:sz w:val="24"/>
                <w:szCs w:val="24"/>
              </w:rPr>
              <w:t>ivaranjani</w:t>
            </w:r>
            <w:r w:rsidRPr="00031328">
              <w:rPr>
                <w:rFonts w:ascii="Book Antiqua" w:hAnsi="Book Antiqua"/>
                <w:bCs/>
                <w:color w:val="000000"/>
                <w:sz w:val="24"/>
                <w:szCs w:val="24"/>
              </w:rPr>
              <w:t>,</w:t>
            </w:r>
            <w:r w:rsidR="002C1728" w:rsidRPr="00031328">
              <w:rPr>
                <w:rFonts w:ascii="Book Antiqua" w:hAnsi="Book Antiqua"/>
                <w:bCs/>
                <w:color w:val="000000"/>
                <w:sz w:val="24"/>
                <w:szCs w:val="24"/>
              </w:rPr>
              <w:t xml:space="preserve"> P</w:t>
            </w:r>
            <w:r w:rsidRPr="00031328">
              <w:rPr>
                <w:rFonts w:ascii="Book Antiqua" w:hAnsi="Book Antiqua"/>
                <w:bCs/>
                <w:color w:val="000000"/>
                <w:sz w:val="24"/>
                <w:szCs w:val="24"/>
              </w:rPr>
              <w:t>.</w:t>
            </w:r>
          </w:p>
        </w:tc>
        <w:tc>
          <w:tcPr>
            <w:tcW w:w="5035" w:type="dxa"/>
          </w:tcPr>
          <w:p w14:paraId="76B0FEE7"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Cognitive flexibility in high school children with and without learning disability</w:t>
            </w:r>
          </w:p>
        </w:tc>
        <w:tc>
          <w:tcPr>
            <w:tcW w:w="2133" w:type="dxa"/>
            <w:gridSpan w:val="2"/>
          </w:tcPr>
          <w:p w14:paraId="7F2FE384"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Venkatesan</w:t>
            </w:r>
            <w:proofErr w:type="spellEnd"/>
            <w:proofErr w:type="gramEnd"/>
            <w:r w:rsidRPr="00031328">
              <w:rPr>
                <w:rFonts w:ascii="Book Antiqua" w:hAnsi="Book Antiqua"/>
                <w:bCs/>
                <w:color w:val="000000"/>
                <w:sz w:val="24"/>
                <w:szCs w:val="24"/>
              </w:rPr>
              <w:t>, S.</w:t>
            </w:r>
          </w:p>
        </w:tc>
      </w:tr>
      <w:tr w:rsidR="002C1728" w:rsidRPr="00031328" w14:paraId="32A1E897" w14:textId="77777777" w:rsidTr="00767C4C">
        <w:tc>
          <w:tcPr>
            <w:tcW w:w="0" w:type="auto"/>
          </w:tcPr>
          <w:p w14:paraId="69CA1D08"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72</w:t>
            </w:r>
          </w:p>
        </w:tc>
        <w:tc>
          <w:tcPr>
            <w:tcW w:w="2090" w:type="dxa"/>
          </w:tcPr>
          <w:p w14:paraId="09C8B06C" w14:textId="77777777" w:rsidR="002C1728" w:rsidRPr="00031328" w:rsidRDefault="00FD62C1" w:rsidP="00FD62C1">
            <w:pPr>
              <w:spacing w:after="0" w:line="240" w:lineRule="auto"/>
              <w:rPr>
                <w:rFonts w:ascii="Book Antiqua" w:hAnsi="Book Antiqua"/>
                <w:color w:val="000000"/>
                <w:sz w:val="24"/>
                <w:szCs w:val="24"/>
              </w:rPr>
            </w:pPr>
            <w:proofErr w:type="spellStart"/>
            <w:r w:rsidRPr="00031328">
              <w:rPr>
                <w:rFonts w:ascii="Book Antiqua" w:hAnsi="Book Antiqua"/>
                <w:color w:val="000000"/>
                <w:sz w:val="24"/>
                <w:szCs w:val="24"/>
              </w:rPr>
              <w:t>Sreerenthu</w:t>
            </w:r>
            <w:proofErr w:type="spellEnd"/>
            <w:r w:rsidR="002C1728" w:rsidRPr="00031328">
              <w:rPr>
                <w:rFonts w:ascii="Book Antiqua" w:hAnsi="Book Antiqua"/>
                <w:color w:val="000000"/>
                <w:sz w:val="24"/>
                <w:szCs w:val="24"/>
              </w:rPr>
              <w:t xml:space="preserve"> S. </w:t>
            </w:r>
            <w:proofErr w:type="spellStart"/>
            <w:r w:rsidR="002C1728" w:rsidRPr="00031328">
              <w:rPr>
                <w:rFonts w:ascii="Book Antiqua" w:hAnsi="Book Antiqua"/>
                <w:color w:val="000000"/>
                <w:sz w:val="24"/>
                <w:szCs w:val="24"/>
              </w:rPr>
              <w:t>Vishwan</w:t>
            </w:r>
            <w:proofErr w:type="spellEnd"/>
          </w:p>
        </w:tc>
        <w:tc>
          <w:tcPr>
            <w:tcW w:w="5035" w:type="dxa"/>
            <w:vAlign w:val="bottom"/>
          </w:tcPr>
          <w:p w14:paraId="7324E404" w14:textId="77777777" w:rsidR="002C1728" w:rsidRPr="00031328" w:rsidRDefault="00FD62C1" w:rsidP="00725E6E">
            <w:pPr>
              <w:spacing w:after="0" w:line="240" w:lineRule="auto"/>
              <w:jc w:val="both"/>
              <w:rPr>
                <w:rFonts w:ascii="Book Antiqua" w:hAnsi="Book Antiqua"/>
                <w:color w:val="000000"/>
                <w:sz w:val="24"/>
                <w:szCs w:val="24"/>
              </w:rPr>
            </w:pPr>
            <w:r w:rsidRPr="00031328">
              <w:rPr>
                <w:rFonts w:ascii="Book Antiqua" w:hAnsi="Book Antiqua"/>
                <w:sz w:val="24"/>
                <w:szCs w:val="24"/>
              </w:rPr>
              <w:t>Neurophysiological assessment (P300) of individuals with aphasia at pre-therapy and post-therapy</w:t>
            </w:r>
          </w:p>
        </w:tc>
        <w:tc>
          <w:tcPr>
            <w:tcW w:w="2133" w:type="dxa"/>
            <w:gridSpan w:val="2"/>
          </w:tcPr>
          <w:p w14:paraId="694C63EA" w14:textId="77777777" w:rsidR="002C1728" w:rsidRPr="00031328" w:rsidRDefault="002C1728" w:rsidP="005D44D4">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Dr.Hema</w:t>
            </w:r>
            <w:proofErr w:type="spellEnd"/>
            <w:proofErr w:type="gramEnd"/>
            <w:r w:rsidR="005D44D4" w:rsidRPr="00031328">
              <w:rPr>
                <w:rFonts w:ascii="Book Antiqua" w:hAnsi="Book Antiqua"/>
                <w:color w:val="000000"/>
                <w:sz w:val="24"/>
                <w:szCs w:val="24"/>
              </w:rPr>
              <w:t xml:space="preserve">, </w:t>
            </w:r>
            <w:r w:rsidRPr="00031328">
              <w:rPr>
                <w:rFonts w:ascii="Book Antiqua" w:hAnsi="Book Antiqua"/>
                <w:color w:val="000000"/>
                <w:sz w:val="24"/>
                <w:szCs w:val="24"/>
              </w:rPr>
              <w:t>N</w:t>
            </w:r>
            <w:r w:rsidR="005D44D4" w:rsidRPr="00031328">
              <w:rPr>
                <w:rFonts w:ascii="Book Antiqua" w:hAnsi="Book Antiqua"/>
                <w:color w:val="000000"/>
                <w:sz w:val="24"/>
                <w:szCs w:val="24"/>
              </w:rPr>
              <w:t>.</w:t>
            </w:r>
          </w:p>
        </w:tc>
      </w:tr>
      <w:tr w:rsidR="002C1728" w:rsidRPr="00031328" w14:paraId="2D86EC7B" w14:textId="77777777" w:rsidTr="00767C4C">
        <w:tc>
          <w:tcPr>
            <w:tcW w:w="0" w:type="auto"/>
          </w:tcPr>
          <w:p w14:paraId="0864C7DE"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73</w:t>
            </w:r>
          </w:p>
        </w:tc>
        <w:tc>
          <w:tcPr>
            <w:tcW w:w="2090" w:type="dxa"/>
          </w:tcPr>
          <w:p w14:paraId="1D544F6A"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Sudharsana</w:t>
            </w:r>
            <w:r w:rsidR="00FD62C1" w:rsidRPr="00031328">
              <w:rPr>
                <w:rFonts w:ascii="Book Antiqua" w:hAnsi="Book Antiqua"/>
                <w:bCs/>
                <w:color w:val="000000"/>
                <w:sz w:val="24"/>
                <w:szCs w:val="24"/>
              </w:rPr>
              <w:t>,</w:t>
            </w:r>
            <w:r w:rsidRPr="00031328">
              <w:rPr>
                <w:rFonts w:ascii="Book Antiqua" w:hAnsi="Book Antiqua"/>
                <w:bCs/>
                <w:color w:val="000000"/>
                <w:sz w:val="24"/>
                <w:szCs w:val="24"/>
              </w:rPr>
              <w:t xml:space="preserve"> S</w:t>
            </w:r>
            <w:r w:rsidR="00FD62C1" w:rsidRPr="00031328">
              <w:rPr>
                <w:rFonts w:ascii="Book Antiqua" w:hAnsi="Book Antiqua"/>
                <w:bCs/>
                <w:color w:val="000000"/>
                <w:sz w:val="24"/>
                <w:szCs w:val="24"/>
              </w:rPr>
              <w:t>.</w:t>
            </w:r>
          </w:p>
        </w:tc>
        <w:tc>
          <w:tcPr>
            <w:tcW w:w="5035" w:type="dxa"/>
            <w:vAlign w:val="bottom"/>
          </w:tcPr>
          <w:p w14:paraId="46775F16"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Temporal </w:t>
            </w:r>
            <w:r w:rsidR="00FD62C1" w:rsidRPr="00031328">
              <w:rPr>
                <w:rFonts w:ascii="Book Antiqua" w:hAnsi="Book Antiqua"/>
                <w:bCs/>
                <w:color w:val="000000"/>
                <w:sz w:val="24"/>
                <w:szCs w:val="24"/>
              </w:rPr>
              <w:t>characteristics of speech in children with speech sound disorder</w:t>
            </w:r>
          </w:p>
        </w:tc>
        <w:tc>
          <w:tcPr>
            <w:tcW w:w="2133" w:type="dxa"/>
            <w:gridSpan w:val="2"/>
          </w:tcPr>
          <w:p w14:paraId="6C87B711" w14:textId="77777777" w:rsidR="002C1728" w:rsidRPr="00031328" w:rsidRDefault="005D44D4"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bCs/>
                <w:color w:val="000000"/>
                <w:sz w:val="24"/>
                <w:szCs w:val="24"/>
              </w:rPr>
              <w:t>Dr.</w:t>
            </w:r>
            <w:r w:rsidR="002C1728" w:rsidRPr="00031328">
              <w:rPr>
                <w:rFonts w:ascii="Book Antiqua" w:hAnsi="Book Antiqua"/>
                <w:bCs/>
                <w:color w:val="000000"/>
                <w:sz w:val="24"/>
                <w:szCs w:val="24"/>
              </w:rPr>
              <w:t>Sreedevi</w:t>
            </w:r>
            <w:proofErr w:type="spellEnd"/>
            <w:proofErr w:type="gramEnd"/>
            <w:r w:rsidRPr="00031328">
              <w:rPr>
                <w:rFonts w:ascii="Book Antiqua" w:hAnsi="Book Antiqua"/>
                <w:bCs/>
                <w:color w:val="000000"/>
                <w:sz w:val="24"/>
                <w:szCs w:val="24"/>
              </w:rPr>
              <w:t>, N.</w:t>
            </w:r>
          </w:p>
        </w:tc>
      </w:tr>
      <w:tr w:rsidR="002C1728" w:rsidRPr="00031328" w14:paraId="4A4F3265" w14:textId="77777777" w:rsidTr="00767C4C">
        <w:tc>
          <w:tcPr>
            <w:tcW w:w="0" w:type="auto"/>
          </w:tcPr>
          <w:p w14:paraId="2C2AF457"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74</w:t>
            </w:r>
          </w:p>
        </w:tc>
        <w:tc>
          <w:tcPr>
            <w:tcW w:w="2090" w:type="dxa"/>
          </w:tcPr>
          <w:p w14:paraId="06EC764A" w14:textId="77777777" w:rsidR="002C1728" w:rsidRPr="00031328" w:rsidRDefault="002C1728" w:rsidP="00521623">
            <w:pPr>
              <w:spacing w:after="0" w:line="240" w:lineRule="auto"/>
              <w:rPr>
                <w:rFonts w:ascii="Book Antiqua" w:hAnsi="Book Antiqua"/>
                <w:color w:val="000000"/>
                <w:sz w:val="24"/>
                <w:szCs w:val="24"/>
              </w:rPr>
            </w:pPr>
            <w:proofErr w:type="spellStart"/>
            <w:r w:rsidRPr="00031328">
              <w:rPr>
                <w:rFonts w:ascii="Book Antiqua" w:hAnsi="Book Antiqua"/>
                <w:bCs/>
                <w:color w:val="000000"/>
                <w:sz w:val="24"/>
                <w:szCs w:val="24"/>
              </w:rPr>
              <w:t>Sundareswari</w:t>
            </w:r>
            <w:proofErr w:type="spellEnd"/>
            <w:r w:rsidRPr="00031328">
              <w:rPr>
                <w:rFonts w:ascii="Book Antiqua" w:hAnsi="Book Antiqua"/>
                <w:bCs/>
                <w:color w:val="000000"/>
                <w:sz w:val="24"/>
                <w:szCs w:val="24"/>
              </w:rPr>
              <w:t xml:space="preserve"> Pon</w:t>
            </w:r>
          </w:p>
        </w:tc>
        <w:tc>
          <w:tcPr>
            <w:tcW w:w="5035" w:type="dxa"/>
          </w:tcPr>
          <w:p w14:paraId="3882AFB4"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Acquisition and </w:t>
            </w:r>
            <w:r w:rsidR="00FD62C1" w:rsidRPr="00031328">
              <w:rPr>
                <w:rFonts w:ascii="Book Antiqua" w:hAnsi="Book Antiqua"/>
                <w:bCs/>
                <w:color w:val="000000"/>
                <w:sz w:val="24"/>
                <w:szCs w:val="24"/>
              </w:rPr>
              <w:t>retention of nonwords in adults with and without stuttering</w:t>
            </w:r>
          </w:p>
        </w:tc>
        <w:tc>
          <w:tcPr>
            <w:tcW w:w="2133" w:type="dxa"/>
            <w:gridSpan w:val="2"/>
          </w:tcPr>
          <w:p w14:paraId="089B566C"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Dr. Swapna</w:t>
            </w:r>
            <w:r w:rsidR="00FD62C1" w:rsidRPr="00031328">
              <w:rPr>
                <w:rFonts w:ascii="Book Antiqua" w:hAnsi="Book Antiqua"/>
                <w:bCs/>
                <w:color w:val="000000"/>
                <w:sz w:val="24"/>
                <w:szCs w:val="24"/>
              </w:rPr>
              <w:t>,</w:t>
            </w:r>
            <w:r w:rsidRPr="00031328">
              <w:rPr>
                <w:rFonts w:ascii="Book Antiqua" w:hAnsi="Book Antiqua"/>
                <w:bCs/>
                <w:color w:val="000000"/>
                <w:sz w:val="24"/>
                <w:szCs w:val="24"/>
              </w:rPr>
              <w:t xml:space="preserve"> N</w:t>
            </w:r>
            <w:r w:rsidR="00FD62C1" w:rsidRPr="00031328">
              <w:rPr>
                <w:rFonts w:ascii="Book Antiqua" w:hAnsi="Book Antiqua"/>
                <w:bCs/>
                <w:color w:val="000000"/>
                <w:sz w:val="24"/>
                <w:szCs w:val="24"/>
              </w:rPr>
              <w:t>.</w:t>
            </w:r>
          </w:p>
        </w:tc>
      </w:tr>
      <w:tr w:rsidR="002C1728" w:rsidRPr="00031328" w14:paraId="749C936A" w14:textId="77777777" w:rsidTr="00767C4C">
        <w:tc>
          <w:tcPr>
            <w:tcW w:w="0" w:type="auto"/>
          </w:tcPr>
          <w:p w14:paraId="5B4D1944"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75</w:t>
            </w:r>
          </w:p>
        </w:tc>
        <w:tc>
          <w:tcPr>
            <w:tcW w:w="2090" w:type="dxa"/>
          </w:tcPr>
          <w:p w14:paraId="37CF37F8" w14:textId="77777777" w:rsidR="002C1728" w:rsidRPr="00031328" w:rsidRDefault="002C1728" w:rsidP="00521623">
            <w:pPr>
              <w:spacing w:after="0" w:line="240" w:lineRule="auto"/>
              <w:rPr>
                <w:rFonts w:ascii="Book Antiqua" w:hAnsi="Book Antiqua"/>
                <w:color w:val="000000"/>
                <w:sz w:val="24"/>
                <w:szCs w:val="24"/>
              </w:rPr>
            </w:pPr>
            <w:proofErr w:type="spellStart"/>
            <w:r w:rsidRPr="00031328">
              <w:rPr>
                <w:rFonts w:ascii="Book Antiqua" w:hAnsi="Book Antiqua"/>
                <w:bCs/>
                <w:color w:val="000000"/>
                <w:sz w:val="24"/>
                <w:szCs w:val="24"/>
              </w:rPr>
              <w:t>SwaliahaShahama</w:t>
            </w:r>
            <w:proofErr w:type="spellEnd"/>
          </w:p>
        </w:tc>
        <w:tc>
          <w:tcPr>
            <w:tcW w:w="5035" w:type="dxa"/>
          </w:tcPr>
          <w:p w14:paraId="23A2FF02" w14:textId="77777777" w:rsidR="002C1728" w:rsidRPr="00031328" w:rsidRDefault="002C1728" w:rsidP="00FD62C1">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Adaption and </w:t>
            </w:r>
            <w:r w:rsidR="00FD62C1" w:rsidRPr="00031328">
              <w:rPr>
                <w:rFonts w:ascii="Book Antiqua" w:hAnsi="Book Antiqua"/>
                <w:bCs/>
                <w:color w:val="000000"/>
                <w:sz w:val="24"/>
                <w:szCs w:val="24"/>
              </w:rPr>
              <w:t xml:space="preserve">validation of the prospective and retrospective </w:t>
            </w:r>
            <w:proofErr w:type="gramStart"/>
            <w:r w:rsidR="00FD62C1" w:rsidRPr="00031328">
              <w:rPr>
                <w:rFonts w:ascii="Book Antiqua" w:hAnsi="Book Antiqua"/>
                <w:bCs/>
                <w:color w:val="000000"/>
                <w:sz w:val="24"/>
                <w:szCs w:val="24"/>
              </w:rPr>
              <w:t>memory</w:t>
            </w:r>
            <w:r w:rsidRPr="00031328">
              <w:rPr>
                <w:rFonts w:ascii="Book Antiqua" w:hAnsi="Book Antiqua"/>
                <w:bCs/>
                <w:color w:val="000000"/>
                <w:sz w:val="24"/>
                <w:szCs w:val="24"/>
              </w:rPr>
              <w:t xml:space="preserve">  </w:t>
            </w:r>
            <w:proofErr w:type="spellStart"/>
            <w:r w:rsidRPr="00031328">
              <w:rPr>
                <w:rFonts w:ascii="Book Antiqua" w:hAnsi="Book Antiqua"/>
                <w:bCs/>
                <w:color w:val="000000"/>
                <w:sz w:val="24"/>
                <w:szCs w:val="24"/>
              </w:rPr>
              <w:t>questionnaire</w:t>
            </w:r>
            <w:r w:rsidR="00FD62C1" w:rsidRPr="00031328">
              <w:rPr>
                <w:rFonts w:ascii="Book Antiqua" w:hAnsi="Book Antiqua"/>
                <w:bCs/>
                <w:color w:val="000000"/>
                <w:sz w:val="24"/>
                <w:szCs w:val="24"/>
              </w:rPr>
              <w:t>to</w:t>
            </w:r>
            <w:r w:rsidRPr="00031328">
              <w:rPr>
                <w:rFonts w:ascii="Book Antiqua" w:hAnsi="Book Antiqua"/>
                <w:bCs/>
                <w:color w:val="000000"/>
                <w:sz w:val="24"/>
                <w:szCs w:val="24"/>
              </w:rPr>
              <w:t>Malyalam</w:t>
            </w:r>
            <w:proofErr w:type="spellEnd"/>
            <w:proofErr w:type="gramEnd"/>
          </w:p>
        </w:tc>
        <w:tc>
          <w:tcPr>
            <w:tcW w:w="2133" w:type="dxa"/>
            <w:gridSpan w:val="2"/>
          </w:tcPr>
          <w:p w14:paraId="3F1DC85E" w14:textId="77777777" w:rsidR="002C1728" w:rsidRPr="00031328" w:rsidRDefault="002C1728" w:rsidP="00FD62C1">
            <w:pPr>
              <w:spacing w:after="0" w:line="240" w:lineRule="auto"/>
              <w:rPr>
                <w:rFonts w:ascii="Book Antiqua" w:hAnsi="Book Antiqua"/>
                <w:color w:val="000000"/>
                <w:sz w:val="24"/>
                <w:szCs w:val="24"/>
              </w:rPr>
            </w:pPr>
            <w:r w:rsidRPr="00031328">
              <w:rPr>
                <w:rFonts w:ascii="Book Antiqua" w:hAnsi="Book Antiqua"/>
                <w:bCs/>
                <w:color w:val="000000"/>
                <w:sz w:val="24"/>
                <w:szCs w:val="24"/>
              </w:rPr>
              <w:t>Dr. Goswami</w:t>
            </w:r>
            <w:r w:rsidR="00FD62C1" w:rsidRPr="00031328">
              <w:rPr>
                <w:rFonts w:ascii="Book Antiqua" w:hAnsi="Book Antiqua"/>
                <w:bCs/>
                <w:color w:val="000000"/>
                <w:sz w:val="24"/>
                <w:szCs w:val="24"/>
              </w:rPr>
              <w:t>, S. P.</w:t>
            </w:r>
          </w:p>
        </w:tc>
      </w:tr>
      <w:tr w:rsidR="002C1728" w:rsidRPr="00031328" w14:paraId="1FD6D524" w14:textId="77777777" w:rsidTr="00767C4C">
        <w:tc>
          <w:tcPr>
            <w:tcW w:w="0" w:type="auto"/>
          </w:tcPr>
          <w:p w14:paraId="35D03E79"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76</w:t>
            </w:r>
          </w:p>
        </w:tc>
        <w:tc>
          <w:tcPr>
            <w:tcW w:w="2090" w:type="dxa"/>
          </w:tcPr>
          <w:p w14:paraId="10F97044"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Sweekriti</w:t>
            </w:r>
          </w:p>
        </w:tc>
        <w:tc>
          <w:tcPr>
            <w:tcW w:w="5035" w:type="dxa"/>
            <w:vAlign w:val="bottom"/>
          </w:tcPr>
          <w:p w14:paraId="4C549F0B"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color w:val="000000"/>
                <w:sz w:val="24"/>
                <w:szCs w:val="24"/>
              </w:rPr>
              <w:t>Variability in stuttering across tasks and its relationship with social anxiety</w:t>
            </w:r>
          </w:p>
        </w:tc>
        <w:tc>
          <w:tcPr>
            <w:tcW w:w="2133" w:type="dxa"/>
            <w:gridSpan w:val="2"/>
          </w:tcPr>
          <w:p w14:paraId="656647A1"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color w:val="000000"/>
                <w:sz w:val="24"/>
                <w:szCs w:val="24"/>
              </w:rPr>
              <w:t>Dr. Freddy Antony</w:t>
            </w:r>
          </w:p>
        </w:tc>
      </w:tr>
      <w:tr w:rsidR="002C1728" w:rsidRPr="00031328" w14:paraId="2F7B7908" w14:textId="77777777" w:rsidTr="00767C4C">
        <w:tc>
          <w:tcPr>
            <w:tcW w:w="0" w:type="auto"/>
          </w:tcPr>
          <w:p w14:paraId="0FBB7DE7" w14:textId="77777777" w:rsidR="002C1728" w:rsidRPr="00031328" w:rsidRDefault="002C1728" w:rsidP="00521623">
            <w:pPr>
              <w:spacing w:after="0" w:line="240" w:lineRule="auto"/>
              <w:jc w:val="center"/>
              <w:rPr>
                <w:rFonts w:ascii="Book Antiqua" w:hAnsi="Book Antiqua"/>
                <w:color w:val="000000"/>
                <w:sz w:val="24"/>
                <w:szCs w:val="24"/>
              </w:rPr>
            </w:pPr>
            <w:r w:rsidRPr="00031328">
              <w:rPr>
                <w:rFonts w:ascii="Book Antiqua" w:hAnsi="Book Antiqua"/>
                <w:color w:val="000000"/>
                <w:sz w:val="24"/>
                <w:szCs w:val="24"/>
              </w:rPr>
              <w:t>77</w:t>
            </w:r>
          </w:p>
        </w:tc>
        <w:tc>
          <w:tcPr>
            <w:tcW w:w="2090" w:type="dxa"/>
          </w:tcPr>
          <w:p w14:paraId="26D9C6C2" w14:textId="77777777" w:rsidR="002C1728" w:rsidRPr="00031328" w:rsidRDefault="002C1728" w:rsidP="00521623">
            <w:pPr>
              <w:spacing w:after="0" w:line="240" w:lineRule="auto"/>
              <w:rPr>
                <w:rFonts w:ascii="Book Antiqua" w:hAnsi="Book Antiqua"/>
                <w:color w:val="000000"/>
                <w:sz w:val="24"/>
                <w:szCs w:val="24"/>
              </w:rPr>
            </w:pPr>
            <w:r w:rsidRPr="00031328">
              <w:rPr>
                <w:rFonts w:ascii="Book Antiqua" w:hAnsi="Book Antiqua"/>
                <w:bCs/>
                <w:color w:val="000000"/>
                <w:sz w:val="24"/>
                <w:szCs w:val="24"/>
              </w:rPr>
              <w:t>Syeda Sameera Taj</w:t>
            </w:r>
          </w:p>
        </w:tc>
        <w:tc>
          <w:tcPr>
            <w:tcW w:w="5035" w:type="dxa"/>
          </w:tcPr>
          <w:p w14:paraId="0BAAD107" w14:textId="77777777" w:rsidR="002C1728" w:rsidRPr="00031328" w:rsidRDefault="002C1728" w:rsidP="00725E6E">
            <w:pPr>
              <w:spacing w:after="0" w:line="240" w:lineRule="auto"/>
              <w:jc w:val="both"/>
              <w:rPr>
                <w:rFonts w:ascii="Book Antiqua" w:hAnsi="Book Antiqua"/>
                <w:color w:val="000000"/>
                <w:sz w:val="24"/>
                <w:szCs w:val="24"/>
              </w:rPr>
            </w:pPr>
            <w:r w:rsidRPr="00031328">
              <w:rPr>
                <w:rFonts w:ascii="Book Antiqua" w:hAnsi="Book Antiqua"/>
                <w:bCs/>
                <w:color w:val="000000"/>
                <w:sz w:val="24"/>
                <w:szCs w:val="24"/>
              </w:rPr>
              <w:t xml:space="preserve">Voice characteristics of </w:t>
            </w:r>
            <w:proofErr w:type="spellStart"/>
            <w:r w:rsidRPr="00031328">
              <w:rPr>
                <w:rFonts w:ascii="Book Antiqua" w:hAnsi="Book Antiqua"/>
                <w:bCs/>
                <w:color w:val="000000"/>
                <w:sz w:val="24"/>
                <w:szCs w:val="24"/>
              </w:rPr>
              <w:t>Uluma</w:t>
            </w:r>
            <w:proofErr w:type="spellEnd"/>
          </w:p>
        </w:tc>
        <w:tc>
          <w:tcPr>
            <w:tcW w:w="2133" w:type="dxa"/>
            <w:gridSpan w:val="2"/>
          </w:tcPr>
          <w:p w14:paraId="3321B723" w14:textId="77777777" w:rsidR="002C1728" w:rsidRPr="00031328" w:rsidRDefault="00FD62C1" w:rsidP="00521623">
            <w:pPr>
              <w:spacing w:after="0" w:line="240" w:lineRule="auto"/>
              <w:rPr>
                <w:rFonts w:ascii="Book Antiqua" w:hAnsi="Book Antiqua"/>
                <w:color w:val="000000"/>
                <w:sz w:val="24"/>
                <w:szCs w:val="24"/>
              </w:rPr>
            </w:pPr>
            <w:proofErr w:type="spellStart"/>
            <w:proofErr w:type="gramStart"/>
            <w:r w:rsidRPr="00031328">
              <w:rPr>
                <w:rFonts w:ascii="Book Antiqua" w:hAnsi="Book Antiqua"/>
                <w:color w:val="000000"/>
                <w:sz w:val="24"/>
                <w:szCs w:val="24"/>
              </w:rPr>
              <w:t>Dr.</w:t>
            </w:r>
            <w:r w:rsidR="002C1728" w:rsidRPr="00031328">
              <w:rPr>
                <w:rFonts w:ascii="Book Antiqua" w:hAnsi="Book Antiqua"/>
                <w:color w:val="000000"/>
                <w:sz w:val="24"/>
                <w:szCs w:val="24"/>
              </w:rPr>
              <w:t>Rajasudhakar</w:t>
            </w:r>
            <w:proofErr w:type="spellEnd"/>
            <w:proofErr w:type="gramEnd"/>
            <w:r w:rsidRPr="00031328">
              <w:rPr>
                <w:rFonts w:ascii="Book Antiqua" w:hAnsi="Book Antiqua"/>
                <w:color w:val="000000"/>
                <w:sz w:val="24"/>
                <w:szCs w:val="24"/>
              </w:rPr>
              <w:t>, R.</w:t>
            </w:r>
          </w:p>
        </w:tc>
      </w:tr>
    </w:tbl>
    <w:p w14:paraId="2EDEEE0A" w14:textId="77777777" w:rsidR="008A5FF3" w:rsidRPr="00964F14" w:rsidRDefault="008A5FF3" w:rsidP="00521623">
      <w:pPr>
        <w:shd w:val="clear" w:color="auto" w:fill="FFFFFF"/>
        <w:spacing w:after="0" w:line="240" w:lineRule="auto"/>
        <w:jc w:val="center"/>
        <w:rPr>
          <w:rFonts w:ascii="Book Antiqua" w:eastAsia="Times New Roman" w:hAnsi="Book Antiqua"/>
          <w:b/>
          <w:sz w:val="12"/>
          <w:szCs w:val="24"/>
          <w:lang w:bidi="kn-IN"/>
        </w:rPr>
      </w:pPr>
    </w:p>
    <w:p w14:paraId="395ED012" w14:textId="77777777" w:rsidR="00964F14" w:rsidRDefault="00964F14" w:rsidP="001A0BB6">
      <w:pPr>
        <w:shd w:val="clear" w:color="auto" w:fill="FFFFFF"/>
        <w:spacing w:after="75" w:line="240" w:lineRule="auto"/>
        <w:jc w:val="center"/>
        <w:rPr>
          <w:rFonts w:ascii="Book Antiqua" w:eastAsia="Times New Roman" w:hAnsi="Book Antiqua"/>
          <w:b/>
          <w:sz w:val="24"/>
          <w:szCs w:val="24"/>
          <w:lang w:bidi="kn-IN"/>
        </w:rPr>
      </w:pPr>
    </w:p>
    <w:p w14:paraId="05612599" w14:textId="77777777" w:rsidR="001A0BB6" w:rsidRDefault="001A0BB6" w:rsidP="001A0BB6">
      <w:pPr>
        <w:shd w:val="clear" w:color="auto" w:fill="FFFFFF"/>
        <w:spacing w:after="75" w:line="240" w:lineRule="auto"/>
        <w:jc w:val="center"/>
        <w:rPr>
          <w:rFonts w:ascii="Book Antiqua" w:eastAsia="Times New Roman" w:hAnsi="Book Antiqua"/>
          <w:b/>
          <w:sz w:val="24"/>
          <w:szCs w:val="24"/>
          <w:lang w:bidi="kn-IN"/>
        </w:rPr>
      </w:pPr>
      <w:r w:rsidRPr="00031328">
        <w:rPr>
          <w:rFonts w:ascii="Book Antiqua" w:eastAsia="Times New Roman" w:hAnsi="Book Antiqua"/>
          <w:b/>
          <w:sz w:val="24"/>
          <w:szCs w:val="24"/>
          <w:lang w:bidi="kn-IN"/>
        </w:rPr>
        <w:t>Table 4: Ongoing Postgraduate Research</w:t>
      </w:r>
    </w:p>
    <w:p w14:paraId="7AEC1700" w14:textId="77777777" w:rsidR="00964F14" w:rsidRPr="00964F14" w:rsidRDefault="00964F14" w:rsidP="001A0BB6">
      <w:pPr>
        <w:shd w:val="clear" w:color="auto" w:fill="FFFFFF"/>
        <w:spacing w:after="75" w:line="240" w:lineRule="auto"/>
        <w:jc w:val="center"/>
        <w:rPr>
          <w:rFonts w:ascii="Book Antiqua" w:eastAsia="Times New Roman" w:hAnsi="Book Antiqua"/>
          <w:b/>
          <w:sz w:val="8"/>
          <w:szCs w:val="24"/>
          <w:lang w:bidi="kn-I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186"/>
        <w:gridCol w:w="4837"/>
        <w:gridCol w:w="2092"/>
      </w:tblGrid>
      <w:tr w:rsidR="001A0BB6" w:rsidRPr="00031328" w14:paraId="46BAF0B7" w14:textId="77777777" w:rsidTr="00964F14">
        <w:tc>
          <w:tcPr>
            <w:tcW w:w="808" w:type="dxa"/>
          </w:tcPr>
          <w:p w14:paraId="4E3B5296" w14:textId="77777777" w:rsidR="001A0BB6" w:rsidRPr="00031328" w:rsidRDefault="001A0BB6" w:rsidP="009C1F32">
            <w:pPr>
              <w:spacing w:after="0" w:line="240" w:lineRule="auto"/>
              <w:jc w:val="center"/>
              <w:rPr>
                <w:rFonts w:ascii="Book Antiqua" w:hAnsi="Book Antiqua"/>
                <w:b/>
                <w:bCs/>
                <w:sz w:val="24"/>
                <w:szCs w:val="24"/>
                <w:lang w:val="en-US"/>
              </w:rPr>
            </w:pPr>
            <w:r w:rsidRPr="00031328">
              <w:rPr>
                <w:rFonts w:ascii="Book Antiqua" w:hAnsi="Book Antiqua"/>
                <w:b/>
                <w:bCs/>
                <w:sz w:val="24"/>
                <w:szCs w:val="24"/>
                <w:lang w:val="en-US"/>
              </w:rPr>
              <w:t>SL. No.</w:t>
            </w:r>
          </w:p>
        </w:tc>
        <w:tc>
          <w:tcPr>
            <w:tcW w:w="2186" w:type="dxa"/>
          </w:tcPr>
          <w:p w14:paraId="54DC1A6F" w14:textId="77777777" w:rsidR="001A0BB6" w:rsidRPr="00031328" w:rsidRDefault="00AA1E89" w:rsidP="009C1F32">
            <w:pPr>
              <w:spacing w:after="0" w:line="240" w:lineRule="auto"/>
              <w:jc w:val="center"/>
              <w:rPr>
                <w:rFonts w:ascii="Book Antiqua" w:hAnsi="Book Antiqua"/>
                <w:b/>
                <w:bCs/>
                <w:sz w:val="24"/>
                <w:szCs w:val="24"/>
                <w:lang w:val="en-US"/>
              </w:rPr>
            </w:pPr>
            <w:r w:rsidRPr="00031328">
              <w:rPr>
                <w:rFonts w:ascii="Book Antiqua" w:hAnsi="Book Antiqua"/>
                <w:b/>
                <w:bCs/>
                <w:sz w:val="24"/>
                <w:szCs w:val="24"/>
                <w:lang w:val="en-US"/>
              </w:rPr>
              <w:t>Candidate</w:t>
            </w:r>
          </w:p>
        </w:tc>
        <w:tc>
          <w:tcPr>
            <w:tcW w:w="4837" w:type="dxa"/>
          </w:tcPr>
          <w:p w14:paraId="1AEEFB47" w14:textId="77777777" w:rsidR="001A0BB6" w:rsidRPr="00031328" w:rsidRDefault="00AA1E89" w:rsidP="009C1F32">
            <w:pPr>
              <w:spacing w:after="0" w:line="240" w:lineRule="auto"/>
              <w:jc w:val="center"/>
              <w:rPr>
                <w:rFonts w:ascii="Book Antiqua" w:hAnsi="Book Antiqua"/>
                <w:b/>
                <w:bCs/>
                <w:sz w:val="24"/>
                <w:szCs w:val="24"/>
                <w:lang w:val="en-US"/>
              </w:rPr>
            </w:pPr>
            <w:r w:rsidRPr="00031328">
              <w:rPr>
                <w:rFonts w:ascii="Book Antiqua" w:hAnsi="Book Antiqua"/>
                <w:b/>
                <w:bCs/>
                <w:sz w:val="24"/>
                <w:szCs w:val="24"/>
                <w:lang w:val="en-US"/>
              </w:rPr>
              <w:t>Topic</w:t>
            </w:r>
          </w:p>
        </w:tc>
        <w:tc>
          <w:tcPr>
            <w:tcW w:w="2092" w:type="dxa"/>
          </w:tcPr>
          <w:p w14:paraId="5D2A9C4C" w14:textId="77777777" w:rsidR="001A0BB6" w:rsidRPr="00031328" w:rsidRDefault="00AA1E89" w:rsidP="009C1F32">
            <w:pPr>
              <w:spacing w:after="0" w:line="240" w:lineRule="auto"/>
              <w:jc w:val="center"/>
              <w:rPr>
                <w:rFonts w:ascii="Book Antiqua" w:hAnsi="Book Antiqua"/>
                <w:b/>
                <w:bCs/>
                <w:sz w:val="24"/>
                <w:szCs w:val="24"/>
                <w:lang w:val="en-US"/>
              </w:rPr>
            </w:pPr>
            <w:r w:rsidRPr="00031328">
              <w:rPr>
                <w:rFonts w:ascii="Book Antiqua" w:hAnsi="Book Antiqua"/>
                <w:b/>
                <w:bCs/>
                <w:sz w:val="24"/>
                <w:szCs w:val="24"/>
                <w:lang w:val="en-US"/>
              </w:rPr>
              <w:t>Guide</w:t>
            </w:r>
          </w:p>
        </w:tc>
      </w:tr>
      <w:tr w:rsidR="00953B24" w:rsidRPr="00031328" w14:paraId="116ADE90" w14:textId="77777777" w:rsidTr="009C1F32">
        <w:tc>
          <w:tcPr>
            <w:tcW w:w="9923" w:type="dxa"/>
            <w:gridSpan w:val="4"/>
          </w:tcPr>
          <w:p w14:paraId="0CB185E8" w14:textId="77777777" w:rsidR="00953B24" w:rsidRPr="00031328" w:rsidRDefault="00953B24" w:rsidP="009C1F32">
            <w:pPr>
              <w:spacing w:after="0" w:line="240" w:lineRule="auto"/>
              <w:jc w:val="center"/>
              <w:rPr>
                <w:rFonts w:ascii="Book Antiqua" w:hAnsi="Book Antiqua"/>
                <w:b/>
                <w:bCs/>
                <w:sz w:val="24"/>
                <w:szCs w:val="24"/>
                <w:lang w:val="en-US"/>
              </w:rPr>
            </w:pPr>
            <w:r w:rsidRPr="00031328">
              <w:rPr>
                <w:rFonts w:ascii="Book Antiqua" w:hAnsi="Book Antiqua"/>
                <w:b/>
                <w:bCs/>
                <w:sz w:val="24"/>
                <w:szCs w:val="24"/>
                <w:lang w:val="en-US"/>
              </w:rPr>
              <w:t>Audiology</w:t>
            </w:r>
          </w:p>
        </w:tc>
      </w:tr>
      <w:tr w:rsidR="002D494E" w:rsidRPr="00031328" w14:paraId="6AC05661" w14:textId="77777777" w:rsidTr="00964F14">
        <w:tc>
          <w:tcPr>
            <w:tcW w:w="808" w:type="dxa"/>
          </w:tcPr>
          <w:p w14:paraId="4BE90684"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w:t>
            </w:r>
          </w:p>
        </w:tc>
        <w:tc>
          <w:tcPr>
            <w:tcW w:w="2186" w:type="dxa"/>
          </w:tcPr>
          <w:p w14:paraId="45ABC561"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Aashish Sharma</w:t>
            </w:r>
          </w:p>
        </w:tc>
        <w:tc>
          <w:tcPr>
            <w:tcW w:w="4837" w:type="dxa"/>
          </w:tcPr>
          <w:p w14:paraId="69BFE264"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Listening habits of young adults during lockdown: A survey</w:t>
            </w:r>
          </w:p>
        </w:tc>
        <w:tc>
          <w:tcPr>
            <w:tcW w:w="2092" w:type="dxa"/>
          </w:tcPr>
          <w:p w14:paraId="015D1376"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Geetha C</w:t>
            </w:r>
          </w:p>
        </w:tc>
      </w:tr>
      <w:tr w:rsidR="002D494E" w:rsidRPr="00031328" w14:paraId="4729EFC2" w14:textId="77777777" w:rsidTr="00964F14">
        <w:tc>
          <w:tcPr>
            <w:tcW w:w="808" w:type="dxa"/>
          </w:tcPr>
          <w:p w14:paraId="6FBEB023"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w:t>
            </w:r>
          </w:p>
        </w:tc>
        <w:tc>
          <w:tcPr>
            <w:tcW w:w="2186" w:type="dxa"/>
          </w:tcPr>
          <w:p w14:paraId="01781F69"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Abhishek Umashankar</w:t>
            </w:r>
          </w:p>
        </w:tc>
        <w:tc>
          <w:tcPr>
            <w:tcW w:w="4837" w:type="dxa"/>
          </w:tcPr>
          <w:p w14:paraId="7859B9CF"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The light cupula phenomenon: A systemic review</w:t>
            </w:r>
          </w:p>
        </w:tc>
        <w:tc>
          <w:tcPr>
            <w:tcW w:w="2092" w:type="dxa"/>
          </w:tcPr>
          <w:p w14:paraId="253A4305" w14:textId="77777777" w:rsidR="002D494E" w:rsidRPr="00031328" w:rsidRDefault="00520BF3"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2D494E" w:rsidRPr="00031328">
              <w:rPr>
                <w:rFonts w:ascii="Book Antiqua" w:hAnsi="Book Antiqua"/>
                <w:sz w:val="24"/>
                <w:szCs w:val="24"/>
                <w:lang w:val="en-US"/>
              </w:rPr>
              <w:t xml:space="preserve"> Animesh Barman</w:t>
            </w:r>
          </w:p>
        </w:tc>
      </w:tr>
      <w:tr w:rsidR="002D494E" w:rsidRPr="00031328" w14:paraId="614FFDA8" w14:textId="77777777" w:rsidTr="00964F14">
        <w:tc>
          <w:tcPr>
            <w:tcW w:w="808" w:type="dxa"/>
          </w:tcPr>
          <w:p w14:paraId="2EDFB042"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w:t>
            </w:r>
          </w:p>
        </w:tc>
        <w:tc>
          <w:tcPr>
            <w:tcW w:w="2186" w:type="dxa"/>
          </w:tcPr>
          <w:p w14:paraId="56799217"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Adithya </w:t>
            </w:r>
            <w:proofErr w:type="gramStart"/>
            <w:r w:rsidRPr="00031328">
              <w:rPr>
                <w:rFonts w:ascii="Book Antiqua" w:hAnsi="Book Antiqua"/>
                <w:sz w:val="24"/>
                <w:szCs w:val="24"/>
                <w:lang w:val="en-US"/>
              </w:rPr>
              <w:t>S.S</w:t>
            </w:r>
            <w:proofErr w:type="gramEnd"/>
          </w:p>
        </w:tc>
        <w:tc>
          <w:tcPr>
            <w:tcW w:w="4837" w:type="dxa"/>
          </w:tcPr>
          <w:p w14:paraId="10E66C74" w14:textId="77777777" w:rsidR="002D494E" w:rsidRPr="00031328" w:rsidRDefault="002D494E" w:rsidP="009C1F32">
            <w:pPr>
              <w:spacing w:after="0" w:line="240" w:lineRule="auto"/>
              <w:jc w:val="both"/>
              <w:rPr>
                <w:rFonts w:ascii="Book Antiqua" w:hAnsi="Book Antiqua"/>
                <w:sz w:val="24"/>
                <w:szCs w:val="24"/>
                <w:lang w:val="en-US"/>
              </w:rPr>
            </w:pPr>
            <w:proofErr w:type="spellStart"/>
            <w:r w:rsidRPr="00031328">
              <w:rPr>
                <w:rFonts w:ascii="Book Antiqua" w:hAnsi="Book Antiqua"/>
                <w:sz w:val="24"/>
                <w:szCs w:val="24"/>
                <w:lang w:val="en-US"/>
              </w:rPr>
              <w:t>Canalith</w:t>
            </w:r>
            <w:proofErr w:type="spellEnd"/>
            <w:r w:rsidRPr="00031328">
              <w:rPr>
                <w:rFonts w:ascii="Book Antiqua" w:hAnsi="Book Antiqua"/>
                <w:sz w:val="24"/>
                <w:szCs w:val="24"/>
                <w:lang w:val="en-US"/>
              </w:rPr>
              <w:t xml:space="preserve"> repositioning maneuvers for treatment of Posterior semicircular canal: A Systematic review</w:t>
            </w:r>
          </w:p>
        </w:tc>
        <w:tc>
          <w:tcPr>
            <w:tcW w:w="2092" w:type="dxa"/>
          </w:tcPr>
          <w:p w14:paraId="72DB476C"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Niraj Kumar Singh</w:t>
            </w:r>
          </w:p>
        </w:tc>
      </w:tr>
      <w:tr w:rsidR="002D494E" w:rsidRPr="00031328" w14:paraId="0EDFFA69" w14:textId="77777777" w:rsidTr="00964F14">
        <w:tc>
          <w:tcPr>
            <w:tcW w:w="808" w:type="dxa"/>
          </w:tcPr>
          <w:p w14:paraId="54C306F2"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lastRenderedPageBreak/>
              <w:t>4</w:t>
            </w:r>
          </w:p>
        </w:tc>
        <w:tc>
          <w:tcPr>
            <w:tcW w:w="2186" w:type="dxa"/>
          </w:tcPr>
          <w:p w14:paraId="58EE67DA"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Aiza Fatima Raza</w:t>
            </w:r>
          </w:p>
        </w:tc>
        <w:tc>
          <w:tcPr>
            <w:tcW w:w="4837" w:type="dxa"/>
          </w:tcPr>
          <w:p w14:paraId="4D12EC4A"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Indicators for cochlear implantation in individuals with auditory neuropathy spectrum disorders: A systematic review. </w:t>
            </w:r>
          </w:p>
        </w:tc>
        <w:tc>
          <w:tcPr>
            <w:tcW w:w="2092" w:type="dxa"/>
          </w:tcPr>
          <w:p w14:paraId="69FFA168"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Prashanth Prabhu P.</w:t>
            </w:r>
          </w:p>
        </w:tc>
      </w:tr>
      <w:tr w:rsidR="002D494E" w:rsidRPr="00031328" w14:paraId="5100DF10" w14:textId="77777777" w:rsidTr="00964F14">
        <w:tc>
          <w:tcPr>
            <w:tcW w:w="808" w:type="dxa"/>
          </w:tcPr>
          <w:p w14:paraId="419649A3"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w:t>
            </w:r>
          </w:p>
        </w:tc>
        <w:tc>
          <w:tcPr>
            <w:tcW w:w="2186" w:type="dxa"/>
          </w:tcPr>
          <w:p w14:paraId="3D93D499"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Aman Kumar</w:t>
            </w:r>
          </w:p>
        </w:tc>
        <w:tc>
          <w:tcPr>
            <w:tcW w:w="4837" w:type="dxa"/>
          </w:tcPr>
          <w:p w14:paraId="6B4FB803" w14:textId="77777777" w:rsidR="002D494E" w:rsidRPr="00031328" w:rsidRDefault="002D494E" w:rsidP="005B7773">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Prevalence and </w:t>
            </w:r>
            <w:proofErr w:type="spellStart"/>
            <w:r w:rsidR="005B7773">
              <w:rPr>
                <w:rFonts w:ascii="Book Antiqua" w:hAnsi="Book Antiqua"/>
                <w:sz w:val="24"/>
                <w:szCs w:val="24"/>
                <w:lang w:val="en-US"/>
              </w:rPr>
              <w:t>a</w:t>
            </w:r>
            <w:r w:rsidRPr="00031328">
              <w:rPr>
                <w:rFonts w:ascii="Book Antiqua" w:hAnsi="Book Antiqua"/>
                <w:sz w:val="24"/>
                <w:szCs w:val="24"/>
                <w:lang w:val="en-US"/>
              </w:rPr>
              <w:t>haracteristics</w:t>
            </w:r>
            <w:proofErr w:type="spellEnd"/>
            <w:r w:rsidRPr="00031328">
              <w:rPr>
                <w:rFonts w:ascii="Book Antiqua" w:hAnsi="Book Antiqua"/>
                <w:sz w:val="24"/>
                <w:szCs w:val="24"/>
                <w:lang w:val="en-US"/>
              </w:rPr>
              <w:t xml:space="preserve"> of hearing loss in older adults registered at AIISH.</w:t>
            </w:r>
          </w:p>
        </w:tc>
        <w:tc>
          <w:tcPr>
            <w:tcW w:w="2092" w:type="dxa"/>
          </w:tcPr>
          <w:p w14:paraId="6C534166" w14:textId="77777777" w:rsidR="002D494E" w:rsidRPr="00031328" w:rsidRDefault="00A9719B" w:rsidP="009C1F32">
            <w:pPr>
              <w:spacing w:after="0" w:line="240" w:lineRule="auto"/>
              <w:rPr>
                <w:rFonts w:ascii="Book Antiqua" w:hAnsi="Book Antiqua"/>
                <w:sz w:val="24"/>
                <w:szCs w:val="24"/>
                <w:lang w:val="en-US"/>
              </w:rPr>
            </w:pPr>
            <w:r w:rsidRPr="00031328">
              <w:rPr>
                <w:rFonts w:ascii="Book Antiqua" w:hAnsi="Book Antiqua"/>
                <w:sz w:val="24"/>
                <w:szCs w:val="24"/>
                <w:lang w:val="en-US"/>
              </w:rPr>
              <w:t>Ms. Mamatha N.</w:t>
            </w:r>
            <w:r w:rsidR="002D494E" w:rsidRPr="00031328">
              <w:rPr>
                <w:rFonts w:ascii="Book Antiqua" w:hAnsi="Book Antiqua"/>
                <w:sz w:val="24"/>
                <w:szCs w:val="24"/>
                <w:lang w:val="en-US"/>
              </w:rPr>
              <w:t>M.</w:t>
            </w:r>
          </w:p>
        </w:tc>
      </w:tr>
      <w:tr w:rsidR="002D494E" w:rsidRPr="00031328" w14:paraId="276D5875" w14:textId="77777777" w:rsidTr="00964F14">
        <w:trPr>
          <w:trHeight w:val="512"/>
        </w:trPr>
        <w:tc>
          <w:tcPr>
            <w:tcW w:w="808" w:type="dxa"/>
          </w:tcPr>
          <w:p w14:paraId="297A5024"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w:t>
            </w:r>
          </w:p>
        </w:tc>
        <w:tc>
          <w:tcPr>
            <w:tcW w:w="2186" w:type="dxa"/>
          </w:tcPr>
          <w:p w14:paraId="54613B0F"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Anju Sara Eby</w:t>
            </w:r>
          </w:p>
        </w:tc>
        <w:tc>
          <w:tcPr>
            <w:tcW w:w="4837" w:type="dxa"/>
          </w:tcPr>
          <w:p w14:paraId="3123A151" w14:textId="77777777" w:rsidR="002D494E" w:rsidRPr="00031328" w:rsidRDefault="002D494E" w:rsidP="005B7773">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 </w:t>
            </w:r>
            <w:r w:rsidR="005B7773">
              <w:rPr>
                <w:rFonts w:ascii="Book Antiqua" w:hAnsi="Book Antiqua"/>
                <w:sz w:val="24"/>
                <w:szCs w:val="24"/>
                <w:lang w:val="en-US"/>
              </w:rPr>
              <w:t>s</w:t>
            </w:r>
            <w:r w:rsidRPr="00031328">
              <w:rPr>
                <w:rFonts w:ascii="Book Antiqua" w:hAnsi="Book Antiqua"/>
                <w:sz w:val="24"/>
                <w:szCs w:val="24"/>
                <w:lang w:val="en-US"/>
              </w:rPr>
              <w:t xml:space="preserve">urvey on </w:t>
            </w:r>
            <w:r w:rsidR="005B7773">
              <w:rPr>
                <w:rFonts w:ascii="Book Antiqua" w:hAnsi="Book Antiqua"/>
                <w:sz w:val="24"/>
                <w:szCs w:val="24"/>
                <w:lang w:val="en-US"/>
              </w:rPr>
              <w:t>a</w:t>
            </w:r>
            <w:r w:rsidRPr="00031328">
              <w:rPr>
                <w:rFonts w:ascii="Book Antiqua" w:hAnsi="Book Antiqua"/>
                <w:sz w:val="24"/>
                <w:szCs w:val="24"/>
                <w:lang w:val="en-US"/>
              </w:rPr>
              <w:t xml:space="preserve">wareness about </w:t>
            </w:r>
            <w:r w:rsidR="005B7773">
              <w:rPr>
                <w:rFonts w:ascii="Book Antiqua" w:hAnsi="Book Antiqua"/>
                <w:sz w:val="24"/>
                <w:szCs w:val="24"/>
                <w:lang w:val="en-US"/>
              </w:rPr>
              <w:t>various a</w:t>
            </w:r>
            <w:r w:rsidRPr="00031328">
              <w:rPr>
                <w:rFonts w:ascii="Book Antiqua" w:hAnsi="Book Antiqua"/>
                <w:sz w:val="24"/>
                <w:szCs w:val="24"/>
                <w:lang w:val="en-US"/>
              </w:rPr>
              <w:t xml:space="preserve">udiological </w:t>
            </w:r>
            <w:r w:rsidR="005B7773">
              <w:rPr>
                <w:rFonts w:ascii="Book Antiqua" w:hAnsi="Book Antiqua"/>
                <w:sz w:val="24"/>
                <w:szCs w:val="24"/>
                <w:lang w:val="en-US"/>
              </w:rPr>
              <w:t>c</w:t>
            </w:r>
            <w:r w:rsidRPr="00031328">
              <w:rPr>
                <w:rFonts w:ascii="Book Antiqua" w:hAnsi="Book Antiqua"/>
                <w:sz w:val="24"/>
                <w:szCs w:val="24"/>
                <w:lang w:val="en-US"/>
              </w:rPr>
              <w:t xml:space="preserve">onditions in </w:t>
            </w:r>
            <w:r w:rsidR="005B7773">
              <w:rPr>
                <w:rFonts w:ascii="Book Antiqua" w:hAnsi="Book Antiqua"/>
                <w:sz w:val="24"/>
                <w:szCs w:val="24"/>
                <w:lang w:val="en-US"/>
              </w:rPr>
              <w:t>students and their classroom management amongst t</w:t>
            </w:r>
            <w:r w:rsidRPr="00031328">
              <w:rPr>
                <w:rFonts w:ascii="Book Antiqua" w:hAnsi="Book Antiqua"/>
                <w:sz w:val="24"/>
                <w:szCs w:val="24"/>
                <w:lang w:val="en-US"/>
              </w:rPr>
              <w:t xml:space="preserve">eachers in </w:t>
            </w:r>
            <w:r w:rsidR="005B7773">
              <w:rPr>
                <w:rFonts w:ascii="Book Antiqua" w:hAnsi="Book Antiqua"/>
                <w:sz w:val="24"/>
                <w:szCs w:val="24"/>
                <w:lang w:val="en-US"/>
              </w:rPr>
              <w:t>K</w:t>
            </w:r>
            <w:r w:rsidRPr="00031328">
              <w:rPr>
                <w:rFonts w:ascii="Book Antiqua" w:hAnsi="Book Antiqua"/>
                <w:sz w:val="24"/>
                <w:szCs w:val="24"/>
                <w:lang w:val="en-US"/>
              </w:rPr>
              <w:t>erala</w:t>
            </w:r>
          </w:p>
        </w:tc>
        <w:tc>
          <w:tcPr>
            <w:tcW w:w="2092" w:type="dxa"/>
          </w:tcPr>
          <w:p w14:paraId="3EF0655C"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Chandni Jain</w:t>
            </w:r>
          </w:p>
        </w:tc>
      </w:tr>
      <w:tr w:rsidR="002D494E" w:rsidRPr="00031328" w14:paraId="465CCDCB" w14:textId="77777777" w:rsidTr="00964F14">
        <w:tc>
          <w:tcPr>
            <w:tcW w:w="808" w:type="dxa"/>
          </w:tcPr>
          <w:p w14:paraId="28E758C5"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w:t>
            </w:r>
          </w:p>
        </w:tc>
        <w:tc>
          <w:tcPr>
            <w:tcW w:w="2186" w:type="dxa"/>
          </w:tcPr>
          <w:p w14:paraId="4E45565B"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bCs/>
                <w:sz w:val="24"/>
                <w:szCs w:val="24"/>
                <w:lang w:val="en-US"/>
              </w:rPr>
              <w:t>Ankit Kumar Lohani</w:t>
            </w:r>
          </w:p>
        </w:tc>
        <w:tc>
          <w:tcPr>
            <w:tcW w:w="4837" w:type="dxa"/>
          </w:tcPr>
          <w:p w14:paraId="550EC443"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A tutorial on vestibular evoked myogenic potential</w:t>
            </w:r>
          </w:p>
        </w:tc>
        <w:tc>
          <w:tcPr>
            <w:tcW w:w="2092" w:type="dxa"/>
          </w:tcPr>
          <w:p w14:paraId="328C2B10"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Sujeet Kumar Sinha</w:t>
            </w:r>
          </w:p>
        </w:tc>
      </w:tr>
      <w:tr w:rsidR="002D494E" w:rsidRPr="00031328" w14:paraId="4F79EBA9" w14:textId="77777777" w:rsidTr="00964F14">
        <w:tc>
          <w:tcPr>
            <w:tcW w:w="808" w:type="dxa"/>
          </w:tcPr>
          <w:p w14:paraId="714FBB6F"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8</w:t>
            </w:r>
          </w:p>
        </w:tc>
        <w:tc>
          <w:tcPr>
            <w:tcW w:w="2186" w:type="dxa"/>
          </w:tcPr>
          <w:p w14:paraId="1AD69799"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Anshuman Yadav</w:t>
            </w:r>
          </w:p>
        </w:tc>
        <w:tc>
          <w:tcPr>
            <w:tcW w:w="4837" w:type="dxa"/>
          </w:tcPr>
          <w:p w14:paraId="35828F3E" w14:textId="77777777" w:rsidR="002D494E" w:rsidRPr="00031328" w:rsidRDefault="002D494E" w:rsidP="00EF0AF1">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Speech </w:t>
            </w:r>
            <w:r w:rsidR="00EF0AF1">
              <w:rPr>
                <w:rFonts w:ascii="Book Antiqua" w:hAnsi="Book Antiqua"/>
                <w:sz w:val="24"/>
                <w:szCs w:val="24"/>
                <w:lang w:val="en-US"/>
              </w:rPr>
              <w:t>p</w:t>
            </w:r>
            <w:r w:rsidRPr="00031328">
              <w:rPr>
                <w:rFonts w:ascii="Book Antiqua" w:hAnsi="Book Antiqua"/>
                <w:sz w:val="24"/>
                <w:szCs w:val="24"/>
                <w:lang w:val="en-US"/>
              </w:rPr>
              <w:t xml:space="preserve">erception </w:t>
            </w:r>
            <w:r w:rsidR="00EF0AF1">
              <w:rPr>
                <w:rFonts w:ascii="Book Antiqua" w:hAnsi="Book Antiqua"/>
                <w:sz w:val="24"/>
                <w:szCs w:val="24"/>
                <w:lang w:val="en-US"/>
              </w:rPr>
              <w:t>outcomes using bone c</w:t>
            </w:r>
            <w:r w:rsidRPr="00031328">
              <w:rPr>
                <w:rFonts w:ascii="Book Antiqua" w:hAnsi="Book Antiqua"/>
                <w:sz w:val="24"/>
                <w:szCs w:val="24"/>
                <w:lang w:val="en-US"/>
              </w:rPr>
              <w:t xml:space="preserve">onduction </w:t>
            </w:r>
            <w:r w:rsidR="00EF0AF1">
              <w:rPr>
                <w:rFonts w:ascii="Book Antiqua" w:hAnsi="Book Antiqua"/>
                <w:sz w:val="24"/>
                <w:szCs w:val="24"/>
                <w:lang w:val="en-US"/>
              </w:rPr>
              <w:t>i</w:t>
            </w:r>
            <w:r w:rsidRPr="00031328">
              <w:rPr>
                <w:rFonts w:ascii="Book Antiqua" w:hAnsi="Book Antiqua"/>
                <w:sz w:val="24"/>
                <w:szCs w:val="24"/>
                <w:lang w:val="en-US"/>
              </w:rPr>
              <w:t>mplants: Systematic review</w:t>
            </w:r>
          </w:p>
        </w:tc>
        <w:tc>
          <w:tcPr>
            <w:tcW w:w="2092" w:type="dxa"/>
          </w:tcPr>
          <w:p w14:paraId="6CBDFC03"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Dr. </w:t>
            </w:r>
            <w:proofErr w:type="spellStart"/>
            <w:r w:rsidRPr="00031328">
              <w:rPr>
                <w:rFonts w:ascii="Book Antiqua" w:hAnsi="Book Antiqua"/>
                <w:sz w:val="24"/>
                <w:szCs w:val="24"/>
                <w:lang w:val="en-US"/>
              </w:rPr>
              <w:t>Prawin</w:t>
            </w:r>
            <w:proofErr w:type="spellEnd"/>
            <w:r w:rsidRPr="00031328">
              <w:rPr>
                <w:rFonts w:ascii="Book Antiqua" w:hAnsi="Book Antiqua"/>
                <w:sz w:val="24"/>
                <w:szCs w:val="24"/>
                <w:lang w:val="en-US"/>
              </w:rPr>
              <w:t xml:space="preserve"> Kumar</w:t>
            </w:r>
          </w:p>
        </w:tc>
      </w:tr>
      <w:tr w:rsidR="002D494E" w:rsidRPr="00031328" w14:paraId="06BABF53" w14:textId="77777777" w:rsidTr="00964F14">
        <w:tc>
          <w:tcPr>
            <w:tcW w:w="808" w:type="dxa"/>
          </w:tcPr>
          <w:p w14:paraId="135293E1"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9</w:t>
            </w:r>
          </w:p>
        </w:tc>
        <w:tc>
          <w:tcPr>
            <w:tcW w:w="2186" w:type="dxa"/>
          </w:tcPr>
          <w:p w14:paraId="61FFDE47" w14:textId="77777777" w:rsidR="002D494E" w:rsidRPr="00031328" w:rsidRDefault="002D494E"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Apoorva Prathibha </w:t>
            </w:r>
            <w:proofErr w:type="gramStart"/>
            <w:r w:rsidRPr="00031328">
              <w:rPr>
                <w:rFonts w:ascii="Book Antiqua" w:hAnsi="Book Antiqua"/>
                <w:color w:val="000000"/>
                <w:sz w:val="24"/>
                <w:szCs w:val="24"/>
                <w:lang w:val="en-US"/>
              </w:rPr>
              <w:t>K.S</w:t>
            </w:r>
            <w:proofErr w:type="gramEnd"/>
          </w:p>
        </w:tc>
        <w:tc>
          <w:tcPr>
            <w:tcW w:w="4837" w:type="dxa"/>
          </w:tcPr>
          <w:p w14:paraId="2FFF24D5" w14:textId="1ECDD713" w:rsidR="002D494E" w:rsidRPr="00031328" w:rsidRDefault="002D494E"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Longitudinal study on </w:t>
            </w:r>
            <w:r w:rsidR="00470945">
              <w:rPr>
                <w:rFonts w:ascii="Book Antiqua" w:hAnsi="Book Antiqua"/>
                <w:color w:val="000000"/>
                <w:sz w:val="24"/>
                <w:szCs w:val="24"/>
                <w:lang w:val="en-US"/>
              </w:rPr>
              <w:t>a</w:t>
            </w:r>
            <w:r w:rsidRPr="00031328">
              <w:rPr>
                <w:rFonts w:ascii="Book Antiqua" w:hAnsi="Book Antiqua"/>
                <w:color w:val="000000"/>
                <w:sz w:val="24"/>
                <w:szCs w:val="24"/>
                <w:lang w:val="en-US"/>
              </w:rPr>
              <w:t xml:space="preserve">udiological and language outcomes in children using </w:t>
            </w:r>
            <w:r w:rsidR="00470945">
              <w:rPr>
                <w:rFonts w:ascii="Book Antiqua" w:hAnsi="Book Antiqua"/>
                <w:color w:val="000000"/>
                <w:sz w:val="24"/>
                <w:szCs w:val="24"/>
                <w:lang w:val="en-US"/>
              </w:rPr>
              <w:t>h</w:t>
            </w:r>
            <w:r w:rsidRPr="00031328">
              <w:rPr>
                <w:rFonts w:ascii="Book Antiqua" w:hAnsi="Book Antiqua"/>
                <w:color w:val="000000"/>
                <w:sz w:val="24"/>
                <w:szCs w:val="24"/>
                <w:lang w:val="en-US"/>
              </w:rPr>
              <w:t>earing aids: A comparative study of ANSD and SNHI</w:t>
            </w:r>
          </w:p>
        </w:tc>
        <w:tc>
          <w:tcPr>
            <w:tcW w:w="2092" w:type="dxa"/>
          </w:tcPr>
          <w:p w14:paraId="6A34CD74" w14:textId="77777777" w:rsidR="002D494E" w:rsidRPr="00031328" w:rsidRDefault="002D494E"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Nisha </w:t>
            </w:r>
            <w:proofErr w:type="gramStart"/>
            <w:r w:rsidRPr="00031328">
              <w:rPr>
                <w:rFonts w:ascii="Book Antiqua" w:hAnsi="Book Antiqua"/>
                <w:color w:val="000000"/>
                <w:sz w:val="24"/>
                <w:szCs w:val="24"/>
                <w:lang w:val="en-US"/>
              </w:rPr>
              <w:t>K.V</w:t>
            </w:r>
            <w:proofErr w:type="gramEnd"/>
            <w:r w:rsidRPr="00031328">
              <w:rPr>
                <w:rFonts w:ascii="Book Antiqua" w:hAnsi="Book Antiqua"/>
                <w:color w:val="000000"/>
                <w:sz w:val="24"/>
                <w:szCs w:val="24"/>
                <w:lang w:val="en-US"/>
              </w:rPr>
              <w:br/>
              <w:t xml:space="preserve">Co- Guide: </w:t>
            </w:r>
            <w:r w:rsidRPr="00031328">
              <w:rPr>
                <w:rFonts w:ascii="Book Antiqua" w:hAnsi="Book Antiqua"/>
                <w:color w:val="000000"/>
                <w:sz w:val="24"/>
                <w:szCs w:val="24"/>
                <w:lang w:val="en-US"/>
              </w:rPr>
              <w:br/>
              <w:t>Dr. Ajith Kumar U</w:t>
            </w:r>
          </w:p>
        </w:tc>
      </w:tr>
      <w:tr w:rsidR="002D494E" w:rsidRPr="00031328" w14:paraId="79D7E676" w14:textId="77777777" w:rsidTr="00964F14">
        <w:tc>
          <w:tcPr>
            <w:tcW w:w="808" w:type="dxa"/>
          </w:tcPr>
          <w:p w14:paraId="454A8102"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10</w:t>
            </w:r>
          </w:p>
        </w:tc>
        <w:tc>
          <w:tcPr>
            <w:tcW w:w="2186" w:type="dxa"/>
          </w:tcPr>
          <w:p w14:paraId="564409DC"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Ariya Jayan</w:t>
            </w:r>
          </w:p>
        </w:tc>
        <w:tc>
          <w:tcPr>
            <w:tcW w:w="4837" w:type="dxa"/>
          </w:tcPr>
          <w:p w14:paraId="0B3B187D" w14:textId="77777777"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bCs/>
                <w:sz w:val="24"/>
                <w:szCs w:val="24"/>
                <w:lang w:val="en-US"/>
              </w:rPr>
              <w:t xml:space="preserve">Speech </w:t>
            </w:r>
            <w:r w:rsidR="00DA7114">
              <w:rPr>
                <w:rFonts w:ascii="Book Antiqua" w:hAnsi="Book Antiqua"/>
                <w:bCs/>
                <w:sz w:val="24"/>
                <w:szCs w:val="24"/>
                <w:lang w:val="en-US"/>
              </w:rPr>
              <w:t>p</w:t>
            </w:r>
            <w:r w:rsidRPr="00031328">
              <w:rPr>
                <w:rFonts w:ascii="Book Antiqua" w:hAnsi="Book Antiqua"/>
                <w:bCs/>
                <w:sz w:val="24"/>
                <w:szCs w:val="24"/>
                <w:lang w:val="en-US"/>
              </w:rPr>
              <w:t xml:space="preserve">erception </w:t>
            </w:r>
            <w:r w:rsidR="00DA7114">
              <w:rPr>
                <w:rFonts w:ascii="Book Antiqua" w:hAnsi="Book Antiqua"/>
                <w:bCs/>
                <w:sz w:val="24"/>
                <w:szCs w:val="24"/>
                <w:lang w:val="en-US"/>
              </w:rPr>
              <w:t>o</w:t>
            </w:r>
            <w:r w:rsidRPr="00031328">
              <w:rPr>
                <w:rFonts w:ascii="Book Antiqua" w:hAnsi="Book Antiqua"/>
                <w:bCs/>
                <w:sz w:val="24"/>
                <w:szCs w:val="24"/>
                <w:lang w:val="en-US"/>
              </w:rPr>
              <w:t xml:space="preserve">utcomes in </w:t>
            </w:r>
            <w:r w:rsidR="00DA7114">
              <w:rPr>
                <w:rFonts w:ascii="Book Antiqua" w:hAnsi="Book Antiqua"/>
                <w:bCs/>
                <w:sz w:val="24"/>
                <w:szCs w:val="24"/>
                <w:lang w:val="en-US"/>
              </w:rPr>
              <w:t>c</w:t>
            </w:r>
            <w:r w:rsidRPr="00031328">
              <w:rPr>
                <w:rFonts w:ascii="Book Antiqua" w:hAnsi="Book Antiqua"/>
                <w:bCs/>
                <w:sz w:val="24"/>
                <w:szCs w:val="24"/>
                <w:lang w:val="en-US"/>
              </w:rPr>
              <w:t xml:space="preserve">hildren using Auditory Brainstem Implants: Systematic </w:t>
            </w:r>
            <w:r w:rsidR="00DA7114">
              <w:rPr>
                <w:rFonts w:ascii="Book Antiqua" w:hAnsi="Book Antiqua"/>
                <w:bCs/>
                <w:sz w:val="24"/>
                <w:szCs w:val="24"/>
                <w:lang w:val="en-US"/>
              </w:rPr>
              <w:t>r</w:t>
            </w:r>
            <w:r w:rsidRPr="00031328">
              <w:rPr>
                <w:rFonts w:ascii="Book Antiqua" w:hAnsi="Book Antiqua"/>
                <w:bCs/>
                <w:sz w:val="24"/>
                <w:szCs w:val="24"/>
                <w:lang w:val="en-US"/>
              </w:rPr>
              <w:t>eview</w:t>
            </w:r>
          </w:p>
        </w:tc>
        <w:tc>
          <w:tcPr>
            <w:tcW w:w="2092" w:type="dxa"/>
          </w:tcPr>
          <w:p w14:paraId="75272589"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Dr. </w:t>
            </w:r>
            <w:proofErr w:type="spellStart"/>
            <w:r w:rsidRPr="00031328">
              <w:rPr>
                <w:rFonts w:ascii="Book Antiqua" w:hAnsi="Book Antiqua"/>
                <w:sz w:val="24"/>
                <w:szCs w:val="24"/>
                <w:lang w:val="en-US"/>
              </w:rPr>
              <w:t>Prawin</w:t>
            </w:r>
            <w:proofErr w:type="spellEnd"/>
            <w:r w:rsidRPr="00031328">
              <w:rPr>
                <w:rFonts w:ascii="Book Antiqua" w:hAnsi="Book Antiqua"/>
                <w:sz w:val="24"/>
                <w:szCs w:val="24"/>
                <w:lang w:val="en-US"/>
              </w:rPr>
              <w:t xml:space="preserve"> Kumar</w:t>
            </w:r>
          </w:p>
        </w:tc>
      </w:tr>
      <w:tr w:rsidR="002D494E" w:rsidRPr="00031328" w14:paraId="600411D6" w14:textId="77777777" w:rsidTr="00964F14">
        <w:tc>
          <w:tcPr>
            <w:tcW w:w="808" w:type="dxa"/>
          </w:tcPr>
          <w:p w14:paraId="6AB13A12"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11</w:t>
            </w:r>
          </w:p>
        </w:tc>
        <w:tc>
          <w:tcPr>
            <w:tcW w:w="2186" w:type="dxa"/>
          </w:tcPr>
          <w:p w14:paraId="2C0DB276" w14:textId="77777777" w:rsidR="002D494E" w:rsidRPr="00031328" w:rsidRDefault="002D494E" w:rsidP="009C1F32">
            <w:pPr>
              <w:spacing w:after="0" w:line="240" w:lineRule="auto"/>
              <w:rPr>
                <w:rFonts w:ascii="Book Antiqua" w:hAnsi="Book Antiqua"/>
                <w:sz w:val="24"/>
                <w:szCs w:val="24"/>
                <w:lang w:val="en-US"/>
              </w:rPr>
            </w:pPr>
            <w:proofErr w:type="spellStart"/>
            <w:r w:rsidRPr="00031328">
              <w:rPr>
                <w:rFonts w:ascii="Book Antiqua" w:hAnsi="Book Antiqua"/>
                <w:sz w:val="24"/>
                <w:szCs w:val="24"/>
                <w:lang w:val="en-US"/>
              </w:rPr>
              <w:t>Arsiwala</w:t>
            </w:r>
            <w:proofErr w:type="spellEnd"/>
            <w:r w:rsidRPr="00031328">
              <w:rPr>
                <w:rFonts w:ascii="Book Antiqua" w:hAnsi="Book Antiqua"/>
                <w:sz w:val="24"/>
                <w:szCs w:val="24"/>
                <w:lang w:val="en-US"/>
              </w:rPr>
              <w:t xml:space="preserve"> Tasneem M</w:t>
            </w:r>
          </w:p>
        </w:tc>
        <w:tc>
          <w:tcPr>
            <w:tcW w:w="4837" w:type="dxa"/>
          </w:tcPr>
          <w:p w14:paraId="24841E41" w14:textId="77777777" w:rsidR="002D494E" w:rsidRPr="00031328" w:rsidRDefault="00EC57FC" w:rsidP="009C1F32">
            <w:pPr>
              <w:spacing w:after="0" w:line="240" w:lineRule="auto"/>
              <w:jc w:val="both"/>
              <w:rPr>
                <w:rFonts w:ascii="Book Antiqua" w:hAnsi="Book Antiqua"/>
                <w:sz w:val="24"/>
                <w:szCs w:val="24"/>
                <w:lang w:val="en-US"/>
              </w:rPr>
            </w:pPr>
            <w:hyperlink r:id="rId8" w:history="1">
              <w:r w:rsidR="002D494E" w:rsidRPr="00031328">
                <w:rPr>
                  <w:rStyle w:val="Hyperlink"/>
                  <w:rFonts w:ascii="Book Antiqua" w:hAnsi="Book Antiqua"/>
                  <w:color w:val="auto"/>
                  <w:sz w:val="24"/>
                  <w:szCs w:val="24"/>
                  <w:u w:val="none"/>
                  <w:lang w:val="en-US"/>
                </w:rPr>
                <w:t>Cortical auditory evoked potentials as performance indicators in cochlear implant: A systematic review</w:t>
              </w:r>
            </w:hyperlink>
          </w:p>
        </w:tc>
        <w:tc>
          <w:tcPr>
            <w:tcW w:w="2092" w:type="dxa"/>
          </w:tcPr>
          <w:p w14:paraId="7B895EBA"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Geetha C</w:t>
            </w:r>
          </w:p>
        </w:tc>
      </w:tr>
      <w:tr w:rsidR="002D494E" w:rsidRPr="00031328" w14:paraId="7036C93E" w14:textId="77777777" w:rsidTr="00964F14">
        <w:tc>
          <w:tcPr>
            <w:tcW w:w="808" w:type="dxa"/>
          </w:tcPr>
          <w:p w14:paraId="172D19C8"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12</w:t>
            </w:r>
          </w:p>
        </w:tc>
        <w:tc>
          <w:tcPr>
            <w:tcW w:w="2186" w:type="dxa"/>
          </w:tcPr>
          <w:p w14:paraId="3842DBBB"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Atul </w:t>
            </w:r>
            <w:proofErr w:type="gramStart"/>
            <w:r w:rsidRPr="00031328">
              <w:rPr>
                <w:rFonts w:ascii="Book Antiqua" w:hAnsi="Book Antiqua"/>
                <w:sz w:val="24"/>
                <w:szCs w:val="24"/>
                <w:lang w:val="en-US"/>
              </w:rPr>
              <w:t>P.R</w:t>
            </w:r>
            <w:proofErr w:type="gramEnd"/>
          </w:p>
        </w:tc>
        <w:tc>
          <w:tcPr>
            <w:tcW w:w="4837" w:type="dxa"/>
          </w:tcPr>
          <w:p w14:paraId="77F4791C"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Sudden sensorineural hearing loss- Literature review</w:t>
            </w:r>
          </w:p>
        </w:tc>
        <w:tc>
          <w:tcPr>
            <w:tcW w:w="2092" w:type="dxa"/>
          </w:tcPr>
          <w:p w14:paraId="78D721C0" w14:textId="77777777" w:rsidR="002D494E" w:rsidRPr="00031328" w:rsidRDefault="00F428C6"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2D494E" w:rsidRPr="00031328">
              <w:rPr>
                <w:rFonts w:ascii="Book Antiqua" w:hAnsi="Book Antiqua"/>
                <w:sz w:val="24"/>
                <w:szCs w:val="24"/>
                <w:lang w:val="en-US"/>
              </w:rPr>
              <w:t>. Rajalakshmi K</w:t>
            </w:r>
          </w:p>
        </w:tc>
      </w:tr>
      <w:tr w:rsidR="002D494E" w:rsidRPr="00031328" w14:paraId="3A4488F9" w14:textId="77777777" w:rsidTr="00964F14">
        <w:tc>
          <w:tcPr>
            <w:tcW w:w="808" w:type="dxa"/>
          </w:tcPr>
          <w:p w14:paraId="00D35187"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13</w:t>
            </w:r>
          </w:p>
        </w:tc>
        <w:tc>
          <w:tcPr>
            <w:tcW w:w="2186" w:type="dxa"/>
          </w:tcPr>
          <w:p w14:paraId="45EB6137"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Bhagyashree Ishwar H</w:t>
            </w:r>
          </w:p>
        </w:tc>
        <w:tc>
          <w:tcPr>
            <w:tcW w:w="4837" w:type="dxa"/>
          </w:tcPr>
          <w:p w14:paraId="71FD4528"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Trend analysis of Hearing aids dispensed under HDDU scheme at AIISH</w:t>
            </w:r>
          </w:p>
        </w:tc>
        <w:tc>
          <w:tcPr>
            <w:tcW w:w="2092" w:type="dxa"/>
          </w:tcPr>
          <w:p w14:paraId="1C531475"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Sandeep M</w:t>
            </w:r>
          </w:p>
        </w:tc>
      </w:tr>
      <w:tr w:rsidR="002D494E" w:rsidRPr="00031328" w14:paraId="32928B0A" w14:textId="77777777" w:rsidTr="00964F14">
        <w:tc>
          <w:tcPr>
            <w:tcW w:w="808" w:type="dxa"/>
          </w:tcPr>
          <w:p w14:paraId="72478255"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14</w:t>
            </w:r>
          </w:p>
        </w:tc>
        <w:tc>
          <w:tcPr>
            <w:tcW w:w="2186" w:type="dxa"/>
          </w:tcPr>
          <w:p w14:paraId="3C5FFAD4"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Chethan K</w:t>
            </w:r>
          </w:p>
        </w:tc>
        <w:tc>
          <w:tcPr>
            <w:tcW w:w="4837" w:type="dxa"/>
          </w:tcPr>
          <w:p w14:paraId="49266BE9" w14:textId="77777777"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Auditory brainstem responses in acoustic neuroma - </w:t>
            </w:r>
            <w:r w:rsidR="00DA7114">
              <w:rPr>
                <w:rFonts w:ascii="Book Antiqua" w:hAnsi="Book Antiqua"/>
                <w:sz w:val="24"/>
                <w:szCs w:val="24"/>
                <w:lang w:val="en-US"/>
              </w:rPr>
              <w:t>A</w:t>
            </w:r>
            <w:r w:rsidRPr="00031328">
              <w:rPr>
                <w:rFonts w:ascii="Book Antiqua" w:hAnsi="Book Antiqua"/>
                <w:sz w:val="24"/>
                <w:szCs w:val="24"/>
                <w:lang w:val="en-US"/>
              </w:rPr>
              <w:t xml:space="preserve"> systematic review </w:t>
            </w:r>
          </w:p>
        </w:tc>
        <w:tc>
          <w:tcPr>
            <w:tcW w:w="2092" w:type="dxa"/>
          </w:tcPr>
          <w:p w14:paraId="62069BC4" w14:textId="77777777" w:rsidR="002D494E" w:rsidRPr="00031328" w:rsidRDefault="007C5635"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2D494E" w:rsidRPr="00031328">
              <w:rPr>
                <w:rFonts w:ascii="Book Antiqua" w:hAnsi="Book Antiqua"/>
                <w:sz w:val="24"/>
                <w:szCs w:val="24"/>
                <w:lang w:val="en-US"/>
              </w:rPr>
              <w:t xml:space="preserve"> Ajith Kumar U</w:t>
            </w:r>
          </w:p>
        </w:tc>
      </w:tr>
      <w:tr w:rsidR="002D494E" w:rsidRPr="00031328" w14:paraId="5D606F85" w14:textId="77777777" w:rsidTr="00964F14">
        <w:tc>
          <w:tcPr>
            <w:tcW w:w="808" w:type="dxa"/>
          </w:tcPr>
          <w:p w14:paraId="3AECDA7F"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15</w:t>
            </w:r>
          </w:p>
        </w:tc>
        <w:tc>
          <w:tcPr>
            <w:tcW w:w="2186" w:type="dxa"/>
          </w:tcPr>
          <w:p w14:paraId="2B870823"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bCs/>
                <w:sz w:val="24"/>
                <w:szCs w:val="24"/>
                <w:lang w:val="en-US"/>
              </w:rPr>
              <w:t>Chitra. K</w:t>
            </w:r>
          </w:p>
        </w:tc>
        <w:tc>
          <w:tcPr>
            <w:tcW w:w="4837" w:type="dxa"/>
          </w:tcPr>
          <w:p w14:paraId="765003EC" w14:textId="77777777"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Systematic </w:t>
            </w:r>
            <w:r w:rsidR="00DA7114">
              <w:rPr>
                <w:rFonts w:ascii="Book Antiqua" w:hAnsi="Book Antiqua"/>
                <w:sz w:val="24"/>
                <w:szCs w:val="24"/>
                <w:lang w:val="en-US"/>
              </w:rPr>
              <w:t>r</w:t>
            </w:r>
            <w:r w:rsidRPr="00031328">
              <w:rPr>
                <w:rFonts w:ascii="Book Antiqua" w:hAnsi="Book Antiqua"/>
                <w:sz w:val="24"/>
                <w:szCs w:val="24"/>
                <w:lang w:val="en-US"/>
              </w:rPr>
              <w:t xml:space="preserve">eview </w:t>
            </w:r>
            <w:proofErr w:type="gramStart"/>
            <w:r w:rsidRPr="00031328">
              <w:rPr>
                <w:rFonts w:ascii="Book Antiqua" w:hAnsi="Book Antiqua"/>
                <w:sz w:val="24"/>
                <w:szCs w:val="24"/>
                <w:lang w:val="en-US"/>
              </w:rPr>
              <w:t>of  music</w:t>
            </w:r>
            <w:proofErr w:type="gramEnd"/>
            <w:r w:rsidRPr="00031328">
              <w:rPr>
                <w:rFonts w:ascii="Book Antiqua" w:hAnsi="Book Antiqua"/>
                <w:sz w:val="24"/>
                <w:szCs w:val="24"/>
                <w:lang w:val="en-US"/>
              </w:rPr>
              <w:t xml:space="preserve"> perception in children with cochlear implant</w:t>
            </w:r>
          </w:p>
        </w:tc>
        <w:tc>
          <w:tcPr>
            <w:tcW w:w="2092" w:type="dxa"/>
          </w:tcPr>
          <w:p w14:paraId="76B3736F"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Devi N</w:t>
            </w:r>
          </w:p>
        </w:tc>
      </w:tr>
      <w:tr w:rsidR="002D494E" w:rsidRPr="00031328" w14:paraId="44748ADF" w14:textId="77777777" w:rsidTr="00964F14">
        <w:tc>
          <w:tcPr>
            <w:tcW w:w="808" w:type="dxa"/>
          </w:tcPr>
          <w:p w14:paraId="57A32771"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16</w:t>
            </w:r>
          </w:p>
        </w:tc>
        <w:tc>
          <w:tcPr>
            <w:tcW w:w="2186" w:type="dxa"/>
          </w:tcPr>
          <w:p w14:paraId="292D09FF"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Dilli Raj Paudel</w:t>
            </w:r>
          </w:p>
        </w:tc>
        <w:tc>
          <w:tcPr>
            <w:tcW w:w="4837" w:type="dxa"/>
          </w:tcPr>
          <w:p w14:paraId="3FE53D59" w14:textId="77777777"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Prevalence and </w:t>
            </w:r>
            <w:r w:rsidR="00DA7114">
              <w:rPr>
                <w:rFonts w:ascii="Book Antiqua" w:hAnsi="Book Antiqua"/>
                <w:sz w:val="24"/>
                <w:szCs w:val="24"/>
                <w:lang w:val="en-US"/>
              </w:rPr>
              <w:t>c</w:t>
            </w:r>
            <w:r w:rsidRPr="00031328">
              <w:rPr>
                <w:rFonts w:ascii="Book Antiqua" w:hAnsi="Book Antiqua"/>
                <w:sz w:val="24"/>
                <w:szCs w:val="24"/>
                <w:lang w:val="en-US"/>
              </w:rPr>
              <w:t xml:space="preserve">haracteristics of </w:t>
            </w:r>
            <w:r w:rsidR="00DA7114">
              <w:rPr>
                <w:rFonts w:ascii="Book Antiqua" w:hAnsi="Book Antiqua"/>
                <w:sz w:val="24"/>
                <w:szCs w:val="24"/>
                <w:lang w:val="en-US"/>
              </w:rPr>
              <w:t>c</w:t>
            </w:r>
            <w:r w:rsidRPr="00031328">
              <w:rPr>
                <w:rFonts w:ascii="Book Antiqua" w:hAnsi="Book Antiqua"/>
                <w:sz w:val="24"/>
                <w:szCs w:val="24"/>
                <w:lang w:val="en-US"/>
              </w:rPr>
              <w:t xml:space="preserve">ongenital </w:t>
            </w:r>
            <w:r w:rsidR="00DA7114">
              <w:rPr>
                <w:rFonts w:ascii="Book Antiqua" w:hAnsi="Book Antiqua"/>
                <w:sz w:val="24"/>
                <w:szCs w:val="24"/>
                <w:lang w:val="en-US"/>
              </w:rPr>
              <w:t>h</w:t>
            </w:r>
            <w:r w:rsidRPr="00031328">
              <w:rPr>
                <w:rFonts w:ascii="Book Antiqua" w:hAnsi="Book Antiqua"/>
                <w:sz w:val="24"/>
                <w:szCs w:val="24"/>
                <w:lang w:val="en-US"/>
              </w:rPr>
              <w:t xml:space="preserve">earing </w:t>
            </w:r>
            <w:r w:rsidR="00DA7114">
              <w:rPr>
                <w:rFonts w:ascii="Book Antiqua" w:hAnsi="Book Antiqua"/>
                <w:sz w:val="24"/>
                <w:szCs w:val="24"/>
                <w:lang w:val="en-US"/>
              </w:rPr>
              <w:t>l</w:t>
            </w:r>
            <w:r w:rsidRPr="00031328">
              <w:rPr>
                <w:rFonts w:ascii="Book Antiqua" w:hAnsi="Book Antiqua"/>
                <w:sz w:val="24"/>
                <w:szCs w:val="24"/>
                <w:lang w:val="en-US"/>
              </w:rPr>
              <w:t xml:space="preserve">oss in </w:t>
            </w:r>
            <w:r w:rsidR="00DA7114">
              <w:rPr>
                <w:rFonts w:ascii="Book Antiqua" w:hAnsi="Book Antiqua"/>
                <w:sz w:val="24"/>
                <w:szCs w:val="24"/>
                <w:lang w:val="en-US"/>
              </w:rPr>
              <w:t xml:space="preserve">children: A </w:t>
            </w:r>
            <w:proofErr w:type="gramStart"/>
            <w:r w:rsidR="00DA7114">
              <w:rPr>
                <w:rFonts w:ascii="Book Antiqua" w:hAnsi="Book Antiqua"/>
                <w:sz w:val="24"/>
                <w:szCs w:val="24"/>
                <w:lang w:val="en-US"/>
              </w:rPr>
              <w:t>r</w:t>
            </w:r>
            <w:r w:rsidRPr="00031328">
              <w:rPr>
                <w:rFonts w:ascii="Book Antiqua" w:hAnsi="Book Antiqua"/>
                <w:sz w:val="24"/>
                <w:szCs w:val="24"/>
                <w:lang w:val="en-US"/>
              </w:rPr>
              <w:t xml:space="preserve">egister </w:t>
            </w:r>
            <w:r w:rsidR="00DA7114">
              <w:rPr>
                <w:rFonts w:ascii="Book Antiqua" w:hAnsi="Book Antiqua"/>
                <w:sz w:val="24"/>
                <w:szCs w:val="24"/>
                <w:lang w:val="en-US"/>
              </w:rPr>
              <w:t>based</w:t>
            </w:r>
            <w:proofErr w:type="gramEnd"/>
            <w:r w:rsidR="00DA7114">
              <w:rPr>
                <w:rFonts w:ascii="Book Antiqua" w:hAnsi="Book Antiqua"/>
                <w:sz w:val="24"/>
                <w:szCs w:val="24"/>
                <w:lang w:val="en-US"/>
              </w:rPr>
              <w:t xml:space="preserve"> s</w:t>
            </w:r>
            <w:r w:rsidRPr="00031328">
              <w:rPr>
                <w:rFonts w:ascii="Book Antiqua" w:hAnsi="Book Antiqua"/>
                <w:sz w:val="24"/>
                <w:szCs w:val="24"/>
                <w:lang w:val="en-US"/>
              </w:rPr>
              <w:t>tudy.</w:t>
            </w:r>
          </w:p>
        </w:tc>
        <w:tc>
          <w:tcPr>
            <w:tcW w:w="2092" w:type="dxa"/>
          </w:tcPr>
          <w:p w14:paraId="586F64A2" w14:textId="77777777" w:rsidR="002D494E" w:rsidRPr="00031328" w:rsidRDefault="00A9719B" w:rsidP="009C1F32">
            <w:pPr>
              <w:spacing w:after="0" w:line="240" w:lineRule="auto"/>
              <w:rPr>
                <w:rFonts w:ascii="Book Antiqua" w:hAnsi="Book Antiqua"/>
                <w:sz w:val="24"/>
                <w:szCs w:val="24"/>
                <w:lang w:val="en-US"/>
              </w:rPr>
            </w:pPr>
            <w:r w:rsidRPr="00031328">
              <w:rPr>
                <w:rFonts w:ascii="Book Antiqua" w:hAnsi="Book Antiqua"/>
                <w:sz w:val="24"/>
                <w:szCs w:val="24"/>
                <w:lang w:val="en-US"/>
              </w:rPr>
              <w:t>Ms. Mamatha N.</w:t>
            </w:r>
            <w:r w:rsidR="002D494E" w:rsidRPr="00031328">
              <w:rPr>
                <w:rFonts w:ascii="Book Antiqua" w:hAnsi="Book Antiqua"/>
                <w:sz w:val="24"/>
                <w:szCs w:val="24"/>
                <w:lang w:val="en-US"/>
              </w:rPr>
              <w:t>M.</w:t>
            </w:r>
          </w:p>
        </w:tc>
      </w:tr>
      <w:tr w:rsidR="002D494E" w:rsidRPr="00031328" w14:paraId="3A695540" w14:textId="77777777" w:rsidTr="00964F14">
        <w:tc>
          <w:tcPr>
            <w:tcW w:w="808" w:type="dxa"/>
          </w:tcPr>
          <w:p w14:paraId="460055B1"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17</w:t>
            </w:r>
          </w:p>
        </w:tc>
        <w:tc>
          <w:tcPr>
            <w:tcW w:w="2186" w:type="dxa"/>
          </w:tcPr>
          <w:p w14:paraId="15E4487C"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Dyuthi B</w:t>
            </w:r>
          </w:p>
        </w:tc>
        <w:tc>
          <w:tcPr>
            <w:tcW w:w="4837" w:type="dxa"/>
          </w:tcPr>
          <w:p w14:paraId="71BD8713" w14:textId="4FC23BD2"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Prevalence, </w:t>
            </w:r>
            <w:r w:rsidR="00470945">
              <w:rPr>
                <w:rFonts w:ascii="Book Antiqua" w:hAnsi="Book Antiqua"/>
                <w:sz w:val="24"/>
                <w:szCs w:val="24"/>
                <w:lang w:val="en-US"/>
              </w:rPr>
              <w:t>a</w:t>
            </w:r>
            <w:r w:rsidRPr="00031328">
              <w:rPr>
                <w:rFonts w:ascii="Book Antiqua" w:hAnsi="Book Antiqua"/>
                <w:sz w:val="24"/>
                <w:szCs w:val="24"/>
                <w:lang w:val="en-US"/>
              </w:rPr>
              <w:t xml:space="preserve">udiological </w:t>
            </w:r>
            <w:r w:rsidR="00DA7114">
              <w:rPr>
                <w:rFonts w:ascii="Book Antiqua" w:hAnsi="Book Antiqua"/>
                <w:sz w:val="24"/>
                <w:szCs w:val="24"/>
                <w:lang w:val="en-US"/>
              </w:rPr>
              <w:t>c</w:t>
            </w:r>
            <w:r w:rsidRPr="00031328">
              <w:rPr>
                <w:rFonts w:ascii="Book Antiqua" w:hAnsi="Book Antiqua"/>
                <w:sz w:val="24"/>
                <w:szCs w:val="24"/>
                <w:lang w:val="en-US"/>
              </w:rPr>
              <w:t xml:space="preserve">haracteristics and </w:t>
            </w:r>
            <w:r w:rsidR="00DA7114">
              <w:rPr>
                <w:rFonts w:ascii="Book Antiqua" w:hAnsi="Book Antiqua"/>
                <w:sz w:val="24"/>
                <w:szCs w:val="24"/>
                <w:lang w:val="en-US"/>
              </w:rPr>
              <w:t>m</w:t>
            </w:r>
            <w:r w:rsidRPr="00031328">
              <w:rPr>
                <w:rFonts w:ascii="Book Antiqua" w:hAnsi="Book Antiqua"/>
                <w:sz w:val="24"/>
                <w:szCs w:val="24"/>
                <w:lang w:val="en-US"/>
              </w:rPr>
              <w:t xml:space="preserve">anagement of </w:t>
            </w:r>
            <w:r w:rsidR="00DA7114">
              <w:rPr>
                <w:rFonts w:ascii="Book Antiqua" w:hAnsi="Book Antiqua"/>
                <w:sz w:val="24"/>
                <w:szCs w:val="24"/>
                <w:lang w:val="en-US"/>
              </w:rPr>
              <w:t>i</w:t>
            </w:r>
            <w:r w:rsidRPr="00031328">
              <w:rPr>
                <w:rFonts w:ascii="Book Antiqua" w:hAnsi="Book Antiqua"/>
                <w:sz w:val="24"/>
                <w:szCs w:val="24"/>
                <w:lang w:val="en-US"/>
              </w:rPr>
              <w:t xml:space="preserve">ndividuals </w:t>
            </w:r>
            <w:r w:rsidR="00DA7114">
              <w:rPr>
                <w:rFonts w:ascii="Book Antiqua" w:hAnsi="Book Antiqua"/>
                <w:sz w:val="24"/>
                <w:szCs w:val="24"/>
                <w:lang w:val="en-US"/>
              </w:rPr>
              <w:t>d</w:t>
            </w:r>
            <w:r w:rsidRPr="00031328">
              <w:rPr>
                <w:rFonts w:ascii="Book Antiqua" w:hAnsi="Book Antiqua"/>
                <w:sz w:val="24"/>
                <w:szCs w:val="24"/>
                <w:lang w:val="en-US"/>
              </w:rPr>
              <w:t xml:space="preserve">iagnosed with ANSD for a </w:t>
            </w:r>
            <w:r w:rsidR="00DA7114">
              <w:rPr>
                <w:rFonts w:ascii="Book Antiqua" w:hAnsi="Book Antiqua"/>
                <w:sz w:val="24"/>
                <w:szCs w:val="24"/>
                <w:lang w:val="en-US"/>
              </w:rPr>
              <w:t>p</w:t>
            </w:r>
            <w:r w:rsidRPr="00031328">
              <w:rPr>
                <w:rFonts w:ascii="Book Antiqua" w:hAnsi="Book Antiqua"/>
                <w:sz w:val="24"/>
                <w:szCs w:val="24"/>
                <w:lang w:val="en-US"/>
              </w:rPr>
              <w:t xml:space="preserve">eriod of </w:t>
            </w:r>
            <w:r w:rsidR="00DA7114">
              <w:rPr>
                <w:rFonts w:ascii="Book Antiqua" w:hAnsi="Book Antiqua"/>
                <w:sz w:val="24"/>
                <w:szCs w:val="24"/>
                <w:lang w:val="en-US"/>
              </w:rPr>
              <w:t>o</w:t>
            </w:r>
            <w:r w:rsidRPr="00031328">
              <w:rPr>
                <w:rFonts w:ascii="Book Antiqua" w:hAnsi="Book Antiqua"/>
                <w:sz w:val="24"/>
                <w:szCs w:val="24"/>
                <w:lang w:val="en-US"/>
              </w:rPr>
              <w:t>ne year at AIISH (January 2019 to December 2019)</w:t>
            </w:r>
          </w:p>
        </w:tc>
        <w:tc>
          <w:tcPr>
            <w:tcW w:w="2092" w:type="dxa"/>
          </w:tcPr>
          <w:p w14:paraId="0EF3CF6E"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Chandni Jain</w:t>
            </w:r>
          </w:p>
        </w:tc>
      </w:tr>
      <w:tr w:rsidR="002D494E" w:rsidRPr="00031328" w14:paraId="554EC10C" w14:textId="77777777" w:rsidTr="00964F14">
        <w:tc>
          <w:tcPr>
            <w:tcW w:w="808" w:type="dxa"/>
          </w:tcPr>
          <w:p w14:paraId="75F84B1E"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18</w:t>
            </w:r>
          </w:p>
        </w:tc>
        <w:tc>
          <w:tcPr>
            <w:tcW w:w="2186" w:type="dxa"/>
          </w:tcPr>
          <w:p w14:paraId="5166BA0E"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Freddy Jose</w:t>
            </w:r>
          </w:p>
        </w:tc>
        <w:tc>
          <w:tcPr>
            <w:tcW w:w="4837" w:type="dxa"/>
          </w:tcPr>
          <w:p w14:paraId="6CFC842C" w14:textId="77777777"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Prevalence and </w:t>
            </w:r>
            <w:r w:rsidR="00DA7114">
              <w:rPr>
                <w:rFonts w:ascii="Book Antiqua" w:hAnsi="Book Antiqua"/>
                <w:sz w:val="24"/>
                <w:szCs w:val="24"/>
                <w:lang w:val="en-US"/>
              </w:rPr>
              <w:t>c</w:t>
            </w:r>
            <w:r w:rsidRPr="00031328">
              <w:rPr>
                <w:rFonts w:ascii="Book Antiqua" w:hAnsi="Book Antiqua"/>
                <w:sz w:val="24"/>
                <w:szCs w:val="24"/>
                <w:lang w:val="en-US"/>
              </w:rPr>
              <w:t xml:space="preserve">haracteristics of </w:t>
            </w:r>
            <w:r w:rsidR="00DA7114">
              <w:rPr>
                <w:rFonts w:ascii="Book Antiqua" w:hAnsi="Book Antiqua"/>
                <w:sz w:val="24"/>
                <w:szCs w:val="24"/>
                <w:lang w:val="en-US"/>
              </w:rPr>
              <w:t>tinnitus in i</w:t>
            </w:r>
            <w:r w:rsidRPr="00031328">
              <w:rPr>
                <w:rFonts w:ascii="Book Antiqua" w:hAnsi="Book Antiqua"/>
                <w:sz w:val="24"/>
                <w:szCs w:val="24"/>
                <w:lang w:val="en-US"/>
              </w:rPr>
              <w:t xml:space="preserve">ndividuals with </w:t>
            </w:r>
            <w:r w:rsidR="00DA7114">
              <w:rPr>
                <w:rFonts w:ascii="Book Antiqua" w:hAnsi="Book Antiqua"/>
                <w:sz w:val="24"/>
                <w:szCs w:val="24"/>
                <w:lang w:val="en-US"/>
              </w:rPr>
              <w:t>normal h</w:t>
            </w:r>
            <w:r w:rsidRPr="00031328">
              <w:rPr>
                <w:rFonts w:ascii="Book Antiqua" w:hAnsi="Book Antiqua"/>
                <w:sz w:val="24"/>
                <w:szCs w:val="24"/>
                <w:lang w:val="en-US"/>
              </w:rPr>
              <w:t>earing.</w:t>
            </w:r>
          </w:p>
        </w:tc>
        <w:tc>
          <w:tcPr>
            <w:tcW w:w="2092" w:type="dxa"/>
          </w:tcPr>
          <w:p w14:paraId="2E678B10" w14:textId="77777777" w:rsidR="002D494E" w:rsidRPr="00031328" w:rsidRDefault="00A9719B" w:rsidP="009C1F32">
            <w:pPr>
              <w:spacing w:after="0" w:line="240" w:lineRule="auto"/>
              <w:rPr>
                <w:rFonts w:ascii="Book Antiqua" w:hAnsi="Book Antiqua"/>
                <w:sz w:val="24"/>
                <w:szCs w:val="24"/>
                <w:lang w:val="en-US"/>
              </w:rPr>
            </w:pPr>
            <w:r w:rsidRPr="00031328">
              <w:rPr>
                <w:rFonts w:ascii="Book Antiqua" w:hAnsi="Book Antiqua"/>
                <w:sz w:val="24"/>
                <w:szCs w:val="24"/>
                <w:lang w:val="en-US"/>
              </w:rPr>
              <w:t>Ms. Mamatha N.</w:t>
            </w:r>
            <w:r w:rsidR="002D494E" w:rsidRPr="00031328">
              <w:rPr>
                <w:rFonts w:ascii="Book Antiqua" w:hAnsi="Book Antiqua"/>
                <w:sz w:val="24"/>
                <w:szCs w:val="24"/>
                <w:lang w:val="en-US"/>
              </w:rPr>
              <w:t>M.</w:t>
            </w:r>
          </w:p>
        </w:tc>
      </w:tr>
      <w:tr w:rsidR="002D494E" w:rsidRPr="00031328" w14:paraId="348F769E" w14:textId="77777777" w:rsidTr="00964F14">
        <w:tc>
          <w:tcPr>
            <w:tcW w:w="808" w:type="dxa"/>
          </w:tcPr>
          <w:p w14:paraId="4950DA33"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19</w:t>
            </w:r>
          </w:p>
        </w:tc>
        <w:tc>
          <w:tcPr>
            <w:tcW w:w="2186" w:type="dxa"/>
          </w:tcPr>
          <w:p w14:paraId="3DCFC57F" w14:textId="77777777" w:rsidR="002D494E" w:rsidRPr="00031328" w:rsidRDefault="002D494E" w:rsidP="009C1F32">
            <w:pPr>
              <w:spacing w:after="0" w:line="240" w:lineRule="auto"/>
              <w:rPr>
                <w:rFonts w:ascii="Book Antiqua" w:hAnsi="Book Antiqua"/>
                <w:sz w:val="24"/>
                <w:szCs w:val="24"/>
                <w:lang w:val="en-US"/>
              </w:rPr>
            </w:pPr>
            <w:proofErr w:type="spellStart"/>
            <w:r w:rsidRPr="00031328">
              <w:rPr>
                <w:rFonts w:ascii="Book Antiqua" w:hAnsi="Book Antiqua"/>
                <w:sz w:val="24"/>
                <w:szCs w:val="24"/>
                <w:lang w:val="en-US"/>
              </w:rPr>
              <w:t>Hasla</w:t>
            </w:r>
            <w:proofErr w:type="spellEnd"/>
            <w:r w:rsidRPr="00031328">
              <w:rPr>
                <w:rFonts w:ascii="Book Antiqua" w:hAnsi="Book Antiqua"/>
                <w:sz w:val="24"/>
                <w:szCs w:val="24"/>
                <w:lang w:val="en-US"/>
              </w:rPr>
              <w:t xml:space="preserve"> Hamza </w:t>
            </w:r>
            <w:proofErr w:type="spellStart"/>
            <w:r w:rsidRPr="00031328">
              <w:rPr>
                <w:rFonts w:ascii="Book Antiqua" w:hAnsi="Book Antiqua"/>
                <w:sz w:val="24"/>
                <w:szCs w:val="24"/>
                <w:lang w:val="en-US"/>
              </w:rPr>
              <w:t>Valiyadan</w:t>
            </w:r>
            <w:proofErr w:type="spellEnd"/>
          </w:p>
        </w:tc>
        <w:tc>
          <w:tcPr>
            <w:tcW w:w="4837" w:type="dxa"/>
          </w:tcPr>
          <w:p w14:paraId="66D87359" w14:textId="1BE7B850"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 </w:t>
            </w:r>
            <w:r w:rsidR="00470945">
              <w:rPr>
                <w:rFonts w:ascii="Book Antiqua" w:hAnsi="Book Antiqua"/>
                <w:sz w:val="24"/>
                <w:szCs w:val="24"/>
                <w:lang w:val="en-US"/>
              </w:rPr>
              <w:t>s</w:t>
            </w:r>
            <w:r w:rsidRPr="00031328">
              <w:rPr>
                <w:rFonts w:ascii="Book Antiqua" w:hAnsi="Book Antiqua"/>
                <w:sz w:val="24"/>
                <w:szCs w:val="24"/>
                <w:lang w:val="en-US"/>
              </w:rPr>
              <w:t xml:space="preserve">ystemic </w:t>
            </w:r>
            <w:r w:rsidR="00DA7114">
              <w:rPr>
                <w:rFonts w:ascii="Book Antiqua" w:hAnsi="Book Antiqua"/>
                <w:sz w:val="24"/>
                <w:szCs w:val="24"/>
                <w:lang w:val="en-US"/>
              </w:rPr>
              <w:t>r</w:t>
            </w:r>
            <w:r w:rsidRPr="00031328">
              <w:rPr>
                <w:rFonts w:ascii="Book Antiqua" w:hAnsi="Book Antiqua"/>
                <w:sz w:val="24"/>
                <w:szCs w:val="24"/>
                <w:lang w:val="en-US"/>
              </w:rPr>
              <w:t xml:space="preserve">eview on </w:t>
            </w:r>
            <w:r w:rsidR="00DA7114">
              <w:rPr>
                <w:rFonts w:ascii="Book Antiqua" w:hAnsi="Book Antiqua"/>
                <w:sz w:val="24"/>
                <w:szCs w:val="24"/>
                <w:lang w:val="en-US"/>
              </w:rPr>
              <w:t>e</w:t>
            </w:r>
            <w:r w:rsidRPr="00031328">
              <w:rPr>
                <w:rFonts w:ascii="Book Antiqua" w:hAnsi="Book Antiqua"/>
                <w:sz w:val="24"/>
                <w:szCs w:val="24"/>
                <w:lang w:val="en-US"/>
              </w:rPr>
              <w:t xml:space="preserve">ffectiveness of </w:t>
            </w:r>
            <w:r w:rsidR="00DA7114">
              <w:rPr>
                <w:rFonts w:ascii="Book Antiqua" w:hAnsi="Book Antiqua"/>
                <w:sz w:val="24"/>
                <w:szCs w:val="24"/>
                <w:lang w:val="en-US"/>
              </w:rPr>
              <w:t>e</w:t>
            </w:r>
            <w:r w:rsidRPr="00031328">
              <w:rPr>
                <w:rFonts w:ascii="Book Antiqua" w:hAnsi="Book Antiqua"/>
                <w:sz w:val="24"/>
                <w:szCs w:val="24"/>
                <w:lang w:val="en-US"/>
              </w:rPr>
              <w:t xml:space="preserve">arly </w:t>
            </w:r>
            <w:r w:rsidR="00DA7114">
              <w:rPr>
                <w:rFonts w:ascii="Book Antiqua" w:hAnsi="Book Antiqua"/>
                <w:sz w:val="24"/>
                <w:szCs w:val="24"/>
                <w:lang w:val="en-US"/>
              </w:rPr>
              <w:t>c</w:t>
            </w:r>
            <w:r w:rsidRPr="00031328">
              <w:rPr>
                <w:rFonts w:ascii="Book Antiqua" w:hAnsi="Book Antiqua"/>
                <w:sz w:val="24"/>
                <w:szCs w:val="24"/>
                <w:lang w:val="en-US"/>
              </w:rPr>
              <w:t xml:space="preserve">ochlear implantation on </w:t>
            </w:r>
            <w:r w:rsidR="00DA7114">
              <w:rPr>
                <w:rFonts w:ascii="Book Antiqua" w:hAnsi="Book Antiqua"/>
                <w:sz w:val="24"/>
                <w:szCs w:val="24"/>
                <w:lang w:val="en-US"/>
              </w:rPr>
              <w:t>s</w:t>
            </w:r>
            <w:r w:rsidRPr="00031328">
              <w:rPr>
                <w:rFonts w:ascii="Book Antiqua" w:hAnsi="Book Antiqua"/>
                <w:sz w:val="24"/>
                <w:szCs w:val="24"/>
                <w:lang w:val="en-US"/>
              </w:rPr>
              <w:t xml:space="preserve">peech perception and </w:t>
            </w:r>
            <w:r w:rsidR="00DA7114">
              <w:rPr>
                <w:rFonts w:ascii="Book Antiqua" w:hAnsi="Book Antiqua"/>
                <w:sz w:val="24"/>
                <w:szCs w:val="24"/>
                <w:lang w:val="en-US"/>
              </w:rPr>
              <w:t>q</w:t>
            </w:r>
            <w:r w:rsidRPr="00031328">
              <w:rPr>
                <w:rFonts w:ascii="Book Antiqua" w:hAnsi="Book Antiqua"/>
                <w:sz w:val="24"/>
                <w:szCs w:val="24"/>
                <w:lang w:val="en-US"/>
              </w:rPr>
              <w:t>uality of life</w:t>
            </w:r>
          </w:p>
        </w:tc>
        <w:tc>
          <w:tcPr>
            <w:tcW w:w="2092" w:type="dxa"/>
          </w:tcPr>
          <w:p w14:paraId="18CE11D9"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Chandni Jain</w:t>
            </w:r>
          </w:p>
        </w:tc>
      </w:tr>
      <w:tr w:rsidR="002D494E" w:rsidRPr="00031328" w14:paraId="137B2288" w14:textId="77777777" w:rsidTr="00964F14">
        <w:tc>
          <w:tcPr>
            <w:tcW w:w="808" w:type="dxa"/>
          </w:tcPr>
          <w:p w14:paraId="7EC65B7E"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20</w:t>
            </w:r>
          </w:p>
        </w:tc>
        <w:tc>
          <w:tcPr>
            <w:tcW w:w="2186" w:type="dxa"/>
          </w:tcPr>
          <w:p w14:paraId="1AB0F7A6" w14:textId="77777777" w:rsidR="002D494E" w:rsidRPr="00031328" w:rsidRDefault="002D494E" w:rsidP="009C1F32">
            <w:pPr>
              <w:spacing w:after="0" w:line="240" w:lineRule="auto"/>
              <w:rPr>
                <w:rFonts w:ascii="Book Antiqua" w:hAnsi="Book Antiqua"/>
                <w:sz w:val="24"/>
                <w:szCs w:val="24"/>
                <w:lang w:val="en-US"/>
              </w:rPr>
            </w:pPr>
            <w:proofErr w:type="spellStart"/>
            <w:r w:rsidRPr="00031328">
              <w:rPr>
                <w:rFonts w:ascii="Book Antiqua" w:hAnsi="Book Antiqua"/>
                <w:bCs/>
                <w:sz w:val="24"/>
                <w:szCs w:val="24"/>
                <w:lang w:val="en-US"/>
              </w:rPr>
              <w:t>JijinuP.S</w:t>
            </w:r>
            <w:proofErr w:type="spellEnd"/>
          </w:p>
        </w:tc>
        <w:tc>
          <w:tcPr>
            <w:tcW w:w="4837" w:type="dxa"/>
          </w:tcPr>
          <w:p w14:paraId="12194CFC" w14:textId="77777777" w:rsidR="002D494E" w:rsidRPr="00031328" w:rsidRDefault="002D494E" w:rsidP="00DA7114">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Utility of </w:t>
            </w:r>
            <w:r w:rsidR="00DA7114">
              <w:rPr>
                <w:rFonts w:ascii="Book Antiqua" w:hAnsi="Book Antiqua"/>
                <w:sz w:val="24"/>
                <w:szCs w:val="24"/>
                <w:lang w:val="en-US"/>
              </w:rPr>
              <w:t>v</w:t>
            </w:r>
            <w:r w:rsidRPr="00031328">
              <w:rPr>
                <w:rFonts w:ascii="Book Antiqua" w:hAnsi="Book Antiqua"/>
                <w:sz w:val="24"/>
                <w:szCs w:val="24"/>
                <w:lang w:val="en-US"/>
              </w:rPr>
              <w:t xml:space="preserve">ideo </w:t>
            </w:r>
            <w:r w:rsidR="00DA7114">
              <w:rPr>
                <w:rFonts w:ascii="Book Antiqua" w:hAnsi="Book Antiqua"/>
                <w:sz w:val="24"/>
                <w:szCs w:val="24"/>
                <w:lang w:val="en-US"/>
              </w:rPr>
              <w:t>head i</w:t>
            </w:r>
            <w:r w:rsidRPr="00031328">
              <w:rPr>
                <w:rFonts w:ascii="Book Antiqua" w:hAnsi="Book Antiqua"/>
                <w:sz w:val="24"/>
                <w:szCs w:val="24"/>
                <w:lang w:val="en-US"/>
              </w:rPr>
              <w:t xml:space="preserve">mpulse test in Meniere's Disease: </w:t>
            </w:r>
            <w:r w:rsidR="00DA7114">
              <w:rPr>
                <w:rFonts w:ascii="Book Antiqua" w:hAnsi="Book Antiqua"/>
                <w:sz w:val="24"/>
                <w:szCs w:val="24"/>
                <w:lang w:val="en-US"/>
              </w:rPr>
              <w:t>A</w:t>
            </w:r>
            <w:r w:rsidRPr="00031328">
              <w:rPr>
                <w:rFonts w:ascii="Book Antiqua" w:hAnsi="Book Antiqua"/>
                <w:sz w:val="24"/>
                <w:szCs w:val="24"/>
                <w:lang w:val="en-US"/>
              </w:rPr>
              <w:t xml:space="preserve"> systematic review.</w:t>
            </w:r>
          </w:p>
        </w:tc>
        <w:tc>
          <w:tcPr>
            <w:tcW w:w="2092" w:type="dxa"/>
          </w:tcPr>
          <w:p w14:paraId="6FAB236E"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Sujeet Kumar Sinha</w:t>
            </w:r>
          </w:p>
        </w:tc>
      </w:tr>
      <w:tr w:rsidR="002D494E" w:rsidRPr="00031328" w14:paraId="0E7EDCE7" w14:textId="77777777" w:rsidTr="00964F14">
        <w:tc>
          <w:tcPr>
            <w:tcW w:w="808" w:type="dxa"/>
          </w:tcPr>
          <w:p w14:paraId="75E880B6"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21</w:t>
            </w:r>
          </w:p>
        </w:tc>
        <w:tc>
          <w:tcPr>
            <w:tcW w:w="2186" w:type="dxa"/>
          </w:tcPr>
          <w:p w14:paraId="739EC6FE"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Kajol N</w:t>
            </w:r>
          </w:p>
        </w:tc>
        <w:tc>
          <w:tcPr>
            <w:tcW w:w="4837" w:type="dxa"/>
          </w:tcPr>
          <w:p w14:paraId="2D44E84C"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Effectiveness of online teaching in training </w:t>
            </w:r>
            <w:r w:rsidRPr="00031328">
              <w:rPr>
                <w:rFonts w:ascii="Book Antiqua" w:hAnsi="Book Antiqua"/>
                <w:sz w:val="24"/>
                <w:szCs w:val="24"/>
                <w:lang w:val="en-US"/>
              </w:rPr>
              <w:lastRenderedPageBreak/>
              <w:t>prospective speech-language pathologists and Audiologists</w:t>
            </w:r>
          </w:p>
        </w:tc>
        <w:tc>
          <w:tcPr>
            <w:tcW w:w="2092" w:type="dxa"/>
          </w:tcPr>
          <w:p w14:paraId="47908659"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lastRenderedPageBreak/>
              <w:t>Dr. Sandeep M</w:t>
            </w:r>
          </w:p>
        </w:tc>
      </w:tr>
      <w:tr w:rsidR="002D494E" w:rsidRPr="00031328" w14:paraId="53158254" w14:textId="77777777" w:rsidTr="00964F14">
        <w:tc>
          <w:tcPr>
            <w:tcW w:w="808" w:type="dxa"/>
          </w:tcPr>
          <w:p w14:paraId="33ED31DB"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22</w:t>
            </w:r>
          </w:p>
        </w:tc>
        <w:tc>
          <w:tcPr>
            <w:tcW w:w="2186" w:type="dxa"/>
          </w:tcPr>
          <w:p w14:paraId="2D9E7148"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Kruthika S</w:t>
            </w:r>
          </w:p>
        </w:tc>
        <w:tc>
          <w:tcPr>
            <w:tcW w:w="4837" w:type="dxa"/>
          </w:tcPr>
          <w:p w14:paraId="326C9F03"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Evidence of </w:t>
            </w:r>
            <w:proofErr w:type="spellStart"/>
            <w:r w:rsidRPr="00031328">
              <w:rPr>
                <w:rFonts w:ascii="Book Antiqua" w:hAnsi="Book Antiqua"/>
                <w:sz w:val="24"/>
                <w:szCs w:val="24"/>
                <w:lang w:val="en-US"/>
              </w:rPr>
              <w:t>synaptopathy</w:t>
            </w:r>
            <w:proofErr w:type="spellEnd"/>
            <w:r w:rsidRPr="00031328">
              <w:rPr>
                <w:rFonts w:ascii="Book Antiqua" w:hAnsi="Book Antiqua"/>
                <w:sz w:val="24"/>
                <w:szCs w:val="24"/>
                <w:lang w:val="en-US"/>
              </w:rPr>
              <w:t xml:space="preserve"> in individuals with tinnitus: A systematic review. </w:t>
            </w:r>
          </w:p>
        </w:tc>
        <w:tc>
          <w:tcPr>
            <w:tcW w:w="2092" w:type="dxa"/>
          </w:tcPr>
          <w:p w14:paraId="0C1D175A"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Prashanth Prabhu P</w:t>
            </w:r>
          </w:p>
        </w:tc>
      </w:tr>
      <w:tr w:rsidR="002D494E" w:rsidRPr="00031328" w14:paraId="6D8DAFAB" w14:textId="77777777" w:rsidTr="00964F14">
        <w:tc>
          <w:tcPr>
            <w:tcW w:w="808" w:type="dxa"/>
          </w:tcPr>
          <w:p w14:paraId="7B35B7EA"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23</w:t>
            </w:r>
          </w:p>
        </w:tc>
        <w:tc>
          <w:tcPr>
            <w:tcW w:w="2186" w:type="dxa"/>
          </w:tcPr>
          <w:p w14:paraId="56DD7F52"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Meena Rao</w:t>
            </w:r>
          </w:p>
        </w:tc>
        <w:tc>
          <w:tcPr>
            <w:tcW w:w="4837" w:type="dxa"/>
          </w:tcPr>
          <w:p w14:paraId="0A6A5B9D" w14:textId="77777777" w:rsidR="002D494E" w:rsidRPr="00031328" w:rsidRDefault="002D494E" w:rsidP="00CD25F9">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Noise </w:t>
            </w:r>
            <w:r w:rsidR="00CD25F9">
              <w:rPr>
                <w:rFonts w:ascii="Book Antiqua" w:hAnsi="Book Antiqua"/>
                <w:sz w:val="24"/>
                <w:szCs w:val="24"/>
                <w:lang w:val="en-US"/>
              </w:rPr>
              <w:t>induced h</w:t>
            </w:r>
            <w:r w:rsidRPr="00031328">
              <w:rPr>
                <w:rFonts w:ascii="Book Antiqua" w:hAnsi="Book Antiqua"/>
                <w:sz w:val="24"/>
                <w:szCs w:val="24"/>
                <w:lang w:val="en-US"/>
              </w:rPr>
              <w:t xml:space="preserve">earing </w:t>
            </w:r>
            <w:r w:rsidR="00CD25F9">
              <w:rPr>
                <w:rFonts w:ascii="Book Antiqua" w:hAnsi="Book Antiqua"/>
                <w:sz w:val="24"/>
                <w:szCs w:val="24"/>
                <w:lang w:val="en-US"/>
              </w:rPr>
              <w:t>l</w:t>
            </w:r>
            <w:r w:rsidRPr="00031328">
              <w:rPr>
                <w:rFonts w:ascii="Book Antiqua" w:hAnsi="Book Antiqua"/>
                <w:sz w:val="24"/>
                <w:szCs w:val="24"/>
                <w:lang w:val="en-US"/>
              </w:rPr>
              <w:t xml:space="preserve">oss: Clinical </w:t>
            </w:r>
            <w:r w:rsidR="00CD25F9">
              <w:rPr>
                <w:rFonts w:ascii="Book Antiqua" w:hAnsi="Book Antiqua"/>
                <w:sz w:val="24"/>
                <w:szCs w:val="24"/>
                <w:lang w:val="en-US"/>
              </w:rPr>
              <w:t>p</w:t>
            </w:r>
            <w:r w:rsidRPr="00031328">
              <w:rPr>
                <w:rFonts w:ascii="Book Antiqua" w:hAnsi="Book Antiqua"/>
                <w:sz w:val="24"/>
                <w:szCs w:val="24"/>
                <w:lang w:val="en-US"/>
              </w:rPr>
              <w:t>resentation</w:t>
            </w:r>
          </w:p>
        </w:tc>
        <w:tc>
          <w:tcPr>
            <w:tcW w:w="2092" w:type="dxa"/>
          </w:tcPr>
          <w:p w14:paraId="2D493BF3"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Sreeraj K</w:t>
            </w:r>
          </w:p>
        </w:tc>
      </w:tr>
      <w:tr w:rsidR="002D494E" w:rsidRPr="00031328" w14:paraId="215F33FA" w14:textId="77777777" w:rsidTr="00964F14">
        <w:tc>
          <w:tcPr>
            <w:tcW w:w="808" w:type="dxa"/>
          </w:tcPr>
          <w:p w14:paraId="6F991D84"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24</w:t>
            </w:r>
          </w:p>
        </w:tc>
        <w:tc>
          <w:tcPr>
            <w:tcW w:w="2186" w:type="dxa"/>
          </w:tcPr>
          <w:p w14:paraId="600E4E75" w14:textId="77777777" w:rsidR="002D494E" w:rsidRPr="00031328" w:rsidRDefault="002D494E"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Mridul Pratik </w:t>
            </w:r>
            <w:proofErr w:type="spellStart"/>
            <w:r w:rsidRPr="00031328">
              <w:rPr>
                <w:rFonts w:ascii="Book Antiqua" w:hAnsi="Book Antiqua"/>
                <w:sz w:val="24"/>
                <w:szCs w:val="24"/>
                <w:lang w:val="en-US"/>
              </w:rPr>
              <w:t>Khakha</w:t>
            </w:r>
            <w:proofErr w:type="spellEnd"/>
            <w:r w:rsidRPr="00031328">
              <w:rPr>
                <w:rFonts w:ascii="Book Antiqua" w:hAnsi="Book Antiqua"/>
                <w:sz w:val="24"/>
                <w:szCs w:val="24"/>
                <w:lang w:val="en-US"/>
              </w:rPr>
              <w:t xml:space="preserve">         </w:t>
            </w:r>
          </w:p>
        </w:tc>
        <w:tc>
          <w:tcPr>
            <w:tcW w:w="4837" w:type="dxa"/>
          </w:tcPr>
          <w:p w14:paraId="1FE4C1F0" w14:textId="77777777" w:rsidR="002D494E" w:rsidRPr="00031328" w:rsidRDefault="002D494E" w:rsidP="009C1F32">
            <w:pPr>
              <w:spacing w:after="0" w:line="240" w:lineRule="auto"/>
              <w:jc w:val="both"/>
              <w:rPr>
                <w:rFonts w:ascii="Book Antiqua" w:hAnsi="Book Antiqua"/>
                <w:sz w:val="24"/>
                <w:szCs w:val="24"/>
                <w:lang w:val="en-US"/>
              </w:rPr>
            </w:pPr>
            <w:r w:rsidRPr="00031328">
              <w:rPr>
                <w:rFonts w:ascii="Book Antiqua" w:hAnsi="Book Antiqua"/>
                <w:bCs/>
                <w:sz w:val="24"/>
                <w:szCs w:val="24"/>
                <w:lang w:val="en-US"/>
              </w:rPr>
              <w:t xml:space="preserve">Listening to music with hearing aids - A systematic review  </w:t>
            </w:r>
          </w:p>
        </w:tc>
        <w:tc>
          <w:tcPr>
            <w:tcW w:w="2092" w:type="dxa"/>
          </w:tcPr>
          <w:p w14:paraId="25F0C917" w14:textId="77777777" w:rsidR="002D494E" w:rsidRPr="00031328" w:rsidRDefault="007C5635"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2D494E" w:rsidRPr="00031328">
              <w:rPr>
                <w:rFonts w:ascii="Book Antiqua" w:hAnsi="Book Antiqua"/>
                <w:sz w:val="24"/>
                <w:szCs w:val="24"/>
                <w:lang w:val="en-US"/>
              </w:rPr>
              <w:t>. Manjula P  </w:t>
            </w:r>
          </w:p>
        </w:tc>
      </w:tr>
      <w:tr w:rsidR="002D494E" w:rsidRPr="00031328" w14:paraId="488774E7" w14:textId="77777777" w:rsidTr="00964F14">
        <w:tc>
          <w:tcPr>
            <w:tcW w:w="808" w:type="dxa"/>
          </w:tcPr>
          <w:p w14:paraId="5C59AF46" w14:textId="77777777" w:rsidR="002D494E" w:rsidRPr="00031328" w:rsidRDefault="002D494E"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25</w:t>
            </w:r>
          </w:p>
        </w:tc>
        <w:tc>
          <w:tcPr>
            <w:tcW w:w="2186" w:type="dxa"/>
          </w:tcPr>
          <w:p w14:paraId="77A5E5C5" w14:textId="77777777" w:rsidR="002D494E" w:rsidRPr="00031328" w:rsidRDefault="002D494E"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Muthu </w:t>
            </w:r>
            <w:proofErr w:type="spellStart"/>
            <w:r w:rsidRPr="00031328">
              <w:rPr>
                <w:rFonts w:ascii="Book Antiqua" w:hAnsi="Book Antiqua"/>
                <w:color w:val="000000"/>
                <w:sz w:val="24"/>
                <w:szCs w:val="24"/>
                <w:lang w:val="en-US"/>
              </w:rPr>
              <w:t>Kartick</w:t>
            </w:r>
            <w:proofErr w:type="spellEnd"/>
            <w:r w:rsidRPr="00031328">
              <w:rPr>
                <w:rFonts w:ascii="Book Antiqua" w:hAnsi="Book Antiqua"/>
                <w:color w:val="000000"/>
                <w:sz w:val="24"/>
                <w:szCs w:val="24"/>
                <w:lang w:val="en-US"/>
              </w:rPr>
              <w:t xml:space="preserve"> L</w:t>
            </w:r>
          </w:p>
        </w:tc>
        <w:tc>
          <w:tcPr>
            <w:tcW w:w="4837" w:type="dxa"/>
          </w:tcPr>
          <w:p w14:paraId="326CB280" w14:textId="77777777" w:rsidR="002D494E" w:rsidRPr="00031328" w:rsidRDefault="002D494E" w:rsidP="00CD25F9">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 xml:space="preserve">Application of ICF framework for </w:t>
            </w:r>
            <w:r w:rsidR="00CD25F9">
              <w:rPr>
                <w:rFonts w:ascii="Book Antiqua" w:hAnsi="Book Antiqua"/>
                <w:color w:val="000000"/>
                <w:sz w:val="24"/>
                <w:szCs w:val="24"/>
                <w:lang w:val="en-US"/>
              </w:rPr>
              <w:t>n</w:t>
            </w:r>
            <w:r w:rsidRPr="00031328">
              <w:rPr>
                <w:rFonts w:ascii="Book Antiqua" w:hAnsi="Book Antiqua"/>
                <w:color w:val="000000"/>
                <w:sz w:val="24"/>
                <w:szCs w:val="24"/>
                <w:lang w:val="en-US"/>
              </w:rPr>
              <w:t>oise induced hearing loss</w:t>
            </w:r>
          </w:p>
        </w:tc>
        <w:tc>
          <w:tcPr>
            <w:tcW w:w="2092" w:type="dxa"/>
          </w:tcPr>
          <w:p w14:paraId="0F089CC3" w14:textId="77777777" w:rsidR="002D494E" w:rsidRPr="00031328" w:rsidRDefault="002D494E"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Sreeraj K</w:t>
            </w:r>
          </w:p>
          <w:p w14:paraId="5872AA86" w14:textId="77777777" w:rsidR="00D40B2C" w:rsidRPr="00031328" w:rsidRDefault="00D40B2C" w:rsidP="009C1F32">
            <w:pPr>
              <w:spacing w:after="0" w:line="240" w:lineRule="auto"/>
              <w:rPr>
                <w:rFonts w:ascii="Book Antiqua" w:hAnsi="Book Antiqua"/>
                <w:bCs/>
                <w:color w:val="000000"/>
                <w:sz w:val="24"/>
                <w:szCs w:val="24"/>
                <w:lang w:val="en-US"/>
              </w:rPr>
            </w:pPr>
            <w:r w:rsidRPr="00031328">
              <w:rPr>
                <w:rFonts w:ascii="Book Antiqua" w:hAnsi="Book Antiqua"/>
                <w:bCs/>
                <w:color w:val="000000"/>
                <w:sz w:val="24"/>
                <w:szCs w:val="24"/>
                <w:lang w:val="en-US"/>
              </w:rPr>
              <w:t>Co- Guide:</w:t>
            </w:r>
          </w:p>
          <w:p w14:paraId="4204ADAC" w14:textId="77777777" w:rsidR="00D40B2C" w:rsidRPr="00031328" w:rsidRDefault="00D40B2C"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Dr. Nisha </w:t>
            </w:r>
            <w:proofErr w:type="gramStart"/>
            <w:r w:rsidRPr="00031328">
              <w:rPr>
                <w:rFonts w:ascii="Book Antiqua" w:hAnsi="Book Antiqua"/>
                <w:color w:val="000000"/>
                <w:sz w:val="24"/>
                <w:szCs w:val="24"/>
                <w:lang w:val="en-US"/>
              </w:rPr>
              <w:t>K.V</w:t>
            </w:r>
            <w:proofErr w:type="gramEnd"/>
          </w:p>
        </w:tc>
      </w:tr>
      <w:tr w:rsidR="00D40B2C" w:rsidRPr="00031328" w14:paraId="59B8CF5D" w14:textId="77777777" w:rsidTr="00964F14">
        <w:tc>
          <w:tcPr>
            <w:tcW w:w="808" w:type="dxa"/>
          </w:tcPr>
          <w:p w14:paraId="0F9C9E75"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26</w:t>
            </w:r>
          </w:p>
        </w:tc>
        <w:tc>
          <w:tcPr>
            <w:tcW w:w="2186" w:type="dxa"/>
          </w:tcPr>
          <w:p w14:paraId="0677AE7F"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Namitha Jain</w:t>
            </w:r>
          </w:p>
        </w:tc>
        <w:tc>
          <w:tcPr>
            <w:tcW w:w="4837" w:type="dxa"/>
          </w:tcPr>
          <w:p w14:paraId="386DF642" w14:textId="77777777" w:rsidR="00D40B2C" w:rsidRPr="00031328" w:rsidRDefault="00D40B2C" w:rsidP="00CD25F9">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Prevalence of Auditory </w:t>
            </w:r>
            <w:r w:rsidR="00CD25F9">
              <w:rPr>
                <w:rFonts w:ascii="Book Antiqua" w:hAnsi="Book Antiqua"/>
                <w:sz w:val="24"/>
                <w:szCs w:val="24"/>
                <w:lang w:val="en-US"/>
              </w:rPr>
              <w:t>hallucinations in individuals with h</w:t>
            </w:r>
            <w:r w:rsidRPr="00031328">
              <w:rPr>
                <w:rFonts w:ascii="Book Antiqua" w:hAnsi="Book Antiqua"/>
                <w:sz w:val="24"/>
                <w:szCs w:val="24"/>
                <w:lang w:val="en-US"/>
              </w:rPr>
              <w:t xml:space="preserve">earing </w:t>
            </w:r>
            <w:r w:rsidR="00CD25F9">
              <w:rPr>
                <w:rFonts w:ascii="Book Antiqua" w:hAnsi="Book Antiqua"/>
                <w:sz w:val="24"/>
                <w:szCs w:val="24"/>
                <w:lang w:val="en-US"/>
              </w:rPr>
              <w:t>i</w:t>
            </w:r>
            <w:r w:rsidRPr="00031328">
              <w:rPr>
                <w:rFonts w:ascii="Book Antiqua" w:hAnsi="Book Antiqua"/>
                <w:sz w:val="24"/>
                <w:szCs w:val="24"/>
                <w:lang w:val="en-US"/>
              </w:rPr>
              <w:t xml:space="preserve">mpairment </w:t>
            </w:r>
          </w:p>
        </w:tc>
        <w:tc>
          <w:tcPr>
            <w:tcW w:w="2092" w:type="dxa"/>
          </w:tcPr>
          <w:p w14:paraId="6D8D1DB0"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Sreeraj K</w:t>
            </w:r>
          </w:p>
        </w:tc>
      </w:tr>
      <w:tr w:rsidR="00D40B2C" w:rsidRPr="00031328" w14:paraId="10712AE4" w14:textId="77777777" w:rsidTr="00964F14">
        <w:tc>
          <w:tcPr>
            <w:tcW w:w="808" w:type="dxa"/>
          </w:tcPr>
          <w:p w14:paraId="21F80851"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27</w:t>
            </w:r>
          </w:p>
        </w:tc>
        <w:tc>
          <w:tcPr>
            <w:tcW w:w="2186" w:type="dxa"/>
          </w:tcPr>
          <w:p w14:paraId="4363C39F"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Prabuddha </w:t>
            </w:r>
            <w:proofErr w:type="spellStart"/>
            <w:r w:rsidRPr="00031328">
              <w:rPr>
                <w:rFonts w:ascii="Book Antiqua" w:hAnsi="Book Antiqua"/>
                <w:sz w:val="24"/>
                <w:szCs w:val="24"/>
                <w:lang w:val="en-US"/>
              </w:rPr>
              <w:t>Bhatarai</w:t>
            </w:r>
            <w:proofErr w:type="spellEnd"/>
          </w:p>
        </w:tc>
        <w:tc>
          <w:tcPr>
            <w:tcW w:w="4837" w:type="dxa"/>
          </w:tcPr>
          <w:p w14:paraId="65548D71" w14:textId="77777777" w:rsidR="00D40B2C" w:rsidRPr="00031328" w:rsidRDefault="00D40B2C" w:rsidP="00872F96">
            <w:pPr>
              <w:spacing w:after="0" w:line="240" w:lineRule="auto"/>
              <w:jc w:val="both"/>
              <w:rPr>
                <w:rFonts w:ascii="Book Antiqua" w:hAnsi="Book Antiqua"/>
                <w:sz w:val="24"/>
                <w:szCs w:val="24"/>
                <w:lang w:val="en-US"/>
              </w:rPr>
            </w:pPr>
            <w:r w:rsidRPr="00031328">
              <w:rPr>
                <w:rFonts w:ascii="Book Antiqua" w:hAnsi="Book Antiqua"/>
                <w:bCs/>
                <w:sz w:val="24"/>
                <w:szCs w:val="24"/>
                <w:lang w:val="en-US"/>
              </w:rPr>
              <w:t xml:space="preserve">Speech </w:t>
            </w:r>
            <w:r w:rsidR="00872F96">
              <w:rPr>
                <w:rFonts w:ascii="Book Antiqua" w:hAnsi="Book Antiqua"/>
                <w:bCs/>
                <w:sz w:val="24"/>
                <w:szCs w:val="24"/>
                <w:lang w:val="en-US"/>
              </w:rPr>
              <w:t>p</w:t>
            </w:r>
            <w:r w:rsidRPr="00031328">
              <w:rPr>
                <w:rFonts w:ascii="Book Antiqua" w:hAnsi="Book Antiqua"/>
                <w:bCs/>
                <w:sz w:val="24"/>
                <w:szCs w:val="24"/>
                <w:lang w:val="en-US"/>
              </w:rPr>
              <w:t xml:space="preserve">erception </w:t>
            </w:r>
            <w:r w:rsidR="00872F96">
              <w:rPr>
                <w:rFonts w:ascii="Book Antiqua" w:hAnsi="Book Antiqua"/>
                <w:bCs/>
                <w:sz w:val="24"/>
                <w:szCs w:val="24"/>
                <w:lang w:val="en-US"/>
              </w:rPr>
              <w:t>o</w:t>
            </w:r>
            <w:r w:rsidRPr="00031328">
              <w:rPr>
                <w:rFonts w:ascii="Book Antiqua" w:hAnsi="Book Antiqua"/>
                <w:bCs/>
                <w:sz w:val="24"/>
                <w:szCs w:val="24"/>
                <w:lang w:val="en-US"/>
              </w:rPr>
              <w:t xml:space="preserve">utcomes in </w:t>
            </w:r>
            <w:r w:rsidR="00872F96">
              <w:rPr>
                <w:rFonts w:ascii="Book Antiqua" w:hAnsi="Book Antiqua"/>
                <w:bCs/>
                <w:sz w:val="24"/>
                <w:szCs w:val="24"/>
                <w:lang w:val="en-US"/>
              </w:rPr>
              <w:t>c</w:t>
            </w:r>
            <w:r w:rsidRPr="00031328">
              <w:rPr>
                <w:rFonts w:ascii="Book Antiqua" w:hAnsi="Book Antiqua"/>
                <w:bCs/>
                <w:sz w:val="24"/>
                <w:szCs w:val="24"/>
                <w:lang w:val="en-US"/>
              </w:rPr>
              <w:t>hild</w:t>
            </w:r>
            <w:r w:rsidR="00872F96">
              <w:rPr>
                <w:rFonts w:ascii="Book Antiqua" w:hAnsi="Book Antiqua"/>
                <w:bCs/>
                <w:sz w:val="24"/>
                <w:szCs w:val="24"/>
                <w:lang w:val="en-US"/>
              </w:rPr>
              <w:t>ren using cochlear i</w:t>
            </w:r>
            <w:r w:rsidRPr="00031328">
              <w:rPr>
                <w:rFonts w:ascii="Book Antiqua" w:hAnsi="Book Antiqua"/>
                <w:bCs/>
                <w:sz w:val="24"/>
                <w:szCs w:val="24"/>
                <w:lang w:val="en-US"/>
              </w:rPr>
              <w:t xml:space="preserve">mplants:  Systematic </w:t>
            </w:r>
            <w:r w:rsidR="00872F96">
              <w:rPr>
                <w:rFonts w:ascii="Book Antiqua" w:hAnsi="Book Antiqua"/>
                <w:bCs/>
                <w:sz w:val="24"/>
                <w:szCs w:val="24"/>
                <w:lang w:val="en-US"/>
              </w:rPr>
              <w:t>r</w:t>
            </w:r>
            <w:r w:rsidRPr="00031328">
              <w:rPr>
                <w:rFonts w:ascii="Book Antiqua" w:hAnsi="Book Antiqua"/>
                <w:bCs/>
                <w:sz w:val="24"/>
                <w:szCs w:val="24"/>
                <w:lang w:val="en-US"/>
              </w:rPr>
              <w:t>eview</w:t>
            </w:r>
          </w:p>
        </w:tc>
        <w:tc>
          <w:tcPr>
            <w:tcW w:w="2092" w:type="dxa"/>
          </w:tcPr>
          <w:p w14:paraId="77C30A5B"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Dr. </w:t>
            </w:r>
            <w:proofErr w:type="spellStart"/>
            <w:r w:rsidRPr="00031328">
              <w:rPr>
                <w:rFonts w:ascii="Book Antiqua" w:hAnsi="Book Antiqua"/>
                <w:sz w:val="24"/>
                <w:szCs w:val="24"/>
                <w:lang w:val="en-US"/>
              </w:rPr>
              <w:t>Prawin</w:t>
            </w:r>
            <w:proofErr w:type="spellEnd"/>
            <w:r w:rsidRPr="00031328">
              <w:rPr>
                <w:rFonts w:ascii="Book Antiqua" w:hAnsi="Book Antiqua"/>
                <w:sz w:val="24"/>
                <w:szCs w:val="24"/>
                <w:lang w:val="en-US"/>
              </w:rPr>
              <w:t xml:space="preserve"> Kumar</w:t>
            </w:r>
          </w:p>
        </w:tc>
      </w:tr>
      <w:tr w:rsidR="00D40B2C" w:rsidRPr="00031328" w14:paraId="55A52055" w14:textId="77777777" w:rsidTr="00964F14">
        <w:tc>
          <w:tcPr>
            <w:tcW w:w="808" w:type="dxa"/>
          </w:tcPr>
          <w:p w14:paraId="60871A9C"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28</w:t>
            </w:r>
          </w:p>
        </w:tc>
        <w:tc>
          <w:tcPr>
            <w:tcW w:w="2186" w:type="dxa"/>
          </w:tcPr>
          <w:p w14:paraId="3A14ABD6"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bCs/>
                <w:sz w:val="24"/>
                <w:szCs w:val="24"/>
                <w:lang w:val="en-US"/>
              </w:rPr>
              <w:t xml:space="preserve">Prakruthi </w:t>
            </w:r>
            <w:proofErr w:type="gramStart"/>
            <w:r w:rsidRPr="00031328">
              <w:rPr>
                <w:rFonts w:ascii="Book Antiqua" w:hAnsi="Book Antiqua"/>
                <w:bCs/>
                <w:sz w:val="24"/>
                <w:szCs w:val="24"/>
                <w:lang w:val="en-US"/>
              </w:rPr>
              <w:t>M.K</w:t>
            </w:r>
            <w:proofErr w:type="gramEnd"/>
          </w:p>
        </w:tc>
        <w:tc>
          <w:tcPr>
            <w:tcW w:w="4837" w:type="dxa"/>
          </w:tcPr>
          <w:p w14:paraId="4611106D" w14:textId="77777777" w:rsidR="00D40B2C" w:rsidRPr="00031328" w:rsidRDefault="00D40B2C"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Auditory training strategies for auditory processing disorder: A review</w:t>
            </w:r>
          </w:p>
        </w:tc>
        <w:tc>
          <w:tcPr>
            <w:tcW w:w="2092" w:type="dxa"/>
          </w:tcPr>
          <w:p w14:paraId="17AFFDB7"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Devi N</w:t>
            </w:r>
          </w:p>
        </w:tc>
      </w:tr>
      <w:tr w:rsidR="00D40B2C" w:rsidRPr="00031328" w14:paraId="00D84484" w14:textId="77777777" w:rsidTr="00964F14">
        <w:tc>
          <w:tcPr>
            <w:tcW w:w="808" w:type="dxa"/>
          </w:tcPr>
          <w:p w14:paraId="3AD64854"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29</w:t>
            </w:r>
          </w:p>
        </w:tc>
        <w:tc>
          <w:tcPr>
            <w:tcW w:w="2186" w:type="dxa"/>
          </w:tcPr>
          <w:p w14:paraId="49A18420" w14:textId="77777777" w:rsidR="00D40B2C" w:rsidRPr="00031328" w:rsidRDefault="00D40B2C"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Prateek L</w:t>
            </w:r>
          </w:p>
        </w:tc>
        <w:tc>
          <w:tcPr>
            <w:tcW w:w="4837" w:type="dxa"/>
          </w:tcPr>
          <w:p w14:paraId="54568FA6" w14:textId="77777777" w:rsidR="00D40B2C" w:rsidRPr="00031328" w:rsidRDefault="00D40B2C" w:rsidP="009C1F32">
            <w:pPr>
              <w:spacing w:after="0" w:line="240" w:lineRule="auto"/>
              <w:jc w:val="both"/>
              <w:rPr>
                <w:rFonts w:ascii="Book Antiqua" w:hAnsi="Book Antiqua"/>
                <w:color w:val="000000"/>
                <w:sz w:val="24"/>
                <w:szCs w:val="24"/>
                <w:lang w:val="en-US"/>
              </w:rPr>
            </w:pPr>
            <w:r w:rsidRPr="00031328">
              <w:rPr>
                <w:rFonts w:ascii="Book Antiqua" w:hAnsi="Book Antiqua"/>
                <w:color w:val="000000"/>
                <w:sz w:val="24"/>
                <w:szCs w:val="24"/>
                <w:lang w:val="en-US"/>
              </w:rPr>
              <w:t>Audiological profiling and voice characteristics in congenital and late onset auditory neuropathy spectrum disorder</w:t>
            </w:r>
          </w:p>
        </w:tc>
        <w:tc>
          <w:tcPr>
            <w:tcW w:w="2092" w:type="dxa"/>
          </w:tcPr>
          <w:p w14:paraId="17D1ACD9" w14:textId="77777777" w:rsidR="00D40B2C" w:rsidRPr="00031328" w:rsidRDefault="00D40B2C"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Nisha K.V</w:t>
            </w:r>
          </w:p>
          <w:p w14:paraId="61E0B6A1" w14:textId="77777777" w:rsidR="00D40B2C" w:rsidRPr="00031328" w:rsidRDefault="00D40B2C" w:rsidP="009C1F32">
            <w:pPr>
              <w:spacing w:after="0" w:line="240" w:lineRule="auto"/>
              <w:rPr>
                <w:rFonts w:ascii="Book Antiqua" w:hAnsi="Book Antiqua"/>
                <w:color w:val="000000"/>
                <w:sz w:val="24"/>
                <w:szCs w:val="24"/>
                <w:lang w:val="en-US"/>
              </w:rPr>
            </w:pPr>
            <w:r w:rsidRPr="00031328">
              <w:rPr>
                <w:rFonts w:ascii="Book Antiqua" w:hAnsi="Book Antiqua"/>
                <w:bCs/>
                <w:color w:val="000000"/>
                <w:sz w:val="24"/>
                <w:szCs w:val="24"/>
                <w:lang w:val="en-US"/>
              </w:rPr>
              <w:t>Co- Guide:</w:t>
            </w:r>
          </w:p>
          <w:p w14:paraId="04CB285E" w14:textId="77777777" w:rsidR="00D40B2C" w:rsidRPr="00031328" w:rsidRDefault="00D40B2C" w:rsidP="009C1F32">
            <w:pP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Dr. Prashanth Prabhu P</w:t>
            </w:r>
          </w:p>
        </w:tc>
      </w:tr>
      <w:tr w:rsidR="00D40B2C" w:rsidRPr="00031328" w14:paraId="36BE4710" w14:textId="77777777" w:rsidTr="00964F14">
        <w:tc>
          <w:tcPr>
            <w:tcW w:w="808" w:type="dxa"/>
          </w:tcPr>
          <w:p w14:paraId="03C92F6F"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30</w:t>
            </w:r>
          </w:p>
        </w:tc>
        <w:tc>
          <w:tcPr>
            <w:tcW w:w="2186" w:type="dxa"/>
          </w:tcPr>
          <w:p w14:paraId="582D60A2"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Praveen Prakash</w:t>
            </w:r>
          </w:p>
        </w:tc>
        <w:tc>
          <w:tcPr>
            <w:tcW w:w="4837" w:type="dxa"/>
          </w:tcPr>
          <w:p w14:paraId="5FE10BBC" w14:textId="77777777" w:rsidR="00D40B2C" w:rsidRPr="00031328" w:rsidRDefault="00D40B2C" w:rsidP="00E0701A">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Audiologic management of </w:t>
            </w:r>
            <w:r w:rsidR="00E0701A">
              <w:rPr>
                <w:rFonts w:ascii="Book Antiqua" w:hAnsi="Book Antiqua"/>
                <w:sz w:val="24"/>
                <w:szCs w:val="24"/>
                <w:lang w:val="en-US"/>
              </w:rPr>
              <w:t>a</w:t>
            </w:r>
            <w:r w:rsidRPr="00031328">
              <w:rPr>
                <w:rFonts w:ascii="Book Antiqua" w:hAnsi="Book Antiqua"/>
                <w:sz w:val="24"/>
                <w:szCs w:val="24"/>
                <w:lang w:val="en-US"/>
              </w:rPr>
              <w:t xml:space="preserve">uditory neuropathy spectrum </w:t>
            </w:r>
            <w:r w:rsidR="00E0701A">
              <w:rPr>
                <w:rFonts w:ascii="Book Antiqua" w:hAnsi="Book Antiqua"/>
                <w:sz w:val="24"/>
                <w:szCs w:val="24"/>
                <w:lang w:val="en-US"/>
              </w:rPr>
              <w:t>d</w:t>
            </w:r>
            <w:r w:rsidRPr="00031328">
              <w:rPr>
                <w:rFonts w:ascii="Book Antiqua" w:hAnsi="Book Antiqua"/>
                <w:sz w:val="24"/>
                <w:szCs w:val="24"/>
                <w:lang w:val="en-US"/>
              </w:rPr>
              <w:t xml:space="preserve">isorder in </w:t>
            </w:r>
            <w:r w:rsidR="00E0701A">
              <w:rPr>
                <w:rFonts w:ascii="Book Antiqua" w:hAnsi="Book Antiqua"/>
                <w:sz w:val="24"/>
                <w:szCs w:val="24"/>
                <w:lang w:val="en-US"/>
              </w:rPr>
              <w:t>c</w:t>
            </w:r>
            <w:r w:rsidRPr="00031328">
              <w:rPr>
                <w:rFonts w:ascii="Book Antiqua" w:hAnsi="Book Antiqua"/>
                <w:sz w:val="24"/>
                <w:szCs w:val="24"/>
                <w:lang w:val="en-US"/>
              </w:rPr>
              <w:t>hildren - A systematic review of the Literature</w:t>
            </w:r>
          </w:p>
        </w:tc>
        <w:tc>
          <w:tcPr>
            <w:tcW w:w="2092" w:type="dxa"/>
          </w:tcPr>
          <w:p w14:paraId="578C26ED" w14:textId="77777777" w:rsidR="00D40B2C" w:rsidRPr="00031328" w:rsidRDefault="007C5635"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D40B2C" w:rsidRPr="00031328">
              <w:rPr>
                <w:rFonts w:ascii="Book Antiqua" w:hAnsi="Book Antiqua"/>
                <w:sz w:val="24"/>
                <w:szCs w:val="24"/>
                <w:lang w:val="en-US"/>
              </w:rPr>
              <w:t xml:space="preserve">. </w:t>
            </w:r>
            <w:proofErr w:type="gramStart"/>
            <w:r w:rsidR="00D40B2C" w:rsidRPr="00031328">
              <w:rPr>
                <w:rFonts w:ascii="Book Antiqua" w:hAnsi="Book Antiqua"/>
                <w:sz w:val="24"/>
                <w:szCs w:val="24"/>
                <w:lang w:val="en-US"/>
              </w:rPr>
              <w:t>Rajalakshmi  K</w:t>
            </w:r>
            <w:proofErr w:type="gramEnd"/>
          </w:p>
        </w:tc>
      </w:tr>
      <w:tr w:rsidR="00D40B2C" w:rsidRPr="00031328" w14:paraId="61697E52" w14:textId="77777777" w:rsidTr="00964F14">
        <w:tc>
          <w:tcPr>
            <w:tcW w:w="808" w:type="dxa"/>
          </w:tcPr>
          <w:p w14:paraId="3CB8F90B"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31</w:t>
            </w:r>
          </w:p>
        </w:tc>
        <w:tc>
          <w:tcPr>
            <w:tcW w:w="2186" w:type="dxa"/>
          </w:tcPr>
          <w:p w14:paraId="1F36F8BC"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bidi="hi-IN"/>
              </w:rPr>
              <w:t>Rachna Hanji  </w:t>
            </w:r>
          </w:p>
        </w:tc>
        <w:tc>
          <w:tcPr>
            <w:tcW w:w="4837" w:type="dxa"/>
          </w:tcPr>
          <w:p w14:paraId="1AF100B1" w14:textId="77777777" w:rsidR="00D40B2C" w:rsidRPr="00031328" w:rsidRDefault="00D40B2C"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Profiling listening needs of individuals with hearing impairment  </w:t>
            </w:r>
          </w:p>
        </w:tc>
        <w:tc>
          <w:tcPr>
            <w:tcW w:w="2092" w:type="dxa"/>
          </w:tcPr>
          <w:p w14:paraId="2AB44937" w14:textId="77777777" w:rsidR="00D40B2C" w:rsidRPr="00031328" w:rsidRDefault="007C5635"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D40B2C" w:rsidRPr="00031328">
              <w:rPr>
                <w:rFonts w:ascii="Book Antiqua" w:hAnsi="Book Antiqua"/>
                <w:sz w:val="24"/>
                <w:szCs w:val="24"/>
                <w:lang w:val="en-US"/>
              </w:rPr>
              <w:t>. Manjula P  </w:t>
            </w:r>
          </w:p>
        </w:tc>
      </w:tr>
      <w:tr w:rsidR="00D40B2C" w:rsidRPr="00031328" w14:paraId="6973FC7F" w14:textId="77777777" w:rsidTr="00964F14">
        <w:tc>
          <w:tcPr>
            <w:tcW w:w="808" w:type="dxa"/>
          </w:tcPr>
          <w:p w14:paraId="27200A99"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32</w:t>
            </w:r>
          </w:p>
        </w:tc>
        <w:tc>
          <w:tcPr>
            <w:tcW w:w="2186" w:type="dxa"/>
          </w:tcPr>
          <w:p w14:paraId="13435E43"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Sahana </w:t>
            </w:r>
            <w:proofErr w:type="gramStart"/>
            <w:r w:rsidRPr="00031328">
              <w:rPr>
                <w:rFonts w:ascii="Book Antiqua" w:hAnsi="Book Antiqua"/>
                <w:sz w:val="24"/>
                <w:szCs w:val="24"/>
                <w:lang w:val="en-US"/>
              </w:rPr>
              <w:t>T.S</w:t>
            </w:r>
            <w:proofErr w:type="gramEnd"/>
          </w:p>
        </w:tc>
        <w:tc>
          <w:tcPr>
            <w:tcW w:w="4837" w:type="dxa"/>
          </w:tcPr>
          <w:p w14:paraId="1A83D92E" w14:textId="77777777" w:rsidR="00D40B2C" w:rsidRPr="00031328" w:rsidRDefault="00D40B2C" w:rsidP="00E0701A">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Prevalence and causes of hearing loss in Mysore </w:t>
            </w:r>
            <w:r w:rsidR="00E0701A">
              <w:rPr>
                <w:rFonts w:ascii="Book Antiqua" w:hAnsi="Book Antiqua"/>
                <w:sz w:val="24"/>
                <w:szCs w:val="24"/>
                <w:lang w:val="en-US"/>
              </w:rPr>
              <w:t>d</w:t>
            </w:r>
            <w:r w:rsidRPr="00031328">
              <w:rPr>
                <w:rFonts w:ascii="Book Antiqua" w:hAnsi="Book Antiqua"/>
                <w:sz w:val="24"/>
                <w:szCs w:val="24"/>
                <w:lang w:val="en-US"/>
              </w:rPr>
              <w:t>istrict- A retrospective study</w:t>
            </w:r>
          </w:p>
        </w:tc>
        <w:tc>
          <w:tcPr>
            <w:tcW w:w="2092" w:type="dxa"/>
          </w:tcPr>
          <w:p w14:paraId="4F2F6CF6" w14:textId="77777777" w:rsidR="00D40B2C" w:rsidRPr="00031328" w:rsidRDefault="007C5635"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D40B2C" w:rsidRPr="00031328">
              <w:rPr>
                <w:rFonts w:ascii="Book Antiqua" w:hAnsi="Book Antiqua"/>
                <w:sz w:val="24"/>
                <w:szCs w:val="24"/>
                <w:lang w:val="en-US"/>
              </w:rPr>
              <w:t xml:space="preserve">. Rajalakshmi K </w:t>
            </w:r>
          </w:p>
        </w:tc>
      </w:tr>
      <w:tr w:rsidR="00D40B2C" w:rsidRPr="00031328" w14:paraId="78DD7177" w14:textId="77777777" w:rsidTr="00964F14">
        <w:tc>
          <w:tcPr>
            <w:tcW w:w="808" w:type="dxa"/>
          </w:tcPr>
          <w:p w14:paraId="21AA79E4"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33</w:t>
            </w:r>
          </w:p>
        </w:tc>
        <w:tc>
          <w:tcPr>
            <w:tcW w:w="2186" w:type="dxa"/>
          </w:tcPr>
          <w:p w14:paraId="2412ECEE"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Saranya Arya </w:t>
            </w:r>
            <w:proofErr w:type="spellStart"/>
            <w:r w:rsidRPr="00031328">
              <w:rPr>
                <w:rFonts w:ascii="Book Antiqua" w:hAnsi="Book Antiqua"/>
                <w:sz w:val="24"/>
                <w:szCs w:val="24"/>
                <w:lang w:val="en-US"/>
              </w:rPr>
              <w:t>Mundayoor</w:t>
            </w:r>
            <w:proofErr w:type="spellEnd"/>
          </w:p>
        </w:tc>
        <w:tc>
          <w:tcPr>
            <w:tcW w:w="4837" w:type="dxa"/>
          </w:tcPr>
          <w:p w14:paraId="05183CC8" w14:textId="77777777" w:rsidR="001527F9" w:rsidRPr="00031328" w:rsidRDefault="00D40B2C"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Role of </w:t>
            </w:r>
            <w:r w:rsidR="00E0701A">
              <w:rPr>
                <w:rFonts w:ascii="Book Antiqua" w:hAnsi="Book Antiqua"/>
                <w:sz w:val="24"/>
                <w:szCs w:val="24"/>
                <w:lang w:val="en-US"/>
              </w:rPr>
              <w:t>temporal cues in s</w:t>
            </w:r>
            <w:r w:rsidRPr="00031328">
              <w:rPr>
                <w:rFonts w:ascii="Book Antiqua" w:hAnsi="Book Antiqua"/>
                <w:sz w:val="24"/>
                <w:szCs w:val="24"/>
                <w:lang w:val="en-US"/>
              </w:rPr>
              <w:t xml:space="preserve">peech </w:t>
            </w:r>
            <w:r w:rsidR="00E0701A">
              <w:rPr>
                <w:rFonts w:ascii="Book Antiqua" w:hAnsi="Book Antiqua"/>
                <w:sz w:val="24"/>
                <w:szCs w:val="24"/>
                <w:lang w:val="en-US"/>
              </w:rPr>
              <w:t>p</w:t>
            </w:r>
            <w:r w:rsidRPr="00031328">
              <w:rPr>
                <w:rFonts w:ascii="Book Antiqua" w:hAnsi="Book Antiqua"/>
                <w:sz w:val="24"/>
                <w:szCs w:val="24"/>
                <w:lang w:val="en-US"/>
              </w:rPr>
              <w:t>erception – A Systematic Review</w:t>
            </w:r>
          </w:p>
        </w:tc>
        <w:tc>
          <w:tcPr>
            <w:tcW w:w="2092" w:type="dxa"/>
          </w:tcPr>
          <w:p w14:paraId="0DE081BA" w14:textId="77777777" w:rsidR="00D40B2C" w:rsidRPr="00031328" w:rsidRDefault="007C5635"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w:t>
            </w:r>
            <w:r w:rsidR="00D40B2C" w:rsidRPr="00031328">
              <w:rPr>
                <w:rFonts w:ascii="Book Antiqua" w:hAnsi="Book Antiqua"/>
                <w:sz w:val="24"/>
                <w:szCs w:val="24"/>
                <w:lang w:val="en-US"/>
              </w:rPr>
              <w:t>. Ajith Kumar U</w:t>
            </w:r>
          </w:p>
        </w:tc>
      </w:tr>
      <w:tr w:rsidR="00D40B2C" w:rsidRPr="00031328" w14:paraId="77B0C789" w14:textId="77777777" w:rsidTr="00964F14">
        <w:tc>
          <w:tcPr>
            <w:tcW w:w="808" w:type="dxa"/>
          </w:tcPr>
          <w:p w14:paraId="6256EB92"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34</w:t>
            </w:r>
          </w:p>
        </w:tc>
        <w:tc>
          <w:tcPr>
            <w:tcW w:w="2186" w:type="dxa"/>
          </w:tcPr>
          <w:p w14:paraId="3B983E4B"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bCs/>
                <w:sz w:val="24"/>
                <w:szCs w:val="24"/>
                <w:lang w:val="en-US"/>
              </w:rPr>
              <w:t xml:space="preserve">Shejal </w:t>
            </w:r>
            <w:proofErr w:type="spellStart"/>
            <w:r w:rsidRPr="00031328">
              <w:rPr>
                <w:rFonts w:ascii="Book Antiqua" w:hAnsi="Book Antiqua"/>
                <w:bCs/>
                <w:sz w:val="24"/>
                <w:szCs w:val="24"/>
                <w:lang w:val="en-US"/>
              </w:rPr>
              <w:t>Kasera</w:t>
            </w:r>
            <w:proofErr w:type="spellEnd"/>
          </w:p>
        </w:tc>
        <w:tc>
          <w:tcPr>
            <w:tcW w:w="4837" w:type="dxa"/>
          </w:tcPr>
          <w:p w14:paraId="5A9A9F8E" w14:textId="77777777" w:rsidR="00D40B2C" w:rsidRPr="00031328" w:rsidRDefault="00D40B2C" w:rsidP="009C1F32">
            <w:pPr>
              <w:spacing w:after="0" w:line="240" w:lineRule="auto"/>
              <w:jc w:val="both"/>
              <w:rPr>
                <w:rFonts w:ascii="Book Antiqua" w:hAnsi="Book Antiqua"/>
                <w:sz w:val="24"/>
                <w:szCs w:val="24"/>
                <w:lang w:val="en-US"/>
              </w:rPr>
            </w:pPr>
            <w:proofErr w:type="spellStart"/>
            <w:r w:rsidRPr="00031328">
              <w:rPr>
                <w:rFonts w:ascii="Book Antiqua" w:hAnsi="Book Antiqua"/>
                <w:sz w:val="24"/>
                <w:szCs w:val="24"/>
                <w:lang w:val="en-US"/>
              </w:rPr>
              <w:t>Canalith</w:t>
            </w:r>
            <w:proofErr w:type="spellEnd"/>
            <w:r w:rsidRPr="00031328">
              <w:rPr>
                <w:rFonts w:ascii="Book Antiqua" w:hAnsi="Book Antiqua"/>
                <w:sz w:val="24"/>
                <w:szCs w:val="24"/>
                <w:lang w:val="en-US"/>
              </w:rPr>
              <w:t xml:space="preserve"> repositioning maneuvers for treatment of Lateral semicircular canal: A Systematic review</w:t>
            </w:r>
          </w:p>
        </w:tc>
        <w:tc>
          <w:tcPr>
            <w:tcW w:w="2092" w:type="dxa"/>
          </w:tcPr>
          <w:p w14:paraId="78E80265"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Niraj Kumar Singh</w:t>
            </w:r>
          </w:p>
        </w:tc>
      </w:tr>
      <w:tr w:rsidR="00D40B2C" w:rsidRPr="00031328" w14:paraId="4DAC239D" w14:textId="77777777" w:rsidTr="00964F14">
        <w:tc>
          <w:tcPr>
            <w:tcW w:w="808" w:type="dxa"/>
          </w:tcPr>
          <w:p w14:paraId="53E3D3DF"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35</w:t>
            </w:r>
          </w:p>
        </w:tc>
        <w:tc>
          <w:tcPr>
            <w:tcW w:w="2186" w:type="dxa"/>
          </w:tcPr>
          <w:p w14:paraId="6643EAA6"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Shingi Dipti Santoshk</w:t>
            </w:r>
          </w:p>
        </w:tc>
        <w:tc>
          <w:tcPr>
            <w:tcW w:w="4837" w:type="dxa"/>
          </w:tcPr>
          <w:p w14:paraId="568DDDEF" w14:textId="77777777" w:rsidR="007C49FC" w:rsidRPr="00031328" w:rsidRDefault="00D40B2C"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Online Survey of hearing help-seeking </w:t>
            </w:r>
            <w:proofErr w:type="spellStart"/>
            <w:r w:rsidRPr="00031328">
              <w:rPr>
                <w:rFonts w:ascii="Book Antiqua" w:hAnsi="Book Antiqua"/>
                <w:sz w:val="24"/>
                <w:szCs w:val="24"/>
                <w:lang w:val="en-US"/>
              </w:rPr>
              <w:t>behaviour</w:t>
            </w:r>
            <w:proofErr w:type="spellEnd"/>
            <w:r w:rsidRPr="00031328">
              <w:rPr>
                <w:rFonts w:ascii="Book Antiqua" w:hAnsi="Book Antiqua"/>
                <w:sz w:val="24"/>
                <w:szCs w:val="24"/>
                <w:lang w:val="en-US"/>
              </w:rPr>
              <w:t xml:space="preserve"> in parents of children with hearing loss</w:t>
            </w:r>
          </w:p>
        </w:tc>
        <w:tc>
          <w:tcPr>
            <w:tcW w:w="2092" w:type="dxa"/>
          </w:tcPr>
          <w:p w14:paraId="1B880ECA"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Sandeep M</w:t>
            </w:r>
          </w:p>
        </w:tc>
      </w:tr>
      <w:tr w:rsidR="00D40B2C" w:rsidRPr="00031328" w14:paraId="6CBDABC2" w14:textId="77777777" w:rsidTr="00964F14">
        <w:tc>
          <w:tcPr>
            <w:tcW w:w="808" w:type="dxa"/>
          </w:tcPr>
          <w:p w14:paraId="5FDF1BC5" w14:textId="77777777" w:rsidR="00D40B2C" w:rsidRPr="00031328" w:rsidRDefault="00D40B2C"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36</w:t>
            </w:r>
          </w:p>
        </w:tc>
        <w:tc>
          <w:tcPr>
            <w:tcW w:w="2186" w:type="dxa"/>
          </w:tcPr>
          <w:p w14:paraId="0D393753"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bCs/>
                <w:sz w:val="24"/>
                <w:szCs w:val="24"/>
                <w:lang w:val="en-US"/>
              </w:rPr>
              <w:t>Shradha Manandhar</w:t>
            </w:r>
          </w:p>
        </w:tc>
        <w:tc>
          <w:tcPr>
            <w:tcW w:w="4837" w:type="dxa"/>
          </w:tcPr>
          <w:p w14:paraId="670C2E10" w14:textId="77777777" w:rsidR="007C49FC" w:rsidRPr="00031328" w:rsidRDefault="00D40B2C"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 tutorial on repositioning maneuvers </w:t>
            </w:r>
            <w:proofErr w:type="gramStart"/>
            <w:r w:rsidRPr="00031328">
              <w:rPr>
                <w:rFonts w:ascii="Book Antiqua" w:hAnsi="Book Antiqua"/>
                <w:sz w:val="24"/>
                <w:szCs w:val="24"/>
                <w:lang w:val="en-US"/>
              </w:rPr>
              <w:t>for  benign</w:t>
            </w:r>
            <w:proofErr w:type="gramEnd"/>
            <w:r w:rsidRPr="00031328">
              <w:rPr>
                <w:rFonts w:ascii="Book Antiqua" w:hAnsi="Book Antiqua"/>
                <w:sz w:val="24"/>
                <w:szCs w:val="24"/>
                <w:lang w:val="en-US"/>
              </w:rPr>
              <w:t xml:space="preserve"> paroxysmal positional vertigo</w:t>
            </w:r>
          </w:p>
        </w:tc>
        <w:tc>
          <w:tcPr>
            <w:tcW w:w="2092" w:type="dxa"/>
          </w:tcPr>
          <w:p w14:paraId="594FFD85" w14:textId="77777777" w:rsidR="00D40B2C" w:rsidRPr="00031328" w:rsidRDefault="00D40B2C"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Sujeet Kumar Sinha</w:t>
            </w:r>
          </w:p>
        </w:tc>
      </w:tr>
      <w:tr w:rsidR="00472BD2" w:rsidRPr="00031328" w14:paraId="1218262E" w14:textId="77777777" w:rsidTr="00964F14">
        <w:tc>
          <w:tcPr>
            <w:tcW w:w="808" w:type="dxa"/>
          </w:tcPr>
          <w:p w14:paraId="43732684" w14:textId="77777777" w:rsidR="00472BD2" w:rsidRPr="00031328" w:rsidRDefault="00472BD2"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37</w:t>
            </w:r>
          </w:p>
        </w:tc>
        <w:tc>
          <w:tcPr>
            <w:tcW w:w="2186" w:type="dxa"/>
          </w:tcPr>
          <w:p w14:paraId="3399654E"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t>Sunny Khurana</w:t>
            </w:r>
          </w:p>
        </w:tc>
        <w:tc>
          <w:tcPr>
            <w:tcW w:w="4837" w:type="dxa"/>
          </w:tcPr>
          <w:p w14:paraId="1ED02287" w14:textId="77777777" w:rsidR="00964F14" w:rsidRPr="00031328" w:rsidRDefault="00472BD2"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A retrospective study on clinical test battery for persons with normal hearing with tinnitus; bridging the gap from research to clinical practice</w:t>
            </w:r>
          </w:p>
        </w:tc>
        <w:tc>
          <w:tcPr>
            <w:tcW w:w="2092" w:type="dxa"/>
          </w:tcPr>
          <w:p w14:paraId="31C94992"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Animesh Barman</w:t>
            </w:r>
          </w:p>
        </w:tc>
      </w:tr>
      <w:tr w:rsidR="00472BD2" w:rsidRPr="00031328" w14:paraId="77A2AF65" w14:textId="77777777" w:rsidTr="00964F14">
        <w:tc>
          <w:tcPr>
            <w:tcW w:w="808" w:type="dxa"/>
          </w:tcPr>
          <w:p w14:paraId="437D78C5" w14:textId="77777777" w:rsidR="00472BD2" w:rsidRPr="00031328" w:rsidRDefault="00472BD2"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38</w:t>
            </w:r>
          </w:p>
        </w:tc>
        <w:tc>
          <w:tcPr>
            <w:tcW w:w="2186" w:type="dxa"/>
          </w:tcPr>
          <w:p w14:paraId="3F8EF109"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t>Suryakant Yadav</w:t>
            </w:r>
          </w:p>
        </w:tc>
        <w:tc>
          <w:tcPr>
            <w:tcW w:w="4837" w:type="dxa"/>
          </w:tcPr>
          <w:p w14:paraId="69C1CD72" w14:textId="77777777" w:rsidR="00472BD2" w:rsidRPr="00031328" w:rsidRDefault="00472BD2" w:rsidP="00E0701A">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ABR findings in </w:t>
            </w:r>
            <w:r w:rsidR="00E0701A">
              <w:rPr>
                <w:rFonts w:ascii="Book Antiqua" w:hAnsi="Book Antiqua"/>
                <w:sz w:val="24"/>
                <w:szCs w:val="24"/>
                <w:lang w:val="en-US"/>
              </w:rPr>
              <w:t>h</w:t>
            </w:r>
            <w:r w:rsidRPr="00031328">
              <w:rPr>
                <w:rFonts w:ascii="Book Antiqua" w:hAnsi="Book Antiqua"/>
                <w:sz w:val="24"/>
                <w:szCs w:val="24"/>
                <w:lang w:val="en-US"/>
              </w:rPr>
              <w:t>idden hearing loss: A systemic review</w:t>
            </w:r>
          </w:p>
        </w:tc>
        <w:tc>
          <w:tcPr>
            <w:tcW w:w="2092" w:type="dxa"/>
          </w:tcPr>
          <w:p w14:paraId="4AF36CD3"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Animesh Barman</w:t>
            </w:r>
          </w:p>
        </w:tc>
      </w:tr>
      <w:tr w:rsidR="00472BD2" w:rsidRPr="00031328" w14:paraId="129C706C" w14:textId="77777777" w:rsidTr="00964F14">
        <w:tc>
          <w:tcPr>
            <w:tcW w:w="808" w:type="dxa"/>
          </w:tcPr>
          <w:p w14:paraId="372FA03E" w14:textId="77777777" w:rsidR="00472BD2" w:rsidRPr="00031328" w:rsidRDefault="00472BD2"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39</w:t>
            </w:r>
          </w:p>
        </w:tc>
        <w:tc>
          <w:tcPr>
            <w:tcW w:w="2186" w:type="dxa"/>
          </w:tcPr>
          <w:p w14:paraId="39232964"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bCs/>
                <w:sz w:val="24"/>
                <w:szCs w:val="24"/>
                <w:lang w:val="en-US"/>
              </w:rPr>
              <w:t xml:space="preserve">Vidya Gowda </w:t>
            </w:r>
            <w:proofErr w:type="gramStart"/>
            <w:r w:rsidRPr="00031328">
              <w:rPr>
                <w:rFonts w:ascii="Book Antiqua" w:hAnsi="Book Antiqua"/>
                <w:bCs/>
                <w:sz w:val="24"/>
                <w:szCs w:val="24"/>
                <w:lang w:val="en-US"/>
              </w:rPr>
              <w:t>S.L</w:t>
            </w:r>
            <w:proofErr w:type="gramEnd"/>
          </w:p>
        </w:tc>
        <w:tc>
          <w:tcPr>
            <w:tcW w:w="4837" w:type="dxa"/>
          </w:tcPr>
          <w:p w14:paraId="14F7A404" w14:textId="77777777" w:rsidR="00964F14" w:rsidRPr="00031328" w:rsidRDefault="00472BD2" w:rsidP="00E0701A">
            <w:pPr>
              <w:spacing w:after="0" w:line="240" w:lineRule="auto"/>
              <w:jc w:val="both"/>
              <w:rPr>
                <w:rFonts w:ascii="Book Antiqua" w:hAnsi="Book Antiqua"/>
                <w:sz w:val="24"/>
                <w:szCs w:val="24"/>
                <w:lang w:val="en-US"/>
              </w:rPr>
            </w:pPr>
            <w:r w:rsidRPr="00031328">
              <w:rPr>
                <w:rFonts w:ascii="Book Antiqua" w:hAnsi="Book Antiqua"/>
                <w:sz w:val="24"/>
                <w:szCs w:val="24"/>
                <w:lang w:val="en-US"/>
              </w:rPr>
              <w:t>Attit</w:t>
            </w:r>
            <w:r w:rsidR="00B61015" w:rsidRPr="00031328">
              <w:rPr>
                <w:rFonts w:ascii="Book Antiqua" w:hAnsi="Book Antiqua"/>
                <w:sz w:val="24"/>
                <w:szCs w:val="24"/>
                <w:lang w:val="en-US"/>
              </w:rPr>
              <w:t>ude</w:t>
            </w:r>
            <w:r w:rsidRPr="00031328">
              <w:rPr>
                <w:rFonts w:ascii="Book Antiqua" w:hAnsi="Book Antiqua"/>
                <w:sz w:val="24"/>
                <w:szCs w:val="24"/>
                <w:lang w:val="en-US"/>
              </w:rPr>
              <w:t xml:space="preserve"> and knowledge of teachers on </w:t>
            </w:r>
            <w:r w:rsidRPr="00031328">
              <w:rPr>
                <w:rFonts w:ascii="Book Antiqua" w:hAnsi="Book Antiqua"/>
                <w:sz w:val="24"/>
                <w:szCs w:val="24"/>
                <w:lang w:val="en-US"/>
              </w:rPr>
              <w:lastRenderedPageBreak/>
              <w:t xml:space="preserve">education for children with </w:t>
            </w:r>
            <w:r w:rsidR="00E0701A">
              <w:rPr>
                <w:rFonts w:ascii="Book Antiqua" w:hAnsi="Book Antiqua"/>
                <w:sz w:val="24"/>
                <w:szCs w:val="24"/>
                <w:lang w:val="en-US"/>
              </w:rPr>
              <w:t>h</w:t>
            </w:r>
            <w:r w:rsidRPr="00031328">
              <w:rPr>
                <w:rFonts w:ascii="Book Antiqua" w:hAnsi="Book Antiqua"/>
                <w:sz w:val="24"/>
                <w:szCs w:val="24"/>
                <w:lang w:val="en-US"/>
              </w:rPr>
              <w:t xml:space="preserve">earing </w:t>
            </w:r>
            <w:r w:rsidR="00E0701A">
              <w:rPr>
                <w:rFonts w:ascii="Book Antiqua" w:hAnsi="Book Antiqua"/>
                <w:sz w:val="24"/>
                <w:szCs w:val="24"/>
                <w:lang w:val="en-US"/>
              </w:rPr>
              <w:t>i</w:t>
            </w:r>
            <w:r w:rsidRPr="00031328">
              <w:rPr>
                <w:rFonts w:ascii="Book Antiqua" w:hAnsi="Book Antiqua"/>
                <w:sz w:val="24"/>
                <w:szCs w:val="24"/>
                <w:lang w:val="en-US"/>
              </w:rPr>
              <w:t>mpairment: A systematic review</w:t>
            </w:r>
          </w:p>
        </w:tc>
        <w:tc>
          <w:tcPr>
            <w:tcW w:w="2092" w:type="dxa"/>
          </w:tcPr>
          <w:p w14:paraId="7B5BFA40"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lastRenderedPageBreak/>
              <w:t>Dr. Devi N</w:t>
            </w:r>
          </w:p>
        </w:tc>
      </w:tr>
      <w:tr w:rsidR="00472BD2" w:rsidRPr="00031328" w14:paraId="639BF3A3" w14:textId="77777777" w:rsidTr="00964F14">
        <w:tc>
          <w:tcPr>
            <w:tcW w:w="808" w:type="dxa"/>
          </w:tcPr>
          <w:p w14:paraId="1691ACCA" w14:textId="77777777" w:rsidR="00472BD2" w:rsidRPr="00031328" w:rsidRDefault="00472BD2"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40</w:t>
            </w:r>
          </w:p>
        </w:tc>
        <w:tc>
          <w:tcPr>
            <w:tcW w:w="2186" w:type="dxa"/>
          </w:tcPr>
          <w:p w14:paraId="6D9E74C8"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t>Zohra Nafees Ghori</w:t>
            </w:r>
          </w:p>
        </w:tc>
        <w:tc>
          <w:tcPr>
            <w:tcW w:w="4837" w:type="dxa"/>
          </w:tcPr>
          <w:p w14:paraId="72F30DB8" w14:textId="77777777" w:rsidR="00964F14" w:rsidRPr="00031328" w:rsidRDefault="00472BD2" w:rsidP="00E0701A">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Development of </w:t>
            </w:r>
            <w:proofErr w:type="gramStart"/>
            <w:r w:rsidR="00E0701A">
              <w:rPr>
                <w:rFonts w:ascii="Book Antiqua" w:hAnsi="Book Antiqua"/>
                <w:sz w:val="24"/>
                <w:szCs w:val="24"/>
                <w:lang w:val="en-US"/>
              </w:rPr>
              <w:t>q</w:t>
            </w:r>
            <w:r w:rsidRPr="00031328">
              <w:rPr>
                <w:rFonts w:ascii="Book Antiqua" w:hAnsi="Book Antiqua"/>
                <w:sz w:val="24"/>
                <w:szCs w:val="24"/>
                <w:lang w:val="en-US"/>
              </w:rPr>
              <w:t>uality of life</w:t>
            </w:r>
            <w:proofErr w:type="gramEnd"/>
            <w:r w:rsidRPr="00031328">
              <w:rPr>
                <w:rFonts w:ascii="Book Antiqua" w:hAnsi="Book Antiqua"/>
                <w:sz w:val="24"/>
                <w:szCs w:val="24"/>
                <w:lang w:val="en-US"/>
              </w:rPr>
              <w:t xml:space="preserve"> questionnaire for children using hearing devices in English and Kannada</w:t>
            </w:r>
          </w:p>
        </w:tc>
        <w:tc>
          <w:tcPr>
            <w:tcW w:w="2092" w:type="dxa"/>
          </w:tcPr>
          <w:p w14:paraId="71624FCA" w14:textId="77777777" w:rsidR="00472BD2" w:rsidRPr="00031328" w:rsidRDefault="00472BD2" w:rsidP="009C1F32">
            <w:pPr>
              <w:spacing w:after="0" w:line="240" w:lineRule="auto"/>
              <w:rPr>
                <w:rFonts w:ascii="Book Antiqua" w:hAnsi="Book Antiqua"/>
                <w:sz w:val="24"/>
                <w:szCs w:val="24"/>
                <w:lang w:val="en-US"/>
              </w:rPr>
            </w:pPr>
            <w:r w:rsidRPr="00031328">
              <w:rPr>
                <w:rFonts w:ascii="Book Antiqua" w:hAnsi="Book Antiqua"/>
                <w:sz w:val="24"/>
                <w:szCs w:val="24"/>
                <w:lang w:val="en-US"/>
              </w:rPr>
              <w:t>Dr. Geetha C</w:t>
            </w:r>
          </w:p>
        </w:tc>
      </w:tr>
      <w:tr w:rsidR="00D40B2C" w:rsidRPr="00031328" w14:paraId="6F436501" w14:textId="77777777" w:rsidTr="009C1F32">
        <w:tc>
          <w:tcPr>
            <w:tcW w:w="9923" w:type="dxa"/>
            <w:gridSpan w:val="4"/>
          </w:tcPr>
          <w:p w14:paraId="70DEACC6" w14:textId="77777777" w:rsidR="00D40B2C" w:rsidRPr="00964F14" w:rsidRDefault="00D40B2C" w:rsidP="009C1F32">
            <w:pPr>
              <w:pStyle w:val="NoSpacing"/>
              <w:jc w:val="center"/>
              <w:rPr>
                <w:rFonts w:ascii="Book Antiqua" w:hAnsi="Book Antiqua"/>
                <w:b/>
                <w:sz w:val="14"/>
              </w:rPr>
            </w:pPr>
          </w:p>
          <w:p w14:paraId="29970BBC" w14:textId="77777777" w:rsidR="00D40B2C" w:rsidRPr="00031328" w:rsidRDefault="00D40B2C" w:rsidP="009C1F32">
            <w:pPr>
              <w:pStyle w:val="NoSpacing"/>
              <w:jc w:val="center"/>
              <w:rPr>
                <w:rFonts w:ascii="Book Antiqua" w:hAnsi="Book Antiqua"/>
                <w:b/>
              </w:rPr>
            </w:pPr>
            <w:r w:rsidRPr="00031328">
              <w:rPr>
                <w:rFonts w:ascii="Book Antiqua" w:hAnsi="Book Antiqua"/>
                <w:b/>
              </w:rPr>
              <w:t>Speech Language Pathology</w:t>
            </w:r>
          </w:p>
          <w:p w14:paraId="22AA030A" w14:textId="77777777" w:rsidR="00D40B2C" w:rsidRPr="00964F14" w:rsidRDefault="00D40B2C" w:rsidP="009C1F32">
            <w:pPr>
              <w:pStyle w:val="NoSpacing"/>
              <w:jc w:val="center"/>
              <w:rPr>
                <w:rFonts w:ascii="Book Antiqua" w:hAnsi="Book Antiqua"/>
                <w:b/>
                <w:sz w:val="16"/>
              </w:rPr>
            </w:pPr>
          </w:p>
        </w:tc>
      </w:tr>
      <w:tr w:rsidR="00661598" w:rsidRPr="00031328" w14:paraId="26E253CD" w14:textId="77777777" w:rsidTr="00964F14">
        <w:tc>
          <w:tcPr>
            <w:tcW w:w="808" w:type="dxa"/>
          </w:tcPr>
          <w:p w14:paraId="0786D76B" w14:textId="77777777" w:rsidR="00661598"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41</w:t>
            </w:r>
          </w:p>
        </w:tc>
        <w:tc>
          <w:tcPr>
            <w:tcW w:w="2186" w:type="dxa"/>
          </w:tcPr>
          <w:p w14:paraId="5B02E7AE" w14:textId="77777777" w:rsidR="00661598" w:rsidRPr="00031328" w:rsidRDefault="00661598"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sz w:val="24"/>
                <w:szCs w:val="24"/>
                <w:bdr w:val="none" w:sz="0" w:space="0" w:color="auto" w:frame="1"/>
                <w:lang w:val="en-US" w:eastAsia="en-IN"/>
              </w:rPr>
              <w:t>Akshit Anand</w:t>
            </w:r>
          </w:p>
        </w:tc>
        <w:tc>
          <w:tcPr>
            <w:tcW w:w="4837" w:type="dxa"/>
          </w:tcPr>
          <w:p w14:paraId="197EE6D0" w14:textId="77777777" w:rsidR="00661598" w:rsidRPr="00031328" w:rsidRDefault="00661598" w:rsidP="009C1F32">
            <w:pPr>
              <w:spacing w:after="0" w:line="240" w:lineRule="auto"/>
              <w:jc w:val="both"/>
              <w:rPr>
                <w:rFonts w:ascii="Book Antiqua" w:hAnsi="Book Antiqua"/>
                <w:bCs/>
                <w:sz w:val="24"/>
                <w:szCs w:val="24"/>
                <w:lang w:val="en-US"/>
              </w:rPr>
            </w:pPr>
            <w:r w:rsidRPr="00031328">
              <w:rPr>
                <w:rFonts w:ascii="Book Antiqua" w:hAnsi="Book Antiqua"/>
                <w:sz w:val="24"/>
                <w:szCs w:val="24"/>
                <w:bdr w:val="none" w:sz="0" w:space="0" w:color="auto" w:frame="1"/>
                <w:lang w:val="en-US" w:eastAsia="en-IN"/>
              </w:rPr>
              <w:t xml:space="preserve">Development of a </w:t>
            </w:r>
            <w:r w:rsidR="00395C98" w:rsidRPr="00031328">
              <w:rPr>
                <w:rFonts w:ascii="Book Antiqua" w:hAnsi="Book Antiqua"/>
                <w:sz w:val="24"/>
                <w:szCs w:val="24"/>
                <w:bdr w:val="none" w:sz="0" w:space="0" w:color="auto" w:frame="1"/>
                <w:lang w:val="en-US" w:eastAsia="en-IN"/>
              </w:rPr>
              <w:t>questionnaire to assess psychosocial issues in professional voice users</w:t>
            </w:r>
          </w:p>
        </w:tc>
        <w:tc>
          <w:tcPr>
            <w:tcW w:w="2092" w:type="dxa"/>
          </w:tcPr>
          <w:p w14:paraId="346982EB" w14:textId="77777777" w:rsidR="00061C5A" w:rsidRPr="00031328" w:rsidRDefault="00061C5A"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M</w:t>
            </w:r>
            <w:r w:rsidR="00FD62C1" w:rsidRPr="00031328">
              <w:rPr>
                <w:rFonts w:ascii="Book Antiqua" w:hAnsi="Book Antiqua"/>
                <w:sz w:val="24"/>
                <w:szCs w:val="24"/>
                <w:lang w:val="en-US"/>
              </w:rPr>
              <w:t xml:space="preserve">r. </w:t>
            </w:r>
            <w:r w:rsidRPr="00031328">
              <w:rPr>
                <w:rFonts w:ascii="Book Antiqua" w:hAnsi="Book Antiqua"/>
                <w:sz w:val="24"/>
                <w:szCs w:val="24"/>
                <w:lang w:val="en-US"/>
              </w:rPr>
              <w:t>Freddy Antony</w:t>
            </w:r>
          </w:p>
          <w:p w14:paraId="4ED0448A" w14:textId="77777777" w:rsidR="00661598" w:rsidRPr="00031328" w:rsidRDefault="00061C5A"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 xml:space="preserve">Co-Guide: </w:t>
            </w:r>
            <w:proofErr w:type="spellStart"/>
            <w:r w:rsidR="00661598" w:rsidRPr="00031328">
              <w:rPr>
                <w:rFonts w:ascii="Book Antiqua" w:hAnsi="Book Antiqua"/>
                <w:sz w:val="24"/>
                <w:szCs w:val="24"/>
                <w:lang w:val="en-US"/>
              </w:rPr>
              <w:t>Yeshoda</w:t>
            </w:r>
            <w:proofErr w:type="spellEnd"/>
            <w:r w:rsidR="00FD62C1" w:rsidRPr="00031328">
              <w:rPr>
                <w:rFonts w:ascii="Book Antiqua" w:hAnsi="Book Antiqua"/>
                <w:sz w:val="24"/>
                <w:szCs w:val="24"/>
                <w:lang w:val="en-US"/>
              </w:rPr>
              <w:t>, K.</w:t>
            </w:r>
          </w:p>
        </w:tc>
      </w:tr>
      <w:tr w:rsidR="009D0B86" w:rsidRPr="00031328" w14:paraId="6C233283" w14:textId="77777777" w:rsidTr="00964F14">
        <w:trPr>
          <w:trHeight w:val="440"/>
        </w:trPr>
        <w:tc>
          <w:tcPr>
            <w:tcW w:w="808" w:type="dxa"/>
          </w:tcPr>
          <w:p w14:paraId="53B5A801" w14:textId="77777777" w:rsidR="009D0B86"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42</w:t>
            </w:r>
          </w:p>
        </w:tc>
        <w:tc>
          <w:tcPr>
            <w:tcW w:w="2186" w:type="dxa"/>
          </w:tcPr>
          <w:p w14:paraId="7AFB019B" w14:textId="77777777" w:rsidR="009D0B86" w:rsidRPr="00031328" w:rsidRDefault="009D0B86" w:rsidP="009C1F32">
            <w:pPr>
              <w:spacing w:after="0" w:line="240" w:lineRule="auto"/>
              <w:rPr>
                <w:rFonts w:ascii="Book Antiqua" w:hAnsi="Book Antiqua"/>
                <w:sz w:val="24"/>
                <w:szCs w:val="24"/>
                <w:lang w:val="en-US"/>
              </w:rPr>
            </w:pPr>
            <w:r w:rsidRPr="00031328">
              <w:rPr>
                <w:rFonts w:ascii="Book Antiqua" w:hAnsi="Book Antiqua"/>
                <w:sz w:val="24"/>
                <w:szCs w:val="24"/>
                <w:lang w:val="en-US"/>
              </w:rPr>
              <w:t>Amritha Varshini</w:t>
            </w:r>
            <w:r w:rsidR="00FD62C1" w:rsidRPr="00031328">
              <w:rPr>
                <w:rFonts w:ascii="Book Antiqua" w:hAnsi="Book Antiqua"/>
                <w:sz w:val="24"/>
                <w:szCs w:val="24"/>
                <w:lang w:val="en-US"/>
              </w:rPr>
              <w:t>,</w:t>
            </w:r>
            <w:r w:rsidRPr="00031328">
              <w:rPr>
                <w:rFonts w:ascii="Book Antiqua" w:hAnsi="Book Antiqua"/>
                <w:sz w:val="24"/>
                <w:szCs w:val="24"/>
                <w:lang w:val="en-US"/>
              </w:rPr>
              <w:t xml:space="preserve"> S</w:t>
            </w:r>
            <w:r w:rsidR="00FD62C1" w:rsidRPr="00031328">
              <w:rPr>
                <w:rFonts w:ascii="Book Antiqua" w:hAnsi="Book Antiqua"/>
                <w:sz w:val="24"/>
                <w:szCs w:val="24"/>
                <w:lang w:val="en-US"/>
              </w:rPr>
              <w:t>.</w:t>
            </w:r>
          </w:p>
        </w:tc>
        <w:tc>
          <w:tcPr>
            <w:tcW w:w="4837" w:type="dxa"/>
          </w:tcPr>
          <w:p w14:paraId="0A798FF2" w14:textId="77777777" w:rsidR="009D0B86" w:rsidRPr="00031328" w:rsidRDefault="00061C5A"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Public education material for professional voice users- teachers, singers, and radio jockey</w:t>
            </w:r>
          </w:p>
        </w:tc>
        <w:tc>
          <w:tcPr>
            <w:tcW w:w="2092" w:type="dxa"/>
          </w:tcPr>
          <w:p w14:paraId="7493FB78" w14:textId="77777777" w:rsidR="009D0B86" w:rsidRPr="00031328" w:rsidRDefault="00FD62C1"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 xml:space="preserve">Dr. </w:t>
            </w:r>
            <w:r w:rsidR="009D0B86" w:rsidRPr="00031328">
              <w:rPr>
                <w:rFonts w:ascii="Book Antiqua" w:hAnsi="Book Antiqua"/>
                <w:sz w:val="24"/>
                <w:szCs w:val="24"/>
                <w:lang w:val="en-US"/>
              </w:rPr>
              <w:t>Jayakumar</w:t>
            </w:r>
            <w:r w:rsidRPr="00031328">
              <w:rPr>
                <w:rFonts w:ascii="Book Antiqua" w:hAnsi="Book Antiqua"/>
                <w:sz w:val="24"/>
                <w:szCs w:val="24"/>
                <w:lang w:val="en-US"/>
              </w:rPr>
              <w:t>, T.</w:t>
            </w:r>
          </w:p>
        </w:tc>
      </w:tr>
      <w:tr w:rsidR="001845AD" w:rsidRPr="00031328" w14:paraId="61B90DFC" w14:textId="77777777" w:rsidTr="00964F14">
        <w:tc>
          <w:tcPr>
            <w:tcW w:w="808" w:type="dxa"/>
          </w:tcPr>
          <w:p w14:paraId="1D55B89D"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43</w:t>
            </w:r>
          </w:p>
        </w:tc>
        <w:tc>
          <w:tcPr>
            <w:tcW w:w="2186" w:type="dxa"/>
          </w:tcPr>
          <w:p w14:paraId="7C981D99"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Anima Goyal</w:t>
            </w:r>
          </w:p>
        </w:tc>
        <w:tc>
          <w:tcPr>
            <w:tcW w:w="4837" w:type="dxa"/>
          </w:tcPr>
          <w:p w14:paraId="72B46A1E"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Development of a minimal pair manual in Hindi for the intervention of children with speech sound disorders</w:t>
            </w:r>
          </w:p>
        </w:tc>
        <w:tc>
          <w:tcPr>
            <w:tcW w:w="2092" w:type="dxa"/>
          </w:tcPr>
          <w:p w14:paraId="0E5804B3"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Dr. Sreedevi, N.</w:t>
            </w:r>
          </w:p>
        </w:tc>
      </w:tr>
      <w:tr w:rsidR="002027B9" w:rsidRPr="00031328" w14:paraId="3A1C8E1B" w14:textId="77777777" w:rsidTr="00964F14">
        <w:tc>
          <w:tcPr>
            <w:tcW w:w="808" w:type="dxa"/>
          </w:tcPr>
          <w:p w14:paraId="135A56EA" w14:textId="77777777" w:rsidR="002027B9"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44</w:t>
            </w:r>
          </w:p>
        </w:tc>
        <w:tc>
          <w:tcPr>
            <w:tcW w:w="2186" w:type="dxa"/>
          </w:tcPr>
          <w:p w14:paraId="0BC504BC" w14:textId="77777777" w:rsidR="002027B9" w:rsidRPr="00031328" w:rsidRDefault="008B2DE9" w:rsidP="00767C4C">
            <w:pPr>
              <w:pStyle w:val="NoSpacing"/>
              <w:rPr>
                <w:rFonts w:ascii="Book Antiqua" w:hAnsi="Book Antiqua"/>
              </w:rPr>
            </w:pPr>
            <w:proofErr w:type="spellStart"/>
            <w:r w:rsidRPr="00031328">
              <w:rPr>
                <w:rFonts w:ascii="Book Antiqua" w:hAnsi="Book Antiqua"/>
                <w:color w:val="000000"/>
              </w:rPr>
              <w:t>AshiyathAnshaba</w:t>
            </w:r>
            <w:proofErr w:type="spellEnd"/>
            <w:r w:rsidRPr="00031328">
              <w:rPr>
                <w:rFonts w:ascii="Book Antiqua" w:hAnsi="Book Antiqua"/>
                <w:color w:val="000000"/>
              </w:rPr>
              <w:t>, P.</w:t>
            </w:r>
          </w:p>
        </w:tc>
        <w:tc>
          <w:tcPr>
            <w:tcW w:w="4837" w:type="dxa"/>
          </w:tcPr>
          <w:p w14:paraId="20535CD7" w14:textId="77777777" w:rsidR="002027B9" w:rsidRPr="00031328" w:rsidRDefault="008B2DE9"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Development of activity resource manual for group therapy in children who stutter</w:t>
            </w:r>
          </w:p>
        </w:tc>
        <w:tc>
          <w:tcPr>
            <w:tcW w:w="2092" w:type="dxa"/>
          </w:tcPr>
          <w:p w14:paraId="391D74F4" w14:textId="77777777" w:rsidR="002027B9" w:rsidRPr="00031328" w:rsidRDefault="002027B9"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Sangeetha</w:t>
            </w:r>
            <w:r w:rsidR="00FD62C1" w:rsidRPr="00031328">
              <w:rPr>
                <w:rFonts w:ascii="Book Antiqua" w:hAnsi="Book Antiqua"/>
                <w:sz w:val="24"/>
                <w:szCs w:val="24"/>
                <w:lang w:val="en-US"/>
              </w:rPr>
              <w:t>,</w:t>
            </w:r>
            <w:r w:rsidRPr="00031328">
              <w:rPr>
                <w:rFonts w:ascii="Book Antiqua" w:hAnsi="Book Antiqua"/>
                <w:sz w:val="24"/>
                <w:szCs w:val="24"/>
                <w:lang w:val="en-US"/>
              </w:rPr>
              <w:t xml:space="preserve"> M</w:t>
            </w:r>
            <w:r w:rsidR="00FD62C1" w:rsidRPr="00031328">
              <w:rPr>
                <w:rFonts w:ascii="Book Antiqua" w:hAnsi="Book Antiqua"/>
                <w:sz w:val="24"/>
                <w:szCs w:val="24"/>
                <w:lang w:val="en-US"/>
              </w:rPr>
              <w:t>.</w:t>
            </w:r>
          </w:p>
        </w:tc>
      </w:tr>
      <w:tr w:rsidR="002027B9" w:rsidRPr="00031328" w14:paraId="4B08E27E" w14:textId="77777777" w:rsidTr="00964F14">
        <w:tc>
          <w:tcPr>
            <w:tcW w:w="808" w:type="dxa"/>
          </w:tcPr>
          <w:p w14:paraId="74847700" w14:textId="77777777" w:rsidR="002027B9"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45</w:t>
            </w:r>
          </w:p>
        </w:tc>
        <w:tc>
          <w:tcPr>
            <w:tcW w:w="2186" w:type="dxa"/>
          </w:tcPr>
          <w:p w14:paraId="18D628FF" w14:textId="77777777" w:rsidR="002027B9" w:rsidRPr="00031328" w:rsidRDefault="002027B9" w:rsidP="009C1F32">
            <w:pPr>
              <w:pStyle w:val="ListParagraph"/>
              <w:spacing w:after="0" w:line="240" w:lineRule="auto"/>
              <w:ind w:left="0"/>
              <w:rPr>
                <w:rFonts w:ascii="Book Antiqua" w:hAnsi="Book Antiqua" w:cs="Times New Roman"/>
                <w:bCs/>
                <w:sz w:val="24"/>
                <w:szCs w:val="24"/>
                <w:lang w:val="en-US"/>
              </w:rPr>
            </w:pPr>
            <w:proofErr w:type="spellStart"/>
            <w:r w:rsidRPr="00031328">
              <w:rPr>
                <w:rFonts w:ascii="Book Antiqua" w:hAnsi="Book Antiqua" w:cs="Times New Roman"/>
                <w:bCs/>
                <w:sz w:val="24"/>
                <w:szCs w:val="24"/>
                <w:lang w:val="en-US"/>
              </w:rPr>
              <w:t>Architaa</w:t>
            </w:r>
            <w:proofErr w:type="spellEnd"/>
            <w:r w:rsidR="00FD62C1" w:rsidRPr="00031328">
              <w:rPr>
                <w:rFonts w:ascii="Book Antiqua" w:hAnsi="Book Antiqua" w:cs="Times New Roman"/>
                <w:bCs/>
                <w:sz w:val="24"/>
                <w:szCs w:val="24"/>
                <w:lang w:val="en-US"/>
              </w:rPr>
              <w:t>,</w:t>
            </w:r>
            <w:r w:rsidRPr="00031328">
              <w:rPr>
                <w:rFonts w:ascii="Book Antiqua" w:hAnsi="Book Antiqua" w:cs="Times New Roman"/>
                <w:bCs/>
                <w:sz w:val="24"/>
                <w:szCs w:val="24"/>
                <w:lang w:val="en-US"/>
              </w:rPr>
              <w:t xml:space="preserve"> R.S</w:t>
            </w:r>
            <w:r w:rsidR="00FD62C1" w:rsidRPr="00031328">
              <w:rPr>
                <w:rFonts w:ascii="Book Antiqua" w:hAnsi="Book Antiqua" w:cs="Times New Roman"/>
                <w:bCs/>
                <w:sz w:val="24"/>
                <w:szCs w:val="24"/>
                <w:lang w:val="en-US"/>
              </w:rPr>
              <w:t>.</w:t>
            </w:r>
          </w:p>
        </w:tc>
        <w:tc>
          <w:tcPr>
            <w:tcW w:w="4837" w:type="dxa"/>
          </w:tcPr>
          <w:p w14:paraId="6AEF8AFD" w14:textId="77777777" w:rsidR="002027B9" w:rsidRPr="00031328" w:rsidRDefault="002027B9" w:rsidP="009C1F32">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 xml:space="preserve">Analysis of scholarly communication on </w:t>
            </w:r>
            <w:r w:rsidR="008B2DE9" w:rsidRPr="00031328">
              <w:rPr>
                <w:rFonts w:ascii="Book Antiqua" w:hAnsi="Book Antiqua"/>
                <w:bCs/>
                <w:sz w:val="24"/>
                <w:szCs w:val="24"/>
                <w:lang w:val="en-US"/>
              </w:rPr>
              <w:t xml:space="preserve">voice: a </w:t>
            </w:r>
            <w:proofErr w:type="spellStart"/>
            <w:r w:rsidR="008B2DE9" w:rsidRPr="00031328">
              <w:rPr>
                <w:rFonts w:ascii="Book Antiqua" w:hAnsi="Book Antiqua"/>
                <w:bCs/>
                <w:sz w:val="24"/>
                <w:szCs w:val="24"/>
                <w:lang w:val="en-US"/>
              </w:rPr>
              <w:t>scientometric</w:t>
            </w:r>
            <w:proofErr w:type="spellEnd"/>
            <w:r w:rsidR="008B2DE9" w:rsidRPr="00031328">
              <w:rPr>
                <w:rFonts w:ascii="Book Antiqua" w:hAnsi="Book Antiqua"/>
                <w:bCs/>
                <w:sz w:val="24"/>
                <w:szCs w:val="24"/>
                <w:lang w:val="en-US"/>
              </w:rPr>
              <w:t xml:space="preserve"> study</w:t>
            </w:r>
          </w:p>
        </w:tc>
        <w:tc>
          <w:tcPr>
            <w:tcW w:w="2092" w:type="dxa"/>
          </w:tcPr>
          <w:p w14:paraId="02B3E946" w14:textId="77777777" w:rsidR="002027B9" w:rsidRPr="00E307E2" w:rsidRDefault="00FD62C1" w:rsidP="00E307E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 xml:space="preserve">Dr. </w:t>
            </w:r>
            <w:r w:rsidR="002027B9" w:rsidRPr="00031328">
              <w:rPr>
                <w:rFonts w:ascii="Book Antiqua" w:hAnsi="Book Antiqua" w:cs="Times New Roman"/>
                <w:bCs/>
                <w:sz w:val="24"/>
                <w:szCs w:val="24"/>
                <w:lang w:val="en-US"/>
              </w:rPr>
              <w:t>Rajasudhakar</w:t>
            </w:r>
            <w:r w:rsidRPr="00031328">
              <w:rPr>
                <w:rFonts w:ascii="Book Antiqua" w:hAnsi="Book Antiqua" w:cs="Times New Roman"/>
                <w:bCs/>
                <w:sz w:val="24"/>
                <w:szCs w:val="24"/>
                <w:lang w:val="en-US"/>
              </w:rPr>
              <w:t>, R.</w:t>
            </w:r>
          </w:p>
        </w:tc>
      </w:tr>
      <w:tr w:rsidR="001845AD" w:rsidRPr="00031328" w14:paraId="14F07352" w14:textId="77777777" w:rsidTr="00964F14">
        <w:tc>
          <w:tcPr>
            <w:tcW w:w="808" w:type="dxa"/>
          </w:tcPr>
          <w:p w14:paraId="2EE5E13B"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46</w:t>
            </w:r>
          </w:p>
        </w:tc>
        <w:tc>
          <w:tcPr>
            <w:tcW w:w="2186" w:type="dxa"/>
          </w:tcPr>
          <w:p w14:paraId="43FE5CAA"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Ashitha Paul, K.</w:t>
            </w:r>
          </w:p>
        </w:tc>
        <w:tc>
          <w:tcPr>
            <w:tcW w:w="4837" w:type="dxa"/>
          </w:tcPr>
          <w:p w14:paraId="1035C37F" w14:textId="77777777" w:rsidR="001845AD" w:rsidRPr="00031328" w:rsidRDefault="001845AD" w:rsidP="009C1F32">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Manual for training pragmatic language skills through social stories</w:t>
            </w:r>
          </w:p>
        </w:tc>
        <w:tc>
          <w:tcPr>
            <w:tcW w:w="2092" w:type="dxa"/>
          </w:tcPr>
          <w:p w14:paraId="79999B87"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 xml:space="preserve">Dr. Jayashree C. </w:t>
            </w:r>
            <w:proofErr w:type="spellStart"/>
            <w:r w:rsidRPr="00031328">
              <w:rPr>
                <w:rFonts w:ascii="Book Antiqua" w:hAnsi="Book Antiqua" w:cs="Times New Roman"/>
                <w:bCs/>
                <w:sz w:val="24"/>
                <w:szCs w:val="24"/>
                <w:lang w:val="en-US"/>
              </w:rPr>
              <w:t>Shanbal</w:t>
            </w:r>
            <w:proofErr w:type="spellEnd"/>
          </w:p>
        </w:tc>
      </w:tr>
      <w:tr w:rsidR="002027B9" w:rsidRPr="00031328" w14:paraId="57CBF332" w14:textId="77777777" w:rsidTr="00964F14">
        <w:trPr>
          <w:trHeight w:val="638"/>
        </w:trPr>
        <w:tc>
          <w:tcPr>
            <w:tcW w:w="808" w:type="dxa"/>
          </w:tcPr>
          <w:p w14:paraId="6784CC35" w14:textId="77777777" w:rsidR="002027B9"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47</w:t>
            </w:r>
          </w:p>
        </w:tc>
        <w:tc>
          <w:tcPr>
            <w:tcW w:w="2186" w:type="dxa"/>
          </w:tcPr>
          <w:p w14:paraId="6C9AE8AA" w14:textId="77777777" w:rsidR="002027B9" w:rsidRPr="00031328" w:rsidRDefault="002027B9"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Ashiya Shaima</w:t>
            </w:r>
          </w:p>
        </w:tc>
        <w:tc>
          <w:tcPr>
            <w:tcW w:w="4837" w:type="dxa"/>
          </w:tcPr>
          <w:p w14:paraId="0DDCB2AE" w14:textId="77777777" w:rsidR="002027B9" w:rsidRPr="00031328" w:rsidRDefault="008B2DE9" w:rsidP="009C1F32">
            <w:pPr>
              <w:spacing w:after="0" w:line="240" w:lineRule="auto"/>
              <w:jc w:val="both"/>
              <w:rPr>
                <w:rFonts w:ascii="Book Antiqua" w:hAnsi="Book Antiqua"/>
                <w:bCs/>
                <w:sz w:val="24"/>
                <w:szCs w:val="24"/>
                <w:lang w:val="en-US"/>
              </w:rPr>
            </w:pPr>
            <w:r w:rsidRPr="00031328">
              <w:rPr>
                <w:rFonts w:ascii="Book Antiqua" w:hAnsi="Book Antiqua"/>
                <w:sz w:val="24"/>
                <w:szCs w:val="24"/>
                <w:lang w:val="en-US"/>
              </w:rPr>
              <w:t>Perspectives of students in tele-service delivery in speech-language pathology</w:t>
            </w:r>
          </w:p>
        </w:tc>
        <w:tc>
          <w:tcPr>
            <w:tcW w:w="2092" w:type="dxa"/>
          </w:tcPr>
          <w:p w14:paraId="66BF667F" w14:textId="77777777" w:rsidR="002027B9" w:rsidRPr="00031328" w:rsidRDefault="00FD62C1"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Dr. Rajasudhakar, R.</w:t>
            </w:r>
          </w:p>
        </w:tc>
      </w:tr>
      <w:tr w:rsidR="001845AD" w:rsidRPr="00031328" w14:paraId="031C9E0C" w14:textId="77777777" w:rsidTr="00964F14">
        <w:trPr>
          <w:trHeight w:val="638"/>
        </w:trPr>
        <w:tc>
          <w:tcPr>
            <w:tcW w:w="808" w:type="dxa"/>
          </w:tcPr>
          <w:p w14:paraId="463DB5EE"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48</w:t>
            </w:r>
          </w:p>
        </w:tc>
        <w:tc>
          <w:tcPr>
            <w:tcW w:w="2186" w:type="dxa"/>
          </w:tcPr>
          <w:p w14:paraId="48795376"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Bandhan Kumar Pradhan</w:t>
            </w:r>
          </w:p>
        </w:tc>
        <w:tc>
          <w:tcPr>
            <w:tcW w:w="4837" w:type="dxa"/>
          </w:tcPr>
          <w:p w14:paraId="7183B433"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Use of technology in the treatment of aphasia: a systematic review</w:t>
            </w:r>
          </w:p>
        </w:tc>
        <w:tc>
          <w:tcPr>
            <w:tcW w:w="2092" w:type="dxa"/>
          </w:tcPr>
          <w:p w14:paraId="64A4FCAA" w14:textId="77777777" w:rsidR="001845AD" w:rsidRPr="00031328" w:rsidRDefault="001845AD" w:rsidP="009C1F32">
            <w:pPr>
              <w:pStyle w:val="ListParagraph"/>
              <w:spacing w:after="0" w:line="240" w:lineRule="auto"/>
              <w:ind w:left="0"/>
              <w:rPr>
                <w:rFonts w:ascii="Book Antiqua" w:hAnsi="Book Antiqua"/>
                <w:sz w:val="24"/>
                <w:szCs w:val="24"/>
                <w:lang w:val="en-US"/>
              </w:rPr>
            </w:pPr>
            <w:r w:rsidRPr="00031328">
              <w:rPr>
                <w:rFonts w:ascii="Book Antiqua" w:hAnsi="Book Antiqua"/>
                <w:sz w:val="24"/>
                <w:szCs w:val="24"/>
                <w:lang w:val="en-US"/>
              </w:rPr>
              <w:t>Mr. N. Manohar</w:t>
            </w:r>
          </w:p>
          <w:p w14:paraId="287DF494"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sz w:val="24"/>
                <w:szCs w:val="24"/>
                <w:lang w:val="en-US"/>
              </w:rPr>
              <w:t>Co-Guide: Dr. Anjana. B. Ram</w:t>
            </w:r>
          </w:p>
        </w:tc>
      </w:tr>
      <w:tr w:rsidR="001845AD" w:rsidRPr="00031328" w14:paraId="47B0BFC2" w14:textId="77777777" w:rsidTr="00964F14">
        <w:trPr>
          <w:trHeight w:val="638"/>
        </w:trPr>
        <w:tc>
          <w:tcPr>
            <w:tcW w:w="808" w:type="dxa"/>
          </w:tcPr>
          <w:p w14:paraId="7BE7E263"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49</w:t>
            </w:r>
          </w:p>
        </w:tc>
        <w:tc>
          <w:tcPr>
            <w:tcW w:w="2186" w:type="dxa"/>
          </w:tcPr>
          <w:p w14:paraId="09E4DA5E"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Biraj Bhattarai</w:t>
            </w:r>
          </w:p>
        </w:tc>
        <w:tc>
          <w:tcPr>
            <w:tcW w:w="4837" w:type="dxa"/>
          </w:tcPr>
          <w:p w14:paraId="2B9A1002"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Derived measures of vowel acoustics in children: a systematic review</w:t>
            </w:r>
          </w:p>
        </w:tc>
        <w:tc>
          <w:tcPr>
            <w:tcW w:w="2092" w:type="dxa"/>
          </w:tcPr>
          <w:p w14:paraId="5064D79F"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sz w:val="24"/>
                <w:szCs w:val="24"/>
                <w:lang w:val="en-US"/>
              </w:rPr>
              <w:t>Dr. Sreedevi, N.</w:t>
            </w:r>
          </w:p>
        </w:tc>
      </w:tr>
      <w:tr w:rsidR="001845AD" w:rsidRPr="00031328" w14:paraId="22E5AC5C" w14:textId="77777777" w:rsidTr="00964F14">
        <w:tc>
          <w:tcPr>
            <w:tcW w:w="808" w:type="dxa"/>
          </w:tcPr>
          <w:p w14:paraId="62B95CE0"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50</w:t>
            </w:r>
          </w:p>
        </w:tc>
        <w:tc>
          <w:tcPr>
            <w:tcW w:w="2186" w:type="dxa"/>
          </w:tcPr>
          <w:p w14:paraId="7C2CF0B0" w14:textId="77777777" w:rsidR="001845AD" w:rsidRPr="00031328" w:rsidRDefault="001845AD" w:rsidP="009C1F32">
            <w:pPr>
              <w:spacing w:after="0" w:line="240" w:lineRule="auto"/>
              <w:ind w:left="24"/>
              <w:rPr>
                <w:rFonts w:ascii="Book Antiqua" w:hAnsi="Book Antiqua"/>
                <w:sz w:val="24"/>
                <w:szCs w:val="24"/>
                <w:lang w:val="en-US"/>
              </w:rPr>
            </w:pPr>
            <w:r w:rsidRPr="00031328">
              <w:rPr>
                <w:rFonts w:ascii="Book Antiqua" w:hAnsi="Book Antiqua"/>
                <w:sz w:val="24"/>
                <w:szCs w:val="24"/>
                <w:lang w:val="en-US"/>
              </w:rPr>
              <w:t>Ashritha M. Hegde</w:t>
            </w:r>
          </w:p>
        </w:tc>
        <w:tc>
          <w:tcPr>
            <w:tcW w:w="4837" w:type="dxa"/>
          </w:tcPr>
          <w:p w14:paraId="631A7EAE"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Development of theory of mind activities for individuals with right hemisphere damage/traumatic brain injury- a virtual training manual</w:t>
            </w:r>
          </w:p>
        </w:tc>
        <w:tc>
          <w:tcPr>
            <w:tcW w:w="2092" w:type="dxa"/>
          </w:tcPr>
          <w:p w14:paraId="0A7AC509"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Hema, N.</w:t>
            </w:r>
          </w:p>
        </w:tc>
      </w:tr>
      <w:tr w:rsidR="001845AD" w:rsidRPr="00031328" w14:paraId="287E3996" w14:textId="77777777" w:rsidTr="00964F14">
        <w:tc>
          <w:tcPr>
            <w:tcW w:w="808" w:type="dxa"/>
          </w:tcPr>
          <w:p w14:paraId="601200D7"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51</w:t>
            </w:r>
          </w:p>
        </w:tc>
        <w:tc>
          <w:tcPr>
            <w:tcW w:w="2186" w:type="dxa"/>
          </w:tcPr>
          <w:p w14:paraId="2DB71385" w14:textId="77777777" w:rsidR="001845AD" w:rsidRPr="00031328" w:rsidRDefault="001845AD" w:rsidP="009C1F32">
            <w:pPr>
              <w:spacing w:after="0" w:line="240" w:lineRule="auto"/>
              <w:rPr>
                <w:rFonts w:ascii="Book Antiqua" w:hAnsi="Book Antiqua"/>
                <w:sz w:val="24"/>
                <w:szCs w:val="24"/>
                <w:lang w:val="en-US"/>
              </w:rPr>
            </w:pPr>
            <w:proofErr w:type="spellStart"/>
            <w:r w:rsidRPr="00031328">
              <w:rPr>
                <w:rFonts w:ascii="Book Antiqua" w:hAnsi="Book Antiqua"/>
                <w:sz w:val="24"/>
                <w:szCs w:val="24"/>
                <w:lang w:val="en-US"/>
              </w:rPr>
              <w:t>Christabale</w:t>
            </w:r>
            <w:proofErr w:type="spellEnd"/>
            <w:r w:rsidRPr="00031328">
              <w:rPr>
                <w:rFonts w:ascii="Book Antiqua" w:hAnsi="Book Antiqua"/>
                <w:sz w:val="24"/>
                <w:szCs w:val="24"/>
                <w:lang w:val="en-US"/>
              </w:rPr>
              <w:t xml:space="preserve"> Jane</w:t>
            </w:r>
          </w:p>
        </w:tc>
        <w:tc>
          <w:tcPr>
            <w:tcW w:w="4837" w:type="dxa"/>
          </w:tcPr>
          <w:p w14:paraId="63749FDE"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Effect of phonological and morphological factors on the frequency </w:t>
            </w:r>
            <w:proofErr w:type="gramStart"/>
            <w:r w:rsidRPr="00031328">
              <w:rPr>
                <w:rFonts w:ascii="Book Antiqua" w:hAnsi="Book Antiqua"/>
                <w:sz w:val="24"/>
                <w:szCs w:val="24"/>
                <w:lang w:val="en-US"/>
              </w:rPr>
              <w:t>of  stuttering</w:t>
            </w:r>
            <w:proofErr w:type="gramEnd"/>
            <w:r w:rsidRPr="00031328">
              <w:rPr>
                <w:rFonts w:ascii="Book Antiqua" w:hAnsi="Book Antiqua"/>
                <w:sz w:val="24"/>
                <w:szCs w:val="24"/>
                <w:lang w:val="en-US"/>
              </w:rPr>
              <w:t xml:space="preserve"> in children who stutter - a systematic review</w:t>
            </w:r>
          </w:p>
        </w:tc>
        <w:tc>
          <w:tcPr>
            <w:tcW w:w="2092" w:type="dxa"/>
          </w:tcPr>
          <w:p w14:paraId="0C25FD97"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Santosh, M.</w:t>
            </w:r>
          </w:p>
        </w:tc>
      </w:tr>
      <w:tr w:rsidR="001845AD" w:rsidRPr="00031328" w14:paraId="30121760" w14:textId="77777777" w:rsidTr="00964F14">
        <w:tc>
          <w:tcPr>
            <w:tcW w:w="808" w:type="dxa"/>
          </w:tcPr>
          <w:p w14:paraId="0D73FE05"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52</w:t>
            </w:r>
          </w:p>
        </w:tc>
        <w:tc>
          <w:tcPr>
            <w:tcW w:w="2186" w:type="dxa"/>
          </w:tcPr>
          <w:p w14:paraId="35E4C714"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sz w:val="24"/>
                <w:szCs w:val="24"/>
                <w:lang w:val="en-US"/>
              </w:rPr>
              <w:t>Gayathri</w:t>
            </w:r>
          </w:p>
        </w:tc>
        <w:tc>
          <w:tcPr>
            <w:tcW w:w="4837" w:type="dxa"/>
          </w:tcPr>
          <w:p w14:paraId="24B62C20"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Home training program for children with cleft lip and palate</w:t>
            </w:r>
          </w:p>
        </w:tc>
        <w:tc>
          <w:tcPr>
            <w:tcW w:w="2092" w:type="dxa"/>
          </w:tcPr>
          <w:p w14:paraId="7BC783A4"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Dr. Pushpavathi, M.</w:t>
            </w:r>
          </w:p>
        </w:tc>
      </w:tr>
      <w:tr w:rsidR="001845AD" w:rsidRPr="00031328" w14:paraId="34454DD9" w14:textId="77777777" w:rsidTr="00964F14">
        <w:tc>
          <w:tcPr>
            <w:tcW w:w="808" w:type="dxa"/>
          </w:tcPr>
          <w:p w14:paraId="41178DD3"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53</w:t>
            </w:r>
          </w:p>
        </w:tc>
        <w:tc>
          <w:tcPr>
            <w:tcW w:w="2186" w:type="dxa"/>
          </w:tcPr>
          <w:p w14:paraId="3FA8AA39"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Jeevan, R. S.</w:t>
            </w:r>
          </w:p>
        </w:tc>
        <w:tc>
          <w:tcPr>
            <w:tcW w:w="4837" w:type="dxa"/>
          </w:tcPr>
          <w:p w14:paraId="44972CFD" w14:textId="77777777" w:rsidR="001845AD" w:rsidRPr="00031328" w:rsidRDefault="001845AD" w:rsidP="009C1F32">
            <w:pPr>
              <w:spacing w:after="0" w:line="240" w:lineRule="auto"/>
              <w:jc w:val="both"/>
              <w:rPr>
                <w:rFonts w:ascii="Book Antiqua" w:hAnsi="Book Antiqua"/>
                <w:bCs/>
                <w:sz w:val="24"/>
                <w:szCs w:val="24"/>
                <w:lang w:val="en-US"/>
              </w:rPr>
            </w:pPr>
            <w:r w:rsidRPr="00031328">
              <w:rPr>
                <w:rFonts w:ascii="Book Antiqua" w:hAnsi="Book Antiqua"/>
                <w:sz w:val="24"/>
                <w:szCs w:val="24"/>
                <w:lang w:val="en-US"/>
              </w:rPr>
              <w:t>A preliminary study to develop an android based application for intonation training in children with hearing impairment</w:t>
            </w:r>
          </w:p>
        </w:tc>
        <w:tc>
          <w:tcPr>
            <w:tcW w:w="2092" w:type="dxa"/>
          </w:tcPr>
          <w:p w14:paraId="76A5CF68" w14:textId="77777777" w:rsidR="001845AD" w:rsidRPr="00031328" w:rsidRDefault="001845AD" w:rsidP="009C1F32">
            <w:pPr>
              <w:spacing w:after="0" w:line="240" w:lineRule="auto"/>
              <w:rPr>
                <w:rFonts w:ascii="Book Antiqua" w:hAnsi="Book Antiqua"/>
                <w:bCs/>
                <w:sz w:val="24"/>
                <w:szCs w:val="24"/>
                <w:lang w:val="en-US"/>
              </w:rPr>
            </w:pPr>
            <w:r w:rsidRPr="00031328">
              <w:rPr>
                <w:rFonts w:ascii="Book Antiqua" w:hAnsi="Book Antiqua"/>
                <w:bCs/>
                <w:sz w:val="24"/>
                <w:szCs w:val="24"/>
                <w:lang w:val="en-US"/>
              </w:rPr>
              <w:t>Dr. Reuben T. Varghese</w:t>
            </w:r>
          </w:p>
          <w:p w14:paraId="5212BF64" w14:textId="77777777" w:rsidR="001845AD" w:rsidRPr="00031328" w:rsidRDefault="001845AD" w:rsidP="009C1F32">
            <w:pPr>
              <w:spacing w:after="0" w:line="240" w:lineRule="auto"/>
              <w:rPr>
                <w:rFonts w:ascii="Book Antiqua" w:hAnsi="Book Antiqua"/>
                <w:bCs/>
                <w:color w:val="000000"/>
                <w:sz w:val="24"/>
                <w:szCs w:val="24"/>
                <w:lang w:val="en-US"/>
              </w:rPr>
            </w:pPr>
            <w:r w:rsidRPr="00031328">
              <w:rPr>
                <w:rFonts w:ascii="Book Antiqua" w:hAnsi="Book Antiqua"/>
                <w:bCs/>
                <w:sz w:val="24"/>
                <w:szCs w:val="24"/>
                <w:lang w:val="en-US"/>
              </w:rPr>
              <w:t>Co-Guide: Sreedevi, N.</w:t>
            </w:r>
          </w:p>
        </w:tc>
      </w:tr>
      <w:tr w:rsidR="001845AD" w:rsidRPr="00031328" w14:paraId="6BE797FD" w14:textId="77777777" w:rsidTr="00964F14">
        <w:tc>
          <w:tcPr>
            <w:tcW w:w="808" w:type="dxa"/>
          </w:tcPr>
          <w:p w14:paraId="61C85499"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54</w:t>
            </w:r>
          </w:p>
        </w:tc>
        <w:tc>
          <w:tcPr>
            <w:tcW w:w="2186" w:type="dxa"/>
          </w:tcPr>
          <w:p w14:paraId="5D625875"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Joanna, K. B.</w:t>
            </w:r>
          </w:p>
        </w:tc>
        <w:tc>
          <w:tcPr>
            <w:tcW w:w="4837" w:type="dxa"/>
          </w:tcPr>
          <w:p w14:paraId="20E86968"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color w:val="000000"/>
                <w:sz w:val="24"/>
                <w:szCs w:val="24"/>
                <w:highlight w:val="white"/>
                <w:lang w:val="en-US"/>
              </w:rPr>
              <w:t>Computerized Manual for training Syntax in children.</w:t>
            </w:r>
          </w:p>
        </w:tc>
        <w:tc>
          <w:tcPr>
            <w:tcW w:w="2092" w:type="dxa"/>
          </w:tcPr>
          <w:p w14:paraId="0F2079A6"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bCs/>
                <w:color w:val="000000"/>
                <w:sz w:val="24"/>
                <w:szCs w:val="24"/>
                <w:lang w:val="en-US"/>
              </w:rPr>
              <w:t xml:space="preserve">Dr. Jayashree C. </w:t>
            </w:r>
            <w:proofErr w:type="spellStart"/>
            <w:r w:rsidRPr="00031328">
              <w:rPr>
                <w:rFonts w:ascii="Book Antiqua" w:hAnsi="Book Antiqua"/>
                <w:bCs/>
                <w:color w:val="000000"/>
                <w:sz w:val="24"/>
                <w:szCs w:val="24"/>
                <w:lang w:val="en-US"/>
              </w:rPr>
              <w:t>Shanbal</w:t>
            </w:r>
            <w:proofErr w:type="spellEnd"/>
          </w:p>
        </w:tc>
      </w:tr>
      <w:tr w:rsidR="001845AD" w:rsidRPr="00031328" w14:paraId="777BD45E" w14:textId="77777777" w:rsidTr="00964F14">
        <w:tc>
          <w:tcPr>
            <w:tcW w:w="808" w:type="dxa"/>
          </w:tcPr>
          <w:p w14:paraId="2EBEB814"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lastRenderedPageBreak/>
              <w:t>55</w:t>
            </w:r>
          </w:p>
        </w:tc>
        <w:tc>
          <w:tcPr>
            <w:tcW w:w="2186" w:type="dxa"/>
          </w:tcPr>
          <w:p w14:paraId="65A891C8" w14:textId="77777777" w:rsidR="001845AD" w:rsidRPr="00031328" w:rsidRDefault="001845AD" w:rsidP="00767C4C">
            <w:pPr>
              <w:pStyle w:val="NoSpacing"/>
              <w:rPr>
                <w:rFonts w:ascii="Book Antiqua" w:hAnsi="Book Antiqua"/>
              </w:rPr>
            </w:pPr>
            <w:r w:rsidRPr="00031328">
              <w:rPr>
                <w:rFonts w:ascii="Book Antiqua" w:hAnsi="Book Antiqua"/>
              </w:rPr>
              <w:t>Joel Joseph</w:t>
            </w:r>
          </w:p>
        </w:tc>
        <w:tc>
          <w:tcPr>
            <w:tcW w:w="4837" w:type="dxa"/>
          </w:tcPr>
          <w:p w14:paraId="0EEDA08B"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Clinical tutorial on cluttering for speech-language pathologists</w:t>
            </w:r>
          </w:p>
        </w:tc>
        <w:tc>
          <w:tcPr>
            <w:tcW w:w="2092" w:type="dxa"/>
          </w:tcPr>
          <w:p w14:paraId="4D34A3C6"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Sangeetha, M.</w:t>
            </w:r>
          </w:p>
        </w:tc>
      </w:tr>
      <w:tr w:rsidR="001845AD" w:rsidRPr="00031328" w14:paraId="4591071D" w14:textId="77777777" w:rsidTr="00964F14">
        <w:tc>
          <w:tcPr>
            <w:tcW w:w="808" w:type="dxa"/>
          </w:tcPr>
          <w:p w14:paraId="648F1A80"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56</w:t>
            </w:r>
          </w:p>
        </w:tc>
        <w:tc>
          <w:tcPr>
            <w:tcW w:w="2186" w:type="dxa"/>
          </w:tcPr>
          <w:p w14:paraId="60F8802F"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 xml:space="preserve">Kapasi Arva </w:t>
            </w:r>
            <w:proofErr w:type="spellStart"/>
            <w:r w:rsidRPr="00031328">
              <w:rPr>
                <w:rFonts w:ascii="Book Antiqua" w:hAnsi="Book Antiqua"/>
                <w:color w:val="000000"/>
                <w:sz w:val="24"/>
                <w:szCs w:val="24"/>
                <w:lang w:val="en-US"/>
              </w:rPr>
              <w:t>Shabbirbhai</w:t>
            </w:r>
            <w:proofErr w:type="spellEnd"/>
          </w:p>
        </w:tc>
        <w:tc>
          <w:tcPr>
            <w:tcW w:w="4837" w:type="dxa"/>
          </w:tcPr>
          <w:p w14:paraId="385A6331"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Development of a manual in Gujarati for the intervention of children with speech sound disorders using minimal pairs</w:t>
            </w:r>
          </w:p>
        </w:tc>
        <w:tc>
          <w:tcPr>
            <w:tcW w:w="2092" w:type="dxa"/>
          </w:tcPr>
          <w:p w14:paraId="7E9C19A7"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Dr. Sreedevi, N.</w:t>
            </w:r>
          </w:p>
        </w:tc>
      </w:tr>
      <w:tr w:rsidR="001845AD" w:rsidRPr="00031328" w14:paraId="1C57D01C" w14:textId="77777777" w:rsidTr="00964F14">
        <w:tc>
          <w:tcPr>
            <w:tcW w:w="808" w:type="dxa"/>
          </w:tcPr>
          <w:p w14:paraId="67CACFA8"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57</w:t>
            </w:r>
          </w:p>
        </w:tc>
        <w:tc>
          <w:tcPr>
            <w:tcW w:w="2186" w:type="dxa"/>
          </w:tcPr>
          <w:p w14:paraId="6A8D3DFD" w14:textId="77777777" w:rsidR="001845AD" w:rsidRPr="00031328" w:rsidRDefault="001845AD" w:rsidP="009C1F32">
            <w:pPr>
              <w:spacing w:after="0" w:line="240" w:lineRule="auto"/>
              <w:jc w:val="both"/>
              <w:rPr>
                <w:rFonts w:ascii="Book Antiqua" w:hAnsi="Book Antiqua"/>
                <w:sz w:val="24"/>
                <w:szCs w:val="24"/>
                <w:lang w:val="en-US" w:eastAsia="en-AU"/>
              </w:rPr>
            </w:pPr>
            <w:r w:rsidRPr="00031328">
              <w:rPr>
                <w:rFonts w:ascii="Book Antiqua" w:hAnsi="Book Antiqua"/>
                <w:sz w:val="24"/>
                <w:szCs w:val="24"/>
                <w:lang w:val="en-US" w:eastAsia="en-AU"/>
              </w:rPr>
              <w:t>Kavitha, J.</w:t>
            </w:r>
          </w:p>
        </w:tc>
        <w:tc>
          <w:tcPr>
            <w:tcW w:w="4837" w:type="dxa"/>
          </w:tcPr>
          <w:p w14:paraId="47900A92" w14:textId="77777777" w:rsidR="001845AD" w:rsidRPr="00031328" w:rsidRDefault="001845AD" w:rsidP="009C1F32">
            <w:pPr>
              <w:spacing w:after="0" w:line="240" w:lineRule="auto"/>
              <w:jc w:val="both"/>
              <w:rPr>
                <w:rFonts w:ascii="Book Antiqua" w:hAnsi="Book Antiqua"/>
                <w:sz w:val="24"/>
                <w:szCs w:val="24"/>
                <w:lang w:val="en-US" w:eastAsia="en-AU"/>
              </w:rPr>
            </w:pPr>
            <w:r w:rsidRPr="00031328">
              <w:rPr>
                <w:rFonts w:ascii="Book Antiqua" w:hAnsi="Book Antiqua"/>
                <w:sz w:val="24"/>
                <w:szCs w:val="24"/>
                <w:lang w:val="en-US" w:eastAsia="en-AU"/>
              </w:rPr>
              <w:t xml:space="preserve">Development of cognitive linguistic intervention manual </w:t>
            </w:r>
            <w:proofErr w:type="gramStart"/>
            <w:r w:rsidRPr="00031328">
              <w:rPr>
                <w:rFonts w:ascii="Book Antiqua" w:hAnsi="Book Antiqua"/>
                <w:sz w:val="24"/>
                <w:szCs w:val="24"/>
                <w:lang w:val="en-US" w:eastAsia="en-AU"/>
              </w:rPr>
              <w:t xml:space="preserve">in  </w:t>
            </w:r>
            <w:proofErr w:type="spellStart"/>
            <w:r w:rsidRPr="00031328">
              <w:rPr>
                <w:rFonts w:ascii="Book Antiqua" w:hAnsi="Book Antiqua"/>
                <w:sz w:val="24"/>
                <w:szCs w:val="24"/>
                <w:lang w:val="en-US" w:eastAsia="en-AU"/>
              </w:rPr>
              <w:t>kannada</w:t>
            </w:r>
            <w:proofErr w:type="spellEnd"/>
            <w:proofErr w:type="gramEnd"/>
            <w:r w:rsidRPr="00031328">
              <w:rPr>
                <w:rFonts w:ascii="Book Antiqua" w:hAnsi="Book Antiqua"/>
                <w:sz w:val="24"/>
                <w:szCs w:val="24"/>
                <w:lang w:val="en-US" w:eastAsia="en-AU"/>
              </w:rPr>
              <w:t xml:space="preserve"> for persons  with dementia: an adaptation of CLIM- Malayalam </w:t>
            </w:r>
          </w:p>
        </w:tc>
        <w:tc>
          <w:tcPr>
            <w:tcW w:w="2092" w:type="dxa"/>
          </w:tcPr>
          <w:p w14:paraId="7BF25FF2" w14:textId="77777777" w:rsidR="001845AD" w:rsidRPr="00031328" w:rsidRDefault="001845AD" w:rsidP="009C1F32">
            <w:pPr>
              <w:spacing w:after="0" w:line="240" w:lineRule="auto"/>
              <w:rPr>
                <w:rFonts w:ascii="Book Antiqua" w:hAnsi="Book Antiqua"/>
                <w:bCs/>
                <w:sz w:val="24"/>
                <w:szCs w:val="24"/>
                <w:lang w:val="en-US"/>
              </w:rPr>
            </w:pPr>
            <w:r w:rsidRPr="00031328">
              <w:rPr>
                <w:rFonts w:ascii="Book Antiqua" w:hAnsi="Book Antiqua"/>
                <w:bCs/>
                <w:sz w:val="24"/>
                <w:szCs w:val="24"/>
                <w:lang w:val="en-US"/>
              </w:rPr>
              <w:t>Dr. Goswami, S. P.</w:t>
            </w:r>
          </w:p>
        </w:tc>
      </w:tr>
      <w:tr w:rsidR="001845AD" w:rsidRPr="00031328" w14:paraId="585A5BDA" w14:textId="77777777" w:rsidTr="00964F14">
        <w:tc>
          <w:tcPr>
            <w:tcW w:w="808" w:type="dxa"/>
          </w:tcPr>
          <w:p w14:paraId="6FD78C20"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58</w:t>
            </w:r>
          </w:p>
        </w:tc>
        <w:tc>
          <w:tcPr>
            <w:tcW w:w="2186" w:type="dxa"/>
          </w:tcPr>
          <w:p w14:paraId="3B278C2E" w14:textId="77777777" w:rsidR="001845AD" w:rsidRPr="00031328" w:rsidRDefault="001845AD" w:rsidP="009C1F32">
            <w:pPr>
              <w:spacing w:after="0" w:line="240" w:lineRule="auto"/>
              <w:rPr>
                <w:rFonts w:ascii="Book Antiqua" w:hAnsi="Book Antiqua"/>
                <w:sz w:val="24"/>
                <w:szCs w:val="24"/>
                <w:lang w:val="en-US"/>
              </w:rPr>
            </w:pPr>
            <w:proofErr w:type="spellStart"/>
            <w:r w:rsidRPr="00031328">
              <w:rPr>
                <w:rFonts w:ascii="Book Antiqua" w:hAnsi="Book Antiqua"/>
                <w:sz w:val="24"/>
                <w:szCs w:val="24"/>
                <w:lang w:val="en-US"/>
              </w:rPr>
              <w:t>Keneitsolo</w:t>
            </w:r>
            <w:proofErr w:type="spellEnd"/>
            <w:r w:rsidRPr="00031328">
              <w:rPr>
                <w:rFonts w:ascii="Book Antiqua" w:hAnsi="Book Antiqua"/>
                <w:sz w:val="24"/>
                <w:szCs w:val="24"/>
                <w:lang w:val="en-US"/>
              </w:rPr>
              <w:t>-U Koza</w:t>
            </w:r>
          </w:p>
        </w:tc>
        <w:tc>
          <w:tcPr>
            <w:tcW w:w="4837" w:type="dxa"/>
          </w:tcPr>
          <w:p w14:paraId="7739918E"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Acoustic analysis of lexical tone in two Naga languages</w:t>
            </w:r>
          </w:p>
        </w:tc>
        <w:tc>
          <w:tcPr>
            <w:tcW w:w="2092" w:type="dxa"/>
          </w:tcPr>
          <w:p w14:paraId="7691F469"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Santosh, M.</w:t>
            </w:r>
          </w:p>
        </w:tc>
      </w:tr>
      <w:tr w:rsidR="001845AD" w:rsidRPr="00031328" w14:paraId="2BEFAC62" w14:textId="77777777" w:rsidTr="00964F14">
        <w:tc>
          <w:tcPr>
            <w:tcW w:w="808" w:type="dxa"/>
          </w:tcPr>
          <w:p w14:paraId="1D828FD7"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59</w:t>
            </w:r>
          </w:p>
        </w:tc>
        <w:tc>
          <w:tcPr>
            <w:tcW w:w="2186" w:type="dxa"/>
          </w:tcPr>
          <w:p w14:paraId="34D4F62F"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Kusuma, M.</w:t>
            </w:r>
          </w:p>
        </w:tc>
        <w:tc>
          <w:tcPr>
            <w:tcW w:w="4837" w:type="dxa"/>
          </w:tcPr>
          <w:p w14:paraId="68F54310"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 xml:space="preserve">Development of a resource manual in Kannada for </w:t>
            </w:r>
            <w:proofErr w:type="gramStart"/>
            <w:r w:rsidRPr="00031328">
              <w:rPr>
                <w:rFonts w:ascii="Book Antiqua" w:hAnsi="Book Antiqua"/>
                <w:sz w:val="24"/>
                <w:szCs w:val="24"/>
                <w:lang w:val="en-US"/>
              </w:rPr>
              <w:t>training  phonotactic</w:t>
            </w:r>
            <w:proofErr w:type="gramEnd"/>
            <w:r w:rsidRPr="00031328">
              <w:rPr>
                <w:rFonts w:ascii="Book Antiqua" w:hAnsi="Book Antiqua"/>
                <w:sz w:val="24"/>
                <w:szCs w:val="24"/>
                <w:lang w:val="en-US"/>
              </w:rPr>
              <w:t xml:space="preserve"> structure in children with apraxia of speech</w:t>
            </w:r>
          </w:p>
        </w:tc>
        <w:tc>
          <w:tcPr>
            <w:tcW w:w="2092" w:type="dxa"/>
          </w:tcPr>
          <w:p w14:paraId="241A9C6C"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Dr. Swapna, N.</w:t>
            </w:r>
          </w:p>
        </w:tc>
      </w:tr>
      <w:tr w:rsidR="001845AD" w:rsidRPr="00031328" w14:paraId="2AD31530" w14:textId="77777777" w:rsidTr="00964F14">
        <w:tc>
          <w:tcPr>
            <w:tcW w:w="808" w:type="dxa"/>
          </w:tcPr>
          <w:p w14:paraId="24B4FA94"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60</w:t>
            </w:r>
          </w:p>
        </w:tc>
        <w:tc>
          <w:tcPr>
            <w:tcW w:w="2186" w:type="dxa"/>
          </w:tcPr>
          <w:p w14:paraId="4DFDC479"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sz w:val="24"/>
                <w:szCs w:val="24"/>
                <w:lang w:val="en-US"/>
              </w:rPr>
              <w:t>Madhusudhan, B. M</w:t>
            </w:r>
          </w:p>
        </w:tc>
        <w:tc>
          <w:tcPr>
            <w:tcW w:w="4837" w:type="dxa"/>
          </w:tcPr>
          <w:p w14:paraId="1B674574"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Assessment of voice </w:t>
            </w:r>
            <w:proofErr w:type="spellStart"/>
            <w:r w:rsidRPr="00031328">
              <w:rPr>
                <w:rFonts w:ascii="Book Antiqua" w:hAnsi="Book Antiqua"/>
                <w:sz w:val="24"/>
                <w:szCs w:val="24"/>
                <w:lang w:val="en-US"/>
              </w:rPr>
              <w:t>characterstics</w:t>
            </w:r>
            <w:proofErr w:type="spellEnd"/>
            <w:r w:rsidRPr="00031328">
              <w:rPr>
                <w:rFonts w:ascii="Book Antiqua" w:hAnsi="Book Antiqua"/>
                <w:sz w:val="24"/>
                <w:szCs w:val="24"/>
                <w:lang w:val="en-US"/>
              </w:rPr>
              <w:t xml:space="preserve"> through virtual mode </w:t>
            </w:r>
          </w:p>
        </w:tc>
        <w:tc>
          <w:tcPr>
            <w:tcW w:w="2092" w:type="dxa"/>
          </w:tcPr>
          <w:p w14:paraId="63E03167"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Dr. Ajish K. Abraham</w:t>
            </w:r>
          </w:p>
          <w:p w14:paraId="2AD43A73" w14:textId="77777777" w:rsidR="001845AD" w:rsidRPr="00031328" w:rsidRDefault="001845AD" w:rsidP="0010772B">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Co-Guide: Dr. Jayakumar, T.</w:t>
            </w:r>
          </w:p>
        </w:tc>
      </w:tr>
      <w:tr w:rsidR="001845AD" w:rsidRPr="00031328" w14:paraId="7B55C92E" w14:textId="77777777" w:rsidTr="00964F14">
        <w:tc>
          <w:tcPr>
            <w:tcW w:w="808" w:type="dxa"/>
          </w:tcPr>
          <w:p w14:paraId="7EE089E2"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61</w:t>
            </w:r>
          </w:p>
        </w:tc>
        <w:tc>
          <w:tcPr>
            <w:tcW w:w="2186" w:type="dxa"/>
          </w:tcPr>
          <w:p w14:paraId="07168CD4"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Mallika Nikita Lewis</w:t>
            </w:r>
          </w:p>
        </w:tc>
        <w:tc>
          <w:tcPr>
            <w:tcW w:w="4837" w:type="dxa"/>
          </w:tcPr>
          <w:p w14:paraId="07255FE2" w14:textId="77777777" w:rsidR="001845AD" w:rsidRPr="00031328" w:rsidRDefault="001845AD" w:rsidP="0010772B">
            <w:pPr>
              <w:pStyle w:val="Normal1"/>
              <w:jc w:val="both"/>
              <w:rPr>
                <w:rFonts w:ascii="Book Antiqua" w:hAnsi="Book Antiqua"/>
                <w:color w:val="000000"/>
              </w:rPr>
            </w:pPr>
            <w:r w:rsidRPr="00031328">
              <w:rPr>
                <w:rFonts w:ascii="Book Antiqua" w:hAnsi="Book Antiqua"/>
              </w:rPr>
              <w:t xml:space="preserve">Knowledge and </w:t>
            </w:r>
            <w:r w:rsidR="0010772B">
              <w:rPr>
                <w:rFonts w:ascii="Book Antiqua" w:hAnsi="Book Antiqua"/>
              </w:rPr>
              <w:t>use of v</w:t>
            </w:r>
            <w:r w:rsidRPr="00031328">
              <w:rPr>
                <w:rFonts w:ascii="Book Antiqua" w:hAnsi="Book Antiqua"/>
              </w:rPr>
              <w:t xml:space="preserve">isual </w:t>
            </w:r>
            <w:r w:rsidR="0010772B">
              <w:rPr>
                <w:rFonts w:ascii="Book Antiqua" w:hAnsi="Book Antiqua"/>
              </w:rPr>
              <w:t>s</w:t>
            </w:r>
            <w:r w:rsidRPr="00031328">
              <w:rPr>
                <w:rFonts w:ascii="Book Antiqua" w:hAnsi="Book Antiqua"/>
              </w:rPr>
              <w:t>upports among Sp</w:t>
            </w:r>
            <w:r w:rsidR="0010772B">
              <w:rPr>
                <w:rFonts w:ascii="Book Antiqua" w:hAnsi="Book Antiqua"/>
              </w:rPr>
              <w:t>eech-Language Pathologists for c</w:t>
            </w:r>
            <w:r w:rsidRPr="00031328">
              <w:rPr>
                <w:rFonts w:ascii="Book Antiqua" w:hAnsi="Book Antiqua"/>
              </w:rPr>
              <w:t xml:space="preserve">hildren with </w:t>
            </w:r>
            <w:proofErr w:type="gramStart"/>
            <w:r w:rsidRPr="00031328">
              <w:rPr>
                <w:rFonts w:ascii="Book Antiqua" w:hAnsi="Book Antiqua"/>
              </w:rPr>
              <w:t>Autism Spectrum Disorder</w:t>
            </w:r>
            <w:proofErr w:type="gramEnd"/>
          </w:p>
        </w:tc>
        <w:tc>
          <w:tcPr>
            <w:tcW w:w="2092" w:type="dxa"/>
          </w:tcPr>
          <w:p w14:paraId="3FDC23CA"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Dr. Anjana B. Ram</w:t>
            </w:r>
          </w:p>
        </w:tc>
      </w:tr>
      <w:tr w:rsidR="001845AD" w:rsidRPr="00031328" w14:paraId="7361AA0D" w14:textId="77777777" w:rsidTr="00964F14">
        <w:tc>
          <w:tcPr>
            <w:tcW w:w="808" w:type="dxa"/>
          </w:tcPr>
          <w:p w14:paraId="2513F0E2"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62</w:t>
            </w:r>
          </w:p>
        </w:tc>
        <w:tc>
          <w:tcPr>
            <w:tcW w:w="2186" w:type="dxa"/>
          </w:tcPr>
          <w:p w14:paraId="090CDBA8" w14:textId="77777777" w:rsidR="001845AD" w:rsidRPr="00031328" w:rsidRDefault="001845AD" w:rsidP="00767C4C">
            <w:pPr>
              <w:pStyle w:val="Normal1"/>
              <w:rPr>
                <w:rFonts w:ascii="Book Antiqua" w:hAnsi="Book Antiqua"/>
                <w:color w:val="000000"/>
              </w:rPr>
            </w:pPr>
            <w:r w:rsidRPr="00031328">
              <w:rPr>
                <w:rFonts w:ascii="Book Antiqua" w:hAnsi="Book Antiqua"/>
                <w:color w:val="000000"/>
              </w:rPr>
              <w:t>Mansi Karnad</w:t>
            </w:r>
          </w:p>
        </w:tc>
        <w:tc>
          <w:tcPr>
            <w:tcW w:w="4837" w:type="dxa"/>
          </w:tcPr>
          <w:p w14:paraId="4D536F6E" w14:textId="77777777" w:rsidR="001845AD" w:rsidRPr="00031328" w:rsidRDefault="001845AD" w:rsidP="009C1F32">
            <w:pPr>
              <w:pStyle w:val="Normal1"/>
              <w:jc w:val="both"/>
              <w:rPr>
                <w:rFonts w:ascii="Book Antiqua" w:hAnsi="Book Antiqua"/>
                <w:color w:val="000000"/>
              </w:rPr>
            </w:pPr>
            <w:r w:rsidRPr="00031328">
              <w:rPr>
                <w:rFonts w:ascii="Book Antiqua" w:hAnsi="Book Antiqua"/>
              </w:rPr>
              <w:t>School administrators’ understanding of the rights of children with disabilities and their readiness for inclusion - Indian survey</w:t>
            </w:r>
          </w:p>
        </w:tc>
        <w:tc>
          <w:tcPr>
            <w:tcW w:w="2092" w:type="dxa"/>
          </w:tcPr>
          <w:p w14:paraId="14E6C008"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Dr. Anjana B. Ram</w:t>
            </w:r>
          </w:p>
        </w:tc>
      </w:tr>
      <w:tr w:rsidR="001845AD" w:rsidRPr="00031328" w14:paraId="3C6E145A" w14:textId="77777777" w:rsidTr="00964F14">
        <w:tc>
          <w:tcPr>
            <w:tcW w:w="808" w:type="dxa"/>
          </w:tcPr>
          <w:p w14:paraId="04C5A8F1"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63</w:t>
            </w:r>
          </w:p>
        </w:tc>
        <w:tc>
          <w:tcPr>
            <w:tcW w:w="2186" w:type="dxa"/>
          </w:tcPr>
          <w:p w14:paraId="2DEECE8A"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sz w:val="24"/>
                <w:szCs w:val="24"/>
                <w:lang w:val="en-US"/>
              </w:rPr>
              <w:t xml:space="preserve">Mohamed </w:t>
            </w:r>
            <w:proofErr w:type="spellStart"/>
            <w:r w:rsidRPr="00031328">
              <w:rPr>
                <w:rFonts w:ascii="Book Antiqua" w:hAnsi="Book Antiqua"/>
                <w:sz w:val="24"/>
                <w:szCs w:val="24"/>
                <w:lang w:val="en-US"/>
              </w:rPr>
              <w:t>Abuthalha</w:t>
            </w:r>
            <w:proofErr w:type="spellEnd"/>
            <w:r w:rsidRPr="00031328">
              <w:rPr>
                <w:rFonts w:ascii="Book Antiqua" w:hAnsi="Book Antiqua"/>
                <w:sz w:val="24"/>
                <w:szCs w:val="24"/>
                <w:lang w:val="en-US"/>
              </w:rPr>
              <w:t>, M.</w:t>
            </w:r>
          </w:p>
        </w:tc>
        <w:tc>
          <w:tcPr>
            <w:tcW w:w="4837" w:type="dxa"/>
          </w:tcPr>
          <w:p w14:paraId="3D764552"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An objective method </w:t>
            </w:r>
            <w:proofErr w:type="gramStart"/>
            <w:r w:rsidRPr="00031328">
              <w:rPr>
                <w:rFonts w:ascii="Book Antiqua" w:hAnsi="Book Antiqua"/>
                <w:sz w:val="24"/>
                <w:szCs w:val="24"/>
                <w:lang w:val="en-US"/>
              </w:rPr>
              <w:t>of  quantifying</w:t>
            </w:r>
            <w:proofErr w:type="gramEnd"/>
            <w:r w:rsidRPr="00031328">
              <w:rPr>
                <w:rFonts w:ascii="Book Antiqua" w:hAnsi="Book Antiqua"/>
                <w:sz w:val="24"/>
                <w:szCs w:val="24"/>
                <w:lang w:val="en-US"/>
              </w:rPr>
              <w:t xml:space="preserve"> vocal breathiness in normal and simulated conditions- a preliminary study</w:t>
            </w:r>
          </w:p>
        </w:tc>
        <w:tc>
          <w:tcPr>
            <w:tcW w:w="2092" w:type="dxa"/>
          </w:tcPr>
          <w:p w14:paraId="7D4E35AC"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 xml:space="preserve">Dr. </w:t>
            </w:r>
            <w:proofErr w:type="spellStart"/>
            <w:r w:rsidRPr="00031328">
              <w:rPr>
                <w:rFonts w:ascii="Book Antiqua" w:hAnsi="Book Antiqua"/>
                <w:sz w:val="24"/>
                <w:szCs w:val="24"/>
                <w:lang w:val="en-US"/>
              </w:rPr>
              <w:t>Yeshoda</w:t>
            </w:r>
            <w:proofErr w:type="spellEnd"/>
            <w:r w:rsidRPr="00031328">
              <w:rPr>
                <w:rFonts w:ascii="Book Antiqua" w:hAnsi="Book Antiqua"/>
                <w:sz w:val="24"/>
                <w:szCs w:val="24"/>
                <w:lang w:val="en-US"/>
              </w:rPr>
              <w:t>, K.</w:t>
            </w:r>
          </w:p>
        </w:tc>
      </w:tr>
      <w:tr w:rsidR="001845AD" w:rsidRPr="00031328" w14:paraId="52035E00" w14:textId="77777777" w:rsidTr="00964F14">
        <w:tc>
          <w:tcPr>
            <w:tcW w:w="808" w:type="dxa"/>
          </w:tcPr>
          <w:p w14:paraId="660F86C0"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64</w:t>
            </w:r>
          </w:p>
        </w:tc>
        <w:tc>
          <w:tcPr>
            <w:tcW w:w="2186" w:type="dxa"/>
          </w:tcPr>
          <w:p w14:paraId="7CB16D94"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sz w:val="24"/>
                <w:szCs w:val="24"/>
                <w:lang w:val="en-US"/>
              </w:rPr>
              <w:t>Niranjana, P.</w:t>
            </w:r>
          </w:p>
        </w:tc>
        <w:tc>
          <w:tcPr>
            <w:tcW w:w="4837" w:type="dxa"/>
          </w:tcPr>
          <w:p w14:paraId="3DC5D44E"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Exploration of vocal fatigue in trained </w:t>
            </w:r>
            <w:proofErr w:type="spellStart"/>
            <w:r w:rsidRPr="00031328">
              <w:rPr>
                <w:rFonts w:ascii="Book Antiqua" w:hAnsi="Book Antiqua"/>
                <w:sz w:val="24"/>
                <w:szCs w:val="24"/>
                <w:lang w:val="en-US"/>
              </w:rPr>
              <w:t>carnatic</w:t>
            </w:r>
            <w:proofErr w:type="spellEnd"/>
            <w:r w:rsidRPr="00031328">
              <w:rPr>
                <w:rFonts w:ascii="Book Antiqua" w:hAnsi="Book Antiqua"/>
                <w:sz w:val="24"/>
                <w:szCs w:val="24"/>
                <w:lang w:val="en-US"/>
              </w:rPr>
              <w:t xml:space="preserve"> singers using vocal fatigue index-version 2 (VFI-2) </w:t>
            </w:r>
          </w:p>
        </w:tc>
        <w:tc>
          <w:tcPr>
            <w:tcW w:w="2092" w:type="dxa"/>
          </w:tcPr>
          <w:p w14:paraId="696E92D1"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 xml:space="preserve">Dr. </w:t>
            </w:r>
            <w:proofErr w:type="spellStart"/>
            <w:r w:rsidRPr="00031328">
              <w:rPr>
                <w:rFonts w:ascii="Book Antiqua" w:hAnsi="Book Antiqua"/>
                <w:sz w:val="24"/>
                <w:szCs w:val="24"/>
                <w:lang w:val="en-US"/>
              </w:rPr>
              <w:t>Yeshoda</w:t>
            </w:r>
            <w:proofErr w:type="spellEnd"/>
            <w:r w:rsidRPr="00031328">
              <w:rPr>
                <w:rFonts w:ascii="Book Antiqua" w:hAnsi="Book Antiqua"/>
                <w:sz w:val="24"/>
                <w:szCs w:val="24"/>
                <w:lang w:val="en-US"/>
              </w:rPr>
              <w:t>, K.</w:t>
            </w:r>
          </w:p>
        </w:tc>
      </w:tr>
      <w:tr w:rsidR="001845AD" w:rsidRPr="00031328" w14:paraId="538B0437" w14:textId="77777777" w:rsidTr="00964F14">
        <w:tc>
          <w:tcPr>
            <w:tcW w:w="808" w:type="dxa"/>
          </w:tcPr>
          <w:p w14:paraId="663A0C6D"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65</w:t>
            </w:r>
          </w:p>
        </w:tc>
        <w:tc>
          <w:tcPr>
            <w:tcW w:w="2186" w:type="dxa"/>
          </w:tcPr>
          <w:p w14:paraId="5BFB970D" w14:textId="77777777" w:rsidR="001845AD" w:rsidRPr="00031328" w:rsidRDefault="001845AD" w:rsidP="009C1F32">
            <w:pPr>
              <w:spacing w:after="0" w:line="240" w:lineRule="auto"/>
              <w:ind w:left="24"/>
              <w:rPr>
                <w:rFonts w:ascii="Book Antiqua" w:hAnsi="Book Antiqua"/>
                <w:sz w:val="24"/>
                <w:szCs w:val="24"/>
                <w:lang w:val="en-US"/>
              </w:rPr>
            </w:pPr>
            <w:r w:rsidRPr="00031328">
              <w:rPr>
                <w:rFonts w:ascii="Book Antiqua" w:hAnsi="Book Antiqua"/>
                <w:sz w:val="24"/>
                <w:szCs w:val="24"/>
                <w:lang w:val="en-US"/>
              </w:rPr>
              <w:t>Patel Siddhi Deepak</w:t>
            </w:r>
          </w:p>
        </w:tc>
        <w:tc>
          <w:tcPr>
            <w:tcW w:w="4837" w:type="dxa"/>
          </w:tcPr>
          <w:p w14:paraId="5DDEA550"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Development of a manual for syntactic processing activities for persons with aphasia</w:t>
            </w:r>
          </w:p>
        </w:tc>
        <w:tc>
          <w:tcPr>
            <w:tcW w:w="2092" w:type="dxa"/>
          </w:tcPr>
          <w:p w14:paraId="4178D4DD"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Hema, N.</w:t>
            </w:r>
          </w:p>
        </w:tc>
      </w:tr>
      <w:tr w:rsidR="001845AD" w:rsidRPr="00031328" w14:paraId="4F131886" w14:textId="77777777" w:rsidTr="00964F14">
        <w:tc>
          <w:tcPr>
            <w:tcW w:w="808" w:type="dxa"/>
          </w:tcPr>
          <w:p w14:paraId="172D9B55"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66</w:t>
            </w:r>
          </w:p>
        </w:tc>
        <w:tc>
          <w:tcPr>
            <w:tcW w:w="2186" w:type="dxa"/>
          </w:tcPr>
          <w:p w14:paraId="4BACCE31"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 xml:space="preserve">Pradyumna, M. </w:t>
            </w:r>
          </w:p>
        </w:tc>
        <w:tc>
          <w:tcPr>
            <w:tcW w:w="4837" w:type="dxa"/>
          </w:tcPr>
          <w:p w14:paraId="3F6EFE20"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 xml:space="preserve">Awareness and perception of developmental milestones of children </w:t>
            </w:r>
            <w:proofErr w:type="spellStart"/>
            <w:r w:rsidRPr="00031328">
              <w:rPr>
                <w:rFonts w:ascii="Book Antiqua" w:hAnsi="Book Antiqua"/>
                <w:bCs/>
                <w:color w:val="000000"/>
                <w:sz w:val="24"/>
                <w:szCs w:val="24"/>
                <w:lang w:val="en-US"/>
              </w:rPr>
              <w:t>upto</w:t>
            </w:r>
            <w:proofErr w:type="spellEnd"/>
            <w:r w:rsidRPr="00031328">
              <w:rPr>
                <w:rFonts w:ascii="Book Antiqua" w:hAnsi="Book Antiqua"/>
                <w:bCs/>
                <w:color w:val="000000"/>
                <w:sz w:val="24"/>
                <w:szCs w:val="24"/>
                <w:lang w:val="en-US"/>
              </w:rPr>
              <w:t xml:space="preserve"> 3 years of age among parents in urban setup</w:t>
            </w:r>
          </w:p>
        </w:tc>
        <w:tc>
          <w:tcPr>
            <w:tcW w:w="2092" w:type="dxa"/>
          </w:tcPr>
          <w:p w14:paraId="2017E0AD"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bCs/>
                <w:color w:val="000000"/>
                <w:sz w:val="24"/>
                <w:szCs w:val="24"/>
                <w:lang w:val="en-US"/>
              </w:rPr>
              <w:t xml:space="preserve">Dr. Jayashree C. </w:t>
            </w:r>
            <w:proofErr w:type="spellStart"/>
            <w:r w:rsidRPr="00031328">
              <w:rPr>
                <w:rFonts w:ascii="Book Antiqua" w:hAnsi="Book Antiqua"/>
                <w:bCs/>
                <w:color w:val="000000"/>
                <w:sz w:val="24"/>
                <w:szCs w:val="24"/>
                <w:lang w:val="en-US"/>
              </w:rPr>
              <w:t>Shanbal</w:t>
            </w:r>
            <w:proofErr w:type="spellEnd"/>
          </w:p>
        </w:tc>
      </w:tr>
      <w:tr w:rsidR="001845AD" w:rsidRPr="00031328" w14:paraId="5D855C21" w14:textId="77777777" w:rsidTr="00964F14">
        <w:tc>
          <w:tcPr>
            <w:tcW w:w="808" w:type="dxa"/>
          </w:tcPr>
          <w:p w14:paraId="2AA0B80E"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67</w:t>
            </w:r>
          </w:p>
        </w:tc>
        <w:tc>
          <w:tcPr>
            <w:tcW w:w="2186" w:type="dxa"/>
          </w:tcPr>
          <w:p w14:paraId="72C1AFB9"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Priyanka, N.</w:t>
            </w:r>
          </w:p>
        </w:tc>
        <w:tc>
          <w:tcPr>
            <w:tcW w:w="4837" w:type="dxa"/>
          </w:tcPr>
          <w:p w14:paraId="0B7F46B8" w14:textId="77777777" w:rsidR="001845AD" w:rsidRPr="00031328" w:rsidRDefault="001845AD" w:rsidP="009C1F32">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 xml:space="preserve">Development of multi-media manual for school teachers on voice and its disorders </w:t>
            </w:r>
          </w:p>
        </w:tc>
        <w:tc>
          <w:tcPr>
            <w:tcW w:w="2092" w:type="dxa"/>
          </w:tcPr>
          <w:p w14:paraId="2CC8B3B9" w14:textId="77777777" w:rsidR="001845AD" w:rsidRPr="00031328" w:rsidRDefault="001845AD" w:rsidP="009C1F32">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Dr. Reuben T. Varghese</w:t>
            </w:r>
          </w:p>
          <w:p w14:paraId="2AA3807F"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sz w:val="24"/>
                <w:szCs w:val="24"/>
                <w:lang w:val="en-US"/>
              </w:rPr>
              <w:t>Co-Guide: Dr. Rajasudhakar, R.</w:t>
            </w:r>
          </w:p>
        </w:tc>
      </w:tr>
      <w:tr w:rsidR="001845AD" w:rsidRPr="00031328" w14:paraId="688EDEBF" w14:textId="77777777" w:rsidTr="00964F14">
        <w:tc>
          <w:tcPr>
            <w:tcW w:w="808" w:type="dxa"/>
          </w:tcPr>
          <w:p w14:paraId="602C4F94"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68</w:t>
            </w:r>
          </w:p>
        </w:tc>
        <w:tc>
          <w:tcPr>
            <w:tcW w:w="2186" w:type="dxa"/>
          </w:tcPr>
          <w:p w14:paraId="1EF5C8B2"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sz w:val="24"/>
                <w:szCs w:val="24"/>
                <w:lang w:val="en-US"/>
              </w:rPr>
              <w:t>Rini, K. R.</w:t>
            </w:r>
          </w:p>
        </w:tc>
        <w:tc>
          <w:tcPr>
            <w:tcW w:w="4837" w:type="dxa"/>
          </w:tcPr>
          <w:p w14:paraId="562105AB"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Development of vocal education material for individuals with </w:t>
            </w:r>
            <w:proofErr w:type="spellStart"/>
            <w:r w:rsidRPr="00031328">
              <w:rPr>
                <w:rFonts w:ascii="Book Antiqua" w:hAnsi="Book Antiqua"/>
                <w:sz w:val="24"/>
                <w:szCs w:val="24"/>
                <w:lang w:val="en-US"/>
              </w:rPr>
              <w:t>puberphonia</w:t>
            </w:r>
            <w:proofErr w:type="spellEnd"/>
          </w:p>
        </w:tc>
        <w:tc>
          <w:tcPr>
            <w:tcW w:w="2092" w:type="dxa"/>
          </w:tcPr>
          <w:p w14:paraId="4BE34304"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Jayakumar, T.</w:t>
            </w:r>
          </w:p>
        </w:tc>
      </w:tr>
      <w:tr w:rsidR="001845AD" w:rsidRPr="00031328" w14:paraId="4523A9E6" w14:textId="77777777" w:rsidTr="00964F14">
        <w:tc>
          <w:tcPr>
            <w:tcW w:w="808" w:type="dxa"/>
          </w:tcPr>
          <w:p w14:paraId="4C042D9D"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69</w:t>
            </w:r>
          </w:p>
        </w:tc>
        <w:tc>
          <w:tcPr>
            <w:tcW w:w="2186" w:type="dxa"/>
          </w:tcPr>
          <w:p w14:paraId="5756ACE9" w14:textId="77777777" w:rsidR="001845AD" w:rsidRPr="00031328" w:rsidRDefault="001845AD" w:rsidP="009C1F32">
            <w:pPr>
              <w:spacing w:after="0" w:line="240" w:lineRule="auto"/>
              <w:rPr>
                <w:rFonts w:ascii="Book Antiqua" w:hAnsi="Book Antiqua"/>
                <w:sz w:val="24"/>
                <w:szCs w:val="24"/>
                <w:lang w:val="en-US" w:eastAsia="en-AU"/>
              </w:rPr>
            </w:pPr>
            <w:r w:rsidRPr="00031328">
              <w:rPr>
                <w:rFonts w:ascii="Book Antiqua" w:hAnsi="Book Antiqua"/>
                <w:sz w:val="24"/>
                <w:szCs w:val="24"/>
                <w:lang w:val="en-US" w:eastAsia="en-AU"/>
              </w:rPr>
              <w:t xml:space="preserve">Rushali </w:t>
            </w:r>
            <w:proofErr w:type="spellStart"/>
            <w:r w:rsidRPr="00031328">
              <w:rPr>
                <w:rFonts w:ascii="Book Antiqua" w:hAnsi="Book Antiqua"/>
                <w:sz w:val="24"/>
                <w:szCs w:val="24"/>
                <w:lang w:val="en-US" w:eastAsia="en-AU"/>
              </w:rPr>
              <w:t>Hemantkumar</w:t>
            </w:r>
            <w:proofErr w:type="spellEnd"/>
            <w:r w:rsidRPr="00031328">
              <w:rPr>
                <w:rFonts w:ascii="Book Antiqua" w:hAnsi="Book Antiqua"/>
                <w:sz w:val="24"/>
                <w:szCs w:val="24"/>
                <w:lang w:val="en-US" w:eastAsia="en-AU"/>
              </w:rPr>
              <w:t xml:space="preserve"> </w:t>
            </w:r>
            <w:r w:rsidRPr="00031328">
              <w:rPr>
                <w:rFonts w:ascii="Book Antiqua" w:hAnsi="Book Antiqua"/>
                <w:sz w:val="24"/>
                <w:szCs w:val="24"/>
                <w:lang w:val="en-US" w:eastAsia="en-AU"/>
              </w:rPr>
              <w:lastRenderedPageBreak/>
              <w:t>Thakar</w:t>
            </w:r>
          </w:p>
        </w:tc>
        <w:tc>
          <w:tcPr>
            <w:tcW w:w="4837" w:type="dxa"/>
          </w:tcPr>
          <w:p w14:paraId="33344E6C" w14:textId="77777777" w:rsidR="001845AD" w:rsidRPr="00031328" w:rsidRDefault="001845AD" w:rsidP="009C1F32">
            <w:pPr>
              <w:spacing w:after="0" w:line="240" w:lineRule="auto"/>
              <w:jc w:val="both"/>
              <w:rPr>
                <w:rFonts w:ascii="Book Antiqua" w:hAnsi="Book Antiqua"/>
                <w:sz w:val="24"/>
                <w:szCs w:val="24"/>
                <w:lang w:val="en-US" w:eastAsia="en-AU"/>
              </w:rPr>
            </w:pPr>
            <w:r w:rsidRPr="00031328">
              <w:rPr>
                <w:rFonts w:ascii="Book Antiqua" w:hAnsi="Book Antiqua"/>
                <w:sz w:val="24"/>
                <w:szCs w:val="24"/>
                <w:lang w:val="en-US" w:eastAsia="en-AU"/>
              </w:rPr>
              <w:lastRenderedPageBreak/>
              <w:t xml:space="preserve">Development of cognitive linguistic intervention manual </w:t>
            </w:r>
            <w:proofErr w:type="gramStart"/>
            <w:r w:rsidRPr="00031328">
              <w:rPr>
                <w:rFonts w:ascii="Book Antiqua" w:hAnsi="Book Antiqua"/>
                <w:sz w:val="24"/>
                <w:szCs w:val="24"/>
                <w:lang w:val="en-US" w:eastAsia="en-AU"/>
              </w:rPr>
              <w:t xml:space="preserve">in  </w:t>
            </w:r>
            <w:proofErr w:type="spellStart"/>
            <w:r w:rsidRPr="00031328">
              <w:rPr>
                <w:rFonts w:ascii="Book Antiqua" w:hAnsi="Book Antiqua"/>
                <w:sz w:val="24"/>
                <w:szCs w:val="24"/>
                <w:lang w:val="en-US" w:eastAsia="en-AU"/>
              </w:rPr>
              <w:t>hind</w:t>
            </w:r>
            <w:r w:rsidR="00CD49AA">
              <w:rPr>
                <w:rFonts w:ascii="Book Antiqua" w:hAnsi="Book Antiqua"/>
                <w:sz w:val="24"/>
                <w:szCs w:val="24"/>
                <w:lang w:val="en-US" w:eastAsia="en-AU"/>
              </w:rPr>
              <w:t>i</w:t>
            </w:r>
            <w:proofErr w:type="spellEnd"/>
            <w:proofErr w:type="gramEnd"/>
            <w:r w:rsidR="00CD49AA">
              <w:rPr>
                <w:rFonts w:ascii="Book Antiqua" w:hAnsi="Book Antiqua"/>
                <w:sz w:val="24"/>
                <w:szCs w:val="24"/>
                <w:lang w:val="en-US" w:eastAsia="en-AU"/>
              </w:rPr>
              <w:t xml:space="preserve">  for persons  </w:t>
            </w:r>
            <w:r w:rsidR="00CD49AA">
              <w:rPr>
                <w:rFonts w:ascii="Book Antiqua" w:hAnsi="Book Antiqua"/>
                <w:sz w:val="24"/>
                <w:szCs w:val="24"/>
                <w:lang w:val="en-US" w:eastAsia="en-AU"/>
              </w:rPr>
              <w:lastRenderedPageBreak/>
              <w:t>with dementia: A</w:t>
            </w:r>
            <w:r w:rsidRPr="00031328">
              <w:rPr>
                <w:rFonts w:ascii="Book Antiqua" w:hAnsi="Book Antiqua"/>
                <w:sz w:val="24"/>
                <w:szCs w:val="24"/>
                <w:lang w:val="en-US" w:eastAsia="en-AU"/>
              </w:rPr>
              <w:t>n adaptation of CLIM- Malayalam</w:t>
            </w:r>
          </w:p>
        </w:tc>
        <w:tc>
          <w:tcPr>
            <w:tcW w:w="2092" w:type="dxa"/>
          </w:tcPr>
          <w:p w14:paraId="78B14EA9" w14:textId="77777777" w:rsidR="001845AD" w:rsidRPr="00031328" w:rsidRDefault="001845AD" w:rsidP="009C1F32">
            <w:pPr>
              <w:spacing w:after="0" w:line="240" w:lineRule="auto"/>
              <w:rPr>
                <w:rFonts w:ascii="Book Antiqua" w:hAnsi="Book Antiqua"/>
                <w:bCs/>
                <w:sz w:val="24"/>
                <w:szCs w:val="24"/>
                <w:lang w:val="en-US"/>
              </w:rPr>
            </w:pPr>
            <w:r w:rsidRPr="00031328">
              <w:rPr>
                <w:rFonts w:ascii="Book Antiqua" w:hAnsi="Book Antiqua"/>
                <w:bCs/>
                <w:sz w:val="24"/>
                <w:szCs w:val="24"/>
                <w:lang w:val="en-US"/>
              </w:rPr>
              <w:lastRenderedPageBreak/>
              <w:t>Dr. Goswami, S. P.</w:t>
            </w:r>
          </w:p>
        </w:tc>
      </w:tr>
      <w:tr w:rsidR="001845AD" w:rsidRPr="00031328" w14:paraId="23512BB7" w14:textId="77777777" w:rsidTr="00964F14">
        <w:tc>
          <w:tcPr>
            <w:tcW w:w="808" w:type="dxa"/>
          </w:tcPr>
          <w:p w14:paraId="0439A3D1"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70</w:t>
            </w:r>
          </w:p>
        </w:tc>
        <w:tc>
          <w:tcPr>
            <w:tcW w:w="2186" w:type="dxa"/>
          </w:tcPr>
          <w:p w14:paraId="324E3270"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proofErr w:type="spellStart"/>
            <w:r w:rsidRPr="00031328">
              <w:rPr>
                <w:rFonts w:ascii="Book Antiqua" w:hAnsi="Book Antiqua"/>
                <w:color w:val="000000"/>
                <w:sz w:val="24"/>
                <w:szCs w:val="24"/>
                <w:lang w:val="en-US"/>
              </w:rPr>
              <w:t>ShinsiBinth</w:t>
            </w:r>
            <w:proofErr w:type="spellEnd"/>
            <w:r w:rsidRPr="00031328">
              <w:rPr>
                <w:rFonts w:ascii="Book Antiqua" w:hAnsi="Book Antiqua"/>
                <w:color w:val="000000"/>
                <w:sz w:val="24"/>
                <w:szCs w:val="24"/>
                <w:lang w:val="en-US"/>
              </w:rPr>
              <w:t>, E. K.</w:t>
            </w:r>
          </w:p>
          <w:p w14:paraId="7CF1BE49" w14:textId="77777777" w:rsidR="001845AD" w:rsidRPr="00031328" w:rsidRDefault="001845AD" w:rsidP="00767C4C">
            <w:pPr>
              <w:pStyle w:val="NoSpacing"/>
              <w:rPr>
                <w:rFonts w:ascii="Book Antiqua" w:hAnsi="Book Antiqua"/>
              </w:rPr>
            </w:pPr>
          </w:p>
        </w:tc>
        <w:tc>
          <w:tcPr>
            <w:tcW w:w="4837" w:type="dxa"/>
          </w:tcPr>
          <w:p w14:paraId="611E0149"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Clinical tutorial on neurogenic stuttering for speech-language pathologists</w:t>
            </w:r>
          </w:p>
        </w:tc>
        <w:tc>
          <w:tcPr>
            <w:tcW w:w="2092" w:type="dxa"/>
          </w:tcPr>
          <w:p w14:paraId="572436A5"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Sangeetha, M.</w:t>
            </w:r>
          </w:p>
        </w:tc>
      </w:tr>
      <w:tr w:rsidR="001845AD" w:rsidRPr="00031328" w14:paraId="65AABFBD" w14:textId="77777777" w:rsidTr="00964F14">
        <w:tc>
          <w:tcPr>
            <w:tcW w:w="808" w:type="dxa"/>
          </w:tcPr>
          <w:p w14:paraId="7C06C1CD"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71</w:t>
            </w:r>
          </w:p>
        </w:tc>
        <w:tc>
          <w:tcPr>
            <w:tcW w:w="2186" w:type="dxa"/>
          </w:tcPr>
          <w:p w14:paraId="2A45C9C3" w14:textId="77777777" w:rsidR="001845AD" w:rsidRPr="00031328" w:rsidRDefault="001845AD" w:rsidP="009C1F32">
            <w:pPr>
              <w:spacing w:after="0" w:line="240" w:lineRule="auto"/>
              <w:rPr>
                <w:rFonts w:ascii="Book Antiqua" w:hAnsi="Book Antiqua"/>
                <w:bCs/>
                <w:sz w:val="24"/>
                <w:szCs w:val="24"/>
                <w:lang w:val="en-US"/>
              </w:rPr>
            </w:pPr>
            <w:r w:rsidRPr="00031328">
              <w:rPr>
                <w:rFonts w:ascii="Book Antiqua" w:hAnsi="Book Antiqua"/>
                <w:bCs/>
                <w:sz w:val="24"/>
                <w:szCs w:val="24"/>
                <w:lang w:val="en-US"/>
              </w:rPr>
              <w:t>Sri Ranjani, V.</w:t>
            </w:r>
          </w:p>
        </w:tc>
        <w:tc>
          <w:tcPr>
            <w:tcW w:w="4837" w:type="dxa"/>
          </w:tcPr>
          <w:p w14:paraId="525A1415" w14:textId="77777777" w:rsidR="001845AD" w:rsidRPr="00031328" w:rsidRDefault="001845AD" w:rsidP="00CD49AA">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 xml:space="preserve">Acoustic voice quality index in young </w:t>
            </w:r>
            <w:proofErr w:type="spellStart"/>
            <w:r w:rsidRPr="00031328">
              <w:rPr>
                <w:rFonts w:ascii="Book Antiqua" w:hAnsi="Book Antiqua"/>
                <w:bCs/>
                <w:sz w:val="24"/>
                <w:szCs w:val="24"/>
                <w:lang w:val="en-US"/>
              </w:rPr>
              <w:t>phononormals</w:t>
            </w:r>
            <w:proofErr w:type="spellEnd"/>
            <w:r w:rsidRPr="00031328">
              <w:rPr>
                <w:rFonts w:ascii="Book Antiqua" w:hAnsi="Book Antiqua"/>
                <w:bCs/>
                <w:sz w:val="24"/>
                <w:szCs w:val="24"/>
                <w:lang w:val="en-US"/>
              </w:rPr>
              <w:t xml:space="preserve"> using SOVT- frication exercise: </w:t>
            </w:r>
            <w:r w:rsidR="00CD49AA">
              <w:rPr>
                <w:rFonts w:ascii="Book Antiqua" w:hAnsi="Book Antiqua"/>
                <w:bCs/>
                <w:sz w:val="24"/>
                <w:szCs w:val="24"/>
                <w:lang w:val="en-US"/>
              </w:rPr>
              <w:t>C</w:t>
            </w:r>
            <w:r w:rsidRPr="00031328">
              <w:rPr>
                <w:rFonts w:ascii="Book Antiqua" w:hAnsi="Book Antiqua"/>
                <w:bCs/>
                <w:sz w:val="24"/>
                <w:szCs w:val="24"/>
                <w:lang w:val="en-US"/>
              </w:rPr>
              <w:t>omparison of pre-post training</w:t>
            </w:r>
          </w:p>
        </w:tc>
        <w:tc>
          <w:tcPr>
            <w:tcW w:w="2092" w:type="dxa"/>
          </w:tcPr>
          <w:p w14:paraId="64C14617" w14:textId="77777777" w:rsidR="001845AD" w:rsidRPr="00031328" w:rsidRDefault="001845AD" w:rsidP="009C1F32">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 xml:space="preserve">Dr. </w:t>
            </w:r>
            <w:proofErr w:type="spellStart"/>
            <w:r w:rsidRPr="00031328">
              <w:rPr>
                <w:rFonts w:ascii="Book Antiqua" w:hAnsi="Book Antiqua"/>
                <w:bCs/>
                <w:sz w:val="24"/>
                <w:szCs w:val="24"/>
                <w:lang w:val="en-US"/>
              </w:rPr>
              <w:t>Yeshoda</w:t>
            </w:r>
            <w:proofErr w:type="spellEnd"/>
            <w:r w:rsidRPr="00031328">
              <w:rPr>
                <w:rFonts w:ascii="Book Antiqua" w:hAnsi="Book Antiqua"/>
                <w:bCs/>
                <w:sz w:val="24"/>
                <w:szCs w:val="24"/>
                <w:lang w:val="en-US"/>
              </w:rPr>
              <w:t>, K.</w:t>
            </w:r>
          </w:p>
        </w:tc>
      </w:tr>
      <w:tr w:rsidR="001845AD" w:rsidRPr="00031328" w14:paraId="22CDE81E" w14:textId="77777777" w:rsidTr="00964F14">
        <w:tc>
          <w:tcPr>
            <w:tcW w:w="808" w:type="dxa"/>
          </w:tcPr>
          <w:p w14:paraId="628A9844"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72</w:t>
            </w:r>
          </w:p>
        </w:tc>
        <w:tc>
          <w:tcPr>
            <w:tcW w:w="2186" w:type="dxa"/>
          </w:tcPr>
          <w:p w14:paraId="7A00440A" w14:textId="77777777" w:rsidR="001845AD" w:rsidRPr="00031328" w:rsidRDefault="001845AD" w:rsidP="009C1F32">
            <w:pPr>
              <w:spacing w:after="0" w:line="240" w:lineRule="auto"/>
              <w:ind w:left="24"/>
              <w:rPr>
                <w:rFonts w:ascii="Book Antiqua" w:hAnsi="Book Antiqua"/>
                <w:sz w:val="24"/>
                <w:szCs w:val="24"/>
                <w:lang w:val="en-US"/>
              </w:rPr>
            </w:pPr>
            <w:r w:rsidRPr="00031328">
              <w:rPr>
                <w:rFonts w:ascii="Book Antiqua" w:hAnsi="Book Antiqua"/>
                <w:sz w:val="24"/>
                <w:szCs w:val="24"/>
                <w:lang w:val="en-US"/>
              </w:rPr>
              <w:t>Sumathi, N.</w:t>
            </w:r>
          </w:p>
          <w:p w14:paraId="773F1D94" w14:textId="77777777" w:rsidR="001845AD" w:rsidRPr="00031328" w:rsidRDefault="001845AD" w:rsidP="009C1F32">
            <w:pPr>
              <w:spacing w:after="0" w:line="240" w:lineRule="auto"/>
              <w:ind w:left="24"/>
              <w:rPr>
                <w:rFonts w:ascii="Book Antiqua" w:hAnsi="Book Antiqua"/>
                <w:sz w:val="24"/>
                <w:szCs w:val="24"/>
                <w:lang w:val="en-US"/>
              </w:rPr>
            </w:pPr>
          </w:p>
        </w:tc>
        <w:tc>
          <w:tcPr>
            <w:tcW w:w="4837" w:type="dxa"/>
          </w:tcPr>
          <w:p w14:paraId="4B5EB0F9" w14:textId="77777777" w:rsidR="001845AD" w:rsidRPr="00031328" w:rsidRDefault="001845AD" w:rsidP="009C1F32">
            <w:pPr>
              <w:spacing w:after="0" w:line="240" w:lineRule="auto"/>
              <w:jc w:val="both"/>
              <w:rPr>
                <w:rFonts w:ascii="Book Antiqua" w:hAnsi="Book Antiqua"/>
                <w:b/>
                <w:sz w:val="24"/>
                <w:szCs w:val="24"/>
                <w:lang w:val="en-US"/>
              </w:rPr>
            </w:pPr>
            <w:r w:rsidRPr="00031328">
              <w:rPr>
                <w:rFonts w:ascii="Book Antiqua" w:hAnsi="Book Antiqua"/>
                <w:bCs/>
                <w:sz w:val="24"/>
                <w:szCs w:val="24"/>
                <w:lang w:val="en-US"/>
              </w:rPr>
              <w:t>Development of tasks and activities for cognitive training of adults with cognitive impairments</w:t>
            </w:r>
          </w:p>
        </w:tc>
        <w:tc>
          <w:tcPr>
            <w:tcW w:w="2092" w:type="dxa"/>
          </w:tcPr>
          <w:p w14:paraId="0AB82431"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Dr. Venkatesan, S.</w:t>
            </w:r>
          </w:p>
          <w:p w14:paraId="55511636"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Co-Guide: Dr. Hema, N.</w:t>
            </w:r>
          </w:p>
        </w:tc>
      </w:tr>
      <w:tr w:rsidR="001845AD" w:rsidRPr="00031328" w14:paraId="1142B34F" w14:textId="77777777" w:rsidTr="00964F14">
        <w:tc>
          <w:tcPr>
            <w:tcW w:w="808" w:type="dxa"/>
          </w:tcPr>
          <w:p w14:paraId="504E79D9"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73</w:t>
            </w:r>
          </w:p>
        </w:tc>
        <w:tc>
          <w:tcPr>
            <w:tcW w:w="2186" w:type="dxa"/>
          </w:tcPr>
          <w:p w14:paraId="6DA56773"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Syam Krishna, V.</w:t>
            </w:r>
          </w:p>
        </w:tc>
        <w:tc>
          <w:tcPr>
            <w:tcW w:w="4837" w:type="dxa"/>
          </w:tcPr>
          <w:p w14:paraId="7D7E9D03" w14:textId="77777777" w:rsidR="001845AD" w:rsidRPr="00031328" w:rsidRDefault="001845AD" w:rsidP="00CD49AA">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 xml:space="preserve">Characteristics of </w:t>
            </w:r>
            <w:proofErr w:type="gramStart"/>
            <w:r w:rsidRPr="00031328">
              <w:rPr>
                <w:rFonts w:ascii="Book Antiqua" w:hAnsi="Book Antiqua"/>
                <w:bCs/>
                <w:sz w:val="24"/>
                <w:szCs w:val="24"/>
                <w:lang w:val="en-US"/>
              </w:rPr>
              <w:t>clients</w:t>
            </w:r>
            <w:proofErr w:type="gramEnd"/>
            <w:r w:rsidRPr="00031328">
              <w:rPr>
                <w:rFonts w:ascii="Book Antiqua" w:hAnsi="Book Antiqua"/>
                <w:bCs/>
                <w:sz w:val="24"/>
                <w:szCs w:val="24"/>
                <w:lang w:val="en-US"/>
              </w:rPr>
              <w:t xml:space="preserve"> voice disorders at AIISH: </w:t>
            </w:r>
            <w:r w:rsidR="00CD49AA">
              <w:rPr>
                <w:rFonts w:ascii="Book Antiqua" w:hAnsi="Book Antiqua"/>
                <w:bCs/>
                <w:sz w:val="24"/>
                <w:szCs w:val="24"/>
                <w:lang w:val="en-US"/>
              </w:rPr>
              <w:t>A</w:t>
            </w:r>
            <w:r w:rsidRPr="00031328">
              <w:rPr>
                <w:rFonts w:ascii="Book Antiqua" w:hAnsi="Book Antiqua"/>
                <w:bCs/>
                <w:sz w:val="24"/>
                <w:szCs w:val="24"/>
                <w:lang w:val="en-US"/>
              </w:rPr>
              <w:t>n ex post facto study</w:t>
            </w:r>
          </w:p>
        </w:tc>
        <w:tc>
          <w:tcPr>
            <w:tcW w:w="2092" w:type="dxa"/>
          </w:tcPr>
          <w:p w14:paraId="7D5A6E34" w14:textId="77777777" w:rsidR="001845AD" w:rsidRPr="00031328" w:rsidRDefault="001845AD" w:rsidP="009C1F32">
            <w:pPr>
              <w:pStyle w:val="ListParagraph"/>
              <w:spacing w:after="0" w:line="240" w:lineRule="auto"/>
              <w:ind w:left="0"/>
              <w:rPr>
                <w:rFonts w:ascii="Book Antiqua" w:hAnsi="Book Antiqua" w:cs="Times New Roman"/>
                <w:bCs/>
                <w:sz w:val="24"/>
                <w:szCs w:val="24"/>
                <w:lang w:val="en-US"/>
              </w:rPr>
            </w:pPr>
            <w:r w:rsidRPr="00031328">
              <w:rPr>
                <w:rFonts w:ascii="Book Antiqua" w:hAnsi="Book Antiqua" w:cs="Times New Roman"/>
                <w:bCs/>
                <w:sz w:val="24"/>
                <w:szCs w:val="24"/>
                <w:lang w:val="en-US"/>
              </w:rPr>
              <w:t>Dr. Rajasudhakar, R.</w:t>
            </w:r>
          </w:p>
        </w:tc>
      </w:tr>
      <w:tr w:rsidR="001845AD" w:rsidRPr="00031328" w14:paraId="3169F8AE" w14:textId="77777777" w:rsidTr="00964F14">
        <w:tc>
          <w:tcPr>
            <w:tcW w:w="808" w:type="dxa"/>
          </w:tcPr>
          <w:p w14:paraId="46E59F43"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74</w:t>
            </w:r>
          </w:p>
        </w:tc>
        <w:tc>
          <w:tcPr>
            <w:tcW w:w="2186" w:type="dxa"/>
          </w:tcPr>
          <w:p w14:paraId="721BA4B4" w14:textId="77777777" w:rsidR="001845AD" w:rsidRPr="00031328" w:rsidRDefault="001845AD" w:rsidP="009C1F32">
            <w:pPr>
              <w:pBdr>
                <w:top w:val="nil"/>
                <w:left w:val="nil"/>
                <w:bottom w:val="nil"/>
                <w:right w:val="nil"/>
                <w:between w:val="nil"/>
              </w:pBdr>
              <w:spacing w:after="0" w:line="240" w:lineRule="auto"/>
              <w:rPr>
                <w:rFonts w:ascii="Book Antiqua" w:hAnsi="Book Antiqua"/>
                <w:color w:val="000000"/>
                <w:sz w:val="24"/>
                <w:szCs w:val="24"/>
                <w:lang w:val="en-US"/>
              </w:rPr>
            </w:pPr>
            <w:r w:rsidRPr="00031328">
              <w:rPr>
                <w:rFonts w:ascii="Book Antiqua" w:hAnsi="Book Antiqua"/>
                <w:color w:val="000000"/>
                <w:sz w:val="24"/>
                <w:szCs w:val="24"/>
                <w:lang w:val="en-US"/>
              </w:rPr>
              <w:t>Tanvi Rajesh Sanghavi</w:t>
            </w:r>
          </w:p>
        </w:tc>
        <w:tc>
          <w:tcPr>
            <w:tcW w:w="4837" w:type="dxa"/>
          </w:tcPr>
          <w:p w14:paraId="298A85A7"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 xml:space="preserve">Assessment of pharyngeal dysphagia through fiberoptic endoscopic </w:t>
            </w:r>
            <w:r w:rsidR="00CD49AA">
              <w:rPr>
                <w:rFonts w:ascii="Book Antiqua" w:hAnsi="Book Antiqua"/>
                <w:bCs/>
                <w:color w:val="000000"/>
                <w:sz w:val="24"/>
                <w:szCs w:val="24"/>
                <w:lang w:val="en-US"/>
              </w:rPr>
              <w:t>evaluation of swallowing: A</w:t>
            </w:r>
            <w:r w:rsidRPr="00031328">
              <w:rPr>
                <w:rFonts w:ascii="Book Antiqua" w:hAnsi="Book Antiqua"/>
                <w:bCs/>
                <w:color w:val="000000"/>
                <w:sz w:val="24"/>
                <w:szCs w:val="24"/>
                <w:lang w:val="en-US"/>
              </w:rPr>
              <w:t xml:space="preserve"> tutorial</w:t>
            </w:r>
          </w:p>
        </w:tc>
        <w:tc>
          <w:tcPr>
            <w:tcW w:w="2092" w:type="dxa"/>
          </w:tcPr>
          <w:p w14:paraId="42361FAD"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Dr. Swapna, N.</w:t>
            </w:r>
          </w:p>
        </w:tc>
      </w:tr>
      <w:tr w:rsidR="001845AD" w:rsidRPr="00031328" w14:paraId="0E96D92F" w14:textId="77777777" w:rsidTr="00964F14">
        <w:tc>
          <w:tcPr>
            <w:tcW w:w="808" w:type="dxa"/>
          </w:tcPr>
          <w:p w14:paraId="4975F3F7"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75</w:t>
            </w:r>
          </w:p>
        </w:tc>
        <w:tc>
          <w:tcPr>
            <w:tcW w:w="2186" w:type="dxa"/>
          </w:tcPr>
          <w:p w14:paraId="4D1D32E1" w14:textId="77777777" w:rsidR="001845AD" w:rsidRPr="00031328" w:rsidRDefault="001845AD" w:rsidP="00767C4C">
            <w:pPr>
              <w:pStyle w:val="Normal1"/>
              <w:rPr>
                <w:rFonts w:ascii="Book Antiqua" w:hAnsi="Book Antiqua"/>
                <w:color w:val="000000"/>
              </w:rPr>
            </w:pPr>
            <w:r w:rsidRPr="00031328">
              <w:rPr>
                <w:rFonts w:ascii="Book Antiqua" w:hAnsi="Book Antiqua"/>
                <w:color w:val="000000"/>
              </w:rPr>
              <w:t>Thanuja, M.</w:t>
            </w:r>
          </w:p>
        </w:tc>
        <w:tc>
          <w:tcPr>
            <w:tcW w:w="4837" w:type="dxa"/>
          </w:tcPr>
          <w:p w14:paraId="7435CE02" w14:textId="77777777" w:rsidR="001845AD" w:rsidRPr="00031328" w:rsidRDefault="001845AD" w:rsidP="009C1F32">
            <w:pPr>
              <w:pStyle w:val="Normal1"/>
              <w:jc w:val="both"/>
              <w:rPr>
                <w:rFonts w:ascii="Book Antiqua" w:hAnsi="Book Antiqua"/>
                <w:color w:val="000000"/>
              </w:rPr>
            </w:pPr>
            <w:r w:rsidRPr="00031328">
              <w:rPr>
                <w:rFonts w:ascii="Book Antiqua" w:hAnsi="Book Antiqua"/>
              </w:rPr>
              <w:t>Self-rated and clinician-rated parameters of speech effort in stuttering</w:t>
            </w:r>
          </w:p>
        </w:tc>
        <w:tc>
          <w:tcPr>
            <w:tcW w:w="2092" w:type="dxa"/>
          </w:tcPr>
          <w:p w14:paraId="4F2D0E9F"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Dr. Anjana B. Ram</w:t>
            </w:r>
          </w:p>
        </w:tc>
      </w:tr>
      <w:tr w:rsidR="001845AD" w:rsidRPr="00031328" w14:paraId="65D36EC4" w14:textId="77777777" w:rsidTr="00964F14">
        <w:tc>
          <w:tcPr>
            <w:tcW w:w="808" w:type="dxa"/>
          </w:tcPr>
          <w:p w14:paraId="4C16975F"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76</w:t>
            </w:r>
          </w:p>
        </w:tc>
        <w:tc>
          <w:tcPr>
            <w:tcW w:w="2186" w:type="dxa"/>
          </w:tcPr>
          <w:p w14:paraId="19B9F34D" w14:textId="77777777" w:rsidR="001845AD" w:rsidRPr="00031328" w:rsidRDefault="001845AD" w:rsidP="009C1F32">
            <w:pPr>
              <w:spacing w:after="0" w:line="240" w:lineRule="auto"/>
              <w:ind w:left="24"/>
              <w:rPr>
                <w:rFonts w:ascii="Book Antiqua" w:hAnsi="Book Antiqua"/>
                <w:sz w:val="24"/>
                <w:szCs w:val="24"/>
                <w:lang w:val="en-US"/>
              </w:rPr>
            </w:pPr>
            <w:proofErr w:type="spellStart"/>
            <w:r w:rsidRPr="00031328">
              <w:rPr>
                <w:rFonts w:ascii="Book Antiqua" w:hAnsi="Book Antiqua"/>
                <w:sz w:val="24"/>
                <w:szCs w:val="24"/>
                <w:lang w:val="en-US"/>
              </w:rPr>
              <w:t>Thirumanjari</w:t>
            </w:r>
            <w:proofErr w:type="spellEnd"/>
            <w:r w:rsidRPr="00031328">
              <w:rPr>
                <w:rFonts w:ascii="Book Antiqua" w:hAnsi="Book Antiqua"/>
                <w:sz w:val="24"/>
                <w:szCs w:val="24"/>
                <w:lang w:val="en-US"/>
              </w:rPr>
              <w:t>, K.</w:t>
            </w:r>
          </w:p>
          <w:p w14:paraId="0DB79802" w14:textId="77777777" w:rsidR="001845AD" w:rsidRPr="00031328" w:rsidRDefault="001845AD" w:rsidP="009C1F32">
            <w:pPr>
              <w:spacing w:after="0" w:line="240" w:lineRule="auto"/>
              <w:ind w:left="24"/>
              <w:rPr>
                <w:rFonts w:ascii="Book Antiqua" w:hAnsi="Book Antiqua"/>
                <w:sz w:val="24"/>
                <w:szCs w:val="24"/>
                <w:lang w:val="en-US"/>
              </w:rPr>
            </w:pPr>
          </w:p>
        </w:tc>
        <w:tc>
          <w:tcPr>
            <w:tcW w:w="4837" w:type="dxa"/>
          </w:tcPr>
          <w:p w14:paraId="574F3FB2"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Development </w:t>
            </w:r>
            <w:proofErr w:type="gramStart"/>
            <w:r w:rsidRPr="00031328">
              <w:rPr>
                <w:rFonts w:ascii="Book Antiqua" w:hAnsi="Book Antiqua"/>
                <w:sz w:val="24"/>
                <w:szCs w:val="24"/>
                <w:lang w:val="en-US"/>
              </w:rPr>
              <w:t>of  manual</w:t>
            </w:r>
            <w:proofErr w:type="gramEnd"/>
            <w:r w:rsidRPr="00031328">
              <w:rPr>
                <w:rFonts w:ascii="Book Antiqua" w:hAnsi="Book Antiqua"/>
                <w:sz w:val="24"/>
                <w:szCs w:val="24"/>
                <w:lang w:val="en-US"/>
              </w:rPr>
              <w:t xml:space="preserve"> for visuo-spatial organization activities for persons with brain damage</w:t>
            </w:r>
          </w:p>
        </w:tc>
        <w:tc>
          <w:tcPr>
            <w:tcW w:w="2092" w:type="dxa"/>
          </w:tcPr>
          <w:p w14:paraId="164B67A2"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Hema, N.</w:t>
            </w:r>
          </w:p>
        </w:tc>
      </w:tr>
      <w:tr w:rsidR="001845AD" w:rsidRPr="00031328" w14:paraId="0BF3111E" w14:textId="77777777" w:rsidTr="00964F14">
        <w:tc>
          <w:tcPr>
            <w:tcW w:w="808" w:type="dxa"/>
          </w:tcPr>
          <w:p w14:paraId="7B4D48E4"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77</w:t>
            </w:r>
          </w:p>
        </w:tc>
        <w:tc>
          <w:tcPr>
            <w:tcW w:w="2186" w:type="dxa"/>
          </w:tcPr>
          <w:p w14:paraId="5EF23E0D" w14:textId="77777777" w:rsidR="001845AD" w:rsidRPr="00031328" w:rsidRDefault="001845AD" w:rsidP="00767C4C">
            <w:pPr>
              <w:pStyle w:val="NoSpacing"/>
              <w:rPr>
                <w:rFonts w:ascii="Book Antiqua" w:hAnsi="Book Antiqua"/>
              </w:rPr>
            </w:pPr>
            <w:r w:rsidRPr="00031328">
              <w:rPr>
                <w:rFonts w:ascii="Book Antiqua" w:hAnsi="Book Antiqua"/>
              </w:rPr>
              <w:t>Veda, P.</w:t>
            </w:r>
          </w:p>
        </w:tc>
        <w:tc>
          <w:tcPr>
            <w:tcW w:w="4837" w:type="dxa"/>
            <w:vAlign w:val="center"/>
          </w:tcPr>
          <w:p w14:paraId="0E434FDE" w14:textId="77777777" w:rsidR="001845AD" w:rsidRPr="00031328" w:rsidRDefault="001845AD" w:rsidP="009C1F32">
            <w:pPr>
              <w:spacing w:after="0" w:line="240" w:lineRule="auto"/>
              <w:ind w:left="34"/>
              <w:jc w:val="both"/>
              <w:rPr>
                <w:rFonts w:ascii="Book Antiqua" w:hAnsi="Book Antiqua"/>
                <w:bCs/>
                <w:sz w:val="24"/>
                <w:szCs w:val="24"/>
                <w:lang w:val="en-US"/>
              </w:rPr>
            </w:pPr>
            <w:r w:rsidRPr="00031328">
              <w:rPr>
                <w:rFonts w:ascii="Book Antiqua" w:hAnsi="Book Antiqua"/>
                <w:sz w:val="24"/>
                <w:szCs w:val="24"/>
                <w:lang w:val="en-US"/>
              </w:rPr>
              <w:t>Development and validation of an online technique for Assessment of stuttering in Kannada speaking adults</w:t>
            </w:r>
          </w:p>
        </w:tc>
        <w:tc>
          <w:tcPr>
            <w:tcW w:w="2092" w:type="dxa"/>
          </w:tcPr>
          <w:p w14:paraId="475BB4A4"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Dr. Ajish K. Abraham</w:t>
            </w:r>
          </w:p>
          <w:p w14:paraId="242DCBE0"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 xml:space="preserve">Co-Guide: Dr. Sangeetha, M. </w:t>
            </w:r>
          </w:p>
        </w:tc>
      </w:tr>
      <w:tr w:rsidR="001845AD" w:rsidRPr="00031328" w14:paraId="6B0AF744" w14:textId="77777777" w:rsidTr="00964F14">
        <w:tc>
          <w:tcPr>
            <w:tcW w:w="808" w:type="dxa"/>
          </w:tcPr>
          <w:p w14:paraId="06E45CFB"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78</w:t>
            </w:r>
          </w:p>
        </w:tc>
        <w:tc>
          <w:tcPr>
            <w:tcW w:w="2186" w:type="dxa"/>
          </w:tcPr>
          <w:p w14:paraId="01CFBBB0" w14:textId="77777777" w:rsidR="001845AD" w:rsidRPr="00031328" w:rsidRDefault="001845AD" w:rsidP="009C1F32">
            <w:pPr>
              <w:spacing w:after="0" w:line="240" w:lineRule="auto"/>
              <w:rPr>
                <w:rFonts w:ascii="Book Antiqua" w:hAnsi="Book Antiqua"/>
                <w:sz w:val="24"/>
                <w:szCs w:val="24"/>
                <w:lang w:val="en-US"/>
              </w:rPr>
            </w:pPr>
            <w:proofErr w:type="spellStart"/>
            <w:r w:rsidRPr="00031328">
              <w:rPr>
                <w:rFonts w:ascii="Book Antiqua" w:hAnsi="Book Antiqua"/>
                <w:sz w:val="24"/>
                <w:szCs w:val="24"/>
                <w:lang w:val="en-US"/>
              </w:rPr>
              <w:t>Vijayeshwari</w:t>
            </w:r>
            <w:proofErr w:type="spellEnd"/>
            <w:r w:rsidRPr="00031328">
              <w:rPr>
                <w:rFonts w:ascii="Book Antiqua" w:hAnsi="Book Antiqua"/>
                <w:sz w:val="24"/>
                <w:szCs w:val="24"/>
                <w:lang w:val="en-US"/>
              </w:rPr>
              <w:t xml:space="preserve">, S. </w:t>
            </w:r>
          </w:p>
        </w:tc>
        <w:tc>
          <w:tcPr>
            <w:tcW w:w="4837" w:type="dxa"/>
          </w:tcPr>
          <w:p w14:paraId="196012C0" w14:textId="77777777" w:rsidR="001845AD" w:rsidRPr="00031328" w:rsidRDefault="001845AD" w:rsidP="00CD49AA">
            <w:pPr>
              <w:spacing w:after="0" w:line="240" w:lineRule="auto"/>
              <w:jc w:val="both"/>
              <w:rPr>
                <w:rFonts w:ascii="Book Antiqua" w:hAnsi="Book Antiqua"/>
                <w:sz w:val="24"/>
                <w:szCs w:val="24"/>
                <w:lang w:val="en-US"/>
              </w:rPr>
            </w:pPr>
            <w:r w:rsidRPr="00031328">
              <w:rPr>
                <w:rFonts w:ascii="Book Antiqua" w:hAnsi="Book Antiqua"/>
                <w:sz w:val="24"/>
                <w:szCs w:val="24"/>
                <w:lang w:val="en-US"/>
              </w:rPr>
              <w:t xml:space="preserve">Effect of phonological and morphological factors on the frequency </w:t>
            </w:r>
            <w:proofErr w:type="gramStart"/>
            <w:r w:rsidRPr="00031328">
              <w:rPr>
                <w:rFonts w:ascii="Book Antiqua" w:hAnsi="Book Antiqua"/>
                <w:sz w:val="24"/>
                <w:szCs w:val="24"/>
                <w:lang w:val="en-US"/>
              </w:rPr>
              <w:t>of  stuttering</w:t>
            </w:r>
            <w:proofErr w:type="gramEnd"/>
            <w:r w:rsidRPr="00031328">
              <w:rPr>
                <w:rFonts w:ascii="Book Antiqua" w:hAnsi="Book Antiqua"/>
                <w:sz w:val="24"/>
                <w:szCs w:val="24"/>
                <w:lang w:val="en-US"/>
              </w:rPr>
              <w:t xml:space="preserve"> in adults who stutter - </w:t>
            </w:r>
            <w:r w:rsidR="00CD49AA">
              <w:rPr>
                <w:rFonts w:ascii="Book Antiqua" w:hAnsi="Book Antiqua"/>
                <w:sz w:val="24"/>
                <w:szCs w:val="24"/>
                <w:lang w:val="en-US"/>
              </w:rPr>
              <w:t>A</w:t>
            </w:r>
            <w:r w:rsidRPr="00031328">
              <w:rPr>
                <w:rFonts w:ascii="Book Antiqua" w:hAnsi="Book Antiqua"/>
                <w:sz w:val="24"/>
                <w:szCs w:val="24"/>
                <w:lang w:val="en-US"/>
              </w:rPr>
              <w:t xml:space="preserve"> systematic review</w:t>
            </w:r>
          </w:p>
        </w:tc>
        <w:tc>
          <w:tcPr>
            <w:tcW w:w="2092" w:type="dxa"/>
          </w:tcPr>
          <w:p w14:paraId="15BC11FE"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Santosh, M.</w:t>
            </w:r>
          </w:p>
        </w:tc>
      </w:tr>
      <w:tr w:rsidR="001845AD" w:rsidRPr="00031328" w14:paraId="7FD6E3D0" w14:textId="77777777" w:rsidTr="00964F14">
        <w:tc>
          <w:tcPr>
            <w:tcW w:w="808" w:type="dxa"/>
          </w:tcPr>
          <w:p w14:paraId="1EBCDC2C"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79</w:t>
            </w:r>
          </w:p>
        </w:tc>
        <w:tc>
          <w:tcPr>
            <w:tcW w:w="2186" w:type="dxa"/>
          </w:tcPr>
          <w:p w14:paraId="4E575030" w14:textId="77777777" w:rsidR="001845AD" w:rsidRPr="00031328" w:rsidRDefault="001845AD" w:rsidP="009C1F32">
            <w:pPr>
              <w:spacing w:after="0" w:line="240" w:lineRule="auto"/>
              <w:rPr>
                <w:rFonts w:ascii="Book Antiqua" w:hAnsi="Book Antiqua"/>
                <w:sz w:val="24"/>
                <w:szCs w:val="24"/>
                <w:lang w:val="en-US"/>
              </w:rPr>
            </w:pPr>
            <w:r w:rsidRPr="00031328">
              <w:rPr>
                <w:rFonts w:ascii="Book Antiqua" w:hAnsi="Book Antiqua"/>
                <w:sz w:val="24"/>
                <w:szCs w:val="24"/>
                <w:lang w:val="en-US"/>
              </w:rPr>
              <w:t>Vyshna Babu, T.</w:t>
            </w:r>
          </w:p>
        </w:tc>
        <w:tc>
          <w:tcPr>
            <w:tcW w:w="4837" w:type="dxa"/>
          </w:tcPr>
          <w:p w14:paraId="06AC10DE" w14:textId="77777777" w:rsidR="001845AD" w:rsidRPr="00031328" w:rsidRDefault="001845AD" w:rsidP="009C1F32">
            <w:pPr>
              <w:spacing w:after="0" w:line="240" w:lineRule="auto"/>
              <w:jc w:val="both"/>
              <w:rPr>
                <w:rFonts w:ascii="Book Antiqua" w:hAnsi="Book Antiqua"/>
                <w:sz w:val="24"/>
                <w:szCs w:val="24"/>
                <w:lang w:val="en-US"/>
              </w:rPr>
            </w:pPr>
            <w:r w:rsidRPr="00031328">
              <w:rPr>
                <w:rFonts w:ascii="Book Antiqua" w:hAnsi="Book Antiqua"/>
                <w:sz w:val="24"/>
                <w:szCs w:val="24"/>
                <w:lang w:val="en-US"/>
              </w:rPr>
              <w:t>Development of vocal education material for older adults in Malayalam</w:t>
            </w:r>
          </w:p>
        </w:tc>
        <w:tc>
          <w:tcPr>
            <w:tcW w:w="2092" w:type="dxa"/>
          </w:tcPr>
          <w:p w14:paraId="120FB672"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sz w:val="24"/>
                <w:szCs w:val="24"/>
                <w:lang w:val="en-US"/>
              </w:rPr>
              <w:t>Dr. Jayakumar, T.</w:t>
            </w:r>
          </w:p>
        </w:tc>
      </w:tr>
      <w:tr w:rsidR="001845AD" w:rsidRPr="00031328" w14:paraId="350C08E2" w14:textId="77777777" w:rsidTr="00964F14">
        <w:tc>
          <w:tcPr>
            <w:tcW w:w="808" w:type="dxa"/>
          </w:tcPr>
          <w:p w14:paraId="71EEAFCD"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80</w:t>
            </w:r>
          </w:p>
        </w:tc>
        <w:tc>
          <w:tcPr>
            <w:tcW w:w="2186" w:type="dxa"/>
          </w:tcPr>
          <w:p w14:paraId="6CDB3472"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Yaazhini, O. D.</w:t>
            </w:r>
          </w:p>
        </w:tc>
        <w:tc>
          <w:tcPr>
            <w:tcW w:w="4837" w:type="dxa"/>
          </w:tcPr>
          <w:p w14:paraId="3077E5B0"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Development of treatment manual for oral dysphagia</w:t>
            </w:r>
          </w:p>
        </w:tc>
        <w:tc>
          <w:tcPr>
            <w:tcW w:w="2092" w:type="dxa"/>
          </w:tcPr>
          <w:p w14:paraId="02B3568D" w14:textId="77777777" w:rsidR="001845AD" w:rsidRPr="00031328" w:rsidRDefault="001845AD" w:rsidP="009C1F32">
            <w:pPr>
              <w:spacing w:after="0" w:line="240" w:lineRule="auto"/>
              <w:jc w:val="both"/>
              <w:rPr>
                <w:rFonts w:ascii="Book Antiqua" w:hAnsi="Book Antiqua"/>
                <w:bCs/>
                <w:color w:val="000000"/>
                <w:sz w:val="24"/>
                <w:szCs w:val="24"/>
                <w:lang w:val="en-US"/>
              </w:rPr>
            </w:pPr>
            <w:r w:rsidRPr="00031328">
              <w:rPr>
                <w:rFonts w:ascii="Book Antiqua" w:hAnsi="Book Antiqua"/>
                <w:bCs/>
                <w:color w:val="000000"/>
                <w:sz w:val="24"/>
                <w:szCs w:val="24"/>
                <w:lang w:val="en-US"/>
              </w:rPr>
              <w:t>Dr. Swapna, N.</w:t>
            </w:r>
          </w:p>
        </w:tc>
      </w:tr>
      <w:tr w:rsidR="001845AD" w:rsidRPr="00031328" w14:paraId="681EAA4C" w14:textId="77777777" w:rsidTr="00964F14">
        <w:tc>
          <w:tcPr>
            <w:tcW w:w="808" w:type="dxa"/>
          </w:tcPr>
          <w:p w14:paraId="29BD9FA5" w14:textId="77777777" w:rsidR="001845AD" w:rsidRPr="00031328" w:rsidRDefault="001845AD" w:rsidP="009C1F32">
            <w:pPr>
              <w:spacing w:after="0" w:line="240" w:lineRule="auto"/>
              <w:jc w:val="center"/>
              <w:rPr>
                <w:rFonts w:ascii="Book Antiqua" w:hAnsi="Book Antiqua"/>
                <w:sz w:val="24"/>
                <w:szCs w:val="24"/>
                <w:lang w:val="en-US"/>
              </w:rPr>
            </w:pPr>
            <w:r w:rsidRPr="00031328">
              <w:rPr>
                <w:rFonts w:ascii="Book Antiqua" w:hAnsi="Book Antiqua"/>
                <w:sz w:val="24"/>
                <w:szCs w:val="24"/>
                <w:lang w:val="en-US"/>
              </w:rPr>
              <w:t>81</w:t>
            </w:r>
          </w:p>
        </w:tc>
        <w:tc>
          <w:tcPr>
            <w:tcW w:w="2186" w:type="dxa"/>
          </w:tcPr>
          <w:p w14:paraId="6AA249BE" w14:textId="77777777" w:rsidR="001845AD" w:rsidRPr="00031328" w:rsidRDefault="001845AD" w:rsidP="009C1F32">
            <w:pPr>
              <w:spacing w:after="0" w:line="240" w:lineRule="auto"/>
              <w:jc w:val="both"/>
              <w:rPr>
                <w:rFonts w:ascii="Book Antiqua" w:hAnsi="Book Antiqua"/>
                <w:sz w:val="24"/>
                <w:szCs w:val="24"/>
                <w:lang w:val="en-US" w:eastAsia="en-AU"/>
              </w:rPr>
            </w:pPr>
            <w:r w:rsidRPr="00031328">
              <w:rPr>
                <w:rFonts w:ascii="Book Antiqua" w:hAnsi="Book Antiqua"/>
                <w:sz w:val="24"/>
                <w:szCs w:val="24"/>
                <w:lang w:val="en-US" w:eastAsia="en-AU"/>
              </w:rPr>
              <w:t>Zainab Ismail</w:t>
            </w:r>
          </w:p>
        </w:tc>
        <w:tc>
          <w:tcPr>
            <w:tcW w:w="4837" w:type="dxa"/>
          </w:tcPr>
          <w:p w14:paraId="6EF3DED4" w14:textId="77777777" w:rsidR="001845AD" w:rsidRPr="00031328" w:rsidRDefault="001845AD" w:rsidP="00CD49AA">
            <w:pPr>
              <w:spacing w:after="0" w:line="240" w:lineRule="auto"/>
              <w:jc w:val="both"/>
              <w:rPr>
                <w:rFonts w:ascii="Book Antiqua" w:hAnsi="Book Antiqua"/>
                <w:sz w:val="24"/>
                <w:szCs w:val="24"/>
                <w:lang w:val="en-US" w:eastAsia="en-AU"/>
              </w:rPr>
            </w:pPr>
            <w:r w:rsidRPr="00031328">
              <w:rPr>
                <w:rFonts w:ascii="Book Antiqua" w:hAnsi="Book Antiqua"/>
                <w:sz w:val="24"/>
                <w:szCs w:val="24"/>
                <w:lang w:val="en-US" w:eastAsia="en-AU"/>
              </w:rPr>
              <w:t xml:space="preserve">Development of cognitive linguistic intervention manual </w:t>
            </w:r>
            <w:proofErr w:type="gramStart"/>
            <w:r w:rsidRPr="00031328">
              <w:rPr>
                <w:rFonts w:ascii="Book Antiqua" w:hAnsi="Book Antiqua"/>
                <w:sz w:val="24"/>
                <w:szCs w:val="24"/>
                <w:lang w:val="en-US" w:eastAsia="en-AU"/>
              </w:rPr>
              <w:t xml:space="preserve">in  </w:t>
            </w:r>
            <w:proofErr w:type="spellStart"/>
            <w:r w:rsidRPr="00031328">
              <w:rPr>
                <w:rFonts w:ascii="Book Antiqua" w:hAnsi="Book Antiqua"/>
                <w:sz w:val="24"/>
                <w:szCs w:val="24"/>
                <w:lang w:val="en-US" w:eastAsia="en-AU"/>
              </w:rPr>
              <w:t>english</w:t>
            </w:r>
            <w:proofErr w:type="spellEnd"/>
            <w:proofErr w:type="gramEnd"/>
            <w:r w:rsidRPr="00031328">
              <w:rPr>
                <w:rFonts w:ascii="Book Antiqua" w:hAnsi="Book Antiqua"/>
                <w:sz w:val="24"/>
                <w:szCs w:val="24"/>
                <w:lang w:val="en-US" w:eastAsia="en-AU"/>
              </w:rPr>
              <w:t xml:space="preserve">  for persons  with dementia: </w:t>
            </w:r>
            <w:r w:rsidR="00CD49AA">
              <w:rPr>
                <w:rFonts w:ascii="Book Antiqua" w:hAnsi="Book Antiqua"/>
                <w:sz w:val="24"/>
                <w:szCs w:val="24"/>
                <w:lang w:val="en-US" w:eastAsia="en-AU"/>
              </w:rPr>
              <w:t>A</w:t>
            </w:r>
            <w:r w:rsidRPr="00031328">
              <w:rPr>
                <w:rFonts w:ascii="Book Antiqua" w:hAnsi="Book Antiqua"/>
                <w:sz w:val="24"/>
                <w:szCs w:val="24"/>
                <w:lang w:val="en-US" w:eastAsia="en-AU"/>
              </w:rPr>
              <w:t>n adaptation of CLIM- Malayalam</w:t>
            </w:r>
          </w:p>
        </w:tc>
        <w:tc>
          <w:tcPr>
            <w:tcW w:w="2092" w:type="dxa"/>
          </w:tcPr>
          <w:p w14:paraId="1CB85EEF" w14:textId="77777777" w:rsidR="001845AD" w:rsidRPr="00031328" w:rsidRDefault="001845AD" w:rsidP="009C1F32">
            <w:pPr>
              <w:spacing w:after="0" w:line="240" w:lineRule="auto"/>
              <w:jc w:val="both"/>
              <w:rPr>
                <w:rFonts w:ascii="Book Antiqua" w:hAnsi="Book Antiqua"/>
                <w:bCs/>
                <w:sz w:val="24"/>
                <w:szCs w:val="24"/>
                <w:lang w:val="en-US"/>
              </w:rPr>
            </w:pPr>
            <w:r w:rsidRPr="00031328">
              <w:rPr>
                <w:rFonts w:ascii="Book Antiqua" w:hAnsi="Book Antiqua"/>
                <w:bCs/>
                <w:sz w:val="24"/>
                <w:szCs w:val="24"/>
                <w:lang w:val="en-US"/>
              </w:rPr>
              <w:t>Dr. Goswami, S. P.</w:t>
            </w:r>
          </w:p>
        </w:tc>
      </w:tr>
    </w:tbl>
    <w:p w14:paraId="220D2700" w14:textId="77777777" w:rsidR="0011766F" w:rsidRDefault="0011766F" w:rsidP="0011766F">
      <w:pPr>
        <w:shd w:val="clear" w:color="auto" w:fill="FFFFFF"/>
        <w:spacing w:after="75" w:line="240" w:lineRule="auto"/>
        <w:jc w:val="both"/>
        <w:rPr>
          <w:rFonts w:ascii="Book Antiqua" w:eastAsia="Times New Roman" w:hAnsi="Book Antiqua"/>
          <w:b/>
          <w:sz w:val="24"/>
          <w:szCs w:val="24"/>
          <w:lang w:bidi="kn-IN"/>
        </w:rPr>
      </w:pPr>
    </w:p>
    <w:p w14:paraId="4A161C55" w14:textId="7A582194" w:rsidR="00BA6ECF" w:rsidRPr="00031328" w:rsidRDefault="00544663" w:rsidP="0011766F">
      <w:pPr>
        <w:shd w:val="clear" w:color="auto" w:fill="FFFFFF"/>
        <w:spacing w:after="75" w:line="240" w:lineRule="auto"/>
        <w:jc w:val="both"/>
        <w:rPr>
          <w:rFonts w:ascii="Book Antiqua" w:eastAsia="Times New Roman" w:hAnsi="Book Antiqua"/>
          <w:b/>
          <w:color w:val="FF0000"/>
          <w:sz w:val="24"/>
          <w:szCs w:val="24"/>
          <w:lang w:bidi="kn-IN"/>
        </w:rPr>
      </w:pPr>
      <w:r w:rsidRPr="00031328">
        <w:rPr>
          <w:rFonts w:ascii="Book Antiqua" w:eastAsia="Times New Roman" w:hAnsi="Book Antiqua"/>
          <w:b/>
          <w:sz w:val="24"/>
          <w:szCs w:val="24"/>
          <w:lang w:bidi="kn-IN"/>
        </w:rPr>
        <w:t>Scientific Presentations</w:t>
      </w:r>
    </w:p>
    <w:p w14:paraId="4D49B72E" w14:textId="77777777" w:rsidR="00B84F35" w:rsidRPr="00031328" w:rsidRDefault="00BA6ECF" w:rsidP="003E5005">
      <w:pPr>
        <w:shd w:val="clear" w:color="auto" w:fill="FFFFFF"/>
        <w:spacing w:after="75" w:line="240" w:lineRule="auto"/>
        <w:ind w:left="142"/>
        <w:jc w:val="both"/>
        <w:rPr>
          <w:rFonts w:ascii="Book Antiqua" w:eastAsia="Times New Roman" w:hAnsi="Book Antiqua"/>
          <w:bCs/>
          <w:color w:val="FF0000"/>
          <w:sz w:val="24"/>
          <w:szCs w:val="24"/>
          <w:lang w:bidi="kn-IN"/>
        </w:rPr>
      </w:pPr>
      <w:r w:rsidRPr="00031328">
        <w:rPr>
          <w:rFonts w:ascii="Book Antiqua" w:eastAsia="Times New Roman" w:hAnsi="Book Antiqua"/>
          <w:bCs/>
          <w:sz w:val="24"/>
          <w:szCs w:val="24"/>
          <w:lang w:bidi="kn-IN"/>
        </w:rPr>
        <w:t>The faculty, staff and students of the Institute presented the following papers in scientific conferences and seminars during the reporting year.</w:t>
      </w:r>
    </w:p>
    <w:p w14:paraId="2005326F" w14:textId="77777777" w:rsidR="00431E78" w:rsidRPr="00031328" w:rsidRDefault="00431E78" w:rsidP="00431E78">
      <w:pPr>
        <w:pStyle w:val="ListParagraph"/>
        <w:jc w:val="both"/>
        <w:rPr>
          <w:rFonts w:ascii="Book Antiqua" w:hAnsi="Book Antiqua" w:cs="Times New Roman"/>
          <w:sz w:val="24"/>
          <w:szCs w:val="24"/>
        </w:rPr>
      </w:pPr>
    </w:p>
    <w:p w14:paraId="026C942F"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Amulya P. Rao, Prathima, S. &amp; Sreedevi, N. (2021). </w:t>
      </w:r>
      <w:r w:rsidRPr="00031328">
        <w:rPr>
          <w:rFonts w:ascii="Book Antiqua" w:hAnsi="Book Antiqua" w:cs="Times New Roman"/>
          <w:i/>
          <w:sz w:val="24"/>
          <w:szCs w:val="24"/>
        </w:rPr>
        <w:t xml:space="preserve">Frequency of consonant production errors in children with speech sound disorder: </w:t>
      </w:r>
      <w:r w:rsidR="00DA5F8F">
        <w:rPr>
          <w:rFonts w:ascii="Book Antiqua" w:hAnsi="Book Antiqua" w:cs="Times New Roman"/>
          <w:i/>
          <w:sz w:val="24"/>
          <w:szCs w:val="24"/>
        </w:rPr>
        <w:t>A</w:t>
      </w:r>
      <w:r w:rsidRPr="00031328">
        <w:rPr>
          <w:rFonts w:ascii="Book Antiqua" w:hAnsi="Book Antiqua" w:cs="Times New Roman"/>
          <w:i/>
          <w:sz w:val="24"/>
          <w:szCs w:val="24"/>
        </w:rPr>
        <w:t xml:space="preserve"> retrospective-descriptive study</w:t>
      </w:r>
      <w:r w:rsidRPr="00031328">
        <w:rPr>
          <w:rFonts w:ascii="Book Antiqua" w:hAnsi="Book Antiqua" w:cs="Times New Roman"/>
          <w:sz w:val="24"/>
          <w:szCs w:val="24"/>
        </w:rPr>
        <w:t xml:space="preserve">. </w:t>
      </w:r>
      <w:r w:rsidR="00E9273F" w:rsidRPr="00031328">
        <w:rPr>
          <w:rFonts w:ascii="Book Antiqua" w:hAnsi="Book Antiqua" w:cs="Times New Roman"/>
          <w:sz w:val="24"/>
          <w:szCs w:val="24"/>
        </w:rPr>
        <w:t>Paper presented at the</w:t>
      </w:r>
      <w:r w:rsidRPr="00031328">
        <w:rPr>
          <w:rFonts w:ascii="Book Antiqua" w:hAnsi="Book Antiqua" w:cs="Times New Roman"/>
          <w:sz w:val="24"/>
          <w:szCs w:val="24"/>
        </w:rPr>
        <w:t xml:space="preserve"> 3</w:t>
      </w:r>
      <w:r w:rsidRPr="00031328">
        <w:rPr>
          <w:rFonts w:ascii="Book Antiqua" w:hAnsi="Book Antiqua" w:cs="Times New Roman"/>
          <w:sz w:val="24"/>
          <w:szCs w:val="24"/>
          <w:vertAlign w:val="superscript"/>
        </w:rPr>
        <w:t>rd</w:t>
      </w:r>
      <w:r w:rsidRPr="00031328">
        <w:rPr>
          <w:rFonts w:ascii="Book Antiqua" w:hAnsi="Book Antiqua" w:cs="Times New Roman"/>
          <w:sz w:val="24"/>
          <w:szCs w:val="24"/>
        </w:rPr>
        <w:t xml:space="preserve">International Conference of Speech and Hearing Association of India, West Bengal branch (SHAIWBCON), Kolkata. </w:t>
      </w:r>
    </w:p>
    <w:p w14:paraId="1A7D89F8"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5D22C018"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Chandni Jain, Devi, N., Jyothi, S. &amp; Divya Mary Jose (2021).  </w:t>
      </w:r>
      <w:r w:rsidRPr="00031328">
        <w:rPr>
          <w:rFonts w:ascii="Book Antiqua" w:hAnsi="Book Antiqua" w:cs="Times New Roman"/>
          <w:i/>
          <w:sz w:val="24"/>
          <w:szCs w:val="24"/>
        </w:rPr>
        <w:t>Parent’s satisfaction on tele-listening training for children with hearing impairment during COVID-19</w:t>
      </w:r>
      <w:r w:rsidRPr="00031328">
        <w:rPr>
          <w:rFonts w:ascii="Book Antiqua" w:hAnsi="Book Antiqua" w:cs="Times New Roman"/>
          <w:sz w:val="24"/>
          <w:szCs w:val="24"/>
        </w:rPr>
        <w:t>. Paper present</w:t>
      </w:r>
      <w:r w:rsidR="00365360" w:rsidRPr="00031328">
        <w:rPr>
          <w:rFonts w:ascii="Book Antiqua" w:hAnsi="Book Antiqua" w:cs="Times New Roman"/>
          <w:sz w:val="24"/>
          <w:szCs w:val="24"/>
        </w:rPr>
        <w:t xml:space="preserve">ed at the </w:t>
      </w:r>
      <w:r w:rsidRPr="00031328">
        <w:rPr>
          <w:rFonts w:ascii="Book Antiqua" w:hAnsi="Book Antiqua" w:cs="Times New Roman"/>
          <w:sz w:val="24"/>
          <w:szCs w:val="24"/>
        </w:rPr>
        <w:t>3</w:t>
      </w:r>
      <w:r w:rsidRPr="00031328">
        <w:rPr>
          <w:rFonts w:ascii="Book Antiqua" w:hAnsi="Book Antiqua" w:cs="Times New Roman"/>
          <w:sz w:val="24"/>
          <w:szCs w:val="24"/>
          <w:vertAlign w:val="superscript"/>
        </w:rPr>
        <w:t>rd</w:t>
      </w:r>
      <w:r w:rsidR="007243B5">
        <w:rPr>
          <w:rFonts w:ascii="Book Antiqua" w:hAnsi="Book Antiqua" w:cs="Times New Roman"/>
          <w:sz w:val="24"/>
          <w:szCs w:val="24"/>
          <w:vertAlign w:val="superscript"/>
        </w:rPr>
        <w:t xml:space="preserve"> </w:t>
      </w:r>
      <w:r w:rsidRPr="00031328">
        <w:rPr>
          <w:rFonts w:ascii="Book Antiqua" w:hAnsi="Book Antiqua" w:cs="Times New Roman"/>
          <w:sz w:val="24"/>
          <w:szCs w:val="24"/>
        </w:rPr>
        <w:t>International Conference of Speech and Hearing Association of India, West Bengal branch (SHAIWBCON), Kolkata.</w:t>
      </w:r>
    </w:p>
    <w:p w14:paraId="193030C3"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68CB6CB9" w14:textId="77777777" w:rsidR="004742FD" w:rsidRPr="00031328" w:rsidRDefault="00E26B38"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Devaraju, D. S., Kumar, U.</w:t>
      </w:r>
      <w:r w:rsidR="004742FD" w:rsidRPr="00031328">
        <w:rPr>
          <w:rFonts w:ascii="Book Antiqua" w:hAnsi="Book Antiqua" w:cs="Times New Roman"/>
          <w:sz w:val="24"/>
          <w:szCs w:val="24"/>
        </w:rPr>
        <w:t xml:space="preserve">A. &amp; Maruthy, S. (2021). </w:t>
      </w:r>
      <w:r w:rsidR="004742FD" w:rsidRPr="00031328">
        <w:rPr>
          <w:rFonts w:ascii="Book Antiqua" w:hAnsi="Book Antiqua" w:cs="Times New Roman"/>
          <w:i/>
          <w:sz w:val="24"/>
          <w:szCs w:val="24"/>
        </w:rPr>
        <w:t>Altered neural mechanisms during audio-visual perc</w:t>
      </w:r>
      <w:r w:rsidR="005B0114" w:rsidRPr="00031328">
        <w:rPr>
          <w:rFonts w:ascii="Book Antiqua" w:hAnsi="Book Antiqua" w:cs="Times New Roman"/>
          <w:i/>
          <w:sz w:val="24"/>
          <w:szCs w:val="24"/>
        </w:rPr>
        <w:t>eption in adults who stutter</w:t>
      </w:r>
      <w:r w:rsidR="005B0114" w:rsidRPr="00031328">
        <w:rPr>
          <w:rFonts w:ascii="Book Antiqua" w:hAnsi="Book Antiqua" w:cs="Times New Roman"/>
          <w:sz w:val="24"/>
          <w:szCs w:val="24"/>
        </w:rPr>
        <w:t xml:space="preserve">.  </w:t>
      </w:r>
      <w:r w:rsidR="004742FD" w:rsidRPr="00031328">
        <w:rPr>
          <w:rFonts w:ascii="Book Antiqua" w:hAnsi="Book Antiqua" w:cs="Times New Roman"/>
          <w:sz w:val="24"/>
          <w:szCs w:val="24"/>
        </w:rPr>
        <w:t>Paper present</w:t>
      </w:r>
      <w:r w:rsidR="005B0114" w:rsidRPr="00031328">
        <w:rPr>
          <w:rFonts w:ascii="Book Antiqua" w:hAnsi="Book Antiqua" w:cs="Times New Roman"/>
          <w:sz w:val="24"/>
          <w:szCs w:val="24"/>
        </w:rPr>
        <w:t>ed at the</w:t>
      </w:r>
      <w:r w:rsidR="004742FD" w:rsidRPr="00031328">
        <w:rPr>
          <w:rFonts w:ascii="Book Antiqua" w:hAnsi="Book Antiqua" w:cs="Times New Roman"/>
          <w:sz w:val="24"/>
          <w:szCs w:val="24"/>
        </w:rPr>
        <w:t xml:space="preserve">              12</w:t>
      </w:r>
      <w:r w:rsidR="004742FD" w:rsidRPr="00031328">
        <w:rPr>
          <w:rFonts w:ascii="Book Antiqua" w:hAnsi="Book Antiqua" w:cs="Times New Roman"/>
          <w:sz w:val="24"/>
          <w:szCs w:val="24"/>
          <w:vertAlign w:val="superscript"/>
        </w:rPr>
        <w:t>th</w:t>
      </w:r>
      <w:r w:rsidR="00A26BFB">
        <w:rPr>
          <w:rFonts w:ascii="Book Antiqua" w:hAnsi="Book Antiqua" w:cs="Times New Roman"/>
          <w:sz w:val="24"/>
          <w:szCs w:val="24"/>
          <w:vertAlign w:val="superscript"/>
        </w:rPr>
        <w:t xml:space="preserve"> </w:t>
      </w:r>
      <w:r w:rsidR="004742FD" w:rsidRPr="00031328">
        <w:rPr>
          <w:rFonts w:ascii="Book Antiqua" w:hAnsi="Book Antiqua" w:cs="Times New Roman"/>
          <w:sz w:val="24"/>
          <w:szCs w:val="24"/>
        </w:rPr>
        <w:t>Oxford Dysfluency Conference (Online).</w:t>
      </w:r>
    </w:p>
    <w:p w14:paraId="5F16E4C6"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0C536B88"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Geetha, C., Chandni Jain &amp; Keerthi, S.P. (2021). </w:t>
      </w:r>
      <w:r w:rsidRPr="00031328">
        <w:rPr>
          <w:rFonts w:ascii="Book Antiqua" w:hAnsi="Book Antiqua" w:cs="Times New Roman"/>
          <w:i/>
          <w:sz w:val="24"/>
          <w:szCs w:val="24"/>
        </w:rPr>
        <w:t xml:space="preserve">Relationship between auditory processing abilities and aided speech </w:t>
      </w:r>
      <w:r w:rsidR="00121DBD" w:rsidRPr="00031328">
        <w:rPr>
          <w:rFonts w:ascii="Book Antiqua" w:hAnsi="Book Antiqua" w:cs="Times New Roman"/>
          <w:i/>
          <w:sz w:val="24"/>
          <w:szCs w:val="24"/>
        </w:rPr>
        <w:t>perception in noise in elders</w:t>
      </w:r>
      <w:r w:rsidR="00121DBD"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121DBD" w:rsidRPr="00031328">
        <w:rPr>
          <w:rFonts w:ascii="Book Antiqua" w:hAnsi="Book Antiqua" w:cs="Times New Roman"/>
          <w:sz w:val="24"/>
          <w:szCs w:val="24"/>
        </w:rPr>
        <w:t xml:space="preserve">ed at the </w:t>
      </w:r>
      <w:r w:rsidRPr="00031328">
        <w:rPr>
          <w:rFonts w:ascii="Book Antiqua" w:hAnsi="Book Antiqua" w:cs="Times New Roman"/>
          <w:sz w:val="24"/>
          <w:szCs w:val="24"/>
        </w:rPr>
        <w:t>3</w:t>
      </w:r>
      <w:r w:rsidRPr="00031328">
        <w:rPr>
          <w:rFonts w:ascii="Book Antiqua" w:hAnsi="Book Antiqua" w:cs="Times New Roman"/>
          <w:sz w:val="24"/>
          <w:szCs w:val="24"/>
          <w:vertAlign w:val="superscript"/>
        </w:rPr>
        <w:t>rd</w:t>
      </w:r>
      <w:r w:rsidRPr="00031328">
        <w:rPr>
          <w:rFonts w:ascii="Book Antiqua" w:hAnsi="Book Antiqua" w:cs="Times New Roman"/>
          <w:sz w:val="24"/>
          <w:szCs w:val="24"/>
        </w:rPr>
        <w:t>International Conference of Speech and Hearing Association of India, West Bengal branch (SHAIWBCON), Kolkata.</w:t>
      </w:r>
    </w:p>
    <w:p w14:paraId="7750ED96"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76B781A2"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Kavya, V., Swapna, N., Mekhala, V.  G., Prabhu, P., &amp; Barman, A. (2021). </w:t>
      </w:r>
      <w:r w:rsidRPr="00031328">
        <w:rPr>
          <w:rFonts w:ascii="Book Antiqua" w:hAnsi="Book Antiqua" w:cs="Times New Roman"/>
          <w:i/>
          <w:sz w:val="24"/>
          <w:szCs w:val="24"/>
        </w:rPr>
        <w:t>Profiling the linguistic patter</w:t>
      </w:r>
      <w:r w:rsidR="00E87B12">
        <w:rPr>
          <w:rFonts w:ascii="Book Antiqua" w:hAnsi="Book Antiqua" w:cs="Times New Roman"/>
          <w:i/>
          <w:sz w:val="24"/>
          <w:szCs w:val="24"/>
        </w:rPr>
        <w:t>n</w:t>
      </w:r>
      <w:r w:rsidRPr="00031328">
        <w:rPr>
          <w:rFonts w:ascii="Book Antiqua" w:hAnsi="Book Antiqua" w:cs="Times New Roman"/>
          <w:i/>
          <w:sz w:val="24"/>
          <w:szCs w:val="24"/>
        </w:rPr>
        <w:t>s in children with</w:t>
      </w:r>
      <w:r w:rsidR="00121DBD" w:rsidRPr="00031328">
        <w:rPr>
          <w:rFonts w:ascii="Book Antiqua" w:hAnsi="Book Antiqua" w:cs="Times New Roman"/>
          <w:i/>
          <w:sz w:val="24"/>
          <w:szCs w:val="24"/>
        </w:rPr>
        <w:t xml:space="preserve"> specific language impairment</w:t>
      </w:r>
      <w:r w:rsidR="00121DBD" w:rsidRPr="00031328">
        <w:rPr>
          <w:rFonts w:ascii="Book Antiqua" w:hAnsi="Book Antiqua" w:cs="Times New Roman"/>
          <w:sz w:val="24"/>
          <w:szCs w:val="24"/>
        </w:rPr>
        <w:t xml:space="preserve">. </w:t>
      </w:r>
      <w:r w:rsidRPr="00031328">
        <w:rPr>
          <w:rFonts w:ascii="Book Antiqua" w:hAnsi="Book Antiqua" w:cs="Times New Roman"/>
          <w:sz w:val="24"/>
          <w:szCs w:val="24"/>
        </w:rPr>
        <w:t>Poster Present</w:t>
      </w:r>
      <w:r w:rsidR="00121DBD" w:rsidRPr="00031328">
        <w:rPr>
          <w:rFonts w:ascii="Book Antiqua" w:hAnsi="Book Antiqua" w:cs="Times New Roman"/>
          <w:sz w:val="24"/>
          <w:szCs w:val="24"/>
        </w:rPr>
        <w:t xml:space="preserve">ed at the </w:t>
      </w:r>
      <w:r w:rsidRPr="00031328">
        <w:rPr>
          <w:rFonts w:ascii="Book Antiqua" w:hAnsi="Book Antiqua" w:cs="Times New Roman"/>
          <w:sz w:val="24"/>
          <w:szCs w:val="24"/>
        </w:rPr>
        <w:t>3</w:t>
      </w:r>
      <w:r w:rsidRPr="00031328">
        <w:rPr>
          <w:rFonts w:ascii="Book Antiqua" w:hAnsi="Book Antiqua" w:cs="Times New Roman"/>
          <w:sz w:val="24"/>
          <w:szCs w:val="24"/>
          <w:vertAlign w:val="superscript"/>
        </w:rPr>
        <w:t>rd</w:t>
      </w:r>
      <w:r w:rsidR="007243B5">
        <w:rPr>
          <w:rFonts w:ascii="Book Antiqua" w:hAnsi="Book Antiqua" w:cs="Times New Roman"/>
          <w:sz w:val="24"/>
          <w:szCs w:val="24"/>
          <w:vertAlign w:val="superscript"/>
        </w:rPr>
        <w:t xml:space="preserve"> </w:t>
      </w:r>
      <w:r w:rsidRPr="00031328">
        <w:rPr>
          <w:rFonts w:ascii="Book Antiqua" w:hAnsi="Book Antiqua" w:cs="Times New Roman"/>
          <w:sz w:val="24"/>
          <w:szCs w:val="24"/>
        </w:rPr>
        <w:t>Convention of Speech and Hearing Association of India, West Bengal Branch (SHAIWBCON), Kolkata.</w:t>
      </w:r>
    </w:p>
    <w:p w14:paraId="78F524A6"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6F8BFDCC"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Kavya, V., Swapna, N., Mekhala, V. G., Prabhu, P. &amp; Barman, A. (2021). </w:t>
      </w:r>
      <w:r w:rsidRPr="00031328">
        <w:rPr>
          <w:rFonts w:ascii="Book Antiqua" w:hAnsi="Book Antiqua" w:cs="Times New Roman"/>
          <w:i/>
          <w:sz w:val="24"/>
          <w:szCs w:val="24"/>
        </w:rPr>
        <w:t xml:space="preserve">Oral and verbal praxis </w:t>
      </w:r>
      <w:r w:rsidR="00121DBD" w:rsidRPr="00031328">
        <w:rPr>
          <w:rFonts w:ascii="Book Antiqua" w:hAnsi="Book Antiqua" w:cs="Times New Roman"/>
          <w:i/>
          <w:sz w:val="24"/>
          <w:szCs w:val="24"/>
        </w:rPr>
        <w:t>in impaired language learners</w:t>
      </w:r>
      <w:r w:rsidR="00121DBD"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121DBD" w:rsidRPr="00031328">
        <w:rPr>
          <w:rFonts w:ascii="Book Antiqua" w:hAnsi="Book Antiqua" w:cs="Times New Roman"/>
          <w:sz w:val="24"/>
          <w:szCs w:val="24"/>
        </w:rPr>
        <w:t xml:space="preserve">ed at the </w:t>
      </w:r>
      <w:r w:rsidRPr="00031328">
        <w:rPr>
          <w:rFonts w:ascii="Book Antiqua" w:hAnsi="Book Antiqua" w:cs="Times New Roman"/>
          <w:sz w:val="24"/>
          <w:szCs w:val="24"/>
        </w:rPr>
        <w:t>3</w:t>
      </w:r>
      <w:r w:rsidRPr="00031328">
        <w:rPr>
          <w:rFonts w:ascii="Book Antiqua" w:hAnsi="Book Antiqua" w:cs="Times New Roman"/>
          <w:sz w:val="24"/>
          <w:szCs w:val="24"/>
          <w:vertAlign w:val="superscript"/>
        </w:rPr>
        <w:t>rd</w:t>
      </w:r>
      <w:r w:rsidR="00860DC9">
        <w:rPr>
          <w:rFonts w:ascii="Book Antiqua" w:hAnsi="Book Antiqua" w:cs="Times New Roman"/>
          <w:sz w:val="24"/>
          <w:szCs w:val="24"/>
          <w:vertAlign w:val="superscript"/>
        </w:rPr>
        <w:t xml:space="preserve"> </w:t>
      </w:r>
      <w:r w:rsidRPr="00031328">
        <w:rPr>
          <w:rFonts w:ascii="Book Antiqua" w:hAnsi="Book Antiqua" w:cs="Times New Roman"/>
          <w:sz w:val="24"/>
          <w:szCs w:val="24"/>
        </w:rPr>
        <w:t>International Conference of Speech and Hearing Association of India West Bengal Branch (SHAIWBCON), Kolkata.</w:t>
      </w:r>
    </w:p>
    <w:p w14:paraId="689460EF" w14:textId="77777777" w:rsidR="002B14D3" w:rsidRPr="00031328" w:rsidRDefault="002B14D3" w:rsidP="002B14D3">
      <w:pPr>
        <w:pStyle w:val="ListParagraph"/>
        <w:spacing w:after="0" w:line="240" w:lineRule="auto"/>
        <w:jc w:val="both"/>
        <w:rPr>
          <w:rFonts w:ascii="Book Antiqua" w:hAnsi="Book Antiqua" w:cs="Times New Roman"/>
          <w:sz w:val="24"/>
          <w:szCs w:val="24"/>
        </w:rPr>
      </w:pPr>
    </w:p>
    <w:p w14:paraId="1F57AB56" w14:textId="77777777" w:rsidR="004742FD" w:rsidRPr="00031328" w:rsidRDefault="004742FD" w:rsidP="00307D89">
      <w:pPr>
        <w:pStyle w:val="ListParagraph"/>
        <w:numPr>
          <w:ilvl w:val="0"/>
          <w:numId w:val="16"/>
        </w:numPr>
        <w:spacing w:after="0"/>
        <w:jc w:val="both"/>
        <w:rPr>
          <w:rFonts w:ascii="Book Antiqua" w:hAnsi="Book Antiqua" w:cs="Times New Roman"/>
          <w:sz w:val="24"/>
          <w:szCs w:val="24"/>
        </w:rPr>
      </w:pPr>
      <w:r w:rsidRPr="00031328">
        <w:rPr>
          <w:rFonts w:ascii="Book Antiqua" w:hAnsi="Book Antiqua" w:cs="Times New Roman"/>
          <w:sz w:val="24"/>
          <w:szCs w:val="24"/>
        </w:rPr>
        <w:t>Murthy, Kavya S. &amp; Shanbal, Jayshree C. (2020). </w:t>
      </w:r>
      <w:r w:rsidRPr="00031328">
        <w:rPr>
          <w:rFonts w:ascii="Book Antiqua" w:hAnsi="Book Antiqua" w:cs="Times New Roman"/>
          <w:i/>
          <w:sz w:val="24"/>
          <w:szCs w:val="24"/>
        </w:rPr>
        <w:t xml:space="preserve">Tele-Orientation and awareness on communication disorders during COVID 19: </w:t>
      </w:r>
      <w:r w:rsidR="00A26BFB">
        <w:rPr>
          <w:rFonts w:ascii="Book Antiqua" w:hAnsi="Book Antiqua" w:cs="Times New Roman"/>
          <w:i/>
          <w:sz w:val="24"/>
          <w:szCs w:val="24"/>
        </w:rPr>
        <w:t>I</w:t>
      </w:r>
      <w:r w:rsidRPr="00031328">
        <w:rPr>
          <w:rFonts w:ascii="Book Antiqua" w:hAnsi="Book Antiqua" w:cs="Times New Roman"/>
          <w:i/>
          <w:sz w:val="24"/>
          <w:szCs w:val="24"/>
        </w:rPr>
        <w:t xml:space="preserve">nnovative </w:t>
      </w:r>
      <w:r w:rsidR="00121DBD" w:rsidRPr="00031328">
        <w:rPr>
          <w:rFonts w:ascii="Book Antiqua" w:hAnsi="Book Antiqua" w:cs="Times New Roman"/>
          <w:i/>
          <w:sz w:val="24"/>
          <w:szCs w:val="24"/>
        </w:rPr>
        <w:t>methods to reach the unreached</w:t>
      </w:r>
      <w:r w:rsidR="002B14D3"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ED40FB" w:rsidRPr="00031328">
        <w:rPr>
          <w:rFonts w:ascii="Book Antiqua" w:hAnsi="Book Antiqua" w:cs="Times New Roman"/>
          <w:sz w:val="24"/>
          <w:szCs w:val="24"/>
        </w:rPr>
        <w:t>ed at the</w:t>
      </w:r>
      <w:r w:rsidRPr="00031328">
        <w:rPr>
          <w:rFonts w:ascii="Book Antiqua" w:hAnsi="Book Antiqua" w:cs="Times New Roman"/>
          <w:sz w:val="24"/>
          <w:szCs w:val="24"/>
        </w:rPr>
        <w:t xml:space="preserve"> India International Science Festival (IISF) (Online).  </w:t>
      </w:r>
    </w:p>
    <w:p w14:paraId="0154B50C"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29B246AE"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Ranjini</w:t>
      </w:r>
      <w:r w:rsidR="002B14D3" w:rsidRPr="00031328">
        <w:rPr>
          <w:rFonts w:ascii="Book Antiqua" w:hAnsi="Book Antiqua" w:cs="Times New Roman"/>
          <w:sz w:val="24"/>
          <w:szCs w:val="24"/>
        </w:rPr>
        <w:t>,</w:t>
      </w:r>
      <w:r w:rsidRPr="00031328">
        <w:rPr>
          <w:rFonts w:ascii="Book Antiqua" w:hAnsi="Book Antiqua" w:cs="Times New Roman"/>
          <w:sz w:val="24"/>
          <w:szCs w:val="24"/>
        </w:rPr>
        <w:t xml:space="preserve"> V</w:t>
      </w:r>
      <w:r w:rsidR="002B14D3" w:rsidRPr="00031328">
        <w:rPr>
          <w:rFonts w:ascii="Book Antiqua" w:hAnsi="Book Antiqua" w:cs="Times New Roman"/>
          <w:sz w:val="24"/>
          <w:szCs w:val="24"/>
        </w:rPr>
        <w:t>.</w:t>
      </w:r>
      <w:r w:rsidRPr="00031328">
        <w:rPr>
          <w:rFonts w:ascii="Book Antiqua" w:hAnsi="Book Antiqua" w:cs="Times New Roman"/>
          <w:sz w:val="24"/>
          <w:szCs w:val="24"/>
        </w:rPr>
        <w:t>, Rushali</w:t>
      </w:r>
      <w:r w:rsidR="002B14D3" w:rsidRPr="00031328">
        <w:rPr>
          <w:rFonts w:ascii="Book Antiqua" w:hAnsi="Book Antiqua" w:cs="Times New Roman"/>
          <w:sz w:val="24"/>
          <w:szCs w:val="24"/>
        </w:rPr>
        <w:t>,</w:t>
      </w:r>
      <w:r w:rsidRPr="00031328">
        <w:rPr>
          <w:rFonts w:ascii="Book Antiqua" w:hAnsi="Book Antiqua" w:cs="Times New Roman"/>
          <w:sz w:val="24"/>
          <w:szCs w:val="24"/>
        </w:rPr>
        <w:t xml:space="preserve"> T</w:t>
      </w:r>
      <w:r w:rsidR="002B14D3" w:rsidRPr="00031328">
        <w:rPr>
          <w:rFonts w:ascii="Book Antiqua" w:hAnsi="Book Antiqua" w:cs="Times New Roman"/>
          <w:sz w:val="24"/>
          <w:szCs w:val="24"/>
        </w:rPr>
        <w:t>.</w:t>
      </w:r>
      <w:r w:rsidRPr="00031328">
        <w:rPr>
          <w:rFonts w:ascii="Book Antiqua" w:hAnsi="Book Antiqua" w:cs="Times New Roman"/>
          <w:sz w:val="24"/>
          <w:szCs w:val="24"/>
        </w:rPr>
        <w:t>, Prashanth</w:t>
      </w:r>
      <w:r w:rsidR="002B14D3" w:rsidRPr="00031328">
        <w:rPr>
          <w:rFonts w:ascii="Book Antiqua" w:hAnsi="Book Antiqua" w:cs="Times New Roman"/>
          <w:sz w:val="24"/>
          <w:szCs w:val="24"/>
        </w:rPr>
        <w:t>,</w:t>
      </w:r>
      <w:r w:rsidRPr="00031328">
        <w:rPr>
          <w:rFonts w:ascii="Book Antiqua" w:hAnsi="Book Antiqua" w:cs="Times New Roman"/>
          <w:sz w:val="24"/>
          <w:szCs w:val="24"/>
        </w:rPr>
        <w:t xml:space="preserve"> P.P</w:t>
      </w:r>
      <w:r w:rsidR="002B14D3" w:rsidRPr="00031328">
        <w:rPr>
          <w:rFonts w:ascii="Book Antiqua" w:hAnsi="Book Antiqua" w:cs="Times New Roman"/>
          <w:sz w:val="24"/>
          <w:szCs w:val="24"/>
        </w:rPr>
        <w:t>.</w:t>
      </w:r>
      <w:r w:rsidRPr="00031328">
        <w:rPr>
          <w:rFonts w:ascii="Book Antiqua" w:hAnsi="Book Antiqua" w:cs="Times New Roman"/>
          <w:sz w:val="24"/>
          <w:szCs w:val="24"/>
        </w:rPr>
        <w:t>, Abhishek</w:t>
      </w:r>
      <w:r w:rsidR="002B14D3" w:rsidRPr="00031328">
        <w:rPr>
          <w:rFonts w:ascii="Book Antiqua" w:hAnsi="Book Antiqua" w:cs="Times New Roman"/>
          <w:sz w:val="24"/>
          <w:szCs w:val="24"/>
        </w:rPr>
        <w:t>,</w:t>
      </w:r>
      <w:r w:rsidRPr="00031328">
        <w:rPr>
          <w:rFonts w:ascii="Book Antiqua" w:hAnsi="Book Antiqua" w:cs="Times New Roman"/>
          <w:sz w:val="24"/>
          <w:szCs w:val="24"/>
        </w:rPr>
        <w:t xml:space="preserve"> B.P</w:t>
      </w:r>
      <w:r w:rsidR="002B14D3" w:rsidRPr="00031328">
        <w:rPr>
          <w:rFonts w:ascii="Book Antiqua" w:hAnsi="Book Antiqua" w:cs="Times New Roman"/>
          <w:sz w:val="24"/>
          <w:szCs w:val="24"/>
        </w:rPr>
        <w:t>.&amp;</w:t>
      </w:r>
      <w:r w:rsidRPr="00031328">
        <w:rPr>
          <w:rFonts w:ascii="Book Antiqua" w:hAnsi="Book Antiqua" w:cs="Times New Roman"/>
          <w:sz w:val="24"/>
          <w:szCs w:val="24"/>
        </w:rPr>
        <w:t xml:space="preserve"> Pushpavathi</w:t>
      </w:r>
      <w:r w:rsidR="002B14D3" w:rsidRPr="00031328">
        <w:rPr>
          <w:rFonts w:ascii="Book Antiqua" w:hAnsi="Book Antiqua" w:cs="Times New Roman"/>
          <w:sz w:val="24"/>
          <w:szCs w:val="24"/>
        </w:rPr>
        <w:t>,</w:t>
      </w:r>
      <w:r w:rsidRPr="00031328">
        <w:rPr>
          <w:rFonts w:ascii="Book Antiqua" w:hAnsi="Book Antiqua" w:cs="Times New Roman"/>
          <w:sz w:val="24"/>
          <w:szCs w:val="24"/>
        </w:rPr>
        <w:t xml:space="preserve"> M</w:t>
      </w:r>
      <w:r w:rsidR="002B14D3" w:rsidRPr="00031328">
        <w:rPr>
          <w:rFonts w:ascii="Book Antiqua" w:hAnsi="Book Antiqua" w:cs="Times New Roman"/>
          <w:sz w:val="24"/>
          <w:szCs w:val="24"/>
        </w:rPr>
        <w:t>.</w:t>
      </w:r>
      <w:r w:rsidR="00BC3F71" w:rsidRPr="00031328">
        <w:rPr>
          <w:rFonts w:ascii="Book Antiqua" w:hAnsi="Book Antiqua" w:cs="Times New Roman"/>
          <w:sz w:val="24"/>
          <w:szCs w:val="24"/>
        </w:rPr>
        <w:t xml:space="preserve"> (2021)</w:t>
      </w:r>
      <w:r w:rsidRPr="00031328">
        <w:rPr>
          <w:rFonts w:ascii="Book Antiqua" w:hAnsi="Book Antiqua" w:cs="Times New Roman"/>
          <w:sz w:val="24"/>
          <w:szCs w:val="24"/>
        </w:rPr>
        <w:t xml:space="preserve">. </w:t>
      </w:r>
      <w:r w:rsidRPr="00031328">
        <w:rPr>
          <w:rFonts w:ascii="Book Antiqua" w:hAnsi="Book Antiqua" w:cs="Times New Roman"/>
          <w:i/>
          <w:sz w:val="24"/>
          <w:szCs w:val="24"/>
        </w:rPr>
        <w:t>Utilization of social media as a tool to create awareness about communication disorders: A content analysi</w:t>
      </w:r>
      <w:r w:rsidR="00BC3F71" w:rsidRPr="00031328">
        <w:rPr>
          <w:rFonts w:ascii="Book Antiqua" w:hAnsi="Book Antiqua" w:cs="Times New Roman"/>
          <w:i/>
          <w:sz w:val="24"/>
          <w:szCs w:val="24"/>
        </w:rPr>
        <w:t>s</w:t>
      </w:r>
      <w:r w:rsidR="00BC3F71" w:rsidRPr="00031328">
        <w:rPr>
          <w:rFonts w:ascii="Book Antiqua" w:hAnsi="Book Antiqua" w:cs="Times New Roman"/>
          <w:sz w:val="24"/>
          <w:szCs w:val="24"/>
        </w:rPr>
        <w:t>. Paper presented at</w:t>
      </w:r>
      <w:r w:rsidR="002B14D3" w:rsidRPr="00031328">
        <w:rPr>
          <w:rFonts w:ascii="Book Antiqua" w:hAnsi="Book Antiqua" w:cs="Times New Roman"/>
          <w:sz w:val="24"/>
          <w:szCs w:val="24"/>
        </w:rPr>
        <w:t xml:space="preserve"> the</w:t>
      </w:r>
      <w:r w:rsidR="00860DC9">
        <w:rPr>
          <w:rFonts w:ascii="Book Antiqua" w:hAnsi="Book Antiqua" w:cs="Times New Roman"/>
          <w:sz w:val="24"/>
          <w:szCs w:val="24"/>
        </w:rPr>
        <w:t xml:space="preserve"> </w:t>
      </w:r>
      <w:r w:rsidR="002B14D3" w:rsidRPr="00031328">
        <w:rPr>
          <w:rFonts w:ascii="Book Antiqua" w:hAnsi="Book Antiqua" w:cs="Times New Roman"/>
          <w:sz w:val="24"/>
          <w:szCs w:val="24"/>
        </w:rPr>
        <w:t>3</w:t>
      </w:r>
      <w:r w:rsidR="002B14D3" w:rsidRPr="00031328">
        <w:rPr>
          <w:rFonts w:ascii="Book Antiqua" w:hAnsi="Book Antiqua" w:cs="Times New Roman"/>
          <w:sz w:val="24"/>
          <w:szCs w:val="24"/>
          <w:vertAlign w:val="superscript"/>
        </w:rPr>
        <w:t>rd</w:t>
      </w:r>
      <w:r w:rsidR="00860DC9">
        <w:rPr>
          <w:rFonts w:ascii="Book Antiqua" w:hAnsi="Book Antiqua" w:cs="Times New Roman"/>
          <w:sz w:val="24"/>
          <w:szCs w:val="24"/>
          <w:vertAlign w:val="superscript"/>
        </w:rPr>
        <w:t xml:space="preserve"> </w:t>
      </w:r>
      <w:r w:rsidR="002B14D3" w:rsidRPr="00031328">
        <w:rPr>
          <w:rFonts w:ascii="Book Antiqua" w:hAnsi="Book Antiqua" w:cs="Times New Roman"/>
          <w:sz w:val="24"/>
          <w:szCs w:val="24"/>
        </w:rPr>
        <w:t>International Conference of Speech and Hearing Association of India West Bengal Branch (SHAIWBCON), Kolkata.</w:t>
      </w:r>
    </w:p>
    <w:p w14:paraId="374E5954"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53C5C1DF"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Rushali Thakar, &amp; Prathima, S. (2021). </w:t>
      </w:r>
      <w:r w:rsidRPr="00031328">
        <w:rPr>
          <w:rFonts w:ascii="Book Antiqua" w:hAnsi="Book Antiqua" w:cs="Times New Roman"/>
          <w:i/>
          <w:sz w:val="24"/>
          <w:szCs w:val="24"/>
        </w:rPr>
        <w:t>Speech-language and swallowing abilities in lance-</w:t>
      </w:r>
      <w:proofErr w:type="spellStart"/>
      <w:r w:rsidR="006A5140" w:rsidRPr="00031328">
        <w:rPr>
          <w:rFonts w:ascii="Book Antiqua" w:hAnsi="Book Antiqua" w:cs="Times New Roman"/>
          <w:i/>
          <w:sz w:val="24"/>
          <w:szCs w:val="24"/>
        </w:rPr>
        <w:t>adams</w:t>
      </w:r>
      <w:proofErr w:type="spellEnd"/>
      <w:r w:rsidR="006A5140" w:rsidRPr="00031328">
        <w:rPr>
          <w:rFonts w:ascii="Book Antiqua" w:hAnsi="Book Antiqua" w:cs="Times New Roman"/>
          <w:i/>
          <w:sz w:val="24"/>
          <w:szCs w:val="24"/>
        </w:rPr>
        <w:t xml:space="preserve"> syndrome: </w:t>
      </w:r>
      <w:r w:rsidR="00E87B12">
        <w:rPr>
          <w:rFonts w:ascii="Book Antiqua" w:hAnsi="Book Antiqua" w:cs="Times New Roman"/>
          <w:i/>
          <w:sz w:val="24"/>
          <w:szCs w:val="24"/>
        </w:rPr>
        <w:t>A</w:t>
      </w:r>
      <w:r w:rsidR="006A5140" w:rsidRPr="00031328">
        <w:rPr>
          <w:rFonts w:ascii="Book Antiqua" w:hAnsi="Book Antiqua" w:cs="Times New Roman"/>
          <w:i/>
          <w:sz w:val="24"/>
          <w:szCs w:val="24"/>
        </w:rPr>
        <w:t xml:space="preserve"> case report</w:t>
      </w:r>
      <w:r w:rsidR="006A5140"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6A5140" w:rsidRPr="00031328">
        <w:rPr>
          <w:rFonts w:ascii="Book Antiqua" w:hAnsi="Book Antiqua" w:cs="Times New Roman"/>
          <w:sz w:val="24"/>
          <w:szCs w:val="24"/>
        </w:rPr>
        <w:t xml:space="preserve">ed at the </w:t>
      </w:r>
      <w:r w:rsidRPr="00031328">
        <w:rPr>
          <w:rFonts w:ascii="Book Antiqua" w:hAnsi="Book Antiqua" w:cs="Times New Roman"/>
          <w:sz w:val="24"/>
          <w:szCs w:val="24"/>
        </w:rPr>
        <w:t>3</w:t>
      </w:r>
      <w:r w:rsidRPr="00031328">
        <w:rPr>
          <w:rFonts w:ascii="Book Antiqua" w:hAnsi="Book Antiqua" w:cs="Times New Roman"/>
          <w:sz w:val="24"/>
          <w:szCs w:val="24"/>
          <w:vertAlign w:val="superscript"/>
        </w:rPr>
        <w:t>rd</w:t>
      </w:r>
      <w:r w:rsidR="00E87B12">
        <w:rPr>
          <w:rFonts w:ascii="Book Antiqua" w:hAnsi="Book Antiqua" w:cs="Times New Roman"/>
          <w:sz w:val="24"/>
          <w:szCs w:val="24"/>
          <w:vertAlign w:val="superscript"/>
        </w:rPr>
        <w:t xml:space="preserve"> </w:t>
      </w:r>
      <w:r w:rsidRPr="00031328">
        <w:rPr>
          <w:rFonts w:ascii="Book Antiqua" w:hAnsi="Book Antiqua" w:cs="Times New Roman"/>
          <w:sz w:val="24"/>
          <w:szCs w:val="24"/>
        </w:rPr>
        <w:t xml:space="preserve">International Conference of Speech and Hearing Association of India West Bengal Branch (SHAIWBCON), Kolkata. </w:t>
      </w:r>
      <w:r w:rsidRPr="00031328">
        <w:rPr>
          <w:rFonts w:ascii="Book Antiqua" w:hAnsi="Book Antiqua" w:cs="Times New Roman"/>
          <w:sz w:val="24"/>
          <w:szCs w:val="24"/>
        </w:rPr>
        <w:cr/>
      </w:r>
    </w:p>
    <w:p w14:paraId="64AB5BC8"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Sangeetha, M., Jyothi, R., &amp; Anu, P. (2021). </w:t>
      </w:r>
      <w:r w:rsidRPr="00031328">
        <w:rPr>
          <w:rFonts w:ascii="Book Antiqua" w:hAnsi="Book Antiqua" w:cs="Times New Roman"/>
          <w:i/>
          <w:sz w:val="24"/>
          <w:szCs w:val="24"/>
        </w:rPr>
        <w:t>Effect of word class on disfluencies of monolingual and bilingual sc</w:t>
      </w:r>
      <w:r w:rsidR="00041D98" w:rsidRPr="00031328">
        <w:rPr>
          <w:rFonts w:ascii="Book Antiqua" w:hAnsi="Book Antiqua" w:cs="Times New Roman"/>
          <w:i/>
          <w:sz w:val="24"/>
          <w:szCs w:val="24"/>
        </w:rPr>
        <w:t>hool-age children who stutter</w:t>
      </w:r>
      <w:r w:rsidR="00041D98"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041D98" w:rsidRPr="00031328">
        <w:rPr>
          <w:rFonts w:ascii="Book Antiqua" w:hAnsi="Book Antiqua" w:cs="Times New Roman"/>
          <w:sz w:val="24"/>
          <w:szCs w:val="24"/>
        </w:rPr>
        <w:t xml:space="preserve">ed at the </w:t>
      </w:r>
      <w:r w:rsidRPr="00031328">
        <w:rPr>
          <w:rFonts w:ascii="Book Antiqua" w:hAnsi="Book Antiqua" w:cs="Times New Roman"/>
          <w:sz w:val="24"/>
          <w:szCs w:val="24"/>
        </w:rPr>
        <w:t>3</w:t>
      </w:r>
      <w:r w:rsidRPr="00031328">
        <w:rPr>
          <w:rFonts w:ascii="Book Antiqua" w:hAnsi="Book Antiqua" w:cs="Times New Roman"/>
          <w:sz w:val="24"/>
          <w:szCs w:val="24"/>
          <w:vertAlign w:val="superscript"/>
        </w:rPr>
        <w:t>rd</w:t>
      </w:r>
      <w:r w:rsidR="00E87B12">
        <w:rPr>
          <w:rFonts w:ascii="Book Antiqua" w:hAnsi="Book Antiqua" w:cs="Times New Roman"/>
          <w:sz w:val="24"/>
          <w:szCs w:val="24"/>
          <w:vertAlign w:val="superscript"/>
        </w:rPr>
        <w:t xml:space="preserve"> </w:t>
      </w:r>
      <w:r w:rsidRPr="00031328">
        <w:rPr>
          <w:rFonts w:ascii="Book Antiqua" w:hAnsi="Book Antiqua" w:cs="Times New Roman"/>
          <w:sz w:val="24"/>
          <w:szCs w:val="24"/>
        </w:rPr>
        <w:t>International Conference of Speech and Hearing Association of India, West Bengal branch (SHAIWBCON), Kolkata.</w:t>
      </w:r>
    </w:p>
    <w:p w14:paraId="1CECE458"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4700D1E5"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lastRenderedPageBreak/>
        <w:t>Shalini, M. &amp; Shanbal, Jayshree C. (2020). </w:t>
      </w:r>
      <w:r w:rsidRPr="00031328">
        <w:rPr>
          <w:rFonts w:ascii="Book Antiqua" w:hAnsi="Book Antiqua" w:cs="Times New Roman"/>
          <w:i/>
          <w:sz w:val="24"/>
          <w:szCs w:val="24"/>
        </w:rPr>
        <w:t xml:space="preserve">Innovative technology for tele-speech therapy during COVID-19: </w:t>
      </w:r>
      <w:r w:rsidR="00E87B12">
        <w:rPr>
          <w:rFonts w:ascii="Book Antiqua" w:hAnsi="Book Antiqua" w:cs="Times New Roman"/>
          <w:i/>
          <w:sz w:val="24"/>
          <w:szCs w:val="24"/>
        </w:rPr>
        <w:t>A</w:t>
      </w:r>
      <w:r w:rsidRPr="00031328">
        <w:rPr>
          <w:rFonts w:ascii="Book Antiqua" w:hAnsi="Book Antiqua" w:cs="Times New Roman"/>
          <w:i/>
          <w:sz w:val="24"/>
          <w:szCs w:val="24"/>
        </w:rPr>
        <w:t xml:space="preserve"> single case s</w:t>
      </w:r>
      <w:r w:rsidR="00041D98" w:rsidRPr="00031328">
        <w:rPr>
          <w:rFonts w:ascii="Book Antiqua" w:hAnsi="Book Antiqua" w:cs="Times New Roman"/>
          <w:i/>
          <w:sz w:val="24"/>
          <w:szCs w:val="24"/>
        </w:rPr>
        <w:t>tudy of a person with aphasia</w:t>
      </w:r>
      <w:r w:rsidR="00041D98" w:rsidRPr="00031328">
        <w:rPr>
          <w:rFonts w:ascii="Book Antiqua" w:hAnsi="Book Antiqua" w:cs="Times New Roman"/>
          <w:sz w:val="24"/>
          <w:szCs w:val="24"/>
        </w:rPr>
        <w:t xml:space="preserve">.  Paper presented at the </w:t>
      </w:r>
      <w:r w:rsidRPr="00031328">
        <w:rPr>
          <w:rFonts w:ascii="Book Antiqua" w:hAnsi="Book Antiqua" w:cs="Times New Roman"/>
          <w:sz w:val="24"/>
          <w:szCs w:val="24"/>
        </w:rPr>
        <w:t>India International Science Festival (IISF) (Online).  </w:t>
      </w:r>
    </w:p>
    <w:p w14:paraId="05811470" w14:textId="77777777" w:rsidR="00E87B12" w:rsidRDefault="00E87B12" w:rsidP="00E87B12">
      <w:pPr>
        <w:pStyle w:val="ListParagraph"/>
        <w:spacing w:after="0" w:line="240" w:lineRule="auto"/>
        <w:jc w:val="both"/>
        <w:rPr>
          <w:rFonts w:ascii="Book Antiqua" w:hAnsi="Book Antiqua" w:cs="Times New Roman"/>
          <w:sz w:val="24"/>
          <w:szCs w:val="24"/>
        </w:rPr>
      </w:pPr>
    </w:p>
    <w:p w14:paraId="43F9C2C9" w14:textId="23969AAC"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Srikar, Malavi &amp; </w:t>
      </w:r>
      <w:proofErr w:type="spellStart"/>
      <w:r w:rsidRPr="00031328">
        <w:rPr>
          <w:rFonts w:ascii="Book Antiqua" w:hAnsi="Book Antiqua" w:cs="Times New Roman"/>
          <w:sz w:val="24"/>
          <w:szCs w:val="24"/>
        </w:rPr>
        <w:t>Shanbal</w:t>
      </w:r>
      <w:proofErr w:type="spellEnd"/>
      <w:r w:rsidRPr="00031328">
        <w:rPr>
          <w:rFonts w:ascii="Book Antiqua" w:hAnsi="Book Antiqua" w:cs="Times New Roman"/>
          <w:sz w:val="24"/>
          <w:szCs w:val="24"/>
        </w:rPr>
        <w:t>, Jayshree C. (2020). </w:t>
      </w:r>
      <w:r w:rsidRPr="00031328">
        <w:rPr>
          <w:rFonts w:ascii="Book Antiqua" w:hAnsi="Book Antiqua" w:cs="Times New Roman"/>
          <w:i/>
          <w:sz w:val="24"/>
          <w:szCs w:val="24"/>
        </w:rPr>
        <w:t xml:space="preserve">Innovative technology for online speech therapy during COVID-19: </w:t>
      </w:r>
      <w:r w:rsidR="00E87B12">
        <w:rPr>
          <w:rFonts w:ascii="Book Antiqua" w:hAnsi="Book Antiqua" w:cs="Times New Roman"/>
          <w:i/>
          <w:sz w:val="24"/>
          <w:szCs w:val="24"/>
        </w:rPr>
        <w:t>A</w:t>
      </w:r>
      <w:r w:rsidRPr="00031328">
        <w:rPr>
          <w:rFonts w:ascii="Book Antiqua" w:hAnsi="Book Antiqua" w:cs="Times New Roman"/>
          <w:i/>
          <w:sz w:val="24"/>
          <w:szCs w:val="24"/>
        </w:rPr>
        <w:t xml:space="preserve"> single case study of a child with rhota</w:t>
      </w:r>
      <w:r w:rsidR="00374FFC" w:rsidRPr="00031328">
        <w:rPr>
          <w:rFonts w:ascii="Book Antiqua" w:hAnsi="Book Antiqua" w:cs="Times New Roman"/>
          <w:i/>
          <w:sz w:val="24"/>
          <w:szCs w:val="24"/>
        </w:rPr>
        <w:t>cism in a multilingual context</w:t>
      </w:r>
      <w:r w:rsidR="00374FFC"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374FFC" w:rsidRPr="00031328">
        <w:rPr>
          <w:rFonts w:ascii="Book Antiqua" w:hAnsi="Book Antiqua" w:cs="Times New Roman"/>
          <w:sz w:val="24"/>
          <w:szCs w:val="24"/>
        </w:rPr>
        <w:t xml:space="preserve">ed at the </w:t>
      </w:r>
      <w:r w:rsidRPr="00031328">
        <w:rPr>
          <w:rFonts w:ascii="Book Antiqua" w:hAnsi="Book Antiqua" w:cs="Times New Roman"/>
          <w:sz w:val="24"/>
          <w:szCs w:val="24"/>
        </w:rPr>
        <w:t>India International Science Festival (Online).  </w:t>
      </w:r>
    </w:p>
    <w:p w14:paraId="5FB27867"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5CC1EA06" w14:textId="2474F420" w:rsidR="004742FD" w:rsidRPr="00031328" w:rsidRDefault="00374FFC"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Srushti S, Pushpavathi, </w:t>
      </w:r>
      <w:r w:rsidR="009A61FC" w:rsidRPr="00031328">
        <w:rPr>
          <w:rFonts w:ascii="Book Antiqua" w:hAnsi="Book Antiqua" w:cs="Times New Roman"/>
          <w:sz w:val="24"/>
          <w:szCs w:val="24"/>
        </w:rPr>
        <w:t xml:space="preserve">M and Gopi Sankar, </w:t>
      </w:r>
      <w:r w:rsidR="004742FD" w:rsidRPr="00031328">
        <w:rPr>
          <w:rFonts w:ascii="Book Antiqua" w:hAnsi="Book Antiqua" w:cs="Times New Roman"/>
          <w:sz w:val="24"/>
          <w:szCs w:val="24"/>
        </w:rPr>
        <w:t xml:space="preserve">R. </w:t>
      </w:r>
      <w:r w:rsidR="002B14D3" w:rsidRPr="00031328">
        <w:rPr>
          <w:rFonts w:ascii="Book Antiqua" w:hAnsi="Book Antiqua" w:cs="Times New Roman"/>
          <w:sz w:val="24"/>
          <w:szCs w:val="24"/>
        </w:rPr>
        <w:t xml:space="preserve">(2021). </w:t>
      </w:r>
      <w:r w:rsidR="004742FD" w:rsidRPr="00031328">
        <w:rPr>
          <w:rFonts w:ascii="Book Antiqua" w:hAnsi="Book Antiqua" w:cs="Times New Roman"/>
          <w:i/>
          <w:sz w:val="24"/>
          <w:szCs w:val="24"/>
        </w:rPr>
        <w:t>Diagnostic accuracy of acoustic voice quality index v.02.03 to discriminate across the auditory perceptual based voice severity</w:t>
      </w:r>
      <w:r w:rsidR="004742FD" w:rsidRPr="00031328">
        <w:rPr>
          <w:rFonts w:ascii="Book Antiqua" w:hAnsi="Book Antiqua" w:cs="Times New Roman"/>
          <w:sz w:val="24"/>
          <w:szCs w:val="24"/>
        </w:rPr>
        <w:t>. Paper presented at</w:t>
      </w:r>
      <w:r w:rsidR="002B14D3" w:rsidRPr="00031328">
        <w:rPr>
          <w:rFonts w:ascii="Book Antiqua" w:hAnsi="Book Antiqua" w:cs="Times New Roman"/>
          <w:sz w:val="24"/>
          <w:szCs w:val="24"/>
        </w:rPr>
        <w:t xml:space="preserve"> the</w:t>
      </w:r>
      <w:r w:rsidR="000244C8">
        <w:rPr>
          <w:rFonts w:ascii="Book Antiqua" w:hAnsi="Book Antiqua" w:cs="Times New Roman"/>
          <w:sz w:val="24"/>
          <w:szCs w:val="24"/>
        </w:rPr>
        <w:t xml:space="preserve"> </w:t>
      </w:r>
      <w:r w:rsidR="002B14D3" w:rsidRPr="00031328">
        <w:rPr>
          <w:rFonts w:ascii="Book Antiqua" w:hAnsi="Book Antiqua" w:cs="Times New Roman"/>
          <w:sz w:val="24"/>
          <w:szCs w:val="24"/>
        </w:rPr>
        <w:t>3</w:t>
      </w:r>
      <w:r w:rsidR="002B14D3" w:rsidRPr="00031328">
        <w:rPr>
          <w:rFonts w:ascii="Book Antiqua" w:hAnsi="Book Antiqua" w:cs="Times New Roman"/>
          <w:sz w:val="24"/>
          <w:szCs w:val="24"/>
          <w:vertAlign w:val="superscript"/>
        </w:rPr>
        <w:t>rd</w:t>
      </w:r>
      <w:r w:rsidR="00B76350">
        <w:rPr>
          <w:rFonts w:ascii="Book Antiqua" w:hAnsi="Book Antiqua" w:cs="Times New Roman"/>
          <w:sz w:val="24"/>
          <w:szCs w:val="24"/>
          <w:vertAlign w:val="superscript"/>
        </w:rPr>
        <w:t xml:space="preserve"> </w:t>
      </w:r>
      <w:r w:rsidR="002B14D3" w:rsidRPr="00031328">
        <w:rPr>
          <w:rFonts w:ascii="Book Antiqua" w:hAnsi="Book Antiqua" w:cs="Times New Roman"/>
          <w:sz w:val="24"/>
          <w:szCs w:val="24"/>
        </w:rPr>
        <w:t>International Conference of Speech and Hearing Association of India, West Bengal branch, Kolkata.</w:t>
      </w:r>
    </w:p>
    <w:p w14:paraId="163BC385"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0DC888E8"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Sush</w:t>
      </w:r>
      <w:r w:rsidR="009A61FC" w:rsidRPr="00031328">
        <w:rPr>
          <w:rFonts w:ascii="Book Antiqua" w:hAnsi="Book Antiqua" w:cs="Times New Roman"/>
          <w:sz w:val="24"/>
          <w:szCs w:val="24"/>
        </w:rPr>
        <w:t xml:space="preserve">ma Manjunath and Pushpavathi, </w:t>
      </w:r>
      <w:r w:rsidR="00591D97" w:rsidRPr="00031328">
        <w:rPr>
          <w:rFonts w:ascii="Book Antiqua" w:hAnsi="Book Antiqua" w:cs="Times New Roman"/>
          <w:sz w:val="24"/>
          <w:szCs w:val="24"/>
        </w:rPr>
        <w:t xml:space="preserve">M. (2020). </w:t>
      </w:r>
      <w:r w:rsidRPr="00031328">
        <w:rPr>
          <w:rFonts w:ascii="Book Antiqua" w:hAnsi="Book Antiqua" w:cs="Times New Roman"/>
          <w:i/>
          <w:sz w:val="24"/>
          <w:szCs w:val="24"/>
        </w:rPr>
        <w:t xml:space="preserve">Acoustic </w:t>
      </w:r>
      <w:r w:rsidR="00AD0FF7" w:rsidRPr="00031328">
        <w:rPr>
          <w:rFonts w:ascii="Book Antiqua" w:hAnsi="Book Antiqua" w:cs="Times New Roman"/>
          <w:i/>
          <w:sz w:val="24"/>
          <w:szCs w:val="24"/>
        </w:rPr>
        <w:t>analysis of glottal stops in children with cleft lip and palate: a preliminary study</w:t>
      </w:r>
      <w:r w:rsidRPr="00031328">
        <w:rPr>
          <w:rFonts w:ascii="Book Antiqua" w:hAnsi="Book Antiqua" w:cs="Times New Roman"/>
          <w:sz w:val="24"/>
          <w:szCs w:val="24"/>
        </w:rPr>
        <w:t>. Poster present</w:t>
      </w:r>
      <w:r w:rsidR="00591D97" w:rsidRPr="00031328">
        <w:rPr>
          <w:rFonts w:ascii="Book Antiqua" w:hAnsi="Book Antiqua" w:cs="Times New Roman"/>
          <w:sz w:val="24"/>
          <w:szCs w:val="24"/>
        </w:rPr>
        <w:t>ation for ASHA conference, USA.</w:t>
      </w:r>
    </w:p>
    <w:p w14:paraId="6138D99C"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5D0131C0" w14:textId="77777777" w:rsidR="004742FD" w:rsidRPr="00031328" w:rsidRDefault="009A61FC"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Sushma, M</w:t>
      </w:r>
      <w:r w:rsidR="00AD0FF7" w:rsidRPr="00031328">
        <w:rPr>
          <w:rFonts w:ascii="Book Antiqua" w:hAnsi="Book Antiqua" w:cs="Times New Roman"/>
          <w:sz w:val="24"/>
          <w:szCs w:val="24"/>
        </w:rPr>
        <w:t>. &amp;</w:t>
      </w:r>
      <w:r w:rsidRPr="00031328">
        <w:rPr>
          <w:rFonts w:ascii="Book Antiqua" w:hAnsi="Book Antiqua" w:cs="Times New Roman"/>
          <w:sz w:val="24"/>
          <w:szCs w:val="24"/>
        </w:rPr>
        <w:t xml:space="preserve"> Pushpavathi, </w:t>
      </w:r>
      <w:r w:rsidR="004742FD" w:rsidRPr="00031328">
        <w:rPr>
          <w:rFonts w:ascii="Book Antiqua" w:hAnsi="Book Antiqua" w:cs="Times New Roman"/>
          <w:sz w:val="24"/>
          <w:szCs w:val="24"/>
        </w:rPr>
        <w:t>M</w:t>
      </w:r>
      <w:r w:rsidR="00AD0FF7" w:rsidRPr="00031328">
        <w:rPr>
          <w:rFonts w:ascii="Book Antiqua" w:hAnsi="Book Antiqua" w:cs="Times New Roman"/>
          <w:sz w:val="24"/>
          <w:szCs w:val="24"/>
        </w:rPr>
        <w:t>.</w:t>
      </w:r>
      <w:r w:rsidR="00F866A6" w:rsidRPr="00031328">
        <w:rPr>
          <w:rFonts w:ascii="Book Antiqua" w:hAnsi="Book Antiqua" w:cs="Times New Roman"/>
          <w:sz w:val="24"/>
          <w:szCs w:val="24"/>
        </w:rPr>
        <w:t xml:space="preserve"> (2021)</w:t>
      </w:r>
      <w:r w:rsidR="004742FD" w:rsidRPr="00031328">
        <w:rPr>
          <w:rFonts w:ascii="Book Antiqua" w:hAnsi="Book Antiqua" w:cs="Times New Roman"/>
          <w:sz w:val="24"/>
          <w:szCs w:val="24"/>
        </w:rPr>
        <w:t xml:space="preserve">. </w:t>
      </w:r>
      <w:r w:rsidR="004742FD" w:rsidRPr="00031328">
        <w:rPr>
          <w:rFonts w:ascii="Book Antiqua" w:hAnsi="Book Antiqua" w:cs="Times New Roman"/>
          <w:i/>
          <w:sz w:val="24"/>
          <w:szCs w:val="24"/>
        </w:rPr>
        <w:t>Impact of articulation therapy on perceptual characteristics of bilabial in children with repaired cleft lip and palate</w:t>
      </w:r>
      <w:r w:rsidR="004742FD" w:rsidRPr="00031328">
        <w:rPr>
          <w:rFonts w:ascii="Book Antiqua" w:hAnsi="Book Antiqua" w:cs="Times New Roman"/>
          <w:sz w:val="24"/>
          <w:szCs w:val="24"/>
        </w:rPr>
        <w:t xml:space="preserve">. Paper presented at </w:t>
      </w:r>
      <w:r w:rsidR="00AD0FF7" w:rsidRPr="00031328">
        <w:rPr>
          <w:rFonts w:ascii="Book Antiqua" w:hAnsi="Book Antiqua" w:cs="Times New Roman"/>
          <w:sz w:val="24"/>
          <w:szCs w:val="24"/>
        </w:rPr>
        <w:t>the 3</w:t>
      </w:r>
      <w:r w:rsidR="00AD0FF7" w:rsidRPr="00031328">
        <w:rPr>
          <w:rFonts w:ascii="Book Antiqua" w:hAnsi="Book Antiqua" w:cs="Times New Roman"/>
          <w:sz w:val="24"/>
          <w:szCs w:val="24"/>
          <w:vertAlign w:val="superscript"/>
        </w:rPr>
        <w:t>rd</w:t>
      </w:r>
      <w:r w:rsidR="00860DC9">
        <w:rPr>
          <w:rFonts w:ascii="Book Antiqua" w:hAnsi="Book Antiqua" w:cs="Times New Roman"/>
          <w:sz w:val="24"/>
          <w:szCs w:val="24"/>
          <w:vertAlign w:val="superscript"/>
        </w:rPr>
        <w:t xml:space="preserve"> </w:t>
      </w:r>
      <w:r w:rsidR="00AD0FF7" w:rsidRPr="00031328">
        <w:rPr>
          <w:rFonts w:ascii="Book Antiqua" w:hAnsi="Book Antiqua" w:cs="Times New Roman"/>
          <w:sz w:val="24"/>
          <w:szCs w:val="24"/>
        </w:rPr>
        <w:t>International Conference of Speech and Hearing Association of India, West Bengal branch (SHAIWBCON), Kolkata.</w:t>
      </w:r>
    </w:p>
    <w:p w14:paraId="11DE8B2A"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218D79C4" w14:textId="77777777" w:rsidR="004742FD" w:rsidRPr="00031328" w:rsidRDefault="009A61FC"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Thanuja, D. &amp; Shanbal, Jayshree </w:t>
      </w:r>
      <w:proofErr w:type="gramStart"/>
      <w:r w:rsidRPr="00031328">
        <w:rPr>
          <w:rFonts w:ascii="Book Antiqua" w:hAnsi="Book Antiqua" w:cs="Times New Roman"/>
          <w:sz w:val="24"/>
          <w:szCs w:val="24"/>
        </w:rPr>
        <w:t>C.</w:t>
      </w:r>
      <w:r w:rsidR="004742FD" w:rsidRPr="00031328">
        <w:rPr>
          <w:rFonts w:ascii="Book Antiqua" w:hAnsi="Book Antiqua" w:cs="Times New Roman"/>
          <w:sz w:val="24"/>
          <w:szCs w:val="24"/>
        </w:rPr>
        <w:t>(</w:t>
      </w:r>
      <w:proofErr w:type="gramEnd"/>
      <w:r w:rsidR="004742FD" w:rsidRPr="00031328">
        <w:rPr>
          <w:rFonts w:ascii="Book Antiqua" w:hAnsi="Book Antiqua" w:cs="Times New Roman"/>
          <w:sz w:val="24"/>
          <w:szCs w:val="24"/>
        </w:rPr>
        <w:t>2020). </w:t>
      </w:r>
      <w:r w:rsidR="004742FD" w:rsidRPr="00031328">
        <w:rPr>
          <w:rFonts w:ascii="Book Antiqua" w:hAnsi="Book Antiqua" w:cs="Times New Roman"/>
          <w:i/>
          <w:sz w:val="24"/>
          <w:szCs w:val="24"/>
        </w:rPr>
        <w:t xml:space="preserve">Innovative technology for tele-rehabilitation during COVID-19: </w:t>
      </w:r>
      <w:r w:rsidR="00A40DAE">
        <w:rPr>
          <w:rFonts w:ascii="Book Antiqua" w:hAnsi="Book Antiqua" w:cs="Times New Roman"/>
          <w:i/>
          <w:sz w:val="24"/>
          <w:szCs w:val="24"/>
        </w:rPr>
        <w:t>A</w:t>
      </w:r>
      <w:r w:rsidR="004742FD" w:rsidRPr="00031328">
        <w:rPr>
          <w:rFonts w:ascii="Book Antiqua" w:hAnsi="Book Antiqua" w:cs="Times New Roman"/>
          <w:i/>
          <w:sz w:val="24"/>
          <w:szCs w:val="24"/>
        </w:rPr>
        <w:t xml:space="preserve"> single case study of a chi</w:t>
      </w:r>
      <w:r w:rsidR="005C57AC" w:rsidRPr="00031328">
        <w:rPr>
          <w:rFonts w:ascii="Book Antiqua" w:hAnsi="Book Antiqua" w:cs="Times New Roman"/>
          <w:i/>
          <w:sz w:val="24"/>
          <w:szCs w:val="24"/>
        </w:rPr>
        <w:t>ld with speech sound disorder</w:t>
      </w:r>
      <w:r w:rsidR="005C57AC" w:rsidRPr="00031328">
        <w:rPr>
          <w:rFonts w:ascii="Book Antiqua" w:hAnsi="Book Antiqua" w:cs="Times New Roman"/>
          <w:sz w:val="24"/>
          <w:szCs w:val="24"/>
        </w:rPr>
        <w:t xml:space="preserve">.  </w:t>
      </w:r>
      <w:r w:rsidR="004742FD" w:rsidRPr="00031328">
        <w:rPr>
          <w:rFonts w:ascii="Book Antiqua" w:hAnsi="Book Antiqua" w:cs="Times New Roman"/>
          <w:sz w:val="24"/>
          <w:szCs w:val="24"/>
        </w:rPr>
        <w:t>Paper present</w:t>
      </w:r>
      <w:r w:rsidR="005C57AC" w:rsidRPr="00031328">
        <w:rPr>
          <w:rFonts w:ascii="Book Antiqua" w:hAnsi="Book Antiqua" w:cs="Times New Roman"/>
          <w:sz w:val="24"/>
          <w:szCs w:val="24"/>
        </w:rPr>
        <w:t xml:space="preserve">ed at the </w:t>
      </w:r>
      <w:r w:rsidR="004742FD" w:rsidRPr="00031328">
        <w:rPr>
          <w:rFonts w:ascii="Book Antiqua" w:hAnsi="Book Antiqua" w:cs="Times New Roman"/>
          <w:sz w:val="24"/>
          <w:szCs w:val="24"/>
        </w:rPr>
        <w:t>India International Science Festival (IISF) (Online).</w:t>
      </w:r>
    </w:p>
    <w:p w14:paraId="4B850DD3"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4A702547" w14:textId="77777777"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Veerabhadrappa, R. C., </w:t>
      </w:r>
      <w:proofErr w:type="spellStart"/>
      <w:r w:rsidRPr="00031328">
        <w:rPr>
          <w:rFonts w:ascii="Book Antiqua" w:hAnsi="Book Antiqua" w:cs="Times New Roman"/>
          <w:sz w:val="24"/>
          <w:szCs w:val="24"/>
        </w:rPr>
        <w:t>Vanryckeghem</w:t>
      </w:r>
      <w:proofErr w:type="spellEnd"/>
      <w:r w:rsidRPr="00031328">
        <w:rPr>
          <w:rFonts w:ascii="Book Antiqua" w:hAnsi="Book Antiqua" w:cs="Times New Roman"/>
          <w:sz w:val="24"/>
          <w:szCs w:val="24"/>
        </w:rPr>
        <w:t xml:space="preserve">, M. &amp; Maruthy, S. (2021). </w:t>
      </w:r>
      <w:r w:rsidRPr="00031328">
        <w:rPr>
          <w:rFonts w:ascii="Book Antiqua" w:hAnsi="Book Antiqua" w:cs="Times New Roman"/>
          <w:i/>
          <w:sz w:val="24"/>
          <w:szCs w:val="24"/>
        </w:rPr>
        <w:t>Adaptation and validation of the speech situation checklist - emotional reaction (SSC-ER) for Kannada-speaking school-age child</w:t>
      </w:r>
      <w:r w:rsidR="005C57AC" w:rsidRPr="00031328">
        <w:rPr>
          <w:rFonts w:ascii="Book Antiqua" w:hAnsi="Book Antiqua" w:cs="Times New Roman"/>
          <w:i/>
          <w:sz w:val="24"/>
          <w:szCs w:val="24"/>
        </w:rPr>
        <w:t>ren who do and do not stutter</w:t>
      </w:r>
      <w:r w:rsidR="005C57AC"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5C57AC" w:rsidRPr="00031328">
        <w:rPr>
          <w:rFonts w:ascii="Book Antiqua" w:hAnsi="Book Antiqua" w:cs="Times New Roman"/>
          <w:sz w:val="24"/>
          <w:szCs w:val="24"/>
        </w:rPr>
        <w:t xml:space="preserve">ed at the </w:t>
      </w:r>
      <w:r w:rsidRPr="00031328">
        <w:rPr>
          <w:rFonts w:ascii="Book Antiqua" w:hAnsi="Book Antiqua" w:cs="Times New Roman"/>
          <w:sz w:val="24"/>
          <w:szCs w:val="24"/>
        </w:rPr>
        <w:t>12</w:t>
      </w:r>
      <w:r w:rsidRPr="00031328">
        <w:rPr>
          <w:rFonts w:ascii="Book Antiqua" w:hAnsi="Book Antiqua" w:cs="Times New Roman"/>
          <w:sz w:val="24"/>
          <w:szCs w:val="24"/>
          <w:vertAlign w:val="superscript"/>
        </w:rPr>
        <w:t>th</w:t>
      </w:r>
      <w:r w:rsidR="00CE467E">
        <w:rPr>
          <w:rFonts w:ascii="Book Antiqua" w:hAnsi="Book Antiqua" w:cs="Times New Roman"/>
          <w:sz w:val="24"/>
          <w:szCs w:val="24"/>
          <w:vertAlign w:val="superscript"/>
        </w:rPr>
        <w:t xml:space="preserve"> </w:t>
      </w:r>
      <w:r w:rsidRPr="00031328">
        <w:rPr>
          <w:rFonts w:ascii="Book Antiqua" w:hAnsi="Book Antiqua" w:cs="Times New Roman"/>
          <w:sz w:val="24"/>
          <w:szCs w:val="24"/>
        </w:rPr>
        <w:t>Oxford Dysfluency Conference (Online).</w:t>
      </w:r>
    </w:p>
    <w:p w14:paraId="4B52F586" w14:textId="77777777" w:rsidR="00AD0FF7" w:rsidRPr="00031328" w:rsidRDefault="00AD0FF7" w:rsidP="00AD0FF7">
      <w:pPr>
        <w:pStyle w:val="ListParagraph"/>
        <w:spacing w:after="0" w:line="240" w:lineRule="auto"/>
        <w:jc w:val="both"/>
        <w:rPr>
          <w:rFonts w:ascii="Book Antiqua" w:hAnsi="Book Antiqua" w:cs="Times New Roman"/>
          <w:sz w:val="24"/>
          <w:szCs w:val="24"/>
        </w:rPr>
      </w:pPr>
    </w:p>
    <w:p w14:paraId="48A202A0" w14:textId="35C6231A" w:rsidR="004742FD"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Veerabhadrappa, R.C. &amp; Maruthy, S. (2021). </w:t>
      </w:r>
      <w:r w:rsidRPr="00031328">
        <w:rPr>
          <w:rFonts w:ascii="Book Antiqua" w:hAnsi="Book Antiqua" w:cs="Times New Roman"/>
          <w:i/>
          <w:sz w:val="24"/>
          <w:szCs w:val="24"/>
        </w:rPr>
        <w:t>Efficacy of prolonged speech and pause and talk techniques in school-aged child</w:t>
      </w:r>
      <w:r w:rsidR="008A6F1B" w:rsidRPr="00031328">
        <w:rPr>
          <w:rFonts w:ascii="Book Antiqua" w:hAnsi="Book Antiqua" w:cs="Times New Roman"/>
          <w:i/>
          <w:sz w:val="24"/>
          <w:szCs w:val="24"/>
        </w:rPr>
        <w:t xml:space="preserve">ren who stutter: </w:t>
      </w:r>
      <w:r w:rsidR="00DA54E9">
        <w:rPr>
          <w:rFonts w:ascii="Book Antiqua" w:hAnsi="Book Antiqua" w:cs="Times New Roman"/>
          <w:i/>
          <w:sz w:val="24"/>
          <w:szCs w:val="24"/>
        </w:rPr>
        <w:t>A</w:t>
      </w:r>
      <w:r w:rsidR="008A6F1B" w:rsidRPr="00031328">
        <w:rPr>
          <w:rFonts w:ascii="Book Antiqua" w:hAnsi="Book Antiqua" w:cs="Times New Roman"/>
          <w:i/>
          <w:sz w:val="24"/>
          <w:szCs w:val="24"/>
        </w:rPr>
        <w:t xml:space="preserve"> comparison. </w:t>
      </w:r>
      <w:r w:rsidRPr="00A40DAE">
        <w:rPr>
          <w:rFonts w:ascii="Book Antiqua" w:hAnsi="Book Antiqua" w:cs="Times New Roman"/>
          <w:sz w:val="24"/>
          <w:szCs w:val="24"/>
        </w:rPr>
        <w:t>Paper</w:t>
      </w:r>
      <w:r w:rsidR="00A40DAE">
        <w:rPr>
          <w:rFonts w:ascii="Book Antiqua" w:hAnsi="Book Antiqua" w:cs="Times New Roman"/>
          <w:i/>
          <w:sz w:val="24"/>
          <w:szCs w:val="24"/>
        </w:rPr>
        <w:t xml:space="preserve"> </w:t>
      </w:r>
      <w:r w:rsidRPr="00031328">
        <w:rPr>
          <w:rFonts w:ascii="Book Antiqua" w:hAnsi="Book Antiqua" w:cs="Times New Roman"/>
          <w:sz w:val="24"/>
          <w:szCs w:val="24"/>
        </w:rPr>
        <w:t>present</w:t>
      </w:r>
      <w:r w:rsidR="008A6F1B" w:rsidRPr="00031328">
        <w:rPr>
          <w:rFonts w:ascii="Book Antiqua" w:hAnsi="Book Antiqua" w:cs="Times New Roman"/>
          <w:sz w:val="24"/>
          <w:szCs w:val="24"/>
        </w:rPr>
        <w:t>ed</w:t>
      </w:r>
      <w:r w:rsidR="00470945">
        <w:rPr>
          <w:rFonts w:ascii="Book Antiqua" w:hAnsi="Book Antiqua" w:cs="Times New Roman"/>
          <w:sz w:val="24"/>
          <w:szCs w:val="24"/>
        </w:rPr>
        <w:t xml:space="preserve"> </w:t>
      </w:r>
      <w:r w:rsidR="008A6F1B" w:rsidRPr="00031328">
        <w:rPr>
          <w:rFonts w:ascii="Book Antiqua" w:hAnsi="Book Antiqua" w:cs="Times New Roman"/>
          <w:sz w:val="24"/>
          <w:szCs w:val="24"/>
        </w:rPr>
        <w:t xml:space="preserve">at the </w:t>
      </w:r>
      <w:r w:rsidRPr="00031328">
        <w:rPr>
          <w:rFonts w:ascii="Book Antiqua" w:hAnsi="Book Antiqua" w:cs="Times New Roman"/>
          <w:sz w:val="24"/>
          <w:szCs w:val="24"/>
        </w:rPr>
        <w:t>12</w:t>
      </w:r>
      <w:r w:rsidRPr="00031328">
        <w:rPr>
          <w:rFonts w:ascii="Book Antiqua" w:hAnsi="Book Antiqua" w:cs="Times New Roman"/>
          <w:sz w:val="24"/>
          <w:szCs w:val="24"/>
          <w:vertAlign w:val="superscript"/>
        </w:rPr>
        <w:t>th</w:t>
      </w:r>
      <w:r w:rsidR="00A40DAE">
        <w:rPr>
          <w:rFonts w:ascii="Book Antiqua" w:hAnsi="Book Antiqua" w:cs="Times New Roman"/>
          <w:sz w:val="24"/>
          <w:szCs w:val="24"/>
          <w:vertAlign w:val="superscript"/>
        </w:rPr>
        <w:t xml:space="preserve"> </w:t>
      </w:r>
      <w:r w:rsidRPr="00031328">
        <w:rPr>
          <w:rFonts w:ascii="Book Antiqua" w:hAnsi="Book Antiqua" w:cs="Times New Roman"/>
          <w:sz w:val="24"/>
          <w:szCs w:val="24"/>
        </w:rPr>
        <w:t>Oxford Dysfluency Conference (Online).</w:t>
      </w:r>
    </w:p>
    <w:p w14:paraId="0A4B9204" w14:textId="77777777" w:rsidR="004742FD" w:rsidRPr="00031328" w:rsidRDefault="004742FD" w:rsidP="004742FD">
      <w:pPr>
        <w:pStyle w:val="ListParagraph"/>
        <w:spacing w:after="0" w:line="240" w:lineRule="auto"/>
        <w:jc w:val="both"/>
        <w:rPr>
          <w:rFonts w:ascii="Book Antiqua" w:hAnsi="Book Antiqua" w:cs="Times New Roman"/>
          <w:sz w:val="24"/>
          <w:szCs w:val="24"/>
        </w:rPr>
      </w:pPr>
    </w:p>
    <w:p w14:paraId="102D476C" w14:textId="77777777" w:rsidR="009A3396" w:rsidRPr="00031328" w:rsidRDefault="004742FD" w:rsidP="004742FD">
      <w:pPr>
        <w:pStyle w:val="ListParagraph"/>
        <w:numPr>
          <w:ilvl w:val="0"/>
          <w:numId w:val="16"/>
        </w:numPr>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Vijetha, </w:t>
      </w:r>
      <w:proofErr w:type="spellStart"/>
      <w:r w:rsidRPr="00031328">
        <w:rPr>
          <w:rFonts w:ascii="Book Antiqua" w:hAnsi="Book Antiqua" w:cs="Times New Roman"/>
          <w:sz w:val="24"/>
          <w:szCs w:val="24"/>
        </w:rPr>
        <w:t>Palnaty</w:t>
      </w:r>
      <w:proofErr w:type="spellEnd"/>
      <w:r w:rsidRPr="00031328">
        <w:rPr>
          <w:rFonts w:ascii="Book Antiqua" w:hAnsi="Book Antiqua" w:cs="Times New Roman"/>
          <w:sz w:val="24"/>
          <w:szCs w:val="24"/>
        </w:rPr>
        <w:t xml:space="preserve"> (2021). </w:t>
      </w:r>
      <w:r w:rsidRPr="00031328">
        <w:rPr>
          <w:rFonts w:ascii="Book Antiqua" w:hAnsi="Book Antiqua" w:cs="Times New Roman"/>
          <w:i/>
          <w:sz w:val="24"/>
          <w:szCs w:val="24"/>
        </w:rPr>
        <w:t xml:space="preserve">Teachers’ knowledge about hearing impairment and referral </w:t>
      </w:r>
      <w:r w:rsidR="008A6F1B" w:rsidRPr="00031328">
        <w:rPr>
          <w:rFonts w:ascii="Book Antiqua" w:hAnsi="Book Antiqua" w:cs="Times New Roman"/>
          <w:i/>
          <w:sz w:val="24"/>
          <w:szCs w:val="24"/>
        </w:rPr>
        <w:t xml:space="preserve">services in </w:t>
      </w:r>
      <w:proofErr w:type="spellStart"/>
      <w:r w:rsidR="008A6F1B" w:rsidRPr="00031328">
        <w:rPr>
          <w:rFonts w:ascii="Book Antiqua" w:hAnsi="Book Antiqua" w:cs="Times New Roman"/>
          <w:i/>
          <w:sz w:val="24"/>
          <w:szCs w:val="24"/>
        </w:rPr>
        <w:t>Ooty</w:t>
      </w:r>
      <w:proofErr w:type="spellEnd"/>
      <w:r w:rsidR="008A6F1B" w:rsidRPr="00031328">
        <w:rPr>
          <w:rFonts w:ascii="Book Antiqua" w:hAnsi="Book Antiqua" w:cs="Times New Roman"/>
          <w:i/>
          <w:sz w:val="24"/>
          <w:szCs w:val="24"/>
        </w:rPr>
        <w:t>, Tamil Nadu</w:t>
      </w:r>
      <w:r w:rsidR="008A6F1B" w:rsidRPr="00031328">
        <w:rPr>
          <w:rFonts w:ascii="Book Antiqua" w:hAnsi="Book Antiqua" w:cs="Times New Roman"/>
          <w:sz w:val="24"/>
          <w:szCs w:val="24"/>
        </w:rPr>
        <w:t xml:space="preserve">.  </w:t>
      </w:r>
      <w:r w:rsidRPr="00031328">
        <w:rPr>
          <w:rFonts w:ascii="Book Antiqua" w:hAnsi="Book Antiqua" w:cs="Times New Roman"/>
          <w:sz w:val="24"/>
          <w:szCs w:val="24"/>
        </w:rPr>
        <w:t>Paper present</w:t>
      </w:r>
      <w:r w:rsidR="008A6F1B" w:rsidRPr="00031328">
        <w:rPr>
          <w:rFonts w:ascii="Book Antiqua" w:hAnsi="Book Antiqua" w:cs="Times New Roman"/>
          <w:sz w:val="24"/>
          <w:szCs w:val="24"/>
        </w:rPr>
        <w:t>ed at the</w:t>
      </w:r>
      <w:r w:rsidRPr="00031328">
        <w:rPr>
          <w:rFonts w:ascii="Book Antiqua" w:hAnsi="Book Antiqua" w:cs="Times New Roman"/>
          <w:sz w:val="24"/>
          <w:szCs w:val="24"/>
        </w:rPr>
        <w:t xml:space="preserve"> National Conference on Teacher Education in the 21</w:t>
      </w:r>
      <w:r w:rsidRPr="00031328">
        <w:rPr>
          <w:rFonts w:ascii="Book Antiqua" w:hAnsi="Book Antiqua" w:cs="Times New Roman"/>
          <w:sz w:val="24"/>
          <w:szCs w:val="24"/>
          <w:vertAlign w:val="superscript"/>
        </w:rPr>
        <w:t>st</w:t>
      </w:r>
      <w:r w:rsidR="00DA54E9">
        <w:rPr>
          <w:rFonts w:ascii="Book Antiqua" w:hAnsi="Book Antiqua" w:cs="Times New Roman"/>
          <w:sz w:val="24"/>
          <w:szCs w:val="24"/>
          <w:vertAlign w:val="superscript"/>
        </w:rPr>
        <w:t xml:space="preserve"> </w:t>
      </w:r>
      <w:r w:rsidRPr="00031328">
        <w:rPr>
          <w:rFonts w:ascii="Book Antiqua" w:hAnsi="Book Antiqua" w:cs="Times New Roman"/>
          <w:sz w:val="24"/>
          <w:szCs w:val="24"/>
        </w:rPr>
        <w:t>Century: Vision and Action, Regional Institute of Education, NCERT, Bhopal.</w:t>
      </w:r>
    </w:p>
    <w:p w14:paraId="3419B4E7" w14:textId="77777777" w:rsidR="001A6A3F" w:rsidRDefault="001A6A3F" w:rsidP="001A6A3F">
      <w:pPr>
        <w:pStyle w:val="ListParagraph"/>
        <w:rPr>
          <w:rFonts w:ascii="Book Antiqua" w:hAnsi="Book Antiqua" w:cs="Times New Roman"/>
          <w:sz w:val="24"/>
          <w:szCs w:val="24"/>
        </w:rPr>
      </w:pPr>
    </w:p>
    <w:p w14:paraId="593DE45F" w14:textId="77777777" w:rsidR="00394FC5" w:rsidRDefault="00394FC5" w:rsidP="001A6A3F">
      <w:pPr>
        <w:pStyle w:val="ListParagraph"/>
        <w:rPr>
          <w:rFonts w:ascii="Book Antiqua" w:hAnsi="Book Antiqua" w:cs="Times New Roman"/>
          <w:sz w:val="24"/>
          <w:szCs w:val="24"/>
        </w:rPr>
      </w:pPr>
    </w:p>
    <w:p w14:paraId="366F0447" w14:textId="77777777" w:rsidR="00394FC5" w:rsidRDefault="00394FC5" w:rsidP="001A6A3F">
      <w:pPr>
        <w:pStyle w:val="ListParagraph"/>
        <w:rPr>
          <w:rFonts w:ascii="Book Antiqua" w:hAnsi="Book Antiqua" w:cs="Times New Roman"/>
          <w:sz w:val="24"/>
          <w:szCs w:val="24"/>
        </w:rPr>
      </w:pPr>
    </w:p>
    <w:p w14:paraId="5C03E39E" w14:textId="77777777" w:rsidR="00394FC5" w:rsidRDefault="00394FC5" w:rsidP="001A6A3F">
      <w:pPr>
        <w:pStyle w:val="ListParagraph"/>
        <w:rPr>
          <w:rFonts w:ascii="Book Antiqua" w:hAnsi="Book Antiqua" w:cs="Times New Roman"/>
          <w:sz w:val="24"/>
          <w:szCs w:val="24"/>
        </w:rPr>
      </w:pPr>
    </w:p>
    <w:p w14:paraId="1C401DB6" w14:textId="77777777" w:rsidR="00B84F35" w:rsidRPr="00031328" w:rsidRDefault="00544663" w:rsidP="0011766F">
      <w:pPr>
        <w:jc w:val="both"/>
        <w:rPr>
          <w:rFonts w:ascii="Book Antiqua" w:hAnsi="Book Antiqua"/>
          <w:b/>
          <w:bCs/>
          <w:sz w:val="24"/>
          <w:szCs w:val="24"/>
        </w:rPr>
      </w:pPr>
      <w:r w:rsidRPr="00031328">
        <w:rPr>
          <w:rFonts w:ascii="Book Antiqua" w:hAnsi="Book Antiqua"/>
          <w:b/>
          <w:bCs/>
          <w:sz w:val="24"/>
          <w:szCs w:val="24"/>
        </w:rPr>
        <w:lastRenderedPageBreak/>
        <w:t>Seminar/Conference Proceedings</w:t>
      </w:r>
    </w:p>
    <w:p w14:paraId="62C08583" w14:textId="77777777" w:rsidR="00544663" w:rsidRPr="00031328" w:rsidRDefault="00544663" w:rsidP="00E20073">
      <w:pPr>
        <w:shd w:val="clear" w:color="auto" w:fill="FFFFFF"/>
        <w:spacing w:after="75" w:line="240" w:lineRule="auto"/>
        <w:ind w:left="284"/>
        <w:jc w:val="both"/>
        <w:rPr>
          <w:rFonts w:ascii="Book Antiqua" w:eastAsia="Times New Roman" w:hAnsi="Book Antiqua"/>
          <w:bCs/>
          <w:color w:val="FF0000"/>
          <w:sz w:val="24"/>
          <w:szCs w:val="24"/>
          <w:lang w:bidi="kn-IN"/>
        </w:rPr>
      </w:pPr>
      <w:r w:rsidRPr="00031328">
        <w:rPr>
          <w:rFonts w:ascii="Book Antiqua" w:eastAsia="Times New Roman" w:hAnsi="Book Antiqua"/>
          <w:bCs/>
          <w:sz w:val="24"/>
          <w:szCs w:val="24"/>
          <w:lang w:bidi="kn-IN"/>
        </w:rPr>
        <w:t xml:space="preserve">The following scientific papers of the </w:t>
      </w:r>
      <w:proofErr w:type="gramStart"/>
      <w:r w:rsidRPr="00031328">
        <w:rPr>
          <w:rFonts w:ascii="Book Antiqua" w:eastAsia="Times New Roman" w:hAnsi="Book Antiqua"/>
          <w:bCs/>
          <w:sz w:val="24"/>
          <w:szCs w:val="24"/>
          <w:lang w:bidi="kn-IN"/>
        </w:rPr>
        <w:t>papers</w:t>
      </w:r>
      <w:proofErr w:type="gramEnd"/>
      <w:r w:rsidRPr="00031328">
        <w:rPr>
          <w:rFonts w:ascii="Book Antiqua" w:eastAsia="Times New Roman" w:hAnsi="Book Antiqua"/>
          <w:bCs/>
          <w:sz w:val="24"/>
          <w:szCs w:val="24"/>
          <w:lang w:bidi="kn-IN"/>
        </w:rPr>
        <w:t xml:space="preserve"> faculty, staff and students of the Institute were published in the seminars / conference proceedings.</w:t>
      </w:r>
    </w:p>
    <w:p w14:paraId="0ECEEDDA" w14:textId="77777777" w:rsidR="00394FC5" w:rsidRPr="00394FC5" w:rsidRDefault="00394FC5" w:rsidP="00394FC5">
      <w:pPr>
        <w:pStyle w:val="ListParagraph"/>
        <w:spacing w:after="0" w:line="240" w:lineRule="auto"/>
        <w:jc w:val="both"/>
        <w:rPr>
          <w:rFonts w:ascii="Book Antiqua" w:hAnsi="Book Antiqua" w:cs="Times New Roman"/>
          <w:b/>
          <w:bCs/>
          <w:color w:val="000000"/>
          <w:sz w:val="24"/>
          <w:szCs w:val="24"/>
        </w:rPr>
      </w:pPr>
    </w:p>
    <w:p w14:paraId="33876FF4" w14:textId="77777777" w:rsidR="00B84F35" w:rsidRPr="00031328" w:rsidRDefault="00B84F35" w:rsidP="00BC42B9">
      <w:pPr>
        <w:pStyle w:val="ListParagraph"/>
        <w:numPr>
          <w:ilvl w:val="0"/>
          <w:numId w:val="2"/>
        </w:numPr>
        <w:spacing w:after="0" w:line="240" w:lineRule="auto"/>
        <w:jc w:val="both"/>
        <w:rPr>
          <w:rFonts w:ascii="Book Antiqua" w:hAnsi="Book Antiqua" w:cs="Times New Roman"/>
          <w:b/>
          <w:bCs/>
          <w:color w:val="000000"/>
          <w:sz w:val="24"/>
          <w:szCs w:val="24"/>
        </w:rPr>
      </w:pPr>
      <w:r w:rsidRPr="00031328">
        <w:rPr>
          <w:rFonts w:ascii="Book Antiqua" w:hAnsi="Book Antiqua" w:cs="Times New Roman"/>
          <w:color w:val="000000"/>
          <w:sz w:val="24"/>
          <w:szCs w:val="24"/>
        </w:rPr>
        <w:t>Abraham, Ajish K.</w:t>
      </w:r>
      <w:r w:rsidRPr="00031328">
        <w:rPr>
          <w:rFonts w:ascii="Book Antiqua" w:hAnsi="Book Antiqua" w:cs="Times New Roman"/>
          <w:bCs/>
          <w:color w:val="000000"/>
          <w:sz w:val="24"/>
          <w:szCs w:val="24"/>
          <w:shd w:val="clear" w:color="auto" w:fill="FFFFFF"/>
        </w:rPr>
        <w:t>, Pushpavathi, M., Sreedevi, N., Navya, A.</w:t>
      </w:r>
      <w:r w:rsidRPr="00031328">
        <w:rPr>
          <w:rFonts w:ascii="Book Antiqua" w:hAnsi="Book Antiqua" w:cs="Times New Roman"/>
          <w:color w:val="000000"/>
          <w:sz w:val="24"/>
          <w:szCs w:val="24"/>
          <w:shd w:val="clear" w:color="auto" w:fill="FFFFFF"/>
        </w:rPr>
        <w:t xml:space="preserve">&amp; Prasanna, S. R. M. (2020). Spectral moment and duration of burst of plosives in speech of children with hearing impairment and typically developing children – a comparative study. </w:t>
      </w:r>
      <w:r w:rsidRPr="00031328">
        <w:rPr>
          <w:rFonts w:ascii="Book Antiqua" w:hAnsi="Book Antiqua" w:cs="Times New Roman"/>
          <w:i/>
          <w:color w:val="000000"/>
          <w:sz w:val="24"/>
          <w:szCs w:val="24"/>
          <w:shd w:val="clear" w:color="auto" w:fill="FFFFFF"/>
        </w:rPr>
        <w:t xml:space="preserve">Proc. </w:t>
      </w:r>
      <w:proofErr w:type="spellStart"/>
      <w:r w:rsidRPr="00031328">
        <w:rPr>
          <w:rFonts w:ascii="Book Antiqua" w:hAnsi="Book Antiqua" w:cs="Times New Roman"/>
          <w:i/>
          <w:color w:val="000000"/>
          <w:sz w:val="24"/>
          <w:szCs w:val="24"/>
          <w:shd w:val="clear" w:color="auto" w:fill="FFFFFF"/>
        </w:rPr>
        <w:t>Interspeech</w:t>
      </w:r>
      <w:proofErr w:type="spellEnd"/>
      <w:r w:rsidRPr="00031328">
        <w:rPr>
          <w:rFonts w:ascii="Book Antiqua" w:hAnsi="Book Antiqua" w:cs="Times New Roman"/>
          <w:i/>
          <w:color w:val="000000"/>
          <w:sz w:val="24"/>
          <w:szCs w:val="24"/>
          <w:shd w:val="clear" w:color="auto" w:fill="FFFFFF"/>
        </w:rPr>
        <w:t xml:space="preserve"> 2020</w:t>
      </w:r>
      <w:r w:rsidRPr="00031328">
        <w:rPr>
          <w:rFonts w:ascii="Book Antiqua" w:hAnsi="Book Antiqua" w:cs="Times New Roman"/>
          <w:color w:val="000000"/>
          <w:sz w:val="24"/>
          <w:szCs w:val="24"/>
          <w:shd w:val="clear" w:color="auto" w:fill="FFFFFF"/>
        </w:rPr>
        <w:t xml:space="preserve"> (pp.4981-4985). DOI: 10.21437/Interspeech.2020-1805.</w:t>
      </w:r>
    </w:p>
    <w:p w14:paraId="6DDEC079" w14:textId="77777777" w:rsidR="00B84F35" w:rsidRPr="00031328" w:rsidRDefault="00B84F35" w:rsidP="00B84F35">
      <w:pPr>
        <w:pStyle w:val="ListParagraph"/>
        <w:spacing w:after="0"/>
        <w:jc w:val="both"/>
        <w:rPr>
          <w:rFonts w:ascii="Book Antiqua" w:hAnsi="Book Antiqua" w:cs="Times New Roman"/>
          <w:b/>
          <w:bCs/>
          <w:color w:val="000000"/>
          <w:sz w:val="24"/>
          <w:szCs w:val="24"/>
        </w:rPr>
      </w:pPr>
    </w:p>
    <w:p w14:paraId="158AE42F" w14:textId="77777777" w:rsidR="0022162E" w:rsidRPr="00031328" w:rsidRDefault="0022162E" w:rsidP="00BC42B9">
      <w:pPr>
        <w:pStyle w:val="ListParagraph"/>
        <w:numPr>
          <w:ilvl w:val="0"/>
          <w:numId w:val="2"/>
        </w:numPr>
        <w:spacing w:after="0" w:line="240" w:lineRule="auto"/>
        <w:jc w:val="both"/>
        <w:rPr>
          <w:rFonts w:ascii="Book Antiqua" w:hAnsi="Book Antiqua" w:cs="Times New Roman"/>
          <w:b/>
          <w:color w:val="000000"/>
          <w:sz w:val="24"/>
          <w:szCs w:val="24"/>
          <w:shd w:val="clear" w:color="auto" w:fill="FFFFFF"/>
        </w:rPr>
      </w:pPr>
      <w:r w:rsidRPr="00031328">
        <w:rPr>
          <w:rFonts w:ascii="Book Antiqua" w:hAnsi="Book Antiqua" w:cs="Times New Roman"/>
          <w:color w:val="000000"/>
          <w:sz w:val="24"/>
          <w:szCs w:val="24"/>
          <w:shd w:val="clear" w:color="auto" w:fill="FFFFFF"/>
        </w:rPr>
        <w:t>Abraham, Ajish K., Pushpavathi</w:t>
      </w:r>
      <w:r w:rsidRPr="00031328">
        <w:rPr>
          <w:rFonts w:ascii="Book Antiqua" w:hAnsi="Book Antiqua" w:cs="Times New Roman"/>
          <w:bCs/>
          <w:color w:val="000000"/>
          <w:sz w:val="24"/>
          <w:szCs w:val="24"/>
          <w:shd w:val="clear" w:color="auto" w:fill="FFFFFF"/>
        </w:rPr>
        <w:t>, M.,</w:t>
      </w:r>
      <w:r w:rsidRPr="00031328">
        <w:rPr>
          <w:rFonts w:ascii="Book Antiqua" w:hAnsi="Book Antiqua" w:cs="Times New Roman"/>
          <w:color w:val="000000"/>
          <w:sz w:val="24"/>
          <w:szCs w:val="24"/>
          <w:shd w:val="clear" w:color="auto" w:fill="FFFFFF"/>
        </w:rPr>
        <w:t xml:space="preserve"> Sreedevi, N. &amp; Navya, A. (2019). Exploring acoustic measures of vowels (VSA, FCR3 VAI4, VFR) in children with hearing impairment.  In Calhoun, Sasha, Paola, Escudero Marja Tavain &amp; Warren, Paul (Eds.), </w:t>
      </w:r>
      <w:r w:rsidRPr="00031328">
        <w:rPr>
          <w:rFonts w:ascii="Book Antiqua" w:hAnsi="Book Antiqua" w:cs="Times New Roman"/>
          <w:i/>
          <w:color w:val="000000"/>
          <w:sz w:val="24"/>
          <w:szCs w:val="24"/>
          <w:shd w:val="clear" w:color="auto" w:fill="FFFFFF"/>
        </w:rPr>
        <w:t>Proceedings of the 19</w:t>
      </w:r>
      <w:r w:rsidRPr="00031328">
        <w:rPr>
          <w:rFonts w:ascii="Book Antiqua" w:hAnsi="Book Antiqua" w:cs="Times New Roman"/>
          <w:i/>
          <w:color w:val="000000"/>
          <w:sz w:val="24"/>
          <w:szCs w:val="24"/>
          <w:shd w:val="clear" w:color="auto" w:fill="FFFFFF"/>
          <w:vertAlign w:val="superscript"/>
        </w:rPr>
        <w:t>th</w:t>
      </w:r>
      <w:r w:rsidRPr="00031328">
        <w:rPr>
          <w:rFonts w:ascii="Book Antiqua" w:hAnsi="Book Antiqua" w:cs="Times New Roman"/>
          <w:i/>
          <w:color w:val="000000"/>
          <w:sz w:val="24"/>
          <w:szCs w:val="24"/>
          <w:shd w:val="clear" w:color="auto" w:fill="FFFFFF"/>
        </w:rPr>
        <w:t> International Congress of Phonetic Sciences</w:t>
      </w:r>
      <w:r w:rsidRPr="00031328">
        <w:rPr>
          <w:rFonts w:ascii="Book Antiqua" w:hAnsi="Book Antiqua" w:cs="Times New Roman"/>
          <w:color w:val="000000"/>
          <w:sz w:val="24"/>
          <w:szCs w:val="24"/>
          <w:shd w:val="clear" w:color="auto" w:fill="FFFFFF"/>
        </w:rPr>
        <w:t>, (pp. 1064-1068). Melbourne, Australia</w:t>
      </w:r>
      <w:r w:rsidR="00AD0FF7" w:rsidRPr="00031328">
        <w:rPr>
          <w:rFonts w:ascii="Book Antiqua" w:hAnsi="Book Antiqua" w:cs="Times New Roman"/>
          <w:color w:val="000000"/>
          <w:sz w:val="24"/>
          <w:szCs w:val="24"/>
          <w:shd w:val="clear" w:color="auto" w:fill="FFFFFF"/>
        </w:rPr>
        <w:t>.</w:t>
      </w:r>
    </w:p>
    <w:p w14:paraId="0C60AD3A" w14:textId="77777777" w:rsidR="0022162E" w:rsidRPr="00031328" w:rsidRDefault="0022162E" w:rsidP="0022162E">
      <w:pPr>
        <w:pStyle w:val="ListParagraph"/>
        <w:rPr>
          <w:rFonts w:ascii="Book Antiqua" w:hAnsi="Book Antiqua" w:cs="Times New Roman"/>
          <w:b/>
          <w:color w:val="000000"/>
          <w:sz w:val="24"/>
          <w:szCs w:val="24"/>
          <w:shd w:val="clear" w:color="auto" w:fill="FFFFFF"/>
        </w:rPr>
      </w:pPr>
    </w:p>
    <w:p w14:paraId="73E24EDA" w14:textId="77777777" w:rsidR="0022162E" w:rsidRPr="00031328" w:rsidRDefault="0022162E" w:rsidP="00BC42B9">
      <w:pPr>
        <w:pStyle w:val="ListParagraph"/>
        <w:numPr>
          <w:ilvl w:val="0"/>
          <w:numId w:val="2"/>
        </w:numPr>
        <w:spacing w:after="0" w:line="240" w:lineRule="auto"/>
        <w:jc w:val="both"/>
        <w:rPr>
          <w:rFonts w:ascii="Book Antiqua" w:hAnsi="Book Antiqua" w:cs="Times New Roman"/>
          <w:b/>
          <w:bCs/>
          <w:color w:val="000000"/>
          <w:sz w:val="24"/>
          <w:szCs w:val="24"/>
        </w:rPr>
      </w:pPr>
      <w:proofErr w:type="spellStart"/>
      <w:r w:rsidRPr="00031328">
        <w:rPr>
          <w:rFonts w:ascii="Book Antiqua" w:hAnsi="Book Antiqua" w:cs="Times New Roman"/>
          <w:color w:val="000000"/>
          <w:sz w:val="24"/>
          <w:szCs w:val="24"/>
        </w:rPr>
        <w:t>Nandeesha</w:t>
      </w:r>
      <w:proofErr w:type="spellEnd"/>
      <w:r w:rsidRPr="00031328">
        <w:rPr>
          <w:rFonts w:ascii="Book Antiqua" w:hAnsi="Book Antiqua" w:cs="Times New Roman"/>
          <w:color w:val="000000"/>
          <w:sz w:val="24"/>
          <w:szCs w:val="24"/>
        </w:rPr>
        <w:t xml:space="preserve">, B. (2021). Emerging trends in library services. In </w:t>
      </w:r>
      <w:proofErr w:type="spellStart"/>
      <w:r w:rsidRPr="00031328">
        <w:rPr>
          <w:rFonts w:ascii="Book Antiqua" w:hAnsi="Book Antiqua" w:cs="Times New Roman"/>
          <w:color w:val="000000"/>
          <w:sz w:val="24"/>
          <w:szCs w:val="24"/>
        </w:rPr>
        <w:t>Rathinasabapathy</w:t>
      </w:r>
      <w:proofErr w:type="spellEnd"/>
      <w:r w:rsidRPr="00031328">
        <w:rPr>
          <w:rFonts w:ascii="Book Antiqua" w:hAnsi="Book Antiqua" w:cs="Times New Roman"/>
          <w:color w:val="000000"/>
          <w:sz w:val="24"/>
          <w:szCs w:val="24"/>
        </w:rPr>
        <w:t xml:space="preserve">, G., </w:t>
      </w:r>
      <w:proofErr w:type="spellStart"/>
      <w:r w:rsidRPr="00031328">
        <w:rPr>
          <w:rFonts w:ascii="Book Antiqua" w:hAnsi="Book Antiqua" w:cs="Times New Roman"/>
          <w:color w:val="000000"/>
          <w:sz w:val="24"/>
          <w:szCs w:val="24"/>
        </w:rPr>
        <w:t>Veeranjaneyulu</w:t>
      </w:r>
      <w:proofErr w:type="spellEnd"/>
      <w:r w:rsidRPr="00031328">
        <w:rPr>
          <w:rFonts w:ascii="Book Antiqua" w:hAnsi="Book Antiqua" w:cs="Times New Roman"/>
          <w:color w:val="000000"/>
          <w:sz w:val="24"/>
          <w:szCs w:val="24"/>
        </w:rPr>
        <w:t xml:space="preserve">, K. &amp; Srinivas, V. (Eds.) </w:t>
      </w:r>
      <w:r w:rsidRPr="00031328">
        <w:rPr>
          <w:rFonts w:ascii="Book Antiqua" w:eastAsia="Times New Roman" w:hAnsi="Book Antiqua" w:cs="Times New Roman"/>
          <w:i/>
          <w:color w:val="000000"/>
          <w:sz w:val="24"/>
          <w:szCs w:val="24"/>
        </w:rPr>
        <w:t>International Conference Proceedings on Agriculture Librarians and User Community (ICALUC-2021) on Management of Knowledge Resource Centres in the Networked Digital Environment: Trends, Challenges and Opportunities</w:t>
      </w:r>
      <w:r w:rsidRPr="00031328">
        <w:rPr>
          <w:rFonts w:ascii="Book Antiqua" w:eastAsia="Times New Roman" w:hAnsi="Book Antiqua" w:cs="Times New Roman"/>
          <w:color w:val="000000"/>
          <w:sz w:val="24"/>
          <w:szCs w:val="24"/>
        </w:rPr>
        <w:t xml:space="preserve"> (pp. 211-217). University of Agriculture Sciences, GKVK, Bangalore.</w:t>
      </w:r>
    </w:p>
    <w:p w14:paraId="4BF7F7A8" w14:textId="77777777" w:rsidR="0022162E" w:rsidRPr="00031328" w:rsidRDefault="0022162E" w:rsidP="0022162E">
      <w:pPr>
        <w:pStyle w:val="ListParagraph"/>
        <w:jc w:val="both"/>
        <w:rPr>
          <w:rFonts w:ascii="Book Antiqua" w:hAnsi="Book Antiqua" w:cs="Times New Roman"/>
          <w:b/>
          <w:color w:val="000000"/>
          <w:sz w:val="24"/>
          <w:szCs w:val="24"/>
          <w:shd w:val="clear" w:color="auto" w:fill="FFFFFF"/>
        </w:rPr>
      </w:pPr>
    </w:p>
    <w:p w14:paraId="02E4C89E" w14:textId="77777777" w:rsidR="0022162E" w:rsidRPr="00031328" w:rsidRDefault="0022162E" w:rsidP="00BC42B9">
      <w:pPr>
        <w:pStyle w:val="ListParagraph"/>
        <w:numPr>
          <w:ilvl w:val="0"/>
          <w:numId w:val="2"/>
        </w:numPr>
        <w:spacing w:after="0" w:line="240" w:lineRule="auto"/>
        <w:jc w:val="both"/>
        <w:rPr>
          <w:rFonts w:ascii="Book Antiqua" w:hAnsi="Book Antiqua"/>
          <w:color w:val="000000"/>
          <w:spacing w:val="2"/>
          <w:sz w:val="24"/>
          <w:szCs w:val="24"/>
        </w:rPr>
      </w:pPr>
      <w:r w:rsidRPr="00031328">
        <w:rPr>
          <w:rFonts w:ascii="Book Antiqua" w:hAnsi="Book Antiqua" w:cs="Times New Roman"/>
          <w:color w:val="000000"/>
          <w:sz w:val="24"/>
          <w:szCs w:val="24"/>
        </w:rPr>
        <w:t xml:space="preserve">Pushpavathi M., Abraham A. K., Mahadeva Prasanna S. R., Girish, K. S. (2021) Perceptual judgments of resonance, speech understandability, and speech acceptability in children with repaired cleft palate across words and sentences. In: Singh M., Rafat Y. (Eds) </w:t>
      </w:r>
      <w:r w:rsidRPr="00031328">
        <w:rPr>
          <w:rFonts w:ascii="Book Antiqua" w:hAnsi="Book Antiqua" w:cs="Times New Roman"/>
          <w:i/>
          <w:color w:val="000000"/>
          <w:sz w:val="24"/>
          <w:szCs w:val="24"/>
        </w:rPr>
        <w:t xml:space="preserve">Recent Developments in Acoustics. </w:t>
      </w:r>
      <w:r w:rsidRPr="00031328">
        <w:rPr>
          <w:rFonts w:ascii="Book Antiqua" w:hAnsi="Book Antiqua" w:cs="Times New Roman"/>
          <w:i/>
          <w:color w:val="000000"/>
          <w:spacing w:val="2"/>
          <w:sz w:val="24"/>
          <w:szCs w:val="24"/>
        </w:rPr>
        <w:t>Select Proceedings of the 46</w:t>
      </w:r>
      <w:r w:rsidRPr="00153DAD">
        <w:rPr>
          <w:rFonts w:ascii="Book Antiqua" w:hAnsi="Book Antiqua" w:cs="Times New Roman"/>
          <w:i/>
          <w:color w:val="000000"/>
          <w:spacing w:val="2"/>
          <w:sz w:val="24"/>
          <w:szCs w:val="24"/>
          <w:vertAlign w:val="superscript"/>
        </w:rPr>
        <w:t>th</w:t>
      </w:r>
      <w:r w:rsidR="00153DAD">
        <w:rPr>
          <w:rFonts w:ascii="Book Antiqua" w:hAnsi="Book Antiqua" w:cs="Times New Roman"/>
          <w:i/>
          <w:color w:val="000000"/>
          <w:spacing w:val="2"/>
          <w:sz w:val="24"/>
          <w:szCs w:val="24"/>
        </w:rPr>
        <w:t xml:space="preserve"> </w:t>
      </w:r>
      <w:r w:rsidRPr="00031328">
        <w:rPr>
          <w:rFonts w:ascii="Book Antiqua" w:hAnsi="Book Antiqua" w:cs="Times New Roman"/>
          <w:i/>
          <w:color w:val="000000"/>
          <w:spacing w:val="2"/>
          <w:sz w:val="24"/>
          <w:szCs w:val="24"/>
        </w:rPr>
        <w:t>National Symposium on Acoustics</w:t>
      </w:r>
      <w:r w:rsidRPr="00031328">
        <w:rPr>
          <w:rFonts w:ascii="Book Antiqua" w:hAnsi="Book Antiqua" w:cs="Times New Roman"/>
          <w:color w:val="000000"/>
          <w:sz w:val="24"/>
          <w:szCs w:val="24"/>
        </w:rPr>
        <w:t xml:space="preserve">. (pp. 75-83). Springer, Singapore. </w:t>
      </w:r>
      <w:hyperlink r:id="rId9" w:history="1">
        <w:r w:rsidRPr="00031328">
          <w:rPr>
            <w:rStyle w:val="Hyperlink"/>
            <w:rFonts w:ascii="Book Antiqua" w:hAnsi="Book Antiqua" w:cs="Times New Roman"/>
            <w:color w:val="000000"/>
            <w:sz w:val="24"/>
            <w:szCs w:val="24"/>
            <w:u w:val="none"/>
          </w:rPr>
          <w:t>https://doi.org/10.1007/978-981-15-5776-7_7</w:t>
        </w:r>
      </w:hyperlink>
      <w:r w:rsidRPr="00031328">
        <w:rPr>
          <w:rFonts w:ascii="Book Antiqua" w:hAnsi="Book Antiqua" w:cs="Times New Roman"/>
          <w:color w:val="000000"/>
          <w:sz w:val="24"/>
          <w:szCs w:val="24"/>
        </w:rPr>
        <w:t>.</w:t>
      </w:r>
    </w:p>
    <w:p w14:paraId="1DF10E0C" w14:textId="77777777" w:rsidR="0022162E" w:rsidRPr="00031328" w:rsidRDefault="0022162E" w:rsidP="0022162E">
      <w:pPr>
        <w:pStyle w:val="ListParagraph"/>
        <w:rPr>
          <w:rFonts w:ascii="Book Antiqua" w:hAnsi="Book Antiqua"/>
          <w:color w:val="000000"/>
          <w:spacing w:val="4"/>
          <w:sz w:val="24"/>
          <w:szCs w:val="24"/>
          <w:shd w:val="clear" w:color="auto" w:fill="FCFCFC"/>
        </w:rPr>
      </w:pPr>
    </w:p>
    <w:p w14:paraId="43B4A220" w14:textId="77777777" w:rsidR="00BC42B9" w:rsidRPr="00031328" w:rsidRDefault="0022162E" w:rsidP="002A2280">
      <w:pPr>
        <w:pStyle w:val="ListParagraph"/>
        <w:numPr>
          <w:ilvl w:val="0"/>
          <w:numId w:val="2"/>
        </w:numPr>
        <w:spacing w:before="120" w:after="120" w:line="240" w:lineRule="auto"/>
        <w:jc w:val="both"/>
        <w:rPr>
          <w:rFonts w:ascii="Book Antiqua" w:hAnsi="Book Antiqua" w:cs="Times New Roman"/>
          <w:color w:val="000000"/>
          <w:spacing w:val="2"/>
          <w:sz w:val="24"/>
          <w:szCs w:val="24"/>
        </w:rPr>
      </w:pPr>
      <w:r w:rsidRPr="00031328">
        <w:rPr>
          <w:rFonts w:ascii="Book Antiqua" w:hAnsi="Book Antiqua" w:cs="Times New Roman"/>
          <w:color w:val="000000"/>
          <w:spacing w:val="4"/>
          <w:sz w:val="24"/>
          <w:szCs w:val="24"/>
          <w:shd w:val="clear" w:color="auto" w:fill="FCFCFC"/>
        </w:rPr>
        <w:t xml:space="preserve">Pushpavathi M., Kavya V., Akshatha V. (2020) Impact of timing of surgery on the development of speech in toddlers with repaired cleft lip and palate. In: Singh M., Rafat Y. (Eds) </w:t>
      </w:r>
      <w:r w:rsidRPr="00031328">
        <w:rPr>
          <w:rFonts w:ascii="Book Antiqua" w:hAnsi="Book Antiqua" w:cs="Times New Roman"/>
          <w:i/>
          <w:color w:val="000000"/>
          <w:spacing w:val="4"/>
          <w:sz w:val="24"/>
          <w:szCs w:val="24"/>
          <w:shd w:val="clear" w:color="auto" w:fill="FCFCFC"/>
        </w:rPr>
        <w:t xml:space="preserve">Recent Developments in Acoustics. </w:t>
      </w:r>
      <w:r w:rsidRPr="00031328">
        <w:rPr>
          <w:rFonts w:ascii="Book Antiqua" w:hAnsi="Book Antiqua" w:cs="Times New Roman"/>
          <w:i/>
          <w:color w:val="000000"/>
          <w:spacing w:val="2"/>
          <w:sz w:val="24"/>
          <w:szCs w:val="24"/>
        </w:rPr>
        <w:t>Select Proceedings of the 46</w:t>
      </w:r>
      <w:r w:rsidRPr="00031328">
        <w:rPr>
          <w:rFonts w:ascii="Book Antiqua" w:hAnsi="Book Antiqua" w:cs="Times New Roman"/>
          <w:i/>
          <w:color w:val="000000"/>
          <w:spacing w:val="2"/>
          <w:sz w:val="24"/>
          <w:szCs w:val="24"/>
          <w:vertAlign w:val="superscript"/>
        </w:rPr>
        <w:t>th</w:t>
      </w:r>
      <w:r w:rsidRPr="00031328">
        <w:rPr>
          <w:rFonts w:ascii="Book Antiqua" w:hAnsi="Book Antiqua" w:cs="Times New Roman"/>
          <w:i/>
          <w:color w:val="000000"/>
          <w:spacing w:val="2"/>
          <w:sz w:val="24"/>
          <w:szCs w:val="24"/>
        </w:rPr>
        <w:t>National Symposium on Acoustics</w:t>
      </w:r>
      <w:r w:rsidRPr="00031328">
        <w:rPr>
          <w:rFonts w:ascii="Book Antiqua" w:hAnsi="Book Antiqua" w:cs="Times New Roman"/>
          <w:color w:val="000000"/>
          <w:spacing w:val="4"/>
          <w:sz w:val="24"/>
          <w:szCs w:val="24"/>
          <w:shd w:val="clear" w:color="auto" w:fill="FCFCFC"/>
        </w:rPr>
        <w:t xml:space="preserve">. Springer, Singapore. </w:t>
      </w:r>
      <w:hyperlink r:id="rId10" w:history="1">
        <w:r w:rsidR="00A278FD" w:rsidRPr="00031328">
          <w:rPr>
            <w:rStyle w:val="Hyperlink"/>
            <w:rFonts w:ascii="Book Antiqua" w:hAnsi="Book Antiqua" w:cs="Times New Roman"/>
            <w:color w:val="000000"/>
            <w:spacing w:val="4"/>
            <w:sz w:val="24"/>
            <w:szCs w:val="24"/>
            <w:u w:val="none"/>
            <w:shd w:val="clear" w:color="auto" w:fill="FCFCFC"/>
          </w:rPr>
          <w:t>https://doi.org/10.1007/978-981-15-5776-7_10</w:t>
        </w:r>
      </w:hyperlink>
    </w:p>
    <w:p w14:paraId="03BC8636" w14:textId="77777777" w:rsidR="00544663" w:rsidRDefault="00544663" w:rsidP="00544663">
      <w:pPr>
        <w:pStyle w:val="ListParagraph"/>
        <w:rPr>
          <w:rFonts w:ascii="Book Antiqua" w:hAnsi="Book Antiqua" w:cs="Times New Roman"/>
          <w:color w:val="000000"/>
          <w:spacing w:val="2"/>
          <w:sz w:val="24"/>
          <w:szCs w:val="24"/>
        </w:rPr>
      </w:pPr>
    </w:p>
    <w:p w14:paraId="72757E43" w14:textId="77777777" w:rsidR="00394FC5" w:rsidRDefault="00394FC5" w:rsidP="00544663">
      <w:pPr>
        <w:pStyle w:val="ListParagraph"/>
        <w:rPr>
          <w:rFonts w:ascii="Book Antiqua" w:hAnsi="Book Antiqua" w:cs="Times New Roman"/>
          <w:color w:val="000000"/>
          <w:spacing w:val="2"/>
          <w:sz w:val="24"/>
          <w:szCs w:val="24"/>
        </w:rPr>
      </w:pPr>
    </w:p>
    <w:p w14:paraId="2079B678" w14:textId="77777777" w:rsidR="00394FC5" w:rsidRDefault="00394FC5" w:rsidP="00544663">
      <w:pPr>
        <w:pStyle w:val="ListParagraph"/>
        <w:rPr>
          <w:rFonts w:ascii="Book Antiqua" w:hAnsi="Book Antiqua" w:cs="Times New Roman"/>
          <w:color w:val="000000"/>
          <w:spacing w:val="2"/>
          <w:sz w:val="24"/>
          <w:szCs w:val="24"/>
        </w:rPr>
      </w:pPr>
    </w:p>
    <w:p w14:paraId="7859E33F" w14:textId="77777777" w:rsidR="00394FC5" w:rsidRDefault="00394FC5" w:rsidP="00544663">
      <w:pPr>
        <w:pStyle w:val="ListParagraph"/>
        <w:rPr>
          <w:rFonts w:ascii="Book Antiqua" w:hAnsi="Book Antiqua" w:cs="Times New Roman"/>
          <w:color w:val="000000"/>
          <w:spacing w:val="2"/>
          <w:sz w:val="24"/>
          <w:szCs w:val="24"/>
        </w:rPr>
      </w:pPr>
    </w:p>
    <w:p w14:paraId="2B6FD6EF" w14:textId="77777777" w:rsidR="00394FC5" w:rsidRDefault="00394FC5" w:rsidP="00544663">
      <w:pPr>
        <w:pStyle w:val="ListParagraph"/>
        <w:rPr>
          <w:rFonts w:ascii="Book Antiqua" w:hAnsi="Book Antiqua" w:cs="Times New Roman"/>
          <w:color w:val="000000"/>
          <w:spacing w:val="2"/>
          <w:sz w:val="24"/>
          <w:szCs w:val="24"/>
        </w:rPr>
      </w:pPr>
    </w:p>
    <w:p w14:paraId="7C9549CA" w14:textId="77777777" w:rsidR="00394FC5" w:rsidRDefault="00394FC5" w:rsidP="00544663">
      <w:pPr>
        <w:pStyle w:val="ListParagraph"/>
        <w:rPr>
          <w:rFonts w:ascii="Book Antiqua" w:hAnsi="Book Antiqua" w:cs="Times New Roman"/>
          <w:color w:val="000000"/>
          <w:spacing w:val="2"/>
          <w:sz w:val="24"/>
          <w:szCs w:val="24"/>
        </w:rPr>
      </w:pPr>
    </w:p>
    <w:p w14:paraId="063CC8B7" w14:textId="77777777" w:rsidR="00394FC5" w:rsidRDefault="00394FC5" w:rsidP="00544663">
      <w:pPr>
        <w:pStyle w:val="ListParagraph"/>
        <w:rPr>
          <w:rFonts w:ascii="Book Antiqua" w:hAnsi="Book Antiqua" w:cs="Times New Roman"/>
          <w:color w:val="000000"/>
          <w:spacing w:val="2"/>
          <w:sz w:val="24"/>
          <w:szCs w:val="24"/>
        </w:rPr>
      </w:pPr>
    </w:p>
    <w:p w14:paraId="64ECD18C" w14:textId="77777777" w:rsidR="00394FC5" w:rsidRPr="00031328" w:rsidRDefault="00394FC5" w:rsidP="00544663">
      <w:pPr>
        <w:pStyle w:val="ListParagraph"/>
        <w:rPr>
          <w:rFonts w:ascii="Book Antiqua" w:hAnsi="Book Antiqua" w:cs="Times New Roman"/>
          <w:color w:val="000000"/>
          <w:spacing w:val="2"/>
          <w:sz w:val="24"/>
          <w:szCs w:val="24"/>
        </w:rPr>
      </w:pPr>
    </w:p>
    <w:p w14:paraId="6C2FC31F" w14:textId="77777777" w:rsidR="00B84F35" w:rsidRPr="00031328" w:rsidRDefault="00544663" w:rsidP="0011766F">
      <w:pPr>
        <w:shd w:val="clear" w:color="auto" w:fill="FFFFFF"/>
        <w:spacing w:after="75" w:line="240" w:lineRule="auto"/>
        <w:jc w:val="both"/>
        <w:rPr>
          <w:rFonts w:ascii="Book Antiqua" w:eastAsia="Times New Roman" w:hAnsi="Book Antiqua"/>
          <w:b/>
          <w:sz w:val="24"/>
          <w:szCs w:val="24"/>
          <w:lang w:bidi="kn-IN"/>
        </w:rPr>
      </w:pPr>
      <w:r w:rsidRPr="00031328">
        <w:rPr>
          <w:rFonts w:ascii="Book Antiqua" w:eastAsia="Times New Roman" w:hAnsi="Book Antiqua"/>
          <w:b/>
          <w:sz w:val="24"/>
          <w:szCs w:val="24"/>
          <w:lang w:bidi="kn-IN"/>
        </w:rPr>
        <w:lastRenderedPageBreak/>
        <w:t>Scientific Publication</w:t>
      </w:r>
      <w:r w:rsidR="00997CFC" w:rsidRPr="00031328">
        <w:rPr>
          <w:rFonts w:ascii="Book Antiqua" w:eastAsia="Times New Roman" w:hAnsi="Book Antiqua"/>
          <w:b/>
          <w:sz w:val="24"/>
          <w:szCs w:val="24"/>
          <w:lang w:bidi="kn-IN"/>
        </w:rPr>
        <w:t>s</w:t>
      </w:r>
    </w:p>
    <w:p w14:paraId="7F5D5F3D" w14:textId="77777777" w:rsidR="00544663" w:rsidRPr="00031328" w:rsidRDefault="00544663" w:rsidP="00394FC5">
      <w:pPr>
        <w:shd w:val="clear" w:color="auto" w:fill="FFFFFF"/>
        <w:spacing w:after="75" w:line="240" w:lineRule="auto"/>
        <w:ind w:left="284"/>
        <w:jc w:val="both"/>
        <w:rPr>
          <w:rFonts w:ascii="Book Antiqua" w:eastAsia="Times New Roman" w:hAnsi="Book Antiqua"/>
          <w:bCs/>
          <w:color w:val="FF0000"/>
          <w:sz w:val="24"/>
          <w:szCs w:val="24"/>
          <w:lang w:bidi="kn-IN"/>
        </w:rPr>
      </w:pPr>
      <w:r w:rsidRPr="00031328">
        <w:rPr>
          <w:rFonts w:ascii="Book Antiqua" w:eastAsia="Times New Roman" w:hAnsi="Book Antiqua"/>
          <w:bCs/>
          <w:sz w:val="24"/>
          <w:szCs w:val="24"/>
          <w:lang w:bidi="kn-IN"/>
        </w:rPr>
        <w:t>The faculty, staff and students of the Institute published the following papers in scientific journals during the reporting year.</w:t>
      </w:r>
    </w:p>
    <w:p w14:paraId="3C1BA56A" w14:textId="77777777" w:rsidR="00544663" w:rsidRPr="00394FC5" w:rsidRDefault="00544663" w:rsidP="00B84F35">
      <w:pPr>
        <w:shd w:val="clear" w:color="auto" w:fill="FFFFFF"/>
        <w:spacing w:after="75" w:line="240" w:lineRule="auto"/>
        <w:jc w:val="both"/>
        <w:rPr>
          <w:rFonts w:ascii="Book Antiqua" w:eastAsia="Times New Roman" w:hAnsi="Book Antiqua"/>
          <w:b/>
          <w:color w:val="FF0000"/>
          <w:sz w:val="12"/>
          <w:szCs w:val="24"/>
          <w:lang w:bidi="kn-IN"/>
        </w:rPr>
      </w:pPr>
    </w:p>
    <w:p w14:paraId="0BA5AFE6" w14:textId="77777777" w:rsidR="00C0643F" w:rsidRPr="00E54F25" w:rsidRDefault="00DE112E" w:rsidP="006A2B69">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sz w:val="24"/>
          <w:szCs w:val="24"/>
        </w:rPr>
        <w:t>Abraham, A.</w:t>
      </w:r>
      <w:r w:rsidR="00C0643F" w:rsidRPr="00031328">
        <w:rPr>
          <w:rFonts w:ascii="Book Antiqua" w:hAnsi="Book Antiqua" w:cs="Times New Roman"/>
          <w:bCs/>
          <w:sz w:val="24"/>
          <w:szCs w:val="24"/>
        </w:rPr>
        <w:t xml:space="preserve">K. </w:t>
      </w:r>
      <w:r w:rsidR="00C0643F" w:rsidRPr="00031328">
        <w:rPr>
          <w:rFonts w:ascii="Book Antiqua" w:hAnsi="Book Antiqua" w:cs="Times New Roman"/>
          <w:sz w:val="24"/>
          <w:szCs w:val="24"/>
        </w:rPr>
        <w:t xml:space="preserve">&amp; Ravishankar, M.S. (2020). A case study of acoustic intervention in classrooms. </w:t>
      </w:r>
      <w:r w:rsidR="00C0643F" w:rsidRPr="00031328">
        <w:rPr>
          <w:rFonts w:ascii="Book Antiqua" w:hAnsi="Book Antiqua" w:cs="Times New Roman"/>
          <w:i/>
          <w:iCs/>
          <w:sz w:val="24"/>
          <w:szCs w:val="24"/>
        </w:rPr>
        <w:t>Building Acoustics</w:t>
      </w:r>
      <w:r w:rsidR="00C0643F" w:rsidRPr="00031328">
        <w:rPr>
          <w:rFonts w:ascii="Book Antiqua" w:hAnsi="Book Antiqua" w:cs="Times New Roman"/>
          <w:sz w:val="24"/>
          <w:szCs w:val="24"/>
        </w:rPr>
        <w:t xml:space="preserve">. </w:t>
      </w:r>
      <w:hyperlink r:id="rId11" w:history="1">
        <w:r w:rsidR="000B410B" w:rsidRPr="00E54F25">
          <w:rPr>
            <w:rStyle w:val="Hyperlink"/>
            <w:rFonts w:ascii="Book Antiqua" w:hAnsi="Book Antiqua" w:cs="Times New Roman"/>
            <w:color w:val="000000"/>
            <w:sz w:val="24"/>
            <w:szCs w:val="24"/>
            <w:u w:val="none"/>
          </w:rPr>
          <w:t>https://doi.org/10.1177/ 1351010X20975765</w:t>
        </w:r>
      </w:hyperlink>
      <w:r w:rsidR="00C0643F" w:rsidRPr="00E54F25">
        <w:rPr>
          <w:rFonts w:ascii="Book Antiqua" w:hAnsi="Book Antiqua"/>
          <w:color w:val="000000"/>
          <w:sz w:val="24"/>
          <w:szCs w:val="24"/>
        </w:rPr>
        <w:t>.</w:t>
      </w:r>
    </w:p>
    <w:p w14:paraId="6E59BC9B" w14:textId="77777777" w:rsidR="006114BA" w:rsidRPr="00031328" w:rsidRDefault="006114BA" w:rsidP="006114BA">
      <w:pPr>
        <w:pStyle w:val="ListParagraph"/>
        <w:rPr>
          <w:rFonts w:ascii="Book Antiqua" w:hAnsi="Book Antiqua" w:cs="Times New Roman"/>
          <w:bCs/>
          <w:sz w:val="24"/>
          <w:szCs w:val="24"/>
        </w:rPr>
      </w:pPr>
    </w:p>
    <w:p w14:paraId="03A56D0A" w14:textId="77777777" w:rsidR="006A2B69" w:rsidRPr="00031328" w:rsidRDefault="006A2B69" w:rsidP="006A2B69">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color w:val="000000"/>
          <w:sz w:val="24"/>
          <w:szCs w:val="24"/>
          <w:shd w:val="clear" w:color="auto" w:fill="FFFFFF"/>
        </w:rPr>
        <w:t>Antony, P</w:t>
      </w:r>
      <w:r w:rsidR="00DE112E" w:rsidRPr="00031328">
        <w:rPr>
          <w:rFonts w:ascii="Book Antiqua" w:hAnsi="Book Antiqua" w:cs="Times New Roman"/>
          <w:color w:val="000000"/>
          <w:sz w:val="24"/>
          <w:szCs w:val="24"/>
          <w:shd w:val="clear" w:color="auto" w:fill="FFFFFF"/>
        </w:rPr>
        <w:t>.</w:t>
      </w:r>
      <w:r w:rsidRPr="00031328">
        <w:rPr>
          <w:rFonts w:ascii="Book Antiqua" w:hAnsi="Book Antiqua" w:cs="Times New Roman"/>
          <w:color w:val="000000"/>
          <w:sz w:val="24"/>
          <w:szCs w:val="24"/>
          <w:shd w:val="clear" w:color="auto" w:fill="FFFFFF"/>
        </w:rPr>
        <w:t>J. &amp;</w:t>
      </w:r>
      <w:r w:rsidR="002778C5">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 xml:space="preserve">Barman, A. (2020). Effect of sinusoidally amplitude modulated broadband noise stimuli on stream segregation in individuals with sensorineural hearing loss. </w:t>
      </w:r>
      <w:r w:rsidRPr="00031328">
        <w:rPr>
          <w:rFonts w:ascii="Book Antiqua" w:hAnsi="Book Antiqua" w:cs="Times New Roman"/>
          <w:i/>
          <w:iCs/>
          <w:color w:val="000000"/>
          <w:sz w:val="24"/>
          <w:szCs w:val="24"/>
          <w:shd w:val="clear" w:color="auto" w:fill="FFFFFF"/>
        </w:rPr>
        <w:t>Auditory Vestibular Research</w:t>
      </w:r>
      <w:r w:rsidRPr="00031328">
        <w:rPr>
          <w:rFonts w:ascii="Book Antiqua" w:hAnsi="Book Antiqua" w:cs="Times New Roman"/>
          <w:color w:val="000000"/>
          <w:sz w:val="24"/>
          <w:szCs w:val="24"/>
          <w:shd w:val="clear" w:color="auto" w:fill="FFFFFF"/>
        </w:rPr>
        <w:t>. 29</w:t>
      </w:r>
      <w:r w:rsidR="00015A14">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(4), 209-219.</w:t>
      </w:r>
    </w:p>
    <w:p w14:paraId="7C54CD4E" w14:textId="77777777" w:rsidR="006A2B69" w:rsidRPr="00031328" w:rsidRDefault="006A2B69" w:rsidP="006A2B69">
      <w:pPr>
        <w:pStyle w:val="ListParagraph"/>
        <w:rPr>
          <w:rFonts w:ascii="Book Antiqua" w:hAnsi="Book Antiqua" w:cs="Times New Roman"/>
          <w:color w:val="000000"/>
          <w:sz w:val="24"/>
          <w:szCs w:val="24"/>
        </w:rPr>
      </w:pPr>
    </w:p>
    <w:p w14:paraId="5C551DC6" w14:textId="77777777" w:rsidR="00307F05" w:rsidRPr="00BE0F05" w:rsidRDefault="00307F05" w:rsidP="00307F05">
      <w:pPr>
        <w:pStyle w:val="ListParagraph"/>
        <w:numPr>
          <w:ilvl w:val="0"/>
          <w:numId w:val="13"/>
        </w:numPr>
        <w:tabs>
          <w:tab w:val="left" w:pos="-180"/>
          <w:tab w:val="left" w:pos="0"/>
        </w:tabs>
        <w:spacing w:after="0" w:line="240" w:lineRule="auto"/>
        <w:jc w:val="both"/>
        <w:rPr>
          <w:rFonts w:ascii="Book Antiqua" w:eastAsia="Times New Roman" w:hAnsi="Book Antiqua" w:cs="Times New Roman"/>
          <w:color w:val="000000"/>
          <w:sz w:val="24"/>
          <w:szCs w:val="24"/>
          <w:lang w:eastAsia="en-IN"/>
        </w:rPr>
      </w:pPr>
      <w:r w:rsidRPr="00031328">
        <w:rPr>
          <w:rFonts w:ascii="Book Antiqua" w:eastAsia="Times New Roman" w:hAnsi="Book Antiqua"/>
          <w:color w:val="000000"/>
          <w:sz w:val="24"/>
          <w:szCs w:val="24"/>
        </w:rPr>
        <w:t>Anuprasad, S., Krishn</w:t>
      </w:r>
      <w:r w:rsidR="002778C5">
        <w:rPr>
          <w:rFonts w:ascii="Book Antiqua" w:eastAsia="Times New Roman" w:hAnsi="Book Antiqua"/>
          <w:color w:val="000000"/>
          <w:sz w:val="24"/>
          <w:szCs w:val="24"/>
        </w:rPr>
        <w:t>a</w:t>
      </w:r>
      <w:r w:rsidRPr="00031328">
        <w:rPr>
          <w:rFonts w:ascii="Book Antiqua" w:eastAsia="Times New Roman" w:hAnsi="Book Antiqua"/>
          <w:color w:val="000000"/>
          <w:sz w:val="24"/>
          <w:szCs w:val="24"/>
        </w:rPr>
        <w:t>, R., Pradeep,</w:t>
      </w:r>
      <w:r w:rsidR="002778C5">
        <w:rPr>
          <w:rFonts w:ascii="Book Antiqua" w:eastAsia="Times New Roman" w:hAnsi="Book Antiqua"/>
          <w:color w:val="000000"/>
          <w:sz w:val="24"/>
          <w:szCs w:val="24"/>
        </w:rPr>
        <w:t xml:space="preserve"> </w:t>
      </w:r>
      <w:r w:rsidRPr="00031328">
        <w:rPr>
          <w:rFonts w:ascii="Book Antiqua" w:eastAsia="Times New Roman" w:hAnsi="Book Antiqua"/>
          <w:color w:val="000000"/>
          <w:sz w:val="24"/>
          <w:szCs w:val="24"/>
        </w:rPr>
        <w:t xml:space="preserve">P.N., </w:t>
      </w:r>
      <w:proofErr w:type="spellStart"/>
      <w:r w:rsidRPr="00031328">
        <w:rPr>
          <w:rFonts w:ascii="Book Antiqua" w:eastAsia="Times New Roman" w:hAnsi="Book Antiqua"/>
          <w:color w:val="000000"/>
          <w:sz w:val="24"/>
          <w:szCs w:val="24"/>
        </w:rPr>
        <w:t>Ananthanarayan</w:t>
      </w:r>
      <w:proofErr w:type="spellEnd"/>
      <w:r w:rsidRPr="00031328">
        <w:rPr>
          <w:rFonts w:ascii="Book Antiqua" w:eastAsia="Times New Roman" w:hAnsi="Book Antiqua"/>
          <w:color w:val="000000"/>
          <w:sz w:val="24"/>
          <w:szCs w:val="24"/>
        </w:rPr>
        <w:t xml:space="preserve">, K., Arun. (2021). Evaluation of auditory spectral resolution abilities in children with benign epilepsy with centrotemporal spikes using spectral temporally modulated ripple test. </w:t>
      </w:r>
      <w:r w:rsidRPr="00031328">
        <w:rPr>
          <w:rFonts w:ascii="Book Antiqua" w:eastAsia="Times New Roman" w:hAnsi="Book Antiqua"/>
          <w:i/>
          <w:color w:val="000000"/>
          <w:sz w:val="24"/>
          <w:szCs w:val="24"/>
        </w:rPr>
        <w:t>Epilepsy &amp;</w:t>
      </w:r>
      <w:proofErr w:type="spellStart"/>
      <w:r w:rsidRPr="00031328">
        <w:rPr>
          <w:rFonts w:ascii="Book Antiqua" w:eastAsia="Times New Roman" w:hAnsi="Book Antiqua"/>
          <w:i/>
          <w:color w:val="000000"/>
          <w:sz w:val="24"/>
          <w:szCs w:val="24"/>
        </w:rPr>
        <w:t>Behavior</w:t>
      </w:r>
      <w:proofErr w:type="spellEnd"/>
      <w:r w:rsidRPr="00031328">
        <w:rPr>
          <w:rFonts w:ascii="Book Antiqua" w:eastAsia="Times New Roman" w:hAnsi="Book Antiqua"/>
          <w:color w:val="000000"/>
          <w:sz w:val="24"/>
          <w:szCs w:val="24"/>
        </w:rPr>
        <w:t>, 114,</w:t>
      </w:r>
      <w:r w:rsidR="00DD6B42">
        <w:rPr>
          <w:rFonts w:ascii="Book Antiqua" w:eastAsia="Times New Roman" w:hAnsi="Book Antiqua"/>
          <w:color w:val="000000"/>
          <w:sz w:val="24"/>
          <w:szCs w:val="24"/>
        </w:rPr>
        <w:t xml:space="preserve"> </w:t>
      </w:r>
      <w:hyperlink r:id="rId12" w:history="1">
        <w:r w:rsidR="00BE0F05" w:rsidRPr="00BE0F05">
          <w:rPr>
            <w:rStyle w:val="Hyperlink"/>
            <w:rFonts w:ascii="Book Antiqua" w:hAnsi="Book Antiqua" w:cs="Times New Roman"/>
            <w:color w:val="000000"/>
            <w:sz w:val="24"/>
            <w:szCs w:val="24"/>
            <w:u w:val="none"/>
          </w:rPr>
          <w:t>https://doi.org/10.1016/j.yebeh. 2020.107620</w:t>
        </w:r>
      </w:hyperlink>
      <w:r w:rsidR="00BE0F05">
        <w:rPr>
          <w:rFonts w:ascii="Book Antiqua" w:hAnsi="Book Antiqua" w:cs="Times New Roman"/>
          <w:color w:val="000000"/>
          <w:sz w:val="24"/>
          <w:szCs w:val="24"/>
        </w:rPr>
        <w:t>.</w:t>
      </w:r>
    </w:p>
    <w:p w14:paraId="48641942" w14:textId="77777777" w:rsidR="00307F05" w:rsidRPr="00031328" w:rsidRDefault="00307F05" w:rsidP="00307F05">
      <w:pPr>
        <w:pStyle w:val="ListParagraph"/>
        <w:rPr>
          <w:rFonts w:ascii="Book Antiqua" w:hAnsi="Book Antiqua" w:cs="Times New Roman"/>
          <w:bCs/>
          <w:color w:val="000000"/>
          <w:sz w:val="24"/>
          <w:szCs w:val="24"/>
          <w:shd w:val="clear" w:color="auto" w:fill="FFFFFF"/>
        </w:rPr>
      </w:pPr>
    </w:p>
    <w:p w14:paraId="4329DB22" w14:textId="77777777" w:rsidR="008E00D5" w:rsidRPr="00031328" w:rsidRDefault="008E00D5" w:rsidP="008E00D5">
      <w:pPr>
        <w:pStyle w:val="ListParagraph"/>
        <w:numPr>
          <w:ilvl w:val="0"/>
          <w:numId w:val="13"/>
        </w:numPr>
        <w:jc w:val="both"/>
        <w:rPr>
          <w:rFonts w:ascii="Book Antiqua" w:hAnsi="Book Antiqua" w:cs="Times New Roman"/>
          <w:color w:val="000000"/>
          <w:sz w:val="24"/>
          <w:szCs w:val="24"/>
          <w:shd w:val="clear" w:color="auto" w:fill="FFFFFF"/>
        </w:rPr>
      </w:pPr>
      <w:r w:rsidRPr="00031328">
        <w:rPr>
          <w:rFonts w:ascii="Book Antiqua" w:hAnsi="Book Antiqua" w:cs="Times New Roman"/>
          <w:color w:val="000000"/>
          <w:sz w:val="24"/>
          <w:szCs w:val="24"/>
          <w:shd w:val="clear" w:color="auto" w:fill="FFFFFF"/>
        </w:rPr>
        <w:t>Aparna, V. S., </w:t>
      </w:r>
      <w:r w:rsidRPr="00031328">
        <w:rPr>
          <w:rFonts w:ascii="Book Antiqua" w:hAnsi="Book Antiqua" w:cs="Times New Roman"/>
          <w:bCs/>
          <w:color w:val="000000"/>
          <w:sz w:val="24"/>
          <w:szCs w:val="24"/>
          <w:shd w:val="clear" w:color="auto" w:fill="FFFFFF"/>
        </w:rPr>
        <w:t>Pushpavathi, M. &amp;</w:t>
      </w:r>
      <w:r w:rsidRPr="00031328">
        <w:rPr>
          <w:rFonts w:ascii="Book Antiqua" w:hAnsi="Book Antiqua" w:cs="Times New Roman"/>
          <w:color w:val="000000"/>
          <w:sz w:val="24"/>
          <w:szCs w:val="24"/>
          <w:shd w:val="clear" w:color="auto" w:fill="FFFFFF"/>
        </w:rPr>
        <w:t>Krishnamurthy, B. (2020). Language skills and cognitive linguistic skills in children with repaired cleft palate. </w:t>
      </w:r>
      <w:r w:rsidRPr="00031328">
        <w:rPr>
          <w:rFonts w:ascii="Book Antiqua" w:hAnsi="Book Antiqua" w:cs="Times New Roman"/>
          <w:i/>
          <w:color w:val="000000"/>
          <w:sz w:val="24"/>
          <w:szCs w:val="24"/>
          <w:shd w:val="clear" w:color="auto" w:fill="FFFFFF"/>
        </w:rPr>
        <w:t xml:space="preserve"> International Journal of Health Science and Research</w:t>
      </w:r>
      <w:r w:rsidRPr="00031328">
        <w:rPr>
          <w:rFonts w:ascii="Book Antiqua" w:hAnsi="Book Antiqua" w:cs="Times New Roman"/>
          <w:color w:val="000000"/>
          <w:sz w:val="24"/>
          <w:szCs w:val="24"/>
          <w:shd w:val="clear" w:color="auto" w:fill="FFFFFF"/>
        </w:rPr>
        <w:t>, 10</w:t>
      </w:r>
      <w:r w:rsidR="00FA181D">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(3), 32-38.</w:t>
      </w:r>
    </w:p>
    <w:p w14:paraId="37C87F3E" w14:textId="77777777" w:rsidR="008E00D5" w:rsidRPr="00031328" w:rsidRDefault="008E00D5" w:rsidP="008E00D5">
      <w:pPr>
        <w:pStyle w:val="ListParagraph"/>
        <w:tabs>
          <w:tab w:val="left" w:pos="-180"/>
          <w:tab w:val="left" w:pos="0"/>
        </w:tabs>
        <w:spacing w:after="120" w:line="240" w:lineRule="auto"/>
        <w:jc w:val="both"/>
        <w:rPr>
          <w:rFonts w:ascii="Book Antiqua" w:hAnsi="Book Antiqua" w:cs="Times New Roman"/>
          <w:color w:val="000000"/>
          <w:sz w:val="24"/>
          <w:szCs w:val="24"/>
        </w:rPr>
      </w:pPr>
    </w:p>
    <w:p w14:paraId="21C649D6" w14:textId="77777777" w:rsidR="002915C4" w:rsidRPr="00031328" w:rsidRDefault="002915C4" w:rsidP="002915C4">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Barman, A., Prabhu. P., Narayanan, S., Vijayan, K. &amp; Mekhala, V.G. (2021). Electrophysiological findings in</w:t>
      </w:r>
      <w:r w:rsidR="00FA181D">
        <w:rPr>
          <w:rFonts w:ascii="Book Antiqua" w:hAnsi="Book Antiqua" w:cs="Times New Roman"/>
          <w:bCs/>
          <w:color w:val="000000"/>
          <w:sz w:val="24"/>
          <w:szCs w:val="24"/>
          <w:shd w:val="clear" w:color="auto" w:fill="FFFFFF"/>
        </w:rPr>
        <w:t xml:space="preserve"> specific language impairment: A</w:t>
      </w:r>
      <w:r w:rsidRPr="00031328">
        <w:rPr>
          <w:rFonts w:ascii="Book Antiqua" w:hAnsi="Book Antiqua" w:cs="Times New Roman"/>
          <w:bCs/>
          <w:color w:val="000000"/>
          <w:sz w:val="24"/>
          <w:szCs w:val="24"/>
          <w:shd w:val="clear" w:color="auto" w:fill="FFFFFF"/>
        </w:rPr>
        <w:t xml:space="preserve"> scoping view. </w:t>
      </w:r>
      <w:r w:rsidRPr="00031328">
        <w:rPr>
          <w:rFonts w:ascii="Book Antiqua" w:hAnsi="Book Antiqua" w:cs="Times New Roman"/>
          <w:bCs/>
          <w:i/>
          <w:iCs/>
          <w:color w:val="000000"/>
          <w:sz w:val="24"/>
          <w:szCs w:val="24"/>
          <w:shd w:val="clear" w:color="auto" w:fill="FFFFFF"/>
        </w:rPr>
        <w:t>Hearing Balance and Communication</w:t>
      </w:r>
      <w:r w:rsidRPr="00031328">
        <w:rPr>
          <w:rFonts w:ascii="Book Antiqua" w:hAnsi="Book Antiqua" w:cs="Times New Roman"/>
          <w:bCs/>
          <w:color w:val="000000"/>
          <w:sz w:val="24"/>
          <w:szCs w:val="24"/>
          <w:shd w:val="clear" w:color="auto" w:fill="FFFFFF"/>
        </w:rPr>
        <w:t>, 19</w:t>
      </w:r>
      <w:r w:rsidR="00FA181D">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(1), 26-30.</w:t>
      </w:r>
    </w:p>
    <w:p w14:paraId="4F0B6830" w14:textId="77777777" w:rsidR="002915C4" w:rsidRPr="00031328" w:rsidRDefault="002915C4" w:rsidP="002915C4">
      <w:pPr>
        <w:pStyle w:val="ListParagraph"/>
        <w:tabs>
          <w:tab w:val="left" w:pos="-180"/>
          <w:tab w:val="left" w:pos="0"/>
        </w:tabs>
        <w:spacing w:after="120" w:line="240" w:lineRule="auto"/>
        <w:jc w:val="both"/>
        <w:rPr>
          <w:rFonts w:ascii="Book Antiqua" w:hAnsi="Book Antiqua" w:cs="Times New Roman"/>
          <w:color w:val="000000"/>
          <w:sz w:val="24"/>
          <w:szCs w:val="24"/>
        </w:rPr>
      </w:pPr>
    </w:p>
    <w:p w14:paraId="03A8E44A" w14:textId="77777777" w:rsidR="00FC3785" w:rsidRPr="00031328" w:rsidRDefault="00FC3785" w:rsidP="00FC3785">
      <w:pPr>
        <w:pStyle w:val="ListParagraph"/>
        <w:numPr>
          <w:ilvl w:val="0"/>
          <w:numId w:val="13"/>
        </w:numPr>
        <w:spacing w:after="0" w:line="240" w:lineRule="auto"/>
        <w:jc w:val="both"/>
        <w:rPr>
          <w:rFonts w:ascii="Book Antiqua" w:hAnsi="Book Antiqua"/>
          <w:sz w:val="24"/>
          <w:szCs w:val="24"/>
        </w:rPr>
      </w:pPr>
      <w:r w:rsidRPr="00031328">
        <w:rPr>
          <w:rFonts w:ascii="Book Antiqua" w:hAnsi="Book Antiqua"/>
          <w:bCs/>
          <w:sz w:val="24"/>
          <w:szCs w:val="24"/>
        </w:rPr>
        <w:t>Barman, A., Prabhu, P., Mekhala, V. G., Kavya, V.</w:t>
      </w:r>
      <w:r w:rsidR="00FA181D">
        <w:rPr>
          <w:rFonts w:ascii="Book Antiqua" w:hAnsi="Book Antiqua"/>
          <w:bCs/>
          <w:sz w:val="24"/>
          <w:szCs w:val="24"/>
        </w:rPr>
        <w:t xml:space="preserve"> </w:t>
      </w:r>
      <w:r w:rsidRPr="00031328">
        <w:rPr>
          <w:rFonts w:ascii="Book Antiqua" w:hAnsi="Book Antiqua"/>
          <w:bCs/>
          <w:sz w:val="24"/>
          <w:szCs w:val="24"/>
        </w:rPr>
        <w:t xml:space="preserve">&amp; Swapna, N. (2020). </w:t>
      </w:r>
      <w:r w:rsidRPr="00031328">
        <w:rPr>
          <w:rFonts w:ascii="Book Antiqua" w:hAnsi="Book Antiqua"/>
          <w:sz w:val="24"/>
          <w:szCs w:val="24"/>
        </w:rPr>
        <w:t xml:space="preserve">Auditory processing in children with specific language impairment: </w:t>
      </w:r>
      <w:r w:rsidR="00E26E39">
        <w:rPr>
          <w:rFonts w:ascii="Book Antiqua" w:hAnsi="Book Antiqua"/>
          <w:sz w:val="24"/>
          <w:szCs w:val="24"/>
        </w:rPr>
        <w:t>A</w:t>
      </w:r>
      <w:r w:rsidRPr="00031328">
        <w:rPr>
          <w:rFonts w:ascii="Book Antiqua" w:hAnsi="Book Antiqua"/>
          <w:sz w:val="24"/>
          <w:szCs w:val="24"/>
        </w:rPr>
        <w:t xml:space="preserve"> FFR based study. </w:t>
      </w:r>
      <w:r w:rsidRPr="00031328">
        <w:rPr>
          <w:rFonts w:ascii="Book Antiqua" w:hAnsi="Book Antiqua"/>
          <w:i/>
          <w:iCs/>
          <w:sz w:val="24"/>
          <w:szCs w:val="24"/>
        </w:rPr>
        <w:t xml:space="preserve">Indian Journal of </w:t>
      </w:r>
      <w:proofErr w:type="spellStart"/>
      <w:r w:rsidRPr="00031328">
        <w:rPr>
          <w:rFonts w:ascii="Book Antiqua" w:hAnsi="Book Antiqua"/>
          <w:i/>
          <w:iCs/>
          <w:sz w:val="24"/>
          <w:szCs w:val="24"/>
        </w:rPr>
        <w:t>Otolaryngol</w:t>
      </w:r>
      <w:proofErr w:type="spellEnd"/>
      <w:r w:rsidRPr="00031328">
        <w:rPr>
          <w:rFonts w:ascii="Book Antiqua" w:hAnsi="Book Antiqua"/>
          <w:i/>
          <w:iCs/>
          <w:sz w:val="24"/>
          <w:szCs w:val="24"/>
        </w:rPr>
        <w:t xml:space="preserve"> Head Neck </w:t>
      </w:r>
      <w:proofErr w:type="spellStart"/>
      <w:r w:rsidRPr="00031328">
        <w:rPr>
          <w:rFonts w:ascii="Book Antiqua" w:hAnsi="Book Antiqua"/>
          <w:i/>
          <w:iCs/>
          <w:sz w:val="24"/>
          <w:szCs w:val="24"/>
        </w:rPr>
        <w:t>Surgery</w:t>
      </w:r>
      <w:r w:rsidRPr="00031328">
        <w:rPr>
          <w:rFonts w:ascii="Book Antiqua" w:hAnsi="Book Antiqua"/>
          <w:iCs/>
          <w:sz w:val="24"/>
          <w:szCs w:val="24"/>
        </w:rPr>
        <w:t>,</w:t>
      </w:r>
      <w:hyperlink r:id="rId13" w:history="1">
        <w:r w:rsidRPr="00031328">
          <w:rPr>
            <w:rStyle w:val="Hyperlink"/>
            <w:rFonts w:ascii="Book Antiqua" w:hAnsi="Book Antiqua"/>
            <w:color w:val="auto"/>
            <w:sz w:val="24"/>
            <w:szCs w:val="24"/>
            <w:u w:val="none"/>
          </w:rPr>
          <w:t>https</w:t>
        </w:r>
        <w:proofErr w:type="spellEnd"/>
        <w:r w:rsidRPr="00031328">
          <w:rPr>
            <w:rStyle w:val="Hyperlink"/>
            <w:rFonts w:ascii="Book Antiqua" w:hAnsi="Book Antiqua"/>
            <w:color w:val="auto"/>
            <w:sz w:val="24"/>
            <w:szCs w:val="24"/>
            <w:u w:val="none"/>
          </w:rPr>
          <w:t>://doi.org/</w:t>
        </w:r>
      </w:hyperlink>
      <w:r w:rsidRPr="00031328">
        <w:rPr>
          <w:rFonts w:ascii="Book Antiqua" w:hAnsi="Book Antiqua"/>
          <w:sz w:val="24"/>
          <w:szCs w:val="24"/>
        </w:rPr>
        <w:t>10.1007/s12070-020-02127-x.</w:t>
      </w:r>
    </w:p>
    <w:p w14:paraId="014A9F1D" w14:textId="77777777" w:rsidR="00FC3785" w:rsidRPr="00031328" w:rsidRDefault="00FC3785" w:rsidP="00FC3785">
      <w:pPr>
        <w:pStyle w:val="ListParagraph"/>
        <w:rPr>
          <w:rFonts w:ascii="Book Antiqua" w:hAnsi="Book Antiqua" w:cs="Times New Roman"/>
          <w:bCs/>
          <w:color w:val="000000"/>
          <w:sz w:val="24"/>
          <w:szCs w:val="24"/>
          <w:shd w:val="clear" w:color="auto" w:fill="FFFFFF"/>
        </w:rPr>
      </w:pPr>
    </w:p>
    <w:p w14:paraId="26C6BFCD" w14:textId="77777777" w:rsidR="002915C4" w:rsidRPr="00031328" w:rsidRDefault="002915C4" w:rsidP="002915C4">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bCs/>
          <w:color w:val="000000"/>
          <w:sz w:val="24"/>
          <w:szCs w:val="24"/>
          <w:shd w:val="clear" w:color="auto" w:fill="FFFFFF"/>
        </w:rPr>
        <w:t>Basaiahgari</w:t>
      </w:r>
      <w:proofErr w:type="spellEnd"/>
      <w:r w:rsidRPr="00031328">
        <w:rPr>
          <w:rFonts w:ascii="Book Antiqua" w:hAnsi="Book Antiqua" w:cs="Times New Roman"/>
          <w:bCs/>
          <w:color w:val="000000"/>
          <w:sz w:val="24"/>
          <w:szCs w:val="24"/>
          <w:shd w:val="clear" w:color="auto" w:fill="FFFFFF"/>
        </w:rPr>
        <w:t xml:space="preserve">, N. &amp; Prabhu, P.P. (2021). Effect of chemical exposure –diammonium hydrogen phosphate along with noise exposure on hearing – </w:t>
      </w:r>
      <w:r w:rsidR="00E26E39">
        <w:rPr>
          <w:rFonts w:ascii="Book Antiqua" w:hAnsi="Book Antiqua" w:cs="Times New Roman"/>
          <w:bCs/>
          <w:color w:val="000000"/>
          <w:sz w:val="24"/>
          <w:szCs w:val="24"/>
          <w:shd w:val="clear" w:color="auto" w:fill="FFFFFF"/>
        </w:rPr>
        <w:t>A</w:t>
      </w:r>
      <w:r w:rsidRPr="00031328">
        <w:rPr>
          <w:rFonts w:ascii="Book Antiqua" w:hAnsi="Book Antiqua" w:cs="Times New Roman"/>
          <w:bCs/>
          <w:color w:val="000000"/>
          <w:sz w:val="24"/>
          <w:szCs w:val="24"/>
          <w:shd w:val="clear" w:color="auto" w:fill="FFFFFF"/>
        </w:rPr>
        <w:t xml:space="preserve"> case study. </w:t>
      </w:r>
      <w:r w:rsidRPr="00031328">
        <w:rPr>
          <w:rFonts w:ascii="Book Antiqua" w:hAnsi="Book Antiqua" w:cs="Times New Roman"/>
          <w:bCs/>
          <w:i/>
          <w:iCs/>
          <w:color w:val="000000"/>
          <w:sz w:val="24"/>
          <w:szCs w:val="24"/>
          <w:shd w:val="clear" w:color="auto" w:fill="FFFFFF"/>
        </w:rPr>
        <w:t>ISAM Journal</w:t>
      </w:r>
      <w:r w:rsidRPr="00031328">
        <w:rPr>
          <w:rFonts w:ascii="Book Antiqua" w:hAnsi="Book Antiqua" w:cs="Times New Roman"/>
          <w:bCs/>
          <w:color w:val="000000"/>
          <w:sz w:val="24"/>
          <w:szCs w:val="24"/>
          <w:shd w:val="clear" w:color="auto" w:fill="FFFFFF"/>
        </w:rPr>
        <w:t>, 14-17.</w:t>
      </w:r>
    </w:p>
    <w:p w14:paraId="31B8F204" w14:textId="77777777" w:rsidR="002915C4" w:rsidRPr="00031328" w:rsidRDefault="002915C4" w:rsidP="002915C4">
      <w:pPr>
        <w:pStyle w:val="ListParagraph"/>
        <w:rPr>
          <w:rFonts w:ascii="Book Antiqua" w:hAnsi="Book Antiqua" w:cs="Times New Roman"/>
          <w:color w:val="000000"/>
          <w:sz w:val="24"/>
          <w:szCs w:val="24"/>
        </w:rPr>
      </w:pPr>
    </w:p>
    <w:p w14:paraId="1F2960EE" w14:textId="77777777" w:rsidR="002915C4" w:rsidRPr="00031328" w:rsidRDefault="002915C4" w:rsidP="002915C4">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bCs/>
          <w:color w:val="000000"/>
          <w:sz w:val="24"/>
          <w:szCs w:val="24"/>
          <w:shd w:val="clear" w:color="auto" w:fill="FFFFFF"/>
        </w:rPr>
        <w:t>Basiahgari</w:t>
      </w:r>
      <w:proofErr w:type="spellEnd"/>
      <w:r w:rsidRPr="00031328">
        <w:rPr>
          <w:rFonts w:ascii="Book Antiqua" w:hAnsi="Book Antiqua" w:cs="Times New Roman"/>
          <w:bCs/>
          <w:color w:val="000000"/>
          <w:sz w:val="24"/>
          <w:szCs w:val="24"/>
          <w:shd w:val="clear" w:color="auto" w:fill="FFFFFF"/>
        </w:rPr>
        <w:t xml:space="preserve">, N. &amp; Prabhu, P.P. (2021). Audiological assessment in a young adult with hyperacusis – </w:t>
      </w:r>
      <w:r w:rsidR="00E26E39">
        <w:rPr>
          <w:rFonts w:ascii="Book Antiqua" w:hAnsi="Book Antiqua" w:cs="Times New Roman"/>
          <w:bCs/>
          <w:color w:val="000000"/>
          <w:sz w:val="24"/>
          <w:szCs w:val="24"/>
          <w:shd w:val="clear" w:color="auto" w:fill="FFFFFF"/>
        </w:rPr>
        <w:t>A</w:t>
      </w:r>
      <w:r w:rsidRPr="00031328">
        <w:rPr>
          <w:rFonts w:ascii="Book Antiqua" w:hAnsi="Book Antiqua" w:cs="Times New Roman"/>
          <w:bCs/>
          <w:color w:val="000000"/>
          <w:sz w:val="24"/>
          <w:szCs w:val="24"/>
          <w:shd w:val="clear" w:color="auto" w:fill="FFFFFF"/>
        </w:rPr>
        <w:t xml:space="preserve"> case </w:t>
      </w:r>
      <w:proofErr w:type="spellStart"/>
      <w:proofErr w:type="gramStart"/>
      <w:r w:rsidRPr="00031328">
        <w:rPr>
          <w:rFonts w:ascii="Book Antiqua" w:hAnsi="Book Antiqua" w:cs="Times New Roman"/>
          <w:bCs/>
          <w:color w:val="000000"/>
          <w:sz w:val="24"/>
          <w:szCs w:val="24"/>
          <w:shd w:val="clear" w:color="auto" w:fill="FFFFFF"/>
        </w:rPr>
        <w:t>report.</w:t>
      </w:r>
      <w:r w:rsidRPr="00031328">
        <w:rPr>
          <w:rFonts w:ascii="Book Antiqua" w:hAnsi="Book Antiqua" w:cs="Times New Roman"/>
          <w:bCs/>
          <w:i/>
          <w:iCs/>
          <w:color w:val="000000"/>
          <w:sz w:val="24"/>
          <w:szCs w:val="24"/>
          <w:shd w:val="clear" w:color="auto" w:fill="FFFFFF"/>
        </w:rPr>
        <w:t>ISAM</w:t>
      </w:r>
      <w:proofErr w:type="spellEnd"/>
      <w:proofErr w:type="gramEnd"/>
      <w:r w:rsidRPr="00031328">
        <w:rPr>
          <w:rFonts w:ascii="Book Antiqua" w:hAnsi="Book Antiqua" w:cs="Times New Roman"/>
          <w:bCs/>
          <w:i/>
          <w:iCs/>
          <w:color w:val="000000"/>
          <w:sz w:val="24"/>
          <w:szCs w:val="24"/>
          <w:shd w:val="clear" w:color="auto" w:fill="FFFFFF"/>
        </w:rPr>
        <w:t xml:space="preserve"> Journal</w:t>
      </w:r>
      <w:r w:rsidRPr="00031328">
        <w:rPr>
          <w:rFonts w:ascii="Book Antiqua" w:hAnsi="Book Antiqua" w:cs="Times New Roman"/>
          <w:bCs/>
          <w:color w:val="000000"/>
          <w:sz w:val="24"/>
          <w:szCs w:val="24"/>
          <w:shd w:val="clear" w:color="auto" w:fill="FFFFFF"/>
        </w:rPr>
        <w:t>, 44-46.</w:t>
      </w:r>
    </w:p>
    <w:p w14:paraId="117841A6" w14:textId="77777777" w:rsidR="002915C4" w:rsidRPr="00031328" w:rsidRDefault="002915C4" w:rsidP="002915C4">
      <w:pPr>
        <w:pStyle w:val="ListParagraph"/>
        <w:rPr>
          <w:rFonts w:ascii="Book Antiqua" w:hAnsi="Book Antiqua" w:cs="Times New Roman"/>
          <w:color w:val="000000"/>
          <w:sz w:val="24"/>
          <w:szCs w:val="24"/>
        </w:rPr>
      </w:pPr>
    </w:p>
    <w:p w14:paraId="4D7B3B75" w14:textId="77777777" w:rsidR="00FA3E61" w:rsidRPr="00031328" w:rsidRDefault="00FA3E61" w:rsidP="00FA3E61">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eastAsia="Times New Roman" w:hAnsi="Book Antiqua"/>
          <w:color w:val="000000"/>
          <w:sz w:val="24"/>
          <w:szCs w:val="24"/>
        </w:rPr>
        <w:t xml:space="preserve">Bhat, P.&amp; Krishana, R. (2020). Pitch coding in vocalists and non-musicians to Carnatic music stimuli:  a frequency following response (FFR) study.  </w:t>
      </w:r>
      <w:r w:rsidRPr="00031328">
        <w:rPr>
          <w:rFonts w:ascii="Book Antiqua" w:eastAsia="Times New Roman" w:hAnsi="Book Antiqua"/>
          <w:i/>
          <w:color w:val="000000"/>
          <w:sz w:val="24"/>
          <w:szCs w:val="24"/>
        </w:rPr>
        <w:t>International Journal of Health Sciences and Research</w:t>
      </w:r>
      <w:r w:rsidRPr="00031328">
        <w:rPr>
          <w:rFonts w:ascii="Book Antiqua" w:eastAsia="Times New Roman" w:hAnsi="Book Antiqua"/>
          <w:color w:val="000000"/>
          <w:sz w:val="24"/>
          <w:szCs w:val="24"/>
        </w:rPr>
        <w:t>, 10, 16-21.</w:t>
      </w:r>
    </w:p>
    <w:p w14:paraId="0BA4D7E7" w14:textId="77777777" w:rsidR="00FA3E61" w:rsidRPr="00031328" w:rsidRDefault="00FA3E61" w:rsidP="00FA3E61">
      <w:pPr>
        <w:pStyle w:val="ListParagraph"/>
        <w:rPr>
          <w:rFonts w:ascii="Book Antiqua" w:hAnsi="Book Antiqua" w:cs="Times New Roman"/>
          <w:color w:val="000000"/>
          <w:sz w:val="24"/>
          <w:szCs w:val="24"/>
        </w:rPr>
      </w:pPr>
    </w:p>
    <w:p w14:paraId="4DFB735D" w14:textId="77777777" w:rsidR="00153351" w:rsidRPr="00031328" w:rsidRDefault="00153351" w:rsidP="00153351">
      <w:pPr>
        <w:pStyle w:val="ListParagraph"/>
        <w:numPr>
          <w:ilvl w:val="0"/>
          <w:numId w:val="13"/>
        </w:numPr>
        <w:jc w:val="both"/>
        <w:rPr>
          <w:rFonts w:ascii="Book Antiqua" w:hAnsi="Book Antiqua" w:cs="Times New Roman"/>
          <w:bCs/>
          <w:color w:val="000000"/>
          <w:sz w:val="24"/>
          <w:szCs w:val="24"/>
        </w:rPr>
      </w:pPr>
      <w:r w:rsidRPr="00031328">
        <w:rPr>
          <w:rFonts w:ascii="Book Antiqua" w:hAnsi="Book Antiqua" w:cs="Times New Roman"/>
          <w:sz w:val="24"/>
          <w:szCs w:val="24"/>
        </w:rPr>
        <w:t xml:space="preserve">Chaudhary, C., Maruthy, S., </w:t>
      </w:r>
      <w:proofErr w:type="spellStart"/>
      <w:r w:rsidRPr="00031328">
        <w:rPr>
          <w:rFonts w:ascii="Book Antiqua" w:hAnsi="Book Antiqua" w:cs="Times New Roman"/>
          <w:sz w:val="24"/>
          <w:szCs w:val="24"/>
        </w:rPr>
        <w:t>Guddattu</w:t>
      </w:r>
      <w:proofErr w:type="spellEnd"/>
      <w:r w:rsidRPr="00031328">
        <w:rPr>
          <w:rFonts w:ascii="Book Antiqua" w:hAnsi="Book Antiqua" w:cs="Times New Roman"/>
          <w:sz w:val="24"/>
          <w:szCs w:val="24"/>
        </w:rPr>
        <w:t>, V.</w:t>
      </w:r>
      <w:r w:rsidR="00E26E39">
        <w:rPr>
          <w:rFonts w:ascii="Book Antiqua" w:hAnsi="Book Antiqua" w:cs="Times New Roman"/>
          <w:sz w:val="24"/>
          <w:szCs w:val="24"/>
        </w:rPr>
        <w:t xml:space="preserve"> </w:t>
      </w:r>
      <w:r w:rsidRPr="00031328">
        <w:rPr>
          <w:rFonts w:ascii="Book Antiqua" w:hAnsi="Book Antiqua" w:cs="Times New Roman"/>
          <w:sz w:val="24"/>
          <w:szCs w:val="24"/>
        </w:rPr>
        <w:t xml:space="preserve">&amp; Krishnan, G. (2021). A systematic review on the role of language-related factors in the manifestation of </w:t>
      </w:r>
      <w:r w:rsidRPr="00031328">
        <w:rPr>
          <w:rFonts w:ascii="Book Antiqua" w:hAnsi="Book Antiqua" w:cs="Times New Roman"/>
          <w:sz w:val="24"/>
          <w:szCs w:val="24"/>
        </w:rPr>
        <w:lastRenderedPageBreak/>
        <w:t xml:space="preserve">stuttering in bilinguals. </w:t>
      </w:r>
      <w:r w:rsidRPr="00031328">
        <w:rPr>
          <w:rFonts w:ascii="Book Antiqua" w:hAnsi="Book Antiqua" w:cs="Times New Roman"/>
          <w:i/>
          <w:sz w:val="24"/>
          <w:szCs w:val="24"/>
        </w:rPr>
        <w:t xml:space="preserve">Journal of Fluency </w:t>
      </w:r>
      <w:proofErr w:type="spellStart"/>
      <w:r w:rsidRPr="00031328">
        <w:rPr>
          <w:rFonts w:ascii="Book Antiqua" w:hAnsi="Book Antiqua" w:cs="Times New Roman"/>
          <w:i/>
          <w:sz w:val="24"/>
          <w:szCs w:val="24"/>
        </w:rPr>
        <w:t>Disorders</w:t>
      </w:r>
      <w:r w:rsidRPr="00031328">
        <w:rPr>
          <w:rFonts w:ascii="Book Antiqua" w:hAnsi="Book Antiqua" w:cs="Times New Roman"/>
          <w:sz w:val="24"/>
          <w:szCs w:val="24"/>
        </w:rPr>
        <w:t>,</w:t>
      </w:r>
      <w:hyperlink w:history="1">
        <w:r w:rsidRPr="00031328">
          <w:rPr>
            <w:rStyle w:val="Hyperlink"/>
            <w:rFonts w:ascii="Book Antiqua" w:hAnsi="Book Antiqua" w:cs="Times New Roman"/>
            <w:color w:val="000000"/>
            <w:sz w:val="24"/>
            <w:szCs w:val="24"/>
            <w:u w:val="none"/>
          </w:rPr>
          <w:t>https</w:t>
        </w:r>
        <w:proofErr w:type="spellEnd"/>
        <w:r w:rsidRPr="00031328">
          <w:rPr>
            <w:rStyle w:val="Hyperlink"/>
            <w:rFonts w:ascii="Book Antiqua" w:hAnsi="Book Antiqua" w:cs="Times New Roman"/>
            <w:color w:val="000000"/>
            <w:sz w:val="24"/>
            <w:szCs w:val="24"/>
            <w:u w:val="none"/>
          </w:rPr>
          <w:t>:// doi.org/10.1016/j.jfludis.2021.105829</w:t>
        </w:r>
      </w:hyperlink>
      <w:r w:rsidRPr="00031328">
        <w:rPr>
          <w:rFonts w:ascii="Book Antiqua" w:hAnsi="Book Antiqua" w:cs="Times New Roman"/>
          <w:color w:val="000000"/>
          <w:sz w:val="24"/>
          <w:szCs w:val="24"/>
        </w:rPr>
        <w:t>.</w:t>
      </w:r>
    </w:p>
    <w:p w14:paraId="42858456" w14:textId="77777777" w:rsidR="00153351" w:rsidRPr="00031328" w:rsidRDefault="00153351" w:rsidP="00153351">
      <w:pPr>
        <w:pStyle w:val="ListParagraph"/>
        <w:rPr>
          <w:rFonts w:ascii="Book Antiqua" w:hAnsi="Book Antiqua" w:cs="Times New Roman"/>
          <w:bCs/>
          <w:sz w:val="24"/>
          <w:szCs w:val="24"/>
        </w:rPr>
      </w:pPr>
    </w:p>
    <w:p w14:paraId="1732B102" w14:textId="77777777" w:rsidR="00153351" w:rsidRPr="00031328" w:rsidRDefault="00153351" w:rsidP="00153351">
      <w:pPr>
        <w:pStyle w:val="ListParagraph"/>
        <w:numPr>
          <w:ilvl w:val="0"/>
          <w:numId w:val="13"/>
        </w:numPr>
        <w:jc w:val="both"/>
        <w:rPr>
          <w:rFonts w:ascii="Book Antiqua" w:hAnsi="Book Antiqua" w:cs="Times New Roman"/>
          <w:bCs/>
          <w:sz w:val="24"/>
          <w:szCs w:val="24"/>
        </w:rPr>
      </w:pPr>
      <w:r w:rsidRPr="00031328">
        <w:rPr>
          <w:rFonts w:ascii="Book Antiqua" w:hAnsi="Book Antiqua" w:cs="Times New Roman"/>
          <w:sz w:val="24"/>
          <w:szCs w:val="24"/>
        </w:rPr>
        <w:t>Chandrasekhar, H</w:t>
      </w:r>
      <w:r w:rsidR="000465A6" w:rsidRPr="00031328">
        <w:rPr>
          <w:rFonts w:ascii="Book Antiqua" w:hAnsi="Book Antiqua" w:cs="Times New Roman"/>
          <w:sz w:val="24"/>
          <w:szCs w:val="24"/>
        </w:rPr>
        <w:t>.</w:t>
      </w:r>
      <w:r w:rsidRPr="00031328">
        <w:rPr>
          <w:rFonts w:ascii="Book Antiqua" w:hAnsi="Book Antiqua" w:cs="Times New Roman"/>
          <w:sz w:val="24"/>
          <w:szCs w:val="24"/>
        </w:rPr>
        <w:t>M., Veena, K.</w:t>
      </w:r>
      <w:r w:rsidR="00E26E39">
        <w:rPr>
          <w:rFonts w:ascii="Book Antiqua" w:hAnsi="Book Antiqua" w:cs="Times New Roman"/>
          <w:sz w:val="24"/>
          <w:szCs w:val="24"/>
        </w:rPr>
        <w:t xml:space="preserve"> </w:t>
      </w:r>
      <w:r w:rsidRPr="00031328">
        <w:rPr>
          <w:rFonts w:ascii="Book Antiqua" w:hAnsi="Book Antiqua" w:cs="Times New Roman"/>
          <w:sz w:val="24"/>
          <w:szCs w:val="24"/>
        </w:rPr>
        <w:t>&amp;</w:t>
      </w:r>
      <w:r w:rsidR="00E26E39">
        <w:rPr>
          <w:rFonts w:ascii="Book Antiqua" w:hAnsi="Book Antiqua" w:cs="Times New Roman"/>
          <w:sz w:val="24"/>
          <w:szCs w:val="24"/>
        </w:rPr>
        <w:t xml:space="preserve"> </w:t>
      </w:r>
      <w:r w:rsidRPr="00031328">
        <w:rPr>
          <w:rFonts w:ascii="Book Antiqua" w:hAnsi="Book Antiqua" w:cs="Times New Roman"/>
          <w:bCs/>
          <w:sz w:val="24"/>
          <w:szCs w:val="24"/>
        </w:rPr>
        <w:t>Sreedevi, N.</w:t>
      </w:r>
      <w:r w:rsidRPr="00031328">
        <w:rPr>
          <w:rFonts w:ascii="Book Antiqua" w:hAnsi="Book Antiqua" w:cs="Times New Roman"/>
          <w:sz w:val="24"/>
          <w:szCs w:val="24"/>
        </w:rPr>
        <w:t xml:space="preserve"> (2020): Investigation of </w:t>
      </w:r>
      <w:proofErr w:type="spellStart"/>
      <w:r w:rsidRPr="00031328">
        <w:rPr>
          <w:rFonts w:ascii="Book Antiqua" w:hAnsi="Book Antiqua" w:cs="Times New Roman"/>
          <w:sz w:val="24"/>
          <w:szCs w:val="24"/>
        </w:rPr>
        <w:t>diffeent</w:t>
      </w:r>
      <w:proofErr w:type="spellEnd"/>
      <w:r w:rsidRPr="00031328">
        <w:rPr>
          <w:rFonts w:ascii="Book Antiqua" w:hAnsi="Book Antiqua" w:cs="Times New Roman"/>
          <w:sz w:val="24"/>
          <w:szCs w:val="24"/>
        </w:rPr>
        <w:t xml:space="preserve"> time-frequency representation for intelligibility assessment of dysarthric speech.</w:t>
      </w:r>
      <w:r w:rsidR="00E26E39">
        <w:rPr>
          <w:rFonts w:ascii="Book Antiqua" w:hAnsi="Book Antiqua" w:cs="Times New Roman"/>
          <w:sz w:val="24"/>
          <w:szCs w:val="24"/>
        </w:rPr>
        <w:t xml:space="preserve"> </w:t>
      </w:r>
      <w:r w:rsidRPr="00031328">
        <w:rPr>
          <w:rFonts w:ascii="Book Antiqua" w:hAnsi="Book Antiqua" w:cs="Times New Roman"/>
          <w:i/>
          <w:sz w:val="24"/>
          <w:szCs w:val="24"/>
        </w:rPr>
        <w:t xml:space="preserve">IEEE </w:t>
      </w:r>
      <w:proofErr w:type="spellStart"/>
      <w:r w:rsidRPr="00031328">
        <w:rPr>
          <w:rFonts w:ascii="Book Antiqua" w:hAnsi="Book Antiqua" w:cs="Times New Roman"/>
          <w:i/>
          <w:sz w:val="24"/>
          <w:szCs w:val="24"/>
        </w:rPr>
        <w:t>Transanctions</w:t>
      </w:r>
      <w:proofErr w:type="spellEnd"/>
      <w:r w:rsidRPr="00031328">
        <w:rPr>
          <w:rFonts w:ascii="Book Antiqua" w:hAnsi="Book Antiqua" w:cs="Times New Roman"/>
          <w:i/>
          <w:sz w:val="24"/>
          <w:szCs w:val="24"/>
        </w:rPr>
        <w:t xml:space="preserve"> on Neural Systems and Rehabilitation Engineering</w:t>
      </w:r>
      <w:r w:rsidRPr="00031328">
        <w:rPr>
          <w:rFonts w:ascii="Book Antiqua" w:hAnsi="Book Antiqua" w:cs="Times New Roman"/>
          <w:sz w:val="24"/>
          <w:szCs w:val="24"/>
        </w:rPr>
        <w:t>, 28</w:t>
      </w:r>
      <w:r w:rsidR="00E26E39">
        <w:rPr>
          <w:rFonts w:ascii="Book Antiqua" w:hAnsi="Book Antiqua" w:cs="Times New Roman"/>
          <w:sz w:val="24"/>
          <w:szCs w:val="24"/>
        </w:rPr>
        <w:t xml:space="preserve"> </w:t>
      </w:r>
      <w:r w:rsidRPr="00031328">
        <w:rPr>
          <w:rFonts w:ascii="Book Antiqua" w:hAnsi="Book Antiqua" w:cs="Times New Roman"/>
          <w:sz w:val="24"/>
          <w:szCs w:val="24"/>
        </w:rPr>
        <w:t xml:space="preserve">(12), </w:t>
      </w:r>
      <w:r w:rsidRPr="00031328">
        <w:rPr>
          <w:rFonts w:ascii="Book Antiqua" w:hAnsi="Book Antiqua" w:cs="Times New Roman"/>
          <w:color w:val="333333"/>
          <w:sz w:val="24"/>
          <w:szCs w:val="24"/>
          <w:shd w:val="clear" w:color="auto" w:fill="FFFFFF"/>
        </w:rPr>
        <w:t xml:space="preserve">2880-2889. </w:t>
      </w:r>
      <w:proofErr w:type="spellStart"/>
      <w:r w:rsidRPr="00031328">
        <w:rPr>
          <w:rFonts w:ascii="Book Antiqua" w:hAnsi="Book Antiqua" w:cs="Times New Roman"/>
          <w:color w:val="333333"/>
          <w:sz w:val="24"/>
          <w:szCs w:val="24"/>
          <w:shd w:val="clear" w:color="auto" w:fill="FFFFFF"/>
        </w:rPr>
        <w:t>doi</w:t>
      </w:r>
      <w:proofErr w:type="spellEnd"/>
      <w:r w:rsidRPr="00031328">
        <w:rPr>
          <w:rFonts w:ascii="Book Antiqua" w:hAnsi="Book Antiqua" w:cs="Times New Roman"/>
          <w:color w:val="333333"/>
          <w:sz w:val="24"/>
          <w:szCs w:val="24"/>
          <w:shd w:val="clear" w:color="auto" w:fill="FFFFFF"/>
        </w:rPr>
        <w:t>: 10.1109/TNSRE.2020.3035392.</w:t>
      </w:r>
    </w:p>
    <w:p w14:paraId="0EBD646F" w14:textId="77777777" w:rsidR="00153351" w:rsidRPr="00031328" w:rsidRDefault="00153351" w:rsidP="00153351">
      <w:pPr>
        <w:pStyle w:val="ListParagraph"/>
        <w:spacing w:after="0" w:line="240" w:lineRule="auto"/>
        <w:jc w:val="both"/>
        <w:rPr>
          <w:rFonts w:ascii="Book Antiqua" w:hAnsi="Book Antiqua"/>
          <w:iCs/>
          <w:color w:val="000000"/>
          <w:sz w:val="24"/>
          <w:szCs w:val="24"/>
        </w:rPr>
      </w:pPr>
    </w:p>
    <w:p w14:paraId="12C2AD79" w14:textId="77777777" w:rsidR="00BA055D" w:rsidRPr="00031328" w:rsidRDefault="000465A6" w:rsidP="00BA055D">
      <w:pPr>
        <w:pStyle w:val="ListParagraph"/>
        <w:numPr>
          <w:ilvl w:val="0"/>
          <w:numId w:val="13"/>
        </w:numPr>
        <w:spacing w:after="0" w:line="240" w:lineRule="auto"/>
        <w:jc w:val="both"/>
        <w:rPr>
          <w:rFonts w:ascii="Book Antiqua" w:hAnsi="Book Antiqua"/>
          <w:iCs/>
          <w:color w:val="000000"/>
          <w:sz w:val="24"/>
          <w:szCs w:val="24"/>
        </w:rPr>
      </w:pPr>
      <w:proofErr w:type="spellStart"/>
      <w:r w:rsidRPr="00031328">
        <w:rPr>
          <w:rFonts w:ascii="Book Antiqua" w:hAnsi="Book Antiqua"/>
          <w:iCs/>
          <w:color w:val="000000"/>
          <w:sz w:val="24"/>
          <w:szCs w:val="24"/>
        </w:rPr>
        <w:t>Dafiah</w:t>
      </w:r>
      <w:proofErr w:type="spellEnd"/>
      <w:r w:rsidRPr="00031328">
        <w:rPr>
          <w:rFonts w:ascii="Book Antiqua" w:hAnsi="Book Antiqua"/>
          <w:iCs/>
          <w:color w:val="000000"/>
          <w:sz w:val="24"/>
          <w:szCs w:val="24"/>
        </w:rPr>
        <w:t>, P.</w:t>
      </w:r>
      <w:r w:rsidR="00BA055D" w:rsidRPr="00031328">
        <w:rPr>
          <w:rFonts w:ascii="Book Antiqua" w:hAnsi="Book Antiqua"/>
          <w:iCs/>
          <w:color w:val="000000"/>
          <w:sz w:val="24"/>
          <w:szCs w:val="24"/>
        </w:rPr>
        <w:t xml:space="preserve">M. &amp; Swapna, N. (2020). Variations in the amplitude and duration of hyolaryngeal elevation during swallow: Effect of sour and carbonated liquid bolus. </w:t>
      </w:r>
      <w:r w:rsidR="00BA055D" w:rsidRPr="00031328">
        <w:rPr>
          <w:rFonts w:ascii="Book Antiqua" w:hAnsi="Book Antiqua"/>
          <w:i/>
          <w:color w:val="000000"/>
          <w:sz w:val="24"/>
          <w:szCs w:val="24"/>
        </w:rPr>
        <w:t>Physiology &amp;</w:t>
      </w:r>
      <w:proofErr w:type="spellStart"/>
      <w:r w:rsidR="00BA055D" w:rsidRPr="00031328">
        <w:rPr>
          <w:rFonts w:ascii="Book Antiqua" w:hAnsi="Book Antiqua"/>
          <w:i/>
          <w:color w:val="000000"/>
          <w:sz w:val="24"/>
          <w:szCs w:val="24"/>
        </w:rPr>
        <w:t>Behavior</w:t>
      </w:r>
      <w:proofErr w:type="spellEnd"/>
      <w:r w:rsidR="00BA055D" w:rsidRPr="00031328">
        <w:rPr>
          <w:rFonts w:ascii="Book Antiqua" w:hAnsi="Book Antiqua"/>
          <w:color w:val="000000"/>
          <w:sz w:val="24"/>
          <w:szCs w:val="24"/>
        </w:rPr>
        <w:t>,</w:t>
      </w:r>
      <w:r w:rsidR="00BA055D" w:rsidRPr="00031328">
        <w:rPr>
          <w:rFonts w:ascii="Book Antiqua" w:hAnsi="Book Antiqua"/>
          <w:iCs/>
          <w:color w:val="000000"/>
          <w:sz w:val="24"/>
          <w:szCs w:val="24"/>
        </w:rPr>
        <w:t xml:space="preserve"> 224, </w:t>
      </w:r>
      <w:hyperlink r:id="rId14" w:history="1">
        <w:r w:rsidR="00960074" w:rsidRPr="00960074">
          <w:rPr>
            <w:rStyle w:val="Hyperlink"/>
            <w:rFonts w:ascii="Book Antiqua" w:hAnsi="Book Antiqua"/>
            <w:iCs/>
            <w:color w:val="auto"/>
            <w:sz w:val="24"/>
            <w:szCs w:val="24"/>
            <w:u w:val="none"/>
          </w:rPr>
          <w:t>https://doi.org/10.1016/</w:t>
        </w:r>
      </w:hyperlink>
      <w:r w:rsidR="00960074">
        <w:rPr>
          <w:rFonts w:ascii="Book Antiqua" w:hAnsi="Book Antiqua"/>
          <w:iCs/>
          <w:color w:val="000000"/>
          <w:sz w:val="24"/>
          <w:szCs w:val="24"/>
        </w:rPr>
        <w:t xml:space="preserve"> </w:t>
      </w:r>
      <w:proofErr w:type="spellStart"/>
      <w:proofErr w:type="gramStart"/>
      <w:r w:rsidR="00BA055D" w:rsidRPr="00031328">
        <w:rPr>
          <w:rFonts w:ascii="Book Antiqua" w:hAnsi="Book Antiqua"/>
          <w:iCs/>
          <w:color w:val="000000"/>
          <w:sz w:val="24"/>
          <w:szCs w:val="24"/>
        </w:rPr>
        <w:t>j.physbeh</w:t>
      </w:r>
      <w:proofErr w:type="spellEnd"/>
      <w:proofErr w:type="gramEnd"/>
      <w:r w:rsidR="00BA055D" w:rsidRPr="00031328">
        <w:rPr>
          <w:rFonts w:ascii="Book Antiqua" w:hAnsi="Book Antiqua"/>
          <w:iCs/>
          <w:color w:val="000000"/>
          <w:sz w:val="24"/>
          <w:szCs w:val="24"/>
        </w:rPr>
        <w:t>.</w:t>
      </w:r>
      <w:r w:rsidR="00960074">
        <w:rPr>
          <w:rFonts w:ascii="Book Antiqua" w:hAnsi="Book Antiqua"/>
          <w:iCs/>
          <w:color w:val="000000"/>
          <w:sz w:val="24"/>
          <w:szCs w:val="24"/>
        </w:rPr>
        <w:t xml:space="preserve"> </w:t>
      </w:r>
      <w:r w:rsidR="00BA055D" w:rsidRPr="00031328">
        <w:rPr>
          <w:rFonts w:ascii="Book Antiqua" w:hAnsi="Book Antiqua"/>
          <w:iCs/>
          <w:color w:val="000000"/>
          <w:sz w:val="24"/>
          <w:szCs w:val="24"/>
        </w:rPr>
        <w:t>2020.113028.</w:t>
      </w:r>
    </w:p>
    <w:p w14:paraId="5185C8CF" w14:textId="77777777" w:rsidR="00BA055D" w:rsidRPr="00031328" w:rsidRDefault="00BA055D" w:rsidP="00BA055D">
      <w:pPr>
        <w:pStyle w:val="ListParagraph"/>
        <w:spacing w:after="0" w:line="240" w:lineRule="auto"/>
        <w:jc w:val="both"/>
        <w:rPr>
          <w:rFonts w:ascii="Book Antiqua" w:hAnsi="Book Antiqua"/>
          <w:color w:val="000000"/>
          <w:sz w:val="24"/>
          <w:szCs w:val="24"/>
        </w:rPr>
      </w:pPr>
    </w:p>
    <w:p w14:paraId="14757C7A" w14:textId="77777777" w:rsidR="00BA055D" w:rsidRPr="00031328" w:rsidRDefault="000465A6" w:rsidP="00BA055D">
      <w:pPr>
        <w:pStyle w:val="ListParagraph"/>
        <w:numPr>
          <w:ilvl w:val="0"/>
          <w:numId w:val="13"/>
        </w:numPr>
        <w:spacing w:after="0" w:line="240" w:lineRule="auto"/>
        <w:jc w:val="both"/>
        <w:rPr>
          <w:rFonts w:ascii="Book Antiqua" w:hAnsi="Book Antiqua"/>
          <w:sz w:val="24"/>
          <w:szCs w:val="24"/>
        </w:rPr>
      </w:pPr>
      <w:r w:rsidRPr="00031328">
        <w:rPr>
          <w:rFonts w:ascii="Book Antiqua" w:hAnsi="Book Antiqua"/>
          <w:iCs/>
          <w:sz w:val="24"/>
          <w:szCs w:val="24"/>
        </w:rPr>
        <w:t>Darshan, H.S., Goswami, S.</w:t>
      </w:r>
      <w:r w:rsidR="00BA055D" w:rsidRPr="00031328">
        <w:rPr>
          <w:rFonts w:ascii="Book Antiqua" w:hAnsi="Book Antiqua"/>
          <w:iCs/>
          <w:sz w:val="24"/>
          <w:szCs w:val="24"/>
        </w:rPr>
        <w:t>P. (2020).</w:t>
      </w:r>
      <w:r w:rsidR="00960074">
        <w:rPr>
          <w:rFonts w:ascii="Book Antiqua" w:hAnsi="Book Antiqua"/>
          <w:iCs/>
          <w:sz w:val="24"/>
          <w:szCs w:val="24"/>
        </w:rPr>
        <w:t xml:space="preserve"> </w:t>
      </w:r>
      <w:r w:rsidR="00BA055D" w:rsidRPr="00031328">
        <w:rPr>
          <w:rFonts w:ascii="Book Antiqua" w:hAnsi="Book Antiqua"/>
          <w:sz w:val="24"/>
          <w:szCs w:val="24"/>
          <w:shd w:val="clear" w:color="auto" w:fill="FFFFFF"/>
        </w:rPr>
        <w:t xml:space="preserve">Effect of distance between marker agreement dependencies on sentence comprehension in persons with aphasia. </w:t>
      </w:r>
      <w:r w:rsidR="00BA055D" w:rsidRPr="00031328">
        <w:rPr>
          <w:rFonts w:ascii="Book Antiqua" w:hAnsi="Book Antiqua"/>
          <w:i/>
          <w:sz w:val="24"/>
          <w:szCs w:val="24"/>
        </w:rPr>
        <w:t>Annals of Indian Academy of Neurology,</w:t>
      </w:r>
      <w:r w:rsidR="00BA055D" w:rsidRPr="00031328">
        <w:rPr>
          <w:rFonts w:ascii="Book Antiqua" w:hAnsi="Book Antiqua"/>
          <w:sz w:val="24"/>
          <w:szCs w:val="24"/>
        </w:rPr>
        <w:t xml:space="preserve"> 23</w:t>
      </w:r>
      <w:r w:rsidR="00960074">
        <w:rPr>
          <w:rFonts w:ascii="Book Antiqua" w:hAnsi="Book Antiqua"/>
          <w:sz w:val="24"/>
          <w:szCs w:val="24"/>
        </w:rPr>
        <w:t xml:space="preserve"> </w:t>
      </w:r>
      <w:r w:rsidR="00BA055D" w:rsidRPr="00031328">
        <w:rPr>
          <w:rFonts w:ascii="Book Antiqua" w:hAnsi="Book Antiqua"/>
          <w:sz w:val="24"/>
          <w:szCs w:val="24"/>
        </w:rPr>
        <w:t>(8), 149-155.</w:t>
      </w:r>
    </w:p>
    <w:p w14:paraId="7A350E89" w14:textId="77777777" w:rsidR="00BA055D" w:rsidRPr="00031328" w:rsidRDefault="00BA055D" w:rsidP="00BA055D">
      <w:pPr>
        <w:pStyle w:val="ListParagraph"/>
        <w:tabs>
          <w:tab w:val="left" w:pos="-180"/>
          <w:tab w:val="left" w:pos="0"/>
        </w:tabs>
        <w:spacing w:after="120" w:line="240" w:lineRule="auto"/>
        <w:jc w:val="both"/>
        <w:rPr>
          <w:rFonts w:ascii="Book Antiqua" w:hAnsi="Book Antiqua" w:cs="Times New Roman"/>
          <w:color w:val="000000"/>
          <w:sz w:val="24"/>
          <w:szCs w:val="24"/>
        </w:rPr>
      </w:pPr>
    </w:p>
    <w:p w14:paraId="607BA324" w14:textId="77777777" w:rsidR="00BA055D" w:rsidRPr="00031328" w:rsidRDefault="000465A6" w:rsidP="00BA055D">
      <w:pPr>
        <w:pStyle w:val="ListParagraph"/>
        <w:numPr>
          <w:ilvl w:val="0"/>
          <w:numId w:val="13"/>
        </w:numPr>
        <w:spacing w:after="0" w:line="240" w:lineRule="auto"/>
        <w:jc w:val="both"/>
        <w:rPr>
          <w:rFonts w:ascii="Book Antiqua" w:hAnsi="Book Antiqua"/>
          <w:sz w:val="24"/>
          <w:szCs w:val="24"/>
        </w:rPr>
      </w:pPr>
      <w:r w:rsidRPr="00031328">
        <w:rPr>
          <w:rFonts w:ascii="Book Antiqua" w:hAnsi="Book Antiqua"/>
          <w:iCs/>
          <w:sz w:val="24"/>
          <w:szCs w:val="24"/>
        </w:rPr>
        <w:t>Deepak, P., &amp; Goswami, S.</w:t>
      </w:r>
      <w:r w:rsidR="00BA055D" w:rsidRPr="00031328">
        <w:rPr>
          <w:rFonts w:ascii="Book Antiqua" w:hAnsi="Book Antiqua"/>
          <w:iCs/>
          <w:sz w:val="24"/>
          <w:szCs w:val="24"/>
        </w:rPr>
        <w:t>P. (2020).</w:t>
      </w:r>
      <w:r w:rsidR="00960074">
        <w:rPr>
          <w:rFonts w:ascii="Book Antiqua" w:hAnsi="Book Antiqua"/>
          <w:iCs/>
          <w:sz w:val="24"/>
          <w:szCs w:val="24"/>
        </w:rPr>
        <w:t xml:space="preserve"> </w:t>
      </w:r>
      <w:r w:rsidR="00BA055D" w:rsidRPr="00031328">
        <w:rPr>
          <w:rFonts w:ascii="Book Antiqua" w:hAnsi="Book Antiqua"/>
          <w:color w:val="000000"/>
          <w:sz w:val="24"/>
          <w:szCs w:val="24"/>
          <w:shd w:val="clear" w:color="auto" w:fill="FFFFFF"/>
        </w:rPr>
        <w:t xml:space="preserve">Effectiveness of semantic-based treatment in persons with aphasia. </w:t>
      </w:r>
      <w:r w:rsidR="00BA055D" w:rsidRPr="00031328">
        <w:rPr>
          <w:rFonts w:ascii="Book Antiqua" w:hAnsi="Book Antiqua"/>
          <w:i/>
          <w:sz w:val="24"/>
          <w:szCs w:val="24"/>
        </w:rPr>
        <w:t>Annals of Indian Academy of Neurology</w:t>
      </w:r>
      <w:r w:rsidR="00BA055D" w:rsidRPr="00031328">
        <w:rPr>
          <w:rFonts w:ascii="Book Antiqua" w:hAnsi="Book Antiqua"/>
          <w:sz w:val="24"/>
          <w:szCs w:val="24"/>
        </w:rPr>
        <w:t>. 23</w:t>
      </w:r>
      <w:r w:rsidR="00960074">
        <w:rPr>
          <w:rFonts w:ascii="Book Antiqua" w:hAnsi="Book Antiqua"/>
          <w:sz w:val="24"/>
          <w:szCs w:val="24"/>
        </w:rPr>
        <w:t xml:space="preserve"> </w:t>
      </w:r>
      <w:r w:rsidR="00BA055D" w:rsidRPr="00031328">
        <w:rPr>
          <w:rFonts w:ascii="Book Antiqua" w:hAnsi="Book Antiqua"/>
          <w:sz w:val="24"/>
          <w:szCs w:val="24"/>
        </w:rPr>
        <w:t>(8), 123-129.</w:t>
      </w:r>
    </w:p>
    <w:p w14:paraId="022E8236" w14:textId="77777777" w:rsidR="00BA055D" w:rsidRPr="00031328" w:rsidRDefault="00BA055D" w:rsidP="00BA055D">
      <w:pPr>
        <w:pStyle w:val="ListParagraph"/>
        <w:spacing w:after="0" w:line="240" w:lineRule="auto"/>
        <w:jc w:val="both"/>
        <w:rPr>
          <w:rFonts w:ascii="Book Antiqua" w:hAnsi="Book Antiqua"/>
          <w:iCs/>
          <w:sz w:val="24"/>
          <w:szCs w:val="24"/>
        </w:rPr>
      </w:pPr>
    </w:p>
    <w:p w14:paraId="4D45F4D5" w14:textId="77777777" w:rsidR="00FC3785" w:rsidRPr="00031328" w:rsidRDefault="000465A6" w:rsidP="00FC3785">
      <w:pPr>
        <w:pStyle w:val="ListParagraph"/>
        <w:numPr>
          <w:ilvl w:val="0"/>
          <w:numId w:val="13"/>
        </w:numPr>
        <w:spacing w:after="0" w:line="240" w:lineRule="auto"/>
        <w:jc w:val="both"/>
        <w:rPr>
          <w:rFonts w:ascii="Book Antiqua" w:hAnsi="Book Antiqua"/>
          <w:bCs/>
          <w:sz w:val="24"/>
          <w:szCs w:val="24"/>
        </w:rPr>
      </w:pPr>
      <w:r w:rsidRPr="00031328">
        <w:rPr>
          <w:rFonts w:ascii="Book Antiqua" w:hAnsi="Book Antiqua"/>
          <w:sz w:val="24"/>
          <w:szCs w:val="24"/>
        </w:rPr>
        <w:t>Deepak, P. &amp; Goswami, S.</w:t>
      </w:r>
      <w:r w:rsidR="00FC3785" w:rsidRPr="00031328">
        <w:rPr>
          <w:rFonts w:ascii="Book Antiqua" w:hAnsi="Book Antiqua"/>
          <w:sz w:val="24"/>
          <w:szCs w:val="24"/>
        </w:rPr>
        <w:t xml:space="preserve">P. (2020). Effect of semantic cueing for verbs and its thematic role approach on priming of verbs and its thematic roles in persons with aphasia. </w:t>
      </w:r>
      <w:r w:rsidR="00FC3785" w:rsidRPr="00031328">
        <w:rPr>
          <w:rFonts w:ascii="Book Antiqua" w:hAnsi="Book Antiqua"/>
          <w:i/>
          <w:iCs/>
          <w:sz w:val="24"/>
          <w:szCs w:val="24"/>
        </w:rPr>
        <w:t>Journal of Indian Speech and Hearing Association</w:t>
      </w:r>
      <w:r w:rsidR="00FC3785" w:rsidRPr="00031328">
        <w:rPr>
          <w:rFonts w:ascii="Book Antiqua" w:hAnsi="Book Antiqua"/>
          <w:iCs/>
          <w:sz w:val="24"/>
          <w:szCs w:val="24"/>
        </w:rPr>
        <w:t xml:space="preserve">, 34, </w:t>
      </w:r>
      <w:r w:rsidR="00FC3785" w:rsidRPr="00031328">
        <w:rPr>
          <w:rFonts w:ascii="Book Antiqua" w:hAnsi="Book Antiqua"/>
          <w:sz w:val="24"/>
          <w:szCs w:val="24"/>
        </w:rPr>
        <w:t>273-283. DOI: 10.4103/jisha.JISHA_6_20</w:t>
      </w:r>
    </w:p>
    <w:p w14:paraId="0FCE7776" w14:textId="77777777" w:rsidR="00FC3785" w:rsidRPr="00031328" w:rsidRDefault="00FC3785" w:rsidP="00FC3785">
      <w:pPr>
        <w:pStyle w:val="ListParagraph"/>
        <w:tabs>
          <w:tab w:val="left" w:pos="977"/>
        </w:tabs>
        <w:spacing w:before="240" w:after="120" w:line="240" w:lineRule="auto"/>
        <w:jc w:val="both"/>
        <w:rPr>
          <w:rFonts w:ascii="Book Antiqua" w:hAnsi="Book Antiqua" w:cs="Times New Roman"/>
          <w:color w:val="FF0000"/>
          <w:sz w:val="24"/>
          <w:szCs w:val="24"/>
          <w:shd w:val="clear" w:color="auto" w:fill="FFFFFF"/>
        </w:rPr>
      </w:pPr>
    </w:p>
    <w:p w14:paraId="7EC99971" w14:textId="77777777" w:rsidR="00153351" w:rsidRPr="00031328" w:rsidRDefault="00153351" w:rsidP="00153351">
      <w:pPr>
        <w:pStyle w:val="ListParagraph"/>
        <w:numPr>
          <w:ilvl w:val="0"/>
          <w:numId w:val="13"/>
        </w:numPr>
        <w:jc w:val="both"/>
        <w:rPr>
          <w:rFonts w:ascii="Book Antiqua" w:hAnsi="Book Antiqua" w:cs="Times New Roman"/>
          <w:bCs/>
          <w:sz w:val="24"/>
          <w:szCs w:val="24"/>
        </w:rPr>
      </w:pPr>
      <w:r w:rsidRPr="00031328">
        <w:rPr>
          <w:rFonts w:ascii="Book Antiqua" w:hAnsi="Book Antiqua" w:cs="Times New Roman"/>
          <w:sz w:val="24"/>
          <w:szCs w:val="24"/>
          <w:shd w:val="clear" w:color="auto" w:fill="FFFFFF"/>
        </w:rPr>
        <w:t>Devadas, U., Vinod, D. &amp;</w:t>
      </w:r>
      <w:r w:rsidRPr="00031328">
        <w:rPr>
          <w:rFonts w:ascii="Book Antiqua" w:hAnsi="Book Antiqua" w:cs="Times New Roman"/>
          <w:bCs/>
          <w:sz w:val="24"/>
          <w:szCs w:val="24"/>
          <w:shd w:val="clear" w:color="auto" w:fill="FFFFFF"/>
        </w:rPr>
        <w:t>Maruthy, S</w:t>
      </w:r>
      <w:r w:rsidRPr="00031328">
        <w:rPr>
          <w:rFonts w:ascii="Book Antiqua" w:hAnsi="Book Antiqua" w:cs="Times New Roman"/>
          <w:sz w:val="24"/>
          <w:szCs w:val="24"/>
          <w:shd w:val="clear" w:color="auto" w:fill="FFFFFF"/>
        </w:rPr>
        <w:t>. (2020).</w:t>
      </w:r>
      <w:r w:rsidR="00960074">
        <w:rPr>
          <w:rFonts w:ascii="Book Antiqua" w:hAnsi="Book Antiqua" w:cs="Times New Roman"/>
          <w:sz w:val="24"/>
          <w:szCs w:val="24"/>
          <w:shd w:val="clear" w:color="auto" w:fill="FFFFFF"/>
        </w:rPr>
        <w:t xml:space="preserve"> </w:t>
      </w:r>
      <w:r w:rsidRPr="00031328">
        <w:rPr>
          <w:rFonts w:ascii="Book Antiqua" w:hAnsi="Book Antiqua" w:cs="Times New Roman"/>
          <w:sz w:val="24"/>
          <w:szCs w:val="24"/>
          <w:shd w:val="clear" w:color="auto" w:fill="FFFFFF"/>
        </w:rPr>
        <w:t xml:space="preserve">Immediate effects of straw phonation in water exercises on parameters of vocal loading in </w:t>
      </w:r>
      <w:proofErr w:type="spellStart"/>
      <w:r w:rsidRPr="00031328">
        <w:rPr>
          <w:rFonts w:ascii="Book Antiqua" w:hAnsi="Book Antiqua" w:cs="Times New Roman"/>
          <w:sz w:val="24"/>
          <w:szCs w:val="24"/>
          <w:shd w:val="clear" w:color="auto" w:fill="FFFFFF"/>
        </w:rPr>
        <w:t>carnatic</w:t>
      </w:r>
      <w:proofErr w:type="spellEnd"/>
      <w:r w:rsidRPr="00031328">
        <w:rPr>
          <w:rFonts w:ascii="Book Antiqua" w:hAnsi="Book Antiqua" w:cs="Times New Roman"/>
          <w:sz w:val="24"/>
          <w:szCs w:val="24"/>
          <w:shd w:val="clear" w:color="auto" w:fill="FFFFFF"/>
        </w:rPr>
        <w:t xml:space="preserve"> classical singers. </w:t>
      </w:r>
      <w:r w:rsidRPr="00031328">
        <w:rPr>
          <w:rFonts w:ascii="Book Antiqua" w:hAnsi="Book Antiqua" w:cs="Times New Roman"/>
          <w:i/>
          <w:sz w:val="24"/>
          <w:szCs w:val="24"/>
          <w:shd w:val="clear" w:color="auto" w:fill="FFFFFF"/>
        </w:rPr>
        <w:t>Journal of Voice</w:t>
      </w:r>
      <w:r w:rsidRPr="00031328">
        <w:rPr>
          <w:rFonts w:ascii="Book Antiqua" w:hAnsi="Book Antiqua" w:cs="Times New Roman"/>
          <w:sz w:val="24"/>
          <w:szCs w:val="24"/>
          <w:shd w:val="clear" w:color="auto" w:fill="FFFFFF"/>
        </w:rPr>
        <w:t>,</w:t>
      </w:r>
      <w:hyperlink r:id="rId15" w:history="1">
        <w:r w:rsidRPr="00031328">
          <w:rPr>
            <w:rStyle w:val="Hyperlink"/>
            <w:rFonts w:ascii="Book Antiqua" w:hAnsi="Book Antiqua" w:cs="Times New Roman"/>
            <w:color w:val="auto"/>
            <w:sz w:val="24"/>
            <w:szCs w:val="24"/>
            <w:u w:val="none"/>
            <w:shd w:val="clear" w:color="auto" w:fill="FFFFFF"/>
          </w:rPr>
          <w:t>https://doi.org/10.1016/j.jvoice.2020.11.007</w:t>
        </w:r>
      </w:hyperlink>
    </w:p>
    <w:p w14:paraId="1710915E" w14:textId="77777777" w:rsidR="00153351" w:rsidRPr="00031328" w:rsidRDefault="00153351" w:rsidP="00153351">
      <w:pPr>
        <w:pStyle w:val="ListParagraph"/>
        <w:rPr>
          <w:rFonts w:ascii="Book Antiqua" w:hAnsi="Book Antiqua" w:cs="Times New Roman"/>
          <w:color w:val="000000"/>
          <w:sz w:val="24"/>
          <w:szCs w:val="24"/>
        </w:rPr>
      </w:pPr>
    </w:p>
    <w:p w14:paraId="71A58CCD" w14:textId="77777777" w:rsidR="007F1C15" w:rsidRPr="00031328" w:rsidRDefault="007F1C15" w:rsidP="007F1C15">
      <w:pPr>
        <w:pStyle w:val="ListParagraph"/>
        <w:numPr>
          <w:ilvl w:val="0"/>
          <w:numId w:val="13"/>
        </w:numPr>
        <w:spacing w:after="0" w:line="240" w:lineRule="auto"/>
        <w:ind w:left="728" w:hanging="434"/>
        <w:jc w:val="both"/>
        <w:rPr>
          <w:rFonts w:ascii="Book Antiqua" w:hAnsi="Book Antiqua" w:cs="Times New Roman"/>
          <w:sz w:val="24"/>
          <w:szCs w:val="24"/>
        </w:rPr>
      </w:pPr>
      <w:proofErr w:type="spellStart"/>
      <w:r w:rsidRPr="00031328">
        <w:rPr>
          <w:rFonts w:ascii="Book Antiqua" w:hAnsi="Book Antiqua" w:cs="Times New Roman"/>
          <w:bCs/>
          <w:sz w:val="24"/>
          <w:szCs w:val="24"/>
        </w:rPr>
        <w:t>Devraju</w:t>
      </w:r>
      <w:proofErr w:type="spellEnd"/>
      <w:r w:rsidRPr="00031328">
        <w:rPr>
          <w:rFonts w:ascii="Book Antiqua" w:hAnsi="Book Antiqua" w:cs="Times New Roman"/>
          <w:bCs/>
          <w:sz w:val="24"/>
          <w:szCs w:val="24"/>
        </w:rPr>
        <w:t>,</w:t>
      </w:r>
      <w:r w:rsidR="000465A6" w:rsidRPr="00031328">
        <w:rPr>
          <w:rFonts w:ascii="Book Antiqua" w:hAnsi="Book Antiqua" w:cs="Times New Roman"/>
          <w:bCs/>
          <w:sz w:val="24"/>
          <w:szCs w:val="24"/>
        </w:rPr>
        <w:t xml:space="preserve"> N.</w:t>
      </w:r>
      <w:r w:rsidRPr="00031328">
        <w:rPr>
          <w:rFonts w:ascii="Book Antiqua" w:hAnsi="Book Antiqua" w:cs="Times New Roman"/>
          <w:bCs/>
          <w:sz w:val="24"/>
          <w:szCs w:val="24"/>
        </w:rPr>
        <w:t>B</w:t>
      </w:r>
      <w:r w:rsidRPr="00031328">
        <w:rPr>
          <w:rFonts w:ascii="Book Antiqua" w:hAnsi="Book Antiqua" w:cs="Times New Roman"/>
          <w:sz w:val="24"/>
          <w:szCs w:val="24"/>
        </w:rPr>
        <w:t xml:space="preserve">.&amp; Upadhyay </w:t>
      </w:r>
      <w:proofErr w:type="gramStart"/>
      <w:r w:rsidRPr="00031328">
        <w:rPr>
          <w:rFonts w:ascii="Book Antiqua" w:hAnsi="Book Antiqua" w:cs="Times New Roman"/>
          <w:sz w:val="24"/>
          <w:szCs w:val="24"/>
        </w:rPr>
        <w:t>A.K.(</w:t>
      </w:r>
      <w:proofErr w:type="gramEnd"/>
      <w:r w:rsidRPr="00031328">
        <w:rPr>
          <w:rFonts w:ascii="Book Antiqua" w:hAnsi="Book Antiqua" w:cs="Times New Roman"/>
          <w:sz w:val="24"/>
          <w:szCs w:val="24"/>
        </w:rPr>
        <w:t xml:space="preserve">2020). Impact of Covid-19 on school readiness of children with special </w:t>
      </w:r>
      <w:proofErr w:type="gramStart"/>
      <w:r w:rsidRPr="00031328">
        <w:rPr>
          <w:rFonts w:ascii="Book Antiqua" w:hAnsi="Book Antiqua" w:cs="Times New Roman"/>
          <w:sz w:val="24"/>
          <w:szCs w:val="24"/>
        </w:rPr>
        <w:t>needs.</w:t>
      </w:r>
      <w:r w:rsidRPr="00031328">
        <w:rPr>
          <w:rFonts w:ascii="Book Antiqua" w:hAnsi="Book Antiqua" w:cs="Times New Roman"/>
          <w:i/>
          <w:sz w:val="24"/>
          <w:szCs w:val="24"/>
        </w:rPr>
        <w:t>Journal</w:t>
      </w:r>
      <w:proofErr w:type="gramEnd"/>
      <w:r w:rsidRPr="00031328">
        <w:rPr>
          <w:rFonts w:ascii="Book Antiqua" w:hAnsi="Book Antiqua" w:cs="Times New Roman"/>
          <w:i/>
          <w:sz w:val="24"/>
          <w:szCs w:val="24"/>
        </w:rPr>
        <w:t xml:space="preserve"> of Disability Management and Rehabilitation</w:t>
      </w:r>
      <w:r w:rsidRPr="00031328">
        <w:rPr>
          <w:rFonts w:ascii="Book Antiqua" w:hAnsi="Book Antiqua" w:cs="Times New Roman"/>
          <w:sz w:val="24"/>
          <w:szCs w:val="24"/>
        </w:rPr>
        <w:t>, 6(2),</w:t>
      </w:r>
      <w:r w:rsidR="00260143">
        <w:rPr>
          <w:rFonts w:ascii="Book Antiqua" w:hAnsi="Book Antiqua" w:cs="Times New Roman"/>
          <w:sz w:val="24"/>
          <w:szCs w:val="24"/>
        </w:rPr>
        <w:t xml:space="preserve"> </w:t>
      </w:r>
      <w:r w:rsidRPr="00031328">
        <w:rPr>
          <w:rFonts w:ascii="Book Antiqua" w:hAnsi="Book Antiqua" w:cs="Times New Roman"/>
          <w:sz w:val="24"/>
          <w:szCs w:val="24"/>
        </w:rPr>
        <w:t>47-52.</w:t>
      </w:r>
    </w:p>
    <w:p w14:paraId="77178383" w14:textId="77777777" w:rsidR="007F1C15" w:rsidRPr="00031328" w:rsidRDefault="007F1C15" w:rsidP="007F1C15">
      <w:pPr>
        <w:pStyle w:val="ListParagraph"/>
        <w:rPr>
          <w:rFonts w:ascii="Book Antiqua" w:hAnsi="Book Antiqua" w:cs="Times New Roman"/>
          <w:sz w:val="24"/>
          <w:szCs w:val="24"/>
        </w:rPr>
      </w:pPr>
    </w:p>
    <w:p w14:paraId="5C1D4049" w14:textId="77777777" w:rsidR="00CD4A60" w:rsidRPr="00031328" w:rsidRDefault="00CD4A60" w:rsidP="00394FC5">
      <w:pPr>
        <w:pStyle w:val="ListParagraph"/>
        <w:numPr>
          <w:ilvl w:val="0"/>
          <w:numId w:val="13"/>
        </w:numPr>
        <w:tabs>
          <w:tab w:val="left" w:pos="142"/>
          <w:tab w:val="left" w:pos="567"/>
        </w:tabs>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Dhivya, D. &amp; Upadhyay, A.K. (2020). Use of computer assisted instruction in developing memory skill for preschool children with hearing impairment. </w:t>
      </w:r>
      <w:r w:rsidRPr="00031328">
        <w:rPr>
          <w:rFonts w:ascii="Book Antiqua" w:hAnsi="Book Antiqua" w:cs="Times New Roman"/>
          <w:i/>
          <w:sz w:val="24"/>
          <w:szCs w:val="24"/>
        </w:rPr>
        <w:t>Journal of Disability Management and rehabilitation</w:t>
      </w:r>
      <w:r w:rsidRPr="00031328">
        <w:rPr>
          <w:rFonts w:ascii="Book Antiqua" w:hAnsi="Book Antiqua" w:cs="Times New Roman"/>
          <w:sz w:val="24"/>
          <w:szCs w:val="24"/>
        </w:rPr>
        <w:t>, 6</w:t>
      </w:r>
      <w:r w:rsidR="0024074E">
        <w:rPr>
          <w:rFonts w:ascii="Book Antiqua" w:hAnsi="Book Antiqua" w:cs="Times New Roman"/>
          <w:sz w:val="24"/>
          <w:szCs w:val="24"/>
        </w:rPr>
        <w:t xml:space="preserve"> </w:t>
      </w:r>
      <w:r w:rsidRPr="00031328">
        <w:rPr>
          <w:rFonts w:ascii="Book Antiqua" w:hAnsi="Book Antiqua" w:cs="Times New Roman"/>
          <w:sz w:val="24"/>
          <w:szCs w:val="24"/>
        </w:rPr>
        <w:t>(1), 10-16.</w:t>
      </w:r>
    </w:p>
    <w:p w14:paraId="6938088F" w14:textId="77777777" w:rsidR="00CD4A60" w:rsidRPr="00394FC5" w:rsidRDefault="00CD4A60" w:rsidP="00CD4A60">
      <w:pPr>
        <w:pStyle w:val="ListParagraph"/>
        <w:shd w:val="clear" w:color="auto" w:fill="FFFFFF"/>
        <w:tabs>
          <w:tab w:val="left" w:pos="142"/>
          <w:tab w:val="left" w:pos="567"/>
        </w:tabs>
        <w:spacing w:after="0" w:line="360" w:lineRule="auto"/>
        <w:jc w:val="both"/>
        <w:rPr>
          <w:rFonts w:ascii="Book Antiqua" w:hAnsi="Book Antiqua" w:cs="Times New Roman"/>
          <w:sz w:val="16"/>
          <w:szCs w:val="24"/>
        </w:rPr>
      </w:pPr>
    </w:p>
    <w:p w14:paraId="25AD4033" w14:textId="77777777" w:rsidR="005446E4" w:rsidRPr="00031328" w:rsidRDefault="005446E4" w:rsidP="005446E4">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color w:val="000000"/>
          <w:sz w:val="24"/>
          <w:szCs w:val="24"/>
        </w:rPr>
        <w:t>Dhrruvakumar</w:t>
      </w:r>
      <w:proofErr w:type="spellEnd"/>
      <w:r w:rsidRPr="00031328">
        <w:rPr>
          <w:rFonts w:ascii="Book Antiqua" w:hAnsi="Book Antiqua" w:cs="Times New Roman"/>
          <w:color w:val="000000"/>
          <w:sz w:val="24"/>
          <w:szCs w:val="24"/>
        </w:rPr>
        <w:t>, S., Shambhu, T., &amp;</w:t>
      </w:r>
      <w:proofErr w:type="spellStart"/>
      <w:r w:rsidRPr="00031328">
        <w:rPr>
          <w:rFonts w:ascii="Book Antiqua" w:hAnsi="Book Antiqua" w:cs="Times New Roman"/>
          <w:color w:val="000000"/>
          <w:sz w:val="24"/>
          <w:szCs w:val="24"/>
        </w:rPr>
        <w:t>Konadath</w:t>
      </w:r>
      <w:proofErr w:type="spellEnd"/>
      <w:r w:rsidRPr="00031328">
        <w:rPr>
          <w:rFonts w:ascii="Book Antiqua" w:hAnsi="Book Antiqua" w:cs="Times New Roman"/>
          <w:color w:val="000000"/>
          <w:sz w:val="24"/>
          <w:szCs w:val="24"/>
        </w:rPr>
        <w:t xml:space="preserve">, S. (2021). Assessment of hidden hearing loss in individuals exposed to occupational noise using cochlear, neural, temporal functions and quality of life measures. </w:t>
      </w:r>
      <w:r w:rsidRPr="00031328">
        <w:rPr>
          <w:rFonts w:ascii="Book Antiqua" w:hAnsi="Book Antiqua" w:cs="Times New Roman"/>
          <w:i/>
          <w:iCs/>
          <w:color w:val="000000"/>
          <w:sz w:val="24"/>
          <w:szCs w:val="24"/>
        </w:rPr>
        <w:t>Indian Journal of Otolaryngology and Head &amp; Neck Surgery</w:t>
      </w:r>
      <w:r w:rsidRPr="00031328">
        <w:rPr>
          <w:rFonts w:ascii="Book Antiqua" w:hAnsi="Book Antiqua" w:cs="Times New Roman"/>
          <w:iCs/>
          <w:color w:val="000000"/>
          <w:sz w:val="24"/>
          <w:szCs w:val="24"/>
        </w:rPr>
        <w:t>.</w:t>
      </w:r>
      <w:r w:rsidRPr="00031328">
        <w:rPr>
          <w:rFonts w:ascii="Book Antiqua" w:hAnsi="Book Antiqua" w:cs="Times New Roman"/>
          <w:sz w:val="24"/>
          <w:szCs w:val="24"/>
        </w:rPr>
        <w:t>https://doi.org/10.1007/s12070-021-02373-7.</w:t>
      </w:r>
    </w:p>
    <w:p w14:paraId="0284ADBD" w14:textId="77777777" w:rsidR="006C660C" w:rsidRPr="00031328" w:rsidRDefault="006C660C" w:rsidP="006C660C">
      <w:pPr>
        <w:pStyle w:val="ListParagraph"/>
        <w:tabs>
          <w:tab w:val="left" w:pos="-180"/>
          <w:tab w:val="left" w:pos="0"/>
        </w:tabs>
        <w:spacing w:after="120" w:line="240" w:lineRule="auto"/>
        <w:jc w:val="both"/>
        <w:rPr>
          <w:rFonts w:ascii="Book Antiqua" w:hAnsi="Book Antiqua" w:cs="Times New Roman"/>
          <w:color w:val="000000"/>
          <w:sz w:val="24"/>
          <w:szCs w:val="24"/>
        </w:rPr>
      </w:pPr>
    </w:p>
    <w:p w14:paraId="3709CA88" w14:textId="77777777" w:rsidR="00F5051B" w:rsidRPr="00031328" w:rsidRDefault="00F5051B" w:rsidP="00F5051B">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lastRenderedPageBreak/>
        <w:t>Dwarakanath,</w:t>
      </w:r>
      <w:r w:rsidR="00A872A0" w:rsidRPr="00031328">
        <w:rPr>
          <w:rFonts w:ascii="Book Antiqua" w:hAnsi="Book Antiqua" w:cs="Times New Roman"/>
          <w:bCs/>
          <w:color w:val="000000"/>
          <w:sz w:val="24"/>
          <w:szCs w:val="24"/>
          <w:shd w:val="clear" w:color="auto" w:fill="FFFFFF"/>
        </w:rPr>
        <w:t xml:space="preserve"> V.</w:t>
      </w:r>
      <w:r w:rsidRPr="00031328">
        <w:rPr>
          <w:rFonts w:ascii="Book Antiqua" w:hAnsi="Book Antiqua" w:cs="Times New Roman"/>
          <w:bCs/>
          <w:color w:val="000000"/>
          <w:sz w:val="24"/>
          <w:szCs w:val="24"/>
          <w:shd w:val="clear" w:color="auto" w:fill="FFFFFF"/>
        </w:rPr>
        <w:t xml:space="preserve">M. &amp; Manjula, P. (2020). Influence of working memory and speech perception ability on hearing aid use and benefit in older adults. </w:t>
      </w:r>
      <w:r w:rsidRPr="00031328">
        <w:rPr>
          <w:rFonts w:ascii="Book Antiqua" w:hAnsi="Book Antiqua" w:cs="Times New Roman"/>
          <w:bCs/>
          <w:i/>
          <w:iCs/>
          <w:color w:val="000000"/>
          <w:sz w:val="24"/>
          <w:szCs w:val="24"/>
          <w:shd w:val="clear" w:color="auto" w:fill="FFFFFF"/>
        </w:rPr>
        <w:t>Journal of Hearing Science</w:t>
      </w:r>
      <w:r w:rsidRPr="00031328">
        <w:rPr>
          <w:rFonts w:ascii="Book Antiqua" w:hAnsi="Book Antiqua" w:cs="Times New Roman"/>
          <w:bCs/>
          <w:color w:val="000000"/>
          <w:sz w:val="24"/>
          <w:szCs w:val="24"/>
          <w:shd w:val="clear" w:color="auto" w:fill="FFFFFF"/>
        </w:rPr>
        <w:t>, 10</w:t>
      </w:r>
      <w:r w:rsidR="00960074">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(4), 27-32</w:t>
      </w:r>
      <w:r w:rsidRPr="00031328">
        <w:rPr>
          <w:rFonts w:ascii="Book Antiqua" w:hAnsi="Book Antiqua" w:cs="Times New Roman"/>
          <w:b/>
          <w:color w:val="000000"/>
          <w:sz w:val="24"/>
          <w:szCs w:val="24"/>
          <w:shd w:val="clear" w:color="auto" w:fill="FFFFFF"/>
        </w:rPr>
        <w:t>.</w:t>
      </w:r>
    </w:p>
    <w:p w14:paraId="0DAB96F5" w14:textId="77777777" w:rsidR="00F5051B" w:rsidRPr="00031328" w:rsidRDefault="00F5051B" w:rsidP="00F5051B">
      <w:pPr>
        <w:pStyle w:val="ListParagraph"/>
        <w:rPr>
          <w:rFonts w:ascii="Book Antiqua" w:hAnsi="Book Antiqua" w:cs="Times New Roman"/>
          <w:color w:val="000000"/>
          <w:sz w:val="24"/>
          <w:szCs w:val="24"/>
        </w:rPr>
      </w:pPr>
    </w:p>
    <w:p w14:paraId="0ACAED6E" w14:textId="77777777" w:rsidR="00F5051B" w:rsidRPr="00031328" w:rsidRDefault="00F5051B" w:rsidP="00F5051B">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Dwa</w:t>
      </w:r>
      <w:r w:rsidR="000E628F" w:rsidRPr="00031328">
        <w:rPr>
          <w:rFonts w:ascii="Book Antiqua" w:hAnsi="Book Antiqua" w:cs="Times New Roman"/>
          <w:bCs/>
          <w:color w:val="000000"/>
          <w:sz w:val="24"/>
          <w:szCs w:val="24"/>
          <w:shd w:val="clear" w:color="auto" w:fill="FFFFFF"/>
        </w:rPr>
        <w:t>rakanath, V.</w:t>
      </w:r>
      <w:r w:rsidRPr="00031328">
        <w:rPr>
          <w:rFonts w:ascii="Book Antiqua" w:hAnsi="Book Antiqua" w:cs="Times New Roman"/>
          <w:bCs/>
          <w:color w:val="000000"/>
          <w:sz w:val="24"/>
          <w:szCs w:val="24"/>
          <w:shd w:val="clear" w:color="auto" w:fill="FFFFFF"/>
        </w:rPr>
        <w:t xml:space="preserve">M., </w:t>
      </w:r>
      <w:proofErr w:type="spellStart"/>
      <w:r w:rsidRPr="00031328">
        <w:rPr>
          <w:rFonts w:ascii="Book Antiqua" w:hAnsi="Book Antiqua" w:cs="Times New Roman"/>
          <w:bCs/>
          <w:color w:val="000000"/>
          <w:sz w:val="24"/>
          <w:szCs w:val="24"/>
          <w:shd w:val="clear" w:color="auto" w:fill="FFFFFF"/>
        </w:rPr>
        <w:t>Ne</w:t>
      </w:r>
      <w:r w:rsidR="000E628F" w:rsidRPr="00031328">
        <w:rPr>
          <w:rFonts w:ascii="Book Antiqua" w:hAnsi="Book Antiqua" w:cs="Times New Roman"/>
          <w:bCs/>
          <w:color w:val="000000"/>
          <w:sz w:val="24"/>
          <w:szCs w:val="24"/>
          <w:shd w:val="clear" w:color="auto" w:fill="FFFFFF"/>
        </w:rPr>
        <w:t>elamegarajan</w:t>
      </w:r>
      <w:proofErr w:type="spellEnd"/>
      <w:r w:rsidR="000E628F" w:rsidRPr="00031328">
        <w:rPr>
          <w:rFonts w:ascii="Book Antiqua" w:hAnsi="Book Antiqua" w:cs="Times New Roman"/>
          <w:bCs/>
          <w:color w:val="000000"/>
          <w:sz w:val="24"/>
          <w:szCs w:val="24"/>
          <w:shd w:val="clear" w:color="auto" w:fill="FFFFFF"/>
        </w:rPr>
        <w:t>, D., Fakruddin, D.</w:t>
      </w:r>
      <w:r w:rsidRPr="00031328">
        <w:rPr>
          <w:rFonts w:ascii="Book Antiqua" w:hAnsi="Book Antiqua" w:cs="Times New Roman"/>
          <w:bCs/>
          <w:color w:val="000000"/>
          <w:sz w:val="24"/>
          <w:szCs w:val="24"/>
          <w:shd w:val="clear" w:color="auto" w:fill="FFFFFF"/>
        </w:rPr>
        <w:t>B.</w:t>
      </w:r>
      <w:r w:rsidR="00960074">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&amp;</w:t>
      </w:r>
      <w:r w:rsidR="00960074">
        <w:rPr>
          <w:rFonts w:ascii="Book Antiqua" w:hAnsi="Book Antiqua" w:cs="Times New Roman"/>
          <w:bCs/>
          <w:color w:val="000000"/>
          <w:sz w:val="24"/>
          <w:szCs w:val="24"/>
          <w:shd w:val="clear" w:color="auto" w:fill="FFFFFF"/>
        </w:rPr>
        <w:t xml:space="preserve"> </w:t>
      </w:r>
      <w:proofErr w:type="spellStart"/>
      <w:r w:rsidRPr="00031328">
        <w:rPr>
          <w:rFonts w:ascii="Book Antiqua" w:hAnsi="Book Antiqua" w:cs="Times New Roman"/>
          <w:bCs/>
          <w:color w:val="000000"/>
          <w:sz w:val="24"/>
          <w:szCs w:val="24"/>
          <w:shd w:val="clear" w:color="auto" w:fill="FFFFFF"/>
        </w:rPr>
        <w:t>Basaiahgari</w:t>
      </w:r>
      <w:proofErr w:type="spellEnd"/>
      <w:r w:rsidRPr="00031328">
        <w:rPr>
          <w:rFonts w:ascii="Book Antiqua" w:hAnsi="Book Antiqua" w:cs="Times New Roman"/>
          <w:bCs/>
          <w:color w:val="000000"/>
          <w:sz w:val="24"/>
          <w:szCs w:val="24"/>
          <w:shd w:val="clear" w:color="auto" w:fill="FFFFFF"/>
        </w:rPr>
        <w:t>, N. (2021). Hearing aid programming satisfaction measure during Covid 19.</w:t>
      </w:r>
      <w:r w:rsidR="00C63799">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i/>
          <w:iCs/>
          <w:color w:val="000000"/>
          <w:sz w:val="24"/>
          <w:szCs w:val="24"/>
          <w:shd w:val="clear" w:color="auto" w:fill="FFFFFF"/>
        </w:rPr>
        <w:t>ISAM Journal</w:t>
      </w:r>
      <w:r w:rsidRPr="00031328">
        <w:rPr>
          <w:rFonts w:ascii="Book Antiqua" w:hAnsi="Book Antiqua" w:cs="Times New Roman"/>
          <w:bCs/>
          <w:i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24-29.</w:t>
      </w:r>
    </w:p>
    <w:p w14:paraId="26033FD2" w14:textId="77777777" w:rsidR="00F5051B" w:rsidRPr="00031328" w:rsidRDefault="00F5051B" w:rsidP="00F5051B">
      <w:pPr>
        <w:pStyle w:val="ListParagraph"/>
        <w:rPr>
          <w:rFonts w:ascii="Book Antiqua" w:hAnsi="Book Antiqua" w:cs="Times New Roman"/>
          <w:bCs/>
          <w:color w:val="000000"/>
          <w:sz w:val="24"/>
          <w:szCs w:val="24"/>
          <w:shd w:val="clear" w:color="auto" w:fill="FFFFFF"/>
        </w:rPr>
      </w:pPr>
    </w:p>
    <w:p w14:paraId="65B4313B" w14:textId="77777777" w:rsidR="00871BFD" w:rsidRPr="00031328" w:rsidRDefault="00871BFD" w:rsidP="00871BFD">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eastAsia="Times New Roman" w:hAnsi="Book Antiqua" w:cs="Times New Roman"/>
          <w:color w:val="000000"/>
          <w:sz w:val="24"/>
          <w:szCs w:val="24"/>
        </w:rPr>
        <w:t xml:space="preserve">Fei, Z., </w:t>
      </w:r>
      <w:proofErr w:type="spellStart"/>
      <w:r w:rsidRPr="00031328">
        <w:rPr>
          <w:rFonts w:ascii="Book Antiqua" w:eastAsia="Times New Roman" w:hAnsi="Book Antiqua" w:cs="Times New Roman"/>
          <w:color w:val="000000"/>
          <w:sz w:val="24"/>
          <w:szCs w:val="24"/>
        </w:rPr>
        <w:t>Manchiah</w:t>
      </w:r>
      <w:proofErr w:type="spellEnd"/>
      <w:r w:rsidRPr="00031328">
        <w:rPr>
          <w:rFonts w:ascii="Book Antiqua" w:eastAsia="Times New Roman" w:hAnsi="Book Antiqua" w:cs="Times New Roman"/>
          <w:color w:val="000000"/>
          <w:sz w:val="24"/>
          <w:szCs w:val="24"/>
        </w:rPr>
        <w:t>,</w:t>
      </w:r>
      <w:r w:rsidR="000E628F" w:rsidRPr="00031328">
        <w:rPr>
          <w:rFonts w:ascii="Book Antiqua" w:eastAsia="Times New Roman" w:hAnsi="Book Antiqua" w:cs="Times New Roman"/>
          <w:color w:val="000000"/>
          <w:sz w:val="24"/>
          <w:szCs w:val="24"/>
        </w:rPr>
        <w:t xml:space="preserve"> K.</w:t>
      </w:r>
      <w:r w:rsidRPr="00031328">
        <w:rPr>
          <w:rFonts w:ascii="Book Antiqua" w:eastAsia="Times New Roman" w:hAnsi="Book Antiqua" w:cs="Times New Roman"/>
          <w:color w:val="000000"/>
          <w:sz w:val="24"/>
          <w:szCs w:val="24"/>
        </w:rPr>
        <w:t>V., Claire, L</w:t>
      </w:r>
      <w:r w:rsidR="000E628F" w:rsidRPr="00031328">
        <w:rPr>
          <w:rFonts w:ascii="Book Antiqua" w:eastAsia="Times New Roman" w:hAnsi="Book Antiqua" w:cs="Times New Roman"/>
          <w:color w:val="000000"/>
          <w:sz w:val="24"/>
          <w:szCs w:val="24"/>
        </w:rPr>
        <w:t>.</w:t>
      </w:r>
      <w:r w:rsidRPr="00031328">
        <w:rPr>
          <w:rFonts w:ascii="Book Antiqua" w:eastAsia="Times New Roman" w:hAnsi="Book Antiqua" w:cs="Times New Roman"/>
          <w:color w:val="000000"/>
          <w:sz w:val="24"/>
          <w:szCs w:val="24"/>
        </w:rPr>
        <w:t>S., Berth, D., Jones, L., Brandreth, M., Rajalakshmi, K.</w:t>
      </w:r>
      <w:r w:rsidR="00960074">
        <w:rPr>
          <w:rFonts w:ascii="Book Antiqua" w:eastAsia="Times New Roman" w:hAnsi="Book Antiqua" w:cs="Times New Roman"/>
          <w:color w:val="000000"/>
          <w:sz w:val="24"/>
          <w:szCs w:val="24"/>
        </w:rPr>
        <w:t xml:space="preserve"> </w:t>
      </w:r>
      <w:r w:rsidRPr="00031328">
        <w:rPr>
          <w:rFonts w:ascii="Book Antiqua" w:eastAsia="Times New Roman" w:hAnsi="Book Antiqua" w:cs="Times New Roman"/>
          <w:color w:val="000000"/>
          <w:sz w:val="24"/>
          <w:szCs w:val="24"/>
        </w:rPr>
        <w:t xml:space="preserve">&amp; Goodwin, R. (2015). Exploring the influence of culture on hearing help-seeking and hearing-aid </w:t>
      </w:r>
      <w:proofErr w:type="gramStart"/>
      <w:r w:rsidRPr="00031328">
        <w:rPr>
          <w:rFonts w:ascii="Book Antiqua" w:eastAsia="Times New Roman" w:hAnsi="Book Antiqua" w:cs="Times New Roman"/>
          <w:color w:val="000000"/>
          <w:sz w:val="24"/>
          <w:szCs w:val="24"/>
        </w:rPr>
        <w:t>uptake.</w:t>
      </w:r>
      <w:r w:rsidRPr="00031328">
        <w:rPr>
          <w:rFonts w:ascii="Book Antiqua" w:eastAsia="Times New Roman" w:hAnsi="Book Antiqua" w:cs="Times New Roman"/>
          <w:i/>
          <w:color w:val="000000"/>
          <w:sz w:val="24"/>
          <w:szCs w:val="24"/>
        </w:rPr>
        <w:t>International</w:t>
      </w:r>
      <w:proofErr w:type="gramEnd"/>
      <w:r w:rsidRPr="00031328">
        <w:rPr>
          <w:rFonts w:ascii="Book Antiqua" w:eastAsia="Times New Roman" w:hAnsi="Book Antiqua" w:cs="Times New Roman"/>
          <w:i/>
          <w:color w:val="000000"/>
          <w:sz w:val="24"/>
          <w:szCs w:val="24"/>
        </w:rPr>
        <w:t xml:space="preserve"> Journal of Audiology</w:t>
      </w:r>
      <w:r w:rsidRPr="00031328">
        <w:rPr>
          <w:rFonts w:ascii="Book Antiqua" w:eastAsia="Times New Roman" w:hAnsi="Book Antiqua" w:cs="Times New Roman"/>
          <w:color w:val="000000"/>
          <w:sz w:val="24"/>
          <w:szCs w:val="24"/>
        </w:rPr>
        <w:t>, 54(7), 435-443.</w:t>
      </w:r>
      <w:hyperlink r:id="rId16" w:history="1">
        <w:r w:rsidRPr="00031328">
          <w:rPr>
            <w:rFonts w:ascii="Book Antiqua" w:eastAsia="Times New Roman" w:hAnsi="Book Antiqua" w:cs="Times New Roman"/>
            <w:color w:val="000000"/>
            <w:sz w:val="24"/>
            <w:szCs w:val="24"/>
          </w:rPr>
          <w:t>https://doi.org/10.3109/14992027.2015.1005848</w:t>
        </w:r>
      </w:hyperlink>
      <w:r w:rsidRPr="00031328">
        <w:rPr>
          <w:rFonts w:ascii="Book Antiqua" w:hAnsi="Book Antiqua"/>
          <w:sz w:val="24"/>
          <w:szCs w:val="24"/>
        </w:rPr>
        <w:t>.</w:t>
      </w:r>
    </w:p>
    <w:p w14:paraId="4CD18B62" w14:textId="77777777" w:rsidR="00A7170B" w:rsidRPr="00031328" w:rsidRDefault="00A7170B" w:rsidP="00A7170B">
      <w:pPr>
        <w:pStyle w:val="ListParagraph"/>
        <w:shd w:val="clear" w:color="auto" w:fill="FFFFFF"/>
        <w:spacing w:after="0" w:line="240" w:lineRule="auto"/>
        <w:jc w:val="both"/>
        <w:rPr>
          <w:rFonts w:ascii="Book Antiqua" w:hAnsi="Book Antiqua" w:cs="Times New Roman"/>
          <w:sz w:val="24"/>
          <w:szCs w:val="24"/>
        </w:rPr>
      </w:pPr>
    </w:p>
    <w:p w14:paraId="1DDD1E79" w14:textId="77777777" w:rsidR="004E05AA" w:rsidRPr="00031328" w:rsidRDefault="004E05AA" w:rsidP="004E05AA">
      <w:pPr>
        <w:pStyle w:val="ListParagraph"/>
        <w:numPr>
          <w:ilvl w:val="0"/>
          <w:numId w:val="13"/>
        </w:numPr>
        <w:shd w:val="clear" w:color="auto" w:fill="FFFFFF"/>
        <w:spacing w:after="0" w:line="240" w:lineRule="auto"/>
        <w:jc w:val="both"/>
        <w:rPr>
          <w:rFonts w:ascii="Book Antiqua" w:hAnsi="Book Antiqua" w:cs="Times New Roman"/>
          <w:sz w:val="24"/>
          <w:szCs w:val="24"/>
        </w:rPr>
      </w:pPr>
      <w:r w:rsidRPr="00031328">
        <w:rPr>
          <w:rFonts w:ascii="Book Antiqua" w:hAnsi="Book Antiqua" w:cs="Times New Roman"/>
          <w:sz w:val="24"/>
          <w:szCs w:val="24"/>
        </w:rPr>
        <w:t>Gopalakrishnan, I</w:t>
      </w:r>
      <w:r w:rsidR="003F5D11" w:rsidRPr="00031328">
        <w:rPr>
          <w:rFonts w:ascii="Book Antiqua" w:hAnsi="Book Antiqua" w:cs="Times New Roman"/>
          <w:sz w:val="24"/>
          <w:szCs w:val="24"/>
        </w:rPr>
        <w:t>.</w:t>
      </w:r>
      <w:r w:rsidRPr="00031328">
        <w:rPr>
          <w:rFonts w:ascii="Book Antiqua" w:hAnsi="Book Antiqua" w:cs="Times New Roman"/>
          <w:sz w:val="24"/>
          <w:szCs w:val="24"/>
        </w:rPr>
        <w:t xml:space="preserve">K. &amp; Venkatesan, S. (2020).  Risk factors associated with neurodevelopment disorders in high socioeconomic status families: brief Indian analysis. </w:t>
      </w:r>
      <w:r w:rsidRPr="00031328">
        <w:rPr>
          <w:rFonts w:ascii="Book Antiqua" w:hAnsi="Book Antiqua" w:cs="Times New Roman"/>
          <w:i/>
          <w:sz w:val="24"/>
          <w:szCs w:val="24"/>
        </w:rPr>
        <w:t>Innovare Journal of Education</w:t>
      </w:r>
      <w:r w:rsidRPr="00031328">
        <w:rPr>
          <w:rFonts w:ascii="Book Antiqua" w:hAnsi="Book Antiqua" w:cs="Times New Roman"/>
          <w:sz w:val="24"/>
          <w:szCs w:val="24"/>
        </w:rPr>
        <w:t>, 8</w:t>
      </w:r>
      <w:r w:rsidR="00C63799">
        <w:rPr>
          <w:rFonts w:ascii="Book Antiqua" w:hAnsi="Book Antiqua" w:cs="Times New Roman"/>
          <w:sz w:val="24"/>
          <w:szCs w:val="24"/>
        </w:rPr>
        <w:t xml:space="preserve"> </w:t>
      </w:r>
      <w:r w:rsidRPr="00031328">
        <w:rPr>
          <w:rFonts w:ascii="Book Antiqua" w:hAnsi="Book Antiqua" w:cs="Times New Roman"/>
          <w:sz w:val="24"/>
          <w:szCs w:val="24"/>
        </w:rPr>
        <w:t xml:space="preserve">(2), 1-11. </w:t>
      </w:r>
    </w:p>
    <w:p w14:paraId="46E6C2B3" w14:textId="77777777" w:rsidR="004E05AA" w:rsidRPr="00031328" w:rsidRDefault="004E05AA" w:rsidP="004E05AA">
      <w:pPr>
        <w:pStyle w:val="ListParagraph"/>
        <w:shd w:val="clear" w:color="auto" w:fill="FFFFFF"/>
        <w:spacing w:after="0" w:line="240" w:lineRule="auto"/>
        <w:jc w:val="both"/>
        <w:rPr>
          <w:rFonts w:ascii="Book Antiqua" w:hAnsi="Book Antiqua" w:cs="Times New Roman"/>
          <w:sz w:val="24"/>
          <w:szCs w:val="24"/>
        </w:rPr>
      </w:pPr>
    </w:p>
    <w:p w14:paraId="1DC83674" w14:textId="77777777" w:rsidR="004E05AA" w:rsidRPr="00031328" w:rsidRDefault="004E05AA" w:rsidP="004E05AA">
      <w:pPr>
        <w:pStyle w:val="ListParagraph"/>
        <w:numPr>
          <w:ilvl w:val="0"/>
          <w:numId w:val="13"/>
        </w:numPr>
        <w:shd w:val="clear" w:color="auto" w:fill="FFFFFF"/>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Gopalakrishnan, I.K. &amp; Venkatesan, S. (2020). Role of executive functions/working memory in parenting children: </w:t>
      </w:r>
      <w:r w:rsidR="00C63799">
        <w:rPr>
          <w:rFonts w:ascii="Book Antiqua" w:hAnsi="Book Antiqua" w:cs="Times New Roman"/>
          <w:sz w:val="24"/>
          <w:szCs w:val="24"/>
        </w:rPr>
        <w:t>A</w:t>
      </w:r>
      <w:r w:rsidRPr="00031328">
        <w:rPr>
          <w:rFonts w:ascii="Book Antiqua" w:hAnsi="Book Antiqua" w:cs="Times New Roman"/>
          <w:sz w:val="24"/>
          <w:szCs w:val="24"/>
        </w:rPr>
        <w:t xml:space="preserve"> narrative study.</w:t>
      </w:r>
      <w:r w:rsidRPr="00031328">
        <w:rPr>
          <w:rFonts w:ascii="Book Antiqua" w:hAnsi="Book Antiqua" w:cs="Times New Roman"/>
          <w:i/>
          <w:sz w:val="24"/>
          <w:szCs w:val="24"/>
        </w:rPr>
        <w:t xml:space="preserve"> Indian Journal of Applied Research</w:t>
      </w:r>
      <w:r w:rsidRPr="00031328">
        <w:rPr>
          <w:rFonts w:ascii="Book Antiqua" w:hAnsi="Book Antiqua" w:cs="Times New Roman"/>
          <w:sz w:val="24"/>
          <w:szCs w:val="24"/>
        </w:rPr>
        <w:t>, 10</w:t>
      </w:r>
      <w:r w:rsidR="00C63799">
        <w:rPr>
          <w:rFonts w:ascii="Book Antiqua" w:hAnsi="Book Antiqua" w:cs="Times New Roman"/>
          <w:sz w:val="24"/>
          <w:szCs w:val="24"/>
        </w:rPr>
        <w:t xml:space="preserve"> </w:t>
      </w:r>
      <w:r w:rsidRPr="00031328">
        <w:rPr>
          <w:rFonts w:ascii="Book Antiqua" w:hAnsi="Book Antiqua" w:cs="Times New Roman"/>
          <w:sz w:val="24"/>
          <w:szCs w:val="24"/>
        </w:rPr>
        <w:t xml:space="preserve">(9), 1-3. </w:t>
      </w:r>
    </w:p>
    <w:p w14:paraId="24DDC96C" w14:textId="77777777" w:rsidR="005D1823" w:rsidRPr="005D1823" w:rsidRDefault="005D1823" w:rsidP="005D1823">
      <w:pPr>
        <w:pStyle w:val="ListParagraph"/>
        <w:shd w:val="clear" w:color="auto" w:fill="FFFFFF"/>
        <w:spacing w:after="0" w:line="240" w:lineRule="auto"/>
        <w:jc w:val="both"/>
        <w:rPr>
          <w:rFonts w:ascii="Book Antiqua" w:hAnsi="Book Antiqua" w:cs="Times New Roman"/>
          <w:iCs/>
          <w:color w:val="222222"/>
          <w:sz w:val="24"/>
          <w:szCs w:val="24"/>
        </w:rPr>
      </w:pPr>
    </w:p>
    <w:p w14:paraId="6B85006F" w14:textId="77777777" w:rsidR="005B5DE9" w:rsidRPr="00031328" w:rsidRDefault="005B5DE9" w:rsidP="005B5DE9">
      <w:pPr>
        <w:pStyle w:val="ListParagraph"/>
        <w:numPr>
          <w:ilvl w:val="0"/>
          <w:numId w:val="13"/>
        </w:numPr>
        <w:shd w:val="clear" w:color="auto" w:fill="FFFFFF"/>
        <w:spacing w:after="0" w:line="240" w:lineRule="auto"/>
        <w:jc w:val="both"/>
        <w:rPr>
          <w:rFonts w:ascii="Book Antiqua" w:hAnsi="Book Antiqua" w:cs="Times New Roman"/>
          <w:iCs/>
          <w:color w:val="222222"/>
          <w:sz w:val="24"/>
          <w:szCs w:val="24"/>
        </w:rPr>
      </w:pPr>
      <w:r w:rsidRPr="00031328">
        <w:rPr>
          <w:rFonts w:ascii="Book Antiqua" w:hAnsi="Book Antiqua" w:cs="Times New Roman"/>
          <w:sz w:val="24"/>
          <w:szCs w:val="24"/>
        </w:rPr>
        <w:t xml:space="preserve">Gopalakrishnan, I.K. &amp; Venkatesan, S. (2020).  Factors influencing parental decisions of participants in neuropsychological study of neurodevelopment disorders. </w:t>
      </w:r>
      <w:r w:rsidRPr="00031328">
        <w:rPr>
          <w:rFonts w:ascii="Book Antiqua" w:hAnsi="Book Antiqua" w:cs="Times New Roman"/>
          <w:i/>
          <w:sz w:val="24"/>
          <w:szCs w:val="24"/>
        </w:rPr>
        <w:t>Indian Journal of Mental Health</w:t>
      </w:r>
      <w:r w:rsidRPr="00031328">
        <w:rPr>
          <w:rFonts w:ascii="Book Antiqua" w:hAnsi="Book Antiqua" w:cs="Times New Roman"/>
          <w:sz w:val="24"/>
          <w:szCs w:val="24"/>
        </w:rPr>
        <w:t>, 7</w:t>
      </w:r>
      <w:r w:rsidR="00C63799">
        <w:rPr>
          <w:rFonts w:ascii="Book Antiqua" w:hAnsi="Book Antiqua" w:cs="Times New Roman"/>
          <w:sz w:val="24"/>
          <w:szCs w:val="24"/>
        </w:rPr>
        <w:t xml:space="preserve"> </w:t>
      </w:r>
      <w:r w:rsidRPr="00031328">
        <w:rPr>
          <w:rFonts w:ascii="Book Antiqua" w:hAnsi="Book Antiqua" w:cs="Times New Roman"/>
          <w:sz w:val="24"/>
          <w:szCs w:val="24"/>
        </w:rPr>
        <w:t xml:space="preserve">(3), 263-265. </w:t>
      </w:r>
    </w:p>
    <w:p w14:paraId="686E981C" w14:textId="77777777" w:rsidR="005B5DE9" w:rsidRPr="00031328" w:rsidRDefault="005B5DE9" w:rsidP="005B5DE9">
      <w:pPr>
        <w:pStyle w:val="ListParagraph"/>
        <w:rPr>
          <w:rFonts w:ascii="Book Antiqua" w:hAnsi="Book Antiqua" w:cs="Times New Roman"/>
          <w:iCs/>
          <w:color w:val="222222"/>
          <w:sz w:val="24"/>
          <w:szCs w:val="24"/>
          <w:shd w:val="clear" w:color="auto" w:fill="FFFFFF"/>
        </w:rPr>
      </w:pPr>
    </w:p>
    <w:p w14:paraId="75CE58B0" w14:textId="77777777" w:rsidR="00A60778" w:rsidRPr="00031328" w:rsidRDefault="0035645C" w:rsidP="00A60778">
      <w:pPr>
        <w:pStyle w:val="ListParagraph"/>
        <w:numPr>
          <w:ilvl w:val="0"/>
          <w:numId w:val="13"/>
        </w:numPr>
        <w:shd w:val="clear" w:color="auto" w:fill="FFFFFF"/>
        <w:spacing w:after="0" w:line="240" w:lineRule="auto"/>
        <w:jc w:val="both"/>
        <w:rPr>
          <w:rFonts w:ascii="Book Antiqua" w:hAnsi="Book Antiqua" w:cs="Times New Roman"/>
          <w:iCs/>
          <w:sz w:val="24"/>
          <w:szCs w:val="24"/>
        </w:rPr>
      </w:pPr>
      <w:r w:rsidRPr="00031328">
        <w:rPr>
          <w:rFonts w:ascii="Book Antiqua" w:hAnsi="Book Antiqua" w:cs="Times New Roman"/>
          <w:iCs/>
          <w:sz w:val="24"/>
          <w:szCs w:val="24"/>
        </w:rPr>
        <w:t>Gopalakrishnan, I.</w:t>
      </w:r>
      <w:r w:rsidR="00A60778" w:rsidRPr="00031328">
        <w:rPr>
          <w:rFonts w:ascii="Book Antiqua" w:hAnsi="Book Antiqua" w:cs="Times New Roman"/>
          <w:iCs/>
          <w:sz w:val="24"/>
          <w:szCs w:val="24"/>
        </w:rPr>
        <w:t xml:space="preserve">K. &amp; Venkatesan, S. (2020). Working memory as endophenotype in first-degree relatives of children with neurodevelopment disorders: an Indian account. </w:t>
      </w:r>
      <w:r w:rsidR="00A60778" w:rsidRPr="00031328">
        <w:rPr>
          <w:rFonts w:ascii="Book Antiqua" w:hAnsi="Book Antiqua" w:cs="Times New Roman"/>
          <w:i/>
          <w:iCs/>
          <w:sz w:val="24"/>
          <w:szCs w:val="24"/>
        </w:rPr>
        <w:t xml:space="preserve">Journal of </w:t>
      </w:r>
      <w:r w:rsidR="00A60778" w:rsidRPr="00031328">
        <w:rPr>
          <w:rFonts w:ascii="Book Antiqua" w:hAnsi="Book Antiqua" w:cs="Times New Roman"/>
          <w:i/>
          <w:sz w:val="24"/>
          <w:szCs w:val="24"/>
        </w:rPr>
        <w:t>Journal of Psychology</w:t>
      </w:r>
      <w:r w:rsidR="00A60778" w:rsidRPr="00031328">
        <w:rPr>
          <w:rFonts w:ascii="Book Antiqua" w:hAnsi="Book Antiqua" w:cs="Times New Roman"/>
          <w:sz w:val="24"/>
          <w:szCs w:val="24"/>
        </w:rPr>
        <w:t>, 11</w:t>
      </w:r>
      <w:r w:rsidR="00096C20">
        <w:rPr>
          <w:rFonts w:ascii="Book Antiqua" w:hAnsi="Book Antiqua" w:cs="Times New Roman"/>
          <w:sz w:val="24"/>
          <w:szCs w:val="24"/>
        </w:rPr>
        <w:t xml:space="preserve"> </w:t>
      </w:r>
      <w:r w:rsidR="00A60778" w:rsidRPr="00031328">
        <w:rPr>
          <w:rFonts w:ascii="Book Antiqua" w:hAnsi="Book Antiqua" w:cs="Times New Roman"/>
          <w:sz w:val="24"/>
          <w:szCs w:val="24"/>
        </w:rPr>
        <w:t>(1-2), 1-11. DOI: 10.31901/24566292.2020/11.1-2.197.</w:t>
      </w:r>
    </w:p>
    <w:p w14:paraId="082D5512" w14:textId="77777777" w:rsidR="00A60778" w:rsidRPr="00031328" w:rsidRDefault="00A60778" w:rsidP="00A60778">
      <w:pPr>
        <w:pStyle w:val="ListParagraph"/>
        <w:shd w:val="clear" w:color="auto" w:fill="FFFFFF"/>
        <w:spacing w:after="0" w:line="240" w:lineRule="auto"/>
        <w:jc w:val="both"/>
        <w:rPr>
          <w:rFonts w:ascii="Book Antiqua" w:hAnsi="Book Antiqua" w:cs="Times New Roman"/>
          <w:iCs/>
          <w:sz w:val="24"/>
          <w:szCs w:val="24"/>
        </w:rPr>
      </w:pPr>
    </w:p>
    <w:p w14:paraId="4E255434" w14:textId="77777777" w:rsidR="00A60778" w:rsidRPr="00031328" w:rsidRDefault="00A60778" w:rsidP="00A60778">
      <w:pPr>
        <w:pStyle w:val="ListParagraph"/>
        <w:numPr>
          <w:ilvl w:val="0"/>
          <w:numId w:val="13"/>
        </w:numPr>
        <w:shd w:val="clear" w:color="auto" w:fill="FFFFFF"/>
        <w:spacing w:after="0" w:line="240" w:lineRule="auto"/>
        <w:jc w:val="both"/>
        <w:rPr>
          <w:rFonts w:ascii="Book Antiqua" w:hAnsi="Book Antiqua" w:cs="Times New Roman"/>
          <w:iCs/>
          <w:color w:val="222222"/>
          <w:sz w:val="24"/>
          <w:szCs w:val="24"/>
          <w:shd w:val="clear" w:color="auto" w:fill="FFFFFF"/>
        </w:rPr>
      </w:pPr>
      <w:r w:rsidRPr="00031328">
        <w:rPr>
          <w:rFonts w:ascii="Book Antiqua" w:hAnsi="Book Antiqua" w:cs="Times New Roman"/>
          <w:iCs/>
          <w:sz w:val="24"/>
          <w:szCs w:val="24"/>
        </w:rPr>
        <w:t xml:space="preserve">Gopalakrishnan, I.K. &amp; Venkatesan, S. (2020). A bibliometric review of executive function as cognitive endophenotypes in parents of children with neurodevelopmental disorders. </w:t>
      </w:r>
      <w:r w:rsidRPr="00031328">
        <w:rPr>
          <w:rFonts w:ascii="Book Antiqua" w:hAnsi="Book Antiqua" w:cs="Times New Roman"/>
          <w:i/>
          <w:iCs/>
          <w:sz w:val="24"/>
          <w:szCs w:val="24"/>
        </w:rPr>
        <w:t>Disability, CBR &amp; Inclusive Development</w:t>
      </w:r>
      <w:r w:rsidRPr="00031328">
        <w:rPr>
          <w:rFonts w:ascii="Book Antiqua" w:hAnsi="Book Antiqua" w:cs="Times New Roman"/>
          <w:sz w:val="24"/>
          <w:szCs w:val="24"/>
        </w:rPr>
        <w:t>, 31</w:t>
      </w:r>
      <w:r w:rsidR="00293FC3">
        <w:rPr>
          <w:rFonts w:ascii="Book Antiqua" w:hAnsi="Book Antiqua" w:cs="Times New Roman"/>
          <w:sz w:val="24"/>
          <w:szCs w:val="24"/>
        </w:rPr>
        <w:t xml:space="preserve"> </w:t>
      </w:r>
      <w:r w:rsidRPr="00031328">
        <w:rPr>
          <w:rFonts w:ascii="Book Antiqua" w:hAnsi="Book Antiqua" w:cs="Times New Roman"/>
          <w:sz w:val="24"/>
          <w:szCs w:val="24"/>
        </w:rPr>
        <w:t xml:space="preserve">(2), 92-113. http://doi.org/10.47985/dcidj.371. </w:t>
      </w:r>
    </w:p>
    <w:p w14:paraId="091C1F5E" w14:textId="77777777" w:rsidR="00A60778" w:rsidRPr="00031328" w:rsidRDefault="00A60778" w:rsidP="00A60778">
      <w:pPr>
        <w:pStyle w:val="ListParagraph"/>
        <w:rPr>
          <w:rFonts w:ascii="Book Antiqua" w:hAnsi="Book Antiqua" w:cs="Times New Roman"/>
          <w:bCs/>
          <w:color w:val="000000"/>
          <w:sz w:val="24"/>
          <w:szCs w:val="24"/>
          <w:shd w:val="clear" w:color="auto" w:fill="FFFFFF"/>
        </w:rPr>
      </w:pPr>
    </w:p>
    <w:p w14:paraId="16EC0FC6" w14:textId="77777777" w:rsidR="00BA055D" w:rsidRPr="00031328" w:rsidRDefault="00BA055D" w:rsidP="00BA055D">
      <w:pPr>
        <w:pStyle w:val="ListParagraph"/>
        <w:numPr>
          <w:ilvl w:val="0"/>
          <w:numId w:val="13"/>
        </w:numPr>
        <w:spacing w:after="0" w:line="240" w:lineRule="auto"/>
        <w:jc w:val="both"/>
        <w:rPr>
          <w:rFonts w:ascii="Book Antiqua" w:hAnsi="Book Antiqua"/>
          <w:sz w:val="24"/>
          <w:szCs w:val="24"/>
        </w:rPr>
      </w:pPr>
      <w:r w:rsidRPr="00031328">
        <w:rPr>
          <w:rFonts w:ascii="Book Antiqua" w:hAnsi="Book Antiqua"/>
          <w:iCs/>
          <w:color w:val="000000"/>
          <w:sz w:val="24"/>
          <w:szCs w:val="24"/>
        </w:rPr>
        <w:t xml:space="preserve">Goswami, </w:t>
      </w:r>
      <w:r w:rsidR="0035645C" w:rsidRPr="00031328">
        <w:rPr>
          <w:rFonts w:ascii="Book Antiqua" w:hAnsi="Book Antiqua"/>
          <w:iCs/>
          <w:color w:val="000000"/>
          <w:sz w:val="24"/>
          <w:szCs w:val="24"/>
        </w:rPr>
        <w:t>S.</w:t>
      </w:r>
      <w:r w:rsidRPr="00031328">
        <w:rPr>
          <w:rFonts w:ascii="Book Antiqua" w:hAnsi="Book Antiqua"/>
          <w:iCs/>
          <w:color w:val="000000"/>
          <w:sz w:val="24"/>
          <w:szCs w:val="24"/>
        </w:rPr>
        <w:t xml:space="preserve">P. (2020). </w:t>
      </w:r>
      <w:r w:rsidRPr="00031328">
        <w:rPr>
          <w:rFonts w:ascii="Book Antiqua" w:hAnsi="Book Antiqua"/>
          <w:sz w:val="24"/>
          <w:szCs w:val="24"/>
        </w:rPr>
        <w:t>Rights of persons with disability act:</w:t>
      </w:r>
      <w:r w:rsidR="00DD2ED0">
        <w:rPr>
          <w:rFonts w:ascii="Book Antiqua" w:hAnsi="Book Antiqua"/>
          <w:sz w:val="24"/>
          <w:szCs w:val="24"/>
        </w:rPr>
        <w:t xml:space="preserve"> A</w:t>
      </w:r>
      <w:r w:rsidRPr="00031328">
        <w:rPr>
          <w:rFonts w:ascii="Book Antiqua" w:hAnsi="Book Antiqua"/>
          <w:sz w:val="24"/>
          <w:szCs w:val="24"/>
        </w:rPr>
        <w:t xml:space="preserve"> boon for persons with aphasia. </w:t>
      </w:r>
      <w:r w:rsidRPr="00031328">
        <w:rPr>
          <w:rFonts w:ascii="Book Antiqua" w:hAnsi="Book Antiqua"/>
          <w:i/>
          <w:sz w:val="24"/>
          <w:szCs w:val="24"/>
        </w:rPr>
        <w:t>Annals of Indian Academy of Neurology</w:t>
      </w:r>
      <w:r w:rsidRPr="00031328">
        <w:rPr>
          <w:rFonts w:ascii="Book Antiqua" w:hAnsi="Book Antiqua"/>
          <w:sz w:val="24"/>
          <w:szCs w:val="24"/>
        </w:rPr>
        <w:t>, 23(8), 51.</w:t>
      </w:r>
    </w:p>
    <w:p w14:paraId="7925E25D" w14:textId="77777777" w:rsidR="00BA055D" w:rsidRPr="00031328" w:rsidRDefault="00BA055D" w:rsidP="00BA055D">
      <w:pPr>
        <w:pStyle w:val="ListParagraph"/>
        <w:spacing w:after="0" w:line="240" w:lineRule="auto"/>
        <w:jc w:val="both"/>
        <w:rPr>
          <w:rFonts w:ascii="Book Antiqua" w:hAnsi="Book Antiqua"/>
          <w:iCs/>
          <w:sz w:val="24"/>
          <w:szCs w:val="24"/>
        </w:rPr>
      </w:pPr>
    </w:p>
    <w:p w14:paraId="3D69F5E8" w14:textId="77777777" w:rsidR="008E7154" w:rsidRPr="00031328" w:rsidRDefault="008E7154" w:rsidP="008E7154">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 xml:space="preserve">Hema N., </w:t>
      </w:r>
      <w:proofErr w:type="spellStart"/>
      <w:r w:rsidRPr="00031328">
        <w:rPr>
          <w:rFonts w:ascii="Book Antiqua" w:hAnsi="Book Antiqua" w:cs="Times New Roman"/>
          <w:bCs/>
          <w:color w:val="000000"/>
          <w:sz w:val="24"/>
          <w:szCs w:val="24"/>
          <w:shd w:val="clear" w:color="auto" w:fill="FFFFFF"/>
        </w:rPr>
        <w:t>Neelamegarajan</w:t>
      </w:r>
      <w:proofErr w:type="spellEnd"/>
      <w:r w:rsidRPr="00031328">
        <w:rPr>
          <w:rFonts w:ascii="Book Antiqua" w:hAnsi="Book Antiqua" w:cs="Times New Roman"/>
          <w:bCs/>
          <w:color w:val="000000"/>
          <w:sz w:val="24"/>
          <w:szCs w:val="24"/>
          <w:shd w:val="clear" w:color="auto" w:fill="FFFFFF"/>
        </w:rPr>
        <w:t>, D., &amp;</w:t>
      </w:r>
      <w:r w:rsidR="00DD2ED0">
        <w:rPr>
          <w:rFonts w:ascii="Book Antiqua" w:hAnsi="Book Antiqua" w:cs="Times New Roman"/>
          <w:bCs/>
          <w:color w:val="000000"/>
          <w:sz w:val="24"/>
          <w:szCs w:val="24"/>
          <w:shd w:val="clear" w:color="auto" w:fill="FFFFFF"/>
        </w:rPr>
        <w:t xml:space="preserve"> </w:t>
      </w:r>
      <w:proofErr w:type="spellStart"/>
      <w:r w:rsidRPr="00031328">
        <w:rPr>
          <w:rFonts w:ascii="Book Antiqua" w:hAnsi="Book Antiqua" w:cs="Times New Roman"/>
          <w:bCs/>
          <w:color w:val="000000"/>
          <w:sz w:val="24"/>
          <w:szCs w:val="24"/>
          <w:shd w:val="clear" w:color="auto" w:fill="FFFFFF"/>
        </w:rPr>
        <w:t>Jesnu</w:t>
      </w:r>
      <w:proofErr w:type="spellEnd"/>
      <w:r w:rsidRPr="00031328">
        <w:rPr>
          <w:rFonts w:ascii="Book Antiqua" w:hAnsi="Book Antiqua" w:cs="Times New Roman"/>
          <w:bCs/>
          <w:color w:val="000000"/>
          <w:sz w:val="24"/>
          <w:szCs w:val="24"/>
          <w:shd w:val="clear" w:color="auto" w:fill="FFFFFF"/>
        </w:rPr>
        <w:t xml:space="preserve"> Jose Benoy. (2021). Investigating distinct semantic processing ability in individuals with dementia using the n-back </w:t>
      </w:r>
      <w:proofErr w:type="gramStart"/>
      <w:r w:rsidRPr="00031328">
        <w:rPr>
          <w:rFonts w:ascii="Book Antiqua" w:hAnsi="Book Antiqua" w:cs="Times New Roman"/>
          <w:bCs/>
          <w:color w:val="000000"/>
          <w:sz w:val="24"/>
          <w:szCs w:val="24"/>
          <w:shd w:val="clear" w:color="auto" w:fill="FFFFFF"/>
        </w:rPr>
        <w:t>task.</w:t>
      </w:r>
      <w:r w:rsidRPr="00031328">
        <w:rPr>
          <w:rFonts w:ascii="Book Antiqua" w:hAnsi="Book Antiqua" w:cs="Times New Roman"/>
          <w:bCs/>
          <w:i/>
          <w:color w:val="000000"/>
          <w:sz w:val="24"/>
          <w:szCs w:val="24"/>
          <w:shd w:val="clear" w:color="auto" w:fill="FFFFFF"/>
        </w:rPr>
        <w:t>Aphasiology</w:t>
      </w:r>
      <w:proofErr w:type="gramEnd"/>
      <w:r w:rsidRPr="00031328">
        <w:rPr>
          <w:rFonts w:ascii="Book Antiqua" w:hAnsi="Book Antiqua" w:cs="Times New Roman"/>
          <w:bCs/>
          <w:color w:val="000000"/>
          <w:sz w:val="24"/>
          <w:szCs w:val="24"/>
          <w:shd w:val="clear" w:color="auto" w:fill="FFFFFF"/>
        </w:rPr>
        <w:t xml:space="preserve">, </w:t>
      </w:r>
      <w:hyperlink r:id="rId17" w:history="1">
        <w:r w:rsidRPr="00031328">
          <w:rPr>
            <w:rStyle w:val="Hyperlink"/>
            <w:rFonts w:ascii="Book Antiqua" w:hAnsi="Book Antiqua" w:cs="Times New Roman"/>
            <w:color w:val="000000"/>
            <w:sz w:val="24"/>
            <w:szCs w:val="24"/>
            <w:u w:val="none"/>
          </w:rPr>
          <w:t>https://doi.org/10.1080/02687038.2020.1868394</w:t>
        </w:r>
      </w:hyperlink>
      <w:r w:rsidR="00040048" w:rsidRPr="00031328">
        <w:rPr>
          <w:rFonts w:ascii="Book Antiqua" w:hAnsi="Book Antiqua"/>
          <w:color w:val="000000"/>
          <w:sz w:val="24"/>
          <w:szCs w:val="24"/>
        </w:rPr>
        <w:t>.</w:t>
      </w:r>
    </w:p>
    <w:p w14:paraId="250BA351" w14:textId="77777777" w:rsidR="008E7154" w:rsidRPr="00031328" w:rsidRDefault="008E7154" w:rsidP="008E7154">
      <w:pPr>
        <w:pStyle w:val="ListParagraph"/>
        <w:rPr>
          <w:rFonts w:ascii="Book Antiqua" w:hAnsi="Book Antiqua" w:cs="Times New Roman"/>
          <w:bCs/>
          <w:color w:val="000000"/>
          <w:sz w:val="24"/>
          <w:szCs w:val="24"/>
        </w:rPr>
      </w:pPr>
    </w:p>
    <w:p w14:paraId="4A8532B1" w14:textId="77777777" w:rsidR="005D202B" w:rsidRPr="00031328" w:rsidRDefault="005D202B" w:rsidP="005D202B">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proofErr w:type="spellStart"/>
      <w:r w:rsidRPr="00031328">
        <w:rPr>
          <w:rFonts w:ascii="Book Antiqua" w:hAnsi="Book Antiqua"/>
          <w:sz w:val="24"/>
          <w:szCs w:val="24"/>
          <w:shd w:val="clear" w:color="auto" w:fill="FFFFFF"/>
        </w:rPr>
        <w:t>Hrishtha</w:t>
      </w:r>
      <w:proofErr w:type="spellEnd"/>
      <w:r w:rsidRPr="00031328">
        <w:rPr>
          <w:rFonts w:ascii="Book Antiqua" w:hAnsi="Book Antiqua"/>
          <w:sz w:val="24"/>
          <w:szCs w:val="24"/>
          <w:shd w:val="clear" w:color="auto" w:fill="FFFFFF"/>
        </w:rPr>
        <w:t>, V. M., Sharma, V., Ali, N.M., Jose, J. &amp;</w:t>
      </w:r>
      <w:r w:rsidR="00DD2ED0">
        <w:rPr>
          <w:rFonts w:ascii="Book Antiqua" w:hAnsi="Book Antiqua"/>
          <w:sz w:val="24"/>
          <w:szCs w:val="24"/>
          <w:shd w:val="clear" w:color="auto" w:fill="FFFFFF"/>
        </w:rPr>
        <w:t xml:space="preserve"> </w:t>
      </w:r>
      <w:r w:rsidRPr="00031328">
        <w:rPr>
          <w:rFonts w:ascii="Book Antiqua" w:hAnsi="Book Antiqua"/>
          <w:bCs/>
          <w:sz w:val="24"/>
          <w:szCs w:val="24"/>
          <w:shd w:val="clear" w:color="auto" w:fill="FFFFFF"/>
        </w:rPr>
        <w:t>Prabhu, P.</w:t>
      </w:r>
      <w:r w:rsidRPr="00031328">
        <w:rPr>
          <w:rFonts w:ascii="Book Antiqua" w:hAnsi="Book Antiqua"/>
          <w:sz w:val="24"/>
          <w:szCs w:val="24"/>
          <w:shd w:val="clear" w:color="auto" w:fill="FFFFFF"/>
        </w:rPr>
        <w:t xml:space="preserve"> (2020). Does martial art trainin</w:t>
      </w:r>
      <w:r w:rsidR="00864386" w:rsidRPr="00031328">
        <w:rPr>
          <w:rFonts w:ascii="Book Antiqua" w:hAnsi="Book Antiqua"/>
          <w:sz w:val="24"/>
          <w:szCs w:val="24"/>
          <w:shd w:val="clear" w:color="auto" w:fill="FFFFFF"/>
        </w:rPr>
        <w:t xml:space="preserve">g improve binaural integration? </w:t>
      </w:r>
      <w:r w:rsidRPr="00031328">
        <w:rPr>
          <w:rFonts w:ascii="Book Antiqua" w:hAnsi="Book Antiqua"/>
          <w:sz w:val="24"/>
          <w:szCs w:val="24"/>
          <w:shd w:val="clear" w:color="auto" w:fill="FFFFFF"/>
        </w:rPr>
        <w:t xml:space="preserve">- </w:t>
      </w:r>
      <w:r w:rsidR="00DD2ED0">
        <w:rPr>
          <w:rFonts w:ascii="Book Antiqua" w:hAnsi="Book Antiqua"/>
          <w:sz w:val="24"/>
          <w:szCs w:val="24"/>
          <w:shd w:val="clear" w:color="auto" w:fill="FFFFFF"/>
        </w:rPr>
        <w:t>A</w:t>
      </w:r>
      <w:r w:rsidRPr="00031328">
        <w:rPr>
          <w:rFonts w:ascii="Book Antiqua" w:hAnsi="Book Antiqua"/>
          <w:sz w:val="24"/>
          <w:szCs w:val="24"/>
          <w:shd w:val="clear" w:color="auto" w:fill="FFFFFF"/>
        </w:rPr>
        <w:t xml:space="preserve"> preliminary study. </w:t>
      </w:r>
      <w:r w:rsidRPr="00031328">
        <w:rPr>
          <w:rFonts w:ascii="Book Antiqua" w:hAnsi="Book Antiqua"/>
          <w:i/>
          <w:sz w:val="24"/>
          <w:szCs w:val="24"/>
          <w:shd w:val="clear" w:color="auto" w:fill="FFFFFF"/>
        </w:rPr>
        <w:t>The Journal of Acoustical Society of India</w:t>
      </w:r>
      <w:r w:rsidRPr="00031328">
        <w:rPr>
          <w:rFonts w:ascii="Book Antiqua" w:hAnsi="Book Antiqua"/>
          <w:sz w:val="24"/>
          <w:szCs w:val="24"/>
          <w:shd w:val="clear" w:color="auto" w:fill="FFFFFF"/>
        </w:rPr>
        <w:t>, 47</w:t>
      </w:r>
      <w:r w:rsidR="00293FC3">
        <w:rPr>
          <w:rFonts w:ascii="Book Antiqua" w:hAnsi="Book Antiqua"/>
          <w:sz w:val="24"/>
          <w:szCs w:val="24"/>
          <w:shd w:val="clear" w:color="auto" w:fill="FFFFFF"/>
        </w:rPr>
        <w:t xml:space="preserve"> </w:t>
      </w:r>
      <w:r w:rsidRPr="00031328">
        <w:rPr>
          <w:rFonts w:ascii="Book Antiqua" w:hAnsi="Book Antiqua"/>
          <w:sz w:val="24"/>
          <w:szCs w:val="24"/>
          <w:shd w:val="clear" w:color="auto" w:fill="FFFFFF"/>
        </w:rPr>
        <w:t>(1), 1-5.</w:t>
      </w:r>
    </w:p>
    <w:p w14:paraId="72F68917" w14:textId="77777777" w:rsidR="005D202B" w:rsidRPr="00031328" w:rsidRDefault="005D202B" w:rsidP="005D202B">
      <w:pPr>
        <w:pStyle w:val="ListParagraph"/>
        <w:rPr>
          <w:rFonts w:ascii="Book Antiqua" w:hAnsi="Book Antiqua" w:cs="Times New Roman"/>
          <w:bCs/>
          <w:color w:val="000000"/>
          <w:sz w:val="24"/>
          <w:szCs w:val="24"/>
        </w:rPr>
      </w:pPr>
    </w:p>
    <w:p w14:paraId="76F61A8F" w14:textId="77777777" w:rsidR="001F6E48" w:rsidRPr="00031328" w:rsidRDefault="00441BF3" w:rsidP="001F6E48">
      <w:pPr>
        <w:pStyle w:val="ListParagraph"/>
        <w:numPr>
          <w:ilvl w:val="0"/>
          <w:numId w:val="13"/>
        </w:numPr>
        <w:shd w:val="clear" w:color="auto" w:fill="FFFFFF"/>
        <w:spacing w:after="0" w:line="240" w:lineRule="auto"/>
        <w:jc w:val="both"/>
        <w:rPr>
          <w:rFonts w:ascii="Book Antiqua" w:hAnsi="Book Antiqua" w:cs="Times New Roman"/>
          <w:iCs/>
          <w:sz w:val="24"/>
          <w:szCs w:val="24"/>
        </w:rPr>
      </w:pPr>
      <w:r w:rsidRPr="00031328">
        <w:rPr>
          <w:rFonts w:ascii="Book Antiqua" w:hAnsi="Book Antiqua" w:cs="Times New Roman"/>
          <w:iCs/>
          <w:color w:val="222222"/>
          <w:sz w:val="24"/>
          <w:szCs w:val="24"/>
          <w:shd w:val="clear" w:color="auto" w:fill="FFFFFF"/>
        </w:rPr>
        <w:lastRenderedPageBreak/>
        <w:t>Iyer, K.</w:t>
      </w:r>
      <w:r w:rsidR="001F6E48" w:rsidRPr="00031328">
        <w:rPr>
          <w:rFonts w:ascii="Book Antiqua" w:hAnsi="Book Antiqua" w:cs="Times New Roman"/>
          <w:iCs/>
          <w:color w:val="222222"/>
          <w:sz w:val="24"/>
          <w:szCs w:val="24"/>
          <w:shd w:val="clear" w:color="auto" w:fill="FFFFFF"/>
        </w:rPr>
        <w:t>G.</w:t>
      </w:r>
      <w:r w:rsidR="00C63799">
        <w:rPr>
          <w:rFonts w:ascii="Book Antiqua" w:hAnsi="Book Antiqua" w:cs="Times New Roman"/>
          <w:iCs/>
          <w:color w:val="222222"/>
          <w:sz w:val="24"/>
          <w:szCs w:val="24"/>
          <w:shd w:val="clear" w:color="auto" w:fill="FFFFFF"/>
        </w:rPr>
        <w:t xml:space="preserve"> </w:t>
      </w:r>
      <w:r w:rsidR="001F6E48" w:rsidRPr="00031328">
        <w:rPr>
          <w:rFonts w:ascii="Book Antiqua" w:hAnsi="Book Antiqua" w:cs="Times New Roman"/>
          <w:iCs/>
          <w:color w:val="222222"/>
          <w:sz w:val="24"/>
          <w:szCs w:val="24"/>
          <w:shd w:val="clear" w:color="auto" w:fill="FFFFFF"/>
        </w:rPr>
        <w:t xml:space="preserve">&amp; Venkatesan, S. (2020). Working memory as Endophenotype in first-degree relatives of children with neurodevelopment disorders: an Indian account. </w:t>
      </w:r>
      <w:r w:rsidR="001F6E48" w:rsidRPr="00031328">
        <w:rPr>
          <w:rFonts w:ascii="Book Antiqua" w:hAnsi="Book Antiqua" w:cs="Times New Roman"/>
          <w:i/>
          <w:iCs/>
          <w:color w:val="222222"/>
          <w:sz w:val="24"/>
          <w:szCs w:val="24"/>
          <w:shd w:val="clear" w:color="auto" w:fill="FFFFFF"/>
        </w:rPr>
        <w:t>Journal of Psychology</w:t>
      </w:r>
      <w:r w:rsidR="001F6E48" w:rsidRPr="00031328">
        <w:rPr>
          <w:rFonts w:ascii="Book Antiqua" w:hAnsi="Book Antiqua" w:cs="Times New Roman"/>
          <w:iCs/>
          <w:color w:val="222222"/>
          <w:sz w:val="24"/>
          <w:szCs w:val="24"/>
          <w:shd w:val="clear" w:color="auto" w:fill="FFFFFF"/>
        </w:rPr>
        <w:t>, 11</w:t>
      </w:r>
      <w:r w:rsidR="00C63799">
        <w:rPr>
          <w:rFonts w:ascii="Book Antiqua" w:hAnsi="Book Antiqua" w:cs="Times New Roman"/>
          <w:iCs/>
          <w:color w:val="222222"/>
          <w:sz w:val="24"/>
          <w:szCs w:val="24"/>
          <w:shd w:val="clear" w:color="auto" w:fill="FFFFFF"/>
        </w:rPr>
        <w:t xml:space="preserve"> </w:t>
      </w:r>
      <w:r w:rsidR="001F6E48" w:rsidRPr="00031328">
        <w:rPr>
          <w:rFonts w:ascii="Book Antiqua" w:hAnsi="Book Antiqua" w:cs="Times New Roman"/>
          <w:iCs/>
          <w:color w:val="222222"/>
          <w:sz w:val="24"/>
          <w:szCs w:val="24"/>
          <w:shd w:val="clear" w:color="auto" w:fill="FFFFFF"/>
        </w:rPr>
        <w:t>(1-2), 1-11. DOI: 10.31901/24566292.2020/</w:t>
      </w:r>
      <w:r w:rsidR="00C63799">
        <w:rPr>
          <w:rFonts w:ascii="Book Antiqua" w:hAnsi="Book Antiqua" w:cs="Times New Roman"/>
          <w:iCs/>
          <w:color w:val="222222"/>
          <w:sz w:val="24"/>
          <w:szCs w:val="24"/>
          <w:shd w:val="clear" w:color="auto" w:fill="FFFFFF"/>
        </w:rPr>
        <w:t xml:space="preserve"> </w:t>
      </w:r>
      <w:r w:rsidR="001F6E48" w:rsidRPr="00031328">
        <w:rPr>
          <w:rFonts w:ascii="Book Antiqua" w:hAnsi="Book Antiqua" w:cs="Times New Roman"/>
          <w:iCs/>
          <w:color w:val="222222"/>
          <w:sz w:val="24"/>
          <w:szCs w:val="24"/>
          <w:shd w:val="clear" w:color="auto" w:fill="FFFFFF"/>
        </w:rPr>
        <w:t>11.1-2.197.</w:t>
      </w:r>
    </w:p>
    <w:p w14:paraId="5A65CCAB" w14:textId="77777777" w:rsidR="001F6E48" w:rsidRPr="00031328" w:rsidRDefault="001F6E48" w:rsidP="001F6E48">
      <w:pPr>
        <w:pStyle w:val="ListParagraph"/>
        <w:rPr>
          <w:rFonts w:ascii="Book Antiqua" w:hAnsi="Book Antiqua" w:cs="Times New Roman"/>
          <w:bCs/>
          <w:color w:val="000000"/>
          <w:sz w:val="24"/>
          <w:szCs w:val="24"/>
        </w:rPr>
      </w:pPr>
    </w:p>
    <w:p w14:paraId="0E69AB8B" w14:textId="77777777" w:rsidR="006B5CAB" w:rsidRPr="00F31B96" w:rsidRDefault="006B5CAB" w:rsidP="006B5CAB">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rPr>
        <w:t>Jai</w:t>
      </w:r>
      <w:r w:rsidR="00C63799">
        <w:rPr>
          <w:rFonts w:ascii="Book Antiqua" w:hAnsi="Book Antiqua" w:cs="Times New Roman"/>
          <w:bCs/>
          <w:color w:val="000000"/>
          <w:sz w:val="24"/>
          <w:szCs w:val="24"/>
        </w:rPr>
        <w:t>n, C., Ghosh, P.V., Chetak, K.</w:t>
      </w:r>
      <w:r w:rsidRPr="00031328">
        <w:rPr>
          <w:rFonts w:ascii="Book Antiqua" w:hAnsi="Book Antiqua" w:cs="Times New Roman"/>
          <w:bCs/>
          <w:color w:val="000000"/>
          <w:sz w:val="24"/>
          <w:szCs w:val="24"/>
        </w:rPr>
        <w:t xml:space="preserve">B., &amp; Aishwarya, L. (2020). Maturation of speech perception in noise abilities during adolescence. </w:t>
      </w:r>
      <w:r w:rsidRPr="00031328">
        <w:rPr>
          <w:rFonts w:ascii="Book Antiqua" w:hAnsi="Book Antiqua" w:cs="Times New Roman"/>
          <w:bCs/>
          <w:i/>
          <w:iCs/>
          <w:color w:val="000000"/>
          <w:sz w:val="24"/>
          <w:szCs w:val="24"/>
        </w:rPr>
        <w:t xml:space="preserve">International Journal of </w:t>
      </w:r>
      <w:proofErr w:type="spellStart"/>
      <w:r w:rsidRPr="00031328">
        <w:rPr>
          <w:rFonts w:ascii="Book Antiqua" w:hAnsi="Book Antiqua" w:cs="Times New Roman"/>
          <w:bCs/>
          <w:i/>
          <w:iCs/>
          <w:color w:val="000000"/>
          <w:sz w:val="24"/>
          <w:szCs w:val="24"/>
        </w:rPr>
        <w:t>Pediatric</w:t>
      </w:r>
      <w:proofErr w:type="spellEnd"/>
      <w:r w:rsidRPr="00031328">
        <w:rPr>
          <w:rFonts w:ascii="Book Antiqua" w:hAnsi="Book Antiqua" w:cs="Times New Roman"/>
          <w:bCs/>
          <w:i/>
          <w:iCs/>
          <w:color w:val="000000"/>
          <w:sz w:val="24"/>
          <w:szCs w:val="24"/>
        </w:rPr>
        <w:t xml:space="preserve"> Otorhinolaryngology</w:t>
      </w:r>
      <w:r w:rsidRPr="00031328">
        <w:rPr>
          <w:rFonts w:ascii="Book Antiqua" w:hAnsi="Book Antiqua" w:cs="Times New Roman"/>
          <w:bCs/>
          <w:iCs/>
          <w:color w:val="000000"/>
          <w:sz w:val="24"/>
          <w:szCs w:val="24"/>
        </w:rPr>
        <w:t xml:space="preserve">, 139, </w:t>
      </w:r>
      <w:hyperlink r:id="rId18" w:history="1">
        <w:r w:rsidR="00F31B96" w:rsidRPr="00F31B96">
          <w:rPr>
            <w:rStyle w:val="Hyperlink"/>
            <w:rFonts w:ascii="Book Antiqua" w:hAnsi="Book Antiqua" w:cs="Times New Roman"/>
            <w:color w:val="000000"/>
            <w:sz w:val="24"/>
            <w:szCs w:val="24"/>
            <w:u w:val="none"/>
            <w:shd w:val="clear" w:color="auto" w:fill="FFFFFF"/>
          </w:rPr>
          <w:t>https://doi.org/10.1016/j.ijporl.2020. 110459</w:t>
        </w:r>
      </w:hyperlink>
      <w:r w:rsidR="00D56A73" w:rsidRPr="00F31B96">
        <w:rPr>
          <w:rFonts w:ascii="Book Antiqua" w:hAnsi="Book Antiqua"/>
          <w:color w:val="000000"/>
          <w:sz w:val="24"/>
          <w:szCs w:val="24"/>
        </w:rPr>
        <w:t>.</w:t>
      </w:r>
    </w:p>
    <w:p w14:paraId="06E6AACC" w14:textId="77777777" w:rsidR="006B5CAB" w:rsidRPr="00031328" w:rsidRDefault="006B5CAB" w:rsidP="006B5CAB">
      <w:pPr>
        <w:pStyle w:val="ListParagraph"/>
        <w:rPr>
          <w:rStyle w:val="Hyperlink"/>
          <w:rFonts w:ascii="Book Antiqua" w:hAnsi="Book Antiqua" w:cs="Times New Roman"/>
          <w:color w:val="000000"/>
          <w:sz w:val="24"/>
          <w:szCs w:val="24"/>
          <w:u w:val="none"/>
        </w:rPr>
      </w:pPr>
    </w:p>
    <w:p w14:paraId="5A330988" w14:textId="77777777" w:rsidR="000E51C5" w:rsidRPr="00031328" w:rsidRDefault="006B5CAB" w:rsidP="006B5CAB">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rPr>
        <w:t>Jain, C. &amp; Joshi, K. (2020). Test-retest reliability of various psychoacoustic measures using the maximum likelihood procedure.</w:t>
      </w:r>
      <w:r w:rsidR="0061003C">
        <w:rPr>
          <w:rFonts w:ascii="Book Antiqua" w:hAnsi="Book Antiqua" w:cs="Times New Roman"/>
          <w:bCs/>
          <w:color w:val="000000"/>
          <w:sz w:val="24"/>
          <w:szCs w:val="24"/>
        </w:rPr>
        <w:t xml:space="preserve"> </w:t>
      </w:r>
      <w:r w:rsidRPr="00031328">
        <w:rPr>
          <w:rFonts w:ascii="Book Antiqua" w:hAnsi="Book Antiqua" w:cs="Times New Roman"/>
          <w:bCs/>
          <w:i/>
          <w:iCs/>
          <w:color w:val="000000"/>
          <w:sz w:val="24"/>
          <w:szCs w:val="24"/>
        </w:rPr>
        <w:t>Journal of Hearing Science</w:t>
      </w:r>
      <w:r w:rsidRPr="00031328">
        <w:rPr>
          <w:rFonts w:ascii="Book Antiqua" w:hAnsi="Book Antiqua" w:cs="Times New Roman"/>
          <w:bCs/>
          <w:iCs/>
          <w:color w:val="000000"/>
          <w:sz w:val="24"/>
          <w:szCs w:val="24"/>
        </w:rPr>
        <w:t>,</w:t>
      </w:r>
      <w:r w:rsidR="00E53890">
        <w:rPr>
          <w:rFonts w:ascii="Book Antiqua" w:hAnsi="Book Antiqua" w:cs="Times New Roman"/>
          <w:bCs/>
          <w:iCs/>
          <w:color w:val="000000"/>
          <w:sz w:val="24"/>
          <w:szCs w:val="24"/>
        </w:rPr>
        <w:t xml:space="preserve"> </w:t>
      </w:r>
      <w:r w:rsidRPr="00031328">
        <w:rPr>
          <w:rFonts w:ascii="Book Antiqua" w:hAnsi="Book Antiqua" w:cs="Times New Roman"/>
          <w:bCs/>
          <w:iCs/>
          <w:color w:val="000000"/>
          <w:sz w:val="24"/>
          <w:szCs w:val="24"/>
        </w:rPr>
        <w:t>10</w:t>
      </w:r>
      <w:r w:rsidR="00C63799">
        <w:rPr>
          <w:rFonts w:ascii="Book Antiqua" w:hAnsi="Book Antiqua" w:cs="Times New Roman"/>
          <w:bCs/>
          <w:iCs/>
          <w:color w:val="000000"/>
          <w:sz w:val="24"/>
          <w:szCs w:val="24"/>
        </w:rPr>
        <w:t xml:space="preserve"> </w:t>
      </w:r>
      <w:r w:rsidRPr="00031328">
        <w:rPr>
          <w:rFonts w:ascii="Book Antiqua" w:hAnsi="Book Antiqua" w:cs="Times New Roman"/>
          <w:bCs/>
          <w:color w:val="000000"/>
          <w:sz w:val="24"/>
          <w:szCs w:val="24"/>
        </w:rPr>
        <w:t>(2), 55–59.</w:t>
      </w:r>
    </w:p>
    <w:p w14:paraId="730193CC" w14:textId="77777777" w:rsidR="000E51C5" w:rsidRPr="00031328" w:rsidRDefault="000E51C5" w:rsidP="000E51C5">
      <w:pPr>
        <w:pStyle w:val="ListParagraph"/>
        <w:rPr>
          <w:rFonts w:ascii="Book Antiqua" w:hAnsi="Book Antiqua" w:cs="Times New Roman"/>
          <w:bCs/>
          <w:color w:val="000000"/>
          <w:sz w:val="24"/>
          <w:szCs w:val="24"/>
        </w:rPr>
      </w:pPr>
    </w:p>
    <w:p w14:paraId="1E9000CF" w14:textId="77777777" w:rsidR="00611B32" w:rsidRPr="00F57DAC" w:rsidRDefault="00611B32" w:rsidP="00E53890">
      <w:pPr>
        <w:pStyle w:val="ListParagraph"/>
        <w:numPr>
          <w:ilvl w:val="0"/>
          <w:numId w:val="13"/>
        </w:numPr>
        <w:spacing w:before="240" w:after="120" w:line="240" w:lineRule="auto"/>
        <w:jc w:val="both"/>
        <w:rPr>
          <w:rFonts w:ascii="Book Antiqua" w:hAnsi="Book Antiqua" w:cs="Times New Roman"/>
          <w:color w:val="000000"/>
          <w:sz w:val="24"/>
          <w:szCs w:val="24"/>
          <w:shd w:val="clear" w:color="auto" w:fill="FFFFFF"/>
        </w:rPr>
      </w:pPr>
      <w:r w:rsidRPr="00031328">
        <w:rPr>
          <w:rFonts w:ascii="Book Antiqua" w:hAnsi="Book Antiqua" w:cs="Times New Roman"/>
          <w:bCs/>
          <w:sz w:val="24"/>
          <w:szCs w:val="24"/>
          <w:shd w:val="clear" w:color="auto" w:fill="FFFFFF"/>
        </w:rPr>
        <w:t>Jayakumar, T</w:t>
      </w:r>
      <w:r w:rsidRPr="00031328">
        <w:rPr>
          <w:rFonts w:ascii="Book Antiqua" w:hAnsi="Book Antiqua" w:cs="Times New Roman"/>
          <w:sz w:val="24"/>
          <w:szCs w:val="24"/>
          <w:shd w:val="clear" w:color="auto" w:fill="FFFFFF"/>
        </w:rPr>
        <w:t>., Benoy, J. J.</w:t>
      </w:r>
      <w:r w:rsidR="0066421A">
        <w:rPr>
          <w:rFonts w:ascii="Book Antiqua" w:hAnsi="Book Antiqua" w:cs="Times New Roman"/>
          <w:sz w:val="24"/>
          <w:szCs w:val="24"/>
          <w:shd w:val="clear" w:color="auto" w:fill="FFFFFF"/>
        </w:rPr>
        <w:t xml:space="preserve"> </w:t>
      </w:r>
      <w:r w:rsidRPr="00031328">
        <w:rPr>
          <w:rFonts w:ascii="Book Antiqua" w:hAnsi="Book Antiqua" w:cs="Times New Roman"/>
          <w:sz w:val="24"/>
          <w:szCs w:val="24"/>
          <w:shd w:val="clear" w:color="auto" w:fill="FFFFFF"/>
        </w:rPr>
        <w:t>&amp;</w:t>
      </w:r>
      <w:r w:rsidR="0066421A">
        <w:rPr>
          <w:rFonts w:ascii="Book Antiqua" w:hAnsi="Book Antiqua" w:cs="Times New Roman"/>
          <w:sz w:val="24"/>
          <w:szCs w:val="24"/>
          <w:shd w:val="clear" w:color="auto" w:fill="FFFFFF"/>
        </w:rPr>
        <w:t xml:space="preserve"> </w:t>
      </w:r>
      <w:r w:rsidRPr="00031328">
        <w:rPr>
          <w:rFonts w:ascii="Book Antiqua" w:hAnsi="Book Antiqua" w:cs="Times New Roman"/>
          <w:sz w:val="24"/>
          <w:szCs w:val="24"/>
          <w:shd w:val="clear" w:color="auto" w:fill="FFFFFF"/>
        </w:rPr>
        <w:t xml:space="preserve">Yasin, H. M. (2020). Effect of age and gender on acoustic voice quality index across lifespan: a cross-sectional study in Indian population, </w:t>
      </w:r>
      <w:r w:rsidRPr="00031328">
        <w:rPr>
          <w:rFonts w:ascii="Book Antiqua" w:hAnsi="Book Antiqua" w:cs="Times New Roman"/>
          <w:i/>
          <w:sz w:val="24"/>
          <w:szCs w:val="24"/>
          <w:shd w:val="clear" w:color="auto" w:fill="FFFFFF"/>
        </w:rPr>
        <w:t>Journal of Voice</w:t>
      </w:r>
      <w:r w:rsidRPr="00031328">
        <w:rPr>
          <w:rFonts w:ascii="Book Antiqua" w:hAnsi="Book Antiqua" w:cs="Times New Roman"/>
          <w:sz w:val="24"/>
          <w:szCs w:val="24"/>
          <w:shd w:val="clear" w:color="auto" w:fill="FFFFFF"/>
        </w:rPr>
        <w:t>,</w:t>
      </w:r>
      <w:r w:rsidR="00F57DAC" w:rsidRPr="00F57DAC">
        <w:rPr>
          <w:rFonts w:ascii="Book Antiqua" w:hAnsi="Book Antiqua" w:cs="Times New Roman"/>
          <w:color w:val="000000"/>
          <w:sz w:val="24"/>
          <w:szCs w:val="24"/>
          <w:shd w:val="clear" w:color="auto" w:fill="FFFFFF"/>
        </w:rPr>
        <w:t xml:space="preserve"> </w:t>
      </w:r>
      <w:hyperlink r:id="rId19" w:history="1">
        <w:r w:rsidR="00F57DAC" w:rsidRPr="00F57DAC">
          <w:rPr>
            <w:rStyle w:val="Hyperlink"/>
            <w:rFonts w:ascii="Book Antiqua" w:hAnsi="Book Antiqua" w:cs="Times New Roman"/>
            <w:color w:val="000000"/>
            <w:sz w:val="24"/>
            <w:szCs w:val="24"/>
            <w:u w:val="none"/>
          </w:rPr>
          <w:t>https://doi.org/10.1016/j.jvoice. 2020. 05. 025</w:t>
        </w:r>
      </w:hyperlink>
    </w:p>
    <w:p w14:paraId="157BB6E1" w14:textId="77777777" w:rsidR="00611B32" w:rsidRPr="00031328" w:rsidRDefault="00611B32" w:rsidP="00611B32">
      <w:pPr>
        <w:pStyle w:val="ListParagraph"/>
        <w:rPr>
          <w:rFonts w:ascii="Book Antiqua" w:hAnsi="Book Antiqua" w:cs="Times New Roman"/>
          <w:bCs/>
          <w:color w:val="000000"/>
          <w:sz w:val="24"/>
          <w:szCs w:val="24"/>
          <w:shd w:val="clear" w:color="auto" w:fill="FFFFFF"/>
        </w:rPr>
      </w:pPr>
    </w:p>
    <w:p w14:paraId="462399A0" w14:textId="77777777" w:rsidR="006B5CAB" w:rsidRPr="00031328" w:rsidRDefault="000E51C5" w:rsidP="006B5CAB">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 xml:space="preserve">Jithin, R. B. (2020). Effect of modality and acoustic enhancements on feature transmission index in individuals with auditory neuropathy spectrum disorder. </w:t>
      </w:r>
      <w:r w:rsidRPr="00031328">
        <w:rPr>
          <w:rFonts w:ascii="Book Antiqua" w:hAnsi="Book Antiqua" w:cs="Times New Roman"/>
          <w:i/>
          <w:iCs/>
          <w:color w:val="000000"/>
          <w:sz w:val="24"/>
          <w:szCs w:val="24"/>
          <w:shd w:val="clear" w:color="auto" w:fill="FFFFFF"/>
        </w:rPr>
        <w:t>International Journal of Health Sciences and Research</w:t>
      </w:r>
      <w:r w:rsidRPr="00031328">
        <w:rPr>
          <w:rFonts w:ascii="Book Antiqua" w:hAnsi="Book Antiqua" w:cs="Times New Roman"/>
          <w:iCs/>
          <w:color w:val="000000"/>
          <w:sz w:val="24"/>
          <w:szCs w:val="24"/>
          <w:shd w:val="clear" w:color="auto" w:fill="FFFFFF"/>
        </w:rPr>
        <w:t>,</w:t>
      </w:r>
      <w:r w:rsidRPr="00031328">
        <w:rPr>
          <w:rFonts w:ascii="Book Antiqua" w:hAnsi="Book Antiqua" w:cs="Times New Roman"/>
          <w:bCs/>
          <w:color w:val="000000"/>
          <w:sz w:val="24"/>
          <w:szCs w:val="24"/>
          <w:shd w:val="clear" w:color="auto" w:fill="FFFFFF"/>
        </w:rPr>
        <w:t xml:space="preserve"> 10, 53-62.</w:t>
      </w:r>
    </w:p>
    <w:p w14:paraId="5EC95854" w14:textId="77777777" w:rsidR="006B5CAB" w:rsidRPr="00031328" w:rsidRDefault="006B5CAB" w:rsidP="006B5CAB">
      <w:pPr>
        <w:pStyle w:val="ListParagraph"/>
        <w:rPr>
          <w:rFonts w:ascii="Book Antiqua" w:hAnsi="Book Antiqua" w:cs="Times New Roman"/>
          <w:color w:val="000000"/>
          <w:sz w:val="24"/>
          <w:szCs w:val="24"/>
        </w:rPr>
      </w:pPr>
    </w:p>
    <w:p w14:paraId="6D4E7A1C" w14:textId="77777777" w:rsidR="000E51C5" w:rsidRPr="00031328" w:rsidRDefault="000E51C5" w:rsidP="000E51C5">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bCs/>
          <w:color w:val="000000"/>
          <w:sz w:val="24"/>
          <w:szCs w:val="24"/>
          <w:shd w:val="clear" w:color="auto" w:fill="FFFFFF"/>
        </w:rPr>
        <w:t>Karuppannan</w:t>
      </w:r>
      <w:proofErr w:type="spellEnd"/>
      <w:r w:rsidRPr="00031328">
        <w:rPr>
          <w:rFonts w:ascii="Book Antiqua" w:hAnsi="Book Antiqua" w:cs="Times New Roman"/>
          <w:bCs/>
          <w:color w:val="000000"/>
          <w:sz w:val="24"/>
          <w:szCs w:val="24"/>
          <w:shd w:val="clear" w:color="auto" w:fill="FFFFFF"/>
        </w:rPr>
        <w:t>, A.</w:t>
      </w:r>
      <w:r w:rsidR="00AF19B6">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 xml:space="preserve">&amp; Barman, A. (2021). Evaluation of wideband absorbance tympanometry in adults with abnormal positive and negative middle ear pressure. </w:t>
      </w:r>
      <w:r w:rsidRPr="00031328">
        <w:rPr>
          <w:rFonts w:ascii="Book Antiqua" w:hAnsi="Book Antiqua" w:cs="Times New Roman"/>
          <w:bCs/>
          <w:i/>
          <w:iCs/>
          <w:color w:val="000000"/>
          <w:sz w:val="24"/>
          <w:szCs w:val="24"/>
          <w:shd w:val="clear" w:color="auto" w:fill="FFFFFF"/>
        </w:rPr>
        <w:t>Journal of Hearing Science</w:t>
      </w:r>
      <w:r w:rsidRPr="00031328">
        <w:rPr>
          <w:rFonts w:ascii="Book Antiqua" w:hAnsi="Book Antiqua" w:cs="Times New Roman"/>
          <w:bCs/>
          <w:color w:val="000000"/>
          <w:sz w:val="24"/>
          <w:szCs w:val="24"/>
          <w:shd w:val="clear" w:color="auto" w:fill="FFFFFF"/>
        </w:rPr>
        <w:t>, 10</w:t>
      </w:r>
      <w:r w:rsidR="00F73838">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 xml:space="preserve">(4), 40-47. </w:t>
      </w:r>
    </w:p>
    <w:p w14:paraId="76AF7E14" w14:textId="77777777" w:rsidR="00D03E05" w:rsidRPr="00031328" w:rsidRDefault="00D03E05" w:rsidP="00D03E05">
      <w:pPr>
        <w:pStyle w:val="ListParagraph"/>
        <w:tabs>
          <w:tab w:val="left" w:pos="-180"/>
          <w:tab w:val="left" w:pos="0"/>
        </w:tabs>
        <w:spacing w:after="120" w:line="240" w:lineRule="auto"/>
        <w:jc w:val="both"/>
        <w:rPr>
          <w:rFonts w:ascii="Book Antiqua" w:hAnsi="Book Antiqua" w:cs="Times New Roman"/>
          <w:color w:val="000000"/>
          <w:sz w:val="24"/>
          <w:szCs w:val="24"/>
        </w:rPr>
      </w:pPr>
    </w:p>
    <w:p w14:paraId="4584B37C" w14:textId="77777777" w:rsidR="00D03E05" w:rsidRPr="00031328" w:rsidRDefault="00D03E05" w:rsidP="00D03E05">
      <w:pPr>
        <w:pStyle w:val="ListParagraph"/>
        <w:numPr>
          <w:ilvl w:val="0"/>
          <w:numId w:val="13"/>
        </w:numPr>
        <w:jc w:val="both"/>
        <w:rPr>
          <w:rFonts w:ascii="Book Antiqua" w:hAnsi="Book Antiqua" w:cs="Times New Roman"/>
          <w:sz w:val="24"/>
          <w:szCs w:val="24"/>
        </w:rPr>
      </w:pPr>
      <w:proofErr w:type="spellStart"/>
      <w:r w:rsidRPr="00031328">
        <w:rPr>
          <w:rFonts w:ascii="Book Antiqua" w:hAnsi="Book Antiqua" w:cs="Times New Roman"/>
          <w:color w:val="000000"/>
          <w:sz w:val="24"/>
          <w:szCs w:val="24"/>
        </w:rPr>
        <w:t>Karuppannan</w:t>
      </w:r>
      <w:proofErr w:type="spellEnd"/>
      <w:r w:rsidRPr="00031328">
        <w:rPr>
          <w:rFonts w:ascii="Book Antiqua" w:hAnsi="Book Antiqua" w:cs="Times New Roman"/>
          <w:color w:val="000000"/>
          <w:sz w:val="24"/>
          <w:szCs w:val="24"/>
        </w:rPr>
        <w:t xml:space="preserve">, A. &amp; Barman, A. (2021). Wideband absorbance tympanometry: </w:t>
      </w:r>
      <w:r w:rsidR="0061003C">
        <w:rPr>
          <w:rFonts w:ascii="Book Antiqua" w:hAnsi="Book Antiqua" w:cs="Times New Roman"/>
          <w:color w:val="000000"/>
          <w:sz w:val="24"/>
          <w:szCs w:val="24"/>
        </w:rPr>
        <w:t>A</w:t>
      </w:r>
      <w:r w:rsidRPr="00031328">
        <w:rPr>
          <w:rFonts w:ascii="Book Antiqua" w:hAnsi="Book Antiqua" w:cs="Times New Roman"/>
          <w:color w:val="000000"/>
          <w:sz w:val="24"/>
          <w:szCs w:val="24"/>
        </w:rPr>
        <w:t xml:space="preserve"> novel method in identifying otosclerosis. </w:t>
      </w:r>
      <w:r w:rsidRPr="00031328">
        <w:rPr>
          <w:rFonts w:ascii="Book Antiqua" w:hAnsi="Book Antiqua" w:cs="Times New Roman"/>
          <w:i/>
          <w:iCs/>
          <w:color w:val="000000"/>
          <w:sz w:val="24"/>
          <w:szCs w:val="24"/>
          <w:shd w:val="clear" w:color="auto" w:fill="FCFCFC"/>
        </w:rPr>
        <w:t>European Archives of Oto-Rhino-Laryngology</w:t>
      </w:r>
      <w:r w:rsidRPr="00031328">
        <w:rPr>
          <w:rFonts w:ascii="Book Antiqua" w:hAnsi="Book Antiqua" w:cs="Times New Roman"/>
          <w:color w:val="000000"/>
          <w:sz w:val="24"/>
          <w:szCs w:val="24"/>
        </w:rPr>
        <w:t>. </w:t>
      </w:r>
      <w:hyperlink r:id="rId20" w:tgtFrame="_blank" w:history="1">
        <w:r w:rsidRPr="00031328">
          <w:rPr>
            <w:rStyle w:val="Hyperlink"/>
            <w:rFonts w:ascii="Book Antiqua" w:hAnsi="Book Antiqua" w:cs="Times New Roman"/>
            <w:color w:val="000000"/>
            <w:sz w:val="24"/>
            <w:szCs w:val="24"/>
            <w:u w:val="none"/>
            <w:shd w:val="clear" w:color="auto" w:fill="FCFCFC"/>
          </w:rPr>
          <w:t>https://doi.org/10.1007/s00405-020-06571-x</w:t>
        </w:r>
      </w:hyperlink>
      <w:r w:rsidR="00E14AAE" w:rsidRPr="00031328">
        <w:rPr>
          <w:rFonts w:ascii="Book Antiqua" w:hAnsi="Book Antiqua" w:cs="Times New Roman"/>
          <w:color w:val="000000"/>
          <w:sz w:val="24"/>
          <w:szCs w:val="24"/>
        </w:rPr>
        <w:t>.</w:t>
      </w:r>
    </w:p>
    <w:p w14:paraId="0EE67D62" w14:textId="77777777" w:rsidR="00D03E05" w:rsidRPr="00031328" w:rsidRDefault="00D03E05" w:rsidP="00D03E05">
      <w:pPr>
        <w:pStyle w:val="ListParagraph"/>
        <w:jc w:val="both"/>
        <w:rPr>
          <w:rFonts w:ascii="Book Antiqua" w:hAnsi="Book Antiqua" w:cs="Times New Roman"/>
          <w:sz w:val="24"/>
          <w:szCs w:val="24"/>
        </w:rPr>
      </w:pPr>
    </w:p>
    <w:p w14:paraId="3B64CA34" w14:textId="77777777" w:rsidR="00D03E05" w:rsidRPr="00031328" w:rsidRDefault="00D03E05" w:rsidP="00D03E05">
      <w:pPr>
        <w:pStyle w:val="ListParagraph"/>
        <w:numPr>
          <w:ilvl w:val="0"/>
          <w:numId w:val="13"/>
        </w:numPr>
        <w:jc w:val="both"/>
        <w:rPr>
          <w:rFonts w:ascii="Book Antiqua" w:hAnsi="Book Antiqua" w:cs="Times New Roman"/>
          <w:sz w:val="24"/>
          <w:szCs w:val="24"/>
        </w:rPr>
      </w:pPr>
      <w:proofErr w:type="spellStart"/>
      <w:r w:rsidRPr="00031328">
        <w:rPr>
          <w:rFonts w:ascii="Book Antiqua" w:hAnsi="Book Antiqua" w:cs="Times New Roman"/>
          <w:color w:val="000000"/>
          <w:sz w:val="24"/>
          <w:szCs w:val="24"/>
        </w:rPr>
        <w:t>Karuppannan</w:t>
      </w:r>
      <w:proofErr w:type="spellEnd"/>
      <w:r w:rsidRPr="00031328">
        <w:rPr>
          <w:rFonts w:ascii="Book Antiqua" w:hAnsi="Book Antiqua" w:cs="Times New Roman"/>
          <w:color w:val="000000"/>
          <w:sz w:val="24"/>
          <w:szCs w:val="24"/>
        </w:rPr>
        <w:t>, A. &amp; Barman, A. (2021). Wideband absorbance pattern in adults with otosclerosis and ossicular chain discontinuity. </w:t>
      </w:r>
      <w:r w:rsidRPr="00031328">
        <w:rPr>
          <w:rFonts w:ascii="Book Antiqua" w:hAnsi="Book Antiqua" w:cs="Times New Roman"/>
          <w:i/>
          <w:iCs/>
          <w:color w:val="000000"/>
          <w:sz w:val="24"/>
          <w:szCs w:val="24"/>
        </w:rPr>
        <w:t>Auris Nasus Larynx</w:t>
      </w:r>
      <w:r w:rsidRPr="00031328">
        <w:rPr>
          <w:rFonts w:ascii="Book Antiqua" w:hAnsi="Book Antiqua" w:cs="Times New Roman"/>
          <w:color w:val="000000"/>
          <w:sz w:val="24"/>
          <w:szCs w:val="24"/>
        </w:rPr>
        <w:t>, 48(4), 583-589. DOI: </w:t>
      </w:r>
      <w:hyperlink r:id="rId21" w:tgtFrame="_blank" w:history="1">
        <w:r w:rsidRPr="00031328">
          <w:rPr>
            <w:rStyle w:val="Hyperlink"/>
            <w:rFonts w:ascii="Book Antiqua" w:hAnsi="Book Antiqua" w:cs="Times New Roman"/>
            <w:color w:val="000000"/>
            <w:sz w:val="24"/>
            <w:szCs w:val="24"/>
            <w:u w:val="none"/>
          </w:rPr>
          <w:t>10.1016/j.anl.2020.10.019</w:t>
        </w:r>
      </w:hyperlink>
      <w:r w:rsidR="00E14AAE" w:rsidRPr="00031328">
        <w:rPr>
          <w:rFonts w:ascii="Book Antiqua" w:hAnsi="Book Antiqua"/>
          <w:sz w:val="24"/>
          <w:szCs w:val="24"/>
        </w:rPr>
        <w:t>.</w:t>
      </w:r>
    </w:p>
    <w:p w14:paraId="24AE102C" w14:textId="77777777" w:rsidR="00D03E05" w:rsidRPr="00031328" w:rsidRDefault="00D03E05" w:rsidP="00D03E05">
      <w:pPr>
        <w:pStyle w:val="ListParagraph"/>
        <w:rPr>
          <w:rFonts w:ascii="Book Antiqua" w:hAnsi="Book Antiqua" w:cs="Times New Roman"/>
          <w:color w:val="000000"/>
          <w:sz w:val="24"/>
          <w:szCs w:val="24"/>
        </w:rPr>
      </w:pPr>
    </w:p>
    <w:p w14:paraId="44AF354F" w14:textId="77777777" w:rsidR="00A66CC1" w:rsidRPr="00031328" w:rsidRDefault="00A66CC1" w:rsidP="00A66CC1">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color w:val="000000"/>
          <w:sz w:val="24"/>
          <w:szCs w:val="24"/>
        </w:rPr>
        <w:t>Konadath</w:t>
      </w:r>
      <w:proofErr w:type="spellEnd"/>
      <w:r w:rsidRPr="00031328">
        <w:rPr>
          <w:rFonts w:ascii="Book Antiqua" w:hAnsi="Book Antiqua" w:cs="Times New Roman"/>
          <w:color w:val="000000"/>
          <w:sz w:val="24"/>
          <w:szCs w:val="24"/>
        </w:rPr>
        <w:t xml:space="preserve">, S., Raveendran, R., &amp; Krishna, Y. (2020). Perception of speech stress in children with hearing impairment. </w:t>
      </w:r>
      <w:r w:rsidRPr="00031328">
        <w:rPr>
          <w:rFonts w:ascii="Book Antiqua" w:hAnsi="Book Antiqua" w:cs="Times New Roman"/>
          <w:i/>
          <w:iCs/>
          <w:color w:val="000000"/>
          <w:sz w:val="24"/>
          <w:szCs w:val="24"/>
        </w:rPr>
        <w:t xml:space="preserve">International Journal of </w:t>
      </w:r>
      <w:proofErr w:type="spellStart"/>
      <w:r w:rsidRPr="00031328">
        <w:rPr>
          <w:rFonts w:ascii="Book Antiqua" w:hAnsi="Book Antiqua" w:cs="Times New Roman"/>
          <w:i/>
          <w:iCs/>
          <w:color w:val="000000"/>
          <w:sz w:val="24"/>
          <w:szCs w:val="24"/>
        </w:rPr>
        <w:t>Pediatric</w:t>
      </w:r>
      <w:proofErr w:type="spellEnd"/>
      <w:r w:rsidRPr="00031328">
        <w:rPr>
          <w:rFonts w:ascii="Book Antiqua" w:hAnsi="Book Antiqua" w:cs="Times New Roman"/>
          <w:i/>
          <w:iCs/>
          <w:color w:val="000000"/>
          <w:sz w:val="24"/>
          <w:szCs w:val="24"/>
        </w:rPr>
        <w:t xml:space="preserve"> Otorhinolaryngology</w:t>
      </w:r>
      <w:r w:rsidRPr="00031328">
        <w:rPr>
          <w:rFonts w:ascii="Book Antiqua" w:hAnsi="Book Antiqua" w:cs="Times New Roman"/>
          <w:iCs/>
          <w:color w:val="000000"/>
          <w:sz w:val="24"/>
          <w:szCs w:val="24"/>
        </w:rPr>
        <w:t>, 140</w:t>
      </w:r>
      <w:r w:rsidRPr="00031328">
        <w:rPr>
          <w:rFonts w:ascii="Book Antiqua" w:hAnsi="Book Antiqua" w:cs="Times New Roman"/>
          <w:color w:val="000000"/>
          <w:sz w:val="24"/>
          <w:szCs w:val="24"/>
        </w:rPr>
        <w:t xml:space="preserve">, </w:t>
      </w:r>
      <w:hyperlink r:id="rId22" w:tgtFrame="_blank" w:tooltip="Persistent link using digital object identifier" w:history="1">
        <w:r w:rsidRPr="00031328">
          <w:rPr>
            <w:rFonts w:ascii="Book Antiqua" w:hAnsi="Book Antiqua" w:cs="Times New Roman"/>
            <w:sz w:val="24"/>
            <w:szCs w:val="24"/>
          </w:rPr>
          <w:t>https://doi.org/10.1016/j.ijporl.2020.110495</w:t>
        </w:r>
      </w:hyperlink>
      <w:r w:rsidR="00E14AAE" w:rsidRPr="00031328">
        <w:rPr>
          <w:rFonts w:ascii="Book Antiqua" w:hAnsi="Book Antiqua"/>
          <w:sz w:val="24"/>
          <w:szCs w:val="24"/>
        </w:rPr>
        <w:t>.</w:t>
      </w:r>
    </w:p>
    <w:p w14:paraId="109D02ED" w14:textId="77777777" w:rsidR="00A66CC1" w:rsidRPr="00031328" w:rsidRDefault="00A66CC1" w:rsidP="00A66CC1">
      <w:pPr>
        <w:pStyle w:val="ListParagraph"/>
        <w:rPr>
          <w:rFonts w:ascii="Book Antiqua" w:hAnsi="Book Antiqua" w:cs="Times New Roman"/>
          <w:color w:val="000000"/>
          <w:sz w:val="24"/>
          <w:szCs w:val="24"/>
          <w:shd w:val="clear" w:color="auto" w:fill="FFFFFF"/>
        </w:rPr>
      </w:pPr>
    </w:p>
    <w:p w14:paraId="7285EECC" w14:textId="77777777" w:rsidR="001F3D01" w:rsidRPr="00E20073" w:rsidRDefault="001F3D01" w:rsidP="001F3D01">
      <w:pPr>
        <w:pStyle w:val="ListParagraph"/>
        <w:numPr>
          <w:ilvl w:val="0"/>
          <w:numId w:val="13"/>
        </w:numPr>
        <w:tabs>
          <w:tab w:val="left" w:pos="-180"/>
          <w:tab w:val="left" w:pos="0"/>
        </w:tabs>
        <w:spacing w:after="120"/>
        <w:jc w:val="both"/>
        <w:rPr>
          <w:rFonts w:ascii="Book Antiqua" w:hAnsi="Book Antiqua" w:cs="Times New Roman"/>
          <w:color w:val="000000"/>
          <w:sz w:val="24"/>
          <w:szCs w:val="24"/>
        </w:rPr>
      </w:pPr>
      <w:r w:rsidRPr="00031328">
        <w:rPr>
          <w:rFonts w:ascii="Book Antiqua" w:hAnsi="Book Antiqua" w:cs="Times New Roman"/>
          <w:color w:val="000000"/>
          <w:sz w:val="24"/>
          <w:szCs w:val="24"/>
          <w:shd w:val="clear" w:color="auto" w:fill="FFFFFF"/>
        </w:rPr>
        <w:t>Krishna, Y., Raveendran, R. &amp;</w:t>
      </w:r>
      <w:r w:rsidR="00AF19B6">
        <w:rPr>
          <w:rFonts w:ascii="Book Antiqua" w:hAnsi="Book Antiqua" w:cs="Times New Roman"/>
          <w:color w:val="000000"/>
          <w:sz w:val="24"/>
          <w:szCs w:val="24"/>
          <w:shd w:val="clear" w:color="auto" w:fill="FFFFFF"/>
        </w:rPr>
        <w:t xml:space="preserve"> </w:t>
      </w:r>
      <w:proofErr w:type="spellStart"/>
      <w:r w:rsidRPr="00031328">
        <w:rPr>
          <w:rFonts w:ascii="Book Antiqua" w:hAnsi="Book Antiqua" w:cs="Times New Roman"/>
          <w:color w:val="000000"/>
          <w:sz w:val="24"/>
          <w:szCs w:val="24"/>
          <w:shd w:val="clear" w:color="auto" w:fill="FFFFFF"/>
        </w:rPr>
        <w:t>Konadath</w:t>
      </w:r>
      <w:proofErr w:type="spellEnd"/>
      <w:r w:rsidRPr="00031328">
        <w:rPr>
          <w:rFonts w:ascii="Book Antiqua" w:hAnsi="Book Antiqua" w:cs="Times New Roman"/>
          <w:color w:val="000000"/>
          <w:sz w:val="24"/>
          <w:szCs w:val="24"/>
          <w:shd w:val="clear" w:color="auto" w:fill="FFFFFF"/>
        </w:rPr>
        <w:t xml:space="preserve">, S. (2020). Perception of vocal emotional prosody in children with hearing impairment. </w:t>
      </w:r>
      <w:r w:rsidRPr="00031328">
        <w:rPr>
          <w:rFonts w:ascii="Book Antiqua" w:hAnsi="Book Antiqua" w:cs="Times New Roman"/>
          <w:i/>
          <w:iCs/>
          <w:color w:val="000000"/>
          <w:sz w:val="24"/>
          <w:szCs w:val="24"/>
          <w:shd w:val="clear" w:color="auto" w:fill="FFFFFF"/>
        </w:rPr>
        <w:t xml:space="preserve">International Journal of </w:t>
      </w:r>
      <w:proofErr w:type="spellStart"/>
      <w:r w:rsidRPr="00031328">
        <w:rPr>
          <w:rFonts w:ascii="Book Antiqua" w:hAnsi="Book Antiqua" w:cs="Times New Roman"/>
          <w:i/>
          <w:iCs/>
          <w:color w:val="000000"/>
          <w:sz w:val="24"/>
          <w:szCs w:val="24"/>
          <w:shd w:val="clear" w:color="auto" w:fill="FFFFFF"/>
        </w:rPr>
        <w:t>Pediatric</w:t>
      </w:r>
      <w:proofErr w:type="spellEnd"/>
      <w:r w:rsidRPr="00031328">
        <w:rPr>
          <w:rFonts w:ascii="Book Antiqua" w:hAnsi="Book Antiqua" w:cs="Times New Roman"/>
          <w:i/>
          <w:iCs/>
          <w:color w:val="000000"/>
          <w:sz w:val="24"/>
          <w:szCs w:val="24"/>
          <w:shd w:val="clear" w:color="auto" w:fill="FFFFFF"/>
        </w:rPr>
        <w:t xml:space="preserve"> Otorhinolaryngology</w:t>
      </w:r>
      <w:r w:rsidRPr="00031328">
        <w:rPr>
          <w:rFonts w:ascii="Book Antiqua" w:hAnsi="Book Antiqua" w:cs="Times New Roman"/>
          <w:i/>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 xml:space="preserve">137(3). </w:t>
      </w:r>
      <w:hyperlink r:id="rId23" w:history="1">
        <w:r w:rsidR="00394FC5" w:rsidRPr="00E20073">
          <w:rPr>
            <w:rStyle w:val="Hyperlink"/>
            <w:rFonts w:ascii="Book Antiqua" w:hAnsi="Book Antiqua" w:cs="Times New Roman"/>
            <w:color w:val="000000"/>
            <w:sz w:val="24"/>
            <w:szCs w:val="24"/>
            <w:u w:val="none"/>
            <w:shd w:val="clear" w:color="auto" w:fill="FFFFFF"/>
          </w:rPr>
          <w:t>https://doi.org/ 10.1016/ j.ijporl.2020.110252</w:t>
        </w:r>
      </w:hyperlink>
      <w:r w:rsidR="00473137" w:rsidRPr="00E20073">
        <w:rPr>
          <w:rFonts w:ascii="Book Antiqua" w:hAnsi="Book Antiqua"/>
          <w:color w:val="000000"/>
          <w:sz w:val="24"/>
          <w:szCs w:val="24"/>
        </w:rPr>
        <w:t>.</w:t>
      </w:r>
    </w:p>
    <w:p w14:paraId="17270ADD" w14:textId="77777777" w:rsidR="00FC3785" w:rsidRPr="00031328" w:rsidRDefault="00FC3785" w:rsidP="00FC3785">
      <w:pPr>
        <w:pStyle w:val="ListParagraph"/>
        <w:rPr>
          <w:rFonts w:ascii="Book Antiqua" w:hAnsi="Book Antiqua" w:cs="Times New Roman"/>
          <w:sz w:val="24"/>
          <w:szCs w:val="24"/>
          <w:shd w:val="clear" w:color="auto" w:fill="FFFFFF"/>
        </w:rPr>
      </w:pPr>
    </w:p>
    <w:p w14:paraId="4FD87269" w14:textId="77777777" w:rsidR="00FC3785" w:rsidRPr="00031328" w:rsidRDefault="00FC3785" w:rsidP="00394FC5">
      <w:pPr>
        <w:pStyle w:val="ListParagraph"/>
        <w:numPr>
          <w:ilvl w:val="0"/>
          <w:numId w:val="13"/>
        </w:numPr>
        <w:spacing w:before="240" w:after="120" w:line="240" w:lineRule="auto"/>
        <w:jc w:val="both"/>
        <w:rPr>
          <w:rFonts w:ascii="Book Antiqua" w:hAnsi="Book Antiqua" w:cs="Times New Roman"/>
          <w:sz w:val="24"/>
          <w:szCs w:val="24"/>
          <w:shd w:val="clear" w:color="auto" w:fill="FFFFFF"/>
        </w:rPr>
      </w:pPr>
      <w:r w:rsidRPr="00031328">
        <w:rPr>
          <w:rFonts w:ascii="Book Antiqua" w:hAnsi="Book Antiqua" w:cs="Times New Roman"/>
          <w:sz w:val="24"/>
          <w:szCs w:val="24"/>
        </w:rPr>
        <w:lastRenderedPageBreak/>
        <w:t>Krishna, Y.</w:t>
      </w:r>
      <w:r w:rsidR="00F73838">
        <w:rPr>
          <w:rFonts w:ascii="Book Antiqua" w:hAnsi="Book Antiqua" w:cs="Times New Roman"/>
          <w:sz w:val="24"/>
          <w:szCs w:val="24"/>
        </w:rPr>
        <w:t xml:space="preserve"> </w:t>
      </w:r>
      <w:r w:rsidRPr="00031328">
        <w:rPr>
          <w:rFonts w:ascii="Book Antiqua" w:hAnsi="Book Antiqua" w:cs="Times New Roman"/>
          <w:sz w:val="24"/>
          <w:szCs w:val="24"/>
        </w:rPr>
        <w:t xml:space="preserve">&amp; Raveendran, R. (2020). </w:t>
      </w:r>
      <w:r w:rsidRPr="00031328">
        <w:rPr>
          <w:rFonts w:ascii="Book Antiqua" w:hAnsi="Book Antiqua" w:cs="Times New Roman"/>
          <w:bCs/>
          <w:sz w:val="24"/>
          <w:szCs w:val="24"/>
        </w:rPr>
        <w:t>Awareness of voice symptoms and gender predisposition in south Indian Carnatic singers using the singing voice handicap index</w:t>
      </w:r>
      <w:r w:rsidRPr="00031328">
        <w:rPr>
          <w:rFonts w:ascii="Book Antiqua" w:hAnsi="Book Antiqua" w:cs="Times New Roman"/>
          <w:sz w:val="24"/>
          <w:szCs w:val="24"/>
        </w:rPr>
        <w:t xml:space="preserve">. </w:t>
      </w:r>
      <w:r w:rsidRPr="00031328">
        <w:rPr>
          <w:rFonts w:ascii="Book Antiqua" w:hAnsi="Book Antiqua" w:cs="Times New Roman"/>
          <w:bCs/>
          <w:i/>
          <w:sz w:val="24"/>
          <w:szCs w:val="24"/>
        </w:rPr>
        <w:t>Research &amp; Reviews: A Journal of Neuroscience</w:t>
      </w:r>
      <w:r w:rsidRPr="00031328">
        <w:rPr>
          <w:rFonts w:ascii="Book Antiqua" w:hAnsi="Book Antiqua" w:cs="Times New Roman"/>
          <w:sz w:val="24"/>
          <w:szCs w:val="24"/>
        </w:rPr>
        <w:t>, 10</w:t>
      </w:r>
      <w:r w:rsidR="00F73838">
        <w:rPr>
          <w:rFonts w:ascii="Book Antiqua" w:hAnsi="Book Antiqua" w:cs="Times New Roman"/>
          <w:sz w:val="24"/>
          <w:szCs w:val="24"/>
        </w:rPr>
        <w:t xml:space="preserve"> </w:t>
      </w:r>
      <w:r w:rsidRPr="00031328">
        <w:rPr>
          <w:rFonts w:ascii="Book Antiqua" w:hAnsi="Book Antiqua" w:cs="Times New Roman"/>
          <w:sz w:val="24"/>
          <w:szCs w:val="24"/>
        </w:rPr>
        <w:t>(2), 1-6.</w:t>
      </w:r>
    </w:p>
    <w:p w14:paraId="3DAA13D7" w14:textId="77777777" w:rsidR="00FC3785" w:rsidRPr="00031328" w:rsidRDefault="00FC3785" w:rsidP="00FC3785">
      <w:pPr>
        <w:pStyle w:val="ListParagraph"/>
        <w:rPr>
          <w:rFonts w:ascii="Book Antiqua" w:hAnsi="Book Antiqua" w:cs="Times New Roman"/>
          <w:bCs/>
          <w:sz w:val="24"/>
          <w:szCs w:val="24"/>
        </w:rPr>
      </w:pPr>
    </w:p>
    <w:p w14:paraId="40C7F5F3" w14:textId="77777777" w:rsidR="001F3D01" w:rsidRPr="00031328" w:rsidRDefault="001F3D01" w:rsidP="001F3D01">
      <w:pPr>
        <w:pStyle w:val="ListParagraph"/>
        <w:numPr>
          <w:ilvl w:val="0"/>
          <w:numId w:val="13"/>
        </w:numPr>
        <w:tabs>
          <w:tab w:val="left" w:pos="-180"/>
          <w:tab w:val="left" w:pos="0"/>
        </w:tabs>
        <w:spacing w:after="120"/>
        <w:jc w:val="both"/>
        <w:rPr>
          <w:rFonts w:ascii="Book Antiqua" w:hAnsi="Book Antiqua"/>
          <w:color w:val="000000"/>
          <w:sz w:val="24"/>
          <w:szCs w:val="24"/>
          <w:shd w:val="clear" w:color="auto" w:fill="FFFFFF"/>
        </w:rPr>
      </w:pPr>
      <w:r w:rsidRPr="00031328">
        <w:rPr>
          <w:rFonts w:ascii="Book Antiqua" w:hAnsi="Book Antiqua" w:cs="Times New Roman"/>
          <w:color w:val="000000"/>
          <w:sz w:val="24"/>
          <w:szCs w:val="24"/>
          <w:shd w:val="clear" w:color="auto" w:fill="FFFFFF"/>
        </w:rPr>
        <w:t>Kumar, P., Sanju, H.K. &amp; Singh, N.K. (2020). Neural representation of consonant–vowel transition in individuals with cochlear hearing loss and auditory neuropathy spectrum disorder. </w:t>
      </w:r>
      <w:r w:rsidR="00F73838">
        <w:rPr>
          <w:rFonts w:ascii="Book Antiqua" w:hAnsi="Book Antiqua" w:cs="Times New Roman"/>
          <w:color w:val="000000"/>
          <w:sz w:val="24"/>
          <w:szCs w:val="24"/>
          <w:shd w:val="clear" w:color="auto" w:fill="FFFFFF"/>
        </w:rPr>
        <w:t xml:space="preserve"> </w:t>
      </w:r>
      <w:r w:rsidRPr="00031328">
        <w:rPr>
          <w:rFonts w:ascii="Book Antiqua" w:hAnsi="Book Antiqua" w:cs="Times New Roman"/>
          <w:i/>
          <w:color w:val="000000"/>
          <w:sz w:val="24"/>
          <w:szCs w:val="24"/>
          <w:shd w:val="clear" w:color="auto" w:fill="FFFFFF"/>
        </w:rPr>
        <w:t xml:space="preserve">European Archives of </w:t>
      </w:r>
      <w:proofErr w:type="spellStart"/>
      <w:r w:rsidRPr="00031328">
        <w:rPr>
          <w:rFonts w:ascii="Book Antiqua" w:hAnsi="Book Antiqua" w:cs="Times New Roman"/>
          <w:i/>
          <w:color w:val="000000"/>
          <w:sz w:val="24"/>
          <w:szCs w:val="24"/>
          <w:shd w:val="clear" w:color="auto" w:fill="FFFFFF"/>
        </w:rPr>
        <w:t>Otorhinolaryngol</w:t>
      </w:r>
      <w:proofErr w:type="spellEnd"/>
      <w:r w:rsidRPr="00031328">
        <w:rPr>
          <w:rFonts w:ascii="Book Antiqua" w:hAnsi="Book Antiqua" w:cs="Times New Roman"/>
          <w:i/>
          <w:color w:val="000000"/>
          <w:sz w:val="24"/>
          <w:szCs w:val="24"/>
          <w:shd w:val="clear" w:color="auto" w:fill="FFFFFF"/>
        </w:rPr>
        <w:t>,</w:t>
      </w:r>
      <w:r w:rsidRPr="00031328">
        <w:rPr>
          <w:rFonts w:ascii="Book Antiqua" w:hAnsi="Book Antiqua" w:cs="Times New Roman"/>
          <w:color w:val="000000"/>
          <w:sz w:val="24"/>
          <w:szCs w:val="24"/>
          <w:shd w:val="clear" w:color="auto" w:fill="FFFFFF"/>
        </w:rPr>
        <w:t> 277, 2739–2744.</w:t>
      </w:r>
      <w:r w:rsidR="00F73838">
        <w:rPr>
          <w:rFonts w:ascii="Book Antiqua" w:hAnsi="Book Antiqua" w:cs="Times New Roman"/>
          <w:color w:val="000000"/>
          <w:sz w:val="24"/>
          <w:szCs w:val="24"/>
          <w:shd w:val="clear" w:color="auto" w:fill="FFFFFF"/>
        </w:rPr>
        <w:t xml:space="preserve"> </w:t>
      </w:r>
      <w:hyperlink r:id="rId24" w:history="1">
        <w:r w:rsidRPr="00031328">
          <w:rPr>
            <w:rStyle w:val="Hyperlink"/>
            <w:rFonts w:ascii="Book Antiqua" w:hAnsi="Book Antiqua" w:cs="Times New Roman"/>
            <w:color w:val="000000"/>
            <w:sz w:val="24"/>
            <w:szCs w:val="24"/>
            <w:u w:val="none"/>
            <w:shd w:val="clear" w:color="auto" w:fill="FFFFFF"/>
          </w:rPr>
          <w:t>https://doi.org/10.1007/s00405-020-06017-4</w:t>
        </w:r>
      </w:hyperlink>
      <w:r w:rsidRPr="00031328">
        <w:rPr>
          <w:rFonts w:ascii="Book Antiqua" w:hAnsi="Book Antiqua"/>
          <w:color w:val="000000"/>
          <w:sz w:val="24"/>
          <w:szCs w:val="24"/>
        </w:rPr>
        <w:t>.</w:t>
      </w:r>
    </w:p>
    <w:p w14:paraId="523332C2" w14:textId="77777777" w:rsidR="001F3D01" w:rsidRPr="00031328" w:rsidRDefault="001F3D01" w:rsidP="001F3D01">
      <w:pPr>
        <w:pStyle w:val="ListParagraph"/>
        <w:rPr>
          <w:rFonts w:ascii="Book Antiqua" w:hAnsi="Book Antiqua"/>
          <w:color w:val="000000"/>
          <w:sz w:val="24"/>
          <w:szCs w:val="24"/>
          <w:shd w:val="clear" w:color="auto" w:fill="FFFFFF"/>
        </w:rPr>
      </w:pPr>
    </w:p>
    <w:p w14:paraId="112F2142" w14:textId="77777777" w:rsidR="006B5CAB" w:rsidRPr="00F73838" w:rsidRDefault="006B5CAB" w:rsidP="006B5CAB">
      <w:pPr>
        <w:pStyle w:val="ListParagraph"/>
        <w:numPr>
          <w:ilvl w:val="0"/>
          <w:numId w:val="13"/>
        </w:numPr>
        <w:tabs>
          <w:tab w:val="left" w:pos="-180"/>
          <w:tab w:val="left" w:pos="0"/>
        </w:tabs>
        <w:spacing w:after="120" w:line="240" w:lineRule="auto"/>
        <w:jc w:val="both"/>
        <w:rPr>
          <w:rStyle w:val="Hyperlink"/>
          <w:rFonts w:ascii="Book Antiqua" w:hAnsi="Book Antiqua" w:cs="Times New Roman"/>
          <w:color w:val="000000"/>
          <w:sz w:val="24"/>
          <w:szCs w:val="24"/>
          <w:u w:val="none"/>
        </w:rPr>
      </w:pPr>
      <w:r w:rsidRPr="00031328">
        <w:rPr>
          <w:rStyle w:val="Emphasis"/>
          <w:rFonts w:ascii="Book Antiqua" w:hAnsi="Book Antiqua" w:cs="Times New Roman"/>
          <w:i w:val="0"/>
          <w:color w:val="000000"/>
          <w:sz w:val="24"/>
          <w:szCs w:val="24"/>
          <w:shd w:val="clear" w:color="auto" w:fill="FFFFFF"/>
        </w:rPr>
        <w:t>Kumar, P., Singh, N.K., Sanju, H.K., &amp;</w:t>
      </w:r>
      <w:r w:rsidR="00F73838">
        <w:rPr>
          <w:rStyle w:val="Emphasis"/>
          <w:rFonts w:ascii="Book Antiqua" w:hAnsi="Book Antiqua" w:cs="Times New Roman"/>
          <w:i w:val="0"/>
          <w:color w:val="000000"/>
          <w:sz w:val="24"/>
          <w:szCs w:val="24"/>
          <w:shd w:val="clear" w:color="auto" w:fill="FFFFFF"/>
        </w:rPr>
        <w:t xml:space="preserve"> </w:t>
      </w:r>
      <w:proofErr w:type="spellStart"/>
      <w:r w:rsidRPr="00031328">
        <w:rPr>
          <w:rStyle w:val="Emphasis"/>
          <w:rFonts w:ascii="Book Antiqua" w:hAnsi="Book Antiqua" w:cs="Times New Roman"/>
          <w:i w:val="0"/>
          <w:color w:val="000000"/>
          <w:sz w:val="24"/>
          <w:szCs w:val="24"/>
          <w:shd w:val="clear" w:color="auto" w:fill="FFFFFF"/>
        </w:rPr>
        <w:t>Kaverappa</w:t>
      </w:r>
      <w:proofErr w:type="spellEnd"/>
      <w:r w:rsidRPr="00031328">
        <w:rPr>
          <w:rStyle w:val="Emphasis"/>
          <w:rFonts w:ascii="Book Antiqua" w:hAnsi="Book Antiqua" w:cs="Times New Roman"/>
          <w:i w:val="0"/>
          <w:color w:val="000000"/>
          <w:sz w:val="24"/>
          <w:szCs w:val="24"/>
          <w:shd w:val="clear" w:color="auto" w:fill="FFFFFF"/>
        </w:rPr>
        <w:t>, G.M. (2020). Feasibility of objective assessment of difference limen for intensity using acoustic change complex in children with central auditory processing disorder.</w:t>
      </w:r>
      <w:r w:rsidR="00F73838">
        <w:rPr>
          <w:rStyle w:val="Emphasis"/>
          <w:rFonts w:ascii="Book Antiqua" w:hAnsi="Book Antiqua" w:cs="Times New Roman"/>
          <w:i w:val="0"/>
          <w:color w:val="000000"/>
          <w:sz w:val="24"/>
          <w:szCs w:val="24"/>
          <w:shd w:val="clear" w:color="auto" w:fill="FFFFFF"/>
        </w:rPr>
        <w:t xml:space="preserve"> </w:t>
      </w:r>
      <w:r w:rsidRPr="00031328">
        <w:rPr>
          <w:rFonts w:ascii="Book Antiqua" w:hAnsi="Book Antiqua" w:cs="Times New Roman"/>
          <w:i/>
          <w:iCs/>
          <w:color w:val="000000"/>
          <w:sz w:val="24"/>
          <w:szCs w:val="24"/>
          <w:shd w:val="clear" w:color="auto" w:fill="FFFFFF"/>
        </w:rPr>
        <w:t xml:space="preserve">International Journal of </w:t>
      </w:r>
      <w:proofErr w:type="spellStart"/>
      <w:r w:rsidRPr="00031328">
        <w:rPr>
          <w:rFonts w:ascii="Book Antiqua" w:hAnsi="Book Antiqua" w:cs="Times New Roman"/>
          <w:i/>
          <w:iCs/>
          <w:color w:val="000000"/>
          <w:sz w:val="24"/>
          <w:szCs w:val="24"/>
          <w:shd w:val="clear" w:color="auto" w:fill="FFFFFF"/>
        </w:rPr>
        <w:t>Pediatric</w:t>
      </w:r>
      <w:proofErr w:type="spellEnd"/>
      <w:r w:rsidRPr="00031328">
        <w:rPr>
          <w:rFonts w:ascii="Book Antiqua" w:hAnsi="Book Antiqua" w:cs="Times New Roman"/>
          <w:i/>
          <w:iCs/>
          <w:color w:val="000000"/>
          <w:sz w:val="24"/>
          <w:szCs w:val="24"/>
          <w:shd w:val="clear" w:color="auto" w:fill="FFFFFF"/>
        </w:rPr>
        <w:t xml:space="preserve"> Otorhinolaryngology</w:t>
      </w:r>
      <w:r w:rsidRPr="00031328">
        <w:rPr>
          <w:rFonts w:ascii="Book Antiqua" w:hAnsi="Book Antiqua" w:cs="Times New Roman"/>
          <w:iCs/>
          <w:color w:val="000000"/>
          <w:sz w:val="24"/>
          <w:szCs w:val="24"/>
          <w:shd w:val="clear" w:color="auto" w:fill="FFFFFF"/>
        </w:rPr>
        <w:t xml:space="preserve">, 137, </w:t>
      </w:r>
      <w:hyperlink r:id="rId25" w:history="1">
        <w:r w:rsidR="00F73838" w:rsidRPr="00F73838">
          <w:rPr>
            <w:rStyle w:val="Hyperlink"/>
            <w:rFonts w:ascii="Book Antiqua" w:hAnsi="Book Antiqua" w:cs="Times New Roman"/>
            <w:color w:val="000000"/>
            <w:sz w:val="24"/>
            <w:szCs w:val="24"/>
            <w:u w:val="none"/>
            <w:shd w:val="clear" w:color="auto" w:fill="FFFFFF"/>
          </w:rPr>
          <w:t>https://doi.org/10.1016 /</w:t>
        </w:r>
        <w:proofErr w:type="spellStart"/>
        <w:r w:rsidR="00F73838" w:rsidRPr="00F73838">
          <w:rPr>
            <w:rStyle w:val="Hyperlink"/>
            <w:rFonts w:ascii="Book Antiqua" w:hAnsi="Book Antiqua" w:cs="Times New Roman"/>
            <w:color w:val="000000"/>
            <w:sz w:val="24"/>
            <w:szCs w:val="24"/>
            <w:u w:val="none"/>
            <w:shd w:val="clear" w:color="auto" w:fill="FFFFFF"/>
          </w:rPr>
          <w:t>j.ijporl</w:t>
        </w:r>
        <w:proofErr w:type="spellEnd"/>
        <w:r w:rsidR="00F73838" w:rsidRPr="00F73838">
          <w:rPr>
            <w:rStyle w:val="Hyperlink"/>
            <w:rFonts w:ascii="Book Antiqua" w:hAnsi="Book Antiqua" w:cs="Times New Roman"/>
            <w:color w:val="000000"/>
            <w:sz w:val="24"/>
            <w:szCs w:val="24"/>
            <w:u w:val="none"/>
            <w:shd w:val="clear" w:color="auto" w:fill="FFFFFF"/>
          </w:rPr>
          <w:t>. 2020.110189</w:t>
        </w:r>
      </w:hyperlink>
      <w:r w:rsidRPr="00F73838">
        <w:rPr>
          <w:rStyle w:val="Hyperlink"/>
          <w:rFonts w:ascii="Book Antiqua" w:hAnsi="Book Antiqua"/>
          <w:color w:val="000000"/>
          <w:sz w:val="24"/>
          <w:szCs w:val="24"/>
          <w:u w:val="none"/>
          <w:shd w:val="clear" w:color="auto" w:fill="FFFFFF"/>
        </w:rPr>
        <w:t>.</w:t>
      </w:r>
    </w:p>
    <w:p w14:paraId="581BA037" w14:textId="77777777" w:rsidR="006B5CAB" w:rsidRPr="00E20073" w:rsidRDefault="006B5CAB" w:rsidP="006B5CAB">
      <w:pPr>
        <w:pStyle w:val="ListParagraph"/>
        <w:tabs>
          <w:tab w:val="left" w:pos="-180"/>
          <w:tab w:val="left" w:pos="0"/>
        </w:tabs>
        <w:spacing w:after="120" w:line="240" w:lineRule="auto"/>
        <w:jc w:val="both"/>
        <w:rPr>
          <w:rFonts w:ascii="Book Antiqua" w:hAnsi="Book Antiqua" w:cs="Times New Roman"/>
          <w:color w:val="000000"/>
          <w:sz w:val="24"/>
          <w:szCs w:val="24"/>
        </w:rPr>
      </w:pPr>
    </w:p>
    <w:p w14:paraId="36DE4382" w14:textId="77777777" w:rsidR="00487914" w:rsidRPr="00031328" w:rsidRDefault="00487914" w:rsidP="00487914">
      <w:pPr>
        <w:pStyle w:val="ListParagraph"/>
        <w:numPr>
          <w:ilvl w:val="0"/>
          <w:numId w:val="13"/>
        </w:numPr>
        <w:spacing w:after="0" w:line="240" w:lineRule="auto"/>
        <w:jc w:val="both"/>
        <w:rPr>
          <w:rFonts w:ascii="Book Antiqua" w:eastAsia="Times New Roman" w:hAnsi="Book Antiqua" w:cs="Times New Roman"/>
          <w:bCs/>
          <w:color w:val="000000"/>
          <w:sz w:val="24"/>
          <w:szCs w:val="24"/>
        </w:rPr>
      </w:pPr>
      <w:r w:rsidRPr="00031328">
        <w:rPr>
          <w:rFonts w:ascii="Book Antiqua" w:eastAsia="Times New Roman" w:hAnsi="Book Antiqua" w:cs="Times New Roman"/>
          <w:bCs/>
          <w:color w:val="000000"/>
          <w:sz w:val="24"/>
          <w:szCs w:val="24"/>
        </w:rPr>
        <w:t xml:space="preserve">Kumar, P., Sanju, H.M., </w:t>
      </w:r>
      <w:proofErr w:type="spellStart"/>
      <w:r w:rsidRPr="00031328">
        <w:rPr>
          <w:rFonts w:ascii="Book Antiqua" w:eastAsia="Times New Roman" w:hAnsi="Book Antiqua" w:cs="Times New Roman"/>
          <w:bCs/>
          <w:color w:val="000000"/>
          <w:sz w:val="24"/>
          <w:szCs w:val="24"/>
        </w:rPr>
        <w:t>Oovattil</w:t>
      </w:r>
      <w:proofErr w:type="spellEnd"/>
      <w:r w:rsidRPr="00031328">
        <w:rPr>
          <w:rFonts w:ascii="Book Antiqua" w:eastAsia="Times New Roman" w:hAnsi="Book Antiqua" w:cs="Times New Roman"/>
          <w:bCs/>
          <w:color w:val="000000"/>
          <w:sz w:val="24"/>
          <w:szCs w:val="24"/>
        </w:rPr>
        <w:t>, R.H., Ganapathy, M.K.</w:t>
      </w:r>
      <w:r w:rsidR="004A3F6B">
        <w:rPr>
          <w:rFonts w:ascii="Book Antiqua" w:eastAsia="Times New Roman" w:hAnsi="Book Antiqua" w:cs="Times New Roman"/>
          <w:bCs/>
          <w:color w:val="000000"/>
          <w:sz w:val="24"/>
          <w:szCs w:val="24"/>
        </w:rPr>
        <w:t>,</w:t>
      </w:r>
      <w:r w:rsidRPr="00031328">
        <w:rPr>
          <w:rFonts w:ascii="Book Antiqua" w:eastAsia="Times New Roman" w:hAnsi="Book Antiqua" w:cs="Times New Roman"/>
          <w:bCs/>
          <w:color w:val="000000"/>
          <w:sz w:val="24"/>
          <w:szCs w:val="24"/>
        </w:rPr>
        <w:t xml:space="preserve"> &amp;</w:t>
      </w:r>
      <w:r w:rsidR="007E374A">
        <w:rPr>
          <w:rFonts w:ascii="Book Antiqua" w:eastAsia="Times New Roman" w:hAnsi="Book Antiqua" w:cs="Times New Roman"/>
          <w:bCs/>
          <w:color w:val="000000"/>
          <w:sz w:val="24"/>
          <w:szCs w:val="24"/>
        </w:rPr>
        <w:t xml:space="preserve"> </w:t>
      </w:r>
      <w:r w:rsidRPr="00031328">
        <w:rPr>
          <w:rFonts w:ascii="Book Antiqua" w:eastAsia="Times New Roman" w:hAnsi="Book Antiqua" w:cs="Times New Roman"/>
          <w:color w:val="000000"/>
          <w:sz w:val="24"/>
          <w:szCs w:val="24"/>
        </w:rPr>
        <w:t>Singh, N.K.</w:t>
      </w:r>
      <w:r w:rsidRPr="00031328">
        <w:rPr>
          <w:rFonts w:ascii="Book Antiqua" w:eastAsia="Times New Roman" w:hAnsi="Book Antiqua" w:cs="Times New Roman"/>
          <w:bCs/>
          <w:color w:val="000000"/>
          <w:sz w:val="24"/>
          <w:szCs w:val="24"/>
        </w:rPr>
        <w:t xml:space="preserve"> (2020). Utility of acoustic change complex as an objective tool to evaluate DLI in cochlear hearing loss and auditory neuropathy spectrum disorder. </w:t>
      </w:r>
      <w:r w:rsidRPr="00031328">
        <w:rPr>
          <w:rFonts w:ascii="Book Antiqua" w:eastAsia="Times New Roman" w:hAnsi="Book Antiqua" w:cs="Times New Roman"/>
          <w:bCs/>
          <w:i/>
          <w:iCs/>
          <w:color w:val="000000"/>
          <w:sz w:val="24"/>
          <w:szCs w:val="24"/>
        </w:rPr>
        <w:t>American Journal of Audiology</w:t>
      </w:r>
      <w:r w:rsidRPr="00031328">
        <w:rPr>
          <w:rFonts w:ascii="Book Antiqua" w:eastAsia="Times New Roman" w:hAnsi="Book Antiqua" w:cs="Times New Roman"/>
          <w:bCs/>
          <w:iCs/>
          <w:color w:val="000000"/>
          <w:sz w:val="24"/>
          <w:szCs w:val="24"/>
        </w:rPr>
        <w:t xml:space="preserve">, </w:t>
      </w:r>
      <w:r w:rsidRPr="00031328">
        <w:rPr>
          <w:rFonts w:ascii="Book Antiqua" w:eastAsia="Times New Roman" w:hAnsi="Book Antiqua" w:cs="Times New Roman"/>
          <w:color w:val="000000"/>
          <w:sz w:val="24"/>
          <w:szCs w:val="24"/>
        </w:rPr>
        <w:t>29, 375–383</w:t>
      </w:r>
      <w:r w:rsidRPr="00031328">
        <w:rPr>
          <w:rFonts w:ascii="Book Antiqua" w:eastAsia="Times New Roman" w:hAnsi="Book Antiqua" w:cs="Times New Roman"/>
          <w:bCs/>
          <w:color w:val="000000"/>
          <w:sz w:val="24"/>
          <w:szCs w:val="24"/>
        </w:rPr>
        <w:t>. DOI</w:t>
      </w:r>
      <w:r w:rsidRPr="00031328">
        <w:rPr>
          <w:rFonts w:ascii="Book Antiqua" w:eastAsia="Times New Roman" w:hAnsi="Book Antiqua" w:cs="Times New Roman"/>
          <w:color w:val="000000"/>
          <w:sz w:val="24"/>
          <w:szCs w:val="24"/>
          <w:shd w:val="clear" w:color="auto" w:fill="FFFFFF"/>
        </w:rPr>
        <w:t>: 10.1044/2020_AJA-19-00084</w:t>
      </w:r>
      <w:r w:rsidRPr="00031328">
        <w:rPr>
          <w:rFonts w:ascii="Book Antiqua" w:eastAsia="Times New Roman" w:hAnsi="Book Antiqua" w:cs="Times New Roman"/>
          <w:bCs/>
          <w:color w:val="000000"/>
          <w:sz w:val="24"/>
          <w:szCs w:val="24"/>
        </w:rPr>
        <w:t>.</w:t>
      </w:r>
    </w:p>
    <w:p w14:paraId="07D0B0CA" w14:textId="77777777" w:rsidR="00487914" w:rsidRPr="00031328" w:rsidRDefault="00487914" w:rsidP="00487914">
      <w:pPr>
        <w:pStyle w:val="ListParagraph"/>
        <w:spacing w:after="0" w:line="240" w:lineRule="auto"/>
        <w:jc w:val="both"/>
        <w:rPr>
          <w:rFonts w:ascii="Book Antiqua" w:eastAsia="Times New Roman" w:hAnsi="Book Antiqua" w:cs="Times New Roman"/>
          <w:bCs/>
          <w:color w:val="000000"/>
          <w:sz w:val="24"/>
          <w:szCs w:val="24"/>
        </w:rPr>
      </w:pPr>
    </w:p>
    <w:p w14:paraId="6C1AF1B3" w14:textId="77777777" w:rsidR="00487914" w:rsidRPr="00031328" w:rsidRDefault="00487914" w:rsidP="00487914">
      <w:pPr>
        <w:pStyle w:val="ListParagraph"/>
        <w:numPr>
          <w:ilvl w:val="0"/>
          <w:numId w:val="13"/>
        </w:numPr>
        <w:spacing w:after="0" w:line="240" w:lineRule="auto"/>
        <w:jc w:val="both"/>
        <w:rPr>
          <w:rFonts w:ascii="Book Antiqua" w:eastAsia="Times New Roman" w:hAnsi="Book Antiqua" w:cs="Times New Roman"/>
          <w:bCs/>
          <w:color w:val="000000"/>
          <w:sz w:val="24"/>
          <w:szCs w:val="24"/>
        </w:rPr>
      </w:pPr>
      <w:r w:rsidRPr="00031328">
        <w:rPr>
          <w:rFonts w:ascii="Book Antiqua" w:eastAsia="Times New Roman" w:hAnsi="Book Antiqua" w:cs="Times New Roman"/>
          <w:bCs/>
          <w:color w:val="000000"/>
          <w:sz w:val="24"/>
          <w:szCs w:val="24"/>
        </w:rPr>
        <w:t>Kumar, P., Sanju, H. M.</w:t>
      </w:r>
      <w:r w:rsidR="004A3F6B">
        <w:rPr>
          <w:rFonts w:ascii="Book Antiqua" w:eastAsia="Times New Roman" w:hAnsi="Book Antiqua" w:cs="Times New Roman"/>
          <w:bCs/>
          <w:color w:val="000000"/>
          <w:sz w:val="24"/>
          <w:szCs w:val="24"/>
        </w:rPr>
        <w:t xml:space="preserve"> </w:t>
      </w:r>
      <w:r w:rsidRPr="00031328">
        <w:rPr>
          <w:rFonts w:ascii="Book Antiqua" w:eastAsia="Times New Roman" w:hAnsi="Book Antiqua" w:cs="Times New Roman"/>
          <w:bCs/>
          <w:color w:val="000000"/>
          <w:sz w:val="24"/>
          <w:szCs w:val="24"/>
        </w:rPr>
        <w:t>&amp;</w:t>
      </w:r>
      <w:r w:rsidR="004A3F6B">
        <w:rPr>
          <w:rFonts w:ascii="Book Antiqua" w:eastAsia="Times New Roman" w:hAnsi="Book Antiqua" w:cs="Times New Roman"/>
          <w:bCs/>
          <w:color w:val="000000"/>
          <w:sz w:val="24"/>
          <w:szCs w:val="24"/>
        </w:rPr>
        <w:t xml:space="preserve"> </w:t>
      </w:r>
      <w:r w:rsidRPr="00031328">
        <w:rPr>
          <w:rFonts w:ascii="Book Antiqua" w:eastAsia="Times New Roman" w:hAnsi="Book Antiqua" w:cs="Times New Roman"/>
          <w:color w:val="000000"/>
          <w:sz w:val="24"/>
          <w:szCs w:val="24"/>
        </w:rPr>
        <w:t>Singh, N. K.</w:t>
      </w:r>
      <w:r w:rsidRPr="00031328">
        <w:rPr>
          <w:rFonts w:ascii="Book Antiqua" w:eastAsia="Times New Roman" w:hAnsi="Book Antiqua" w:cs="Times New Roman"/>
          <w:bCs/>
          <w:color w:val="000000"/>
          <w:sz w:val="24"/>
          <w:szCs w:val="24"/>
        </w:rPr>
        <w:t xml:space="preserve"> (2020). </w:t>
      </w:r>
      <w:r w:rsidRPr="00031328">
        <w:rPr>
          <w:rFonts w:ascii="Book Antiqua" w:eastAsia="Times New Roman" w:hAnsi="Book Antiqua" w:cs="Times New Roman"/>
          <w:color w:val="000000"/>
          <w:sz w:val="24"/>
          <w:szCs w:val="24"/>
          <w:shd w:val="clear" w:color="auto" w:fill="FFFFFF"/>
        </w:rPr>
        <w:t xml:space="preserve">Neural encoding of consonant–vowel transition in children with central auditory processing disorder. </w:t>
      </w:r>
      <w:r w:rsidRPr="00031328">
        <w:rPr>
          <w:rFonts w:ascii="Book Antiqua" w:eastAsia="Times New Roman" w:hAnsi="Book Antiqua" w:cs="Times New Roman"/>
          <w:i/>
          <w:iCs/>
          <w:color w:val="000000"/>
          <w:sz w:val="24"/>
          <w:szCs w:val="24"/>
        </w:rPr>
        <w:t>Journal of Hearing Science</w:t>
      </w:r>
      <w:r w:rsidRPr="00031328">
        <w:rPr>
          <w:rFonts w:ascii="Book Antiqua" w:eastAsia="Times New Roman" w:hAnsi="Book Antiqua" w:cs="Times New Roman"/>
          <w:color w:val="000000"/>
          <w:sz w:val="24"/>
          <w:szCs w:val="24"/>
        </w:rPr>
        <w:t>, 10</w:t>
      </w:r>
      <w:r w:rsidR="004A3F6B">
        <w:rPr>
          <w:rFonts w:ascii="Book Antiqua" w:eastAsia="Times New Roman" w:hAnsi="Book Antiqua" w:cs="Times New Roman"/>
          <w:color w:val="000000"/>
          <w:sz w:val="24"/>
          <w:szCs w:val="24"/>
        </w:rPr>
        <w:t xml:space="preserve"> </w:t>
      </w:r>
      <w:r w:rsidRPr="00031328">
        <w:rPr>
          <w:rFonts w:ascii="Book Antiqua" w:eastAsia="Times New Roman" w:hAnsi="Book Antiqua" w:cs="Times New Roman"/>
          <w:color w:val="000000"/>
          <w:sz w:val="24"/>
          <w:szCs w:val="24"/>
        </w:rPr>
        <w:t>(2), 60–64.</w:t>
      </w:r>
    </w:p>
    <w:p w14:paraId="60B74255" w14:textId="77777777" w:rsidR="00487914" w:rsidRPr="00031328" w:rsidRDefault="00487914" w:rsidP="00487914">
      <w:pPr>
        <w:pStyle w:val="ListParagraph"/>
        <w:spacing w:after="0" w:line="240" w:lineRule="auto"/>
        <w:jc w:val="both"/>
        <w:rPr>
          <w:rFonts w:ascii="Book Antiqua" w:eastAsia="Times New Roman" w:hAnsi="Book Antiqua" w:cs="Times New Roman"/>
          <w:bCs/>
          <w:color w:val="000000"/>
          <w:sz w:val="24"/>
          <w:szCs w:val="24"/>
        </w:rPr>
      </w:pPr>
    </w:p>
    <w:p w14:paraId="71789CB4" w14:textId="77777777" w:rsidR="00487914" w:rsidRPr="00031328" w:rsidRDefault="00487914" w:rsidP="00487914">
      <w:pPr>
        <w:pStyle w:val="ListParagraph"/>
        <w:numPr>
          <w:ilvl w:val="0"/>
          <w:numId w:val="13"/>
        </w:numPr>
        <w:spacing w:after="0" w:line="240" w:lineRule="auto"/>
        <w:jc w:val="both"/>
        <w:rPr>
          <w:rFonts w:ascii="Book Antiqua" w:eastAsia="Times New Roman" w:hAnsi="Book Antiqua" w:cs="Times New Roman"/>
          <w:bCs/>
          <w:color w:val="000000"/>
          <w:sz w:val="24"/>
          <w:szCs w:val="24"/>
        </w:rPr>
      </w:pPr>
      <w:r w:rsidRPr="00031328">
        <w:rPr>
          <w:rFonts w:ascii="Book Antiqua" w:eastAsia="Times New Roman" w:hAnsi="Book Antiqua" w:cs="Times New Roman"/>
          <w:color w:val="000000"/>
          <w:sz w:val="24"/>
          <w:szCs w:val="24"/>
        </w:rPr>
        <w:t xml:space="preserve">Kumar, P., </w:t>
      </w:r>
      <w:r w:rsidRPr="00031328">
        <w:rPr>
          <w:rFonts w:ascii="Book Antiqua" w:eastAsia="Times New Roman" w:hAnsi="Book Antiqua" w:cs="Times New Roman"/>
          <w:bCs/>
          <w:color w:val="000000"/>
          <w:sz w:val="24"/>
          <w:szCs w:val="24"/>
        </w:rPr>
        <w:t>Singh, N.K.</w:t>
      </w:r>
      <w:r w:rsidR="004A3F6B">
        <w:rPr>
          <w:rFonts w:ascii="Book Antiqua" w:eastAsia="Times New Roman" w:hAnsi="Book Antiqua" w:cs="Times New Roman"/>
          <w:color w:val="000000"/>
          <w:sz w:val="24"/>
          <w:szCs w:val="24"/>
        </w:rPr>
        <w:t>, Ganapathy, M.</w:t>
      </w:r>
      <w:r w:rsidRPr="00031328">
        <w:rPr>
          <w:rFonts w:ascii="Book Antiqua" w:eastAsia="Times New Roman" w:hAnsi="Book Antiqua" w:cs="Times New Roman"/>
          <w:color w:val="000000"/>
          <w:sz w:val="24"/>
          <w:szCs w:val="24"/>
        </w:rPr>
        <w:t xml:space="preserve">K., Sanju, H. &amp; Apeksha, K. (2020). Coding of consonant–vowel transition in children with central auditory processing disorder: an electrophysiological study. </w:t>
      </w:r>
      <w:r w:rsidRPr="00031328">
        <w:rPr>
          <w:rFonts w:ascii="Book Antiqua" w:eastAsia="Times New Roman" w:hAnsi="Book Antiqua" w:cs="Times New Roman"/>
          <w:i/>
          <w:iCs/>
          <w:color w:val="000000"/>
          <w:sz w:val="24"/>
          <w:szCs w:val="24"/>
        </w:rPr>
        <w:t>European Archives of Oto-Rhino-Laryngology</w:t>
      </w:r>
      <w:r w:rsidRPr="00031328">
        <w:rPr>
          <w:rFonts w:ascii="Book Antiqua" w:eastAsia="Times New Roman" w:hAnsi="Book Antiqua" w:cs="Times New Roman"/>
          <w:bCs/>
          <w:color w:val="000000"/>
          <w:sz w:val="24"/>
          <w:szCs w:val="24"/>
        </w:rPr>
        <w:t xml:space="preserve">, </w:t>
      </w:r>
      <w:r w:rsidRPr="00031328">
        <w:rPr>
          <w:rFonts w:ascii="Book Antiqua" w:eastAsia="Times New Roman" w:hAnsi="Book Antiqua" w:cs="Times New Roman"/>
          <w:color w:val="000000"/>
          <w:sz w:val="24"/>
          <w:szCs w:val="24"/>
        </w:rPr>
        <w:t>https://doi.org/10.1007/s00405-020-06425-6.</w:t>
      </w:r>
    </w:p>
    <w:p w14:paraId="3B209FD3" w14:textId="77777777" w:rsidR="00487914" w:rsidRPr="00031328" w:rsidRDefault="00487914" w:rsidP="00487914">
      <w:pPr>
        <w:pStyle w:val="ListParagraph"/>
        <w:rPr>
          <w:rFonts w:ascii="Book Antiqua" w:hAnsi="Book Antiqua" w:cs="Times New Roman"/>
          <w:bCs/>
          <w:color w:val="000000"/>
          <w:sz w:val="24"/>
          <w:szCs w:val="24"/>
        </w:rPr>
      </w:pPr>
    </w:p>
    <w:p w14:paraId="6DA033FF" w14:textId="77777777" w:rsidR="00487914" w:rsidRPr="00031328" w:rsidRDefault="00487914" w:rsidP="00487914">
      <w:pPr>
        <w:pStyle w:val="ListParagraph"/>
        <w:numPr>
          <w:ilvl w:val="0"/>
          <w:numId w:val="13"/>
        </w:numPr>
        <w:shd w:val="clear" w:color="auto" w:fill="FFFFFF"/>
        <w:tabs>
          <w:tab w:val="left" w:pos="-180"/>
          <w:tab w:val="left" w:pos="0"/>
        </w:tabs>
        <w:spacing w:after="0" w:line="240" w:lineRule="auto"/>
        <w:jc w:val="both"/>
        <w:rPr>
          <w:rFonts w:ascii="Book Antiqua" w:eastAsia="Times New Roman" w:hAnsi="Book Antiqua" w:cs="Times New Roman"/>
          <w:bCs/>
          <w:color w:val="000000"/>
          <w:sz w:val="24"/>
          <w:szCs w:val="24"/>
          <w:shd w:val="clear" w:color="auto" w:fill="FFFFFF"/>
        </w:rPr>
      </w:pPr>
      <w:r w:rsidRPr="00031328">
        <w:rPr>
          <w:rFonts w:ascii="Book Antiqua" w:eastAsia="Times New Roman" w:hAnsi="Book Antiqua" w:cs="Times New Roman"/>
          <w:color w:val="000000"/>
          <w:sz w:val="24"/>
          <w:szCs w:val="24"/>
        </w:rPr>
        <w:t xml:space="preserve">Kumar P., </w:t>
      </w:r>
      <w:r w:rsidRPr="00031328">
        <w:rPr>
          <w:rFonts w:ascii="Book Antiqua" w:eastAsia="Times New Roman" w:hAnsi="Book Antiqua" w:cs="Times New Roman"/>
          <w:bCs/>
          <w:color w:val="000000"/>
          <w:sz w:val="24"/>
          <w:szCs w:val="24"/>
        </w:rPr>
        <w:t>Singh, N.K.,</w:t>
      </w:r>
      <w:r w:rsidRPr="00031328">
        <w:rPr>
          <w:rFonts w:ascii="Book Antiqua" w:eastAsia="Times New Roman" w:hAnsi="Book Antiqua" w:cs="Times New Roman"/>
          <w:color w:val="000000"/>
          <w:sz w:val="24"/>
          <w:szCs w:val="24"/>
        </w:rPr>
        <w:t xml:space="preserve"> Apeksha, K., Ghosh, V., Kumar, R.R., Muthaiah, B.K. (2021). Auditory and vestibular functioning in individuals with type-2 diabetes mellitus: a systematic review. </w:t>
      </w:r>
      <w:r w:rsidRPr="00031328">
        <w:rPr>
          <w:rFonts w:ascii="Book Antiqua" w:eastAsia="Times New Roman" w:hAnsi="Book Antiqua" w:cs="Times New Roman"/>
          <w:i/>
          <w:iCs/>
          <w:color w:val="000000"/>
          <w:sz w:val="24"/>
          <w:szCs w:val="24"/>
        </w:rPr>
        <w:t>International Archives of Otorhinolaryngology</w:t>
      </w:r>
      <w:r w:rsidRPr="00031328">
        <w:rPr>
          <w:rFonts w:ascii="Book Antiqua" w:eastAsia="Times New Roman" w:hAnsi="Book Antiqua" w:cs="Times New Roman"/>
          <w:color w:val="000000"/>
          <w:sz w:val="24"/>
          <w:szCs w:val="24"/>
        </w:rPr>
        <w:t>, https://doi.org/10.1055/s-0041-1726041.</w:t>
      </w:r>
    </w:p>
    <w:p w14:paraId="35F7AF61" w14:textId="77777777" w:rsidR="005D202B" w:rsidRPr="00031328" w:rsidRDefault="005D202B" w:rsidP="005D202B">
      <w:pPr>
        <w:pStyle w:val="ListParagraph"/>
        <w:tabs>
          <w:tab w:val="left" w:pos="-180"/>
          <w:tab w:val="left" w:pos="0"/>
        </w:tabs>
        <w:spacing w:after="120" w:line="240" w:lineRule="auto"/>
        <w:jc w:val="both"/>
        <w:rPr>
          <w:rFonts w:ascii="Book Antiqua" w:hAnsi="Book Antiqua" w:cs="Times New Roman"/>
          <w:color w:val="000000"/>
          <w:sz w:val="24"/>
          <w:szCs w:val="24"/>
        </w:rPr>
      </w:pPr>
    </w:p>
    <w:p w14:paraId="7A0FEBE2" w14:textId="77777777" w:rsidR="00A66CC1" w:rsidRPr="00031328" w:rsidRDefault="00A66CC1" w:rsidP="00A66CC1">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rPr>
        <w:t>Lakshmi, A. &amp; Jain, C. (2020</w:t>
      </w:r>
      <w:proofErr w:type="gramStart"/>
      <w:r w:rsidRPr="00031328">
        <w:rPr>
          <w:rFonts w:ascii="Book Antiqua" w:hAnsi="Book Antiqua" w:cs="Times New Roman"/>
          <w:bCs/>
          <w:color w:val="000000"/>
          <w:sz w:val="24"/>
          <w:szCs w:val="24"/>
        </w:rPr>
        <w:t>).Effect</w:t>
      </w:r>
      <w:proofErr w:type="gramEnd"/>
      <w:r w:rsidRPr="00031328">
        <w:rPr>
          <w:rFonts w:ascii="Book Antiqua" w:hAnsi="Book Antiqua" w:cs="Times New Roman"/>
          <w:bCs/>
          <w:color w:val="000000"/>
          <w:sz w:val="24"/>
          <w:szCs w:val="24"/>
        </w:rPr>
        <w:t xml:space="preserve"> of hormones on auditory processing abilities in females. </w:t>
      </w:r>
      <w:r w:rsidRPr="00031328">
        <w:rPr>
          <w:rFonts w:ascii="Book Antiqua" w:hAnsi="Book Antiqua" w:cs="Times New Roman"/>
          <w:bCs/>
          <w:i/>
          <w:color w:val="000000"/>
          <w:sz w:val="24"/>
          <w:szCs w:val="24"/>
        </w:rPr>
        <w:t>Journal of Indian Speech Language Hearing Association</w:t>
      </w:r>
      <w:r w:rsidRPr="00031328">
        <w:rPr>
          <w:rFonts w:ascii="Book Antiqua" w:hAnsi="Book Antiqua" w:cs="Times New Roman"/>
          <w:bCs/>
          <w:color w:val="000000"/>
          <w:sz w:val="24"/>
          <w:szCs w:val="24"/>
        </w:rPr>
        <w:t>, 34</w:t>
      </w:r>
      <w:r w:rsidR="004A3F6B">
        <w:rPr>
          <w:rFonts w:ascii="Book Antiqua" w:hAnsi="Book Antiqua" w:cs="Times New Roman"/>
          <w:bCs/>
          <w:color w:val="000000"/>
          <w:sz w:val="24"/>
          <w:szCs w:val="24"/>
        </w:rPr>
        <w:t xml:space="preserve"> </w:t>
      </w:r>
      <w:r w:rsidRPr="00031328">
        <w:rPr>
          <w:rFonts w:ascii="Book Antiqua" w:hAnsi="Book Antiqua" w:cs="Times New Roman"/>
          <w:bCs/>
          <w:color w:val="000000"/>
          <w:sz w:val="24"/>
          <w:szCs w:val="24"/>
        </w:rPr>
        <w:t>(2), 47-51.</w:t>
      </w:r>
    </w:p>
    <w:p w14:paraId="4FD94086" w14:textId="77777777" w:rsidR="00A66CC1" w:rsidRPr="00031328" w:rsidRDefault="00A66CC1" w:rsidP="00A66CC1">
      <w:pPr>
        <w:pStyle w:val="ListParagraph"/>
        <w:rPr>
          <w:rFonts w:ascii="Book Antiqua" w:hAnsi="Book Antiqua" w:cs="Times New Roman"/>
          <w:bCs/>
          <w:color w:val="000000"/>
          <w:sz w:val="24"/>
          <w:szCs w:val="24"/>
        </w:rPr>
      </w:pPr>
    </w:p>
    <w:p w14:paraId="5C8D4598" w14:textId="77777777" w:rsidR="00A66CC1" w:rsidRPr="00464CA1" w:rsidRDefault="00A66CC1" w:rsidP="00A66CC1">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bCs/>
          <w:color w:val="000000"/>
          <w:sz w:val="24"/>
          <w:szCs w:val="24"/>
        </w:rPr>
        <w:t>Manchaiah</w:t>
      </w:r>
      <w:proofErr w:type="spellEnd"/>
      <w:r w:rsidRPr="00031328">
        <w:rPr>
          <w:rFonts w:ascii="Book Antiqua" w:hAnsi="Book Antiqua" w:cs="Times New Roman"/>
          <w:bCs/>
          <w:color w:val="000000"/>
          <w:sz w:val="24"/>
          <w:szCs w:val="24"/>
        </w:rPr>
        <w:t>, V., Vinay. &amp;</w:t>
      </w:r>
      <w:proofErr w:type="spellStart"/>
      <w:r w:rsidRPr="00031328">
        <w:rPr>
          <w:rFonts w:ascii="Book Antiqua" w:hAnsi="Book Antiqua" w:cs="Times New Roman"/>
          <w:bCs/>
          <w:color w:val="000000"/>
          <w:sz w:val="24"/>
          <w:szCs w:val="24"/>
        </w:rPr>
        <w:t>Thammaiah</w:t>
      </w:r>
      <w:proofErr w:type="spellEnd"/>
      <w:r w:rsidRPr="00031328">
        <w:rPr>
          <w:rFonts w:ascii="Book Antiqua" w:hAnsi="Book Antiqua" w:cs="Times New Roman"/>
          <w:bCs/>
          <w:color w:val="000000"/>
          <w:sz w:val="24"/>
          <w:szCs w:val="24"/>
        </w:rPr>
        <w:t xml:space="preserve">, S. (2021). Psychometric properties of the Kannada version of the international outcome inventory for hearing aids. </w:t>
      </w:r>
      <w:r w:rsidRPr="00031328">
        <w:rPr>
          <w:rFonts w:ascii="Book Antiqua" w:hAnsi="Book Antiqua" w:cs="Times New Roman"/>
          <w:bCs/>
          <w:i/>
          <w:iCs/>
          <w:color w:val="000000"/>
          <w:sz w:val="24"/>
          <w:szCs w:val="24"/>
        </w:rPr>
        <w:t>International Journal of Audiology</w:t>
      </w:r>
      <w:r w:rsidRPr="00464CA1">
        <w:rPr>
          <w:rFonts w:ascii="Book Antiqua" w:hAnsi="Book Antiqua" w:cs="Times New Roman"/>
          <w:bCs/>
          <w:i/>
          <w:iCs/>
          <w:color w:val="000000"/>
          <w:sz w:val="24"/>
          <w:szCs w:val="24"/>
        </w:rPr>
        <w:t xml:space="preserve">, </w:t>
      </w:r>
      <w:hyperlink r:id="rId26" w:history="1">
        <w:r w:rsidR="00394FC5" w:rsidRPr="00464CA1">
          <w:rPr>
            <w:rStyle w:val="Hyperlink"/>
            <w:rFonts w:ascii="Book Antiqua" w:hAnsi="Book Antiqua" w:cs="Times New Roman"/>
            <w:color w:val="000000"/>
            <w:sz w:val="24"/>
            <w:szCs w:val="24"/>
            <w:u w:val="none"/>
          </w:rPr>
          <w:t>https://doi.org/10.1080/ 14992027. 2021. 1884910</w:t>
        </w:r>
      </w:hyperlink>
      <w:r w:rsidR="004B7C28" w:rsidRPr="00464CA1">
        <w:rPr>
          <w:rFonts w:ascii="Book Antiqua" w:hAnsi="Book Antiqua"/>
          <w:color w:val="000000"/>
          <w:sz w:val="24"/>
          <w:szCs w:val="24"/>
        </w:rPr>
        <w:t>.</w:t>
      </w:r>
    </w:p>
    <w:p w14:paraId="32B3CE28" w14:textId="77777777" w:rsidR="00541468" w:rsidRPr="00031328" w:rsidRDefault="00541468" w:rsidP="00541468">
      <w:pPr>
        <w:pStyle w:val="ListParagraph"/>
        <w:tabs>
          <w:tab w:val="left" w:pos="-180"/>
          <w:tab w:val="left" w:pos="0"/>
        </w:tabs>
        <w:spacing w:after="120" w:line="240" w:lineRule="auto"/>
        <w:jc w:val="both"/>
        <w:rPr>
          <w:rFonts w:ascii="Book Antiqua" w:hAnsi="Book Antiqua" w:cs="Times New Roman"/>
          <w:color w:val="000000"/>
          <w:sz w:val="24"/>
          <w:szCs w:val="24"/>
        </w:rPr>
      </w:pPr>
    </w:p>
    <w:p w14:paraId="36F8AAA0" w14:textId="77777777" w:rsidR="001E4353" w:rsidRPr="00031328" w:rsidRDefault="001E4353" w:rsidP="00394FC5">
      <w:pPr>
        <w:pStyle w:val="ListParagraph"/>
        <w:numPr>
          <w:ilvl w:val="0"/>
          <w:numId w:val="13"/>
        </w:numPr>
        <w:tabs>
          <w:tab w:val="left" w:pos="142"/>
          <w:tab w:val="left" w:pos="567"/>
        </w:tabs>
        <w:spacing w:after="0" w:line="240" w:lineRule="auto"/>
        <w:jc w:val="both"/>
        <w:rPr>
          <w:rFonts w:ascii="Book Antiqua" w:hAnsi="Book Antiqua" w:cs="Times New Roman"/>
          <w:sz w:val="24"/>
          <w:szCs w:val="24"/>
        </w:rPr>
      </w:pPr>
      <w:r w:rsidRPr="00031328">
        <w:rPr>
          <w:rFonts w:ascii="Book Antiqua" w:hAnsi="Book Antiqua" w:cs="Times New Roman"/>
          <w:sz w:val="24"/>
          <w:szCs w:val="24"/>
        </w:rPr>
        <w:lastRenderedPageBreak/>
        <w:t>Manjula, P.V. &amp;</w:t>
      </w:r>
      <w:r w:rsidR="004A3F6B">
        <w:rPr>
          <w:rFonts w:ascii="Book Antiqua" w:hAnsi="Book Antiqua" w:cs="Times New Roman"/>
          <w:sz w:val="24"/>
          <w:szCs w:val="24"/>
        </w:rPr>
        <w:t xml:space="preserve"> </w:t>
      </w:r>
      <w:proofErr w:type="spellStart"/>
      <w:r w:rsidRPr="00031328">
        <w:rPr>
          <w:rFonts w:ascii="Book Antiqua" w:hAnsi="Book Antiqua" w:cs="Times New Roman"/>
          <w:sz w:val="24"/>
          <w:szCs w:val="24"/>
        </w:rPr>
        <w:t>Ramanakumari</w:t>
      </w:r>
      <w:proofErr w:type="spellEnd"/>
      <w:r w:rsidRPr="00031328">
        <w:rPr>
          <w:rFonts w:ascii="Book Antiqua" w:hAnsi="Book Antiqua" w:cs="Times New Roman"/>
          <w:sz w:val="24"/>
          <w:szCs w:val="24"/>
        </w:rPr>
        <w:t xml:space="preserve">, P.V. (2020). Profile of parameters of intelligence in preschool children with hearing impairment. </w:t>
      </w:r>
      <w:r w:rsidRPr="00031328">
        <w:rPr>
          <w:rFonts w:ascii="Book Antiqua" w:hAnsi="Book Antiqua" w:cs="Times New Roman"/>
          <w:i/>
          <w:sz w:val="24"/>
          <w:szCs w:val="24"/>
        </w:rPr>
        <w:t>International Journal of Engineering, Applied and Management Sciences Paradigms (IJEAM)</w:t>
      </w:r>
      <w:r w:rsidRPr="00031328">
        <w:rPr>
          <w:rFonts w:ascii="Book Antiqua" w:hAnsi="Book Antiqua" w:cs="Times New Roman"/>
          <w:sz w:val="24"/>
          <w:szCs w:val="24"/>
        </w:rPr>
        <w:t>,54</w:t>
      </w:r>
      <w:r w:rsidR="004A3F6B">
        <w:rPr>
          <w:rFonts w:ascii="Book Antiqua" w:hAnsi="Book Antiqua" w:cs="Times New Roman"/>
          <w:sz w:val="24"/>
          <w:szCs w:val="24"/>
        </w:rPr>
        <w:t xml:space="preserve"> </w:t>
      </w:r>
      <w:r w:rsidRPr="00031328">
        <w:rPr>
          <w:rFonts w:ascii="Book Antiqua" w:hAnsi="Book Antiqua" w:cs="Times New Roman"/>
          <w:sz w:val="24"/>
          <w:szCs w:val="24"/>
        </w:rPr>
        <w:t>(11), 34-41.</w:t>
      </w:r>
    </w:p>
    <w:p w14:paraId="7CB68AA5" w14:textId="77777777" w:rsidR="001E4353" w:rsidRPr="00031328" w:rsidRDefault="001E4353" w:rsidP="001E4353">
      <w:pPr>
        <w:pStyle w:val="ListParagraph"/>
        <w:rPr>
          <w:rFonts w:ascii="Book Antiqua" w:eastAsia="Times New Roman" w:hAnsi="Book Antiqua" w:cs="Times New Roman"/>
          <w:bCs/>
          <w:color w:val="000000"/>
          <w:kern w:val="36"/>
          <w:sz w:val="24"/>
          <w:szCs w:val="24"/>
          <w:lang w:eastAsia="en-IN"/>
        </w:rPr>
      </w:pPr>
    </w:p>
    <w:p w14:paraId="01F1E9EF" w14:textId="77777777" w:rsidR="006B5CAB" w:rsidRPr="00031328" w:rsidRDefault="006B5CAB" w:rsidP="006B5CAB">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eastAsia="Times New Roman" w:hAnsi="Book Antiqua" w:cs="Times New Roman"/>
          <w:bCs/>
          <w:color w:val="000000"/>
          <w:kern w:val="36"/>
          <w:sz w:val="24"/>
          <w:szCs w:val="24"/>
          <w:lang w:eastAsia="en-IN"/>
        </w:rPr>
        <w:t xml:space="preserve">Megha &amp; Maruthy, S. (2020). Effect of hearing aid acclimatization on speech-in-noise perception and its relationship with changes in auditory long latency responses. </w:t>
      </w:r>
      <w:r w:rsidRPr="00031328">
        <w:rPr>
          <w:rFonts w:ascii="Book Antiqua" w:eastAsia="Times New Roman" w:hAnsi="Book Antiqua" w:cs="Times New Roman"/>
          <w:bCs/>
          <w:i/>
          <w:color w:val="000000"/>
          <w:kern w:val="36"/>
          <w:sz w:val="24"/>
          <w:szCs w:val="24"/>
          <w:lang w:eastAsia="en-IN"/>
        </w:rPr>
        <w:t>American Journal of Audiology</w:t>
      </w:r>
      <w:r w:rsidRPr="00031328">
        <w:rPr>
          <w:rFonts w:ascii="Book Antiqua" w:eastAsia="Times New Roman" w:hAnsi="Book Antiqua" w:cs="Times New Roman"/>
          <w:bCs/>
          <w:color w:val="000000"/>
          <w:kern w:val="36"/>
          <w:sz w:val="24"/>
          <w:szCs w:val="24"/>
          <w:lang w:eastAsia="en-IN"/>
        </w:rPr>
        <w:t>,</w:t>
      </w:r>
      <w:r w:rsidRPr="00031328">
        <w:rPr>
          <w:rFonts w:ascii="Book Antiqua" w:hAnsi="Book Antiqua" w:cs="Times New Roman"/>
          <w:color w:val="000000"/>
          <w:sz w:val="24"/>
          <w:szCs w:val="24"/>
          <w:shd w:val="clear" w:color="auto" w:fill="FFFFFF"/>
        </w:rPr>
        <w:t xml:space="preserve"> 29</w:t>
      </w:r>
      <w:r w:rsidR="004A3F6B">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 xml:space="preserve">(4), 774-784. </w:t>
      </w:r>
    </w:p>
    <w:p w14:paraId="38A83165" w14:textId="77777777" w:rsidR="006B5CAB" w:rsidRPr="00031328" w:rsidRDefault="006B5CAB" w:rsidP="006B5CAB">
      <w:pPr>
        <w:pStyle w:val="ListParagraph"/>
        <w:tabs>
          <w:tab w:val="left" w:pos="-180"/>
          <w:tab w:val="left" w:pos="0"/>
        </w:tabs>
        <w:spacing w:after="120"/>
        <w:jc w:val="both"/>
        <w:rPr>
          <w:rFonts w:ascii="Book Antiqua" w:hAnsi="Book Antiqua" w:cs="Times New Roman"/>
          <w:color w:val="000000"/>
          <w:sz w:val="24"/>
          <w:szCs w:val="24"/>
        </w:rPr>
      </w:pPr>
    </w:p>
    <w:p w14:paraId="277BB2AE" w14:textId="77777777" w:rsidR="00B84F35" w:rsidRPr="00031328" w:rsidRDefault="00B84F35" w:rsidP="009832BB">
      <w:pPr>
        <w:pStyle w:val="ListParagraph"/>
        <w:numPr>
          <w:ilvl w:val="0"/>
          <w:numId w:val="13"/>
        </w:numPr>
        <w:tabs>
          <w:tab w:val="left" w:pos="-180"/>
          <w:tab w:val="left" w:pos="0"/>
        </w:tabs>
        <w:spacing w:after="0" w:line="240" w:lineRule="auto"/>
        <w:jc w:val="both"/>
        <w:rPr>
          <w:rFonts w:ascii="Book Antiqua" w:hAnsi="Book Antiqua" w:cs="Times New Roman"/>
          <w:color w:val="000000"/>
          <w:sz w:val="24"/>
          <w:szCs w:val="24"/>
        </w:rPr>
      </w:pPr>
      <w:proofErr w:type="spellStart"/>
      <w:r w:rsidRPr="00031328">
        <w:rPr>
          <w:rFonts w:ascii="Book Antiqua" w:eastAsia="Times New Roman" w:hAnsi="Book Antiqua" w:cs="Times New Roman"/>
          <w:color w:val="000000"/>
          <w:sz w:val="24"/>
          <w:szCs w:val="24"/>
        </w:rPr>
        <w:t>Mendhakar</w:t>
      </w:r>
      <w:proofErr w:type="spellEnd"/>
      <w:r w:rsidRPr="00031328">
        <w:rPr>
          <w:rFonts w:ascii="Book Antiqua" w:eastAsia="Times New Roman" w:hAnsi="Book Antiqua" w:cs="Times New Roman"/>
          <w:color w:val="000000"/>
          <w:sz w:val="24"/>
          <w:szCs w:val="24"/>
        </w:rPr>
        <w:t xml:space="preserve">, A., Sneha, K.C., Devi, N. &amp; Renuka, C. (2020). Hearing aids of the future: </w:t>
      </w:r>
      <w:r w:rsidR="008A5232">
        <w:rPr>
          <w:rFonts w:ascii="Book Antiqua" w:eastAsia="Times New Roman" w:hAnsi="Book Antiqua" w:cs="Times New Roman"/>
          <w:color w:val="000000"/>
          <w:sz w:val="24"/>
          <w:szCs w:val="24"/>
        </w:rPr>
        <w:t>A</w:t>
      </w:r>
      <w:r w:rsidRPr="00031328">
        <w:rPr>
          <w:rFonts w:ascii="Book Antiqua" w:eastAsia="Times New Roman" w:hAnsi="Book Antiqua" w:cs="Times New Roman"/>
          <w:color w:val="000000"/>
          <w:sz w:val="24"/>
          <w:szCs w:val="24"/>
        </w:rPr>
        <w:t xml:space="preserve"> simulation study. </w:t>
      </w:r>
      <w:r w:rsidRPr="00031328">
        <w:rPr>
          <w:rFonts w:ascii="Book Antiqua" w:eastAsia="Times New Roman" w:hAnsi="Book Antiqua" w:cs="Times New Roman"/>
          <w:i/>
          <w:iCs/>
          <w:color w:val="000000"/>
          <w:sz w:val="24"/>
          <w:szCs w:val="24"/>
        </w:rPr>
        <w:t>International Journal of Biomedical Engineering</w:t>
      </w:r>
      <w:r w:rsidRPr="00031328">
        <w:rPr>
          <w:rFonts w:ascii="Book Antiqua" w:eastAsia="Times New Roman" w:hAnsi="Book Antiqua" w:cs="Times New Roman"/>
          <w:iCs/>
          <w:color w:val="000000"/>
          <w:sz w:val="24"/>
          <w:szCs w:val="24"/>
        </w:rPr>
        <w:t>,</w:t>
      </w:r>
      <w:r w:rsidR="008A5232">
        <w:rPr>
          <w:rFonts w:ascii="Book Antiqua" w:eastAsia="Times New Roman" w:hAnsi="Book Antiqua" w:cs="Times New Roman"/>
          <w:iCs/>
          <w:color w:val="000000"/>
          <w:sz w:val="24"/>
          <w:szCs w:val="24"/>
        </w:rPr>
        <w:t xml:space="preserve"> </w:t>
      </w:r>
      <w:r w:rsidRPr="00031328">
        <w:rPr>
          <w:rFonts w:ascii="Book Antiqua" w:eastAsia="Times New Roman" w:hAnsi="Book Antiqua" w:cs="Times New Roman"/>
          <w:color w:val="000000"/>
          <w:sz w:val="24"/>
          <w:szCs w:val="24"/>
        </w:rPr>
        <w:t>6</w:t>
      </w:r>
      <w:r w:rsidR="008A5232">
        <w:rPr>
          <w:rFonts w:ascii="Book Antiqua" w:eastAsia="Times New Roman" w:hAnsi="Book Antiqua" w:cs="Times New Roman"/>
          <w:color w:val="000000"/>
          <w:sz w:val="24"/>
          <w:szCs w:val="24"/>
        </w:rPr>
        <w:t xml:space="preserve"> </w:t>
      </w:r>
      <w:r w:rsidRPr="00031328">
        <w:rPr>
          <w:rFonts w:ascii="Book Antiqua" w:eastAsia="Times New Roman" w:hAnsi="Book Antiqua" w:cs="Times New Roman"/>
          <w:color w:val="000000"/>
          <w:sz w:val="24"/>
          <w:szCs w:val="24"/>
        </w:rPr>
        <w:t>(1),</w:t>
      </w:r>
      <w:r w:rsidR="008A5232">
        <w:rPr>
          <w:rFonts w:ascii="Book Antiqua" w:eastAsia="Times New Roman" w:hAnsi="Book Antiqua" w:cs="Times New Roman"/>
          <w:color w:val="000000"/>
          <w:sz w:val="24"/>
          <w:szCs w:val="24"/>
        </w:rPr>
        <w:t xml:space="preserve"> </w:t>
      </w:r>
      <w:r w:rsidRPr="00031328">
        <w:rPr>
          <w:rFonts w:ascii="Book Antiqua" w:eastAsia="Times New Roman" w:hAnsi="Book Antiqua" w:cs="Times New Roman"/>
          <w:color w:val="000000"/>
          <w:sz w:val="24"/>
          <w:szCs w:val="24"/>
        </w:rPr>
        <w:t>18–23.</w:t>
      </w:r>
    </w:p>
    <w:p w14:paraId="4F829686" w14:textId="77777777" w:rsidR="00B84F35" w:rsidRPr="00031328" w:rsidRDefault="00B84F35" w:rsidP="009832BB">
      <w:pPr>
        <w:pStyle w:val="ListParagraph"/>
        <w:spacing w:after="0"/>
        <w:ind w:firstLine="720"/>
        <w:rPr>
          <w:rFonts w:ascii="Book Antiqua" w:hAnsi="Book Antiqua" w:cs="Times New Roman"/>
          <w:color w:val="000000"/>
          <w:sz w:val="24"/>
          <w:szCs w:val="24"/>
        </w:rPr>
      </w:pPr>
    </w:p>
    <w:p w14:paraId="5FD5804C" w14:textId="77777777" w:rsidR="008E00D5" w:rsidRPr="00031328" w:rsidRDefault="008E00D5" w:rsidP="008E00D5">
      <w:pPr>
        <w:pStyle w:val="ListParagraph"/>
        <w:numPr>
          <w:ilvl w:val="0"/>
          <w:numId w:val="13"/>
        </w:numPr>
        <w:jc w:val="both"/>
        <w:rPr>
          <w:rFonts w:ascii="Book Antiqua" w:hAnsi="Book Antiqua" w:cs="Times New Roman"/>
          <w:color w:val="000000"/>
          <w:sz w:val="24"/>
          <w:szCs w:val="24"/>
          <w:shd w:val="clear" w:color="auto" w:fill="FFFFFF"/>
        </w:rPr>
      </w:pPr>
      <w:r w:rsidRPr="00031328">
        <w:rPr>
          <w:rFonts w:ascii="Book Antiqua" w:hAnsi="Book Antiqua" w:cs="Times New Roman"/>
          <w:color w:val="000000"/>
          <w:sz w:val="24"/>
          <w:szCs w:val="24"/>
          <w:shd w:val="clear" w:color="auto" w:fill="FFFFFF"/>
        </w:rPr>
        <w:t>Nallamuthu, A., Boominathan, P. R., &amp; </w:t>
      </w:r>
      <w:proofErr w:type="spellStart"/>
      <w:r w:rsidRPr="00031328">
        <w:rPr>
          <w:rFonts w:ascii="Book Antiqua" w:hAnsi="Book Antiqua" w:cs="Times New Roman"/>
          <w:bCs/>
          <w:color w:val="000000"/>
          <w:sz w:val="24"/>
          <w:szCs w:val="24"/>
          <w:shd w:val="clear" w:color="auto" w:fill="FFFFFF"/>
        </w:rPr>
        <w:t>Mariswamy</w:t>
      </w:r>
      <w:proofErr w:type="spellEnd"/>
      <w:r w:rsidRPr="00031328">
        <w:rPr>
          <w:rFonts w:ascii="Book Antiqua" w:hAnsi="Book Antiqua" w:cs="Times New Roman"/>
          <w:bCs/>
          <w:color w:val="000000"/>
          <w:sz w:val="24"/>
          <w:szCs w:val="24"/>
          <w:shd w:val="clear" w:color="auto" w:fill="FFFFFF"/>
        </w:rPr>
        <w:t>, P.</w:t>
      </w:r>
      <w:r w:rsidRPr="00031328">
        <w:rPr>
          <w:rFonts w:ascii="Book Antiqua" w:hAnsi="Book Antiqua" w:cs="Times New Roman"/>
          <w:color w:val="000000"/>
          <w:sz w:val="24"/>
          <w:szCs w:val="24"/>
          <w:shd w:val="clear" w:color="auto" w:fill="FFFFFF"/>
        </w:rPr>
        <w:t> (2020). A peek into</w:t>
      </w:r>
      <w:r w:rsidRPr="00031328">
        <w:rPr>
          <w:rFonts w:ascii="Book Antiqua" w:hAnsi="Book Antiqua" w:cs="Times New Roman"/>
          <w:color w:val="000000"/>
          <w:sz w:val="24"/>
          <w:szCs w:val="24"/>
        </w:rPr>
        <w:br/>
      </w:r>
      <w:r w:rsidRPr="00031328">
        <w:rPr>
          <w:rFonts w:ascii="Book Antiqua" w:hAnsi="Book Antiqua" w:cs="Times New Roman"/>
          <w:color w:val="000000"/>
          <w:sz w:val="24"/>
          <w:szCs w:val="24"/>
          <w:shd w:val="clear" w:color="auto" w:fill="FFFFFF"/>
        </w:rPr>
        <w:t xml:space="preserve">contributing factors and impact of voice problems among teachers in Chennai: a bio psychosocial perspective. </w:t>
      </w:r>
      <w:r w:rsidRPr="00031328">
        <w:rPr>
          <w:rFonts w:ascii="Book Antiqua" w:hAnsi="Book Antiqua" w:cs="Times New Roman"/>
          <w:i/>
          <w:color w:val="000000"/>
          <w:sz w:val="24"/>
          <w:szCs w:val="24"/>
          <w:shd w:val="clear" w:color="auto" w:fill="FFFFFF"/>
        </w:rPr>
        <w:t>Indian Journal of Public Health Research &amp; Development</w:t>
      </w:r>
      <w:r w:rsidRPr="00031328">
        <w:rPr>
          <w:rFonts w:ascii="Book Antiqua" w:hAnsi="Book Antiqua" w:cs="Times New Roman"/>
          <w:color w:val="000000"/>
          <w:sz w:val="24"/>
          <w:szCs w:val="24"/>
          <w:shd w:val="clear" w:color="auto" w:fill="FFFFFF"/>
        </w:rPr>
        <w:t>, 11</w:t>
      </w:r>
      <w:r w:rsidR="008A5232">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 xml:space="preserve">(4), 18-23. </w:t>
      </w:r>
    </w:p>
    <w:p w14:paraId="1CA7D9D9" w14:textId="77777777" w:rsidR="008E00D5" w:rsidRPr="00031328" w:rsidRDefault="008E00D5" w:rsidP="008E00D5">
      <w:pPr>
        <w:pStyle w:val="ListParagraph"/>
        <w:jc w:val="both"/>
        <w:rPr>
          <w:rFonts w:ascii="Book Antiqua" w:hAnsi="Book Antiqua" w:cs="Times New Roman"/>
          <w:color w:val="000000"/>
          <w:sz w:val="24"/>
          <w:szCs w:val="24"/>
          <w:shd w:val="clear" w:color="auto" w:fill="FFFFFF"/>
        </w:rPr>
      </w:pPr>
    </w:p>
    <w:p w14:paraId="6E5D256F" w14:textId="77777777" w:rsidR="008E00D5" w:rsidRPr="00031328" w:rsidRDefault="008E00D5" w:rsidP="008E00D5">
      <w:pPr>
        <w:pStyle w:val="ListParagraph"/>
        <w:numPr>
          <w:ilvl w:val="0"/>
          <w:numId w:val="13"/>
        </w:numPr>
        <w:jc w:val="both"/>
        <w:rPr>
          <w:rFonts w:ascii="Book Antiqua" w:hAnsi="Book Antiqua" w:cs="Times New Roman"/>
          <w:color w:val="000000"/>
          <w:sz w:val="24"/>
          <w:szCs w:val="24"/>
          <w:shd w:val="clear" w:color="auto" w:fill="FFFFFF"/>
        </w:rPr>
      </w:pPr>
      <w:r w:rsidRPr="00031328">
        <w:rPr>
          <w:rFonts w:ascii="Book Antiqua" w:hAnsi="Book Antiqua" w:cs="Times New Roman"/>
          <w:color w:val="000000"/>
          <w:sz w:val="24"/>
          <w:szCs w:val="24"/>
          <w:shd w:val="clear" w:color="auto" w:fill="FFFFFF"/>
        </w:rPr>
        <w:t>Nallamuthu, Aishwarya. Boominathan, Prakash. Arunachalam, Ravikumar &amp; </w:t>
      </w:r>
      <w:r w:rsidRPr="00031328">
        <w:rPr>
          <w:rFonts w:ascii="Book Antiqua" w:hAnsi="Book Antiqua" w:cs="Times New Roman"/>
          <w:bCs/>
          <w:color w:val="000000"/>
          <w:sz w:val="24"/>
          <w:szCs w:val="24"/>
          <w:shd w:val="clear" w:color="auto" w:fill="FFFFFF"/>
        </w:rPr>
        <w:t>Pushpavathi M.</w:t>
      </w:r>
      <w:r w:rsidRPr="00031328">
        <w:rPr>
          <w:rFonts w:ascii="Book Antiqua" w:hAnsi="Book Antiqua" w:cs="Times New Roman"/>
          <w:color w:val="000000"/>
          <w:sz w:val="24"/>
          <w:szCs w:val="24"/>
          <w:shd w:val="clear" w:color="auto" w:fill="FFFFFF"/>
        </w:rPr>
        <w:t> (2021).  Outcomes of vocal hygiene program in facilitating vocal health in female school teachers with voice problems. </w:t>
      </w:r>
      <w:r w:rsidRPr="00031328">
        <w:rPr>
          <w:rFonts w:ascii="Book Antiqua" w:hAnsi="Book Antiqua" w:cs="Times New Roman"/>
          <w:i/>
          <w:color w:val="000000"/>
          <w:sz w:val="24"/>
          <w:szCs w:val="24"/>
          <w:shd w:val="clear" w:color="auto" w:fill="FFFFFF"/>
        </w:rPr>
        <w:t>Journal of Voice,</w:t>
      </w:r>
      <w:hyperlink r:id="rId27" w:tgtFrame="_blank" w:tooltip="Persistent link using digital object identifier" w:history="1">
        <w:r w:rsidRPr="00031328">
          <w:rPr>
            <w:rFonts w:ascii="Book Antiqua" w:hAnsi="Book Antiqua" w:cs="Times New Roman"/>
            <w:color w:val="000000"/>
            <w:sz w:val="24"/>
            <w:szCs w:val="24"/>
            <w:shd w:val="clear" w:color="auto" w:fill="FFFFFF"/>
          </w:rPr>
          <w:t>https://doi.org/10.1016/j.jvoice.2020.12.041</w:t>
        </w:r>
      </w:hyperlink>
    </w:p>
    <w:p w14:paraId="0671F7BB" w14:textId="77777777" w:rsidR="008E00D5" w:rsidRPr="00031328" w:rsidRDefault="008E00D5" w:rsidP="008E00D5">
      <w:pPr>
        <w:pStyle w:val="ListParagraph"/>
        <w:tabs>
          <w:tab w:val="left" w:pos="-180"/>
          <w:tab w:val="left" w:pos="0"/>
        </w:tabs>
        <w:spacing w:after="120" w:line="240" w:lineRule="auto"/>
        <w:jc w:val="both"/>
        <w:rPr>
          <w:rFonts w:ascii="Book Antiqua" w:hAnsi="Book Antiqua" w:cs="Times New Roman"/>
          <w:color w:val="000000"/>
          <w:sz w:val="24"/>
          <w:szCs w:val="24"/>
        </w:rPr>
      </w:pPr>
    </w:p>
    <w:p w14:paraId="5D3983B1" w14:textId="77777777" w:rsidR="00C94FFA" w:rsidRPr="00031328" w:rsidRDefault="00C94FFA" w:rsidP="00C94FFA">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proofErr w:type="spellStart"/>
      <w:r w:rsidRPr="00031328">
        <w:rPr>
          <w:rFonts w:ascii="Book Antiqua" w:hAnsi="Book Antiqua" w:cs="Times New Roman"/>
          <w:color w:val="000000"/>
          <w:sz w:val="24"/>
          <w:szCs w:val="24"/>
        </w:rPr>
        <w:t>Neelamegaran</w:t>
      </w:r>
      <w:proofErr w:type="spellEnd"/>
      <w:r w:rsidRPr="00031328">
        <w:rPr>
          <w:rFonts w:ascii="Book Antiqua" w:hAnsi="Book Antiqua" w:cs="Times New Roman"/>
          <w:color w:val="000000"/>
          <w:sz w:val="24"/>
          <w:szCs w:val="24"/>
        </w:rPr>
        <w:t>, D., Sridhar, S. &amp;</w:t>
      </w:r>
      <w:r w:rsidR="008A5232">
        <w:rPr>
          <w:rFonts w:ascii="Book Antiqua" w:hAnsi="Book Antiqua" w:cs="Times New Roman"/>
          <w:color w:val="000000"/>
          <w:sz w:val="24"/>
          <w:szCs w:val="24"/>
        </w:rPr>
        <w:t xml:space="preserve"> </w:t>
      </w:r>
      <w:r w:rsidRPr="00031328">
        <w:rPr>
          <w:rFonts w:ascii="Book Antiqua" w:hAnsi="Book Antiqua" w:cs="Times New Roman"/>
          <w:color w:val="000000"/>
          <w:sz w:val="24"/>
          <w:szCs w:val="24"/>
        </w:rPr>
        <w:t xml:space="preserve">Vinayagar, P.T. (2021).  Comparison of envelope perception between syllabic and dual compression hearing aid processed Kannada chimeric sentences. </w:t>
      </w:r>
      <w:r w:rsidRPr="00031328">
        <w:rPr>
          <w:rFonts w:ascii="Book Antiqua" w:hAnsi="Book Antiqua" w:cs="Times New Roman"/>
          <w:i/>
          <w:color w:val="000000"/>
          <w:sz w:val="24"/>
          <w:szCs w:val="24"/>
        </w:rPr>
        <w:t>Acta Scientific Otolaryngology</w:t>
      </w:r>
      <w:r w:rsidRPr="00031328">
        <w:rPr>
          <w:rFonts w:ascii="Book Antiqua" w:hAnsi="Book Antiqua" w:cs="Times New Roman"/>
          <w:color w:val="000000"/>
          <w:sz w:val="24"/>
          <w:szCs w:val="24"/>
        </w:rPr>
        <w:t>, 3</w:t>
      </w:r>
      <w:r w:rsidR="008A5232">
        <w:rPr>
          <w:rFonts w:ascii="Book Antiqua" w:hAnsi="Book Antiqua" w:cs="Times New Roman"/>
          <w:color w:val="000000"/>
          <w:sz w:val="24"/>
          <w:szCs w:val="24"/>
        </w:rPr>
        <w:t xml:space="preserve"> </w:t>
      </w:r>
      <w:r w:rsidRPr="00031328">
        <w:rPr>
          <w:rFonts w:ascii="Book Antiqua" w:hAnsi="Book Antiqua" w:cs="Times New Roman"/>
          <w:color w:val="000000"/>
          <w:sz w:val="24"/>
          <w:szCs w:val="24"/>
        </w:rPr>
        <w:t>(2), 83-89. DOI:10.31080/ASOL.2020.03.0173.</w:t>
      </w:r>
    </w:p>
    <w:p w14:paraId="027E1770" w14:textId="77777777" w:rsidR="00C94FFA" w:rsidRPr="00031328" w:rsidRDefault="00C94FFA" w:rsidP="00C94FFA">
      <w:pPr>
        <w:pStyle w:val="ListParagraph"/>
        <w:rPr>
          <w:rFonts w:ascii="Book Antiqua" w:hAnsi="Book Antiqua" w:cs="Times New Roman"/>
          <w:bCs/>
          <w:color w:val="000000"/>
          <w:sz w:val="24"/>
          <w:szCs w:val="24"/>
          <w:shd w:val="clear" w:color="auto" w:fill="FFFFFF"/>
        </w:rPr>
      </w:pPr>
    </w:p>
    <w:p w14:paraId="3A55DA03" w14:textId="77777777" w:rsidR="00A66CC1" w:rsidRPr="0010645F" w:rsidRDefault="00A66CC1" w:rsidP="00A66CC1">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Nisha, K. V.</w:t>
      </w:r>
      <w:r w:rsidRPr="00031328">
        <w:rPr>
          <w:rFonts w:ascii="Book Antiqua" w:hAnsi="Book Antiqua" w:cs="Times New Roman"/>
          <w:color w:val="000000"/>
          <w:sz w:val="24"/>
          <w:szCs w:val="24"/>
          <w:shd w:val="clear" w:color="auto" w:fill="FFFFFF"/>
        </w:rPr>
        <w:t>, Sanjana, M., &amp;</w:t>
      </w:r>
      <w:r w:rsidR="008A5232">
        <w:rPr>
          <w:rFonts w:ascii="Book Antiqua" w:hAnsi="Book Antiqua" w:cs="Times New Roman"/>
          <w:color w:val="000000"/>
          <w:sz w:val="24"/>
          <w:szCs w:val="24"/>
          <w:shd w:val="clear" w:color="auto" w:fill="FFFFFF"/>
        </w:rPr>
        <w:t xml:space="preserve"> Rohith, V.</w:t>
      </w:r>
      <w:r w:rsidRPr="00031328">
        <w:rPr>
          <w:rFonts w:ascii="Book Antiqua" w:hAnsi="Book Antiqua" w:cs="Times New Roman"/>
          <w:color w:val="000000"/>
          <w:sz w:val="24"/>
          <w:szCs w:val="24"/>
          <w:shd w:val="clear" w:color="auto" w:fill="FFFFFF"/>
        </w:rPr>
        <w:t xml:space="preserve">S. (2021). Profiles and predictors of auditory functioning in abacus-trained children. </w:t>
      </w:r>
      <w:r w:rsidRPr="00031328">
        <w:rPr>
          <w:rFonts w:ascii="Book Antiqua" w:hAnsi="Book Antiqua" w:cs="Times New Roman"/>
          <w:i/>
          <w:color w:val="000000"/>
          <w:sz w:val="24"/>
          <w:szCs w:val="24"/>
          <w:shd w:val="clear" w:color="auto" w:fill="FFFFFF"/>
        </w:rPr>
        <w:t xml:space="preserve">International Journal of </w:t>
      </w:r>
      <w:proofErr w:type="spellStart"/>
      <w:r w:rsidRPr="00031328">
        <w:rPr>
          <w:rFonts w:ascii="Book Antiqua" w:hAnsi="Book Antiqua" w:cs="Times New Roman"/>
          <w:i/>
          <w:color w:val="000000"/>
          <w:sz w:val="24"/>
          <w:szCs w:val="24"/>
          <w:shd w:val="clear" w:color="auto" w:fill="FFFFFF"/>
        </w:rPr>
        <w:t>Pediatric</w:t>
      </w:r>
      <w:proofErr w:type="spellEnd"/>
      <w:r w:rsidRPr="00031328">
        <w:rPr>
          <w:rFonts w:ascii="Book Antiqua" w:hAnsi="Book Antiqua" w:cs="Times New Roman"/>
          <w:i/>
          <w:color w:val="000000"/>
          <w:sz w:val="24"/>
          <w:szCs w:val="24"/>
          <w:shd w:val="clear" w:color="auto" w:fill="FFFFFF"/>
        </w:rPr>
        <w:t xml:space="preserve"> Otorhinolaryngology,</w:t>
      </w:r>
      <w:r w:rsidRPr="00031328">
        <w:rPr>
          <w:rFonts w:ascii="Book Antiqua" w:hAnsi="Book Antiqua" w:cs="Times New Roman"/>
          <w:color w:val="000000"/>
          <w:sz w:val="24"/>
          <w:szCs w:val="24"/>
          <w:shd w:val="clear" w:color="auto" w:fill="FFFFFF"/>
        </w:rPr>
        <w:t xml:space="preserve"> 142, </w:t>
      </w:r>
      <w:hyperlink r:id="rId28" w:history="1">
        <w:r w:rsidR="008A5232" w:rsidRPr="0010645F">
          <w:rPr>
            <w:rStyle w:val="Hyperlink"/>
            <w:rFonts w:ascii="Book Antiqua" w:hAnsi="Book Antiqua" w:cs="Times New Roman"/>
            <w:color w:val="000000"/>
            <w:sz w:val="24"/>
            <w:szCs w:val="24"/>
            <w:u w:val="none"/>
          </w:rPr>
          <w:t>https://doi.org/10.1016/j.ijporl.2021. 110608</w:t>
        </w:r>
      </w:hyperlink>
      <w:r w:rsidR="004B02F0" w:rsidRPr="0010645F">
        <w:rPr>
          <w:rFonts w:ascii="Book Antiqua" w:hAnsi="Book Antiqua" w:cs="Times New Roman"/>
          <w:color w:val="000000"/>
          <w:sz w:val="24"/>
          <w:szCs w:val="24"/>
          <w:shd w:val="clear" w:color="auto" w:fill="FFFFFF"/>
        </w:rPr>
        <w:t>.</w:t>
      </w:r>
    </w:p>
    <w:p w14:paraId="0A997305" w14:textId="77777777" w:rsidR="001F6E48" w:rsidRPr="00031328" w:rsidRDefault="001F6E48" w:rsidP="001F6E48">
      <w:pPr>
        <w:pStyle w:val="ListParagraph"/>
        <w:tabs>
          <w:tab w:val="left" w:pos="-180"/>
          <w:tab w:val="left" w:pos="0"/>
        </w:tabs>
        <w:spacing w:after="120" w:line="240" w:lineRule="auto"/>
        <w:jc w:val="both"/>
        <w:rPr>
          <w:rFonts w:ascii="Book Antiqua" w:hAnsi="Book Antiqua" w:cs="Times New Roman"/>
          <w:color w:val="000000"/>
          <w:sz w:val="24"/>
          <w:szCs w:val="24"/>
        </w:rPr>
      </w:pPr>
    </w:p>
    <w:p w14:paraId="3BDE4DB3" w14:textId="77777777" w:rsidR="00A66CC1" w:rsidRPr="00031328" w:rsidRDefault="00A66CC1" w:rsidP="00A66CC1">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rPr>
        <w:t>Nisha, K.V</w:t>
      </w:r>
      <w:r w:rsidRPr="00031328">
        <w:rPr>
          <w:rFonts w:ascii="Book Antiqua" w:hAnsi="Book Antiqua" w:cs="Times New Roman"/>
          <w:color w:val="000000"/>
          <w:sz w:val="24"/>
          <w:szCs w:val="24"/>
        </w:rPr>
        <w:t xml:space="preserve">. (2020). Applications of electroencephalography (EEG) in neuro-steered hearing aids: </w:t>
      </w:r>
      <w:r w:rsidR="008A5232">
        <w:rPr>
          <w:rFonts w:ascii="Book Antiqua" w:hAnsi="Book Antiqua" w:cs="Times New Roman"/>
          <w:color w:val="000000"/>
          <w:sz w:val="24"/>
          <w:szCs w:val="24"/>
        </w:rPr>
        <w:t>A</w:t>
      </w:r>
      <w:r w:rsidRPr="00031328">
        <w:rPr>
          <w:rFonts w:ascii="Book Antiqua" w:hAnsi="Book Antiqua" w:cs="Times New Roman"/>
          <w:color w:val="000000"/>
          <w:sz w:val="24"/>
          <w:szCs w:val="24"/>
        </w:rPr>
        <w:t xml:space="preserve"> scoping review</w:t>
      </w:r>
      <w:r w:rsidRPr="00031328">
        <w:rPr>
          <w:rFonts w:ascii="Book Antiqua" w:hAnsi="Book Antiqua" w:cs="Times New Roman"/>
          <w:bCs/>
          <w:color w:val="000000"/>
          <w:sz w:val="24"/>
          <w:szCs w:val="24"/>
        </w:rPr>
        <w:t>. </w:t>
      </w:r>
      <w:r w:rsidRPr="00031328">
        <w:rPr>
          <w:rFonts w:ascii="Book Antiqua" w:hAnsi="Book Antiqua" w:cs="Times New Roman"/>
          <w:i/>
          <w:iCs/>
          <w:color w:val="000000"/>
          <w:sz w:val="24"/>
          <w:szCs w:val="24"/>
        </w:rPr>
        <w:t>The Journal of Acoustical Society of India</w:t>
      </w:r>
      <w:r w:rsidRPr="00031328">
        <w:rPr>
          <w:rFonts w:ascii="Book Antiqua" w:hAnsi="Book Antiqua" w:cs="Times New Roman"/>
          <w:color w:val="000000"/>
          <w:sz w:val="24"/>
          <w:szCs w:val="24"/>
        </w:rPr>
        <w:t>, </w:t>
      </w:r>
      <w:r w:rsidRPr="00031328">
        <w:rPr>
          <w:rFonts w:ascii="Book Antiqua" w:hAnsi="Book Antiqua" w:cs="Times New Roman"/>
          <w:iCs/>
          <w:color w:val="000000"/>
          <w:sz w:val="24"/>
          <w:szCs w:val="24"/>
        </w:rPr>
        <w:t>47</w:t>
      </w:r>
      <w:r w:rsidR="008A5232">
        <w:rPr>
          <w:rFonts w:ascii="Book Antiqua" w:hAnsi="Book Antiqua" w:cs="Times New Roman"/>
          <w:iCs/>
          <w:color w:val="000000"/>
          <w:sz w:val="24"/>
          <w:szCs w:val="24"/>
        </w:rPr>
        <w:t xml:space="preserve"> </w:t>
      </w:r>
      <w:r w:rsidRPr="00031328">
        <w:rPr>
          <w:rFonts w:ascii="Book Antiqua" w:hAnsi="Book Antiqua" w:cs="Times New Roman"/>
          <w:color w:val="000000"/>
          <w:sz w:val="24"/>
          <w:szCs w:val="24"/>
        </w:rPr>
        <w:t xml:space="preserve">(1), 29-36. </w:t>
      </w:r>
    </w:p>
    <w:p w14:paraId="5A579F6C" w14:textId="77777777" w:rsidR="00EE4828" w:rsidRPr="00031328" w:rsidRDefault="00EE4828" w:rsidP="00EE4828">
      <w:pPr>
        <w:pStyle w:val="ListParagraph"/>
        <w:rPr>
          <w:rFonts w:ascii="Book Antiqua" w:hAnsi="Book Antiqua" w:cs="Times New Roman"/>
          <w:color w:val="000000"/>
          <w:sz w:val="24"/>
          <w:szCs w:val="24"/>
        </w:rPr>
      </w:pPr>
    </w:p>
    <w:p w14:paraId="6E8BD271" w14:textId="77777777" w:rsidR="00EE4828" w:rsidRPr="00031328" w:rsidRDefault="00EE4828" w:rsidP="00EE4828">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eastAsia="Times New Roman" w:hAnsi="Book Antiqua"/>
          <w:color w:val="000000"/>
          <w:sz w:val="24"/>
          <w:szCs w:val="24"/>
        </w:rPr>
        <w:t xml:space="preserve">Nisha, K.V., Sanjana, Krishna, R. &amp; Prabhu, P. (2021). Profiles and predictors of auditory functioning in abacus trained children. </w:t>
      </w:r>
      <w:r w:rsidRPr="00031328">
        <w:rPr>
          <w:rFonts w:ascii="Book Antiqua" w:eastAsia="Times New Roman" w:hAnsi="Book Antiqua"/>
          <w:i/>
          <w:color w:val="000000"/>
          <w:sz w:val="24"/>
          <w:szCs w:val="24"/>
        </w:rPr>
        <w:t xml:space="preserve">International Journal of </w:t>
      </w:r>
      <w:proofErr w:type="spellStart"/>
      <w:r w:rsidRPr="00031328">
        <w:rPr>
          <w:rFonts w:ascii="Book Antiqua" w:eastAsia="Times New Roman" w:hAnsi="Book Antiqua"/>
          <w:i/>
          <w:color w:val="000000"/>
          <w:sz w:val="24"/>
          <w:szCs w:val="24"/>
        </w:rPr>
        <w:t>Pediatric</w:t>
      </w:r>
      <w:proofErr w:type="spellEnd"/>
      <w:r w:rsidRPr="00031328">
        <w:rPr>
          <w:rFonts w:ascii="Book Antiqua" w:eastAsia="Times New Roman" w:hAnsi="Book Antiqua"/>
          <w:i/>
          <w:color w:val="000000"/>
          <w:sz w:val="24"/>
          <w:szCs w:val="24"/>
        </w:rPr>
        <w:t xml:space="preserve"> Otorhinolaryngology</w:t>
      </w:r>
      <w:r w:rsidRPr="00031328">
        <w:rPr>
          <w:rFonts w:ascii="Book Antiqua" w:eastAsia="Times New Roman" w:hAnsi="Book Antiqua"/>
          <w:color w:val="000000"/>
          <w:sz w:val="24"/>
          <w:szCs w:val="24"/>
        </w:rPr>
        <w:t>, 142, 1-12.</w:t>
      </w:r>
    </w:p>
    <w:p w14:paraId="05151B96" w14:textId="77777777" w:rsidR="00A66CC1" w:rsidRPr="00031328" w:rsidRDefault="00A66CC1" w:rsidP="00A66CC1">
      <w:pPr>
        <w:pStyle w:val="ListParagraph"/>
        <w:rPr>
          <w:rFonts w:ascii="Book Antiqua" w:hAnsi="Book Antiqua" w:cs="Times New Roman"/>
          <w:color w:val="000000"/>
          <w:sz w:val="24"/>
          <w:szCs w:val="24"/>
          <w:shd w:val="clear" w:color="auto" w:fill="FFFFFF"/>
        </w:rPr>
      </w:pPr>
    </w:p>
    <w:p w14:paraId="15CFF793" w14:textId="77777777" w:rsidR="004B7C28" w:rsidRPr="00031328" w:rsidRDefault="004B7C28" w:rsidP="004B7C28">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eastAsia="Times New Roman" w:hAnsi="Book Antiqua"/>
          <w:color w:val="000000"/>
          <w:sz w:val="24"/>
          <w:szCs w:val="24"/>
        </w:rPr>
        <w:t>Pavan, M.,</w:t>
      </w:r>
      <w:r w:rsidR="00394FC5">
        <w:rPr>
          <w:rFonts w:ascii="Book Antiqua" w:eastAsia="Times New Roman" w:hAnsi="Book Antiqua"/>
          <w:color w:val="000000"/>
          <w:sz w:val="24"/>
          <w:szCs w:val="24"/>
        </w:rPr>
        <w:t xml:space="preserve"> </w:t>
      </w:r>
      <w:r w:rsidRPr="00031328">
        <w:rPr>
          <w:rFonts w:ascii="Book Antiqua" w:eastAsia="Times New Roman" w:hAnsi="Book Antiqua"/>
          <w:color w:val="000000"/>
          <w:sz w:val="24"/>
          <w:szCs w:val="24"/>
        </w:rPr>
        <w:t>Maerin, M., Ramiz, Indira, C.P., Nambi.</w:t>
      </w:r>
      <w:r w:rsidR="009903C8">
        <w:rPr>
          <w:rFonts w:ascii="Book Antiqua" w:eastAsia="Times New Roman" w:hAnsi="Book Antiqua"/>
          <w:color w:val="000000"/>
          <w:sz w:val="24"/>
          <w:szCs w:val="24"/>
        </w:rPr>
        <w:t xml:space="preserve"> </w:t>
      </w:r>
      <w:r w:rsidRPr="00031328">
        <w:rPr>
          <w:rFonts w:ascii="Book Antiqua" w:eastAsia="Times New Roman" w:hAnsi="Book Antiqua"/>
          <w:color w:val="000000"/>
          <w:sz w:val="24"/>
          <w:szCs w:val="24"/>
        </w:rPr>
        <w:t xml:space="preserve">&amp; Krisha, R. (2019). Perception of temporal fine structure in individuals with normal hearing </w:t>
      </w:r>
      <w:r w:rsidRPr="00031328">
        <w:rPr>
          <w:rFonts w:ascii="Book Antiqua" w:eastAsia="Times New Roman" w:hAnsi="Book Antiqua"/>
          <w:color w:val="000000"/>
          <w:sz w:val="24"/>
          <w:szCs w:val="24"/>
        </w:rPr>
        <w:lastRenderedPageBreak/>
        <w:t xml:space="preserve">sensitivity: a comparison of different measures. </w:t>
      </w:r>
      <w:r w:rsidRPr="00031328">
        <w:rPr>
          <w:rFonts w:ascii="Book Antiqua" w:eastAsia="Times New Roman" w:hAnsi="Book Antiqua"/>
          <w:bCs/>
          <w:i/>
          <w:color w:val="000000"/>
          <w:sz w:val="24"/>
          <w:szCs w:val="24"/>
        </w:rPr>
        <w:t>Journal of All India Institute of Speech and Hearing</w:t>
      </w:r>
      <w:r w:rsidRPr="00031328">
        <w:rPr>
          <w:rFonts w:ascii="Book Antiqua" w:eastAsia="Times New Roman" w:hAnsi="Book Antiqua"/>
          <w:bCs/>
          <w:color w:val="000000"/>
          <w:sz w:val="24"/>
          <w:szCs w:val="24"/>
        </w:rPr>
        <w:t xml:space="preserve">, </w:t>
      </w:r>
      <w:r w:rsidRPr="00031328">
        <w:rPr>
          <w:rFonts w:ascii="Book Antiqua" w:eastAsia="Times New Roman" w:hAnsi="Book Antiqua"/>
          <w:color w:val="000000"/>
          <w:sz w:val="24"/>
          <w:szCs w:val="24"/>
        </w:rPr>
        <w:t>38, 47-57.</w:t>
      </w:r>
    </w:p>
    <w:p w14:paraId="66599113" w14:textId="77777777" w:rsidR="004B7C28" w:rsidRPr="00031328" w:rsidRDefault="004B7C28" w:rsidP="004B7C28">
      <w:pPr>
        <w:pStyle w:val="ListParagraph"/>
        <w:tabs>
          <w:tab w:val="left" w:pos="-180"/>
          <w:tab w:val="left" w:pos="0"/>
        </w:tabs>
        <w:spacing w:after="0" w:line="240" w:lineRule="auto"/>
        <w:jc w:val="both"/>
        <w:rPr>
          <w:rFonts w:ascii="Book Antiqua" w:eastAsia="Times New Roman" w:hAnsi="Book Antiqua" w:cs="Times New Roman"/>
          <w:sz w:val="24"/>
          <w:szCs w:val="24"/>
          <w:lang w:eastAsia="en-IN"/>
        </w:rPr>
      </w:pPr>
    </w:p>
    <w:p w14:paraId="151F7B78" w14:textId="77777777" w:rsidR="004B7C28" w:rsidRPr="00031328" w:rsidRDefault="004B7C28" w:rsidP="004B7C28">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eastAsia="Times New Roman" w:hAnsi="Book Antiqua"/>
          <w:color w:val="000000"/>
          <w:sz w:val="24"/>
          <w:szCs w:val="24"/>
        </w:rPr>
        <w:t xml:space="preserve">Pavan, Indira, C.P., Nambi, A. &amp; Krishna, R. (2019). Perception of temporal fine structure speech and recovered envelope speech in younger and older adults with normal hearing </w:t>
      </w:r>
      <w:proofErr w:type="gramStart"/>
      <w:r w:rsidRPr="00031328">
        <w:rPr>
          <w:rFonts w:ascii="Book Antiqua" w:eastAsia="Times New Roman" w:hAnsi="Book Antiqua"/>
          <w:color w:val="000000"/>
          <w:sz w:val="24"/>
          <w:szCs w:val="24"/>
        </w:rPr>
        <w:t>sensitivity.</w:t>
      </w:r>
      <w:r w:rsidRPr="00031328">
        <w:rPr>
          <w:rFonts w:ascii="Book Antiqua" w:eastAsia="Times New Roman" w:hAnsi="Book Antiqua"/>
          <w:bCs/>
          <w:i/>
          <w:color w:val="000000"/>
          <w:sz w:val="24"/>
          <w:szCs w:val="24"/>
        </w:rPr>
        <w:t>Journal</w:t>
      </w:r>
      <w:proofErr w:type="gramEnd"/>
      <w:r w:rsidRPr="00031328">
        <w:rPr>
          <w:rFonts w:ascii="Book Antiqua" w:eastAsia="Times New Roman" w:hAnsi="Book Antiqua"/>
          <w:bCs/>
          <w:i/>
          <w:color w:val="000000"/>
          <w:sz w:val="24"/>
          <w:szCs w:val="24"/>
        </w:rPr>
        <w:t xml:space="preserve"> of All India Institute of Speech and Hearing</w:t>
      </w:r>
      <w:r w:rsidRPr="00031328">
        <w:rPr>
          <w:rFonts w:ascii="Book Antiqua" w:eastAsia="Times New Roman" w:hAnsi="Book Antiqua"/>
          <w:bCs/>
          <w:color w:val="000000"/>
          <w:sz w:val="24"/>
          <w:szCs w:val="24"/>
        </w:rPr>
        <w:t>, 38, 58-66.</w:t>
      </w:r>
    </w:p>
    <w:p w14:paraId="73D05DD8" w14:textId="77777777" w:rsidR="004B7C28" w:rsidRPr="00031328" w:rsidRDefault="004B7C28" w:rsidP="004B7C28">
      <w:pPr>
        <w:pStyle w:val="ListParagraph"/>
        <w:rPr>
          <w:rFonts w:ascii="Book Antiqua" w:hAnsi="Book Antiqua" w:cs="Times New Roman"/>
          <w:color w:val="000000"/>
          <w:sz w:val="24"/>
          <w:szCs w:val="24"/>
          <w:shd w:val="clear" w:color="auto" w:fill="FFFFFF"/>
        </w:rPr>
      </w:pPr>
    </w:p>
    <w:p w14:paraId="1BAD0A9A" w14:textId="77777777" w:rsidR="008E00D5" w:rsidRPr="00031328" w:rsidRDefault="008E00D5" w:rsidP="008E00D5">
      <w:pPr>
        <w:pStyle w:val="ListParagraph"/>
        <w:numPr>
          <w:ilvl w:val="0"/>
          <w:numId w:val="13"/>
        </w:numPr>
        <w:jc w:val="both"/>
        <w:rPr>
          <w:rFonts w:ascii="Book Antiqua" w:hAnsi="Book Antiqua" w:cs="Times New Roman"/>
          <w:color w:val="000000"/>
          <w:sz w:val="24"/>
          <w:szCs w:val="24"/>
          <w:shd w:val="clear" w:color="auto" w:fill="FFFFFF"/>
        </w:rPr>
      </w:pPr>
      <w:proofErr w:type="spellStart"/>
      <w:r w:rsidRPr="00031328">
        <w:rPr>
          <w:rFonts w:ascii="Book Antiqua" w:hAnsi="Book Antiqua" w:cs="Times New Roman"/>
          <w:color w:val="000000"/>
          <w:sz w:val="24"/>
          <w:szCs w:val="24"/>
        </w:rPr>
        <w:t>Pebbili</w:t>
      </w:r>
      <w:proofErr w:type="spellEnd"/>
      <w:r w:rsidRPr="00031328">
        <w:rPr>
          <w:rFonts w:ascii="Book Antiqua" w:hAnsi="Book Antiqua" w:cs="Times New Roman"/>
          <w:color w:val="000000"/>
          <w:sz w:val="24"/>
          <w:szCs w:val="24"/>
        </w:rPr>
        <w:t>, </w:t>
      </w:r>
      <w:bookmarkStart w:id="0" w:name="m_8688188510837578711_bau0002"/>
      <w:bookmarkEnd w:id="0"/>
      <w:r w:rsidRPr="00031328">
        <w:rPr>
          <w:rFonts w:ascii="Book Antiqua" w:hAnsi="Book Antiqua" w:cs="Times New Roman"/>
          <w:color w:val="000000"/>
          <w:sz w:val="24"/>
          <w:szCs w:val="24"/>
          <w:shd w:val="clear" w:color="auto" w:fill="FFFFFF"/>
        </w:rPr>
        <w:t>Gopi Kishore, </w:t>
      </w:r>
      <w:r w:rsidRPr="00031328">
        <w:rPr>
          <w:rFonts w:ascii="Book Antiqua" w:hAnsi="Book Antiqua" w:cs="Times New Roman"/>
          <w:color w:val="000000"/>
          <w:sz w:val="24"/>
          <w:szCs w:val="24"/>
        </w:rPr>
        <w:t>Shabnam, Srushti, </w:t>
      </w:r>
      <w:bookmarkStart w:id="1" w:name="m_8688188510837578711_bau0003"/>
      <w:bookmarkEnd w:id="1"/>
      <w:r w:rsidRPr="00031328">
        <w:rPr>
          <w:rFonts w:ascii="Book Antiqua" w:hAnsi="Book Antiqua" w:cs="Times New Roman"/>
          <w:color w:val="000000"/>
          <w:sz w:val="24"/>
          <w:szCs w:val="24"/>
        </w:rPr>
        <w:t>Pushpavathi, </w:t>
      </w:r>
      <w:bookmarkStart w:id="2" w:name="m_8688188510837578711_bau0004"/>
      <w:bookmarkEnd w:id="2"/>
      <w:proofErr w:type="spellStart"/>
      <w:r w:rsidRPr="00031328">
        <w:rPr>
          <w:rFonts w:ascii="Book Antiqua" w:hAnsi="Book Antiqua" w:cs="Times New Roman"/>
          <w:color w:val="000000"/>
          <w:sz w:val="24"/>
          <w:szCs w:val="24"/>
          <w:shd w:val="clear" w:color="auto" w:fill="FFFFFF"/>
        </w:rPr>
        <w:t>Mariswamy.</w:t>
      </w:r>
      <w:r w:rsidRPr="00031328">
        <w:rPr>
          <w:rFonts w:ascii="Book Antiqua" w:hAnsi="Book Antiqua" w:cs="Times New Roman"/>
          <w:color w:val="000000"/>
          <w:sz w:val="24"/>
          <w:szCs w:val="24"/>
        </w:rPr>
        <w:t>Rashmi</w:t>
      </w:r>
      <w:proofErr w:type="spellEnd"/>
      <w:r w:rsidRPr="00031328">
        <w:rPr>
          <w:rFonts w:ascii="Book Antiqua" w:hAnsi="Book Antiqua" w:cs="Times New Roman"/>
          <w:color w:val="000000"/>
          <w:sz w:val="24"/>
          <w:szCs w:val="24"/>
        </w:rPr>
        <w:t xml:space="preserve">, </w:t>
      </w:r>
      <w:proofErr w:type="spellStart"/>
      <w:r w:rsidRPr="00031328">
        <w:rPr>
          <w:rFonts w:ascii="Book Antiqua" w:hAnsi="Book Antiqua" w:cs="Times New Roman"/>
          <w:color w:val="000000"/>
          <w:sz w:val="24"/>
          <w:szCs w:val="24"/>
        </w:rPr>
        <w:t>Jayaramu</w:t>
      </w:r>
      <w:proofErr w:type="spellEnd"/>
      <w:r w:rsidRPr="00031328">
        <w:rPr>
          <w:rFonts w:ascii="Book Antiqua" w:hAnsi="Book Antiqua" w:cs="Times New Roman"/>
          <w:color w:val="000000"/>
          <w:sz w:val="24"/>
          <w:szCs w:val="24"/>
        </w:rPr>
        <w:t>, </w:t>
      </w:r>
      <w:bookmarkStart w:id="3" w:name="m_8688188510837578711_bau0005"/>
      <w:bookmarkEnd w:id="3"/>
      <w:r w:rsidRPr="00031328">
        <w:rPr>
          <w:rFonts w:ascii="Book Antiqua" w:hAnsi="Book Antiqua" w:cs="Times New Roman"/>
          <w:color w:val="000000"/>
          <w:sz w:val="24"/>
          <w:szCs w:val="24"/>
        </w:rPr>
        <w:t>Ramasamy, Gopi Sankar, </w:t>
      </w:r>
      <w:bookmarkStart w:id="4" w:name="m_8688188510837578711_bau0006"/>
      <w:bookmarkEnd w:id="4"/>
      <w:r w:rsidRPr="00031328">
        <w:rPr>
          <w:rFonts w:ascii="Book Antiqua" w:hAnsi="Book Antiqua" w:cs="Times New Roman"/>
          <w:color w:val="000000"/>
          <w:sz w:val="24"/>
          <w:szCs w:val="24"/>
        </w:rPr>
        <w:t>R. Nethra, </w:t>
      </w:r>
      <w:bookmarkStart w:id="5" w:name="m_8688188510837578711_bau0007"/>
      <w:bookmarkEnd w:id="5"/>
      <w:r w:rsidRPr="00031328">
        <w:rPr>
          <w:rFonts w:ascii="Book Antiqua" w:hAnsi="Book Antiqua" w:cs="Times New Roman"/>
          <w:color w:val="000000"/>
          <w:sz w:val="24"/>
          <w:szCs w:val="24"/>
        </w:rPr>
        <w:t>Sivaramakrishnan &amp; Shreya, </w:t>
      </w:r>
      <w:bookmarkStart w:id="6" w:name="m_8688188510837578711_bau0008"/>
      <w:bookmarkEnd w:id="6"/>
      <w:r w:rsidRPr="00031328">
        <w:rPr>
          <w:rFonts w:ascii="Book Antiqua" w:hAnsi="Book Antiqua" w:cs="Times New Roman"/>
          <w:color w:val="000000"/>
          <w:sz w:val="24"/>
          <w:szCs w:val="24"/>
        </w:rPr>
        <w:t>Ghimire Shashish.</w:t>
      </w:r>
      <w:r w:rsidR="009903C8">
        <w:rPr>
          <w:rFonts w:ascii="Book Antiqua" w:hAnsi="Book Antiqua" w:cs="Times New Roman"/>
          <w:color w:val="000000"/>
          <w:sz w:val="24"/>
          <w:szCs w:val="24"/>
        </w:rPr>
        <w:t xml:space="preserve"> </w:t>
      </w:r>
      <w:r w:rsidRPr="00031328">
        <w:rPr>
          <w:rFonts w:ascii="Book Antiqua" w:hAnsi="Book Antiqua" w:cs="Times New Roman"/>
          <w:color w:val="000000"/>
          <w:sz w:val="24"/>
          <w:szCs w:val="24"/>
        </w:rPr>
        <w:t>(2021)</w:t>
      </w:r>
      <w:r w:rsidRPr="00031328">
        <w:rPr>
          <w:rFonts w:ascii="Book Antiqua" w:hAnsi="Book Antiqua" w:cs="Times New Roman"/>
          <w:color w:val="000000"/>
          <w:sz w:val="24"/>
          <w:szCs w:val="24"/>
          <w:shd w:val="clear" w:color="auto" w:fill="FFFFFF"/>
        </w:rPr>
        <w:t xml:space="preserve">. Diagnostic accuracy of acoustic voice quality index version 02.03 in discriminating across the perceptual degrees of dysphonia severity in Kannada </w:t>
      </w:r>
      <w:proofErr w:type="gramStart"/>
      <w:r w:rsidRPr="00031328">
        <w:rPr>
          <w:rFonts w:ascii="Book Antiqua" w:hAnsi="Book Antiqua" w:cs="Times New Roman"/>
          <w:color w:val="000000"/>
          <w:sz w:val="24"/>
          <w:szCs w:val="24"/>
          <w:shd w:val="clear" w:color="auto" w:fill="FFFFFF"/>
        </w:rPr>
        <w:t>language.</w:t>
      </w:r>
      <w:r w:rsidRPr="00031328">
        <w:rPr>
          <w:rFonts w:ascii="Book Antiqua" w:hAnsi="Book Antiqua" w:cs="Times New Roman"/>
          <w:i/>
          <w:color w:val="000000"/>
          <w:sz w:val="24"/>
          <w:szCs w:val="24"/>
          <w:shd w:val="clear" w:color="auto" w:fill="FFFFFF"/>
        </w:rPr>
        <w:t>Journal</w:t>
      </w:r>
      <w:proofErr w:type="gramEnd"/>
      <w:r w:rsidRPr="00031328">
        <w:rPr>
          <w:rFonts w:ascii="Book Antiqua" w:hAnsi="Book Antiqua" w:cs="Times New Roman"/>
          <w:i/>
          <w:color w:val="000000"/>
          <w:sz w:val="24"/>
          <w:szCs w:val="24"/>
          <w:shd w:val="clear" w:color="auto" w:fill="FFFFFF"/>
        </w:rPr>
        <w:t xml:space="preserve"> of Voice</w:t>
      </w:r>
      <w:r w:rsidRPr="00031328">
        <w:rPr>
          <w:rFonts w:ascii="Book Antiqua" w:hAnsi="Book Antiqua" w:cs="Times New Roman"/>
          <w:color w:val="000000"/>
          <w:sz w:val="24"/>
          <w:szCs w:val="24"/>
          <w:shd w:val="clear" w:color="auto" w:fill="FFFFFF"/>
        </w:rPr>
        <w:t>, 35 (1), 159.e11-159.e18.</w:t>
      </w:r>
    </w:p>
    <w:p w14:paraId="587C7569" w14:textId="77777777" w:rsidR="008E00D5" w:rsidRPr="00031328" w:rsidRDefault="008E00D5" w:rsidP="008E00D5">
      <w:pPr>
        <w:pStyle w:val="ListParagraph"/>
        <w:tabs>
          <w:tab w:val="left" w:pos="-180"/>
          <w:tab w:val="left" w:pos="0"/>
        </w:tabs>
        <w:spacing w:after="120" w:line="240" w:lineRule="auto"/>
        <w:jc w:val="both"/>
        <w:rPr>
          <w:rFonts w:ascii="Book Antiqua" w:hAnsi="Book Antiqua" w:cs="Times New Roman"/>
          <w:color w:val="000000"/>
          <w:sz w:val="24"/>
          <w:szCs w:val="24"/>
        </w:rPr>
      </w:pPr>
    </w:p>
    <w:p w14:paraId="39B11137" w14:textId="77777777" w:rsidR="00060EBF" w:rsidRPr="00031328" w:rsidRDefault="00060EBF" w:rsidP="00060EBF">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color w:val="000000"/>
          <w:sz w:val="24"/>
          <w:szCs w:val="24"/>
          <w:shd w:val="clear" w:color="auto" w:fill="FFFFFF"/>
        </w:rPr>
        <w:t xml:space="preserve">Prabhu, </w:t>
      </w:r>
      <w:r w:rsidR="009F5FD7" w:rsidRPr="00031328">
        <w:rPr>
          <w:rFonts w:ascii="Book Antiqua" w:hAnsi="Book Antiqua" w:cs="Times New Roman"/>
          <w:color w:val="000000"/>
          <w:sz w:val="24"/>
          <w:szCs w:val="24"/>
          <w:shd w:val="clear" w:color="auto" w:fill="FFFFFF"/>
        </w:rPr>
        <w:t>P.</w:t>
      </w:r>
      <w:r w:rsidRPr="00031328">
        <w:rPr>
          <w:rFonts w:ascii="Book Antiqua" w:hAnsi="Book Antiqua" w:cs="Times New Roman"/>
          <w:color w:val="000000"/>
          <w:sz w:val="24"/>
          <w:szCs w:val="24"/>
          <w:shd w:val="clear" w:color="auto" w:fill="FFFFFF"/>
        </w:rPr>
        <w:t xml:space="preserve">P., Shaji, S.R., Vipinan, K.M., </w:t>
      </w:r>
      <w:proofErr w:type="spellStart"/>
      <w:r w:rsidRPr="00031328">
        <w:rPr>
          <w:rFonts w:ascii="Book Antiqua" w:hAnsi="Book Antiqua" w:cs="Times New Roman"/>
          <w:color w:val="000000"/>
          <w:sz w:val="24"/>
          <w:szCs w:val="24"/>
          <w:shd w:val="clear" w:color="auto" w:fill="FFFFFF"/>
        </w:rPr>
        <w:t>Ramanunny</w:t>
      </w:r>
      <w:proofErr w:type="spellEnd"/>
      <w:r w:rsidRPr="00031328">
        <w:rPr>
          <w:rFonts w:ascii="Book Antiqua" w:hAnsi="Book Antiqua" w:cs="Times New Roman"/>
          <w:color w:val="000000"/>
          <w:sz w:val="24"/>
          <w:szCs w:val="24"/>
          <w:shd w:val="clear" w:color="auto" w:fill="FFFFFF"/>
        </w:rPr>
        <w:t xml:space="preserve">, M.V. &amp; Nagaraju, B. (2020). Effect of different blood groups </w:t>
      </w:r>
      <w:proofErr w:type="spellStart"/>
      <w:r w:rsidRPr="00031328">
        <w:rPr>
          <w:rFonts w:ascii="Book Antiqua" w:hAnsi="Book Antiqua" w:cs="Times New Roman"/>
          <w:color w:val="000000"/>
          <w:sz w:val="24"/>
          <w:szCs w:val="24"/>
          <w:shd w:val="clear" w:color="auto" w:fill="FFFFFF"/>
        </w:rPr>
        <w:t>ontympanometric</w:t>
      </w:r>
      <w:proofErr w:type="spellEnd"/>
      <w:r w:rsidRPr="00031328">
        <w:rPr>
          <w:rFonts w:ascii="Book Antiqua" w:hAnsi="Book Antiqua" w:cs="Times New Roman"/>
          <w:color w:val="000000"/>
          <w:sz w:val="24"/>
          <w:szCs w:val="24"/>
          <w:shd w:val="clear" w:color="auto" w:fill="FFFFFF"/>
        </w:rPr>
        <w:t xml:space="preserve"> findings and acoustic reflex thresholds. </w:t>
      </w:r>
      <w:r w:rsidRPr="00031328">
        <w:rPr>
          <w:rFonts w:ascii="Book Antiqua" w:hAnsi="Book Antiqua" w:cs="Times New Roman"/>
          <w:i/>
          <w:iCs/>
          <w:color w:val="000000"/>
          <w:sz w:val="24"/>
          <w:szCs w:val="24"/>
          <w:shd w:val="clear" w:color="auto" w:fill="FFFFFF"/>
        </w:rPr>
        <w:t>European Archives of Oto-Rhino-Laryngology</w:t>
      </w:r>
      <w:r w:rsidRPr="00031328">
        <w:rPr>
          <w:rFonts w:ascii="Book Antiqua" w:hAnsi="Book Antiqua" w:cs="Times New Roman"/>
          <w:color w:val="000000"/>
          <w:sz w:val="24"/>
          <w:szCs w:val="24"/>
          <w:shd w:val="clear" w:color="auto" w:fill="FFFFFF"/>
        </w:rPr>
        <w:t>, 277</w:t>
      </w:r>
      <w:r w:rsidR="0057240B">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(12), 3513-3518.</w:t>
      </w:r>
    </w:p>
    <w:p w14:paraId="58EE3D2D" w14:textId="77777777" w:rsidR="00060EBF" w:rsidRPr="00031328" w:rsidRDefault="00060EBF" w:rsidP="00060EBF">
      <w:pPr>
        <w:pStyle w:val="ListParagraph"/>
        <w:rPr>
          <w:rFonts w:ascii="Book Antiqua" w:hAnsi="Book Antiqua" w:cs="Times New Roman"/>
          <w:color w:val="000000"/>
          <w:sz w:val="24"/>
          <w:szCs w:val="24"/>
        </w:rPr>
      </w:pPr>
    </w:p>
    <w:p w14:paraId="46ADCB27" w14:textId="77777777" w:rsidR="00060EBF" w:rsidRPr="00031328" w:rsidRDefault="0011297E" w:rsidP="00060EBF">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Prabhu, P.</w:t>
      </w:r>
      <w:r w:rsidR="00060EBF" w:rsidRPr="00031328">
        <w:rPr>
          <w:rFonts w:ascii="Book Antiqua" w:hAnsi="Book Antiqua" w:cs="Times New Roman"/>
          <w:bCs/>
          <w:color w:val="000000"/>
          <w:sz w:val="24"/>
          <w:szCs w:val="24"/>
          <w:shd w:val="clear" w:color="auto" w:fill="FFFFFF"/>
        </w:rPr>
        <w:t>P., Anish, A.</w:t>
      </w:r>
      <w:r w:rsidRPr="00031328">
        <w:rPr>
          <w:rFonts w:ascii="Book Antiqua" w:hAnsi="Book Antiqua" w:cs="Times New Roman"/>
          <w:bCs/>
          <w:color w:val="000000"/>
          <w:sz w:val="24"/>
          <w:szCs w:val="24"/>
          <w:shd w:val="clear" w:color="auto" w:fill="FFFFFF"/>
        </w:rPr>
        <w:t>S., Vijayan, G., Shiju, A.</w:t>
      </w:r>
      <w:r w:rsidR="00060EBF" w:rsidRPr="00031328">
        <w:rPr>
          <w:rFonts w:ascii="Book Antiqua" w:hAnsi="Book Antiqua" w:cs="Times New Roman"/>
          <w:bCs/>
          <w:color w:val="000000"/>
          <w:sz w:val="24"/>
          <w:szCs w:val="24"/>
          <w:shd w:val="clear" w:color="auto" w:fill="FFFFFF"/>
        </w:rPr>
        <w:t>M., Shanthala,</w:t>
      </w:r>
      <w:r w:rsidR="009903C8">
        <w:rPr>
          <w:rFonts w:ascii="Book Antiqua" w:hAnsi="Book Antiqua" w:cs="Times New Roman"/>
          <w:bCs/>
          <w:color w:val="000000"/>
          <w:sz w:val="24"/>
          <w:szCs w:val="24"/>
          <w:shd w:val="clear" w:color="auto" w:fill="FFFFFF"/>
        </w:rPr>
        <w:t xml:space="preserve"> </w:t>
      </w:r>
      <w:r w:rsidR="00060EBF" w:rsidRPr="00031328">
        <w:rPr>
          <w:rFonts w:ascii="Book Antiqua" w:hAnsi="Book Antiqua" w:cs="Times New Roman"/>
          <w:bCs/>
          <w:color w:val="000000"/>
          <w:sz w:val="24"/>
          <w:szCs w:val="24"/>
          <w:shd w:val="clear" w:color="auto" w:fill="FFFFFF"/>
        </w:rPr>
        <w:t>S.P.</w:t>
      </w:r>
      <w:r w:rsidR="009903C8">
        <w:rPr>
          <w:rFonts w:ascii="Book Antiqua" w:hAnsi="Book Antiqua" w:cs="Times New Roman"/>
          <w:bCs/>
          <w:color w:val="000000"/>
          <w:sz w:val="24"/>
          <w:szCs w:val="24"/>
          <w:shd w:val="clear" w:color="auto" w:fill="FFFFFF"/>
        </w:rPr>
        <w:t xml:space="preserve"> </w:t>
      </w:r>
      <w:r w:rsidR="00060EBF" w:rsidRPr="00031328">
        <w:rPr>
          <w:rFonts w:ascii="Book Antiqua" w:hAnsi="Book Antiqua" w:cs="Times New Roman"/>
          <w:bCs/>
          <w:color w:val="000000"/>
          <w:sz w:val="24"/>
          <w:szCs w:val="24"/>
          <w:shd w:val="clear" w:color="auto" w:fill="FFFFFF"/>
        </w:rPr>
        <w:t xml:space="preserve">&amp; Sreenivas, </w:t>
      </w:r>
      <w:proofErr w:type="gramStart"/>
      <w:r w:rsidR="00060EBF" w:rsidRPr="00031328">
        <w:rPr>
          <w:rFonts w:ascii="Book Antiqua" w:hAnsi="Book Antiqua" w:cs="Times New Roman"/>
          <w:bCs/>
          <w:color w:val="000000"/>
          <w:sz w:val="24"/>
          <w:szCs w:val="24"/>
          <w:shd w:val="clear" w:color="auto" w:fill="FFFFFF"/>
        </w:rPr>
        <w:t>R.(</w:t>
      </w:r>
      <w:proofErr w:type="gramEnd"/>
      <w:r w:rsidR="00060EBF" w:rsidRPr="00031328">
        <w:rPr>
          <w:rFonts w:ascii="Book Antiqua" w:hAnsi="Book Antiqua" w:cs="Times New Roman"/>
          <w:bCs/>
          <w:color w:val="000000"/>
          <w:sz w:val="24"/>
          <w:szCs w:val="24"/>
          <w:shd w:val="clear" w:color="auto" w:fill="FFFFFF"/>
        </w:rPr>
        <w:t xml:space="preserve">2021).Audio – vestibularfindings in an adult with Arnold </w:t>
      </w:r>
      <w:proofErr w:type="spellStart"/>
      <w:r w:rsidR="00060EBF" w:rsidRPr="00031328">
        <w:rPr>
          <w:rFonts w:ascii="Book Antiqua" w:hAnsi="Book Antiqua" w:cs="Times New Roman"/>
          <w:bCs/>
          <w:color w:val="000000"/>
          <w:sz w:val="24"/>
          <w:szCs w:val="24"/>
          <w:shd w:val="clear" w:color="auto" w:fill="FFFFFF"/>
        </w:rPr>
        <w:t>chiari</w:t>
      </w:r>
      <w:proofErr w:type="spellEnd"/>
      <w:r w:rsidR="00060EBF" w:rsidRPr="00031328">
        <w:rPr>
          <w:rFonts w:ascii="Book Antiqua" w:hAnsi="Book Antiqua" w:cs="Times New Roman"/>
          <w:bCs/>
          <w:color w:val="000000"/>
          <w:sz w:val="24"/>
          <w:szCs w:val="24"/>
          <w:shd w:val="clear" w:color="auto" w:fill="FFFFFF"/>
        </w:rPr>
        <w:t xml:space="preserve"> malformation. </w:t>
      </w:r>
      <w:r w:rsidR="00060EBF" w:rsidRPr="00031328">
        <w:rPr>
          <w:rFonts w:ascii="Book Antiqua" w:hAnsi="Book Antiqua" w:cs="Times New Roman"/>
          <w:bCs/>
          <w:i/>
          <w:iCs/>
          <w:color w:val="000000"/>
          <w:sz w:val="24"/>
          <w:szCs w:val="24"/>
          <w:shd w:val="clear" w:color="auto" w:fill="FFFFFF"/>
        </w:rPr>
        <w:t>Journal of Hearing Science</w:t>
      </w:r>
      <w:r w:rsidR="00060EBF" w:rsidRPr="00031328">
        <w:rPr>
          <w:rFonts w:ascii="Book Antiqua" w:hAnsi="Book Antiqua" w:cs="Times New Roman"/>
          <w:bCs/>
          <w:color w:val="000000"/>
          <w:sz w:val="24"/>
          <w:szCs w:val="24"/>
          <w:shd w:val="clear" w:color="auto" w:fill="FFFFFF"/>
        </w:rPr>
        <w:t>, 10</w:t>
      </w:r>
      <w:r w:rsidR="0057240B">
        <w:rPr>
          <w:rFonts w:ascii="Book Antiqua" w:hAnsi="Book Antiqua" w:cs="Times New Roman"/>
          <w:bCs/>
          <w:color w:val="000000"/>
          <w:sz w:val="24"/>
          <w:szCs w:val="24"/>
          <w:shd w:val="clear" w:color="auto" w:fill="FFFFFF"/>
        </w:rPr>
        <w:t xml:space="preserve"> </w:t>
      </w:r>
      <w:r w:rsidR="00060EBF" w:rsidRPr="00031328">
        <w:rPr>
          <w:rFonts w:ascii="Book Antiqua" w:hAnsi="Book Antiqua" w:cs="Times New Roman"/>
          <w:bCs/>
          <w:color w:val="000000"/>
          <w:sz w:val="24"/>
          <w:szCs w:val="24"/>
          <w:shd w:val="clear" w:color="auto" w:fill="FFFFFF"/>
        </w:rPr>
        <w:t>(4), 85–</w:t>
      </w:r>
      <w:proofErr w:type="gramStart"/>
      <w:r w:rsidR="00060EBF" w:rsidRPr="00031328">
        <w:rPr>
          <w:rFonts w:ascii="Book Antiqua" w:hAnsi="Book Antiqua" w:cs="Times New Roman"/>
          <w:bCs/>
          <w:color w:val="000000"/>
          <w:sz w:val="24"/>
          <w:szCs w:val="24"/>
          <w:shd w:val="clear" w:color="auto" w:fill="FFFFFF"/>
        </w:rPr>
        <w:t>90.Doi</w:t>
      </w:r>
      <w:proofErr w:type="gramEnd"/>
      <w:r w:rsidR="00060EBF" w:rsidRPr="00031328">
        <w:rPr>
          <w:rFonts w:ascii="Book Antiqua" w:hAnsi="Book Antiqua" w:cs="Times New Roman"/>
          <w:bCs/>
          <w:color w:val="000000"/>
          <w:sz w:val="24"/>
          <w:szCs w:val="24"/>
          <w:shd w:val="clear" w:color="auto" w:fill="FFFFFF"/>
        </w:rPr>
        <w:t>: https://doi.org/10.17430/ JHS.2020.10.4.8.</w:t>
      </w:r>
    </w:p>
    <w:p w14:paraId="14576EE9" w14:textId="77777777" w:rsidR="002419C8" w:rsidRPr="00031328" w:rsidRDefault="002419C8" w:rsidP="002419C8">
      <w:pPr>
        <w:pStyle w:val="ListParagraph"/>
        <w:rPr>
          <w:rFonts w:ascii="Book Antiqua" w:hAnsi="Book Antiqua" w:cs="Times New Roman"/>
          <w:color w:val="000000"/>
          <w:sz w:val="24"/>
          <w:szCs w:val="24"/>
        </w:rPr>
      </w:pPr>
    </w:p>
    <w:p w14:paraId="7946AF04" w14:textId="77777777" w:rsidR="004D5AAA" w:rsidRPr="00031328" w:rsidRDefault="0011297E" w:rsidP="004D5AAA">
      <w:pPr>
        <w:pStyle w:val="TableParagraph"/>
        <w:numPr>
          <w:ilvl w:val="0"/>
          <w:numId w:val="13"/>
        </w:numPr>
        <w:ind w:right="190"/>
        <w:jc w:val="both"/>
        <w:rPr>
          <w:rFonts w:ascii="Book Antiqua" w:eastAsia="Calibri" w:hAnsi="Book Antiqua"/>
          <w:bCs/>
          <w:sz w:val="24"/>
          <w:szCs w:val="24"/>
          <w:lang w:val="en-IN"/>
        </w:rPr>
      </w:pPr>
      <w:r w:rsidRPr="00031328">
        <w:rPr>
          <w:rFonts w:ascii="Book Antiqua" w:eastAsia="Calibri" w:hAnsi="Book Antiqua"/>
          <w:bCs/>
          <w:sz w:val="24"/>
          <w:szCs w:val="24"/>
          <w:lang w:val="en-IN"/>
        </w:rPr>
        <w:t>Prakash T.</w:t>
      </w:r>
      <w:r w:rsidR="004D5AAA" w:rsidRPr="00031328">
        <w:rPr>
          <w:rFonts w:ascii="Book Antiqua" w:eastAsia="Calibri" w:hAnsi="Book Antiqua"/>
          <w:bCs/>
          <w:sz w:val="24"/>
          <w:szCs w:val="24"/>
          <w:lang w:val="en-IN"/>
        </w:rPr>
        <w:t xml:space="preserve">K., Abhilash S. &amp; Devi, N. (2020). Effect of canal widening (type I tympanoplasty) on hearing sensitivity. </w:t>
      </w:r>
      <w:r w:rsidR="004D5AAA" w:rsidRPr="00031328">
        <w:rPr>
          <w:rFonts w:ascii="Book Antiqua" w:eastAsia="Calibri" w:hAnsi="Book Antiqua"/>
          <w:bCs/>
          <w:i/>
          <w:sz w:val="24"/>
          <w:szCs w:val="24"/>
          <w:lang w:val="en-IN"/>
        </w:rPr>
        <w:t>International Journal of Otorhinolaryngology and Head and Neck Surgery</w:t>
      </w:r>
      <w:r w:rsidR="004D5AAA" w:rsidRPr="00031328">
        <w:rPr>
          <w:rFonts w:ascii="Book Antiqua" w:eastAsia="Calibri" w:hAnsi="Book Antiqua"/>
          <w:bCs/>
          <w:sz w:val="24"/>
          <w:szCs w:val="24"/>
          <w:lang w:val="en-IN"/>
        </w:rPr>
        <w:t>, 6</w:t>
      </w:r>
      <w:r w:rsidR="0057240B">
        <w:rPr>
          <w:rFonts w:ascii="Book Antiqua" w:eastAsia="Calibri" w:hAnsi="Book Antiqua"/>
          <w:bCs/>
          <w:sz w:val="24"/>
          <w:szCs w:val="24"/>
          <w:lang w:val="en-IN"/>
        </w:rPr>
        <w:t xml:space="preserve"> </w:t>
      </w:r>
      <w:r w:rsidR="004D5AAA" w:rsidRPr="00031328">
        <w:rPr>
          <w:rFonts w:ascii="Book Antiqua" w:eastAsia="Calibri" w:hAnsi="Book Antiqua"/>
          <w:bCs/>
          <w:sz w:val="24"/>
          <w:szCs w:val="24"/>
          <w:lang w:val="en-IN"/>
        </w:rPr>
        <w:t>(11), 2086-2093. http://dx.doi.org/10.18203/issn.2454-5929.ijohns20204636</w:t>
      </w:r>
    </w:p>
    <w:p w14:paraId="27B52C82" w14:textId="77777777" w:rsidR="004D5AAA" w:rsidRPr="00031328" w:rsidRDefault="004D5AAA" w:rsidP="004D5AAA">
      <w:pPr>
        <w:pStyle w:val="ListParagraph"/>
        <w:rPr>
          <w:rFonts w:ascii="Book Antiqua" w:hAnsi="Book Antiqua" w:cs="Times New Roman"/>
          <w:iCs/>
          <w:sz w:val="24"/>
          <w:szCs w:val="24"/>
        </w:rPr>
      </w:pPr>
    </w:p>
    <w:p w14:paraId="6C793B09" w14:textId="77777777" w:rsidR="002419C8" w:rsidRPr="00031328" w:rsidRDefault="00F90F68" w:rsidP="002419C8">
      <w:pPr>
        <w:pStyle w:val="ListParagraph"/>
        <w:numPr>
          <w:ilvl w:val="0"/>
          <w:numId w:val="13"/>
        </w:numPr>
        <w:jc w:val="both"/>
        <w:rPr>
          <w:rFonts w:ascii="Book Antiqua" w:hAnsi="Book Antiqua" w:cs="Times New Roman"/>
          <w:bCs/>
          <w:iCs/>
          <w:sz w:val="24"/>
          <w:szCs w:val="24"/>
        </w:rPr>
      </w:pPr>
      <w:r w:rsidRPr="00031328">
        <w:rPr>
          <w:rFonts w:ascii="Book Antiqua" w:hAnsi="Book Antiqua" w:cs="Times New Roman"/>
          <w:iCs/>
          <w:sz w:val="24"/>
          <w:szCs w:val="24"/>
        </w:rPr>
        <w:t>Priya, M.</w:t>
      </w:r>
      <w:r w:rsidR="002419C8" w:rsidRPr="00031328">
        <w:rPr>
          <w:rFonts w:ascii="Book Antiqua" w:hAnsi="Book Antiqua" w:cs="Times New Roman"/>
          <w:iCs/>
          <w:sz w:val="24"/>
          <w:szCs w:val="24"/>
        </w:rPr>
        <w:t>B.</w:t>
      </w:r>
      <w:r w:rsidR="0057240B">
        <w:rPr>
          <w:rFonts w:ascii="Book Antiqua" w:hAnsi="Book Antiqua" w:cs="Times New Roman"/>
          <w:iCs/>
          <w:sz w:val="24"/>
          <w:szCs w:val="24"/>
        </w:rPr>
        <w:t xml:space="preserve"> </w:t>
      </w:r>
      <w:r w:rsidR="002419C8" w:rsidRPr="00031328">
        <w:rPr>
          <w:rFonts w:ascii="Book Antiqua" w:hAnsi="Book Antiqua" w:cs="Times New Roman"/>
          <w:bCs/>
          <w:iCs/>
          <w:sz w:val="24"/>
          <w:szCs w:val="24"/>
        </w:rPr>
        <w:t xml:space="preserve">&amp; Preethi, R. (2019). A comparison of grammatical structures in </w:t>
      </w:r>
      <w:proofErr w:type="spellStart"/>
      <w:r w:rsidR="002419C8" w:rsidRPr="00031328">
        <w:rPr>
          <w:rFonts w:ascii="Book Antiqua" w:hAnsi="Book Antiqua" w:cs="Times New Roman"/>
          <w:bCs/>
          <w:iCs/>
          <w:sz w:val="24"/>
          <w:szCs w:val="24"/>
        </w:rPr>
        <w:t>kannada-english</w:t>
      </w:r>
      <w:proofErr w:type="spellEnd"/>
      <w:r w:rsidR="002419C8" w:rsidRPr="00031328">
        <w:rPr>
          <w:rFonts w:ascii="Book Antiqua" w:hAnsi="Book Antiqua" w:cs="Times New Roman"/>
          <w:bCs/>
          <w:iCs/>
          <w:sz w:val="24"/>
          <w:szCs w:val="24"/>
        </w:rPr>
        <w:t xml:space="preserve"> bilingual preschoolers. </w:t>
      </w:r>
      <w:r w:rsidR="002419C8" w:rsidRPr="00031328">
        <w:rPr>
          <w:rFonts w:ascii="Book Antiqua" w:hAnsi="Book Antiqua" w:cs="Times New Roman"/>
          <w:bCs/>
          <w:i/>
          <w:iCs/>
          <w:sz w:val="24"/>
          <w:szCs w:val="24"/>
        </w:rPr>
        <w:t>Journal of All India Institute of Speech and Hearing</w:t>
      </w:r>
      <w:r w:rsidR="002419C8" w:rsidRPr="00031328">
        <w:rPr>
          <w:rFonts w:ascii="Book Antiqua" w:hAnsi="Book Antiqua" w:cs="Times New Roman"/>
          <w:bCs/>
          <w:iCs/>
          <w:sz w:val="24"/>
          <w:szCs w:val="24"/>
        </w:rPr>
        <w:t>, 38, 39-46.</w:t>
      </w:r>
    </w:p>
    <w:p w14:paraId="01DAB0E0" w14:textId="77777777" w:rsidR="00F87CD9" w:rsidRPr="00031328" w:rsidRDefault="00F87CD9" w:rsidP="00F87CD9">
      <w:pPr>
        <w:pStyle w:val="ListParagraph"/>
        <w:shd w:val="clear" w:color="auto" w:fill="FFFFFF"/>
        <w:tabs>
          <w:tab w:val="left" w:pos="540"/>
        </w:tabs>
        <w:spacing w:after="0" w:line="240" w:lineRule="auto"/>
        <w:jc w:val="both"/>
        <w:rPr>
          <w:rFonts w:ascii="Book Antiqua" w:hAnsi="Book Antiqua" w:cs="Times New Roman"/>
          <w:iCs/>
          <w:sz w:val="24"/>
          <w:szCs w:val="24"/>
        </w:rPr>
      </w:pPr>
    </w:p>
    <w:p w14:paraId="3DC0245E" w14:textId="77777777" w:rsidR="00002C7B" w:rsidRPr="00031328" w:rsidRDefault="00002C7B" w:rsidP="00394FC5">
      <w:pPr>
        <w:pStyle w:val="ListParagraph"/>
        <w:numPr>
          <w:ilvl w:val="0"/>
          <w:numId w:val="13"/>
        </w:numPr>
        <w:tabs>
          <w:tab w:val="left" w:pos="142"/>
          <w:tab w:val="left" w:pos="567"/>
        </w:tabs>
        <w:spacing w:after="0" w:line="240" w:lineRule="auto"/>
        <w:jc w:val="both"/>
        <w:rPr>
          <w:rFonts w:ascii="Book Antiqua" w:hAnsi="Book Antiqua" w:cs="Times New Roman"/>
          <w:sz w:val="24"/>
          <w:szCs w:val="24"/>
        </w:rPr>
      </w:pPr>
      <w:proofErr w:type="spellStart"/>
      <w:r w:rsidRPr="00031328">
        <w:rPr>
          <w:rFonts w:ascii="Book Antiqua" w:hAnsi="Book Antiqua" w:cs="Times New Roman"/>
          <w:sz w:val="24"/>
          <w:szCs w:val="24"/>
        </w:rPr>
        <w:t>Ramanakumari</w:t>
      </w:r>
      <w:proofErr w:type="spellEnd"/>
      <w:r w:rsidRPr="00031328">
        <w:rPr>
          <w:rFonts w:ascii="Book Antiqua" w:hAnsi="Book Antiqua" w:cs="Times New Roman"/>
          <w:sz w:val="24"/>
          <w:szCs w:val="24"/>
        </w:rPr>
        <w:t xml:space="preserve">, P.V., &amp; Manjula, P.V. (2020). Study of the effectiveness of computer aided instruction for teaching the concept of place-value to primary school children with hearing impairment. </w:t>
      </w:r>
      <w:r w:rsidRPr="00031328">
        <w:rPr>
          <w:rFonts w:ascii="Book Antiqua" w:hAnsi="Book Antiqua" w:cs="Times New Roman"/>
          <w:i/>
          <w:sz w:val="24"/>
          <w:szCs w:val="24"/>
        </w:rPr>
        <w:t>International Journal of Education and Psychological Research (IJEPR)</w:t>
      </w:r>
      <w:r w:rsidRPr="00031328">
        <w:rPr>
          <w:rFonts w:ascii="Book Antiqua" w:hAnsi="Book Antiqua" w:cs="Times New Roman"/>
          <w:sz w:val="24"/>
          <w:szCs w:val="24"/>
        </w:rPr>
        <w:t>, 9(2), 17-22.</w:t>
      </w:r>
    </w:p>
    <w:p w14:paraId="0F3FFD53" w14:textId="77777777" w:rsidR="00002C7B" w:rsidRPr="00031328" w:rsidRDefault="00002C7B" w:rsidP="00002C7B">
      <w:pPr>
        <w:pStyle w:val="ListParagraph"/>
        <w:rPr>
          <w:rFonts w:ascii="Book Antiqua" w:hAnsi="Book Antiqua" w:cs="Times New Roman"/>
          <w:sz w:val="24"/>
          <w:szCs w:val="24"/>
        </w:rPr>
      </w:pPr>
    </w:p>
    <w:p w14:paraId="24E61519" w14:textId="77777777" w:rsidR="00F87CD9" w:rsidRPr="00031328" w:rsidRDefault="00F87CD9" w:rsidP="00F87CD9">
      <w:pPr>
        <w:pStyle w:val="ListParagraph"/>
        <w:numPr>
          <w:ilvl w:val="0"/>
          <w:numId w:val="13"/>
        </w:numPr>
        <w:jc w:val="both"/>
        <w:rPr>
          <w:rFonts w:ascii="Book Antiqua" w:hAnsi="Book Antiqua" w:cs="Times New Roman"/>
          <w:bCs/>
          <w:sz w:val="24"/>
          <w:szCs w:val="24"/>
        </w:rPr>
      </w:pPr>
      <w:r w:rsidRPr="00031328">
        <w:rPr>
          <w:rFonts w:ascii="Book Antiqua" w:hAnsi="Book Antiqua" w:cs="Times New Roman"/>
          <w:sz w:val="24"/>
          <w:szCs w:val="24"/>
        </w:rPr>
        <w:t>Sangeetha, M.</w:t>
      </w:r>
      <w:r w:rsidR="0057240B">
        <w:rPr>
          <w:rFonts w:ascii="Book Antiqua" w:hAnsi="Book Antiqua" w:cs="Times New Roman"/>
          <w:sz w:val="24"/>
          <w:szCs w:val="24"/>
        </w:rPr>
        <w:t xml:space="preserve"> </w:t>
      </w:r>
      <w:r w:rsidRPr="00031328">
        <w:rPr>
          <w:rFonts w:ascii="Book Antiqua" w:hAnsi="Book Antiqua" w:cs="Times New Roman"/>
          <w:sz w:val="24"/>
          <w:szCs w:val="24"/>
        </w:rPr>
        <w:t xml:space="preserve">&amp; Reny, </w:t>
      </w:r>
      <w:proofErr w:type="gramStart"/>
      <w:r w:rsidRPr="00031328">
        <w:rPr>
          <w:rFonts w:ascii="Book Antiqua" w:hAnsi="Book Antiqua" w:cs="Times New Roman"/>
          <w:sz w:val="24"/>
          <w:szCs w:val="24"/>
        </w:rPr>
        <w:t>R</w:t>
      </w:r>
      <w:r w:rsidRPr="00031328">
        <w:rPr>
          <w:rFonts w:ascii="Book Antiqua" w:hAnsi="Book Antiqua" w:cs="Times New Roman"/>
          <w:bCs/>
          <w:sz w:val="24"/>
          <w:szCs w:val="24"/>
        </w:rPr>
        <w:t>.(</w:t>
      </w:r>
      <w:proofErr w:type="gramEnd"/>
      <w:r w:rsidRPr="00031328">
        <w:rPr>
          <w:rFonts w:ascii="Book Antiqua" w:hAnsi="Book Antiqua" w:cs="Times New Roman"/>
          <w:bCs/>
          <w:sz w:val="24"/>
          <w:szCs w:val="24"/>
        </w:rPr>
        <w:t xml:space="preserve">2020). Effect of syllable complexity on speech disfluencies of Kannada speaking adults who stutter. </w:t>
      </w:r>
      <w:r w:rsidRPr="00031328">
        <w:rPr>
          <w:rFonts w:ascii="Book Antiqua" w:hAnsi="Book Antiqua" w:cs="Times New Roman"/>
          <w:bCs/>
          <w:i/>
          <w:sz w:val="24"/>
          <w:szCs w:val="24"/>
        </w:rPr>
        <w:t>Journal of All India Institute of Speech and Hearing</w:t>
      </w:r>
      <w:r w:rsidRPr="00031328">
        <w:rPr>
          <w:rFonts w:ascii="Book Antiqua" w:hAnsi="Book Antiqua" w:cs="Times New Roman"/>
          <w:bCs/>
          <w:sz w:val="24"/>
          <w:szCs w:val="24"/>
        </w:rPr>
        <w:t xml:space="preserve">, 39, 23-30. </w:t>
      </w:r>
    </w:p>
    <w:p w14:paraId="29C41F8C" w14:textId="77777777" w:rsidR="00F87CD9" w:rsidRPr="00587F7F" w:rsidRDefault="00F87CD9" w:rsidP="00F87CD9">
      <w:pPr>
        <w:pStyle w:val="ListParagraph"/>
        <w:tabs>
          <w:tab w:val="left" w:pos="0"/>
        </w:tabs>
        <w:spacing w:line="240" w:lineRule="auto"/>
        <w:jc w:val="both"/>
        <w:rPr>
          <w:rFonts w:ascii="Book Antiqua" w:hAnsi="Book Antiqua" w:cs="Times New Roman"/>
          <w:bCs/>
          <w:sz w:val="6"/>
          <w:szCs w:val="24"/>
        </w:rPr>
      </w:pPr>
    </w:p>
    <w:p w14:paraId="63FB11ED" w14:textId="77777777" w:rsidR="004D5AAA" w:rsidRPr="004B02F0" w:rsidRDefault="004D5AAA" w:rsidP="004D5AAA">
      <w:pPr>
        <w:pStyle w:val="NoSpacing"/>
        <w:numPr>
          <w:ilvl w:val="0"/>
          <w:numId w:val="13"/>
        </w:numPr>
        <w:jc w:val="both"/>
        <w:rPr>
          <w:rFonts w:ascii="Book Antiqua" w:hAnsi="Book Antiqua"/>
          <w:color w:val="000000"/>
        </w:rPr>
      </w:pPr>
      <w:proofErr w:type="spellStart"/>
      <w:r w:rsidRPr="00031328">
        <w:rPr>
          <w:rFonts w:ascii="Book Antiqua" w:hAnsi="Book Antiqua"/>
        </w:rPr>
        <w:lastRenderedPageBreak/>
        <w:t>Sbahi</w:t>
      </w:r>
      <w:proofErr w:type="spellEnd"/>
      <w:r w:rsidRPr="00031328">
        <w:rPr>
          <w:rFonts w:ascii="Book Antiqua" w:hAnsi="Book Antiqua"/>
        </w:rPr>
        <w:t>, Lama,</w:t>
      </w:r>
      <w:r w:rsidR="00394FC5">
        <w:rPr>
          <w:rFonts w:ascii="Book Antiqua" w:hAnsi="Book Antiqua"/>
        </w:rPr>
        <w:t xml:space="preserve"> </w:t>
      </w:r>
      <w:proofErr w:type="spellStart"/>
      <w:r w:rsidRPr="00031328">
        <w:rPr>
          <w:rFonts w:ascii="Book Antiqua" w:hAnsi="Book Antiqua"/>
        </w:rPr>
        <w:t>Shanbal</w:t>
      </w:r>
      <w:proofErr w:type="spellEnd"/>
      <w:r w:rsidRPr="00031328">
        <w:rPr>
          <w:rFonts w:ascii="Book Antiqua" w:hAnsi="Book Antiqua"/>
        </w:rPr>
        <w:t>,</w:t>
      </w:r>
      <w:r w:rsidR="00394FC5">
        <w:rPr>
          <w:rFonts w:ascii="Book Antiqua" w:hAnsi="Book Antiqua"/>
        </w:rPr>
        <w:t xml:space="preserve"> </w:t>
      </w:r>
      <w:r w:rsidRPr="00031328">
        <w:rPr>
          <w:rFonts w:ascii="Book Antiqua" w:hAnsi="Book Antiqua"/>
        </w:rPr>
        <w:t>Jayashree C. &amp;</w:t>
      </w:r>
      <w:r w:rsidR="0057240B">
        <w:rPr>
          <w:rFonts w:ascii="Book Antiqua" w:hAnsi="Book Antiqua"/>
        </w:rPr>
        <w:t xml:space="preserve"> </w:t>
      </w:r>
      <w:proofErr w:type="spellStart"/>
      <w:r w:rsidRPr="00031328">
        <w:rPr>
          <w:rFonts w:ascii="Book Antiqua" w:hAnsi="Book Antiqua"/>
        </w:rPr>
        <w:t>Sbahi</w:t>
      </w:r>
      <w:proofErr w:type="spellEnd"/>
      <w:r w:rsidRPr="00031328">
        <w:rPr>
          <w:rFonts w:ascii="Book Antiqua" w:hAnsi="Book Antiqua"/>
        </w:rPr>
        <w:t xml:space="preserve">, </w:t>
      </w:r>
      <w:proofErr w:type="spellStart"/>
      <w:r w:rsidRPr="00031328">
        <w:rPr>
          <w:rFonts w:ascii="Book Antiqua" w:hAnsi="Book Antiqua"/>
        </w:rPr>
        <w:t>Yoursa</w:t>
      </w:r>
      <w:proofErr w:type="spellEnd"/>
      <w:r w:rsidRPr="00031328">
        <w:rPr>
          <w:rFonts w:ascii="Book Antiqua" w:hAnsi="Book Antiqua"/>
        </w:rPr>
        <w:t xml:space="preserve"> (2020). The effect of raising learners’ </w:t>
      </w:r>
      <w:proofErr w:type="spellStart"/>
      <w:r w:rsidRPr="00031328">
        <w:rPr>
          <w:rFonts w:ascii="Book Antiqua" w:hAnsi="Book Antiqua"/>
        </w:rPr>
        <w:t>coginition</w:t>
      </w:r>
      <w:proofErr w:type="spellEnd"/>
      <w:r w:rsidRPr="00031328">
        <w:rPr>
          <w:rFonts w:ascii="Book Antiqua" w:hAnsi="Book Antiqua"/>
        </w:rPr>
        <w:t xml:space="preserve"> in explicit l2 grammar instruction on their grammatical achievement in English as a foreign </w:t>
      </w:r>
      <w:proofErr w:type="spellStart"/>
      <w:r w:rsidRPr="00031328">
        <w:rPr>
          <w:rFonts w:ascii="Book Antiqua" w:hAnsi="Book Antiqua"/>
        </w:rPr>
        <w:t>langauge</w:t>
      </w:r>
      <w:proofErr w:type="spellEnd"/>
      <w:r w:rsidRPr="00031328">
        <w:rPr>
          <w:rFonts w:ascii="Book Antiqua" w:hAnsi="Book Antiqua"/>
        </w:rPr>
        <w:t xml:space="preserve">. </w:t>
      </w:r>
      <w:r w:rsidRPr="00031328">
        <w:rPr>
          <w:rFonts w:ascii="Book Antiqua" w:hAnsi="Book Antiqua"/>
          <w:i/>
        </w:rPr>
        <w:t>Journal of Xi’an University of Architecture &amp; Technology</w:t>
      </w:r>
      <w:r w:rsidRPr="00031328">
        <w:rPr>
          <w:rFonts w:ascii="Book Antiqua" w:hAnsi="Book Antiqua"/>
        </w:rPr>
        <w:t xml:space="preserve">, 12(11), 259-268. </w:t>
      </w:r>
      <w:hyperlink r:id="rId29" w:history="1">
        <w:r w:rsidR="00394FC5" w:rsidRPr="004B02F0">
          <w:rPr>
            <w:rStyle w:val="Hyperlink"/>
            <w:rFonts w:ascii="Book Antiqua" w:eastAsia="Calibri" w:hAnsi="Book Antiqua"/>
            <w:color w:val="000000"/>
            <w:u w:val="none"/>
          </w:rPr>
          <w:t>https://doi.org/</w:t>
        </w:r>
      </w:hyperlink>
      <w:r w:rsidR="00394FC5" w:rsidRPr="004B02F0">
        <w:rPr>
          <w:rFonts w:ascii="Book Antiqua" w:eastAsia="Calibri" w:hAnsi="Book Antiqua"/>
          <w:color w:val="000000"/>
        </w:rPr>
        <w:t xml:space="preserve"> </w:t>
      </w:r>
      <w:r w:rsidRPr="004B02F0">
        <w:rPr>
          <w:rFonts w:ascii="Book Antiqua" w:eastAsia="Calibri" w:hAnsi="Book Antiqua"/>
          <w:color w:val="000000"/>
        </w:rPr>
        <w:t>10.37896/</w:t>
      </w:r>
      <w:r w:rsidR="00394FC5" w:rsidRPr="004B02F0">
        <w:rPr>
          <w:rFonts w:ascii="Book Antiqua" w:eastAsia="Calibri" w:hAnsi="Book Antiqua"/>
          <w:color w:val="000000"/>
        </w:rPr>
        <w:t xml:space="preserve"> </w:t>
      </w:r>
      <w:r w:rsidRPr="004B02F0">
        <w:rPr>
          <w:rFonts w:ascii="Book Antiqua" w:eastAsia="Calibri" w:hAnsi="Book Antiqua"/>
          <w:color w:val="000000"/>
        </w:rPr>
        <w:t>JXAT12.</w:t>
      </w:r>
      <w:r w:rsidR="00394FC5" w:rsidRPr="004B02F0">
        <w:rPr>
          <w:rFonts w:ascii="Book Antiqua" w:eastAsia="Calibri" w:hAnsi="Book Antiqua"/>
          <w:color w:val="000000"/>
        </w:rPr>
        <w:t xml:space="preserve"> </w:t>
      </w:r>
      <w:r w:rsidRPr="004B02F0">
        <w:rPr>
          <w:rFonts w:ascii="Book Antiqua" w:eastAsia="Calibri" w:hAnsi="Book Antiqua"/>
          <w:color w:val="000000"/>
        </w:rPr>
        <w:t>11/29727</w:t>
      </w:r>
      <w:r w:rsidR="00F62F83" w:rsidRPr="004B02F0">
        <w:rPr>
          <w:rFonts w:ascii="Book Antiqua" w:eastAsia="Calibri" w:hAnsi="Book Antiqua"/>
          <w:color w:val="000000"/>
        </w:rPr>
        <w:t>.</w:t>
      </w:r>
    </w:p>
    <w:p w14:paraId="31EBA9A9" w14:textId="77777777" w:rsidR="004D5AAA" w:rsidRPr="00587F7F" w:rsidRDefault="004D5AAA" w:rsidP="004D5AAA">
      <w:pPr>
        <w:tabs>
          <w:tab w:val="left" w:pos="-180"/>
          <w:tab w:val="left" w:pos="0"/>
        </w:tabs>
        <w:spacing w:after="0" w:line="240" w:lineRule="auto"/>
        <w:ind w:hanging="510"/>
        <w:jc w:val="both"/>
        <w:rPr>
          <w:rFonts w:ascii="Book Antiqua" w:hAnsi="Book Antiqua"/>
          <w:b/>
          <w:color w:val="000000"/>
          <w:sz w:val="28"/>
          <w:szCs w:val="24"/>
        </w:rPr>
      </w:pPr>
    </w:p>
    <w:p w14:paraId="38D875D6" w14:textId="77777777" w:rsidR="004D5AAA" w:rsidRPr="00031328" w:rsidRDefault="004D5AAA" w:rsidP="004D5AAA">
      <w:pPr>
        <w:pStyle w:val="ListParagraph"/>
        <w:numPr>
          <w:ilvl w:val="0"/>
          <w:numId w:val="13"/>
        </w:numPr>
        <w:tabs>
          <w:tab w:val="left" w:pos="-180"/>
          <w:tab w:val="left" w:pos="0"/>
        </w:tabs>
        <w:spacing w:after="0" w:line="240" w:lineRule="auto"/>
        <w:jc w:val="both"/>
        <w:rPr>
          <w:rFonts w:ascii="Book Antiqua" w:hAnsi="Book Antiqua" w:cs="Times New Roman"/>
          <w:sz w:val="24"/>
          <w:szCs w:val="24"/>
        </w:rPr>
      </w:pPr>
      <w:proofErr w:type="spellStart"/>
      <w:r w:rsidRPr="00031328">
        <w:rPr>
          <w:rFonts w:ascii="Book Antiqua" w:hAnsi="Book Antiqua" w:cs="Times New Roman"/>
          <w:sz w:val="24"/>
          <w:szCs w:val="24"/>
        </w:rPr>
        <w:t>Sbahi</w:t>
      </w:r>
      <w:proofErr w:type="spellEnd"/>
      <w:r w:rsidRPr="00031328">
        <w:rPr>
          <w:rFonts w:ascii="Book Antiqua" w:hAnsi="Book Antiqua" w:cs="Times New Roman"/>
          <w:sz w:val="24"/>
          <w:szCs w:val="24"/>
        </w:rPr>
        <w:t>, Lama, Shanbal, Jayashree C. &amp;</w:t>
      </w:r>
      <w:r w:rsidR="0057240B">
        <w:rPr>
          <w:rFonts w:ascii="Book Antiqua" w:hAnsi="Book Antiqua" w:cs="Times New Roman"/>
          <w:sz w:val="24"/>
          <w:szCs w:val="24"/>
        </w:rPr>
        <w:t xml:space="preserve"> </w:t>
      </w:r>
      <w:proofErr w:type="spellStart"/>
      <w:r w:rsidRPr="00031328">
        <w:rPr>
          <w:rFonts w:ascii="Book Antiqua" w:hAnsi="Book Antiqua" w:cs="Times New Roman"/>
          <w:sz w:val="24"/>
          <w:szCs w:val="24"/>
        </w:rPr>
        <w:t>Sbahi</w:t>
      </w:r>
      <w:proofErr w:type="spellEnd"/>
      <w:r w:rsidRPr="00031328">
        <w:rPr>
          <w:rFonts w:ascii="Book Antiqua" w:hAnsi="Book Antiqua" w:cs="Times New Roman"/>
          <w:sz w:val="24"/>
          <w:szCs w:val="24"/>
        </w:rPr>
        <w:t xml:space="preserve">, </w:t>
      </w:r>
      <w:proofErr w:type="spellStart"/>
      <w:r w:rsidRPr="00031328">
        <w:rPr>
          <w:rFonts w:ascii="Book Antiqua" w:hAnsi="Book Antiqua" w:cs="Times New Roman"/>
          <w:sz w:val="24"/>
          <w:szCs w:val="24"/>
        </w:rPr>
        <w:t>Yoursa</w:t>
      </w:r>
      <w:proofErr w:type="spellEnd"/>
      <w:r w:rsidRPr="00031328">
        <w:rPr>
          <w:rFonts w:ascii="Book Antiqua" w:hAnsi="Book Antiqua" w:cs="Times New Roman"/>
          <w:sz w:val="24"/>
          <w:szCs w:val="24"/>
        </w:rPr>
        <w:t xml:space="preserve"> (2020). </w:t>
      </w:r>
      <w:r w:rsidRPr="00031328">
        <w:rPr>
          <w:rFonts w:ascii="Book Antiqua" w:hAnsi="Book Antiqua" w:cs="Times New Roman"/>
          <w:color w:val="000000"/>
          <w:sz w:val="24"/>
          <w:szCs w:val="24"/>
          <w:shd w:val="clear" w:color="auto" w:fill="FFFFFF"/>
        </w:rPr>
        <w:t xml:space="preserve">The use of cognitive strategies by learners of English as a foreign language in Syria with different proficiency levels. </w:t>
      </w:r>
      <w:r w:rsidRPr="00031328">
        <w:rPr>
          <w:rFonts w:ascii="Book Antiqua" w:hAnsi="Book Antiqua" w:cs="Times New Roman"/>
          <w:i/>
          <w:color w:val="000000"/>
          <w:sz w:val="24"/>
          <w:szCs w:val="24"/>
          <w:shd w:val="clear" w:color="auto" w:fill="FFFFFF"/>
        </w:rPr>
        <w:t xml:space="preserve">High Technology Letters, </w:t>
      </w:r>
      <w:r w:rsidRPr="00031328">
        <w:rPr>
          <w:rFonts w:ascii="Book Antiqua" w:hAnsi="Book Antiqua" w:cs="Times New Roman"/>
          <w:color w:val="000000"/>
          <w:sz w:val="24"/>
          <w:szCs w:val="24"/>
          <w:shd w:val="clear" w:color="auto" w:fill="FFFFFF"/>
        </w:rPr>
        <w:t>26(8), 1069-1073.</w:t>
      </w:r>
    </w:p>
    <w:p w14:paraId="632D6A7B" w14:textId="77777777" w:rsidR="004D5AAA" w:rsidRPr="00587F7F" w:rsidRDefault="004D5AAA" w:rsidP="004D5AAA">
      <w:pPr>
        <w:pStyle w:val="ListParagraph"/>
        <w:spacing w:after="0"/>
        <w:jc w:val="both"/>
        <w:rPr>
          <w:rFonts w:ascii="Book Antiqua" w:hAnsi="Book Antiqua" w:cs="Times New Roman"/>
          <w:sz w:val="26"/>
          <w:szCs w:val="24"/>
        </w:rPr>
      </w:pPr>
    </w:p>
    <w:p w14:paraId="605AE56C" w14:textId="77777777" w:rsidR="00F87CD9" w:rsidRPr="00031328" w:rsidRDefault="00F87CD9" w:rsidP="00F87CD9">
      <w:pPr>
        <w:pStyle w:val="ListParagraph"/>
        <w:numPr>
          <w:ilvl w:val="0"/>
          <w:numId w:val="13"/>
        </w:numPr>
        <w:spacing w:after="0"/>
        <w:jc w:val="both"/>
        <w:rPr>
          <w:rFonts w:ascii="Book Antiqua" w:hAnsi="Book Antiqua" w:cs="Times New Roman"/>
          <w:sz w:val="24"/>
          <w:szCs w:val="24"/>
        </w:rPr>
      </w:pPr>
      <w:proofErr w:type="spellStart"/>
      <w:r w:rsidRPr="00031328">
        <w:rPr>
          <w:rFonts w:ascii="Book Antiqua" w:hAnsi="Book Antiqua" w:cs="Times New Roman"/>
          <w:sz w:val="24"/>
          <w:szCs w:val="24"/>
          <w:shd w:val="clear" w:color="auto" w:fill="FFFFFF"/>
        </w:rPr>
        <w:t>Siddhanna</w:t>
      </w:r>
      <w:proofErr w:type="spellEnd"/>
      <w:r w:rsidRPr="00031328">
        <w:rPr>
          <w:rFonts w:ascii="Book Antiqua" w:hAnsi="Book Antiqua" w:cs="Times New Roman"/>
          <w:sz w:val="24"/>
          <w:szCs w:val="24"/>
          <w:shd w:val="clear" w:color="auto" w:fill="FFFFFF"/>
        </w:rPr>
        <w:t xml:space="preserve"> Janai, Shreekanth, T., Chandan, M., </w:t>
      </w:r>
      <w:r w:rsidRPr="00031328">
        <w:rPr>
          <w:rFonts w:ascii="Book Antiqua" w:hAnsi="Book Antiqua" w:cs="Times New Roman"/>
          <w:bCs/>
          <w:sz w:val="24"/>
          <w:szCs w:val="24"/>
          <w:shd w:val="clear" w:color="auto" w:fill="FFFFFF"/>
        </w:rPr>
        <w:t>Ajish, K. Abraham</w:t>
      </w:r>
      <w:r w:rsidRPr="00031328">
        <w:rPr>
          <w:rFonts w:ascii="Book Antiqua" w:hAnsi="Book Antiqua" w:cs="Times New Roman"/>
          <w:sz w:val="24"/>
          <w:szCs w:val="24"/>
        </w:rPr>
        <w:t xml:space="preserve"> (2020). Speech-to-speech conversion: an approach to </w:t>
      </w:r>
      <w:proofErr w:type="spellStart"/>
      <w:r w:rsidRPr="00031328">
        <w:rPr>
          <w:rFonts w:ascii="Book Antiqua" w:hAnsi="Book Antiqua" w:cs="Times New Roman"/>
          <w:sz w:val="24"/>
          <w:szCs w:val="24"/>
        </w:rPr>
        <w:t>enchance</w:t>
      </w:r>
      <w:proofErr w:type="spellEnd"/>
      <w:r w:rsidRPr="00031328">
        <w:rPr>
          <w:rFonts w:ascii="Book Antiqua" w:hAnsi="Book Antiqua" w:cs="Times New Roman"/>
          <w:sz w:val="24"/>
          <w:szCs w:val="24"/>
        </w:rPr>
        <w:t xml:space="preserve"> the speech intelligibility of dysarthric speaker. </w:t>
      </w:r>
      <w:r w:rsidRPr="00031328">
        <w:rPr>
          <w:rFonts w:ascii="Book Antiqua" w:hAnsi="Book Antiqua" w:cs="Times New Roman"/>
          <w:i/>
          <w:sz w:val="24"/>
          <w:szCs w:val="24"/>
        </w:rPr>
        <w:t xml:space="preserve">International Journal of </w:t>
      </w:r>
      <w:r w:rsidRPr="00031328">
        <w:rPr>
          <w:rFonts w:ascii="Book Antiqua" w:hAnsi="Book Antiqua" w:cs="Times New Roman"/>
          <w:i/>
          <w:sz w:val="24"/>
          <w:szCs w:val="24"/>
          <w:shd w:val="clear" w:color="auto" w:fill="FFFFFF"/>
        </w:rPr>
        <w:t>Ambient Computing and Intelligence (IJACI)</w:t>
      </w:r>
      <w:r w:rsidRPr="00031328">
        <w:rPr>
          <w:rFonts w:ascii="Book Antiqua" w:hAnsi="Book Antiqua" w:cs="Times New Roman"/>
          <w:sz w:val="24"/>
          <w:szCs w:val="24"/>
        </w:rPr>
        <w:t xml:space="preserve">, 12 (1), 184-206. </w:t>
      </w:r>
    </w:p>
    <w:p w14:paraId="1A2039ED" w14:textId="77777777" w:rsidR="00F12ECF" w:rsidRDefault="00F12ECF" w:rsidP="00F12ECF">
      <w:pPr>
        <w:pStyle w:val="ListParagraph"/>
        <w:shd w:val="clear" w:color="auto" w:fill="FFFFFF"/>
        <w:tabs>
          <w:tab w:val="left" w:pos="540"/>
        </w:tabs>
        <w:spacing w:after="0" w:line="240" w:lineRule="auto"/>
        <w:jc w:val="both"/>
        <w:rPr>
          <w:rFonts w:ascii="Book Antiqua" w:hAnsi="Book Antiqua" w:cs="Times New Roman"/>
          <w:iCs/>
          <w:sz w:val="24"/>
          <w:szCs w:val="24"/>
        </w:rPr>
      </w:pPr>
    </w:p>
    <w:p w14:paraId="615AFCD5" w14:textId="77777777" w:rsidR="003E60CB" w:rsidRPr="00031328" w:rsidRDefault="00CD30B5" w:rsidP="003E60CB">
      <w:pPr>
        <w:pStyle w:val="ListParagraph"/>
        <w:numPr>
          <w:ilvl w:val="0"/>
          <w:numId w:val="13"/>
        </w:numPr>
        <w:shd w:val="clear" w:color="auto" w:fill="FFFFFF"/>
        <w:tabs>
          <w:tab w:val="left" w:pos="540"/>
        </w:tabs>
        <w:spacing w:after="0" w:line="240" w:lineRule="auto"/>
        <w:jc w:val="both"/>
        <w:rPr>
          <w:rFonts w:ascii="Book Antiqua" w:hAnsi="Book Antiqua" w:cs="Times New Roman"/>
          <w:iCs/>
          <w:sz w:val="24"/>
          <w:szCs w:val="24"/>
        </w:rPr>
      </w:pPr>
      <w:r w:rsidRPr="00031328">
        <w:rPr>
          <w:rFonts w:ascii="Book Antiqua" w:hAnsi="Book Antiqua" w:cs="Times New Roman"/>
          <w:iCs/>
          <w:sz w:val="24"/>
          <w:szCs w:val="24"/>
        </w:rPr>
        <w:t>Shyam, H.</w:t>
      </w:r>
      <w:r w:rsidR="003E60CB" w:rsidRPr="00031328">
        <w:rPr>
          <w:rFonts w:ascii="Book Antiqua" w:hAnsi="Book Antiqua" w:cs="Times New Roman"/>
          <w:iCs/>
          <w:sz w:val="24"/>
          <w:szCs w:val="24"/>
        </w:rPr>
        <w:t>R. &amp;</w:t>
      </w:r>
      <w:r w:rsidR="00587F7F">
        <w:rPr>
          <w:rFonts w:ascii="Book Antiqua" w:hAnsi="Book Antiqua" w:cs="Times New Roman"/>
          <w:iCs/>
          <w:sz w:val="24"/>
          <w:szCs w:val="24"/>
        </w:rPr>
        <w:t xml:space="preserve"> </w:t>
      </w:r>
      <w:r w:rsidR="003E60CB" w:rsidRPr="00031328">
        <w:rPr>
          <w:rFonts w:ascii="Book Antiqua" w:hAnsi="Book Antiqua" w:cs="Times New Roman"/>
          <w:iCs/>
          <w:sz w:val="24"/>
          <w:szCs w:val="24"/>
        </w:rPr>
        <w:t xml:space="preserve">Venkatesan, S. (2021). Visual and verbal neuropsychological functions among students with specific learning disorders. </w:t>
      </w:r>
      <w:r w:rsidR="003E60CB" w:rsidRPr="00031328">
        <w:rPr>
          <w:rFonts w:ascii="Book Antiqua" w:hAnsi="Book Antiqua" w:cs="Times New Roman"/>
          <w:i/>
          <w:iCs/>
          <w:sz w:val="24"/>
          <w:szCs w:val="24"/>
        </w:rPr>
        <w:t>International Journal of Indian Psychology</w:t>
      </w:r>
      <w:r w:rsidR="003E60CB" w:rsidRPr="00031328">
        <w:rPr>
          <w:rFonts w:ascii="Book Antiqua" w:hAnsi="Book Antiqua" w:cs="Times New Roman"/>
          <w:iCs/>
          <w:sz w:val="24"/>
          <w:szCs w:val="24"/>
        </w:rPr>
        <w:t>, 9</w:t>
      </w:r>
      <w:r w:rsidR="00D5513C">
        <w:rPr>
          <w:rFonts w:ascii="Book Antiqua" w:hAnsi="Book Antiqua" w:cs="Times New Roman"/>
          <w:iCs/>
          <w:sz w:val="24"/>
          <w:szCs w:val="24"/>
        </w:rPr>
        <w:t xml:space="preserve"> </w:t>
      </w:r>
      <w:r w:rsidR="003E60CB" w:rsidRPr="00031328">
        <w:rPr>
          <w:rFonts w:ascii="Book Antiqua" w:hAnsi="Book Antiqua" w:cs="Times New Roman"/>
          <w:iCs/>
          <w:sz w:val="24"/>
          <w:szCs w:val="24"/>
        </w:rPr>
        <w:t xml:space="preserve">(1), 99-108. </w:t>
      </w:r>
    </w:p>
    <w:p w14:paraId="7AA25902" w14:textId="77777777" w:rsidR="003E60CB" w:rsidRPr="00031328" w:rsidRDefault="003E60CB" w:rsidP="003E60CB">
      <w:pPr>
        <w:pStyle w:val="ListParagraph"/>
        <w:rPr>
          <w:rFonts w:ascii="Book Antiqua" w:hAnsi="Book Antiqua" w:cs="Times New Roman"/>
          <w:bCs/>
          <w:color w:val="000000"/>
          <w:sz w:val="24"/>
          <w:szCs w:val="24"/>
        </w:rPr>
      </w:pPr>
    </w:p>
    <w:p w14:paraId="413D9591" w14:textId="77777777" w:rsidR="00EA53C4" w:rsidRPr="00031328" w:rsidRDefault="00CD30B5" w:rsidP="00EA53C4">
      <w:pPr>
        <w:pStyle w:val="ListParagraph"/>
        <w:numPr>
          <w:ilvl w:val="0"/>
          <w:numId w:val="13"/>
        </w:numPr>
        <w:spacing w:after="0" w:line="240" w:lineRule="auto"/>
        <w:jc w:val="both"/>
        <w:rPr>
          <w:rStyle w:val="Hyperlink"/>
          <w:rFonts w:ascii="Book Antiqua" w:hAnsi="Book Antiqua" w:cs="Times New Roman"/>
          <w:color w:val="000000"/>
          <w:sz w:val="24"/>
          <w:szCs w:val="24"/>
        </w:rPr>
      </w:pPr>
      <w:r w:rsidRPr="00031328">
        <w:rPr>
          <w:rFonts w:ascii="Book Antiqua" w:hAnsi="Book Antiqua" w:cs="Times New Roman"/>
          <w:bCs/>
          <w:color w:val="000000"/>
          <w:sz w:val="24"/>
          <w:szCs w:val="24"/>
        </w:rPr>
        <w:t>Singh, N.</w:t>
      </w:r>
      <w:r w:rsidR="00EA53C4" w:rsidRPr="00031328">
        <w:rPr>
          <w:rFonts w:ascii="Book Antiqua" w:hAnsi="Book Antiqua" w:cs="Times New Roman"/>
          <w:bCs/>
          <w:color w:val="000000"/>
          <w:sz w:val="24"/>
          <w:szCs w:val="24"/>
        </w:rPr>
        <w:t>K.</w:t>
      </w:r>
      <w:r w:rsidR="00587F7F">
        <w:rPr>
          <w:rFonts w:ascii="Book Antiqua" w:hAnsi="Book Antiqua" w:cs="Times New Roman"/>
          <w:bCs/>
          <w:color w:val="000000"/>
          <w:sz w:val="24"/>
          <w:szCs w:val="24"/>
        </w:rPr>
        <w:t xml:space="preserve"> </w:t>
      </w:r>
      <w:r w:rsidR="00EA53C4" w:rsidRPr="00031328">
        <w:rPr>
          <w:rFonts w:ascii="Book Antiqua" w:hAnsi="Book Antiqua" w:cs="Times New Roman"/>
          <w:color w:val="000000"/>
          <w:sz w:val="24"/>
          <w:szCs w:val="24"/>
        </w:rPr>
        <w:t xml:space="preserve">&amp; Firdose, H. (2020). Characterizing the impact of advancing age on 500 Hz tone-burst evoked ocular vestibular evoked myogenic potentials. </w:t>
      </w:r>
      <w:r w:rsidR="00EA53C4" w:rsidRPr="00031328">
        <w:rPr>
          <w:rFonts w:ascii="Book Antiqua" w:hAnsi="Book Antiqua" w:cs="Times New Roman"/>
          <w:i/>
          <w:iCs/>
          <w:color w:val="000000"/>
          <w:sz w:val="24"/>
          <w:szCs w:val="24"/>
        </w:rPr>
        <w:t>European Archives of Oto-Rhino-Laryngology</w:t>
      </w:r>
      <w:r w:rsidR="00EA53C4" w:rsidRPr="00031328">
        <w:rPr>
          <w:rFonts w:ascii="Book Antiqua" w:hAnsi="Book Antiqua" w:cs="Times New Roman"/>
          <w:color w:val="000000"/>
          <w:sz w:val="24"/>
          <w:szCs w:val="24"/>
        </w:rPr>
        <w:t>, https://doi.org/10.1007/s00405-020-06542-2</w:t>
      </w:r>
      <w:r w:rsidR="00F62F83" w:rsidRPr="00031328">
        <w:rPr>
          <w:rFonts w:ascii="Book Antiqua" w:hAnsi="Book Antiqua" w:cs="Times New Roman"/>
          <w:color w:val="000000"/>
          <w:sz w:val="24"/>
          <w:szCs w:val="24"/>
        </w:rPr>
        <w:t>.</w:t>
      </w:r>
    </w:p>
    <w:p w14:paraId="729FAE9E" w14:textId="77777777" w:rsidR="00EA53C4" w:rsidRPr="00031328" w:rsidRDefault="00EA53C4" w:rsidP="00EA53C4">
      <w:pPr>
        <w:pStyle w:val="ListParagraph"/>
        <w:spacing w:after="0" w:line="240" w:lineRule="auto"/>
        <w:jc w:val="both"/>
        <w:rPr>
          <w:rStyle w:val="Hyperlink"/>
          <w:rFonts w:ascii="Book Antiqua" w:hAnsi="Book Antiqua" w:cs="Times New Roman"/>
          <w:color w:val="000000"/>
          <w:sz w:val="24"/>
          <w:szCs w:val="24"/>
        </w:rPr>
      </w:pPr>
    </w:p>
    <w:p w14:paraId="72FAE685" w14:textId="77777777" w:rsidR="00EA53C4" w:rsidRPr="00F12ECF" w:rsidRDefault="00EA53C4" w:rsidP="00EA53C4">
      <w:pPr>
        <w:pStyle w:val="ListParagraph"/>
        <w:numPr>
          <w:ilvl w:val="0"/>
          <w:numId w:val="13"/>
        </w:numPr>
        <w:spacing w:after="0" w:line="240" w:lineRule="auto"/>
        <w:jc w:val="both"/>
        <w:rPr>
          <w:rFonts w:ascii="Book Antiqua" w:eastAsia="Times New Roman" w:hAnsi="Book Antiqua" w:cs="Times New Roman"/>
          <w:bCs/>
          <w:color w:val="000000"/>
          <w:sz w:val="24"/>
          <w:szCs w:val="24"/>
        </w:rPr>
      </w:pPr>
      <w:r w:rsidRPr="00031328">
        <w:rPr>
          <w:rFonts w:ascii="Book Antiqua" w:eastAsia="Times New Roman" w:hAnsi="Book Antiqua" w:cs="Times New Roman"/>
          <w:bCs/>
          <w:color w:val="000000"/>
          <w:sz w:val="24"/>
          <w:szCs w:val="24"/>
        </w:rPr>
        <w:t>Singh, N.K.,</w:t>
      </w:r>
      <w:r w:rsidRPr="00031328">
        <w:rPr>
          <w:rFonts w:ascii="Book Antiqua" w:eastAsia="Times New Roman" w:hAnsi="Book Antiqua" w:cs="Times New Roman"/>
          <w:color w:val="000000"/>
          <w:sz w:val="24"/>
          <w:szCs w:val="24"/>
        </w:rPr>
        <w:t xml:space="preserve"> Firdose, H. &amp; Barman, A. (2021). Effect of advancing age on inter-frequency amplitude ratio of ocular vestibular evoked myogenic potentials. </w:t>
      </w:r>
      <w:r w:rsidR="00B752FC" w:rsidRPr="00031328">
        <w:rPr>
          <w:rFonts w:ascii="Book Antiqua" w:eastAsia="Times New Roman" w:hAnsi="Book Antiqua" w:cs="Times New Roman"/>
          <w:i/>
          <w:iCs/>
          <w:color w:val="000000"/>
          <w:sz w:val="24"/>
          <w:szCs w:val="24"/>
        </w:rPr>
        <w:t>International Journal</w:t>
      </w:r>
      <w:r w:rsidRPr="00031328">
        <w:rPr>
          <w:rFonts w:ascii="Book Antiqua" w:eastAsia="Times New Roman" w:hAnsi="Book Antiqua" w:cs="Times New Roman"/>
          <w:i/>
          <w:iCs/>
          <w:color w:val="000000"/>
          <w:sz w:val="24"/>
          <w:szCs w:val="24"/>
        </w:rPr>
        <w:t xml:space="preserve"> of Audiology</w:t>
      </w:r>
      <w:r w:rsidRPr="00031328">
        <w:rPr>
          <w:rFonts w:ascii="Book Antiqua" w:eastAsia="Times New Roman" w:hAnsi="Book Antiqua" w:cs="Times New Roman"/>
          <w:color w:val="000000"/>
          <w:sz w:val="24"/>
          <w:szCs w:val="24"/>
        </w:rPr>
        <w:t>,</w:t>
      </w:r>
      <w:r w:rsidR="00F12ECF">
        <w:rPr>
          <w:rFonts w:ascii="Book Antiqua" w:eastAsia="Times New Roman" w:hAnsi="Book Antiqua" w:cs="Times New Roman"/>
          <w:color w:val="000000"/>
          <w:sz w:val="24"/>
          <w:szCs w:val="24"/>
        </w:rPr>
        <w:t xml:space="preserve"> </w:t>
      </w:r>
      <w:hyperlink r:id="rId30" w:history="1">
        <w:r w:rsidR="00F12ECF" w:rsidRPr="00F12ECF">
          <w:rPr>
            <w:rStyle w:val="Hyperlink"/>
            <w:rFonts w:ascii="Book Antiqua" w:eastAsia="Times New Roman" w:hAnsi="Book Antiqua" w:cs="Times New Roman"/>
            <w:color w:val="000000"/>
            <w:sz w:val="24"/>
            <w:szCs w:val="24"/>
            <w:u w:val="none"/>
          </w:rPr>
          <w:t>https://doi.org/10.1080/ 14992027.2021. 1893840</w:t>
        </w:r>
      </w:hyperlink>
      <w:r w:rsidR="00BC3868" w:rsidRPr="00F12ECF">
        <w:rPr>
          <w:rFonts w:ascii="Book Antiqua" w:eastAsia="Times New Roman" w:hAnsi="Book Antiqua" w:cs="Times New Roman"/>
          <w:color w:val="000000"/>
          <w:sz w:val="24"/>
          <w:szCs w:val="24"/>
        </w:rPr>
        <w:t>.</w:t>
      </w:r>
    </w:p>
    <w:p w14:paraId="1E6A77BA" w14:textId="77777777" w:rsidR="00EA53C4" w:rsidRPr="00031328" w:rsidRDefault="00EA53C4" w:rsidP="00EA53C4">
      <w:pPr>
        <w:pStyle w:val="ListParagraph"/>
        <w:spacing w:line="240" w:lineRule="auto"/>
        <w:jc w:val="both"/>
        <w:rPr>
          <w:rFonts w:ascii="Book Antiqua" w:eastAsia="Times New Roman" w:hAnsi="Book Antiqua" w:cs="Times New Roman"/>
          <w:bCs/>
          <w:color w:val="000000"/>
          <w:sz w:val="24"/>
          <w:szCs w:val="24"/>
        </w:rPr>
      </w:pPr>
    </w:p>
    <w:p w14:paraId="757FD456" w14:textId="77777777" w:rsidR="00EA53C4" w:rsidRPr="00F12ECF" w:rsidRDefault="00834467" w:rsidP="00EA53C4">
      <w:pPr>
        <w:pStyle w:val="ListParagraph"/>
        <w:numPr>
          <w:ilvl w:val="0"/>
          <w:numId w:val="13"/>
        </w:numPr>
        <w:spacing w:line="240" w:lineRule="auto"/>
        <w:jc w:val="both"/>
        <w:rPr>
          <w:rFonts w:ascii="Book Antiqua" w:eastAsia="Times New Roman" w:hAnsi="Book Antiqua" w:cs="Times New Roman"/>
          <w:bCs/>
          <w:color w:val="000000"/>
          <w:sz w:val="24"/>
          <w:szCs w:val="24"/>
        </w:rPr>
      </w:pPr>
      <w:r w:rsidRPr="00031328">
        <w:rPr>
          <w:rFonts w:ascii="Book Antiqua" w:eastAsia="Times New Roman" w:hAnsi="Book Antiqua" w:cs="Times New Roman"/>
          <w:color w:val="000000"/>
          <w:sz w:val="24"/>
          <w:szCs w:val="24"/>
        </w:rPr>
        <w:t>Singh, N.</w:t>
      </w:r>
      <w:r w:rsidR="00EA53C4" w:rsidRPr="00031328">
        <w:rPr>
          <w:rFonts w:ascii="Book Antiqua" w:eastAsia="Times New Roman" w:hAnsi="Book Antiqua" w:cs="Times New Roman"/>
          <w:color w:val="000000"/>
          <w:sz w:val="24"/>
          <w:szCs w:val="24"/>
        </w:rPr>
        <w:t xml:space="preserve">K., </w:t>
      </w:r>
      <w:r w:rsidRPr="00031328">
        <w:rPr>
          <w:rFonts w:ascii="Book Antiqua" w:eastAsia="Times New Roman" w:hAnsi="Book Antiqua" w:cs="Times New Roman"/>
          <w:bCs/>
          <w:color w:val="000000"/>
          <w:sz w:val="24"/>
          <w:szCs w:val="24"/>
        </w:rPr>
        <w:t xml:space="preserve">Sinha, S., </w:t>
      </w:r>
      <w:proofErr w:type="spellStart"/>
      <w:r w:rsidRPr="00031328">
        <w:rPr>
          <w:rFonts w:ascii="Book Antiqua" w:eastAsia="Times New Roman" w:hAnsi="Book Antiqua" w:cs="Times New Roman"/>
          <w:bCs/>
          <w:color w:val="000000"/>
          <w:sz w:val="24"/>
          <w:szCs w:val="24"/>
        </w:rPr>
        <w:t>Keshree</w:t>
      </w:r>
      <w:proofErr w:type="spellEnd"/>
      <w:r w:rsidRPr="00031328">
        <w:rPr>
          <w:rFonts w:ascii="Book Antiqua" w:eastAsia="Times New Roman" w:hAnsi="Book Antiqua" w:cs="Times New Roman"/>
          <w:bCs/>
          <w:color w:val="000000"/>
          <w:sz w:val="24"/>
          <w:szCs w:val="24"/>
        </w:rPr>
        <w:t>, N.</w:t>
      </w:r>
      <w:r w:rsidR="00EA53C4" w:rsidRPr="00031328">
        <w:rPr>
          <w:rFonts w:ascii="Book Antiqua" w:eastAsia="Times New Roman" w:hAnsi="Book Antiqua" w:cs="Times New Roman"/>
          <w:bCs/>
          <w:color w:val="000000"/>
          <w:sz w:val="24"/>
          <w:szCs w:val="24"/>
        </w:rPr>
        <w:t xml:space="preserve">K., Kothari, S., Kumar, S. &amp; Kumar P. (2021). Relative efficacy of </w:t>
      </w:r>
      <w:proofErr w:type="spellStart"/>
      <w:r w:rsidR="00EA53C4" w:rsidRPr="00031328">
        <w:rPr>
          <w:rFonts w:ascii="Book Antiqua" w:eastAsia="Times New Roman" w:hAnsi="Book Antiqua" w:cs="Times New Roman"/>
          <w:bCs/>
          <w:color w:val="000000"/>
          <w:sz w:val="24"/>
          <w:szCs w:val="24"/>
        </w:rPr>
        <w:t>veria</w:t>
      </w:r>
      <w:proofErr w:type="spellEnd"/>
      <w:r w:rsidR="00EA53C4" w:rsidRPr="00031328">
        <w:rPr>
          <w:rFonts w:ascii="Book Antiqua" w:eastAsia="Times New Roman" w:hAnsi="Book Antiqua" w:cs="Times New Roman"/>
          <w:bCs/>
          <w:color w:val="000000"/>
          <w:sz w:val="24"/>
          <w:szCs w:val="24"/>
        </w:rPr>
        <w:t xml:space="preserve"> and mastoidectomy techniques of cochlear implantation in preservation of sound-induced saccular </w:t>
      </w:r>
      <w:proofErr w:type="gramStart"/>
      <w:r w:rsidR="00EA53C4" w:rsidRPr="00031328">
        <w:rPr>
          <w:rFonts w:ascii="Book Antiqua" w:eastAsia="Times New Roman" w:hAnsi="Book Antiqua" w:cs="Times New Roman"/>
          <w:bCs/>
          <w:color w:val="000000"/>
          <w:sz w:val="24"/>
          <w:szCs w:val="24"/>
        </w:rPr>
        <w:t>responses.</w:t>
      </w:r>
      <w:r w:rsidR="00EA53C4" w:rsidRPr="00031328">
        <w:rPr>
          <w:rFonts w:ascii="Book Antiqua" w:eastAsia="Times New Roman" w:hAnsi="Book Antiqua" w:cs="Times New Roman"/>
          <w:bCs/>
          <w:i/>
          <w:iCs/>
          <w:color w:val="000000"/>
          <w:sz w:val="24"/>
          <w:szCs w:val="24"/>
        </w:rPr>
        <w:t>International</w:t>
      </w:r>
      <w:proofErr w:type="gramEnd"/>
      <w:r w:rsidR="00EA53C4" w:rsidRPr="00031328">
        <w:rPr>
          <w:rFonts w:ascii="Book Antiqua" w:eastAsia="Times New Roman" w:hAnsi="Book Antiqua" w:cs="Times New Roman"/>
          <w:bCs/>
          <w:i/>
          <w:iCs/>
          <w:color w:val="000000"/>
          <w:sz w:val="24"/>
          <w:szCs w:val="24"/>
        </w:rPr>
        <w:t xml:space="preserve"> Journal of Audiology</w:t>
      </w:r>
      <w:r w:rsidR="00EA53C4" w:rsidRPr="00031328">
        <w:rPr>
          <w:rFonts w:ascii="Book Antiqua" w:eastAsia="Times New Roman" w:hAnsi="Book Antiqua" w:cs="Times New Roman"/>
          <w:bCs/>
          <w:color w:val="000000"/>
          <w:sz w:val="24"/>
          <w:szCs w:val="24"/>
        </w:rPr>
        <w:t>,</w:t>
      </w:r>
      <w:r w:rsidR="00EA53C4" w:rsidRPr="00031328">
        <w:rPr>
          <w:rFonts w:ascii="Book Antiqua" w:eastAsia="Times New Roman" w:hAnsi="Book Antiqua" w:cs="Times New Roman"/>
          <w:color w:val="000000"/>
          <w:sz w:val="24"/>
          <w:szCs w:val="24"/>
        </w:rPr>
        <w:t xml:space="preserve"> </w:t>
      </w:r>
      <w:hyperlink r:id="rId31" w:history="1">
        <w:r w:rsidR="00F12ECF" w:rsidRPr="00F12ECF">
          <w:rPr>
            <w:rStyle w:val="Hyperlink"/>
            <w:rFonts w:ascii="Book Antiqua" w:eastAsia="Times New Roman" w:hAnsi="Book Antiqua" w:cs="Times New Roman"/>
            <w:color w:val="000000"/>
            <w:sz w:val="24"/>
            <w:szCs w:val="24"/>
            <w:u w:val="none"/>
          </w:rPr>
          <w:t>https://doi.org/10.1080/</w:t>
        </w:r>
      </w:hyperlink>
      <w:r w:rsidR="00F12ECF" w:rsidRPr="00F12ECF">
        <w:rPr>
          <w:rFonts w:ascii="Book Antiqua" w:eastAsia="Times New Roman" w:hAnsi="Book Antiqua" w:cs="Times New Roman"/>
          <w:color w:val="000000"/>
          <w:sz w:val="24"/>
          <w:szCs w:val="24"/>
        </w:rPr>
        <w:t xml:space="preserve"> </w:t>
      </w:r>
      <w:r w:rsidR="00EA53C4" w:rsidRPr="00F12ECF">
        <w:rPr>
          <w:rFonts w:ascii="Book Antiqua" w:eastAsia="Times New Roman" w:hAnsi="Book Antiqua" w:cs="Times New Roman"/>
          <w:color w:val="000000"/>
          <w:sz w:val="24"/>
          <w:szCs w:val="24"/>
        </w:rPr>
        <w:t>14992027.2021.1905891</w:t>
      </w:r>
      <w:r w:rsidR="00F62F83" w:rsidRPr="00F12ECF">
        <w:rPr>
          <w:rFonts w:ascii="Book Antiqua" w:eastAsia="Times New Roman" w:hAnsi="Book Antiqua" w:cs="Times New Roman"/>
          <w:color w:val="000000"/>
          <w:sz w:val="24"/>
          <w:szCs w:val="24"/>
        </w:rPr>
        <w:t>.</w:t>
      </w:r>
    </w:p>
    <w:p w14:paraId="4401E92B" w14:textId="77777777" w:rsidR="00307F05" w:rsidRPr="00031328" w:rsidRDefault="00307F05" w:rsidP="00307F05">
      <w:pPr>
        <w:pStyle w:val="ListParagraph"/>
        <w:tabs>
          <w:tab w:val="left" w:pos="-180"/>
          <w:tab w:val="left" w:pos="0"/>
        </w:tabs>
        <w:spacing w:after="120" w:line="240" w:lineRule="auto"/>
        <w:jc w:val="both"/>
        <w:rPr>
          <w:rFonts w:ascii="Book Antiqua" w:hAnsi="Book Antiqua" w:cs="Times New Roman"/>
          <w:color w:val="000000"/>
          <w:sz w:val="24"/>
          <w:szCs w:val="24"/>
        </w:rPr>
      </w:pPr>
    </w:p>
    <w:p w14:paraId="185AEF44" w14:textId="77777777" w:rsidR="00BA247A" w:rsidRPr="00031328" w:rsidRDefault="00BA247A" w:rsidP="00BA247A">
      <w:pPr>
        <w:pStyle w:val="ListParagraph"/>
        <w:numPr>
          <w:ilvl w:val="0"/>
          <w:numId w:val="13"/>
        </w:numPr>
        <w:jc w:val="both"/>
        <w:rPr>
          <w:rFonts w:ascii="Book Antiqua" w:hAnsi="Book Antiqua" w:cs="Times New Roman"/>
          <w:bCs/>
          <w:sz w:val="24"/>
          <w:szCs w:val="24"/>
        </w:rPr>
      </w:pPr>
      <w:r w:rsidRPr="00031328">
        <w:rPr>
          <w:rFonts w:ascii="Book Antiqua" w:hAnsi="Book Antiqua" w:cs="Times New Roman"/>
          <w:sz w:val="24"/>
          <w:szCs w:val="24"/>
        </w:rPr>
        <w:t xml:space="preserve">Spoorthy, C., Abhishek, B.P. (2020).  Error analysis of novel words learnt through fast mapping and slow mapping methods in young neurotypical </w:t>
      </w:r>
      <w:proofErr w:type="gramStart"/>
      <w:r w:rsidRPr="00031328">
        <w:rPr>
          <w:rFonts w:ascii="Book Antiqua" w:hAnsi="Book Antiqua" w:cs="Times New Roman"/>
          <w:sz w:val="24"/>
          <w:szCs w:val="24"/>
        </w:rPr>
        <w:t>children.</w:t>
      </w:r>
      <w:r w:rsidRPr="00031328">
        <w:rPr>
          <w:rFonts w:ascii="Book Antiqua" w:hAnsi="Book Antiqua" w:cs="Times New Roman"/>
          <w:i/>
          <w:sz w:val="24"/>
          <w:szCs w:val="24"/>
        </w:rPr>
        <w:t>International</w:t>
      </w:r>
      <w:proofErr w:type="gramEnd"/>
      <w:r w:rsidRPr="00031328">
        <w:rPr>
          <w:rFonts w:ascii="Book Antiqua" w:hAnsi="Book Antiqua" w:cs="Times New Roman"/>
          <w:i/>
          <w:sz w:val="24"/>
          <w:szCs w:val="24"/>
        </w:rPr>
        <w:t xml:space="preserve"> Journal of Communication</w:t>
      </w:r>
      <w:r w:rsidRPr="00031328">
        <w:rPr>
          <w:rFonts w:ascii="Book Antiqua" w:hAnsi="Book Antiqua" w:cs="Times New Roman"/>
          <w:sz w:val="24"/>
          <w:szCs w:val="24"/>
        </w:rPr>
        <w:t>, 29</w:t>
      </w:r>
      <w:r w:rsidR="00D5513C">
        <w:rPr>
          <w:rFonts w:ascii="Book Antiqua" w:hAnsi="Book Antiqua" w:cs="Times New Roman"/>
          <w:sz w:val="24"/>
          <w:szCs w:val="24"/>
        </w:rPr>
        <w:t xml:space="preserve"> </w:t>
      </w:r>
      <w:r w:rsidRPr="00031328">
        <w:rPr>
          <w:rFonts w:ascii="Book Antiqua" w:hAnsi="Book Antiqua" w:cs="Times New Roman"/>
          <w:sz w:val="24"/>
          <w:szCs w:val="24"/>
        </w:rPr>
        <w:t>(1-2), 88-95.</w:t>
      </w:r>
    </w:p>
    <w:p w14:paraId="7399B29B" w14:textId="77777777" w:rsidR="00BA247A" w:rsidRPr="00031328" w:rsidRDefault="00BA247A" w:rsidP="00BA247A">
      <w:pPr>
        <w:pStyle w:val="ListParagraph"/>
        <w:rPr>
          <w:rFonts w:ascii="Book Antiqua" w:hAnsi="Book Antiqua" w:cs="Times New Roman"/>
          <w:bCs/>
          <w:color w:val="FF0000"/>
          <w:sz w:val="24"/>
          <w:szCs w:val="24"/>
        </w:rPr>
      </w:pPr>
    </w:p>
    <w:p w14:paraId="6A65D945" w14:textId="77777777" w:rsidR="00060EBF" w:rsidRPr="00031328" w:rsidRDefault="00060EBF" w:rsidP="00060EBF">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rPr>
        <w:t xml:space="preserve">Srikar, V. &amp; Barman, A. (2020). Relationship between speech perception noise and phonemic restoration in noise in individuals with normal hearing. </w:t>
      </w:r>
      <w:r w:rsidRPr="00031328">
        <w:rPr>
          <w:rFonts w:ascii="Book Antiqua" w:hAnsi="Book Antiqua" w:cs="Times New Roman"/>
          <w:bCs/>
          <w:i/>
          <w:iCs/>
          <w:color w:val="000000"/>
          <w:sz w:val="24"/>
          <w:szCs w:val="24"/>
        </w:rPr>
        <w:t>Journal of Audiology and Otology</w:t>
      </w:r>
      <w:r w:rsidRPr="00031328">
        <w:rPr>
          <w:rFonts w:ascii="Book Antiqua" w:hAnsi="Book Antiqua" w:cs="Times New Roman"/>
          <w:bCs/>
          <w:iCs/>
          <w:color w:val="000000"/>
          <w:sz w:val="24"/>
          <w:szCs w:val="24"/>
        </w:rPr>
        <w:t>, 24</w:t>
      </w:r>
      <w:r w:rsidR="00D5513C">
        <w:rPr>
          <w:rFonts w:ascii="Book Antiqua" w:hAnsi="Book Antiqua" w:cs="Times New Roman"/>
          <w:bCs/>
          <w:iCs/>
          <w:color w:val="000000"/>
          <w:sz w:val="24"/>
          <w:szCs w:val="24"/>
        </w:rPr>
        <w:t xml:space="preserve"> </w:t>
      </w:r>
      <w:r w:rsidRPr="00031328">
        <w:rPr>
          <w:rFonts w:ascii="Book Antiqua" w:hAnsi="Book Antiqua" w:cs="Times New Roman"/>
          <w:bCs/>
          <w:color w:val="000000"/>
          <w:sz w:val="24"/>
          <w:szCs w:val="24"/>
        </w:rPr>
        <w:t>(4), 167-173.</w:t>
      </w:r>
    </w:p>
    <w:p w14:paraId="604D1ABC" w14:textId="77777777" w:rsidR="00EA53C4" w:rsidRPr="00031328" w:rsidRDefault="00EA53C4" w:rsidP="00EA53C4">
      <w:pPr>
        <w:pStyle w:val="ListParagraph"/>
        <w:rPr>
          <w:rFonts w:ascii="Book Antiqua" w:hAnsi="Book Antiqua" w:cs="Times New Roman"/>
          <w:color w:val="000000"/>
          <w:sz w:val="24"/>
          <w:szCs w:val="24"/>
        </w:rPr>
      </w:pPr>
    </w:p>
    <w:p w14:paraId="09078301" w14:textId="77777777" w:rsidR="00B752FC" w:rsidRPr="00031328" w:rsidRDefault="00B752FC" w:rsidP="00B752FC">
      <w:pPr>
        <w:pStyle w:val="ListParagraph"/>
        <w:numPr>
          <w:ilvl w:val="0"/>
          <w:numId w:val="13"/>
        </w:numPr>
        <w:jc w:val="both"/>
        <w:rPr>
          <w:rFonts w:ascii="Book Antiqua" w:hAnsi="Book Antiqua" w:cs="Times New Roman"/>
          <w:color w:val="000000"/>
          <w:sz w:val="24"/>
          <w:szCs w:val="24"/>
          <w:shd w:val="clear" w:color="auto" w:fill="FFFFFF"/>
        </w:rPr>
      </w:pPr>
      <w:r w:rsidRPr="00031328">
        <w:rPr>
          <w:rFonts w:ascii="Book Antiqua" w:hAnsi="Book Antiqua" w:cs="Times New Roman"/>
          <w:color w:val="000000"/>
          <w:sz w:val="24"/>
          <w:szCs w:val="24"/>
          <w:shd w:val="clear" w:color="auto" w:fill="FFFFFF"/>
        </w:rPr>
        <w:lastRenderedPageBreak/>
        <w:t>Srushti, S.  &amp;</w:t>
      </w:r>
      <w:r w:rsidR="00D5513C">
        <w:rPr>
          <w:rFonts w:ascii="Book Antiqua" w:hAnsi="Book Antiqua" w:cs="Times New Roman"/>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Pushpavathi, M.</w:t>
      </w:r>
      <w:r w:rsidRPr="00031328">
        <w:rPr>
          <w:rFonts w:ascii="Book Antiqua" w:hAnsi="Book Antiqua" w:cs="Times New Roman"/>
          <w:color w:val="000000"/>
          <w:sz w:val="24"/>
          <w:szCs w:val="24"/>
          <w:shd w:val="clear" w:color="auto" w:fill="FFFFFF"/>
        </w:rPr>
        <w:t>  (2019). Acoustic voice quality index for discriminating across normal and different vocal pathological conditions. </w:t>
      </w:r>
      <w:r w:rsidRPr="00031328">
        <w:rPr>
          <w:rFonts w:ascii="Book Antiqua" w:hAnsi="Book Antiqua" w:cs="Times New Roman"/>
          <w:i/>
          <w:color w:val="000000"/>
          <w:sz w:val="24"/>
          <w:szCs w:val="24"/>
          <w:shd w:val="clear" w:color="auto" w:fill="FFFFFF"/>
        </w:rPr>
        <w:t>Journal of All India Institute of Speech and Hearing</w:t>
      </w:r>
      <w:r w:rsidRPr="00031328">
        <w:rPr>
          <w:rFonts w:ascii="Book Antiqua" w:hAnsi="Book Antiqua" w:cs="Times New Roman"/>
          <w:color w:val="000000"/>
          <w:sz w:val="24"/>
          <w:szCs w:val="24"/>
          <w:shd w:val="clear" w:color="auto" w:fill="FFFFFF"/>
        </w:rPr>
        <w:t>.  38, 16-25.</w:t>
      </w:r>
    </w:p>
    <w:p w14:paraId="003975A3" w14:textId="77777777" w:rsidR="00B752FC" w:rsidRPr="00031328" w:rsidRDefault="00B752FC" w:rsidP="00B752FC">
      <w:pPr>
        <w:pStyle w:val="ListParagraph"/>
        <w:tabs>
          <w:tab w:val="left" w:pos="977"/>
        </w:tabs>
        <w:spacing w:before="240" w:after="120" w:line="240" w:lineRule="auto"/>
        <w:jc w:val="both"/>
        <w:rPr>
          <w:rFonts w:ascii="Book Antiqua" w:hAnsi="Book Antiqua" w:cs="Times New Roman"/>
          <w:sz w:val="24"/>
          <w:szCs w:val="24"/>
          <w:shd w:val="clear" w:color="auto" w:fill="FFFFFF"/>
        </w:rPr>
      </w:pPr>
    </w:p>
    <w:p w14:paraId="3762B180" w14:textId="77777777" w:rsidR="00611B32" w:rsidRPr="00D5513C" w:rsidRDefault="00611B32" w:rsidP="001E2360">
      <w:pPr>
        <w:pStyle w:val="ListParagraph"/>
        <w:numPr>
          <w:ilvl w:val="0"/>
          <w:numId w:val="13"/>
        </w:numPr>
        <w:spacing w:before="240" w:after="120" w:line="240" w:lineRule="auto"/>
        <w:jc w:val="both"/>
        <w:rPr>
          <w:rFonts w:ascii="Book Antiqua" w:hAnsi="Book Antiqua" w:cs="Times New Roman"/>
          <w:color w:val="000000"/>
          <w:sz w:val="24"/>
          <w:szCs w:val="24"/>
          <w:shd w:val="clear" w:color="auto" w:fill="FFFFFF"/>
        </w:rPr>
      </w:pPr>
      <w:r w:rsidRPr="00031328">
        <w:rPr>
          <w:rFonts w:ascii="Book Antiqua" w:hAnsi="Book Antiqua" w:cs="Times New Roman"/>
          <w:bCs/>
          <w:sz w:val="24"/>
          <w:szCs w:val="24"/>
        </w:rPr>
        <w:t xml:space="preserve">Sugathan, N., &amp; Maruthy, S. (2020). Predictive factors for </w:t>
      </w:r>
      <w:r w:rsidRPr="00031328">
        <w:rPr>
          <w:rFonts w:ascii="Book Antiqua" w:hAnsi="Book Antiqua" w:cs="Times New Roman"/>
          <w:bCs/>
          <w:sz w:val="24"/>
          <w:szCs w:val="24"/>
        </w:rPr>
        <w:tab/>
        <w:t xml:space="preserve">persistence and recovery of stuttering in children: a systematic review. </w:t>
      </w:r>
      <w:r w:rsidRPr="00031328">
        <w:rPr>
          <w:rFonts w:ascii="Book Antiqua" w:hAnsi="Book Antiqua" w:cs="Times New Roman"/>
          <w:bCs/>
          <w:i/>
          <w:sz w:val="24"/>
          <w:szCs w:val="24"/>
        </w:rPr>
        <w:t>International Journal of Speech-Language Pathology</w:t>
      </w:r>
      <w:r w:rsidRPr="00031328">
        <w:rPr>
          <w:rFonts w:ascii="Book Antiqua" w:hAnsi="Book Antiqua" w:cs="Times New Roman"/>
          <w:bCs/>
          <w:sz w:val="24"/>
          <w:szCs w:val="24"/>
        </w:rPr>
        <w:t xml:space="preserve">, 1–13. </w:t>
      </w:r>
      <w:hyperlink r:id="rId32" w:history="1">
        <w:r w:rsidR="00D5513C" w:rsidRPr="00D5513C">
          <w:rPr>
            <w:rStyle w:val="Hyperlink"/>
            <w:rFonts w:ascii="Book Antiqua" w:hAnsi="Book Antiqua" w:cs="Times New Roman"/>
            <w:bCs/>
            <w:color w:val="000000"/>
            <w:sz w:val="24"/>
            <w:szCs w:val="24"/>
            <w:u w:val="none"/>
          </w:rPr>
          <w:t>https://doi.org/10.1080/17549507.2020</w:t>
        </w:r>
      </w:hyperlink>
      <w:r w:rsidRPr="00D5513C">
        <w:rPr>
          <w:rFonts w:ascii="Book Antiqua" w:hAnsi="Book Antiqua" w:cs="Times New Roman"/>
          <w:bCs/>
          <w:color w:val="000000"/>
          <w:sz w:val="24"/>
          <w:szCs w:val="24"/>
        </w:rPr>
        <w:t>.</w:t>
      </w:r>
      <w:r w:rsidR="00D5513C" w:rsidRPr="00D5513C">
        <w:rPr>
          <w:rFonts w:ascii="Book Antiqua" w:hAnsi="Book Antiqua" w:cs="Times New Roman"/>
          <w:bCs/>
          <w:color w:val="000000"/>
          <w:sz w:val="24"/>
          <w:szCs w:val="24"/>
        </w:rPr>
        <w:t xml:space="preserve"> </w:t>
      </w:r>
      <w:r w:rsidRPr="00D5513C">
        <w:rPr>
          <w:rFonts w:ascii="Book Antiqua" w:hAnsi="Book Antiqua" w:cs="Times New Roman"/>
          <w:bCs/>
          <w:color w:val="000000"/>
          <w:sz w:val="24"/>
          <w:szCs w:val="24"/>
        </w:rPr>
        <w:t>1812718.</w:t>
      </w:r>
    </w:p>
    <w:p w14:paraId="604059AF" w14:textId="77777777" w:rsidR="00611B32" w:rsidRPr="00031328" w:rsidRDefault="00611B32" w:rsidP="00611B32">
      <w:pPr>
        <w:pStyle w:val="ListParagraph"/>
        <w:rPr>
          <w:rFonts w:ascii="Book Antiqua" w:eastAsia="Times New Roman" w:hAnsi="Book Antiqua" w:cs="Times New Roman"/>
          <w:bCs/>
          <w:color w:val="000000"/>
          <w:sz w:val="24"/>
          <w:szCs w:val="24"/>
        </w:rPr>
      </w:pPr>
    </w:p>
    <w:p w14:paraId="1FBD832A" w14:textId="77777777" w:rsidR="00AF0B58" w:rsidRPr="00031328" w:rsidRDefault="00AF0B58" w:rsidP="001E2360">
      <w:pPr>
        <w:pStyle w:val="ListParagraph"/>
        <w:numPr>
          <w:ilvl w:val="0"/>
          <w:numId w:val="13"/>
        </w:numPr>
        <w:tabs>
          <w:tab w:val="left" w:pos="142"/>
          <w:tab w:val="left" w:pos="567"/>
        </w:tabs>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Subramanya, K.R. &amp; Upadhyay, A.K. (2020). A survey study on use of story &amp; rhymes on developing listening &amp; speaking skills among children with hearing impairment in preschool. </w:t>
      </w:r>
      <w:r w:rsidRPr="00031328">
        <w:rPr>
          <w:rFonts w:ascii="Book Antiqua" w:hAnsi="Book Antiqua" w:cs="Times New Roman"/>
          <w:i/>
          <w:sz w:val="24"/>
          <w:szCs w:val="24"/>
        </w:rPr>
        <w:t>Journal of Disability Management and Rehabilitation</w:t>
      </w:r>
      <w:r w:rsidRPr="00031328">
        <w:rPr>
          <w:rFonts w:ascii="Book Antiqua" w:hAnsi="Book Antiqua" w:cs="Times New Roman"/>
          <w:sz w:val="24"/>
          <w:szCs w:val="24"/>
        </w:rPr>
        <w:t>, 6</w:t>
      </w:r>
      <w:r w:rsidR="001C2CF6">
        <w:rPr>
          <w:rFonts w:ascii="Book Antiqua" w:hAnsi="Book Antiqua" w:cs="Times New Roman"/>
          <w:sz w:val="24"/>
          <w:szCs w:val="24"/>
        </w:rPr>
        <w:t xml:space="preserve"> </w:t>
      </w:r>
      <w:r w:rsidRPr="00031328">
        <w:rPr>
          <w:rFonts w:ascii="Book Antiqua" w:hAnsi="Book Antiqua" w:cs="Times New Roman"/>
          <w:sz w:val="24"/>
          <w:szCs w:val="24"/>
        </w:rPr>
        <w:t>(1), 5-9.</w:t>
      </w:r>
    </w:p>
    <w:p w14:paraId="445DAE03" w14:textId="77777777" w:rsidR="00AF0B58" w:rsidRPr="00031328" w:rsidRDefault="00AF0B58" w:rsidP="00AF0B58">
      <w:pPr>
        <w:pStyle w:val="ListParagraph"/>
        <w:shd w:val="clear" w:color="auto" w:fill="FFFFFF"/>
        <w:tabs>
          <w:tab w:val="left" w:pos="-180"/>
          <w:tab w:val="left" w:pos="0"/>
        </w:tabs>
        <w:spacing w:after="0" w:line="240" w:lineRule="auto"/>
        <w:jc w:val="both"/>
        <w:rPr>
          <w:rFonts w:ascii="Book Antiqua" w:eastAsia="Times New Roman" w:hAnsi="Book Antiqua" w:cs="Times New Roman"/>
          <w:bCs/>
          <w:color w:val="000000"/>
          <w:sz w:val="24"/>
          <w:szCs w:val="24"/>
          <w:shd w:val="clear" w:color="auto" w:fill="FFFFFF"/>
        </w:rPr>
      </w:pPr>
    </w:p>
    <w:p w14:paraId="58E97511" w14:textId="77777777" w:rsidR="00B752FC" w:rsidRPr="00031328" w:rsidRDefault="00B752FC" w:rsidP="00B752FC">
      <w:pPr>
        <w:pStyle w:val="ListParagraph"/>
        <w:numPr>
          <w:ilvl w:val="0"/>
          <w:numId w:val="13"/>
        </w:numPr>
        <w:jc w:val="both"/>
        <w:rPr>
          <w:rFonts w:ascii="Book Antiqua" w:hAnsi="Book Antiqua" w:cs="Times New Roman"/>
          <w:color w:val="000000"/>
          <w:sz w:val="24"/>
          <w:szCs w:val="24"/>
          <w:shd w:val="clear" w:color="auto" w:fill="FFFFFF"/>
        </w:rPr>
      </w:pPr>
      <w:r w:rsidRPr="00031328">
        <w:rPr>
          <w:rFonts w:ascii="Book Antiqua" w:hAnsi="Book Antiqua" w:cs="Times New Roman"/>
          <w:color w:val="000000"/>
          <w:sz w:val="24"/>
          <w:szCs w:val="24"/>
          <w:shd w:val="clear" w:color="auto" w:fill="FFFFFF"/>
        </w:rPr>
        <w:t>Sushma, M. &amp; </w:t>
      </w:r>
      <w:r w:rsidRPr="00031328">
        <w:rPr>
          <w:rFonts w:ascii="Book Antiqua" w:hAnsi="Book Antiqua" w:cs="Times New Roman"/>
          <w:bCs/>
          <w:color w:val="000000"/>
          <w:sz w:val="24"/>
          <w:szCs w:val="24"/>
          <w:shd w:val="clear" w:color="auto" w:fill="FFFFFF"/>
        </w:rPr>
        <w:t>Pushpavathi, M.</w:t>
      </w:r>
      <w:r w:rsidRPr="00031328">
        <w:rPr>
          <w:rFonts w:ascii="Book Antiqua" w:hAnsi="Book Antiqua" w:cs="Times New Roman"/>
          <w:color w:val="000000"/>
          <w:sz w:val="24"/>
          <w:szCs w:val="24"/>
          <w:shd w:val="clear" w:color="auto" w:fill="FFFFFF"/>
        </w:rPr>
        <w:t> (2019).  Effect of Speech therapy on bilabial production in children with repaired cleft lip and palate. </w:t>
      </w:r>
      <w:r w:rsidRPr="00031328">
        <w:rPr>
          <w:rFonts w:ascii="Book Antiqua" w:hAnsi="Book Antiqua" w:cs="Times New Roman"/>
          <w:i/>
          <w:color w:val="000000"/>
          <w:sz w:val="24"/>
          <w:szCs w:val="24"/>
          <w:shd w:val="clear" w:color="auto" w:fill="FFFFFF"/>
        </w:rPr>
        <w:t>Journal of All India Institute of Speech and Hearing</w:t>
      </w:r>
      <w:r w:rsidRPr="00031328">
        <w:rPr>
          <w:rFonts w:ascii="Book Antiqua" w:hAnsi="Book Antiqua" w:cs="Times New Roman"/>
          <w:color w:val="000000"/>
          <w:sz w:val="24"/>
          <w:szCs w:val="24"/>
          <w:shd w:val="clear" w:color="auto" w:fill="FFFFFF"/>
        </w:rPr>
        <w:t>.  38, 26-38.</w:t>
      </w:r>
    </w:p>
    <w:p w14:paraId="0F3CEE10" w14:textId="77777777" w:rsidR="00B752FC" w:rsidRPr="00031328" w:rsidRDefault="00B752FC" w:rsidP="00B752FC">
      <w:pPr>
        <w:pStyle w:val="ListParagraph"/>
        <w:shd w:val="clear" w:color="auto" w:fill="FFFFFF"/>
        <w:tabs>
          <w:tab w:val="left" w:pos="-180"/>
          <w:tab w:val="left" w:pos="0"/>
        </w:tabs>
        <w:spacing w:after="0" w:line="240" w:lineRule="auto"/>
        <w:jc w:val="both"/>
        <w:rPr>
          <w:rFonts w:ascii="Book Antiqua" w:eastAsia="Times New Roman" w:hAnsi="Book Antiqua" w:cs="Times New Roman"/>
          <w:bCs/>
          <w:color w:val="000000"/>
          <w:sz w:val="24"/>
          <w:szCs w:val="24"/>
          <w:shd w:val="clear" w:color="auto" w:fill="FFFFFF"/>
        </w:rPr>
      </w:pPr>
    </w:p>
    <w:p w14:paraId="2F8589F8" w14:textId="77777777" w:rsidR="00EA53C4" w:rsidRPr="00031328" w:rsidRDefault="00241B83" w:rsidP="00EA53C4">
      <w:pPr>
        <w:pStyle w:val="ListParagraph"/>
        <w:numPr>
          <w:ilvl w:val="0"/>
          <w:numId w:val="13"/>
        </w:numPr>
        <w:shd w:val="clear" w:color="auto" w:fill="FFFFFF"/>
        <w:tabs>
          <w:tab w:val="left" w:pos="-180"/>
          <w:tab w:val="left" w:pos="0"/>
        </w:tabs>
        <w:spacing w:after="0" w:line="240" w:lineRule="auto"/>
        <w:jc w:val="both"/>
        <w:rPr>
          <w:rFonts w:ascii="Book Antiqua" w:eastAsia="Times New Roman" w:hAnsi="Book Antiqua" w:cs="Times New Roman"/>
          <w:bCs/>
          <w:color w:val="000000"/>
          <w:sz w:val="24"/>
          <w:szCs w:val="24"/>
          <w:shd w:val="clear" w:color="auto" w:fill="FFFFFF"/>
        </w:rPr>
      </w:pPr>
      <w:r w:rsidRPr="00031328">
        <w:rPr>
          <w:rFonts w:ascii="Book Antiqua" w:eastAsia="Times New Roman" w:hAnsi="Book Antiqua" w:cs="Times New Roman"/>
          <w:bCs/>
          <w:color w:val="000000"/>
          <w:sz w:val="24"/>
          <w:szCs w:val="24"/>
        </w:rPr>
        <w:t>Swamy, S.</w:t>
      </w:r>
      <w:r w:rsidR="00EA53C4" w:rsidRPr="00031328">
        <w:rPr>
          <w:rFonts w:ascii="Book Antiqua" w:eastAsia="Times New Roman" w:hAnsi="Book Antiqua" w:cs="Times New Roman"/>
          <w:bCs/>
          <w:color w:val="000000"/>
          <w:sz w:val="24"/>
          <w:szCs w:val="24"/>
        </w:rPr>
        <w:t>P.</w:t>
      </w:r>
      <w:r w:rsidR="001C2CF6">
        <w:rPr>
          <w:rFonts w:ascii="Book Antiqua" w:eastAsia="Times New Roman" w:hAnsi="Book Antiqua" w:cs="Times New Roman"/>
          <w:bCs/>
          <w:color w:val="000000"/>
          <w:sz w:val="24"/>
          <w:szCs w:val="24"/>
        </w:rPr>
        <w:t xml:space="preserve"> </w:t>
      </w:r>
      <w:r w:rsidR="00EA53C4" w:rsidRPr="00031328">
        <w:rPr>
          <w:rFonts w:ascii="Book Antiqua" w:eastAsia="Times New Roman" w:hAnsi="Book Antiqua" w:cs="Times New Roman"/>
          <w:bCs/>
          <w:color w:val="000000"/>
          <w:sz w:val="24"/>
          <w:szCs w:val="24"/>
        </w:rPr>
        <w:t>&amp;</w:t>
      </w:r>
      <w:r w:rsidR="001C2CF6">
        <w:rPr>
          <w:rFonts w:ascii="Book Antiqua" w:eastAsia="Times New Roman" w:hAnsi="Book Antiqua" w:cs="Times New Roman"/>
          <w:bCs/>
          <w:color w:val="000000"/>
          <w:sz w:val="24"/>
          <w:szCs w:val="24"/>
        </w:rPr>
        <w:t xml:space="preserve"> </w:t>
      </w:r>
      <w:proofErr w:type="spellStart"/>
      <w:r w:rsidR="00EA53C4" w:rsidRPr="00031328">
        <w:rPr>
          <w:rFonts w:ascii="Book Antiqua" w:eastAsia="Times New Roman" w:hAnsi="Book Antiqua" w:cs="Times New Roman"/>
          <w:bCs/>
          <w:color w:val="000000"/>
          <w:sz w:val="24"/>
          <w:szCs w:val="24"/>
        </w:rPr>
        <w:t>Yathiraj</w:t>
      </w:r>
      <w:proofErr w:type="spellEnd"/>
      <w:r w:rsidR="00EA53C4" w:rsidRPr="00031328">
        <w:rPr>
          <w:rFonts w:ascii="Book Antiqua" w:eastAsia="Times New Roman" w:hAnsi="Book Antiqua" w:cs="Times New Roman"/>
          <w:bCs/>
          <w:color w:val="000000"/>
          <w:sz w:val="24"/>
          <w:szCs w:val="24"/>
        </w:rPr>
        <w:t xml:space="preserve">, A. (2020). Manipulation of signal-to-noise ration to compensate for variations in word identification scores due to change in masker. </w:t>
      </w:r>
      <w:r w:rsidR="00EA53C4" w:rsidRPr="00031328">
        <w:rPr>
          <w:rFonts w:ascii="Book Antiqua" w:eastAsia="Times New Roman" w:hAnsi="Book Antiqua" w:cs="Times New Roman"/>
          <w:bCs/>
          <w:i/>
          <w:color w:val="000000"/>
          <w:sz w:val="24"/>
          <w:szCs w:val="24"/>
        </w:rPr>
        <w:t>Journal of All India Institute of Speech and Hearing</w:t>
      </w:r>
      <w:r w:rsidR="00EA53C4" w:rsidRPr="00031328">
        <w:rPr>
          <w:rFonts w:ascii="Book Antiqua" w:eastAsia="Times New Roman" w:hAnsi="Book Antiqua" w:cs="Times New Roman"/>
          <w:bCs/>
          <w:color w:val="000000"/>
          <w:sz w:val="24"/>
          <w:szCs w:val="24"/>
        </w:rPr>
        <w:t>, 39</w:t>
      </w:r>
      <w:r w:rsidR="00C14903">
        <w:rPr>
          <w:rFonts w:ascii="Book Antiqua" w:eastAsia="Times New Roman" w:hAnsi="Book Antiqua" w:cs="Times New Roman"/>
          <w:bCs/>
          <w:color w:val="000000"/>
          <w:sz w:val="24"/>
          <w:szCs w:val="24"/>
        </w:rPr>
        <w:t xml:space="preserve"> </w:t>
      </w:r>
      <w:r w:rsidR="00EA53C4" w:rsidRPr="00031328">
        <w:rPr>
          <w:rFonts w:ascii="Book Antiqua" w:eastAsia="Times New Roman" w:hAnsi="Book Antiqua" w:cs="Times New Roman"/>
          <w:bCs/>
          <w:color w:val="000000"/>
          <w:sz w:val="24"/>
          <w:szCs w:val="24"/>
        </w:rPr>
        <w:t xml:space="preserve">(1), 48-56. </w:t>
      </w:r>
    </w:p>
    <w:p w14:paraId="310AC4BD" w14:textId="77777777" w:rsidR="00EA53C4" w:rsidRPr="00031328" w:rsidRDefault="00EA53C4" w:rsidP="00EA53C4">
      <w:pPr>
        <w:pStyle w:val="ListParagraph"/>
        <w:spacing w:after="0" w:line="240" w:lineRule="auto"/>
        <w:jc w:val="both"/>
        <w:rPr>
          <w:rFonts w:ascii="Book Antiqua" w:eastAsia="Times New Roman" w:hAnsi="Book Antiqua" w:cs="Times New Roman"/>
          <w:bCs/>
          <w:color w:val="000000"/>
          <w:sz w:val="24"/>
          <w:szCs w:val="24"/>
        </w:rPr>
      </w:pPr>
    </w:p>
    <w:p w14:paraId="052A51BE" w14:textId="77777777" w:rsidR="009104BC" w:rsidRPr="00031328" w:rsidRDefault="009104BC" w:rsidP="009104BC">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hAnsi="Book Antiqua"/>
          <w:bCs/>
          <w:color w:val="000000"/>
          <w:sz w:val="24"/>
          <w:szCs w:val="24"/>
        </w:rPr>
        <w:t xml:space="preserve">Swapna, N., </w:t>
      </w:r>
      <w:proofErr w:type="spellStart"/>
      <w:r w:rsidRPr="00031328">
        <w:rPr>
          <w:rFonts w:ascii="Book Antiqua" w:hAnsi="Book Antiqua"/>
          <w:bCs/>
          <w:color w:val="000000"/>
          <w:sz w:val="24"/>
          <w:szCs w:val="24"/>
        </w:rPr>
        <w:t>Prawin</w:t>
      </w:r>
      <w:proofErr w:type="spellEnd"/>
      <w:r w:rsidRPr="00031328">
        <w:rPr>
          <w:rFonts w:ascii="Book Antiqua" w:hAnsi="Book Antiqua"/>
          <w:bCs/>
          <w:color w:val="000000"/>
          <w:sz w:val="24"/>
          <w:szCs w:val="24"/>
        </w:rPr>
        <w:t>, K.,</w:t>
      </w:r>
      <w:r w:rsidR="001C2CF6">
        <w:rPr>
          <w:rFonts w:ascii="Book Antiqua" w:hAnsi="Book Antiqua"/>
          <w:bCs/>
          <w:color w:val="000000"/>
          <w:sz w:val="24"/>
          <w:szCs w:val="24"/>
        </w:rPr>
        <w:t xml:space="preserve"> </w:t>
      </w:r>
      <w:r w:rsidRPr="00031328">
        <w:rPr>
          <w:rFonts w:ascii="Book Antiqua" w:hAnsi="Book Antiqua"/>
          <w:bCs/>
          <w:color w:val="000000"/>
          <w:sz w:val="24"/>
          <w:szCs w:val="24"/>
        </w:rPr>
        <w:t xml:space="preserve">Bincy, R. Kalam., Anju, V.A. &amp; </w:t>
      </w:r>
      <w:proofErr w:type="gramStart"/>
      <w:r w:rsidRPr="00031328">
        <w:rPr>
          <w:rFonts w:ascii="Book Antiqua" w:hAnsi="Book Antiqua"/>
          <w:bCs/>
          <w:color w:val="000000"/>
          <w:sz w:val="24"/>
          <w:szCs w:val="24"/>
        </w:rPr>
        <w:t>Arunraj,K.</w:t>
      </w:r>
      <w:proofErr w:type="gramEnd"/>
      <w:r w:rsidRPr="00031328">
        <w:rPr>
          <w:rFonts w:ascii="Book Antiqua" w:hAnsi="Book Antiqua"/>
          <w:bCs/>
          <w:color w:val="222222"/>
          <w:sz w:val="24"/>
          <w:szCs w:val="24"/>
          <w:shd w:val="clear" w:color="auto" w:fill="FFFFFF"/>
        </w:rPr>
        <w:t>(2020). Diagnostic relevance of primitive reflexes in high-risk newborns: A systematic review</w:t>
      </w:r>
      <w:r w:rsidRPr="00031328">
        <w:rPr>
          <w:rFonts w:ascii="Book Antiqua" w:hAnsi="Book Antiqua"/>
          <w:color w:val="222222"/>
          <w:sz w:val="24"/>
          <w:szCs w:val="24"/>
          <w:shd w:val="clear" w:color="auto" w:fill="FFFFFF"/>
        </w:rPr>
        <w:t xml:space="preserve">. </w:t>
      </w:r>
      <w:r w:rsidRPr="00031328">
        <w:rPr>
          <w:rFonts w:ascii="Book Antiqua" w:hAnsi="Book Antiqua"/>
          <w:bCs/>
          <w:i/>
          <w:color w:val="222222"/>
          <w:sz w:val="24"/>
          <w:szCs w:val="24"/>
          <w:shd w:val="clear" w:color="auto" w:fill="FFFFFF"/>
        </w:rPr>
        <w:t>Journal of Indian Speech Language &amp; Hearing Association</w:t>
      </w:r>
      <w:r w:rsidRPr="00031328">
        <w:rPr>
          <w:rFonts w:ascii="Book Antiqua" w:hAnsi="Book Antiqua"/>
          <w:bCs/>
          <w:color w:val="222222"/>
          <w:sz w:val="24"/>
          <w:szCs w:val="24"/>
          <w:shd w:val="clear" w:color="auto" w:fill="FFFFFF"/>
        </w:rPr>
        <w:t>, 34</w:t>
      </w:r>
      <w:r w:rsidR="00C14903">
        <w:rPr>
          <w:rFonts w:ascii="Book Antiqua" w:hAnsi="Book Antiqua"/>
          <w:bCs/>
          <w:color w:val="222222"/>
          <w:sz w:val="24"/>
          <w:szCs w:val="24"/>
          <w:shd w:val="clear" w:color="auto" w:fill="FFFFFF"/>
        </w:rPr>
        <w:t xml:space="preserve"> </w:t>
      </w:r>
      <w:r w:rsidR="00AD0FF7" w:rsidRPr="00031328">
        <w:rPr>
          <w:rFonts w:ascii="Book Antiqua" w:hAnsi="Book Antiqua"/>
          <w:bCs/>
          <w:color w:val="222222"/>
          <w:sz w:val="24"/>
          <w:szCs w:val="24"/>
          <w:shd w:val="clear" w:color="auto" w:fill="FFFFFF"/>
        </w:rPr>
        <w:t>(1)</w:t>
      </w:r>
      <w:r w:rsidRPr="00031328">
        <w:rPr>
          <w:rFonts w:ascii="Book Antiqua" w:hAnsi="Book Antiqua"/>
          <w:bCs/>
          <w:color w:val="222222"/>
          <w:sz w:val="24"/>
          <w:szCs w:val="24"/>
          <w:shd w:val="clear" w:color="auto" w:fill="FFFFFF"/>
        </w:rPr>
        <w:t>, 24-30.</w:t>
      </w:r>
    </w:p>
    <w:p w14:paraId="438E99A6" w14:textId="77777777" w:rsidR="00FC3785" w:rsidRPr="00031328" w:rsidRDefault="00FC3785" w:rsidP="00FC3785">
      <w:pPr>
        <w:pStyle w:val="ListParagraph"/>
        <w:spacing w:after="0" w:line="240" w:lineRule="auto"/>
        <w:jc w:val="both"/>
        <w:rPr>
          <w:rFonts w:ascii="Book Antiqua" w:hAnsi="Book Antiqua"/>
          <w:bCs/>
          <w:sz w:val="24"/>
          <w:szCs w:val="24"/>
        </w:rPr>
      </w:pPr>
    </w:p>
    <w:p w14:paraId="50A954EA" w14:textId="77777777" w:rsidR="00F87CD9" w:rsidRPr="00031328" w:rsidRDefault="00F87CD9" w:rsidP="00F87CD9">
      <w:pPr>
        <w:pStyle w:val="ListParagraph"/>
        <w:numPr>
          <w:ilvl w:val="0"/>
          <w:numId w:val="13"/>
        </w:numPr>
        <w:tabs>
          <w:tab w:val="left" w:pos="0"/>
        </w:tabs>
        <w:spacing w:line="240" w:lineRule="auto"/>
        <w:jc w:val="both"/>
        <w:rPr>
          <w:rFonts w:ascii="Book Antiqua" w:hAnsi="Book Antiqua" w:cs="Times New Roman"/>
          <w:bCs/>
          <w:sz w:val="24"/>
          <w:szCs w:val="24"/>
        </w:rPr>
      </w:pPr>
      <w:proofErr w:type="spellStart"/>
      <w:r w:rsidRPr="00031328">
        <w:rPr>
          <w:rFonts w:ascii="Book Antiqua" w:hAnsi="Book Antiqua" w:cs="Times New Roman"/>
          <w:bCs/>
          <w:sz w:val="24"/>
          <w:szCs w:val="24"/>
        </w:rPr>
        <w:t>Swathy</w:t>
      </w:r>
      <w:proofErr w:type="spellEnd"/>
      <w:r w:rsidRPr="00031328">
        <w:rPr>
          <w:rFonts w:ascii="Book Antiqua" w:hAnsi="Book Antiqua" w:cs="Times New Roman"/>
          <w:bCs/>
          <w:sz w:val="24"/>
          <w:szCs w:val="24"/>
        </w:rPr>
        <w:t xml:space="preserve"> Ravi, </w:t>
      </w:r>
      <w:r w:rsidRPr="00031328">
        <w:rPr>
          <w:rFonts w:ascii="Book Antiqua" w:hAnsi="Book Antiqua" w:cs="Times New Roman"/>
          <w:sz w:val="24"/>
          <w:szCs w:val="24"/>
        </w:rPr>
        <w:t>Ajish, K. Abraham</w:t>
      </w:r>
      <w:r w:rsidRPr="00031328">
        <w:rPr>
          <w:rFonts w:ascii="Book Antiqua" w:hAnsi="Book Antiqua" w:cs="Times New Roman"/>
          <w:bCs/>
          <w:sz w:val="24"/>
          <w:szCs w:val="24"/>
        </w:rPr>
        <w:t>, Sivaramakrishnan, V., Swapna, N. &amp;</w:t>
      </w:r>
      <w:r w:rsidRPr="00031328">
        <w:rPr>
          <w:rFonts w:ascii="Book Antiqua" w:hAnsi="Book Antiqua" w:cs="Times New Roman"/>
          <w:sz w:val="24"/>
          <w:szCs w:val="24"/>
        </w:rPr>
        <w:t>Manohar, N.</w:t>
      </w:r>
      <w:r w:rsidRPr="00031328">
        <w:rPr>
          <w:rFonts w:ascii="Book Antiqua" w:hAnsi="Book Antiqua" w:cs="Times New Roman"/>
          <w:bCs/>
          <w:sz w:val="24"/>
          <w:szCs w:val="24"/>
        </w:rPr>
        <w:t xml:space="preserve"> (2020). Analysis of Kannada speaker’s tongue profile for articulatory simulation. </w:t>
      </w:r>
      <w:r w:rsidRPr="00031328">
        <w:rPr>
          <w:rFonts w:ascii="Book Antiqua" w:hAnsi="Book Antiqua" w:cs="Times New Roman"/>
          <w:bCs/>
          <w:i/>
          <w:iCs/>
          <w:sz w:val="24"/>
          <w:szCs w:val="24"/>
        </w:rPr>
        <w:t>Journal of Child Language Acquisition and Development</w:t>
      </w:r>
      <w:r w:rsidRPr="00031328">
        <w:rPr>
          <w:rFonts w:ascii="Book Antiqua" w:hAnsi="Book Antiqua" w:cs="Times New Roman"/>
          <w:bCs/>
          <w:iCs/>
          <w:sz w:val="24"/>
          <w:szCs w:val="24"/>
        </w:rPr>
        <w:t>, 8</w:t>
      </w:r>
      <w:r w:rsidR="00C14903">
        <w:rPr>
          <w:rFonts w:ascii="Book Antiqua" w:hAnsi="Book Antiqua" w:cs="Times New Roman"/>
          <w:bCs/>
          <w:iCs/>
          <w:sz w:val="24"/>
          <w:szCs w:val="24"/>
        </w:rPr>
        <w:t xml:space="preserve"> </w:t>
      </w:r>
      <w:r w:rsidRPr="00031328">
        <w:rPr>
          <w:rFonts w:ascii="Book Antiqua" w:hAnsi="Book Antiqua" w:cs="Times New Roman"/>
          <w:bCs/>
          <w:sz w:val="24"/>
          <w:szCs w:val="24"/>
        </w:rPr>
        <w:t>(2), 22-35.</w:t>
      </w:r>
    </w:p>
    <w:p w14:paraId="0B2B6629" w14:textId="77777777" w:rsidR="00F87CD9" w:rsidRPr="00031328" w:rsidRDefault="00F87CD9" w:rsidP="00F87CD9">
      <w:pPr>
        <w:pStyle w:val="ListParagraph"/>
        <w:rPr>
          <w:rFonts w:ascii="Book Antiqua" w:eastAsia="Times New Roman" w:hAnsi="Book Antiqua" w:cs="Times New Roman"/>
          <w:color w:val="000000"/>
          <w:sz w:val="24"/>
          <w:szCs w:val="24"/>
        </w:rPr>
      </w:pPr>
    </w:p>
    <w:p w14:paraId="1AFADB82" w14:textId="77777777" w:rsidR="006B5CAB" w:rsidRPr="00031328" w:rsidRDefault="006B5CAB" w:rsidP="006B5CAB">
      <w:pPr>
        <w:pStyle w:val="ListParagraph"/>
        <w:numPr>
          <w:ilvl w:val="0"/>
          <w:numId w:val="13"/>
        </w:numPr>
        <w:shd w:val="clear" w:color="auto" w:fill="FFFFFF"/>
        <w:spacing w:after="75"/>
        <w:jc w:val="both"/>
        <w:rPr>
          <w:rFonts w:ascii="Book Antiqua" w:eastAsia="Times New Roman" w:hAnsi="Book Antiqua" w:cs="Times New Roman"/>
          <w:b/>
          <w:sz w:val="24"/>
          <w:szCs w:val="24"/>
          <w:lang w:bidi="kn-IN"/>
        </w:rPr>
      </w:pPr>
      <w:r w:rsidRPr="00031328">
        <w:rPr>
          <w:rFonts w:ascii="Book Antiqua" w:eastAsia="Times New Roman" w:hAnsi="Book Antiqua" w:cs="Times New Roman"/>
          <w:color w:val="000000"/>
          <w:sz w:val="24"/>
          <w:szCs w:val="24"/>
        </w:rPr>
        <w:t>Udhayakumar, R. &amp; Devi, N. (2020). Comparison of temporal and envelope cues in hearing aids: use of Malayalam language chimeric sentences and two compression strategies</w:t>
      </w:r>
      <w:r w:rsidRPr="00031328">
        <w:rPr>
          <w:rFonts w:ascii="Book Antiqua" w:eastAsia="Times New Roman" w:hAnsi="Book Antiqua" w:cs="Times New Roman"/>
          <w:i/>
          <w:color w:val="000000"/>
          <w:sz w:val="24"/>
          <w:szCs w:val="24"/>
        </w:rPr>
        <w:t xml:space="preserve">. </w:t>
      </w:r>
      <w:r w:rsidRPr="00031328">
        <w:rPr>
          <w:rFonts w:ascii="Book Antiqua" w:eastAsia="Times New Roman" w:hAnsi="Book Antiqua" w:cs="Times New Roman"/>
          <w:i/>
          <w:iCs/>
          <w:color w:val="000000"/>
          <w:sz w:val="24"/>
          <w:szCs w:val="24"/>
        </w:rPr>
        <w:t>Journal of Hearing Science</w:t>
      </w:r>
      <w:r w:rsidRPr="00031328">
        <w:rPr>
          <w:rFonts w:ascii="Book Antiqua" w:eastAsia="Times New Roman" w:hAnsi="Book Antiqua" w:cs="Times New Roman"/>
          <w:color w:val="000000"/>
          <w:sz w:val="24"/>
          <w:szCs w:val="24"/>
        </w:rPr>
        <w:t>, 10</w:t>
      </w:r>
      <w:r w:rsidR="00C14903">
        <w:rPr>
          <w:rFonts w:ascii="Book Antiqua" w:eastAsia="Times New Roman" w:hAnsi="Book Antiqua" w:cs="Times New Roman"/>
          <w:color w:val="000000"/>
          <w:sz w:val="24"/>
          <w:szCs w:val="24"/>
        </w:rPr>
        <w:t xml:space="preserve"> </w:t>
      </w:r>
      <w:r w:rsidRPr="00031328">
        <w:rPr>
          <w:rFonts w:ascii="Book Antiqua" w:eastAsia="Times New Roman" w:hAnsi="Book Antiqua" w:cs="Times New Roman"/>
          <w:color w:val="000000"/>
          <w:sz w:val="24"/>
          <w:szCs w:val="24"/>
        </w:rPr>
        <w:t>(1), 33–40.</w:t>
      </w:r>
    </w:p>
    <w:p w14:paraId="24C3CEF0" w14:textId="77777777" w:rsidR="00B84F35" w:rsidRPr="001E2360" w:rsidRDefault="00B84F35" w:rsidP="00B84F35">
      <w:pPr>
        <w:pStyle w:val="ListParagraph"/>
        <w:tabs>
          <w:tab w:val="left" w:pos="-180"/>
          <w:tab w:val="left" w:pos="0"/>
        </w:tabs>
        <w:spacing w:after="120"/>
        <w:jc w:val="both"/>
        <w:rPr>
          <w:rFonts w:ascii="Book Antiqua" w:hAnsi="Book Antiqua"/>
          <w:sz w:val="20"/>
          <w:szCs w:val="24"/>
          <w:shd w:val="clear" w:color="auto" w:fill="FFFFFF"/>
        </w:rPr>
      </w:pPr>
    </w:p>
    <w:p w14:paraId="06E69652" w14:textId="77777777" w:rsidR="00B84F35" w:rsidRPr="00031328" w:rsidRDefault="00B84F35" w:rsidP="00DB7E82">
      <w:pPr>
        <w:pStyle w:val="ListParagraph"/>
        <w:numPr>
          <w:ilvl w:val="0"/>
          <w:numId w:val="13"/>
        </w:numPr>
        <w:tabs>
          <w:tab w:val="left" w:pos="-180"/>
          <w:tab w:val="left" w:pos="0"/>
        </w:tabs>
        <w:spacing w:after="120" w:line="240" w:lineRule="auto"/>
        <w:jc w:val="both"/>
        <w:rPr>
          <w:rStyle w:val="Hyperlink"/>
          <w:rFonts w:ascii="Book Antiqua" w:hAnsi="Book Antiqua" w:cs="Times New Roman"/>
          <w:color w:val="000000"/>
          <w:sz w:val="24"/>
          <w:szCs w:val="24"/>
          <w:u w:val="none"/>
        </w:rPr>
      </w:pPr>
      <w:r w:rsidRPr="00031328">
        <w:rPr>
          <w:rFonts w:ascii="Book Antiqua" w:hAnsi="Book Antiqua" w:cs="Times New Roman"/>
          <w:color w:val="000000"/>
          <w:sz w:val="24"/>
          <w:szCs w:val="24"/>
          <w:shd w:val="clear" w:color="auto" w:fill="FFFFFF"/>
        </w:rPr>
        <w:t>Umashankar, A.</w:t>
      </w:r>
      <w:r w:rsidR="001C2CF6">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 xml:space="preserve">&amp; Prabhu, P. (2020). Effect of COVID-19 on individuals with hearing impairment in India. </w:t>
      </w:r>
      <w:r w:rsidRPr="00031328">
        <w:rPr>
          <w:rFonts w:ascii="Book Antiqua" w:hAnsi="Book Antiqua" w:cs="Times New Roman"/>
          <w:i/>
          <w:iCs/>
          <w:color w:val="000000"/>
          <w:sz w:val="24"/>
          <w:szCs w:val="24"/>
          <w:shd w:val="clear" w:color="auto" w:fill="FFFFFF"/>
        </w:rPr>
        <w:t>Journal of Clinical and Diagnostic Research</w:t>
      </w:r>
      <w:r w:rsidRPr="00031328">
        <w:rPr>
          <w:rFonts w:ascii="Book Antiqua" w:hAnsi="Book Antiqua" w:cs="Times New Roman"/>
          <w:color w:val="000000"/>
          <w:sz w:val="24"/>
          <w:szCs w:val="24"/>
          <w:shd w:val="clear" w:color="auto" w:fill="FFFFFF"/>
        </w:rPr>
        <w:t>, 14</w:t>
      </w:r>
      <w:r w:rsidR="00C14903">
        <w:rPr>
          <w:rFonts w:ascii="Book Antiqua" w:hAnsi="Book Antiqua" w:cs="Times New Roman"/>
          <w:color w:val="000000"/>
          <w:sz w:val="24"/>
          <w:szCs w:val="24"/>
          <w:shd w:val="clear" w:color="auto" w:fill="FFFFFF"/>
        </w:rPr>
        <w:t xml:space="preserve"> </w:t>
      </w:r>
      <w:r w:rsidRPr="00031328">
        <w:rPr>
          <w:rFonts w:ascii="Book Antiqua" w:hAnsi="Book Antiqua" w:cs="Times New Roman"/>
          <w:color w:val="000000"/>
          <w:sz w:val="24"/>
          <w:szCs w:val="24"/>
          <w:shd w:val="clear" w:color="auto" w:fill="FFFFFF"/>
        </w:rPr>
        <w:t>(8), MM01-MM03.</w:t>
      </w:r>
      <w:r w:rsidRPr="00031328">
        <w:rPr>
          <w:rStyle w:val="Hyperlink"/>
          <w:rFonts w:ascii="Book Antiqua" w:hAnsi="Book Antiqua" w:cs="Times New Roman"/>
          <w:color w:val="000000"/>
          <w:sz w:val="24"/>
          <w:szCs w:val="24"/>
          <w:u w:val="none"/>
          <w:shd w:val="clear" w:color="auto" w:fill="FFFFFF"/>
        </w:rPr>
        <w:t>DOI: 10.7860/JCDR/2020/45054.13892</w:t>
      </w:r>
      <w:r w:rsidR="00060EBF" w:rsidRPr="00031328">
        <w:rPr>
          <w:rStyle w:val="Hyperlink"/>
          <w:rFonts w:ascii="Book Antiqua" w:hAnsi="Book Antiqua" w:cs="Times New Roman"/>
          <w:color w:val="000000"/>
          <w:sz w:val="24"/>
          <w:szCs w:val="24"/>
          <w:u w:val="none"/>
          <w:shd w:val="clear" w:color="auto" w:fill="FFFFFF"/>
        </w:rPr>
        <w:t>.</w:t>
      </w:r>
    </w:p>
    <w:p w14:paraId="5721860E" w14:textId="77777777" w:rsidR="00A66CC1" w:rsidRPr="00031328" w:rsidRDefault="00A66CC1" w:rsidP="00A66CC1">
      <w:pPr>
        <w:pStyle w:val="ListParagraph"/>
        <w:tabs>
          <w:tab w:val="left" w:pos="-180"/>
          <w:tab w:val="left" w:pos="0"/>
        </w:tabs>
        <w:spacing w:after="120" w:line="240" w:lineRule="auto"/>
        <w:jc w:val="both"/>
        <w:rPr>
          <w:rFonts w:ascii="Book Antiqua" w:hAnsi="Book Antiqua" w:cs="Times New Roman"/>
          <w:color w:val="000000"/>
          <w:sz w:val="24"/>
          <w:szCs w:val="24"/>
        </w:rPr>
      </w:pPr>
    </w:p>
    <w:p w14:paraId="3C209EC1" w14:textId="77777777" w:rsidR="002915C4" w:rsidRPr="00031328" w:rsidRDefault="002915C4" w:rsidP="002915C4">
      <w:pPr>
        <w:pStyle w:val="ListParagraph"/>
        <w:numPr>
          <w:ilvl w:val="0"/>
          <w:numId w:val="13"/>
        </w:numPr>
        <w:tabs>
          <w:tab w:val="left" w:pos="-180"/>
          <w:tab w:val="left" w:pos="0"/>
        </w:tabs>
        <w:spacing w:after="120" w:line="240" w:lineRule="auto"/>
        <w:jc w:val="both"/>
        <w:rPr>
          <w:rFonts w:ascii="Book Antiqua" w:hAnsi="Book Antiqua" w:cs="Times New Roman"/>
          <w:color w:val="000000"/>
          <w:sz w:val="24"/>
          <w:szCs w:val="24"/>
        </w:rPr>
      </w:pPr>
      <w:r w:rsidRPr="00031328">
        <w:rPr>
          <w:rFonts w:ascii="Book Antiqua" w:hAnsi="Book Antiqua" w:cs="Times New Roman"/>
          <w:bCs/>
          <w:color w:val="000000"/>
          <w:sz w:val="24"/>
          <w:szCs w:val="24"/>
          <w:shd w:val="clear" w:color="auto" w:fill="FFFFFF"/>
        </w:rPr>
        <w:t xml:space="preserve">Umashankar, A., </w:t>
      </w:r>
      <w:proofErr w:type="spellStart"/>
      <w:r w:rsidRPr="00031328">
        <w:rPr>
          <w:rFonts w:ascii="Book Antiqua" w:hAnsi="Book Antiqua" w:cs="Times New Roman"/>
          <w:bCs/>
          <w:color w:val="000000"/>
          <w:sz w:val="24"/>
          <w:szCs w:val="24"/>
          <w:shd w:val="clear" w:color="auto" w:fill="FFFFFF"/>
        </w:rPr>
        <w:t>Lakshmanabharathi</w:t>
      </w:r>
      <w:proofErr w:type="spellEnd"/>
      <w:r w:rsidRPr="00031328">
        <w:rPr>
          <w:rFonts w:ascii="Book Antiqua" w:hAnsi="Book Antiqua" w:cs="Times New Roman"/>
          <w:bCs/>
          <w:color w:val="000000"/>
          <w:sz w:val="24"/>
          <w:szCs w:val="24"/>
          <w:shd w:val="clear" w:color="auto" w:fill="FFFFFF"/>
        </w:rPr>
        <w:t xml:space="preserve">, R., Pachaiappan, C., &amp; Prabhu, P.P. (2021). Threshold of octave masking as a tool to explain cochlear nonlinearity. </w:t>
      </w:r>
      <w:r w:rsidRPr="00031328">
        <w:rPr>
          <w:rFonts w:ascii="Book Antiqua" w:hAnsi="Book Antiqua" w:cs="Times New Roman"/>
          <w:bCs/>
          <w:i/>
          <w:iCs/>
          <w:color w:val="000000"/>
          <w:sz w:val="24"/>
          <w:szCs w:val="24"/>
          <w:shd w:val="clear" w:color="auto" w:fill="FFFFFF"/>
        </w:rPr>
        <w:t>Auditory and Vestibular Research,</w:t>
      </w:r>
      <w:r w:rsidRPr="00031328">
        <w:rPr>
          <w:rFonts w:ascii="Book Antiqua" w:hAnsi="Book Antiqua" w:cs="Times New Roman"/>
          <w:bCs/>
          <w:color w:val="000000"/>
          <w:sz w:val="24"/>
          <w:szCs w:val="24"/>
          <w:shd w:val="clear" w:color="auto" w:fill="FFFFFF"/>
        </w:rPr>
        <w:t xml:space="preserve"> 30</w:t>
      </w:r>
      <w:r w:rsidR="00FC51E4">
        <w:rPr>
          <w:rFonts w:ascii="Book Antiqua" w:hAnsi="Book Antiqua" w:cs="Times New Roman"/>
          <w:bCs/>
          <w:color w:val="000000"/>
          <w:sz w:val="24"/>
          <w:szCs w:val="24"/>
          <w:shd w:val="clear" w:color="auto" w:fill="FFFFFF"/>
        </w:rPr>
        <w:t xml:space="preserve"> </w:t>
      </w:r>
      <w:r w:rsidRPr="00031328">
        <w:rPr>
          <w:rFonts w:ascii="Book Antiqua" w:hAnsi="Book Antiqua" w:cs="Times New Roman"/>
          <w:bCs/>
          <w:color w:val="000000"/>
          <w:sz w:val="24"/>
          <w:szCs w:val="24"/>
          <w:shd w:val="clear" w:color="auto" w:fill="FFFFFF"/>
        </w:rPr>
        <w:t>(1), 1-6</w:t>
      </w:r>
      <w:r w:rsidRPr="00031328">
        <w:rPr>
          <w:rFonts w:ascii="Book Antiqua" w:hAnsi="Book Antiqua" w:cs="Times New Roman"/>
          <w:b/>
          <w:color w:val="000000"/>
          <w:sz w:val="24"/>
          <w:szCs w:val="24"/>
          <w:shd w:val="clear" w:color="auto" w:fill="FFFFFF"/>
        </w:rPr>
        <w:t>.</w:t>
      </w:r>
    </w:p>
    <w:p w14:paraId="4A771985" w14:textId="77777777" w:rsidR="007771A5" w:rsidRPr="00031328" w:rsidRDefault="007771A5" w:rsidP="007771A5">
      <w:pPr>
        <w:pStyle w:val="ListParagraph"/>
        <w:rPr>
          <w:rFonts w:ascii="Book Antiqua" w:hAnsi="Book Antiqua" w:cs="Times New Roman"/>
          <w:color w:val="000000"/>
          <w:sz w:val="24"/>
          <w:szCs w:val="24"/>
        </w:rPr>
      </w:pPr>
    </w:p>
    <w:p w14:paraId="561AE120" w14:textId="77777777" w:rsidR="007F1C15" w:rsidRPr="00031328" w:rsidRDefault="0007590F" w:rsidP="007F1C15">
      <w:pPr>
        <w:pStyle w:val="ListParagraph"/>
        <w:numPr>
          <w:ilvl w:val="0"/>
          <w:numId w:val="13"/>
        </w:numPr>
        <w:spacing w:after="0" w:line="240" w:lineRule="auto"/>
        <w:ind w:hanging="436"/>
        <w:jc w:val="both"/>
        <w:rPr>
          <w:rFonts w:ascii="Book Antiqua" w:eastAsia="Times New Roman" w:hAnsi="Book Antiqua" w:cs="Times New Roman"/>
          <w:bCs/>
          <w:sz w:val="24"/>
          <w:szCs w:val="24"/>
        </w:rPr>
      </w:pPr>
      <w:r w:rsidRPr="00031328">
        <w:rPr>
          <w:rFonts w:ascii="Book Antiqua" w:hAnsi="Book Antiqua" w:cs="Times New Roman"/>
          <w:bCs/>
          <w:sz w:val="24"/>
          <w:szCs w:val="24"/>
        </w:rPr>
        <w:lastRenderedPageBreak/>
        <w:t>Upadhyay, A.</w:t>
      </w:r>
      <w:r w:rsidR="007F1C15" w:rsidRPr="00031328">
        <w:rPr>
          <w:rFonts w:ascii="Book Antiqua" w:hAnsi="Book Antiqua" w:cs="Times New Roman"/>
          <w:bCs/>
          <w:sz w:val="24"/>
          <w:szCs w:val="24"/>
        </w:rPr>
        <w:t>K., Vijetha, P.</w:t>
      </w:r>
      <w:r w:rsidRPr="00031328">
        <w:rPr>
          <w:rFonts w:ascii="Book Antiqua" w:hAnsi="Book Antiqua" w:cs="Times New Roman"/>
          <w:bCs/>
          <w:sz w:val="24"/>
          <w:szCs w:val="24"/>
        </w:rPr>
        <w:t>&amp; Subramanya, K.</w:t>
      </w:r>
      <w:r w:rsidR="007F1C15" w:rsidRPr="00031328">
        <w:rPr>
          <w:rFonts w:ascii="Book Antiqua" w:hAnsi="Book Antiqua" w:cs="Times New Roman"/>
          <w:bCs/>
          <w:sz w:val="24"/>
          <w:szCs w:val="24"/>
        </w:rPr>
        <w:t>S. (2020</w:t>
      </w:r>
      <w:proofErr w:type="gramStart"/>
      <w:r w:rsidR="007F1C15" w:rsidRPr="00031328">
        <w:rPr>
          <w:rFonts w:ascii="Book Antiqua" w:hAnsi="Book Antiqua" w:cs="Times New Roman"/>
          <w:bCs/>
          <w:sz w:val="24"/>
          <w:szCs w:val="24"/>
        </w:rPr>
        <w:t>).</w:t>
      </w:r>
      <w:r w:rsidR="007F1C15" w:rsidRPr="00031328">
        <w:rPr>
          <w:rFonts w:ascii="Book Antiqua" w:eastAsia="Times New Roman" w:hAnsi="Book Antiqua" w:cs="Times New Roman"/>
          <w:bCs/>
          <w:sz w:val="24"/>
          <w:szCs w:val="24"/>
        </w:rPr>
        <w:t>Efficacy</w:t>
      </w:r>
      <w:proofErr w:type="gramEnd"/>
      <w:r w:rsidR="007F1C15" w:rsidRPr="00031328">
        <w:rPr>
          <w:rFonts w:ascii="Book Antiqua" w:eastAsia="Times New Roman" w:hAnsi="Book Antiqua" w:cs="Times New Roman"/>
          <w:bCs/>
          <w:sz w:val="24"/>
          <w:szCs w:val="24"/>
        </w:rPr>
        <w:t xml:space="preserve"> of developing skills through curricular activities among preschool children with hearing impairment. </w:t>
      </w:r>
      <w:r w:rsidR="007F1C15" w:rsidRPr="00031328">
        <w:rPr>
          <w:rFonts w:ascii="Book Antiqua" w:eastAsia="Times New Roman" w:hAnsi="Book Antiqua" w:cs="Times New Roman"/>
          <w:bCs/>
          <w:i/>
          <w:iCs/>
          <w:sz w:val="24"/>
          <w:szCs w:val="24"/>
        </w:rPr>
        <w:t>Journal of Disability Management and Rehabilitation</w:t>
      </w:r>
      <w:r w:rsidR="007F1C15" w:rsidRPr="00031328">
        <w:rPr>
          <w:rFonts w:ascii="Book Antiqua" w:eastAsia="Times New Roman" w:hAnsi="Book Antiqua" w:cs="Times New Roman"/>
          <w:bCs/>
          <w:iCs/>
          <w:sz w:val="24"/>
          <w:szCs w:val="24"/>
        </w:rPr>
        <w:t>, 6</w:t>
      </w:r>
      <w:r w:rsidR="00FC51E4">
        <w:rPr>
          <w:rFonts w:ascii="Book Antiqua" w:eastAsia="Times New Roman" w:hAnsi="Book Antiqua" w:cs="Times New Roman"/>
          <w:bCs/>
          <w:iCs/>
          <w:sz w:val="24"/>
          <w:szCs w:val="24"/>
        </w:rPr>
        <w:t xml:space="preserve"> </w:t>
      </w:r>
      <w:r w:rsidR="007F1C15" w:rsidRPr="00031328">
        <w:rPr>
          <w:rFonts w:ascii="Book Antiqua" w:eastAsia="Times New Roman" w:hAnsi="Book Antiqua" w:cs="Times New Roman"/>
          <w:bCs/>
          <w:sz w:val="24"/>
          <w:szCs w:val="24"/>
        </w:rPr>
        <w:t xml:space="preserve">(2),23-32. </w:t>
      </w:r>
    </w:p>
    <w:p w14:paraId="603B7259" w14:textId="77777777" w:rsidR="007F1C15" w:rsidRPr="00031328" w:rsidRDefault="007F1C15" w:rsidP="007F1C15">
      <w:pPr>
        <w:pStyle w:val="ListParagraph"/>
        <w:rPr>
          <w:rFonts w:ascii="Book Antiqua" w:hAnsi="Book Antiqua" w:cs="Times New Roman"/>
          <w:sz w:val="24"/>
          <w:szCs w:val="24"/>
        </w:rPr>
      </w:pPr>
    </w:p>
    <w:p w14:paraId="639EA57C" w14:textId="77777777" w:rsidR="00D93DFA" w:rsidRPr="00031328" w:rsidRDefault="00D93DFA" w:rsidP="00D93DFA">
      <w:pPr>
        <w:pStyle w:val="ListParagraph"/>
        <w:numPr>
          <w:ilvl w:val="0"/>
          <w:numId w:val="13"/>
        </w:numPr>
        <w:tabs>
          <w:tab w:val="left" w:pos="-180"/>
          <w:tab w:val="left" w:pos="0"/>
        </w:tabs>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Venkatesan, S. (2020). Is it time for a parental diagnostic classification system? </w:t>
      </w:r>
      <w:r w:rsidRPr="00031328">
        <w:rPr>
          <w:rFonts w:ascii="Book Antiqua" w:hAnsi="Book Antiqua" w:cs="Times New Roman"/>
          <w:i/>
          <w:sz w:val="24"/>
          <w:szCs w:val="24"/>
        </w:rPr>
        <w:t>Journal of Psychiatry and Psychology Research</w:t>
      </w:r>
      <w:r w:rsidRPr="00031328">
        <w:rPr>
          <w:rFonts w:ascii="Book Antiqua" w:hAnsi="Book Antiqua" w:cs="Times New Roman"/>
          <w:sz w:val="24"/>
          <w:szCs w:val="24"/>
        </w:rPr>
        <w:t>, 3</w:t>
      </w:r>
      <w:r w:rsidR="00FC51E4">
        <w:rPr>
          <w:rFonts w:ascii="Book Antiqua" w:hAnsi="Book Antiqua" w:cs="Times New Roman"/>
          <w:sz w:val="24"/>
          <w:szCs w:val="24"/>
        </w:rPr>
        <w:t xml:space="preserve"> </w:t>
      </w:r>
      <w:r w:rsidRPr="00031328">
        <w:rPr>
          <w:rFonts w:ascii="Book Antiqua" w:hAnsi="Book Antiqua" w:cs="Times New Roman"/>
          <w:sz w:val="24"/>
          <w:szCs w:val="24"/>
        </w:rPr>
        <w:t>(3), 191-193.</w:t>
      </w:r>
    </w:p>
    <w:p w14:paraId="583F6820" w14:textId="77777777" w:rsidR="00D93DFA" w:rsidRPr="00031328" w:rsidRDefault="00D93DFA" w:rsidP="00D93DFA">
      <w:pPr>
        <w:pStyle w:val="ListParagraph"/>
        <w:tabs>
          <w:tab w:val="left" w:pos="-180"/>
          <w:tab w:val="left" w:pos="0"/>
        </w:tabs>
        <w:spacing w:after="0" w:line="240" w:lineRule="auto"/>
        <w:jc w:val="both"/>
        <w:rPr>
          <w:rFonts w:ascii="Book Antiqua" w:hAnsi="Book Antiqua" w:cs="Times New Roman"/>
          <w:sz w:val="24"/>
          <w:szCs w:val="24"/>
        </w:rPr>
      </w:pPr>
    </w:p>
    <w:p w14:paraId="138A8AEA" w14:textId="77777777" w:rsidR="00D93DFA" w:rsidRPr="00031328" w:rsidRDefault="00D93DFA" w:rsidP="00D93DFA">
      <w:pPr>
        <w:pStyle w:val="ListParagraph"/>
        <w:numPr>
          <w:ilvl w:val="0"/>
          <w:numId w:val="13"/>
        </w:numPr>
        <w:tabs>
          <w:tab w:val="left" w:pos="-180"/>
          <w:tab w:val="left" w:pos="0"/>
        </w:tabs>
        <w:spacing w:after="0" w:line="240" w:lineRule="auto"/>
        <w:jc w:val="both"/>
        <w:rPr>
          <w:rFonts w:ascii="Book Antiqua" w:hAnsi="Book Antiqua" w:cs="Times New Roman"/>
          <w:sz w:val="24"/>
          <w:szCs w:val="24"/>
        </w:rPr>
      </w:pPr>
      <w:r w:rsidRPr="00031328">
        <w:rPr>
          <w:rFonts w:ascii="Book Antiqua" w:hAnsi="Book Antiqua" w:cs="Times New Roman"/>
          <w:sz w:val="24"/>
          <w:szCs w:val="24"/>
        </w:rPr>
        <w:t xml:space="preserve">Venkatesan, S. (2020). Uninvolved parenting in children with academic delays and specific learning disabilities. </w:t>
      </w:r>
      <w:r w:rsidRPr="00031328">
        <w:rPr>
          <w:rFonts w:ascii="Book Antiqua" w:hAnsi="Book Antiqua" w:cs="Times New Roman"/>
          <w:i/>
          <w:sz w:val="24"/>
          <w:szCs w:val="24"/>
        </w:rPr>
        <w:t>The International Journal of Indian Psychology</w:t>
      </w:r>
      <w:r w:rsidRPr="00031328">
        <w:rPr>
          <w:rFonts w:ascii="Book Antiqua" w:hAnsi="Book Antiqua" w:cs="Times New Roman"/>
          <w:sz w:val="24"/>
          <w:szCs w:val="24"/>
        </w:rPr>
        <w:t>, 8(2): 961-966. DOI: 10.25215/0802.024.DIP: 18.01.024/20200802</w:t>
      </w:r>
      <w:r w:rsidR="007D3060" w:rsidRPr="00031328">
        <w:rPr>
          <w:rFonts w:ascii="Book Antiqua" w:hAnsi="Book Antiqua" w:cs="Times New Roman"/>
          <w:sz w:val="24"/>
          <w:szCs w:val="24"/>
        </w:rPr>
        <w:t>.</w:t>
      </w:r>
    </w:p>
    <w:p w14:paraId="44FFED14" w14:textId="77777777" w:rsidR="00D93DFA" w:rsidRPr="00031328" w:rsidRDefault="00D93DFA" w:rsidP="00D93DFA">
      <w:pPr>
        <w:pStyle w:val="ListParagraph"/>
        <w:tabs>
          <w:tab w:val="left" w:pos="540"/>
        </w:tabs>
        <w:spacing w:after="0" w:line="240" w:lineRule="auto"/>
        <w:jc w:val="both"/>
        <w:rPr>
          <w:rFonts w:ascii="Book Antiqua" w:hAnsi="Book Antiqua" w:cs="Times New Roman"/>
          <w:b/>
          <w:sz w:val="24"/>
          <w:szCs w:val="24"/>
        </w:rPr>
      </w:pPr>
    </w:p>
    <w:p w14:paraId="2936E957" w14:textId="77777777" w:rsidR="00D93DFA" w:rsidRPr="00031328" w:rsidRDefault="00D93DFA" w:rsidP="00D93DFA">
      <w:pPr>
        <w:pStyle w:val="ListParagraph"/>
        <w:numPr>
          <w:ilvl w:val="0"/>
          <w:numId w:val="13"/>
        </w:numPr>
        <w:tabs>
          <w:tab w:val="left" w:pos="540"/>
        </w:tabs>
        <w:spacing w:after="0" w:line="240" w:lineRule="auto"/>
        <w:jc w:val="both"/>
        <w:rPr>
          <w:rFonts w:ascii="Book Antiqua" w:hAnsi="Book Antiqua" w:cs="Times New Roman"/>
          <w:b/>
          <w:sz w:val="24"/>
          <w:szCs w:val="24"/>
        </w:rPr>
      </w:pPr>
      <w:r w:rsidRPr="00031328">
        <w:rPr>
          <w:rFonts w:ascii="Book Antiqua" w:hAnsi="Book Antiqua" w:cs="Times New Roman"/>
          <w:sz w:val="24"/>
          <w:szCs w:val="24"/>
        </w:rPr>
        <w:t>Venkatesan, S. &amp; Lokesh, L. (2020). Inter-correlations between tests of intelligence in students with learning disabilities. </w:t>
      </w:r>
      <w:r w:rsidRPr="00031328">
        <w:rPr>
          <w:rFonts w:ascii="Book Antiqua" w:hAnsi="Book Antiqua" w:cs="Times New Roman"/>
          <w:i/>
          <w:sz w:val="24"/>
          <w:szCs w:val="24"/>
        </w:rPr>
        <w:t>Indian Journal of Health and Wellbeing</w:t>
      </w:r>
      <w:r w:rsidRPr="00031328">
        <w:rPr>
          <w:rFonts w:ascii="Book Antiqua" w:hAnsi="Book Antiqua" w:cs="Times New Roman"/>
          <w:sz w:val="24"/>
          <w:szCs w:val="24"/>
        </w:rPr>
        <w:t>, 11(1-3), 43-47. https://doi.org10.15614/IJHW.v11i01.11</w:t>
      </w:r>
      <w:r w:rsidR="007D3060" w:rsidRPr="00031328">
        <w:rPr>
          <w:rFonts w:ascii="Book Antiqua" w:hAnsi="Book Antiqua" w:cs="Times New Roman"/>
          <w:sz w:val="24"/>
          <w:szCs w:val="24"/>
        </w:rPr>
        <w:t>.</w:t>
      </w:r>
    </w:p>
    <w:p w14:paraId="3AA2769D" w14:textId="77777777" w:rsidR="00D93DFA" w:rsidRPr="00031328" w:rsidRDefault="00D93DFA" w:rsidP="00D93DFA">
      <w:pPr>
        <w:pStyle w:val="ListParagraph"/>
        <w:rPr>
          <w:rFonts w:ascii="Book Antiqua" w:eastAsia="Times New Roman" w:hAnsi="Book Antiqua"/>
          <w:color w:val="000000"/>
          <w:sz w:val="24"/>
          <w:szCs w:val="24"/>
        </w:rPr>
      </w:pPr>
    </w:p>
    <w:p w14:paraId="05AD2DDF" w14:textId="77777777" w:rsidR="005B5DE9" w:rsidRPr="00031328" w:rsidRDefault="005B5DE9" w:rsidP="005B5DE9">
      <w:pPr>
        <w:pStyle w:val="ListParagraph"/>
        <w:numPr>
          <w:ilvl w:val="0"/>
          <w:numId w:val="13"/>
        </w:numPr>
        <w:shd w:val="clear" w:color="auto" w:fill="FFFFFF"/>
        <w:spacing w:after="0" w:line="240" w:lineRule="auto"/>
        <w:jc w:val="both"/>
        <w:rPr>
          <w:rFonts w:ascii="Book Antiqua" w:hAnsi="Book Antiqua" w:cs="Times New Roman"/>
          <w:sz w:val="24"/>
          <w:szCs w:val="24"/>
        </w:rPr>
      </w:pPr>
      <w:r w:rsidRPr="00031328">
        <w:rPr>
          <w:rFonts w:ascii="Book Antiqua" w:hAnsi="Book Antiqua" w:cs="Times New Roman"/>
          <w:sz w:val="24"/>
          <w:szCs w:val="24"/>
        </w:rPr>
        <w:t>Venkatesan, S. (2020). Thematic analysis of narratives of conversation between professionals &amp; parents of children with intellectual and developmental disabilities,</w:t>
      </w:r>
      <w:r w:rsidR="005C4AA8">
        <w:rPr>
          <w:rFonts w:ascii="Book Antiqua" w:hAnsi="Book Antiqua" w:cs="Times New Roman"/>
          <w:sz w:val="24"/>
          <w:szCs w:val="24"/>
        </w:rPr>
        <w:t xml:space="preserve"> </w:t>
      </w:r>
      <w:r w:rsidRPr="00031328">
        <w:rPr>
          <w:rFonts w:ascii="Book Antiqua" w:hAnsi="Book Antiqua" w:cs="Times New Roman"/>
          <w:i/>
          <w:sz w:val="24"/>
          <w:szCs w:val="24"/>
          <w:lang w:eastAsia="en-IN"/>
        </w:rPr>
        <w:t>Disabilities and Impairments</w:t>
      </w:r>
      <w:r w:rsidRPr="00031328">
        <w:rPr>
          <w:rFonts w:ascii="Book Antiqua" w:hAnsi="Book Antiqua" w:cs="Times New Roman"/>
          <w:sz w:val="24"/>
          <w:szCs w:val="24"/>
          <w:lang w:eastAsia="en-IN"/>
        </w:rPr>
        <w:t>, 34</w:t>
      </w:r>
      <w:r w:rsidR="00FC51E4">
        <w:rPr>
          <w:rFonts w:ascii="Book Antiqua" w:hAnsi="Book Antiqua" w:cs="Times New Roman"/>
          <w:sz w:val="24"/>
          <w:szCs w:val="24"/>
          <w:lang w:eastAsia="en-IN"/>
        </w:rPr>
        <w:t xml:space="preserve"> </w:t>
      </w:r>
      <w:r w:rsidRPr="00031328">
        <w:rPr>
          <w:rFonts w:ascii="Book Antiqua" w:hAnsi="Book Antiqua" w:cs="Times New Roman"/>
          <w:sz w:val="24"/>
          <w:szCs w:val="24"/>
          <w:lang w:eastAsia="en-IN"/>
        </w:rPr>
        <w:t>(1), 59-76.</w:t>
      </w:r>
    </w:p>
    <w:p w14:paraId="5FC56667" w14:textId="77777777" w:rsidR="005B5DE9" w:rsidRPr="00031328" w:rsidRDefault="005B5DE9" w:rsidP="005B5DE9">
      <w:pPr>
        <w:pStyle w:val="ListParagraph"/>
        <w:spacing w:after="0" w:line="240" w:lineRule="auto"/>
        <w:jc w:val="both"/>
        <w:rPr>
          <w:rFonts w:ascii="Book Antiqua" w:hAnsi="Book Antiqua" w:cs="Times New Roman"/>
          <w:sz w:val="24"/>
          <w:szCs w:val="24"/>
        </w:rPr>
      </w:pPr>
    </w:p>
    <w:p w14:paraId="32F66592" w14:textId="77777777" w:rsidR="00832754" w:rsidRPr="00031328" w:rsidRDefault="00832754" w:rsidP="00832754">
      <w:pPr>
        <w:pStyle w:val="ListParagraph"/>
        <w:numPr>
          <w:ilvl w:val="0"/>
          <w:numId w:val="13"/>
        </w:numPr>
        <w:shd w:val="clear" w:color="auto" w:fill="FFFFFF"/>
        <w:spacing w:after="0" w:line="240" w:lineRule="auto"/>
        <w:jc w:val="both"/>
        <w:rPr>
          <w:rFonts w:ascii="Book Antiqua" w:hAnsi="Book Antiqua" w:cs="Times New Roman"/>
          <w:iCs/>
          <w:color w:val="222222"/>
          <w:sz w:val="24"/>
          <w:szCs w:val="24"/>
        </w:rPr>
      </w:pPr>
      <w:r w:rsidRPr="00031328">
        <w:rPr>
          <w:rFonts w:ascii="Book Antiqua" w:hAnsi="Book Antiqua" w:cs="Times New Roman"/>
          <w:iCs/>
          <w:color w:val="222222"/>
          <w:sz w:val="24"/>
          <w:szCs w:val="24"/>
          <w:shd w:val="clear" w:color="auto" w:fill="FFFFFF"/>
        </w:rPr>
        <w:t>Venkatesan, S.</w:t>
      </w:r>
      <w:r w:rsidR="001E2360">
        <w:rPr>
          <w:rFonts w:ascii="Book Antiqua" w:hAnsi="Book Antiqua" w:cs="Times New Roman"/>
          <w:iCs/>
          <w:color w:val="222222"/>
          <w:sz w:val="24"/>
          <w:szCs w:val="24"/>
          <w:shd w:val="clear" w:color="auto" w:fill="FFFFFF"/>
        </w:rPr>
        <w:t xml:space="preserve"> </w:t>
      </w:r>
      <w:r w:rsidRPr="00031328">
        <w:rPr>
          <w:rFonts w:ascii="Book Antiqua" w:hAnsi="Book Antiqua" w:cs="Times New Roman"/>
          <w:iCs/>
          <w:color w:val="222222"/>
          <w:sz w:val="24"/>
          <w:szCs w:val="24"/>
          <w:shd w:val="clear" w:color="auto" w:fill="FFFFFF"/>
        </w:rPr>
        <w:t xml:space="preserve">&amp; Lokesh, L. (2020). Studying the effects of </w:t>
      </w:r>
      <w:proofErr w:type="spellStart"/>
      <w:r w:rsidRPr="00031328">
        <w:rPr>
          <w:rFonts w:ascii="Book Antiqua" w:hAnsi="Book Antiqua" w:cs="Times New Roman"/>
          <w:iCs/>
          <w:sz w:val="24"/>
          <w:szCs w:val="24"/>
        </w:rPr>
        <w:t>porteus</w:t>
      </w:r>
      <w:proofErr w:type="spellEnd"/>
      <w:r w:rsidRPr="00031328">
        <w:rPr>
          <w:rFonts w:ascii="Book Antiqua" w:hAnsi="Book Antiqua" w:cs="Times New Roman"/>
          <w:iCs/>
          <w:sz w:val="24"/>
          <w:szCs w:val="24"/>
        </w:rPr>
        <w:t xml:space="preserve"> maze test in children with specific learning disabilities. </w:t>
      </w:r>
      <w:r w:rsidRPr="00031328">
        <w:rPr>
          <w:rFonts w:ascii="Book Antiqua" w:hAnsi="Book Antiqua" w:cs="Times New Roman"/>
          <w:i/>
          <w:iCs/>
          <w:color w:val="222222"/>
          <w:sz w:val="24"/>
          <w:szCs w:val="24"/>
        </w:rPr>
        <w:t>International Journal of Asia Pacific School Psychology</w:t>
      </w:r>
      <w:r w:rsidRPr="00031328">
        <w:rPr>
          <w:rFonts w:ascii="Book Antiqua" w:hAnsi="Book Antiqua" w:cs="Times New Roman"/>
          <w:iCs/>
          <w:color w:val="222222"/>
          <w:sz w:val="24"/>
          <w:szCs w:val="24"/>
        </w:rPr>
        <w:t>, 1</w:t>
      </w:r>
      <w:r w:rsidR="00CC176A">
        <w:rPr>
          <w:rFonts w:ascii="Book Antiqua" w:hAnsi="Book Antiqua" w:cs="Times New Roman"/>
          <w:iCs/>
          <w:color w:val="222222"/>
          <w:sz w:val="24"/>
          <w:szCs w:val="24"/>
        </w:rPr>
        <w:t xml:space="preserve"> </w:t>
      </w:r>
      <w:r w:rsidRPr="00031328">
        <w:rPr>
          <w:rFonts w:ascii="Book Antiqua" w:hAnsi="Book Antiqua" w:cs="Times New Roman"/>
          <w:iCs/>
          <w:color w:val="222222"/>
          <w:sz w:val="24"/>
          <w:szCs w:val="24"/>
        </w:rPr>
        <w:t>(2), 117-125. DOI: 10.1016/j.jsp.2006.11.008.</w:t>
      </w:r>
    </w:p>
    <w:p w14:paraId="31A357F3" w14:textId="77777777" w:rsidR="00832754" w:rsidRPr="00031328" w:rsidRDefault="00832754" w:rsidP="00832754">
      <w:pPr>
        <w:pStyle w:val="ListParagraph"/>
        <w:shd w:val="clear" w:color="auto" w:fill="FFFFFF"/>
        <w:spacing w:after="0" w:line="240" w:lineRule="auto"/>
        <w:jc w:val="both"/>
        <w:rPr>
          <w:rFonts w:ascii="Book Antiqua" w:hAnsi="Book Antiqua" w:cs="Times New Roman"/>
          <w:iCs/>
          <w:sz w:val="24"/>
          <w:szCs w:val="24"/>
        </w:rPr>
      </w:pPr>
    </w:p>
    <w:p w14:paraId="6271CACF" w14:textId="77777777" w:rsidR="00C613ED" w:rsidRPr="00031328" w:rsidRDefault="00C613ED" w:rsidP="00C613ED">
      <w:pPr>
        <w:pStyle w:val="ListParagraph"/>
        <w:numPr>
          <w:ilvl w:val="0"/>
          <w:numId w:val="13"/>
        </w:numPr>
        <w:shd w:val="clear" w:color="auto" w:fill="FFFFFF"/>
        <w:spacing w:after="0" w:line="240" w:lineRule="auto"/>
        <w:jc w:val="both"/>
        <w:rPr>
          <w:rFonts w:ascii="Book Antiqua" w:hAnsi="Book Antiqua" w:cs="Times New Roman"/>
          <w:iCs/>
          <w:color w:val="000000"/>
          <w:sz w:val="24"/>
          <w:szCs w:val="24"/>
          <w:shd w:val="clear" w:color="auto" w:fill="FFFFFF"/>
        </w:rPr>
      </w:pPr>
      <w:r w:rsidRPr="00031328">
        <w:rPr>
          <w:rFonts w:ascii="Book Antiqua" w:hAnsi="Book Antiqua" w:cs="Times New Roman"/>
          <w:iCs/>
          <w:color w:val="222222"/>
          <w:sz w:val="24"/>
          <w:szCs w:val="24"/>
          <w:shd w:val="clear" w:color="auto" w:fill="FFFFFF"/>
        </w:rPr>
        <w:t>V</w:t>
      </w:r>
      <w:r w:rsidRPr="00031328">
        <w:rPr>
          <w:rFonts w:ascii="Book Antiqua" w:hAnsi="Book Antiqua" w:cs="Times New Roman"/>
          <w:iCs/>
          <w:color w:val="000000"/>
          <w:sz w:val="24"/>
          <w:szCs w:val="24"/>
          <w:shd w:val="clear" w:color="auto" w:fill="FFFFFF"/>
        </w:rPr>
        <w:t>enkatesan</w:t>
      </w:r>
      <w:r w:rsidR="005C4AA8">
        <w:rPr>
          <w:rFonts w:ascii="Book Antiqua" w:hAnsi="Book Antiqua" w:cs="Times New Roman"/>
          <w:iCs/>
          <w:color w:val="000000"/>
          <w:sz w:val="24"/>
          <w:szCs w:val="24"/>
          <w:shd w:val="clear" w:color="auto" w:fill="FFFFFF"/>
        </w:rPr>
        <w:t>, S. (2020). So</w:t>
      </w:r>
      <w:r w:rsidRPr="00031328">
        <w:rPr>
          <w:rFonts w:ascii="Book Antiqua" w:hAnsi="Book Antiqua" w:cs="Times New Roman"/>
          <w:iCs/>
          <w:color w:val="000000"/>
          <w:sz w:val="24"/>
          <w:szCs w:val="24"/>
          <w:shd w:val="clear" w:color="auto" w:fill="FFFFFF"/>
        </w:rPr>
        <w:t xml:space="preserve">cratic questioning enabled analysis of problem </w:t>
      </w:r>
      <w:proofErr w:type="spellStart"/>
      <w:r w:rsidRPr="00031328">
        <w:rPr>
          <w:rFonts w:ascii="Book Antiqua" w:hAnsi="Book Antiqua" w:cs="Times New Roman"/>
          <w:iCs/>
          <w:color w:val="000000"/>
          <w:sz w:val="24"/>
          <w:szCs w:val="24"/>
          <w:shd w:val="clear" w:color="auto" w:fill="FFFFFF"/>
        </w:rPr>
        <w:t>behaviors</w:t>
      </w:r>
      <w:proofErr w:type="spellEnd"/>
      <w:r w:rsidRPr="00031328">
        <w:rPr>
          <w:rFonts w:ascii="Book Antiqua" w:hAnsi="Book Antiqua" w:cs="Times New Roman"/>
          <w:iCs/>
          <w:color w:val="000000"/>
          <w:sz w:val="24"/>
          <w:szCs w:val="24"/>
          <w:shd w:val="clear" w:color="auto" w:fill="FFFFFF"/>
        </w:rPr>
        <w:t xml:space="preserve">. </w:t>
      </w:r>
      <w:r w:rsidRPr="00031328">
        <w:rPr>
          <w:rFonts w:ascii="Book Antiqua" w:hAnsi="Book Antiqua" w:cs="Times New Roman"/>
          <w:i/>
          <w:iCs/>
          <w:color w:val="000000"/>
          <w:sz w:val="24"/>
          <w:szCs w:val="24"/>
          <w:shd w:val="clear" w:color="auto" w:fill="FFFFFF"/>
        </w:rPr>
        <w:t>Journal of Psychology</w:t>
      </w:r>
      <w:r w:rsidRPr="00031328">
        <w:rPr>
          <w:rFonts w:ascii="Book Antiqua" w:hAnsi="Book Antiqua" w:cs="Times New Roman"/>
          <w:iCs/>
          <w:color w:val="000000"/>
          <w:sz w:val="24"/>
          <w:szCs w:val="24"/>
          <w:shd w:val="clear" w:color="auto" w:fill="FFFFFF"/>
        </w:rPr>
        <w:t>, 11</w:t>
      </w:r>
      <w:r w:rsidR="00CC176A">
        <w:rPr>
          <w:rFonts w:ascii="Book Antiqua" w:hAnsi="Book Antiqua" w:cs="Times New Roman"/>
          <w:iCs/>
          <w:color w:val="000000"/>
          <w:sz w:val="24"/>
          <w:szCs w:val="24"/>
          <w:shd w:val="clear" w:color="auto" w:fill="FFFFFF"/>
        </w:rPr>
        <w:t xml:space="preserve"> </w:t>
      </w:r>
      <w:r w:rsidRPr="00031328">
        <w:rPr>
          <w:rFonts w:ascii="Book Antiqua" w:hAnsi="Book Antiqua" w:cs="Times New Roman"/>
          <w:iCs/>
          <w:color w:val="000000"/>
          <w:sz w:val="24"/>
          <w:szCs w:val="24"/>
          <w:shd w:val="clear" w:color="auto" w:fill="FFFFFF"/>
        </w:rPr>
        <w:t>(1-2), 12-22. DOI:10.31901/24566292.2020/ 11.1-2.198.</w:t>
      </w:r>
    </w:p>
    <w:p w14:paraId="427E569E" w14:textId="77777777" w:rsidR="00F168D9" w:rsidRPr="00031328" w:rsidRDefault="00F168D9" w:rsidP="00F168D9">
      <w:pPr>
        <w:pStyle w:val="ListParagraph"/>
        <w:shd w:val="clear" w:color="auto" w:fill="FFFFFF"/>
        <w:spacing w:after="0" w:line="240" w:lineRule="auto"/>
        <w:jc w:val="both"/>
        <w:rPr>
          <w:rFonts w:ascii="Book Antiqua" w:hAnsi="Book Antiqua" w:cs="Times New Roman"/>
          <w:iCs/>
          <w:color w:val="000000"/>
          <w:sz w:val="24"/>
          <w:szCs w:val="24"/>
          <w:shd w:val="clear" w:color="auto" w:fill="FFFFFF"/>
        </w:rPr>
      </w:pPr>
    </w:p>
    <w:p w14:paraId="03CDC910" w14:textId="77777777" w:rsidR="007771A5" w:rsidRPr="00031328" w:rsidRDefault="0039579D" w:rsidP="007771A5">
      <w:pPr>
        <w:pStyle w:val="ListParagraph"/>
        <w:numPr>
          <w:ilvl w:val="0"/>
          <w:numId w:val="13"/>
        </w:numPr>
        <w:tabs>
          <w:tab w:val="left" w:pos="-180"/>
          <w:tab w:val="left" w:pos="0"/>
        </w:tabs>
        <w:spacing w:after="0" w:line="240" w:lineRule="auto"/>
        <w:jc w:val="both"/>
        <w:rPr>
          <w:rFonts w:ascii="Book Antiqua" w:eastAsia="Times New Roman" w:hAnsi="Book Antiqua" w:cs="Times New Roman"/>
          <w:sz w:val="24"/>
          <w:szCs w:val="24"/>
          <w:lang w:eastAsia="en-IN"/>
        </w:rPr>
      </w:pPr>
      <w:r w:rsidRPr="00031328">
        <w:rPr>
          <w:rFonts w:ascii="Book Antiqua" w:eastAsia="Times New Roman" w:hAnsi="Book Antiqua"/>
          <w:color w:val="000000"/>
          <w:sz w:val="24"/>
          <w:szCs w:val="24"/>
        </w:rPr>
        <w:t>Vignesh, S.</w:t>
      </w:r>
      <w:r w:rsidR="007771A5" w:rsidRPr="00031328">
        <w:rPr>
          <w:rFonts w:ascii="Book Antiqua" w:eastAsia="Times New Roman" w:hAnsi="Book Antiqua"/>
          <w:color w:val="000000"/>
          <w:sz w:val="24"/>
          <w:szCs w:val="24"/>
        </w:rPr>
        <w:t>S.,</w:t>
      </w:r>
      <w:r w:rsidRPr="00031328">
        <w:rPr>
          <w:rFonts w:ascii="Book Antiqua" w:eastAsia="Times New Roman" w:hAnsi="Book Antiqua"/>
          <w:color w:val="000000"/>
          <w:sz w:val="24"/>
          <w:szCs w:val="24"/>
        </w:rPr>
        <w:t xml:space="preserve"> Krishna, R. &amp;</w:t>
      </w:r>
      <w:r w:rsidR="005C4AA8">
        <w:rPr>
          <w:rFonts w:ascii="Book Antiqua" w:eastAsia="Times New Roman" w:hAnsi="Book Antiqua"/>
          <w:color w:val="000000"/>
          <w:sz w:val="24"/>
          <w:szCs w:val="24"/>
        </w:rPr>
        <w:t xml:space="preserve"> </w:t>
      </w:r>
      <w:proofErr w:type="spellStart"/>
      <w:r w:rsidRPr="00031328">
        <w:rPr>
          <w:rFonts w:ascii="Book Antiqua" w:eastAsia="Times New Roman" w:hAnsi="Book Antiqua"/>
          <w:color w:val="000000"/>
          <w:sz w:val="24"/>
          <w:szCs w:val="24"/>
        </w:rPr>
        <w:t>Munirathinam</w:t>
      </w:r>
      <w:proofErr w:type="spellEnd"/>
      <w:r w:rsidRPr="00031328">
        <w:rPr>
          <w:rFonts w:ascii="Book Antiqua" w:eastAsia="Times New Roman" w:hAnsi="Book Antiqua"/>
          <w:color w:val="000000"/>
          <w:sz w:val="24"/>
          <w:szCs w:val="24"/>
        </w:rPr>
        <w:t>, B.</w:t>
      </w:r>
      <w:r w:rsidR="007771A5" w:rsidRPr="00031328">
        <w:rPr>
          <w:rFonts w:ascii="Book Antiqua" w:eastAsia="Times New Roman" w:hAnsi="Book Antiqua"/>
          <w:color w:val="000000"/>
          <w:sz w:val="24"/>
          <w:szCs w:val="24"/>
        </w:rPr>
        <w:t xml:space="preserve">R. (2021). Effectiveness of brainstem auditory evoked potentials scoring in evaluating brainstem dysfunction and disability among individuals with multiple sclerosis. </w:t>
      </w:r>
      <w:r w:rsidR="007771A5" w:rsidRPr="00031328">
        <w:rPr>
          <w:rFonts w:ascii="Book Antiqua" w:eastAsia="Times New Roman" w:hAnsi="Book Antiqua"/>
          <w:i/>
          <w:color w:val="000000"/>
          <w:sz w:val="24"/>
          <w:szCs w:val="24"/>
        </w:rPr>
        <w:t>American Journal of Audiology</w:t>
      </w:r>
      <w:r w:rsidR="007771A5" w:rsidRPr="00031328">
        <w:rPr>
          <w:rFonts w:ascii="Book Antiqua" w:eastAsia="Times New Roman" w:hAnsi="Book Antiqua"/>
          <w:color w:val="000000"/>
          <w:sz w:val="24"/>
          <w:szCs w:val="24"/>
        </w:rPr>
        <w:t xml:space="preserve">, </w:t>
      </w:r>
      <w:hyperlink r:id="rId33" w:history="1">
        <w:r w:rsidR="007771A5" w:rsidRPr="00031328">
          <w:rPr>
            <w:rStyle w:val="Hyperlink"/>
            <w:rFonts w:ascii="Book Antiqua" w:hAnsi="Book Antiqua" w:cs="Times New Roman"/>
            <w:color w:val="000000"/>
            <w:spacing w:val="12"/>
            <w:sz w:val="24"/>
            <w:szCs w:val="24"/>
            <w:u w:val="none"/>
            <w:shd w:val="clear" w:color="auto" w:fill="FFFFFF"/>
          </w:rPr>
          <w:t>https://doi.org/10.1044/2020_AJA-20-00155</w:t>
        </w:r>
      </w:hyperlink>
      <w:r w:rsidR="007771A5" w:rsidRPr="00031328">
        <w:rPr>
          <w:rFonts w:ascii="Book Antiqua" w:hAnsi="Book Antiqua"/>
          <w:sz w:val="24"/>
          <w:szCs w:val="24"/>
        </w:rPr>
        <w:t>.</w:t>
      </w:r>
    </w:p>
    <w:p w14:paraId="08A7203D" w14:textId="77777777" w:rsidR="00FC3785" w:rsidRPr="00031328" w:rsidRDefault="00FC3785" w:rsidP="00FC3785">
      <w:pPr>
        <w:pStyle w:val="ListParagraph"/>
        <w:rPr>
          <w:rFonts w:ascii="Book Antiqua" w:eastAsia="Times New Roman" w:hAnsi="Book Antiqua" w:cs="Times New Roman"/>
          <w:sz w:val="24"/>
          <w:szCs w:val="24"/>
          <w:lang w:eastAsia="en-IN"/>
        </w:rPr>
      </w:pPr>
    </w:p>
    <w:p w14:paraId="0E8C8B32" w14:textId="77777777" w:rsidR="00CF2893" w:rsidRPr="00031328" w:rsidRDefault="00653B9F" w:rsidP="001E2360">
      <w:pPr>
        <w:pStyle w:val="ListParagraph"/>
        <w:numPr>
          <w:ilvl w:val="0"/>
          <w:numId w:val="13"/>
        </w:numPr>
        <w:tabs>
          <w:tab w:val="left" w:pos="142"/>
          <w:tab w:val="left" w:pos="567"/>
        </w:tabs>
        <w:spacing w:after="0" w:line="240" w:lineRule="auto"/>
        <w:jc w:val="both"/>
        <w:rPr>
          <w:rFonts w:ascii="Book Antiqua" w:hAnsi="Book Antiqua" w:cs="Times New Roman"/>
          <w:color w:val="000000"/>
          <w:sz w:val="24"/>
          <w:szCs w:val="24"/>
        </w:rPr>
      </w:pPr>
      <w:r w:rsidRPr="00031328">
        <w:rPr>
          <w:rFonts w:ascii="Book Antiqua" w:hAnsi="Book Antiqua" w:cs="Times New Roman"/>
          <w:color w:val="000000"/>
          <w:sz w:val="24"/>
          <w:szCs w:val="24"/>
        </w:rPr>
        <w:t>Vijetha, P., Narayana, U.L. &amp; Upadhyay, A.</w:t>
      </w:r>
      <w:r w:rsidR="00CF2893" w:rsidRPr="00031328">
        <w:rPr>
          <w:rFonts w:ascii="Book Antiqua" w:hAnsi="Book Antiqua" w:cs="Times New Roman"/>
          <w:color w:val="000000"/>
          <w:sz w:val="24"/>
          <w:szCs w:val="24"/>
        </w:rPr>
        <w:t xml:space="preserve">K. (2019).  Primary education of children with cochlear implants in mainstream schools: </w:t>
      </w:r>
      <w:r w:rsidR="005C4AA8">
        <w:rPr>
          <w:rFonts w:ascii="Book Antiqua" w:hAnsi="Book Antiqua" w:cs="Times New Roman"/>
          <w:color w:val="000000"/>
          <w:sz w:val="24"/>
          <w:szCs w:val="24"/>
        </w:rPr>
        <w:t>P</w:t>
      </w:r>
      <w:r w:rsidR="00CF2893" w:rsidRPr="00031328">
        <w:rPr>
          <w:rFonts w:ascii="Book Antiqua" w:hAnsi="Book Antiqua" w:cs="Times New Roman"/>
          <w:color w:val="000000"/>
          <w:sz w:val="24"/>
          <w:szCs w:val="24"/>
        </w:rPr>
        <w:t xml:space="preserve">arents’ perspective. </w:t>
      </w:r>
      <w:r w:rsidR="00CF2893" w:rsidRPr="00031328">
        <w:rPr>
          <w:rFonts w:ascii="Book Antiqua" w:hAnsi="Book Antiqua" w:cs="Times New Roman"/>
          <w:i/>
          <w:color w:val="000000"/>
          <w:sz w:val="24"/>
          <w:szCs w:val="24"/>
        </w:rPr>
        <w:t>Journal of Nehru Gram Bharati University,</w:t>
      </w:r>
      <w:r w:rsidR="00CF2893" w:rsidRPr="00031328">
        <w:rPr>
          <w:rFonts w:ascii="Book Antiqua" w:hAnsi="Book Antiqua" w:cs="Times New Roman"/>
          <w:color w:val="000000"/>
          <w:sz w:val="24"/>
          <w:szCs w:val="24"/>
        </w:rPr>
        <w:t xml:space="preserve"> 8</w:t>
      </w:r>
      <w:r w:rsidR="005C4AA8">
        <w:rPr>
          <w:rFonts w:ascii="Book Antiqua" w:hAnsi="Book Antiqua" w:cs="Times New Roman"/>
          <w:color w:val="000000"/>
          <w:sz w:val="24"/>
          <w:szCs w:val="24"/>
        </w:rPr>
        <w:t xml:space="preserve"> </w:t>
      </w:r>
      <w:r w:rsidR="00CF2893" w:rsidRPr="00031328">
        <w:rPr>
          <w:rFonts w:ascii="Book Antiqua" w:hAnsi="Book Antiqua" w:cs="Times New Roman"/>
          <w:color w:val="000000"/>
          <w:sz w:val="24"/>
          <w:szCs w:val="24"/>
        </w:rPr>
        <w:t xml:space="preserve">(2), 83-87. </w:t>
      </w:r>
    </w:p>
    <w:p w14:paraId="40C4B822" w14:textId="77777777" w:rsidR="00B522CE" w:rsidRPr="00031328" w:rsidRDefault="00B522CE" w:rsidP="00B522CE">
      <w:pPr>
        <w:pStyle w:val="ListParagraph"/>
        <w:spacing w:after="0"/>
        <w:jc w:val="both"/>
        <w:rPr>
          <w:rFonts w:ascii="Book Antiqua" w:hAnsi="Book Antiqua" w:cs="Times New Roman"/>
          <w:sz w:val="24"/>
          <w:szCs w:val="24"/>
        </w:rPr>
      </w:pPr>
    </w:p>
    <w:p w14:paraId="55D8C851" w14:textId="77777777" w:rsidR="00FC3785" w:rsidRPr="00031328" w:rsidRDefault="00F830C2" w:rsidP="00FC3785">
      <w:pPr>
        <w:pStyle w:val="ListParagraph"/>
        <w:numPr>
          <w:ilvl w:val="0"/>
          <w:numId w:val="13"/>
        </w:numPr>
        <w:spacing w:after="0" w:line="240" w:lineRule="auto"/>
        <w:jc w:val="both"/>
        <w:rPr>
          <w:rFonts w:ascii="Book Antiqua" w:hAnsi="Book Antiqua"/>
          <w:color w:val="000000"/>
          <w:sz w:val="24"/>
          <w:szCs w:val="24"/>
        </w:rPr>
      </w:pPr>
      <w:r w:rsidRPr="00031328">
        <w:rPr>
          <w:rFonts w:ascii="Book Antiqua" w:hAnsi="Book Antiqua"/>
          <w:iCs/>
          <w:color w:val="000000"/>
          <w:sz w:val="24"/>
          <w:szCs w:val="24"/>
        </w:rPr>
        <w:t>Vineetha, S.</w:t>
      </w:r>
      <w:r w:rsidR="00935E1F" w:rsidRPr="00031328">
        <w:rPr>
          <w:rFonts w:ascii="Book Antiqua" w:hAnsi="Book Antiqua"/>
          <w:iCs/>
          <w:color w:val="000000"/>
          <w:sz w:val="24"/>
          <w:szCs w:val="24"/>
        </w:rPr>
        <w:t>P., &amp;</w:t>
      </w:r>
      <w:r w:rsidR="005C4AA8">
        <w:rPr>
          <w:rFonts w:ascii="Book Antiqua" w:hAnsi="Book Antiqua"/>
          <w:iCs/>
          <w:color w:val="000000"/>
          <w:sz w:val="24"/>
          <w:szCs w:val="24"/>
        </w:rPr>
        <w:t xml:space="preserve"> </w:t>
      </w:r>
      <w:r w:rsidRPr="00031328">
        <w:rPr>
          <w:rFonts w:ascii="Book Antiqua" w:hAnsi="Book Antiqua"/>
          <w:iCs/>
          <w:color w:val="000000"/>
          <w:sz w:val="24"/>
          <w:szCs w:val="24"/>
        </w:rPr>
        <w:t>Goswami, S.</w:t>
      </w:r>
      <w:r w:rsidR="00FC3785" w:rsidRPr="00031328">
        <w:rPr>
          <w:rFonts w:ascii="Book Antiqua" w:hAnsi="Book Antiqua"/>
          <w:iCs/>
          <w:color w:val="000000"/>
          <w:sz w:val="24"/>
          <w:szCs w:val="24"/>
        </w:rPr>
        <w:t xml:space="preserve">P. (2020). </w:t>
      </w:r>
      <w:r w:rsidR="00FC3785" w:rsidRPr="00031328">
        <w:rPr>
          <w:rStyle w:val="arttitle"/>
          <w:rFonts w:ascii="Book Antiqua" w:hAnsi="Book Antiqua"/>
          <w:color w:val="000000"/>
          <w:sz w:val="24"/>
          <w:szCs w:val="24"/>
        </w:rPr>
        <w:t xml:space="preserve">Comparing verbal and aided single sentence productions in Malayalam-speaking adults with aphasia: </w:t>
      </w:r>
      <w:r w:rsidR="005C4AA8">
        <w:rPr>
          <w:rStyle w:val="arttitle"/>
          <w:rFonts w:ascii="Book Antiqua" w:hAnsi="Book Antiqua"/>
          <w:color w:val="000000"/>
          <w:sz w:val="24"/>
          <w:szCs w:val="24"/>
        </w:rPr>
        <w:t>A</w:t>
      </w:r>
      <w:r w:rsidR="00FC3785" w:rsidRPr="00031328">
        <w:rPr>
          <w:rStyle w:val="arttitle"/>
          <w:rFonts w:ascii="Book Antiqua" w:hAnsi="Book Antiqua"/>
          <w:color w:val="000000"/>
          <w:sz w:val="24"/>
          <w:szCs w:val="24"/>
        </w:rPr>
        <w:t xml:space="preserve"> preliminary investigation. </w:t>
      </w:r>
      <w:r w:rsidR="00FC3785" w:rsidRPr="00031328">
        <w:rPr>
          <w:rStyle w:val="serialtitle"/>
          <w:rFonts w:ascii="Book Antiqua" w:hAnsi="Book Antiqua"/>
          <w:i/>
          <w:iCs/>
          <w:color w:val="000000"/>
          <w:sz w:val="24"/>
          <w:szCs w:val="24"/>
        </w:rPr>
        <w:t>Clinical Linguistics &amp; Phonetics</w:t>
      </w:r>
      <w:r w:rsidR="00FC3785" w:rsidRPr="00031328">
        <w:rPr>
          <w:rStyle w:val="serialtitle"/>
          <w:rFonts w:ascii="Book Antiqua" w:hAnsi="Book Antiqua"/>
          <w:iCs/>
          <w:color w:val="000000"/>
          <w:sz w:val="24"/>
          <w:szCs w:val="24"/>
        </w:rPr>
        <w:t xml:space="preserve">, DOI: </w:t>
      </w:r>
      <w:r w:rsidR="00FC3785" w:rsidRPr="00031328">
        <w:rPr>
          <w:rStyle w:val="doilink"/>
          <w:rFonts w:ascii="Book Antiqua" w:hAnsi="Book Antiqua"/>
          <w:color w:val="000000"/>
          <w:sz w:val="24"/>
          <w:szCs w:val="24"/>
        </w:rPr>
        <w:t>10.1080/02699206.2020.1855254</w:t>
      </w:r>
      <w:r w:rsidR="0059041D" w:rsidRPr="00031328">
        <w:rPr>
          <w:rStyle w:val="doilink"/>
          <w:rFonts w:ascii="Book Antiqua" w:hAnsi="Book Antiqua"/>
          <w:color w:val="000000"/>
          <w:sz w:val="24"/>
          <w:szCs w:val="24"/>
        </w:rPr>
        <w:t>.</w:t>
      </w:r>
    </w:p>
    <w:p w14:paraId="7889AEB4" w14:textId="77777777" w:rsidR="002915C4" w:rsidRPr="00031328" w:rsidRDefault="002915C4" w:rsidP="002915C4">
      <w:pPr>
        <w:pStyle w:val="ListParagraph"/>
        <w:rPr>
          <w:rFonts w:ascii="Book Antiqua" w:hAnsi="Book Antiqua" w:cs="Times New Roman"/>
          <w:color w:val="000000"/>
          <w:sz w:val="24"/>
          <w:szCs w:val="24"/>
        </w:rPr>
      </w:pPr>
    </w:p>
    <w:p w14:paraId="55002314" w14:textId="77777777" w:rsidR="00060EBF" w:rsidRPr="00031328" w:rsidRDefault="00060EBF" w:rsidP="00B33484">
      <w:pPr>
        <w:pStyle w:val="ListParagraph"/>
        <w:numPr>
          <w:ilvl w:val="0"/>
          <w:numId w:val="13"/>
        </w:numPr>
        <w:tabs>
          <w:tab w:val="left" w:pos="-180"/>
          <w:tab w:val="left" w:pos="0"/>
        </w:tabs>
        <w:spacing w:after="120" w:line="240" w:lineRule="auto"/>
        <w:ind w:hanging="436"/>
        <w:jc w:val="both"/>
        <w:rPr>
          <w:rFonts w:ascii="Book Antiqua" w:hAnsi="Book Antiqua" w:cs="Times New Roman"/>
          <w:color w:val="000000"/>
          <w:sz w:val="24"/>
          <w:szCs w:val="24"/>
        </w:rPr>
      </w:pPr>
      <w:r w:rsidRPr="00031328">
        <w:rPr>
          <w:rFonts w:ascii="Book Antiqua" w:hAnsi="Book Antiqua" w:cs="Times New Roman"/>
          <w:color w:val="000000"/>
          <w:sz w:val="24"/>
          <w:szCs w:val="24"/>
        </w:rPr>
        <w:t>Yashaswini, L.&amp; Maruthy, S. (2020). Effect of music training on categorical perception of speech and music. </w:t>
      </w:r>
      <w:r w:rsidRPr="00031328">
        <w:rPr>
          <w:rFonts w:ascii="Book Antiqua" w:hAnsi="Book Antiqua" w:cs="Times New Roman"/>
          <w:i/>
          <w:iCs/>
          <w:color w:val="000000"/>
          <w:sz w:val="24"/>
          <w:szCs w:val="24"/>
        </w:rPr>
        <w:t>Journal of Audiology and Otology</w:t>
      </w:r>
      <w:r w:rsidRPr="00031328">
        <w:rPr>
          <w:rFonts w:ascii="Book Antiqua" w:hAnsi="Book Antiqua" w:cs="Times New Roman"/>
          <w:color w:val="000000"/>
          <w:sz w:val="24"/>
          <w:szCs w:val="24"/>
        </w:rPr>
        <w:t>, </w:t>
      </w:r>
      <w:r w:rsidRPr="00031328">
        <w:rPr>
          <w:rFonts w:ascii="Book Antiqua" w:hAnsi="Book Antiqua" w:cs="Times New Roman"/>
          <w:iCs/>
          <w:color w:val="000000"/>
          <w:sz w:val="24"/>
          <w:szCs w:val="24"/>
        </w:rPr>
        <w:t>24</w:t>
      </w:r>
      <w:r w:rsidRPr="00031328">
        <w:rPr>
          <w:rFonts w:ascii="Book Antiqua" w:hAnsi="Book Antiqua" w:cs="Times New Roman"/>
          <w:color w:val="000000"/>
          <w:sz w:val="24"/>
          <w:szCs w:val="24"/>
        </w:rPr>
        <w:t>(3), 140–148. </w:t>
      </w:r>
    </w:p>
    <w:p w14:paraId="014EA17E" w14:textId="77777777" w:rsidR="008D4F26" w:rsidRPr="00031328" w:rsidRDefault="008D4F26" w:rsidP="00B84F35">
      <w:pPr>
        <w:tabs>
          <w:tab w:val="left" w:pos="-180"/>
          <w:tab w:val="left" w:pos="0"/>
        </w:tabs>
        <w:spacing w:after="0" w:line="240" w:lineRule="auto"/>
        <w:jc w:val="both"/>
        <w:rPr>
          <w:rFonts w:ascii="Book Antiqua" w:hAnsi="Book Antiqua"/>
          <w:b/>
          <w:color w:val="000000"/>
          <w:sz w:val="24"/>
          <w:szCs w:val="24"/>
        </w:rPr>
      </w:pPr>
    </w:p>
    <w:p w14:paraId="40960F7A" w14:textId="77777777" w:rsidR="00B84F35" w:rsidRPr="00031328" w:rsidRDefault="00432229" w:rsidP="000A6119">
      <w:pPr>
        <w:tabs>
          <w:tab w:val="left" w:pos="-180"/>
          <w:tab w:val="left" w:pos="0"/>
        </w:tabs>
        <w:spacing w:after="0" w:line="240" w:lineRule="auto"/>
        <w:jc w:val="both"/>
        <w:rPr>
          <w:rFonts w:ascii="Book Antiqua" w:hAnsi="Book Antiqua"/>
          <w:b/>
          <w:color w:val="000000"/>
          <w:sz w:val="24"/>
          <w:szCs w:val="24"/>
        </w:rPr>
      </w:pPr>
      <w:r w:rsidRPr="00031328">
        <w:rPr>
          <w:rFonts w:ascii="Book Antiqua" w:hAnsi="Book Antiqua"/>
          <w:b/>
          <w:color w:val="000000"/>
          <w:sz w:val="24"/>
          <w:szCs w:val="24"/>
        </w:rPr>
        <w:t>Books / Book Chapters</w:t>
      </w:r>
    </w:p>
    <w:p w14:paraId="57DC97B5" w14:textId="77777777" w:rsidR="00432229" w:rsidRPr="00031328" w:rsidRDefault="00432229" w:rsidP="00432229">
      <w:pPr>
        <w:tabs>
          <w:tab w:val="left" w:pos="-180"/>
          <w:tab w:val="left" w:pos="0"/>
        </w:tabs>
        <w:spacing w:after="0" w:line="240" w:lineRule="auto"/>
        <w:ind w:left="567"/>
        <w:jc w:val="both"/>
        <w:rPr>
          <w:rFonts w:ascii="Book Antiqua" w:hAnsi="Book Antiqua"/>
          <w:b/>
          <w:color w:val="000000"/>
          <w:sz w:val="24"/>
          <w:szCs w:val="24"/>
        </w:rPr>
      </w:pPr>
    </w:p>
    <w:p w14:paraId="44B4DEA2" w14:textId="77777777" w:rsidR="00432229" w:rsidRPr="00031328" w:rsidRDefault="00432229" w:rsidP="00AD7AC2">
      <w:pPr>
        <w:shd w:val="clear" w:color="auto" w:fill="FFFFFF"/>
        <w:spacing w:after="75" w:line="240" w:lineRule="auto"/>
        <w:ind w:left="567"/>
        <w:jc w:val="both"/>
        <w:rPr>
          <w:rFonts w:ascii="Book Antiqua" w:eastAsia="Times New Roman" w:hAnsi="Book Antiqua"/>
          <w:bCs/>
          <w:color w:val="FF0000"/>
          <w:sz w:val="24"/>
          <w:szCs w:val="24"/>
          <w:lang w:bidi="kn-IN"/>
        </w:rPr>
      </w:pPr>
      <w:r w:rsidRPr="00031328">
        <w:rPr>
          <w:rFonts w:ascii="Book Antiqua" w:eastAsia="Times New Roman" w:hAnsi="Book Antiqua"/>
          <w:bCs/>
          <w:sz w:val="24"/>
          <w:szCs w:val="24"/>
          <w:lang w:bidi="kn-IN"/>
        </w:rPr>
        <w:t xml:space="preserve">The faculty, staff and students of the Institute published the following </w:t>
      </w:r>
      <w:r w:rsidR="00AD7AC2" w:rsidRPr="00031328">
        <w:rPr>
          <w:rFonts w:ascii="Book Antiqua" w:eastAsia="Times New Roman" w:hAnsi="Book Antiqua"/>
          <w:bCs/>
          <w:sz w:val="24"/>
          <w:szCs w:val="24"/>
          <w:lang w:bidi="kn-IN"/>
        </w:rPr>
        <w:t xml:space="preserve">books and book chapters </w:t>
      </w:r>
      <w:r w:rsidRPr="00031328">
        <w:rPr>
          <w:rFonts w:ascii="Book Antiqua" w:eastAsia="Times New Roman" w:hAnsi="Book Antiqua"/>
          <w:bCs/>
          <w:sz w:val="24"/>
          <w:szCs w:val="24"/>
          <w:lang w:bidi="kn-IN"/>
        </w:rPr>
        <w:t>during the reporting year.</w:t>
      </w:r>
    </w:p>
    <w:p w14:paraId="69CDCB8F" w14:textId="77777777" w:rsidR="00432229" w:rsidRPr="00031328" w:rsidRDefault="00432229" w:rsidP="00432229">
      <w:pPr>
        <w:tabs>
          <w:tab w:val="left" w:pos="-180"/>
          <w:tab w:val="left" w:pos="0"/>
        </w:tabs>
        <w:spacing w:after="0" w:line="240" w:lineRule="auto"/>
        <w:ind w:left="567"/>
        <w:jc w:val="both"/>
        <w:rPr>
          <w:rFonts w:ascii="Book Antiqua" w:hAnsi="Book Antiqua"/>
          <w:b/>
          <w:color w:val="000000"/>
          <w:sz w:val="24"/>
          <w:szCs w:val="24"/>
        </w:rPr>
      </w:pPr>
    </w:p>
    <w:p w14:paraId="17071D92" w14:textId="77777777" w:rsidR="00500725" w:rsidRPr="00F71727" w:rsidRDefault="00500725" w:rsidP="00500725">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F71727">
        <w:rPr>
          <w:rFonts w:ascii="Book Antiqua" w:hAnsi="Book Antiqua" w:cs="Times New Roman"/>
          <w:sz w:val="24"/>
          <w:szCs w:val="24"/>
        </w:rPr>
        <w:t>Anjana, A.V. &amp;</w:t>
      </w:r>
      <w:r w:rsidR="001E2360" w:rsidRPr="00F71727">
        <w:rPr>
          <w:rFonts w:ascii="Book Antiqua" w:hAnsi="Book Antiqua" w:cs="Times New Roman"/>
          <w:sz w:val="24"/>
          <w:szCs w:val="24"/>
        </w:rPr>
        <w:t xml:space="preserve"> </w:t>
      </w:r>
      <w:r w:rsidRPr="00F71727">
        <w:rPr>
          <w:rFonts w:ascii="Book Antiqua" w:hAnsi="Book Antiqua" w:cs="Times New Roman"/>
          <w:bCs/>
          <w:sz w:val="24"/>
          <w:szCs w:val="24"/>
        </w:rPr>
        <w:t>Sreedevi</w:t>
      </w:r>
      <w:r w:rsidRPr="00F71727">
        <w:rPr>
          <w:rFonts w:ascii="Book Antiqua" w:hAnsi="Book Antiqua" w:cs="Times New Roman"/>
          <w:sz w:val="24"/>
          <w:szCs w:val="24"/>
        </w:rPr>
        <w:t xml:space="preserve">, N. (2020). Articulatory and phonological disorders. In Shirly, G., Suja K Kunnath, Vinitha Mary </w:t>
      </w:r>
      <w:r w:rsidR="00AD7AC2" w:rsidRPr="00F71727">
        <w:rPr>
          <w:rFonts w:ascii="Book Antiqua" w:hAnsi="Book Antiqua" w:cs="Times New Roman"/>
          <w:sz w:val="24"/>
          <w:szCs w:val="24"/>
        </w:rPr>
        <w:t>George &amp;</w:t>
      </w:r>
      <w:r w:rsidRPr="00F71727">
        <w:rPr>
          <w:rFonts w:ascii="Book Antiqua" w:hAnsi="Book Antiqua" w:cs="Times New Roman"/>
          <w:sz w:val="24"/>
          <w:szCs w:val="24"/>
        </w:rPr>
        <w:t xml:space="preserve"> Anne Varghese (Eds.), </w:t>
      </w:r>
      <w:r w:rsidRPr="00F71727">
        <w:rPr>
          <w:rFonts w:ascii="Book Antiqua" w:hAnsi="Book Antiqua" w:cs="Times New Roman"/>
          <w:i/>
          <w:sz w:val="24"/>
          <w:szCs w:val="24"/>
        </w:rPr>
        <w:t>Communication Disorders: Illustrated in ICF Framework</w:t>
      </w:r>
      <w:r w:rsidRPr="00F71727">
        <w:rPr>
          <w:rFonts w:ascii="Book Antiqua" w:hAnsi="Book Antiqua" w:cs="Times New Roman"/>
          <w:sz w:val="24"/>
          <w:szCs w:val="24"/>
        </w:rPr>
        <w:t>, </w:t>
      </w:r>
      <w:r w:rsidR="00F71727" w:rsidRPr="00031328">
        <w:rPr>
          <w:rFonts w:ascii="Book Antiqua" w:hAnsi="Book Antiqua" w:cs="Times New Roman"/>
          <w:bCs/>
          <w:color w:val="000000"/>
          <w:sz w:val="24"/>
          <w:szCs w:val="24"/>
        </w:rPr>
        <w:t xml:space="preserve">National Institute of Speech and Hearing, </w:t>
      </w:r>
      <w:r w:rsidR="00F71727" w:rsidRPr="00031328">
        <w:rPr>
          <w:rFonts w:ascii="Book Antiqua" w:hAnsi="Book Antiqua" w:cs="Times New Roman"/>
          <w:color w:val="000000"/>
          <w:sz w:val="24"/>
          <w:szCs w:val="24"/>
        </w:rPr>
        <w:t>Thiruvananthapuram</w:t>
      </w:r>
      <w:r w:rsidR="00F71727">
        <w:rPr>
          <w:rFonts w:ascii="Book Antiqua" w:hAnsi="Book Antiqua" w:cs="Times New Roman"/>
          <w:color w:val="000000"/>
          <w:sz w:val="24"/>
          <w:szCs w:val="24"/>
        </w:rPr>
        <w:t>.</w:t>
      </w:r>
    </w:p>
    <w:p w14:paraId="07061DBE" w14:textId="77777777" w:rsidR="00F71727" w:rsidRPr="00F71727" w:rsidRDefault="00F71727" w:rsidP="00F71727">
      <w:pPr>
        <w:pStyle w:val="ListParagraph"/>
        <w:shd w:val="clear" w:color="auto" w:fill="FFFFFF"/>
        <w:spacing w:line="253" w:lineRule="atLeast"/>
        <w:jc w:val="both"/>
        <w:rPr>
          <w:rFonts w:ascii="Book Antiqua" w:eastAsia="Times New Roman" w:hAnsi="Book Antiqua" w:cs="Times New Roman"/>
          <w:color w:val="000000"/>
          <w:sz w:val="24"/>
          <w:szCs w:val="24"/>
        </w:rPr>
      </w:pPr>
    </w:p>
    <w:p w14:paraId="10AFC23D" w14:textId="77777777" w:rsidR="0070072B" w:rsidRPr="00031328" w:rsidRDefault="0070072B" w:rsidP="0070072B">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color w:val="000000"/>
          <w:sz w:val="24"/>
          <w:szCs w:val="24"/>
          <w:shd w:val="clear" w:color="auto" w:fill="FFFFFF"/>
        </w:rPr>
        <w:t>Bhoomika, G.,</w:t>
      </w:r>
      <w:r w:rsidRPr="00031328">
        <w:rPr>
          <w:rFonts w:ascii="Book Antiqua" w:hAnsi="Book Antiqua" w:cs="Times New Roman"/>
          <w:bCs/>
          <w:color w:val="000000"/>
          <w:sz w:val="24"/>
          <w:szCs w:val="24"/>
          <w:shd w:val="clear" w:color="auto" w:fill="FFFFFF"/>
        </w:rPr>
        <w:t> Nisha, K.V.</w:t>
      </w:r>
      <w:r w:rsidRPr="00031328">
        <w:rPr>
          <w:rFonts w:ascii="Book Antiqua" w:hAnsi="Book Antiqua" w:cs="Times New Roman"/>
          <w:color w:val="000000"/>
          <w:sz w:val="24"/>
          <w:szCs w:val="24"/>
          <w:shd w:val="clear" w:color="auto" w:fill="FFFFFF"/>
        </w:rPr>
        <w:t xml:space="preserve"> (2020). Effects of musical training on auditory spatial processing abilities: a psychoacoustical and perceptual study, In Anupam Biswas (Eds.et al.) </w:t>
      </w:r>
      <w:proofErr w:type="spellStart"/>
      <w:r w:rsidRPr="00031328">
        <w:rPr>
          <w:rFonts w:ascii="Book Antiqua" w:hAnsi="Book Antiqua" w:cs="Times New Roman"/>
          <w:i/>
          <w:color w:val="000000"/>
          <w:sz w:val="24"/>
          <w:szCs w:val="24"/>
          <w:shd w:val="clear" w:color="auto" w:fill="FFFFFF"/>
        </w:rPr>
        <w:t>Advancess</w:t>
      </w:r>
      <w:proofErr w:type="spellEnd"/>
      <w:r w:rsidRPr="00031328">
        <w:rPr>
          <w:rFonts w:ascii="Book Antiqua" w:hAnsi="Book Antiqua" w:cs="Times New Roman"/>
          <w:i/>
          <w:color w:val="000000"/>
          <w:sz w:val="24"/>
          <w:szCs w:val="24"/>
          <w:shd w:val="clear" w:color="auto" w:fill="FFFFFF"/>
        </w:rPr>
        <w:t xml:space="preserve"> in Intelligent System and Computing</w:t>
      </w:r>
      <w:r w:rsidRPr="00031328">
        <w:rPr>
          <w:rFonts w:ascii="Book Antiqua" w:hAnsi="Book Antiqua" w:cs="Times New Roman"/>
          <w:color w:val="000000"/>
          <w:sz w:val="24"/>
          <w:szCs w:val="24"/>
          <w:shd w:val="clear" w:color="auto" w:fill="FFFFFF"/>
        </w:rPr>
        <w:t>: Vol. 1320. (pp</w:t>
      </w:r>
      <w:r w:rsidRPr="00031328">
        <w:rPr>
          <w:rFonts w:ascii="Book Antiqua" w:hAnsi="Book Antiqua" w:cs="Times New Roman"/>
          <w:color w:val="000000"/>
          <w:sz w:val="24"/>
          <w:szCs w:val="24"/>
        </w:rPr>
        <w:t>. 978-981).</w:t>
      </w:r>
    </w:p>
    <w:p w14:paraId="41BB6B30" w14:textId="77777777" w:rsidR="0070072B" w:rsidRPr="00031328" w:rsidRDefault="0070072B" w:rsidP="0070072B">
      <w:pPr>
        <w:pStyle w:val="ListParagraph"/>
        <w:shd w:val="clear" w:color="auto" w:fill="FFFFFF"/>
        <w:spacing w:line="253" w:lineRule="atLeast"/>
        <w:jc w:val="both"/>
        <w:rPr>
          <w:rFonts w:ascii="Book Antiqua" w:eastAsia="Times New Roman" w:hAnsi="Book Antiqua" w:cs="Times New Roman"/>
          <w:color w:val="000000"/>
          <w:sz w:val="24"/>
          <w:szCs w:val="24"/>
        </w:rPr>
      </w:pPr>
    </w:p>
    <w:p w14:paraId="4E0BDFC9" w14:textId="77777777" w:rsidR="0070072B" w:rsidRPr="00031328" w:rsidRDefault="003E172C" w:rsidP="0070072B">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bCs/>
          <w:sz w:val="24"/>
          <w:szCs w:val="24"/>
        </w:rPr>
        <w:t>Goswami, S.</w:t>
      </w:r>
      <w:r w:rsidR="0070072B" w:rsidRPr="00031328">
        <w:rPr>
          <w:rFonts w:ascii="Book Antiqua" w:hAnsi="Book Antiqua" w:cs="Times New Roman"/>
          <w:bCs/>
          <w:sz w:val="24"/>
          <w:szCs w:val="24"/>
        </w:rPr>
        <w:t xml:space="preserve">P., Shivashankar, N. &amp; Arya, S. (2020). </w:t>
      </w:r>
      <w:r w:rsidR="0070072B" w:rsidRPr="00031328">
        <w:rPr>
          <w:rFonts w:ascii="Book Antiqua" w:hAnsi="Book Antiqua" w:cs="Times New Roman"/>
          <w:color w:val="000000"/>
          <w:sz w:val="24"/>
          <w:szCs w:val="24"/>
        </w:rPr>
        <w:t>Neurogenic language disorders in adul</w:t>
      </w:r>
      <w:r w:rsidRPr="00031328">
        <w:rPr>
          <w:rFonts w:ascii="Book Antiqua" w:hAnsi="Book Antiqua" w:cs="Times New Roman"/>
          <w:color w:val="000000"/>
          <w:sz w:val="24"/>
          <w:szCs w:val="24"/>
        </w:rPr>
        <w:t>ts. In Shirley, G., S.</w:t>
      </w:r>
      <w:r w:rsidR="0070072B" w:rsidRPr="00031328">
        <w:rPr>
          <w:rFonts w:ascii="Book Antiqua" w:hAnsi="Book Antiqua" w:cs="Times New Roman"/>
          <w:color w:val="000000"/>
          <w:sz w:val="24"/>
          <w:szCs w:val="24"/>
        </w:rPr>
        <w:t xml:space="preserve">K. Kunnath, V. M. George and A. Varghese (Eds.), </w:t>
      </w:r>
      <w:r w:rsidR="0070072B" w:rsidRPr="00031328">
        <w:rPr>
          <w:rFonts w:ascii="Book Antiqua" w:hAnsi="Book Antiqua" w:cs="Times New Roman"/>
          <w:i/>
          <w:iCs/>
          <w:color w:val="000000"/>
          <w:sz w:val="24"/>
          <w:szCs w:val="24"/>
        </w:rPr>
        <w:t>Communication Disorders, Illustrated in ICF Framework</w:t>
      </w:r>
      <w:r w:rsidR="0070072B" w:rsidRPr="00031328">
        <w:rPr>
          <w:rFonts w:ascii="Book Antiqua" w:hAnsi="Book Antiqua" w:cs="Times New Roman"/>
          <w:iCs/>
          <w:color w:val="000000"/>
          <w:sz w:val="24"/>
          <w:szCs w:val="24"/>
        </w:rPr>
        <w:t>.</w:t>
      </w:r>
      <w:r w:rsidR="004740C2" w:rsidRPr="00031328">
        <w:rPr>
          <w:rFonts w:ascii="Book Antiqua" w:hAnsi="Book Antiqua" w:cs="Times New Roman"/>
          <w:bCs/>
          <w:color w:val="000000"/>
          <w:sz w:val="24"/>
          <w:szCs w:val="24"/>
        </w:rPr>
        <w:t xml:space="preserve"> National In</w:t>
      </w:r>
      <w:r w:rsidR="0070072B" w:rsidRPr="00031328">
        <w:rPr>
          <w:rFonts w:ascii="Book Antiqua" w:hAnsi="Book Antiqua" w:cs="Times New Roman"/>
          <w:bCs/>
          <w:color w:val="000000"/>
          <w:sz w:val="24"/>
          <w:szCs w:val="24"/>
        </w:rPr>
        <w:t xml:space="preserve">stitute of Speech and Hearing. </w:t>
      </w:r>
    </w:p>
    <w:p w14:paraId="38950992" w14:textId="77777777" w:rsidR="0070072B" w:rsidRPr="00031328" w:rsidRDefault="0070072B" w:rsidP="0070072B">
      <w:pPr>
        <w:pStyle w:val="ListParagraph"/>
        <w:rPr>
          <w:rFonts w:ascii="Book Antiqua" w:eastAsia="Times New Roman" w:hAnsi="Book Antiqua" w:cs="Times New Roman"/>
          <w:color w:val="000000"/>
          <w:sz w:val="24"/>
          <w:szCs w:val="24"/>
        </w:rPr>
      </w:pPr>
    </w:p>
    <w:p w14:paraId="489D00ED" w14:textId="77777777" w:rsidR="00EE6512" w:rsidRPr="00031328" w:rsidRDefault="00EE6512" w:rsidP="00EE6512">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bCs/>
          <w:sz w:val="24"/>
          <w:szCs w:val="24"/>
          <w:shd w:val="clear" w:color="auto" w:fill="FFFFFF"/>
        </w:rPr>
        <w:t xml:space="preserve">Gupta, S.K. (2020). </w:t>
      </w:r>
      <w:r w:rsidRPr="00031328">
        <w:rPr>
          <w:rFonts w:ascii="Book Antiqua" w:hAnsi="Book Antiqua" w:cs="Times New Roman"/>
          <w:bCs/>
          <w:i/>
          <w:sz w:val="24"/>
          <w:szCs w:val="24"/>
          <w:shd w:val="clear" w:color="auto" w:fill="FFFFFF"/>
        </w:rPr>
        <w:t>Telerehabilitation in communication disorders and mental health</w:t>
      </w:r>
      <w:r w:rsidRPr="00031328">
        <w:rPr>
          <w:rFonts w:ascii="Book Antiqua" w:hAnsi="Book Antiqua" w:cs="Times New Roman"/>
          <w:bCs/>
          <w:sz w:val="24"/>
          <w:szCs w:val="24"/>
          <w:shd w:val="clear" w:color="auto" w:fill="FFFFFF"/>
        </w:rPr>
        <w:t>. Sage.</w:t>
      </w:r>
    </w:p>
    <w:p w14:paraId="4A396A99" w14:textId="77777777" w:rsidR="00EE6512" w:rsidRPr="00031328" w:rsidRDefault="00EE6512" w:rsidP="00EE6512">
      <w:pPr>
        <w:pStyle w:val="ListParagraph"/>
        <w:rPr>
          <w:rFonts w:ascii="Book Antiqua" w:eastAsia="Times New Roman" w:hAnsi="Book Antiqua" w:cs="Times New Roman"/>
          <w:color w:val="000000"/>
          <w:sz w:val="24"/>
          <w:szCs w:val="24"/>
        </w:rPr>
      </w:pPr>
    </w:p>
    <w:p w14:paraId="17BB5C02" w14:textId="77777777" w:rsidR="000616E4" w:rsidRPr="00031328" w:rsidRDefault="00F833E9" w:rsidP="000616E4">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eastAsia="Times New Roman" w:hAnsi="Book Antiqua" w:cs="Times New Roman"/>
          <w:color w:val="000000"/>
          <w:sz w:val="24"/>
          <w:szCs w:val="24"/>
        </w:rPr>
        <w:t>Manju</w:t>
      </w:r>
      <w:r w:rsidR="008E00D5" w:rsidRPr="00031328">
        <w:rPr>
          <w:rFonts w:ascii="Book Antiqua" w:eastAsia="Times New Roman" w:hAnsi="Book Antiqua" w:cs="Times New Roman"/>
          <w:color w:val="000000"/>
          <w:sz w:val="24"/>
          <w:szCs w:val="24"/>
        </w:rPr>
        <w:t>,</w:t>
      </w:r>
      <w:r w:rsidRPr="00031328">
        <w:rPr>
          <w:rFonts w:ascii="Book Antiqua" w:eastAsia="Times New Roman" w:hAnsi="Book Antiqua" w:cs="Times New Roman"/>
          <w:color w:val="000000"/>
          <w:sz w:val="24"/>
          <w:szCs w:val="24"/>
        </w:rPr>
        <w:t xml:space="preserve"> S, Deepthi</w:t>
      </w:r>
      <w:r w:rsidR="008E00D5" w:rsidRPr="00031328">
        <w:rPr>
          <w:rFonts w:ascii="Book Antiqua" w:eastAsia="Times New Roman" w:hAnsi="Book Antiqua" w:cs="Times New Roman"/>
          <w:color w:val="000000"/>
          <w:sz w:val="24"/>
          <w:szCs w:val="24"/>
        </w:rPr>
        <w:t>,</w:t>
      </w:r>
      <w:r w:rsidRPr="00031328">
        <w:rPr>
          <w:rFonts w:ascii="Book Antiqua" w:eastAsia="Times New Roman" w:hAnsi="Book Antiqua" w:cs="Times New Roman"/>
          <w:color w:val="000000"/>
          <w:sz w:val="24"/>
          <w:szCs w:val="24"/>
        </w:rPr>
        <w:t xml:space="preserve"> K.J</w:t>
      </w:r>
      <w:r w:rsidR="008E00D5" w:rsidRPr="00031328">
        <w:rPr>
          <w:rFonts w:ascii="Book Antiqua" w:eastAsia="Times New Roman" w:hAnsi="Book Antiqua" w:cs="Times New Roman"/>
          <w:color w:val="000000"/>
          <w:sz w:val="24"/>
          <w:szCs w:val="24"/>
        </w:rPr>
        <w:t>.</w:t>
      </w:r>
      <w:r w:rsidR="00FE60E1">
        <w:rPr>
          <w:rFonts w:ascii="Book Antiqua" w:eastAsia="Times New Roman" w:hAnsi="Book Antiqua" w:cs="Times New Roman"/>
          <w:color w:val="000000"/>
          <w:sz w:val="24"/>
          <w:szCs w:val="24"/>
        </w:rPr>
        <w:t xml:space="preserve"> </w:t>
      </w:r>
      <w:r w:rsidRPr="00031328">
        <w:rPr>
          <w:rFonts w:ascii="Book Antiqua" w:eastAsia="Times New Roman" w:hAnsi="Book Antiqua" w:cs="Times New Roman"/>
          <w:color w:val="000000"/>
          <w:sz w:val="24"/>
          <w:szCs w:val="24"/>
        </w:rPr>
        <w:t xml:space="preserve">&amp; Pushpavathi, M. (2020).  Cleft lip and palate and other craniofacial disorders.  In </w:t>
      </w:r>
      <w:r w:rsidRPr="00031328">
        <w:rPr>
          <w:rFonts w:ascii="Book Antiqua" w:hAnsi="Book Antiqua" w:cs="Times New Roman"/>
          <w:color w:val="000000"/>
          <w:sz w:val="24"/>
          <w:szCs w:val="24"/>
        </w:rPr>
        <w:t xml:space="preserve">Shirley, G., S. K. Kunnath, V. M. George and A. Varghese (Eds.), </w:t>
      </w:r>
      <w:r w:rsidR="00F71727" w:rsidRPr="00031328">
        <w:rPr>
          <w:rFonts w:ascii="Book Antiqua" w:hAnsi="Book Antiqua" w:cs="Times New Roman"/>
          <w:i/>
          <w:sz w:val="24"/>
          <w:szCs w:val="24"/>
        </w:rPr>
        <w:t>Communication Disorders: Illustrated in ICF Framework</w:t>
      </w:r>
      <w:r w:rsidRPr="00031328">
        <w:rPr>
          <w:rFonts w:ascii="Book Antiqua" w:hAnsi="Book Antiqua" w:cs="Times New Roman"/>
          <w:iCs/>
          <w:color w:val="000000"/>
          <w:sz w:val="24"/>
          <w:szCs w:val="24"/>
        </w:rPr>
        <w:t>. (pp. 91-139)</w:t>
      </w:r>
      <w:r w:rsidRPr="00031328">
        <w:rPr>
          <w:rFonts w:ascii="Book Antiqua" w:hAnsi="Book Antiqua" w:cs="Times New Roman"/>
          <w:bCs/>
          <w:color w:val="000000"/>
          <w:sz w:val="24"/>
          <w:szCs w:val="24"/>
        </w:rPr>
        <w:t xml:space="preserve"> National Institute of Speech and Hearing, </w:t>
      </w:r>
      <w:r w:rsidRPr="00031328">
        <w:rPr>
          <w:rFonts w:ascii="Book Antiqua" w:hAnsi="Book Antiqua" w:cs="Times New Roman"/>
          <w:color w:val="000000"/>
          <w:sz w:val="24"/>
          <w:szCs w:val="24"/>
        </w:rPr>
        <w:t>Thiruvananthapuram.</w:t>
      </w:r>
    </w:p>
    <w:p w14:paraId="09C565D6" w14:textId="77777777" w:rsidR="000616E4" w:rsidRPr="00031328" w:rsidRDefault="000616E4" w:rsidP="000616E4">
      <w:pPr>
        <w:pStyle w:val="ListParagraph"/>
        <w:shd w:val="clear" w:color="auto" w:fill="FFFFFF"/>
        <w:spacing w:line="253" w:lineRule="atLeast"/>
        <w:jc w:val="both"/>
        <w:rPr>
          <w:rFonts w:ascii="Book Antiqua" w:eastAsia="Times New Roman" w:hAnsi="Book Antiqua" w:cs="Times New Roman"/>
          <w:color w:val="000000"/>
          <w:sz w:val="24"/>
          <w:szCs w:val="24"/>
        </w:rPr>
      </w:pPr>
    </w:p>
    <w:p w14:paraId="74E0838D" w14:textId="77777777" w:rsidR="00EE6512" w:rsidRPr="00031328" w:rsidRDefault="00EE6512" w:rsidP="00EE6512">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proofErr w:type="spellStart"/>
      <w:r w:rsidRPr="00031328">
        <w:rPr>
          <w:rFonts w:ascii="Book Antiqua" w:hAnsi="Book Antiqua" w:cs="Times New Roman"/>
          <w:color w:val="000000"/>
          <w:sz w:val="24"/>
          <w:szCs w:val="24"/>
        </w:rPr>
        <w:t>Nandeesha</w:t>
      </w:r>
      <w:proofErr w:type="spellEnd"/>
      <w:r w:rsidRPr="00031328">
        <w:rPr>
          <w:rFonts w:ascii="Book Antiqua" w:hAnsi="Book Antiqua" w:cs="Times New Roman"/>
          <w:color w:val="000000"/>
          <w:sz w:val="24"/>
          <w:szCs w:val="24"/>
        </w:rPr>
        <w:t xml:space="preserve">, B. (2020). Country-wise study of speech and hearing literature based on Scimago database. In </w:t>
      </w:r>
      <w:proofErr w:type="spellStart"/>
      <w:r w:rsidRPr="00031328">
        <w:rPr>
          <w:rFonts w:ascii="Book Antiqua" w:hAnsi="Book Antiqua" w:cs="Times New Roman"/>
          <w:color w:val="000000"/>
          <w:sz w:val="24"/>
          <w:szCs w:val="24"/>
        </w:rPr>
        <w:t>Pramanathan</w:t>
      </w:r>
      <w:proofErr w:type="spellEnd"/>
      <w:r w:rsidRPr="00031328">
        <w:rPr>
          <w:rFonts w:ascii="Book Antiqua" w:hAnsi="Book Antiqua" w:cs="Times New Roman"/>
          <w:color w:val="000000"/>
          <w:sz w:val="24"/>
          <w:szCs w:val="24"/>
        </w:rPr>
        <w:t xml:space="preserve">, U., Kavitha, R., Stephen, G. &amp; Selvam, M. (Eds.), </w:t>
      </w:r>
      <w:r w:rsidRPr="00031328">
        <w:rPr>
          <w:rFonts w:ascii="Book Antiqua" w:hAnsi="Book Antiqua" w:cs="Times New Roman"/>
          <w:i/>
          <w:color w:val="000000"/>
          <w:sz w:val="24"/>
          <w:szCs w:val="24"/>
        </w:rPr>
        <w:t>Handbook of metric studies for library and information science scholars</w:t>
      </w:r>
      <w:r w:rsidRPr="00031328">
        <w:rPr>
          <w:rFonts w:ascii="Book Antiqua" w:hAnsi="Book Antiqua" w:cs="Times New Roman"/>
          <w:color w:val="000000"/>
          <w:sz w:val="24"/>
          <w:szCs w:val="24"/>
        </w:rPr>
        <w:t xml:space="preserve"> (pp. 47-53). </w:t>
      </w:r>
      <w:r w:rsidRPr="00031328">
        <w:rPr>
          <w:rFonts w:ascii="Book Antiqua" w:hAnsi="Book Antiqua" w:cs="Times New Roman"/>
          <w:color w:val="000000"/>
          <w:sz w:val="24"/>
          <w:szCs w:val="24"/>
          <w:shd w:val="clear" w:color="auto" w:fill="FFFFFF"/>
        </w:rPr>
        <w:t>SK Research Group of Companies Publication.</w:t>
      </w:r>
    </w:p>
    <w:p w14:paraId="6423BCFE" w14:textId="77777777" w:rsidR="00EE6512" w:rsidRPr="00031328" w:rsidRDefault="00EE6512" w:rsidP="00EE6512">
      <w:pPr>
        <w:pStyle w:val="ListParagraph"/>
        <w:rPr>
          <w:rFonts w:ascii="Book Antiqua" w:hAnsi="Book Antiqua" w:cs="Times New Roman"/>
          <w:sz w:val="24"/>
          <w:szCs w:val="24"/>
        </w:rPr>
      </w:pPr>
    </w:p>
    <w:p w14:paraId="4A165761" w14:textId="77777777" w:rsidR="00EE6512" w:rsidRPr="00031328" w:rsidRDefault="00EE6512" w:rsidP="00EE6512">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proofErr w:type="spellStart"/>
      <w:r w:rsidRPr="00031328">
        <w:rPr>
          <w:rFonts w:ascii="Book Antiqua" w:hAnsi="Book Antiqua" w:cs="Times New Roman"/>
          <w:sz w:val="24"/>
          <w:szCs w:val="24"/>
        </w:rPr>
        <w:t>Nandeesha</w:t>
      </w:r>
      <w:proofErr w:type="spellEnd"/>
      <w:r w:rsidRPr="00031328">
        <w:rPr>
          <w:rFonts w:ascii="Book Antiqua" w:hAnsi="Book Antiqua" w:cs="Times New Roman"/>
          <w:sz w:val="24"/>
          <w:szCs w:val="24"/>
        </w:rPr>
        <w:t xml:space="preserve">, B. (2020). Google scholar: </w:t>
      </w:r>
      <w:r w:rsidR="00FE60E1">
        <w:rPr>
          <w:rFonts w:ascii="Book Antiqua" w:hAnsi="Book Antiqua" w:cs="Times New Roman"/>
          <w:sz w:val="24"/>
          <w:szCs w:val="24"/>
        </w:rPr>
        <w:t>A</w:t>
      </w:r>
      <w:r w:rsidRPr="00031328">
        <w:rPr>
          <w:rFonts w:ascii="Book Antiqua" w:hAnsi="Book Antiqua" w:cs="Times New Roman"/>
          <w:sz w:val="24"/>
          <w:szCs w:val="24"/>
        </w:rPr>
        <w:t xml:space="preserve">n overview. In Ramasamy, K. &amp; Mani, M. (Eds.), </w:t>
      </w:r>
      <w:r w:rsidRPr="00031328">
        <w:rPr>
          <w:rFonts w:ascii="Book Antiqua" w:hAnsi="Book Antiqua" w:cs="Times New Roman"/>
          <w:i/>
          <w:sz w:val="24"/>
          <w:szCs w:val="24"/>
        </w:rPr>
        <w:t>Google era librarianship: tools, technologies and skills</w:t>
      </w:r>
      <w:r w:rsidRPr="00031328">
        <w:rPr>
          <w:rFonts w:ascii="Book Antiqua" w:hAnsi="Book Antiqua" w:cs="Times New Roman"/>
          <w:sz w:val="24"/>
          <w:szCs w:val="24"/>
        </w:rPr>
        <w:t xml:space="preserve"> (pp. 111-119). </w:t>
      </w:r>
      <w:proofErr w:type="spellStart"/>
      <w:r w:rsidRPr="00031328">
        <w:rPr>
          <w:rFonts w:ascii="Book Antiqua" w:hAnsi="Book Antiqua" w:cs="Times New Roman"/>
          <w:sz w:val="24"/>
          <w:szCs w:val="24"/>
        </w:rPr>
        <w:t>Muthra</w:t>
      </w:r>
      <w:proofErr w:type="spellEnd"/>
      <w:r w:rsidRPr="00031328">
        <w:rPr>
          <w:rFonts w:ascii="Book Antiqua" w:hAnsi="Book Antiqua" w:cs="Times New Roman"/>
          <w:sz w:val="24"/>
          <w:szCs w:val="24"/>
        </w:rPr>
        <w:t xml:space="preserve"> Publishers.</w:t>
      </w:r>
    </w:p>
    <w:p w14:paraId="56230EC9" w14:textId="77777777" w:rsidR="00EE6512" w:rsidRPr="00031328" w:rsidRDefault="00EE6512" w:rsidP="00EE6512">
      <w:pPr>
        <w:pStyle w:val="ListParagraph"/>
        <w:rPr>
          <w:rFonts w:ascii="Book Antiqua" w:hAnsi="Book Antiqua" w:cs="Times New Roman"/>
          <w:color w:val="000000"/>
          <w:sz w:val="24"/>
          <w:szCs w:val="24"/>
        </w:rPr>
      </w:pPr>
    </w:p>
    <w:p w14:paraId="19FB1A1A" w14:textId="77777777" w:rsidR="00EE6512" w:rsidRPr="00031328" w:rsidRDefault="00EE6512" w:rsidP="00EE6512">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proofErr w:type="spellStart"/>
      <w:r w:rsidRPr="00031328">
        <w:rPr>
          <w:rFonts w:ascii="Book Antiqua" w:hAnsi="Book Antiqua" w:cs="Times New Roman"/>
          <w:color w:val="000000"/>
          <w:sz w:val="24"/>
          <w:szCs w:val="24"/>
        </w:rPr>
        <w:t>Nandeesha</w:t>
      </w:r>
      <w:proofErr w:type="spellEnd"/>
      <w:r w:rsidRPr="00031328">
        <w:rPr>
          <w:rFonts w:ascii="Book Antiqua" w:hAnsi="Book Antiqua" w:cs="Times New Roman"/>
          <w:color w:val="000000"/>
          <w:sz w:val="24"/>
          <w:szCs w:val="24"/>
        </w:rPr>
        <w:t xml:space="preserve">, B. (2021). Opportunities and implementation of big data management in academic libraries: strategic approach and discovering a solution. In </w:t>
      </w:r>
      <w:r w:rsidRPr="00031328">
        <w:rPr>
          <w:rFonts w:ascii="Book Antiqua" w:hAnsi="Book Antiqua" w:cs="Times New Roman"/>
          <w:color w:val="000000"/>
          <w:sz w:val="24"/>
          <w:szCs w:val="24"/>
          <w:shd w:val="clear" w:color="auto" w:fill="FFFFFF"/>
        </w:rPr>
        <w:t xml:space="preserve">Sangeeta Namdev Dhamdhere (Ed.), </w:t>
      </w:r>
      <w:r w:rsidRPr="00031328">
        <w:rPr>
          <w:rFonts w:ascii="Book Antiqua" w:hAnsi="Book Antiqua" w:cs="Times New Roman"/>
          <w:i/>
          <w:color w:val="000000"/>
          <w:sz w:val="24"/>
          <w:szCs w:val="24"/>
          <w:shd w:val="clear" w:color="auto" w:fill="FFFFFF"/>
        </w:rPr>
        <w:t>Big data applications for improving library services</w:t>
      </w:r>
      <w:r w:rsidRPr="00031328">
        <w:rPr>
          <w:rFonts w:ascii="Book Antiqua" w:hAnsi="Book Antiqua" w:cs="Times New Roman"/>
          <w:color w:val="000000"/>
          <w:sz w:val="24"/>
          <w:szCs w:val="24"/>
          <w:shd w:val="clear" w:color="auto" w:fill="FFFFFF"/>
        </w:rPr>
        <w:t xml:space="preserve"> (pp. 34-47). IGI Global. 10.4018/978-1-7998-3049-8.</w:t>
      </w:r>
    </w:p>
    <w:p w14:paraId="51250C32" w14:textId="77777777" w:rsidR="000616E4" w:rsidRPr="00031328" w:rsidRDefault="00B84F35" w:rsidP="000616E4">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bCs/>
          <w:color w:val="000000"/>
          <w:sz w:val="24"/>
          <w:szCs w:val="24"/>
          <w:shd w:val="clear" w:color="auto" w:fill="FFFFFF"/>
        </w:rPr>
        <w:t>Nisha, K.V. &amp; </w:t>
      </w:r>
      <w:r w:rsidRPr="00031328">
        <w:rPr>
          <w:rFonts w:ascii="Book Antiqua" w:hAnsi="Book Antiqua" w:cs="Times New Roman"/>
          <w:color w:val="000000"/>
          <w:sz w:val="24"/>
          <w:szCs w:val="24"/>
          <w:shd w:val="clear" w:color="auto" w:fill="FFFFFF"/>
        </w:rPr>
        <w:t>Shetty, H. (2020). Fitting hearing aids to single-sided deafness. In Shetty, H., &amp;</w:t>
      </w:r>
      <w:proofErr w:type="spellStart"/>
      <w:r w:rsidRPr="00031328">
        <w:rPr>
          <w:rFonts w:ascii="Book Antiqua" w:hAnsi="Book Antiqua" w:cs="Times New Roman"/>
          <w:color w:val="000000"/>
          <w:sz w:val="24"/>
          <w:szCs w:val="24"/>
          <w:shd w:val="clear" w:color="auto" w:fill="FFFFFF"/>
        </w:rPr>
        <w:t>Nam</w:t>
      </w:r>
      <w:r w:rsidR="00545ECA" w:rsidRPr="00031328">
        <w:rPr>
          <w:rFonts w:ascii="Book Antiqua" w:hAnsi="Book Antiqua" w:cs="Times New Roman"/>
          <w:color w:val="000000"/>
          <w:sz w:val="24"/>
          <w:szCs w:val="24"/>
          <w:shd w:val="clear" w:color="auto" w:fill="FFFFFF"/>
        </w:rPr>
        <w:t>z</w:t>
      </w:r>
      <w:proofErr w:type="spellEnd"/>
      <w:r w:rsidR="00545ECA" w:rsidRPr="00031328">
        <w:rPr>
          <w:rFonts w:ascii="Book Antiqua" w:hAnsi="Book Antiqua" w:cs="Times New Roman"/>
          <w:color w:val="000000"/>
          <w:sz w:val="24"/>
          <w:szCs w:val="24"/>
          <w:shd w:val="clear" w:color="auto" w:fill="FFFFFF"/>
        </w:rPr>
        <w:tab/>
      </w:r>
      <w:proofErr w:type="spellStart"/>
      <w:r w:rsidR="00545ECA" w:rsidRPr="00031328">
        <w:rPr>
          <w:rFonts w:ascii="Book Antiqua" w:hAnsi="Book Antiqua" w:cs="Times New Roman"/>
          <w:color w:val="000000"/>
          <w:sz w:val="24"/>
          <w:szCs w:val="24"/>
          <w:shd w:val="clear" w:color="auto" w:fill="FFFFFF"/>
        </w:rPr>
        <w:t>Aqq</w:t>
      </w:r>
      <w:proofErr w:type="spellEnd"/>
      <w:r w:rsidR="00545ECA" w:rsidRPr="00031328">
        <w:rPr>
          <w:rFonts w:ascii="Book Antiqua" w:hAnsi="Book Antiqua" w:cs="Times New Roman"/>
          <w:color w:val="000000"/>
          <w:sz w:val="24"/>
          <w:szCs w:val="24"/>
          <w:shd w:val="clear" w:color="auto" w:fill="FFFFFF"/>
        </w:rPr>
        <w:tab/>
      </w:r>
      <w:proofErr w:type="spellStart"/>
      <w:r w:rsidR="00545ECA" w:rsidRPr="00031328">
        <w:rPr>
          <w:rFonts w:ascii="Book Antiqua" w:hAnsi="Book Antiqua" w:cs="Times New Roman"/>
          <w:color w:val="000000"/>
          <w:sz w:val="24"/>
          <w:szCs w:val="24"/>
          <w:shd w:val="clear" w:color="auto" w:fill="FFFFFF"/>
        </w:rPr>
        <w:t>aqa</w:t>
      </w:r>
      <w:r w:rsidRPr="00031328">
        <w:rPr>
          <w:rFonts w:ascii="Book Antiqua" w:hAnsi="Book Antiqua" w:cs="Times New Roman"/>
          <w:color w:val="000000"/>
          <w:sz w:val="24"/>
          <w:szCs w:val="24"/>
          <w:shd w:val="clear" w:color="auto" w:fill="FFFFFF"/>
        </w:rPr>
        <w:t>bi</w:t>
      </w:r>
      <w:proofErr w:type="spellEnd"/>
      <w:r w:rsidRPr="00031328">
        <w:rPr>
          <w:rFonts w:ascii="Book Antiqua" w:hAnsi="Book Antiqua" w:cs="Times New Roman"/>
          <w:color w:val="000000"/>
          <w:sz w:val="24"/>
          <w:szCs w:val="24"/>
          <w:shd w:val="clear" w:color="auto" w:fill="FFFFFF"/>
        </w:rPr>
        <w:t>, A. (Eds). Clinical aspects of Hearing Aid, </w:t>
      </w:r>
      <w:r w:rsidRPr="00031328">
        <w:rPr>
          <w:rFonts w:ascii="Book Antiqua" w:hAnsi="Book Antiqua" w:cs="Times New Roman"/>
          <w:i/>
          <w:iCs/>
          <w:color w:val="000000"/>
          <w:sz w:val="24"/>
          <w:szCs w:val="24"/>
          <w:shd w:val="clear" w:color="auto" w:fill="FFFFFF"/>
        </w:rPr>
        <w:t>ISHA Monograph</w:t>
      </w:r>
      <w:r w:rsidRPr="00031328">
        <w:rPr>
          <w:rFonts w:ascii="Book Antiqua" w:hAnsi="Book Antiqua" w:cs="Times New Roman"/>
          <w:color w:val="000000"/>
          <w:sz w:val="24"/>
          <w:szCs w:val="24"/>
          <w:shd w:val="clear" w:color="auto" w:fill="FFFFFF"/>
        </w:rPr>
        <w:t xml:space="preserve"> (pp. 147-159).</w:t>
      </w:r>
    </w:p>
    <w:p w14:paraId="1551AF36" w14:textId="77777777" w:rsidR="000616E4" w:rsidRPr="00031328" w:rsidRDefault="000616E4" w:rsidP="000616E4">
      <w:pPr>
        <w:pStyle w:val="ListParagraph"/>
        <w:rPr>
          <w:rFonts w:ascii="Book Antiqua" w:hAnsi="Book Antiqua" w:cs="Times New Roman"/>
          <w:color w:val="000000"/>
          <w:sz w:val="24"/>
          <w:szCs w:val="24"/>
          <w:shd w:val="clear" w:color="auto" w:fill="FFFFFF"/>
        </w:rPr>
      </w:pPr>
    </w:p>
    <w:p w14:paraId="79BB644F" w14:textId="77777777" w:rsidR="002A0A38" w:rsidRPr="00031328" w:rsidRDefault="002A0A38" w:rsidP="002A0A38">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sz w:val="24"/>
          <w:szCs w:val="24"/>
        </w:rPr>
        <w:lastRenderedPageBreak/>
        <w:t>Priyadarshi B., Goswami, S.P. &amp;</w:t>
      </w:r>
      <w:proofErr w:type="spellStart"/>
      <w:r w:rsidRPr="00031328">
        <w:rPr>
          <w:rFonts w:ascii="Book Antiqua" w:hAnsi="Book Antiqua" w:cs="Times New Roman"/>
          <w:sz w:val="24"/>
          <w:szCs w:val="24"/>
        </w:rPr>
        <w:t>Jaghacharan</w:t>
      </w:r>
      <w:proofErr w:type="spellEnd"/>
      <w:r w:rsidRPr="00031328">
        <w:rPr>
          <w:rFonts w:ascii="Book Antiqua" w:hAnsi="Book Antiqua" w:cs="Times New Roman"/>
          <w:sz w:val="24"/>
          <w:szCs w:val="24"/>
        </w:rPr>
        <w:t xml:space="preserve">, K. (2020). </w:t>
      </w:r>
      <w:r w:rsidRPr="00031328">
        <w:rPr>
          <w:rFonts w:ascii="Book Antiqua" w:hAnsi="Book Antiqua" w:cs="Times New Roman"/>
          <w:bCs/>
          <w:sz w:val="24"/>
          <w:szCs w:val="24"/>
        </w:rPr>
        <w:t xml:space="preserve">Lexical fast mapping competency in children with specific language impairment. In </w:t>
      </w:r>
      <w:proofErr w:type="spellStart"/>
      <w:proofErr w:type="gramStart"/>
      <w:r w:rsidRPr="00031328">
        <w:rPr>
          <w:rFonts w:ascii="Book Antiqua" w:hAnsi="Book Antiqua" w:cs="Times New Roman"/>
          <w:bCs/>
          <w:sz w:val="24"/>
          <w:szCs w:val="24"/>
        </w:rPr>
        <w:t>T.Khan</w:t>
      </w:r>
      <w:proofErr w:type="spellEnd"/>
      <w:proofErr w:type="gramEnd"/>
      <w:r w:rsidRPr="00031328">
        <w:rPr>
          <w:rFonts w:ascii="Book Antiqua" w:hAnsi="Book Antiqua" w:cs="Times New Roman"/>
          <w:bCs/>
          <w:sz w:val="24"/>
          <w:szCs w:val="24"/>
        </w:rPr>
        <w:t xml:space="preserve">, </w:t>
      </w:r>
      <w:r w:rsidRPr="00031328">
        <w:rPr>
          <w:rFonts w:ascii="Book Antiqua" w:hAnsi="Book Antiqua" w:cs="Times New Roman"/>
          <w:bCs/>
          <w:i/>
          <w:iCs/>
          <w:sz w:val="24"/>
          <w:szCs w:val="24"/>
        </w:rPr>
        <w:t>Trends in Applied Linguistics and Language in use</w:t>
      </w:r>
      <w:r w:rsidRPr="00031328">
        <w:rPr>
          <w:rFonts w:ascii="Book Antiqua" w:hAnsi="Book Antiqua" w:cs="Times New Roman"/>
          <w:bCs/>
          <w:iCs/>
          <w:sz w:val="24"/>
          <w:szCs w:val="24"/>
        </w:rPr>
        <w:t>. Mysuru: Central Institute of Indian Languages and Linguistic Society of India. 27-34.</w:t>
      </w:r>
    </w:p>
    <w:p w14:paraId="250425A9" w14:textId="77777777" w:rsidR="002A0A38" w:rsidRPr="00031328" w:rsidRDefault="002A0A38" w:rsidP="002A0A38">
      <w:pPr>
        <w:pStyle w:val="ListParagraph"/>
        <w:rPr>
          <w:rFonts w:ascii="Book Antiqua" w:hAnsi="Book Antiqua" w:cs="Times New Roman"/>
          <w:color w:val="000000"/>
          <w:sz w:val="24"/>
          <w:szCs w:val="24"/>
        </w:rPr>
      </w:pPr>
    </w:p>
    <w:p w14:paraId="2B257AB8" w14:textId="77777777" w:rsidR="0070072B" w:rsidRPr="00031328" w:rsidRDefault="0070072B" w:rsidP="0070072B">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bCs/>
          <w:color w:val="000000"/>
          <w:sz w:val="24"/>
          <w:szCs w:val="24"/>
        </w:rPr>
        <w:t xml:space="preserve">Swapna, N. (2020). Apraxia of speech, in communication disorders; illustrated in ICF perspective. In </w:t>
      </w:r>
      <w:r w:rsidRPr="00031328">
        <w:rPr>
          <w:rFonts w:ascii="Book Antiqua" w:hAnsi="Book Antiqua" w:cs="Times New Roman"/>
          <w:color w:val="000000"/>
          <w:sz w:val="24"/>
          <w:szCs w:val="24"/>
        </w:rPr>
        <w:t xml:space="preserve">Shirley, G., S. K. Kunnath, V. M. George and A. Varghese (Eds.), </w:t>
      </w:r>
      <w:r w:rsidRPr="00031328">
        <w:rPr>
          <w:rFonts w:ascii="Book Antiqua" w:hAnsi="Book Antiqua" w:cs="Times New Roman"/>
          <w:i/>
          <w:color w:val="000000"/>
          <w:sz w:val="24"/>
          <w:szCs w:val="24"/>
        </w:rPr>
        <w:t>Motor Speech Disorders in Children</w:t>
      </w:r>
      <w:r w:rsidRPr="00031328">
        <w:rPr>
          <w:rFonts w:ascii="Book Antiqua" w:hAnsi="Book Antiqua" w:cs="Times New Roman"/>
          <w:iCs/>
          <w:color w:val="000000"/>
          <w:sz w:val="24"/>
          <w:szCs w:val="24"/>
        </w:rPr>
        <w:t>.</w:t>
      </w:r>
      <w:r w:rsidRPr="00031328">
        <w:rPr>
          <w:rFonts w:ascii="Book Antiqua" w:hAnsi="Book Antiqua" w:cs="Times New Roman"/>
          <w:bCs/>
          <w:color w:val="000000"/>
          <w:sz w:val="24"/>
          <w:szCs w:val="24"/>
        </w:rPr>
        <w:t xml:space="preserve"> National </w:t>
      </w:r>
      <w:proofErr w:type="spellStart"/>
      <w:r w:rsidRPr="00031328">
        <w:rPr>
          <w:rFonts w:ascii="Book Antiqua" w:hAnsi="Book Antiqua" w:cs="Times New Roman"/>
          <w:bCs/>
          <w:color w:val="000000"/>
          <w:sz w:val="24"/>
          <w:szCs w:val="24"/>
        </w:rPr>
        <w:t>Insstitute</w:t>
      </w:r>
      <w:proofErr w:type="spellEnd"/>
      <w:r w:rsidRPr="00031328">
        <w:rPr>
          <w:rFonts w:ascii="Book Antiqua" w:hAnsi="Book Antiqua" w:cs="Times New Roman"/>
          <w:bCs/>
          <w:color w:val="000000"/>
          <w:sz w:val="24"/>
          <w:szCs w:val="24"/>
        </w:rPr>
        <w:t xml:space="preserve"> of Speech and Hearing. </w:t>
      </w:r>
    </w:p>
    <w:p w14:paraId="57E1B2C5" w14:textId="77777777" w:rsidR="0070072B" w:rsidRPr="00031328" w:rsidRDefault="0070072B" w:rsidP="0070072B">
      <w:pPr>
        <w:pStyle w:val="ListParagraph"/>
        <w:shd w:val="clear" w:color="auto" w:fill="FFFFFF"/>
        <w:spacing w:line="253" w:lineRule="atLeast"/>
        <w:jc w:val="both"/>
        <w:rPr>
          <w:rFonts w:ascii="Book Antiqua" w:eastAsia="Times New Roman" w:hAnsi="Book Antiqua" w:cs="Times New Roman"/>
          <w:color w:val="000000"/>
          <w:sz w:val="24"/>
          <w:szCs w:val="24"/>
        </w:rPr>
      </w:pPr>
    </w:p>
    <w:p w14:paraId="089405D0" w14:textId="77777777" w:rsidR="00EE6512" w:rsidRPr="00031328" w:rsidRDefault="00EE6512" w:rsidP="00EE6512">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sz w:val="24"/>
          <w:szCs w:val="24"/>
        </w:rPr>
        <w:t>Veerabhadrappa, R. C., &amp;</w:t>
      </w:r>
      <w:r w:rsidRPr="00031328">
        <w:rPr>
          <w:rFonts w:ascii="Book Antiqua" w:hAnsi="Book Antiqua" w:cs="Times New Roman"/>
          <w:bCs/>
          <w:sz w:val="24"/>
          <w:szCs w:val="24"/>
        </w:rPr>
        <w:t>Maruthy, S.</w:t>
      </w:r>
      <w:r w:rsidR="00F168D9" w:rsidRPr="00031328">
        <w:rPr>
          <w:rFonts w:ascii="Book Antiqua" w:hAnsi="Book Antiqua" w:cs="Times New Roman"/>
          <w:sz w:val="24"/>
          <w:szCs w:val="24"/>
        </w:rPr>
        <w:t xml:space="preserve"> (2021). Telerehabilitation in </w:t>
      </w:r>
      <w:r w:rsidRPr="00031328">
        <w:rPr>
          <w:rFonts w:ascii="Book Antiqua" w:hAnsi="Book Antiqua" w:cs="Times New Roman"/>
          <w:sz w:val="24"/>
          <w:szCs w:val="24"/>
        </w:rPr>
        <w:t>stuttering. In, S. K. Gupta (Ed.). </w:t>
      </w:r>
      <w:r w:rsidRPr="00031328">
        <w:rPr>
          <w:rFonts w:ascii="Book Antiqua" w:hAnsi="Book Antiqua" w:cs="Times New Roman"/>
          <w:i/>
          <w:sz w:val="24"/>
          <w:szCs w:val="24"/>
        </w:rPr>
        <w:t>Telerehabilitation in Communication Disorders and Mental Health</w:t>
      </w:r>
      <w:r w:rsidRPr="00031328">
        <w:rPr>
          <w:rFonts w:ascii="Book Antiqua" w:hAnsi="Book Antiqua" w:cs="Times New Roman"/>
          <w:sz w:val="24"/>
          <w:szCs w:val="24"/>
        </w:rPr>
        <w:t> (1</w:t>
      </w:r>
      <w:r w:rsidRPr="00031328">
        <w:rPr>
          <w:rFonts w:ascii="Book Antiqua" w:hAnsi="Book Antiqua" w:cs="Times New Roman"/>
          <w:sz w:val="24"/>
          <w:szCs w:val="24"/>
          <w:vertAlign w:val="superscript"/>
        </w:rPr>
        <w:t>st</w:t>
      </w:r>
      <w:r w:rsidRPr="00031328">
        <w:rPr>
          <w:rFonts w:ascii="Book Antiqua" w:hAnsi="Book Antiqua" w:cs="Times New Roman"/>
          <w:sz w:val="24"/>
          <w:szCs w:val="24"/>
        </w:rPr>
        <w:t xml:space="preserve"> ed., pp.75-103). SAGE Publications India Pvt Limited. </w:t>
      </w:r>
    </w:p>
    <w:p w14:paraId="31AFB2A9" w14:textId="77777777" w:rsidR="00EE6512" w:rsidRPr="00031328" w:rsidRDefault="00EE6512" w:rsidP="00EE6512">
      <w:pPr>
        <w:pStyle w:val="ListParagraph"/>
        <w:rPr>
          <w:rFonts w:ascii="Book Antiqua" w:hAnsi="Book Antiqua" w:cs="Times New Roman"/>
          <w:bCs/>
          <w:color w:val="000000"/>
          <w:sz w:val="24"/>
          <w:szCs w:val="24"/>
        </w:rPr>
      </w:pPr>
    </w:p>
    <w:p w14:paraId="3C65DCC7" w14:textId="77777777" w:rsidR="00CA10B7" w:rsidRPr="00031328" w:rsidRDefault="00CA10B7" w:rsidP="00CA10B7">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color w:val="000000"/>
          <w:sz w:val="24"/>
          <w:szCs w:val="24"/>
        </w:rPr>
        <w:t xml:space="preserve">Venkatesan, S. (2020). Covid-19 the Pandemic and people with intellectual and developmental disabilities. In L. S. S. Manickam. (Ed.), </w:t>
      </w:r>
      <w:r w:rsidRPr="00031328">
        <w:rPr>
          <w:rFonts w:ascii="Book Antiqua" w:hAnsi="Book Antiqua" w:cs="Times New Roman"/>
          <w:i/>
          <w:color w:val="000000"/>
          <w:sz w:val="24"/>
          <w:szCs w:val="24"/>
        </w:rPr>
        <w:t>Covid-19 Pandemic: Challenges and responses of psychologists from India</w:t>
      </w:r>
      <w:r w:rsidRPr="00031328">
        <w:rPr>
          <w:rFonts w:ascii="Book Antiqua" w:hAnsi="Book Antiqua" w:cs="Times New Roman"/>
          <w:color w:val="000000"/>
          <w:sz w:val="24"/>
          <w:szCs w:val="24"/>
        </w:rPr>
        <w:t xml:space="preserve"> (pp. 80-93). </w:t>
      </w:r>
      <w:proofErr w:type="spellStart"/>
      <w:r w:rsidRPr="00031328">
        <w:rPr>
          <w:rFonts w:ascii="Book Antiqua" w:hAnsi="Book Antiqua" w:cs="Times New Roman"/>
          <w:color w:val="000000"/>
          <w:sz w:val="24"/>
          <w:szCs w:val="24"/>
        </w:rPr>
        <w:t>Center</w:t>
      </w:r>
      <w:proofErr w:type="spellEnd"/>
      <w:r w:rsidRPr="00031328">
        <w:rPr>
          <w:rFonts w:ascii="Book Antiqua" w:hAnsi="Book Antiqua" w:cs="Times New Roman"/>
          <w:color w:val="000000"/>
          <w:sz w:val="24"/>
          <w:szCs w:val="24"/>
        </w:rPr>
        <w:t xml:space="preserve"> for Applied Psychological Studies</w:t>
      </w:r>
      <w:r w:rsidR="00C77CA8">
        <w:rPr>
          <w:rFonts w:ascii="Book Antiqua" w:hAnsi="Book Antiqua" w:cs="Times New Roman"/>
          <w:color w:val="000000"/>
          <w:sz w:val="24"/>
          <w:szCs w:val="24"/>
        </w:rPr>
        <w:t xml:space="preserve">, </w:t>
      </w:r>
      <w:r w:rsidR="00C77CA8" w:rsidRPr="00031328">
        <w:rPr>
          <w:rFonts w:ascii="Book Antiqua" w:hAnsi="Book Antiqua" w:cs="Times New Roman"/>
          <w:color w:val="000000"/>
          <w:sz w:val="24"/>
          <w:szCs w:val="24"/>
        </w:rPr>
        <w:t>Thiruvananthapuram</w:t>
      </w:r>
      <w:r w:rsidRPr="00031328">
        <w:rPr>
          <w:rFonts w:ascii="Book Antiqua" w:hAnsi="Book Antiqua" w:cs="Times New Roman"/>
          <w:color w:val="000000"/>
          <w:sz w:val="24"/>
          <w:szCs w:val="24"/>
        </w:rPr>
        <w:t xml:space="preserve">. </w:t>
      </w:r>
    </w:p>
    <w:p w14:paraId="2AD3A0E6" w14:textId="77777777" w:rsidR="00CA10B7" w:rsidRPr="00031328" w:rsidRDefault="00CA10B7" w:rsidP="00CA10B7">
      <w:pPr>
        <w:pStyle w:val="ListParagraph"/>
        <w:rPr>
          <w:rFonts w:ascii="Book Antiqua" w:hAnsi="Book Antiqua" w:cs="Times New Roman"/>
          <w:bCs/>
          <w:sz w:val="24"/>
          <w:szCs w:val="24"/>
          <w:shd w:val="clear" w:color="auto" w:fill="FFFFFF"/>
        </w:rPr>
      </w:pPr>
    </w:p>
    <w:p w14:paraId="13D072E5" w14:textId="77777777" w:rsidR="00CA10B7" w:rsidRPr="00031328" w:rsidRDefault="00CA10B7" w:rsidP="00CA10B7">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sz w:val="24"/>
          <w:szCs w:val="24"/>
        </w:rPr>
        <w:t xml:space="preserve">Venkatesan, S. (2020). </w:t>
      </w:r>
      <w:r w:rsidRPr="00031328">
        <w:rPr>
          <w:rFonts w:ascii="Book Antiqua" w:hAnsi="Book Antiqua" w:cs="Times New Roman"/>
          <w:i/>
          <w:sz w:val="24"/>
          <w:szCs w:val="24"/>
        </w:rPr>
        <w:t>Toys and play in children</w:t>
      </w:r>
      <w:r w:rsidRPr="00031328">
        <w:rPr>
          <w:rFonts w:ascii="Book Antiqua" w:hAnsi="Book Antiqua" w:cs="Times New Roman"/>
          <w:sz w:val="24"/>
          <w:szCs w:val="24"/>
        </w:rPr>
        <w:t xml:space="preserve">. </w:t>
      </w:r>
      <w:proofErr w:type="spellStart"/>
      <w:r w:rsidRPr="00031328">
        <w:rPr>
          <w:rFonts w:ascii="Book Antiqua" w:hAnsi="Book Antiqua" w:cs="Times New Roman"/>
          <w:bCs/>
          <w:sz w:val="24"/>
          <w:szCs w:val="24"/>
        </w:rPr>
        <w:t>Akinik</w:t>
      </w:r>
      <w:proofErr w:type="spellEnd"/>
      <w:r w:rsidRPr="00031328">
        <w:rPr>
          <w:rFonts w:ascii="Book Antiqua" w:hAnsi="Book Antiqua" w:cs="Times New Roman"/>
          <w:bCs/>
          <w:sz w:val="24"/>
          <w:szCs w:val="24"/>
        </w:rPr>
        <w:t xml:space="preserve"> Publications. </w:t>
      </w:r>
    </w:p>
    <w:p w14:paraId="3ED47EC7" w14:textId="77777777" w:rsidR="001C17F1" w:rsidRPr="00031328" w:rsidRDefault="001C17F1" w:rsidP="001C17F1">
      <w:pPr>
        <w:pStyle w:val="ListParagraph"/>
        <w:rPr>
          <w:rFonts w:ascii="Book Antiqua" w:eastAsia="Times New Roman" w:hAnsi="Book Antiqua" w:cs="Times New Roman"/>
          <w:color w:val="000000"/>
          <w:sz w:val="24"/>
          <w:szCs w:val="24"/>
        </w:rPr>
      </w:pPr>
    </w:p>
    <w:p w14:paraId="79106BFC" w14:textId="77777777" w:rsidR="000616E4" w:rsidRPr="00031328" w:rsidRDefault="00B84F35" w:rsidP="001E2360">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bCs/>
          <w:color w:val="000000"/>
          <w:sz w:val="24"/>
          <w:szCs w:val="24"/>
        </w:rPr>
        <w:t xml:space="preserve">Yashomathi, S. &amp; Gayathri, K. (2020).  </w:t>
      </w:r>
      <w:r w:rsidRPr="00031328">
        <w:rPr>
          <w:rFonts w:ascii="Book Antiqua" w:hAnsi="Book Antiqua" w:cs="Times New Roman"/>
          <w:sz w:val="24"/>
          <w:szCs w:val="24"/>
        </w:rPr>
        <w:t xml:space="preserve">Augmentative and alternative communication systems for children with cerebral palsy. In </w:t>
      </w:r>
      <w:r w:rsidRPr="00031328">
        <w:rPr>
          <w:rFonts w:ascii="Book Antiqua" w:hAnsi="Book Antiqua" w:cs="Times New Roman"/>
          <w:color w:val="000000"/>
          <w:sz w:val="24"/>
          <w:szCs w:val="24"/>
          <w:shd w:val="clear" w:color="auto" w:fill="FFFFFF"/>
        </w:rPr>
        <w:t xml:space="preserve">Tanu </w:t>
      </w:r>
      <w:proofErr w:type="spellStart"/>
      <w:r w:rsidRPr="00031328">
        <w:rPr>
          <w:rFonts w:ascii="Book Antiqua" w:hAnsi="Book Antiqua" w:cs="Times New Roman"/>
          <w:color w:val="000000"/>
          <w:sz w:val="24"/>
          <w:szCs w:val="24"/>
          <w:shd w:val="clear" w:color="auto" w:fill="FFFFFF"/>
        </w:rPr>
        <w:t>Wadhera</w:t>
      </w:r>
      <w:proofErr w:type="spellEnd"/>
      <w:r w:rsidRPr="00031328">
        <w:rPr>
          <w:rFonts w:ascii="Book Antiqua" w:hAnsi="Book Antiqua" w:cs="Times New Roman"/>
          <w:color w:val="000000"/>
          <w:sz w:val="24"/>
          <w:szCs w:val="24"/>
          <w:shd w:val="clear" w:color="auto" w:fill="FFFFFF"/>
        </w:rPr>
        <w:t>&amp; Deepti Kakkar (Eds.),</w:t>
      </w:r>
      <w:r w:rsidR="001E2360">
        <w:rPr>
          <w:rFonts w:ascii="Book Antiqua" w:hAnsi="Book Antiqua" w:cs="Times New Roman"/>
          <w:color w:val="000000"/>
          <w:sz w:val="24"/>
          <w:szCs w:val="24"/>
          <w:shd w:val="clear" w:color="auto" w:fill="FFFFFF"/>
        </w:rPr>
        <w:t xml:space="preserve"> </w:t>
      </w:r>
      <w:r w:rsidRPr="00031328">
        <w:rPr>
          <w:rFonts w:ascii="Book Antiqua" w:hAnsi="Book Antiqua" w:cs="Times New Roman"/>
          <w:i/>
          <w:sz w:val="24"/>
          <w:szCs w:val="24"/>
        </w:rPr>
        <w:t>In</w:t>
      </w:r>
      <w:r w:rsidRPr="00031328">
        <w:rPr>
          <w:rFonts w:ascii="Book Antiqua" w:hAnsi="Book Antiqua" w:cs="Times New Roman"/>
          <w:i/>
          <w:iCs/>
          <w:sz w:val="24"/>
          <w:szCs w:val="24"/>
        </w:rPr>
        <w:t xml:space="preserve">terdisciplinary Approaches </w:t>
      </w:r>
      <w:proofErr w:type="gramStart"/>
      <w:r w:rsidRPr="00031328">
        <w:rPr>
          <w:rFonts w:ascii="Book Antiqua" w:hAnsi="Book Antiqua" w:cs="Times New Roman"/>
          <w:i/>
          <w:iCs/>
          <w:sz w:val="24"/>
          <w:szCs w:val="24"/>
        </w:rPr>
        <w:t>To</w:t>
      </w:r>
      <w:proofErr w:type="gramEnd"/>
      <w:r w:rsidRPr="00031328">
        <w:rPr>
          <w:rFonts w:ascii="Book Antiqua" w:hAnsi="Book Antiqua" w:cs="Times New Roman"/>
          <w:i/>
          <w:iCs/>
          <w:sz w:val="24"/>
          <w:szCs w:val="24"/>
        </w:rPr>
        <w:t xml:space="preserve"> Altering Neurodevelopmental Disorders</w:t>
      </w:r>
      <w:r w:rsidRPr="00031328">
        <w:rPr>
          <w:rFonts w:ascii="Book Antiqua" w:hAnsi="Book Antiqua" w:cs="Times New Roman"/>
          <w:iCs/>
          <w:sz w:val="24"/>
          <w:szCs w:val="24"/>
        </w:rPr>
        <w:t xml:space="preserve"> (pp. 63-86). IGI Global. </w:t>
      </w:r>
      <w:r w:rsidRPr="00031328">
        <w:rPr>
          <w:rStyle w:val="isbn-label"/>
          <w:rFonts w:ascii="Book Antiqua" w:hAnsi="Book Antiqua" w:cs="Times New Roman"/>
          <w:color w:val="000000"/>
          <w:sz w:val="24"/>
          <w:szCs w:val="24"/>
          <w:shd w:val="clear" w:color="auto" w:fill="FFFFFF"/>
        </w:rPr>
        <w:t>DOI: </w:t>
      </w:r>
      <w:r w:rsidRPr="00031328">
        <w:rPr>
          <w:rFonts w:ascii="Book Antiqua" w:hAnsi="Book Antiqua" w:cs="Times New Roman"/>
          <w:color w:val="000000"/>
          <w:sz w:val="24"/>
          <w:szCs w:val="24"/>
          <w:shd w:val="clear" w:color="auto" w:fill="FFFFFF"/>
        </w:rPr>
        <w:t>10.4018/978-1-7998-3069-6.ch005</w:t>
      </w:r>
      <w:r w:rsidR="000616E4" w:rsidRPr="00031328">
        <w:rPr>
          <w:rFonts w:ascii="Book Antiqua" w:hAnsi="Book Antiqua" w:cs="Times New Roman"/>
          <w:color w:val="000000"/>
          <w:sz w:val="24"/>
          <w:szCs w:val="24"/>
          <w:shd w:val="clear" w:color="auto" w:fill="FFFFFF"/>
        </w:rPr>
        <w:t>.</w:t>
      </w:r>
    </w:p>
    <w:p w14:paraId="060B9EA2" w14:textId="77777777" w:rsidR="000616E4" w:rsidRPr="00031328" w:rsidRDefault="000616E4" w:rsidP="000616E4">
      <w:pPr>
        <w:pStyle w:val="ListParagraph"/>
        <w:rPr>
          <w:rFonts w:ascii="Book Antiqua" w:hAnsi="Book Antiqua" w:cs="Times New Roman"/>
          <w:sz w:val="24"/>
          <w:szCs w:val="24"/>
        </w:rPr>
      </w:pPr>
    </w:p>
    <w:p w14:paraId="06D1588A" w14:textId="77777777" w:rsidR="000616E4" w:rsidRPr="00031328" w:rsidRDefault="00B84F35" w:rsidP="000616E4">
      <w:pPr>
        <w:pStyle w:val="ListParagraph"/>
        <w:numPr>
          <w:ilvl w:val="0"/>
          <w:numId w:val="14"/>
        </w:numPr>
        <w:shd w:val="clear" w:color="auto" w:fill="FFFFFF"/>
        <w:spacing w:line="253" w:lineRule="atLeast"/>
        <w:jc w:val="both"/>
        <w:rPr>
          <w:rFonts w:ascii="Book Antiqua" w:eastAsia="Times New Roman" w:hAnsi="Book Antiqua" w:cs="Times New Roman"/>
          <w:color w:val="000000"/>
          <w:sz w:val="24"/>
          <w:szCs w:val="24"/>
        </w:rPr>
      </w:pPr>
      <w:r w:rsidRPr="00031328">
        <w:rPr>
          <w:rFonts w:ascii="Book Antiqua" w:hAnsi="Book Antiqua" w:cs="Times New Roman"/>
          <w:sz w:val="24"/>
          <w:szCs w:val="24"/>
        </w:rPr>
        <w:t xml:space="preserve">Yashomathi, S. (2020). Aided Augmentative and alternative communication (AAC) systems for individuals with autism spectrum disorders.  In </w:t>
      </w:r>
      <w:r w:rsidRPr="00031328">
        <w:rPr>
          <w:rFonts w:ascii="Book Antiqua" w:hAnsi="Book Antiqua" w:cs="Times New Roman"/>
          <w:color w:val="000000"/>
          <w:sz w:val="24"/>
          <w:szCs w:val="24"/>
          <w:shd w:val="clear" w:color="auto" w:fill="FFFFFF"/>
        </w:rPr>
        <w:t xml:space="preserve">Tanu </w:t>
      </w:r>
      <w:proofErr w:type="spellStart"/>
      <w:r w:rsidRPr="00031328">
        <w:rPr>
          <w:rFonts w:ascii="Book Antiqua" w:hAnsi="Book Antiqua" w:cs="Times New Roman"/>
          <w:color w:val="000000"/>
          <w:sz w:val="24"/>
          <w:szCs w:val="24"/>
          <w:shd w:val="clear" w:color="auto" w:fill="FFFFFF"/>
        </w:rPr>
        <w:t>Wadhera</w:t>
      </w:r>
      <w:proofErr w:type="spellEnd"/>
      <w:r w:rsidRPr="00031328">
        <w:rPr>
          <w:rFonts w:ascii="Book Antiqua" w:hAnsi="Book Antiqua" w:cs="Times New Roman"/>
          <w:color w:val="000000"/>
          <w:sz w:val="24"/>
          <w:szCs w:val="24"/>
          <w:shd w:val="clear" w:color="auto" w:fill="FFFFFF"/>
        </w:rPr>
        <w:t xml:space="preserve">&amp; Deepti Kakkar (Eds.), </w:t>
      </w:r>
      <w:r w:rsidRPr="00031328">
        <w:rPr>
          <w:rFonts w:ascii="Book Antiqua" w:hAnsi="Book Antiqua" w:cs="Times New Roman"/>
          <w:i/>
          <w:sz w:val="24"/>
          <w:szCs w:val="24"/>
        </w:rPr>
        <w:t>In</w:t>
      </w:r>
      <w:r w:rsidRPr="00031328">
        <w:rPr>
          <w:rFonts w:ascii="Book Antiqua" w:hAnsi="Book Antiqua" w:cs="Times New Roman"/>
          <w:i/>
          <w:iCs/>
          <w:sz w:val="24"/>
          <w:szCs w:val="24"/>
        </w:rPr>
        <w:t xml:space="preserve">terdisciplinary Approaches </w:t>
      </w:r>
      <w:proofErr w:type="gramStart"/>
      <w:r w:rsidRPr="00031328">
        <w:rPr>
          <w:rFonts w:ascii="Book Antiqua" w:hAnsi="Book Antiqua" w:cs="Times New Roman"/>
          <w:i/>
          <w:iCs/>
          <w:sz w:val="24"/>
          <w:szCs w:val="24"/>
        </w:rPr>
        <w:t>To</w:t>
      </w:r>
      <w:proofErr w:type="gramEnd"/>
      <w:r w:rsidRPr="00031328">
        <w:rPr>
          <w:rFonts w:ascii="Book Antiqua" w:hAnsi="Book Antiqua" w:cs="Times New Roman"/>
          <w:i/>
          <w:iCs/>
          <w:sz w:val="24"/>
          <w:szCs w:val="24"/>
        </w:rPr>
        <w:t xml:space="preserve"> Altering Neurodevelopmental Disorders</w:t>
      </w:r>
      <w:r w:rsidRPr="00031328">
        <w:rPr>
          <w:rFonts w:ascii="Book Antiqua" w:hAnsi="Book Antiqua" w:cs="Times New Roman"/>
          <w:iCs/>
          <w:sz w:val="24"/>
          <w:szCs w:val="24"/>
        </w:rPr>
        <w:t xml:space="preserve"> (pp. 87-106). IGI Global. DOI: </w:t>
      </w:r>
      <w:r w:rsidRPr="00031328">
        <w:rPr>
          <w:rFonts w:ascii="Book Antiqua" w:hAnsi="Book Antiqua" w:cs="Times New Roman"/>
          <w:color w:val="333333"/>
          <w:sz w:val="24"/>
          <w:szCs w:val="24"/>
          <w:shd w:val="clear" w:color="auto" w:fill="FFFFFF"/>
        </w:rPr>
        <w:t xml:space="preserve">10.4018/978-1-7998-3069-6. </w:t>
      </w:r>
    </w:p>
    <w:p w14:paraId="283E55A4" w14:textId="77777777" w:rsidR="00A0423A" w:rsidRPr="001B0BCE" w:rsidRDefault="00A0423A" w:rsidP="00B84F35">
      <w:pPr>
        <w:tabs>
          <w:tab w:val="left" w:pos="-180"/>
          <w:tab w:val="left" w:pos="0"/>
        </w:tabs>
        <w:spacing w:after="0" w:line="240" w:lineRule="auto"/>
        <w:rPr>
          <w:rFonts w:ascii="Book Antiqua" w:hAnsi="Book Antiqua"/>
          <w:b/>
          <w:color w:val="FF0000"/>
          <w:sz w:val="4"/>
          <w:szCs w:val="24"/>
        </w:rPr>
      </w:pPr>
    </w:p>
    <w:p w14:paraId="7A682E32" w14:textId="77777777" w:rsidR="00B84F35" w:rsidRPr="00031328" w:rsidRDefault="00AD7AC2" w:rsidP="000A6119">
      <w:pPr>
        <w:tabs>
          <w:tab w:val="left" w:pos="-180"/>
          <w:tab w:val="left" w:pos="0"/>
        </w:tabs>
        <w:spacing w:after="0" w:line="240" w:lineRule="auto"/>
        <w:rPr>
          <w:rFonts w:ascii="Book Antiqua" w:hAnsi="Book Antiqua"/>
          <w:color w:val="000000"/>
          <w:sz w:val="24"/>
          <w:szCs w:val="24"/>
        </w:rPr>
      </w:pPr>
      <w:r w:rsidRPr="00031328">
        <w:rPr>
          <w:rFonts w:ascii="Book Antiqua" w:hAnsi="Book Antiqua"/>
          <w:b/>
          <w:color w:val="000000"/>
          <w:sz w:val="24"/>
          <w:szCs w:val="24"/>
        </w:rPr>
        <w:t>In-house Publications</w:t>
      </w:r>
    </w:p>
    <w:p w14:paraId="09C12828" w14:textId="77777777" w:rsidR="00AD7AC2" w:rsidRPr="001B0BCE" w:rsidRDefault="00AD7AC2" w:rsidP="00AD7AC2">
      <w:pPr>
        <w:shd w:val="clear" w:color="auto" w:fill="FFFFFF"/>
        <w:spacing w:after="75" w:line="240" w:lineRule="auto"/>
        <w:jc w:val="both"/>
        <w:rPr>
          <w:rFonts w:ascii="Book Antiqua" w:eastAsia="Times New Roman" w:hAnsi="Book Antiqua"/>
          <w:bCs/>
          <w:sz w:val="14"/>
          <w:szCs w:val="24"/>
          <w:lang w:bidi="kn-IN"/>
        </w:rPr>
      </w:pPr>
    </w:p>
    <w:p w14:paraId="522E40E6" w14:textId="77777777" w:rsidR="00AD7AC2" w:rsidRPr="00031328" w:rsidRDefault="00AD7AC2" w:rsidP="00AD7AC2">
      <w:pPr>
        <w:shd w:val="clear" w:color="auto" w:fill="FFFFFF"/>
        <w:spacing w:after="75" w:line="240" w:lineRule="auto"/>
        <w:jc w:val="both"/>
        <w:rPr>
          <w:rFonts w:ascii="Book Antiqua" w:eastAsia="Times New Roman" w:hAnsi="Book Antiqua"/>
          <w:bCs/>
          <w:color w:val="FF0000"/>
          <w:sz w:val="24"/>
          <w:szCs w:val="24"/>
          <w:lang w:bidi="kn-IN"/>
        </w:rPr>
      </w:pPr>
      <w:r w:rsidRPr="00031328">
        <w:rPr>
          <w:rFonts w:ascii="Book Antiqua" w:eastAsia="Times New Roman" w:hAnsi="Book Antiqua"/>
          <w:bCs/>
          <w:sz w:val="24"/>
          <w:szCs w:val="24"/>
          <w:lang w:bidi="kn-IN"/>
        </w:rPr>
        <w:t xml:space="preserve">The faculty and students of the Institute published the following papers in the </w:t>
      </w:r>
      <w:proofErr w:type="gramStart"/>
      <w:r w:rsidRPr="00031328">
        <w:rPr>
          <w:rFonts w:ascii="Book Antiqua" w:hAnsi="Book Antiqua"/>
          <w:i/>
          <w:iCs/>
          <w:sz w:val="24"/>
          <w:szCs w:val="24"/>
        </w:rPr>
        <w:t>Student</w:t>
      </w:r>
      <w:proofErr w:type="gramEnd"/>
      <w:r w:rsidRPr="00031328">
        <w:rPr>
          <w:rFonts w:ascii="Book Antiqua" w:hAnsi="Book Antiqua"/>
          <w:i/>
          <w:iCs/>
          <w:sz w:val="24"/>
          <w:szCs w:val="24"/>
        </w:rPr>
        <w:t xml:space="preserve"> research at AIISH</w:t>
      </w:r>
      <w:r w:rsidRPr="00031328">
        <w:rPr>
          <w:rFonts w:ascii="Book Antiqua" w:eastAsia="Times New Roman" w:hAnsi="Book Antiqua"/>
          <w:bCs/>
          <w:sz w:val="24"/>
          <w:szCs w:val="24"/>
          <w:lang w:bidi="kn-IN"/>
        </w:rPr>
        <w:t>, the inhouse journal of the Institute during the reporting year.</w:t>
      </w:r>
    </w:p>
    <w:p w14:paraId="537CA480" w14:textId="77777777" w:rsidR="0026475A" w:rsidRPr="006426D1" w:rsidRDefault="0026475A" w:rsidP="00B84F35">
      <w:pPr>
        <w:tabs>
          <w:tab w:val="left" w:pos="-180"/>
          <w:tab w:val="left" w:pos="0"/>
        </w:tabs>
        <w:spacing w:after="0" w:line="240" w:lineRule="auto"/>
        <w:rPr>
          <w:rFonts w:ascii="Book Antiqua" w:hAnsi="Book Antiqua"/>
          <w:color w:val="FF0000"/>
          <w:sz w:val="14"/>
          <w:szCs w:val="24"/>
        </w:rPr>
      </w:pPr>
    </w:p>
    <w:p w14:paraId="6FBFA06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Abhijith, M. &amp; Geetha, C. (2019). Evaluation of digital hearing aids with wireless synchronization in older adults. (Student research at AIISH-Articles based on Dissertation done at AIISH) Vol.15:2016-17, pp. 1-10, AIISH, Mysuru.</w:t>
      </w:r>
    </w:p>
    <w:p w14:paraId="2578C04C" w14:textId="77777777" w:rsidR="00C864A2" w:rsidRPr="00031328" w:rsidRDefault="00C864A2" w:rsidP="00C864A2">
      <w:pPr>
        <w:pStyle w:val="ListParagraph"/>
        <w:jc w:val="both"/>
        <w:rPr>
          <w:rFonts w:ascii="Book Antiqua" w:hAnsi="Book Antiqua" w:cs="Times New Roman"/>
          <w:sz w:val="24"/>
          <w:szCs w:val="24"/>
        </w:rPr>
      </w:pPr>
    </w:p>
    <w:p w14:paraId="2475DE48"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lastRenderedPageBreak/>
        <w:t>Akshay, M. &amp;</w:t>
      </w:r>
      <w:r w:rsidR="006426D1">
        <w:rPr>
          <w:rFonts w:ascii="Book Antiqua" w:hAnsi="Book Antiqua" w:cs="Times New Roman"/>
          <w:sz w:val="24"/>
          <w:szCs w:val="24"/>
        </w:rPr>
        <w:t xml:space="preserve"> </w:t>
      </w:r>
      <w:proofErr w:type="spellStart"/>
      <w:r w:rsidRPr="00031328">
        <w:rPr>
          <w:rFonts w:ascii="Book Antiqua" w:hAnsi="Book Antiqua" w:cs="Times New Roman"/>
          <w:sz w:val="24"/>
          <w:szCs w:val="24"/>
        </w:rPr>
        <w:t>Neelamegarajan</w:t>
      </w:r>
      <w:proofErr w:type="spellEnd"/>
      <w:r w:rsidRPr="00031328">
        <w:rPr>
          <w:rFonts w:ascii="Book Antiqua" w:hAnsi="Book Antiqua" w:cs="Times New Roman"/>
          <w:sz w:val="24"/>
          <w:szCs w:val="24"/>
        </w:rPr>
        <w:t xml:space="preserve">, D. (2019).  Influence of musical proficiency on psychophysical tuning curves and contralateral suppression of DPOAEs. (Student research at AIISH-Articles based on Dissertation done at AIISH). Vol. 13: 2014-15, pp. 1-9, AIISH, Mysuru. </w:t>
      </w:r>
    </w:p>
    <w:p w14:paraId="58DD2C3F" w14:textId="77777777" w:rsidR="00C864A2" w:rsidRPr="00031328" w:rsidRDefault="00C864A2" w:rsidP="00C864A2">
      <w:pPr>
        <w:pStyle w:val="ListParagraph"/>
        <w:jc w:val="both"/>
        <w:rPr>
          <w:rFonts w:ascii="Book Antiqua" w:hAnsi="Book Antiqua" w:cs="Times New Roman"/>
          <w:sz w:val="24"/>
          <w:szCs w:val="24"/>
        </w:rPr>
      </w:pPr>
    </w:p>
    <w:p w14:paraId="37F760A7"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Amruthavarshini</w:t>
      </w:r>
      <w:proofErr w:type="spellEnd"/>
      <w:r w:rsidRPr="00031328">
        <w:rPr>
          <w:rFonts w:ascii="Book Antiqua" w:hAnsi="Book Antiqua" w:cs="Times New Roman"/>
          <w:sz w:val="24"/>
          <w:szCs w:val="24"/>
        </w:rPr>
        <w:t>, B. &amp;</w:t>
      </w:r>
      <w:r w:rsidR="00EC05E2">
        <w:rPr>
          <w:rFonts w:ascii="Book Antiqua" w:hAnsi="Book Antiqua" w:cs="Times New Roman"/>
          <w:sz w:val="24"/>
          <w:szCs w:val="24"/>
        </w:rPr>
        <w:t xml:space="preserve"> </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A. (2019). Comparison of performance on SPIN-K between native Kannada speakers and non-native Kannada speakers having Malayalam as their native language. (Student research at AIISH-Articles based on Dissertation done at AIISH) Vol.16:2017-18, pp. 19-29, AIISH, Mysuru.</w:t>
      </w:r>
    </w:p>
    <w:p w14:paraId="2843B27F" w14:textId="77777777" w:rsidR="00C864A2" w:rsidRPr="00031328" w:rsidRDefault="00C864A2" w:rsidP="00C864A2">
      <w:pPr>
        <w:pStyle w:val="ListParagraph"/>
        <w:jc w:val="both"/>
        <w:rPr>
          <w:rFonts w:ascii="Book Antiqua" w:hAnsi="Book Antiqua" w:cs="Times New Roman"/>
          <w:sz w:val="24"/>
          <w:szCs w:val="24"/>
        </w:rPr>
      </w:pPr>
    </w:p>
    <w:p w14:paraId="48238515"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Angeline, K. &amp; Rajalakshmi, K. (2019). Development of Video for </w:t>
      </w:r>
      <w:proofErr w:type="spellStart"/>
      <w:r w:rsidRPr="00031328">
        <w:rPr>
          <w:rFonts w:ascii="Book Antiqua" w:hAnsi="Book Antiqua" w:cs="Times New Roman"/>
          <w:sz w:val="24"/>
          <w:szCs w:val="24"/>
        </w:rPr>
        <w:t>counseling</w:t>
      </w:r>
      <w:proofErr w:type="spellEnd"/>
      <w:r w:rsidRPr="00031328">
        <w:rPr>
          <w:rFonts w:ascii="Book Antiqua" w:hAnsi="Book Antiqua" w:cs="Times New Roman"/>
          <w:sz w:val="24"/>
          <w:szCs w:val="24"/>
        </w:rPr>
        <w:t xml:space="preserve"> hearing aid users and check its efficacy using hearing aid handling skills. (Student research at AIISH-Articles based on Dissertation done at AIISH) Vol.16:2017-18, pp. 36-44, AIISH, Mysuru.</w:t>
      </w:r>
    </w:p>
    <w:p w14:paraId="15B55365" w14:textId="77777777" w:rsidR="00C864A2" w:rsidRPr="00031328" w:rsidRDefault="00C864A2" w:rsidP="00C864A2">
      <w:pPr>
        <w:pStyle w:val="ListParagraph"/>
        <w:jc w:val="both"/>
        <w:rPr>
          <w:rFonts w:ascii="Book Antiqua" w:hAnsi="Book Antiqua" w:cs="Times New Roman"/>
          <w:sz w:val="24"/>
          <w:szCs w:val="24"/>
        </w:rPr>
      </w:pPr>
    </w:p>
    <w:p w14:paraId="684CF838"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Anoopa</w:t>
      </w:r>
      <w:proofErr w:type="spellEnd"/>
      <w:r w:rsidRPr="00031328">
        <w:rPr>
          <w:rFonts w:ascii="Book Antiqua" w:hAnsi="Book Antiqua" w:cs="Times New Roman"/>
          <w:sz w:val="24"/>
          <w:szCs w:val="24"/>
        </w:rPr>
        <w:t>, &amp; Manjula, P. (2019). Reasons for use and non-use of hearing aids. (Student research at AIISH-Articles based on Dissertation done at AIISH) Vol.15:2016-17, pp. 11-24, AIISH, Mysuru.</w:t>
      </w:r>
    </w:p>
    <w:p w14:paraId="6BDB74D3" w14:textId="77777777" w:rsidR="00C864A2" w:rsidRPr="00031328" w:rsidRDefault="00C864A2" w:rsidP="00C864A2">
      <w:pPr>
        <w:pStyle w:val="ListParagraph"/>
        <w:jc w:val="both"/>
        <w:rPr>
          <w:rFonts w:ascii="Book Antiqua" w:hAnsi="Book Antiqua" w:cs="Times New Roman"/>
          <w:sz w:val="24"/>
          <w:szCs w:val="24"/>
        </w:rPr>
      </w:pPr>
    </w:p>
    <w:p w14:paraId="5D1DC5DA"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Athreya, V. M. &amp; Barman, A. (2019). Relationship between some aspects of temporal processing and speech in noise scores in individuals with normal hearing. (Student research at AIISH-Articles based on Dissertation done at AIISH) Vol.16:2017-18, pp. 229-239, AIISH, Mysuru.</w:t>
      </w:r>
    </w:p>
    <w:p w14:paraId="5A3C1822" w14:textId="77777777" w:rsidR="00C864A2" w:rsidRPr="00031328" w:rsidRDefault="00C864A2" w:rsidP="00C864A2">
      <w:pPr>
        <w:pStyle w:val="ListParagraph"/>
        <w:jc w:val="both"/>
        <w:rPr>
          <w:rFonts w:ascii="Book Antiqua" w:hAnsi="Book Antiqua" w:cs="Times New Roman"/>
          <w:sz w:val="24"/>
          <w:szCs w:val="24"/>
        </w:rPr>
      </w:pPr>
    </w:p>
    <w:p w14:paraId="4E76A552" w14:textId="77777777" w:rsidR="0026475A" w:rsidRPr="00031328" w:rsidRDefault="00EC05E2" w:rsidP="0026475A">
      <w:pPr>
        <w:pStyle w:val="ListParagraph"/>
        <w:numPr>
          <w:ilvl w:val="0"/>
          <w:numId w:val="17"/>
        </w:numPr>
        <w:jc w:val="both"/>
        <w:rPr>
          <w:rFonts w:ascii="Book Antiqua" w:hAnsi="Book Antiqua" w:cs="Times New Roman"/>
          <w:sz w:val="24"/>
          <w:szCs w:val="24"/>
        </w:rPr>
      </w:pPr>
      <w:r>
        <w:rPr>
          <w:rFonts w:ascii="Book Antiqua" w:hAnsi="Book Antiqua" w:cs="Times New Roman"/>
          <w:sz w:val="24"/>
          <w:szCs w:val="24"/>
        </w:rPr>
        <w:t>Bansal, S. &amp; Sinha, S.</w:t>
      </w:r>
      <w:r w:rsidR="0026475A" w:rsidRPr="00031328">
        <w:rPr>
          <w:rFonts w:ascii="Book Antiqua" w:hAnsi="Book Antiqua" w:cs="Times New Roman"/>
          <w:sz w:val="24"/>
          <w:szCs w:val="24"/>
        </w:rPr>
        <w:t>K. (2019). Objective assessment of otolith and SCCS functions in individuals with severe to profound hearing loss.  (Student research at AIISH-Articles based on Dissertation done at AIISH). Vol. 14: 2015-16, pp. 132-146, AIISH, Mysuru.</w:t>
      </w:r>
    </w:p>
    <w:p w14:paraId="38B113E1" w14:textId="77777777" w:rsidR="00C864A2" w:rsidRPr="00031328" w:rsidRDefault="00C864A2" w:rsidP="00C864A2">
      <w:pPr>
        <w:pStyle w:val="ListParagraph"/>
        <w:jc w:val="both"/>
        <w:rPr>
          <w:rFonts w:ascii="Book Antiqua" w:hAnsi="Book Antiqua" w:cs="Times New Roman"/>
          <w:sz w:val="24"/>
          <w:szCs w:val="24"/>
        </w:rPr>
      </w:pPr>
    </w:p>
    <w:p w14:paraId="7C547773"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Basappa</w:t>
      </w:r>
      <w:proofErr w:type="spellEnd"/>
      <w:r w:rsidRPr="00031328">
        <w:rPr>
          <w:rFonts w:ascii="Book Antiqua" w:hAnsi="Book Antiqua" w:cs="Times New Roman"/>
          <w:sz w:val="24"/>
          <w:szCs w:val="24"/>
        </w:rPr>
        <w:t>, A. &amp; Prabhu, P. (2019). Evaluation of temporal processing abilities in individuals with hypertension. (Student research at AIISH-Articles based on Dissertation done at AIISH) Vol.16:2017-18, pp. 30-35, AIISH, Mysuru.</w:t>
      </w:r>
    </w:p>
    <w:p w14:paraId="4F777960" w14:textId="77777777" w:rsidR="00C864A2" w:rsidRPr="00031328" w:rsidRDefault="00C864A2" w:rsidP="00C864A2">
      <w:pPr>
        <w:pStyle w:val="ListParagraph"/>
        <w:jc w:val="both"/>
        <w:rPr>
          <w:rFonts w:ascii="Book Antiqua" w:hAnsi="Book Antiqua" w:cs="Times New Roman"/>
          <w:sz w:val="24"/>
          <w:szCs w:val="24"/>
        </w:rPr>
      </w:pPr>
    </w:p>
    <w:p w14:paraId="357848CB"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Basavaraj, V. &amp; Shetty, H. N. (2019). Hearing aid for tinnitus management: a comparison study of amplification strategies on audibility of tinnitus. (Student research at AIISH-Articles based on Dissertation done at AIISH). Vol. 14: 2015-16, pp. 170-178, AIISH, Mysuru.</w:t>
      </w:r>
    </w:p>
    <w:p w14:paraId="628D6351" w14:textId="77777777" w:rsidR="00C864A2" w:rsidRPr="00031328" w:rsidRDefault="00C864A2" w:rsidP="00C864A2">
      <w:pPr>
        <w:pStyle w:val="ListParagraph"/>
        <w:jc w:val="both"/>
        <w:rPr>
          <w:rFonts w:ascii="Book Antiqua" w:hAnsi="Book Antiqua" w:cs="Times New Roman"/>
          <w:sz w:val="24"/>
          <w:szCs w:val="24"/>
        </w:rPr>
      </w:pPr>
    </w:p>
    <w:p w14:paraId="652816E1"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lastRenderedPageBreak/>
        <w:t xml:space="preserve">Bhuvana, S. &amp; Barman, A. (2019). Effect of </w:t>
      </w:r>
      <w:proofErr w:type="spellStart"/>
      <w:r w:rsidRPr="00031328">
        <w:rPr>
          <w:rFonts w:ascii="Book Antiqua" w:hAnsi="Book Antiqua" w:cs="Times New Roman"/>
          <w:sz w:val="24"/>
          <w:szCs w:val="24"/>
        </w:rPr>
        <w:t>spectro</w:t>
      </w:r>
      <w:proofErr w:type="spellEnd"/>
      <w:r w:rsidRPr="00031328">
        <w:rPr>
          <w:rFonts w:ascii="Book Antiqua" w:hAnsi="Book Antiqua" w:cs="Times New Roman"/>
          <w:sz w:val="24"/>
          <w:szCs w:val="24"/>
        </w:rPr>
        <w:t>-temporal enhancement on speech perception in individuals with AD. (Student research at AIISH-Articles based on Dissertation done at AIISH). Vol. 13: 2014-15, pp. 10-23, AIISH, Mysuru.</w:t>
      </w:r>
    </w:p>
    <w:p w14:paraId="4E02AAA0" w14:textId="77777777" w:rsidR="00C864A2" w:rsidRPr="00031328" w:rsidRDefault="00C864A2" w:rsidP="00C864A2">
      <w:pPr>
        <w:pStyle w:val="ListParagraph"/>
        <w:jc w:val="both"/>
        <w:rPr>
          <w:rFonts w:ascii="Book Antiqua" w:hAnsi="Book Antiqua" w:cs="Times New Roman"/>
          <w:sz w:val="24"/>
          <w:szCs w:val="24"/>
        </w:rPr>
      </w:pPr>
    </w:p>
    <w:p w14:paraId="5758A3C0"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Chaithra, K.C. &amp; Ganapathy, M.K. (2019). Binaural interaction component for speech evoked ABR in older adults.  (Student research at AIISH-Articles based on Dissertation done at AIISH) Vol.16:2017-18, pp. 45-51, AIISH, Mysuru.</w:t>
      </w:r>
    </w:p>
    <w:p w14:paraId="7E8EDE9A" w14:textId="77777777" w:rsidR="00C864A2" w:rsidRPr="00031328" w:rsidRDefault="00C864A2" w:rsidP="00C864A2">
      <w:pPr>
        <w:pStyle w:val="ListParagraph"/>
        <w:jc w:val="both"/>
        <w:rPr>
          <w:rFonts w:ascii="Book Antiqua" w:hAnsi="Book Antiqua" w:cs="Times New Roman"/>
          <w:sz w:val="24"/>
          <w:szCs w:val="24"/>
        </w:rPr>
      </w:pPr>
    </w:p>
    <w:p w14:paraId="49FEC2B0"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Chandan, R. &amp; Rajalakshmi, K. (2019). Noise induced hearing loss: its effects and awareness on city bus drivers. (Student research at AIISH-Articles based on Dissertation done at AIISH) Vol.16:2017-18, pp. 57-64, AIISH, Mysuru.</w:t>
      </w:r>
    </w:p>
    <w:p w14:paraId="4D7FC6CF" w14:textId="77777777" w:rsidR="00C864A2" w:rsidRPr="00031328" w:rsidRDefault="00C864A2" w:rsidP="00C864A2">
      <w:pPr>
        <w:pStyle w:val="ListParagraph"/>
        <w:jc w:val="both"/>
        <w:rPr>
          <w:rFonts w:ascii="Book Antiqua" w:hAnsi="Book Antiqua" w:cs="Times New Roman"/>
          <w:sz w:val="24"/>
          <w:szCs w:val="24"/>
        </w:rPr>
      </w:pPr>
    </w:p>
    <w:p w14:paraId="39FACA1E"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Chintamani, N. S. &amp;</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A. (2019).  Development and evaluation of high frequency word identification test for children in Indian-English (HF-WITCIE).  (Article based on dissertation) Vol.XV:2016-17, 240-250, AIISH, Mysuru.</w:t>
      </w:r>
    </w:p>
    <w:p w14:paraId="6528AF59" w14:textId="77777777" w:rsidR="00C864A2" w:rsidRPr="00031328" w:rsidRDefault="00C864A2" w:rsidP="00C864A2">
      <w:pPr>
        <w:pStyle w:val="ListParagraph"/>
        <w:jc w:val="both"/>
        <w:rPr>
          <w:rFonts w:ascii="Book Antiqua" w:hAnsi="Book Antiqua" w:cs="Times New Roman"/>
          <w:sz w:val="24"/>
          <w:szCs w:val="24"/>
        </w:rPr>
      </w:pPr>
    </w:p>
    <w:p w14:paraId="64DBC9FD"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Chowhan, P. J. &amp; Hemanth. N. (2019). Prevalence and Audiological characteristics of single sided deafness in individuals with sensorineural</w:t>
      </w:r>
      <w:r w:rsidR="0047281A">
        <w:rPr>
          <w:rFonts w:ascii="Book Antiqua" w:hAnsi="Book Antiqua" w:cs="Times New Roman"/>
          <w:sz w:val="24"/>
          <w:szCs w:val="24"/>
        </w:rPr>
        <w:t xml:space="preserve"> hearing loss reported to AIISH</w:t>
      </w:r>
      <w:r w:rsidRPr="00031328">
        <w:rPr>
          <w:rFonts w:ascii="Book Antiqua" w:hAnsi="Book Antiqua" w:cs="Times New Roman"/>
          <w:sz w:val="24"/>
          <w:szCs w:val="24"/>
        </w:rPr>
        <w:t xml:space="preserve"> 2015-2018. (Student research at AIISH-Articles based on Dissertation done at AIISH) Vol.16:2017-18, pp. 258-267, AIISH, Mysuru.</w:t>
      </w:r>
    </w:p>
    <w:p w14:paraId="5EE0D4E3" w14:textId="77777777" w:rsidR="00C864A2" w:rsidRPr="00031328" w:rsidRDefault="00C864A2" w:rsidP="00C864A2">
      <w:pPr>
        <w:pStyle w:val="ListParagraph"/>
        <w:jc w:val="both"/>
        <w:rPr>
          <w:rFonts w:ascii="Book Antiqua" w:hAnsi="Book Antiqua" w:cs="Times New Roman"/>
          <w:sz w:val="24"/>
          <w:szCs w:val="24"/>
        </w:rPr>
      </w:pPr>
    </w:p>
    <w:p w14:paraId="7253EA78"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Devamma, V. &amp;</w:t>
      </w:r>
      <w:r w:rsidR="0047281A">
        <w:rPr>
          <w:rFonts w:ascii="Book Antiqua" w:hAnsi="Book Antiqua" w:cs="Times New Roman"/>
          <w:sz w:val="24"/>
          <w:szCs w:val="24"/>
        </w:rPr>
        <w:t xml:space="preserve"> </w:t>
      </w:r>
      <w:proofErr w:type="spellStart"/>
      <w:r w:rsidRPr="00031328">
        <w:rPr>
          <w:rFonts w:ascii="Book Antiqua" w:hAnsi="Book Antiqua" w:cs="Times New Roman"/>
          <w:sz w:val="24"/>
          <w:szCs w:val="24"/>
        </w:rPr>
        <w:t>Neelamegarajan</w:t>
      </w:r>
      <w:proofErr w:type="spellEnd"/>
      <w:r w:rsidRPr="00031328">
        <w:rPr>
          <w:rFonts w:ascii="Book Antiqua" w:hAnsi="Book Antiqua" w:cs="Times New Roman"/>
          <w:sz w:val="24"/>
          <w:szCs w:val="24"/>
        </w:rPr>
        <w:t>, D. (2019). Comparison of directional microphone and digital noise reduction algorithms in hearing aid users. (Student research at AIISH-Articles based on Dissertation done at AIISH) Vol.15:2016-17, pp. 36-46, AIISH, Mysuru.</w:t>
      </w:r>
    </w:p>
    <w:p w14:paraId="1856EDEA" w14:textId="77777777" w:rsidR="00C864A2" w:rsidRPr="00031328" w:rsidRDefault="00C864A2" w:rsidP="00C864A2">
      <w:pPr>
        <w:pStyle w:val="ListParagraph"/>
        <w:jc w:val="both"/>
        <w:rPr>
          <w:rFonts w:ascii="Book Antiqua" w:hAnsi="Book Antiqua" w:cs="Times New Roman"/>
          <w:sz w:val="24"/>
          <w:szCs w:val="24"/>
        </w:rPr>
      </w:pPr>
    </w:p>
    <w:p w14:paraId="59F1E846"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Dhruvakumar</w:t>
      </w:r>
      <w:proofErr w:type="spellEnd"/>
      <w:r w:rsidRPr="00031328">
        <w:rPr>
          <w:rFonts w:ascii="Book Antiqua" w:hAnsi="Book Antiqua" w:cs="Times New Roman"/>
          <w:sz w:val="24"/>
          <w:szCs w:val="24"/>
        </w:rPr>
        <w:t>, S. &amp; Hemanth, N. (2019). Effect of Bluetooth technology in hearing aids on recognition of naturally rate altered speech. (Student research at AIISH-Articles based on Dissertation done at AIISH) Vol.15:2016-17, pp. 216-226, AIISH, Mysuru.</w:t>
      </w:r>
    </w:p>
    <w:p w14:paraId="30689D19" w14:textId="77777777" w:rsidR="00C864A2" w:rsidRPr="00031328" w:rsidRDefault="00C864A2" w:rsidP="00C864A2">
      <w:pPr>
        <w:pStyle w:val="ListParagraph"/>
        <w:jc w:val="both"/>
        <w:rPr>
          <w:rFonts w:ascii="Book Antiqua" w:hAnsi="Book Antiqua" w:cs="Times New Roman"/>
          <w:sz w:val="24"/>
          <w:szCs w:val="24"/>
        </w:rPr>
      </w:pPr>
    </w:p>
    <w:p w14:paraId="385F8F7D"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Dorathy</w:t>
      </w:r>
      <w:proofErr w:type="spellEnd"/>
      <w:r w:rsidRPr="00031328">
        <w:rPr>
          <w:rFonts w:ascii="Book Antiqua" w:hAnsi="Book Antiqua" w:cs="Times New Roman"/>
          <w:sz w:val="24"/>
          <w:szCs w:val="24"/>
        </w:rPr>
        <w:t>, A. R. J. &amp; Geetha, C. (2019). Acceptable noise level: effect of number of talkers in native and non-native speech. (Student research at AIISH-Articles based on Dissertation done at AIISH) Vol.15:2016-17, pp. 158-163, AIISH, Mysuru.</w:t>
      </w:r>
    </w:p>
    <w:p w14:paraId="45108C38" w14:textId="77777777" w:rsidR="00C864A2" w:rsidRPr="00031328" w:rsidRDefault="00C864A2" w:rsidP="00C864A2">
      <w:pPr>
        <w:pStyle w:val="ListParagraph"/>
        <w:jc w:val="both"/>
        <w:rPr>
          <w:rFonts w:ascii="Book Antiqua" w:hAnsi="Book Antiqua" w:cs="Times New Roman"/>
          <w:sz w:val="24"/>
          <w:szCs w:val="24"/>
        </w:rPr>
      </w:pPr>
    </w:p>
    <w:p w14:paraId="26E02A1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lastRenderedPageBreak/>
        <w:t>Firdose, H. &amp; Singh, N. (2019).  Impact of advancing age on frequency tuning of ocular vestibular evoked myogenic potential. (Student research at AIISH-Articles based on Dissertation done at AIISH). Vol. 13: 2014-15, pp. 24-35, AIISH, Mysuru.</w:t>
      </w:r>
    </w:p>
    <w:p w14:paraId="00BAB355" w14:textId="77777777" w:rsidR="00C864A2" w:rsidRPr="00031328" w:rsidRDefault="00C864A2" w:rsidP="00C864A2">
      <w:pPr>
        <w:pStyle w:val="ListParagraph"/>
        <w:jc w:val="both"/>
        <w:rPr>
          <w:rFonts w:ascii="Book Antiqua" w:hAnsi="Book Antiqua" w:cs="Times New Roman"/>
          <w:sz w:val="24"/>
          <w:szCs w:val="24"/>
        </w:rPr>
      </w:pPr>
    </w:p>
    <w:p w14:paraId="157E7F9A"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Gafoor S. A. Kumar, A. U. (2019). Relationship between contralateral inhibition of otoacoustic emissions and speech perception of noise: effect of age, signal to noise ratio and linguistic load. (Student research at AIISH-Articles based on Dissertation done at AIISH) Vol.16:2017-18, pp. 148-158, AIISH, Mysuru.</w:t>
      </w:r>
    </w:p>
    <w:p w14:paraId="30F1E182" w14:textId="77777777" w:rsidR="00C864A2" w:rsidRPr="00031328" w:rsidRDefault="00C864A2" w:rsidP="00C864A2">
      <w:pPr>
        <w:pStyle w:val="ListParagraph"/>
        <w:jc w:val="both"/>
        <w:rPr>
          <w:rFonts w:ascii="Book Antiqua" w:hAnsi="Book Antiqua" w:cs="Times New Roman"/>
          <w:sz w:val="24"/>
          <w:szCs w:val="24"/>
        </w:rPr>
      </w:pPr>
    </w:p>
    <w:p w14:paraId="4A64FDCC"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Gargeshwri</w:t>
      </w:r>
      <w:proofErr w:type="spellEnd"/>
      <w:r w:rsidRPr="00031328">
        <w:rPr>
          <w:rFonts w:ascii="Book Antiqua" w:hAnsi="Book Antiqua" w:cs="Times New Roman"/>
          <w:sz w:val="24"/>
          <w:szCs w:val="24"/>
        </w:rPr>
        <w:t xml:space="preserve">, A. &amp; Kumar, U. (2019). </w:t>
      </w:r>
      <w:proofErr w:type="gramStart"/>
      <w:r w:rsidRPr="00031328">
        <w:rPr>
          <w:rFonts w:ascii="Book Antiqua" w:hAnsi="Book Antiqua" w:cs="Times New Roman"/>
          <w:sz w:val="24"/>
          <w:szCs w:val="24"/>
        </w:rPr>
        <w:t>Test retest</w:t>
      </w:r>
      <w:proofErr w:type="gramEnd"/>
      <w:r w:rsidRPr="00031328">
        <w:rPr>
          <w:rFonts w:ascii="Book Antiqua" w:hAnsi="Book Antiqua" w:cs="Times New Roman"/>
          <w:sz w:val="24"/>
          <w:szCs w:val="24"/>
        </w:rPr>
        <w:t xml:space="preserve"> repeatability of contralateral inhibition of transient evoked otoacoustic emissions. (Student research at AIISH-Articles based on Dissertation done at AIISH). Vol. 14: 2015-16, pp. 1-8, AIISH, Mysuru.</w:t>
      </w:r>
    </w:p>
    <w:p w14:paraId="1F695AD5" w14:textId="77777777" w:rsidR="00C864A2" w:rsidRPr="00031328" w:rsidRDefault="00C864A2" w:rsidP="00C864A2">
      <w:pPr>
        <w:pStyle w:val="ListParagraph"/>
        <w:jc w:val="both"/>
        <w:rPr>
          <w:rFonts w:ascii="Book Antiqua" w:hAnsi="Book Antiqua" w:cs="Times New Roman"/>
          <w:sz w:val="24"/>
          <w:szCs w:val="24"/>
        </w:rPr>
      </w:pPr>
    </w:p>
    <w:p w14:paraId="27CE65C3"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Ishu, M. &amp; Rajalakshmi, K. (2019). Hearing aid handling skills: comparison across the duration of hearing aid use. (</w:t>
      </w:r>
      <w:r w:rsidR="00F168D9" w:rsidRPr="00031328">
        <w:rPr>
          <w:rFonts w:ascii="Book Antiqua" w:hAnsi="Book Antiqua" w:cs="Times New Roman"/>
          <w:sz w:val="24"/>
          <w:szCs w:val="24"/>
        </w:rPr>
        <w:t>Student research at AIISH-Articles based on Dissertation done at AIISH</w:t>
      </w:r>
      <w:r w:rsidRPr="00031328">
        <w:rPr>
          <w:rFonts w:ascii="Book Antiqua" w:hAnsi="Book Antiqua" w:cs="Times New Roman"/>
          <w:sz w:val="24"/>
          <w:szCs w:val="24"/>
        </w:rPr>
        <w:t xml:space="preserve">) Vol.XIV:2015-16, 19-29. </w:t>
      </w:r>
    </w:p>
    <w:p w14:paraId="3422AF26" w14:textId="77777777" w:rsidR="00C864A2" w:rsidRPr="00031328" w:rsidRDefault="00C864A2" w:rsidP="00C864A2">
      <w:pPr>
        <w:pStyle w:val="ListParagraph"/>
        <w:jc w:val="both"/>
        <w:rPr>
          <w:rFonts w:ascii="Book Antiqua" w:hAnsi="Book Antiqua" w:cs="Times New Roman"/>
          <w:sz w:val="24"/>
          <w:szCs w:val="24"/>
        </w:rPr>
      </w:pPr>
    </w:p>
    <w:p w14:paraId="31A61F5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Jain, S. N. &amp;</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xml:space="preserve">, A. (2019). Comparison of performance on SPIN-K between native Kannada speakers and </w:t>
      </w:r>
      <w:proofErr w:type="spellStart"/>
      <w:r w:rsidRPr="00031328">
        <w:rPr>
          <w:rFonts w:ascii="Book Antiqua" w:hAnsi="Book Antiqua" w:cs="Times New Roman"/>
          <w:sz w:val="24"/>
          <w:szCs w:val="24"/>
        </w:rPr>
        <w:t>nonnative</w:t>
      </w:r>
      <w:proofErr w:type="spellEnd"/>
      <w:r w:rsidRPr="00031328">
        <w:rPr>
          <w:rFonts w:ascii="Book Antiqua" w:hAnsi="Book Antiqua" w:cs="Times New Roman"/>
          <w:sz w:val="24"/>
          <w:szCs w:val="24"/>
        </w:rPr>
        <w:t xml:space="preserve"> Kannada speakers having Hindi as their native language.  (Student research at AIISH-Articles based on Dissertation done at AIISH) Vol.16:2017-18, pp. 179-192, AIISH, Mysuru. </w:t>
      </w:r>
    </w:p>
    <w:p w14:paraId="4D0C5073" w14:textId="77777777" w:rsidR="00C864A2" w:rsidRPr="00031328" w:rsidRDefault="00C864A2" w:rsidP="00C864A2">
      <w:pPr>
        <w:pStyle w:val="ListParagraph"/>
        <w:jc w:val="both"/>
        <w:rPr>
          <w:rFonts w:ascii="Book Antiqua" w:hAnsi="Book Antiqua" w:cs="Times New Roman"/>
          <w:sz w:val="24"/>
          <w:szCs w:val="24"/>
        </w:rPr>
      </w:pPr>
    </w:p>
    <w:p w14:paraId="6C772670"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Jaisinghani, P., &amp; Manjula, P. (2019). Efficacy of SNR loss as clinical tool for hearing aid evaluation. (Student research at AIISH-Articles based on Dissertation done at AIISH). Vol. 13: 2014-15, pp. 96-109, AIISH, Mysuru.</w:t>
      </w:r>
    </w:p>
    <w:p w14:paraId="320A8EA6" w14:textId="77777777" w:rsidR="00C864A2" w:rsidRPr="00031328" w:rsidRDefault="00C864A2" w:rsidP="00C864A2">
      <w:pPr>
        <w:pStyle w:val="ListParagraph"/>
        <w:jc w:val="both"/>
        <w:rPr>
          <w:rFonts w:ascii="Book Antiqua" w:hAnsi="Book Antiqua" w:cs="Times New Roman"/>
          <w:sz w:val="24"/>
          <w:szCs w:val="24"/>
        </w:rPr>
      </w:pPr>
    </w:p>
    <w:p w14:paraId="5A0F48CD"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Jasiya, K. M. &amp; Singh, N. K. (2019). Vestibular evoked myogenic potentials and video head impulse test in auditory neuropathy spectrum disorder. (Student research at AIISH-Articles based on Dissertation done at AIISH) Vol.15:2016-17, pp. 47-58. AIISH, Mysuru.</w:t>
      </w:r>
    </w:p>
    <w:p w14:paraId="1768B9CA" w14:textId="77777777" w:rsidR="00C864A2" w:rsidRPr="00031328" w:rsidRDefault="00C864A2" w:rsidP="00C864A2">
      <w:pPr>
        <w:pStyle w:val="ListParagraph"/>
        <w:jc w:val="both"/>
        <w:rPr>
          <w:rFonts w:ascii="Book Antiqua" w:hAnsi="Book Antiqua" w:cs="Times New Roman"/>
          <w:sz w:val="24"/>
          <w:szCs w:val="24"/>
        </w:rPr>
      </w:pPr>
    </w:p>
    <w:p w14:paraId="27AC41A4"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Jeena, T. K. &amp; Kumar, P. (2019). Binaural interaction component, binaural fusion test and masking level difference in children at risk of central auditory processing disorder. (Student research at AIISH-Articles based on Dissertation done at AIISH) Vol.15:2016-17, pp. 59-68, AIISH, Mysuru.</w:t>
      </w:r>
    </w:p>
    <w:p w14:paraId="165F0074" w14:textId="77777777" w:rsidR="00C864A2" w:rsidRPr="00031328" w:rsidRDefault="00C864A2" w:rsidP="00C864A2">
      <w:pPr>
        <w:pStyle w:val="ListParagraph"/>
        <w:jc w:val="both"/>
        <w:rPr>
          <w:rFonts w:ascii="Book Antiqua" w:hAnsi="Book Antiqua" w:cs="Times New Roman"/>
          <w:sz w:val="24"/>
          <w:szCs w:val="24"/>
        </w:rPr>
      </w:pPr>
    </w:p>
    <w:p w14:paraId="55A12DBE"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lastRenderedPageBreak/>
        <w:t xml:space="preserve">Jha, R. &amp; Sinha, S. K. (2019). The assessment of semicircular canal’s, </w:t>
      </w:r>
      <w:proofErr w:type="gramStart"/>
      <w:r w:rsidRPr="00031328">
        <w:rPr>
          <w:rFonts w:ascii="Book Antiqua" w:hAnsi="Book Antiqua" w:cs="Times New Roman"/>
          <w:sz w:val="24"/>
          <w:szCs w:val="24"/>
        </w:rPr>
        <w:t>saccule’s</w:t>
      </w:r>
      <w:proofErr w:type="gramEnd"/>
      <w:r w:rsidRPr="00031328">
        <w:rPr>
          <w:rFonts w:ascii="Book Antiqua" w:hAnsi="Book Antiqua" w:cs="Times New Roman"/>
          <w:sz w:val="24"/>
          <w:szCs w:val="24"/>
        </w:rPr>
        <w:t xml:space="preserve"> and </w:t>
      </w:r>
      <w:proofErr w:type="spellStart"/>
      <w:r w:rsidRPr="00031328">
        <w:rPr>
          <w:rFonts w:ascii="Book Antiqua" w:hAnsi="Book Antiqua" w:cs="Times New Roman"/>
          <w:sz w:val="24"/>
          <w:szCs w:val="24"/>
        </w:rPr>
        <w:t>urtricles</w:t>
      </w:r>
      <w:proofErr w:type="spellEnd"/>
      <w:r w:rsidRPr="00031328">
        <w:rPr>
          <w:rFonts w:ascii="Book Antiqua" w:hAnsi="Book Antiqua" w:cs="Times New Roman"/>
          <w:sz w:val="24"/>
          <w:szCs w:val="24"/>
        </w:rPr>
        <w:t>’ function in older adults. (Student research at AIISH-Articles based on Dissertation done at AIISH). Vol. 14: 2015-16, pp. 103-109, AIISH, Mysuru.</w:t>
      </w:r>
    </w:p>
    <w:p w14:paraId="2364B66E" w14:textId="77777777" w:rsidR="00C864A2" w:rsidRPr="00031328" w:rsidRDefault="00C864A2" w:rsidP="00C864A2">
      <w:pPr>
        <w:pStyle w:val="ListParagraph"/>
        <w:jc w:val="both"/>
        <w:rPr>
          <w:rFonts w:ascii="Book Antiqua" w:hAnsi="Book Antiqua" w:cs="Times New Roman"/>
          <w:sz w:val="24"/>
          <w:szCs w:val="24"/>
        </w:rPr>
      </w:pPr>
    </w:p>
    <w:p w14:paraId="69B75CB8"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Joshi, K. &amp; Kumar, A. U. (2019). Relationship between speech perception in noise and working memory in individuals with normal hearing.  (Student research at AIISH-Articles based on Dissertation done at AIISH) Vol.15:2016-17, pp. 89-100, AIISH, Mysuru.</w:t>
      </w:r>
    </w:p>
    <w:p w14:paraId="3A6CF8FA" w14:textId="77777777" w:rsidR="00C864A2" w:rsidRPr="00031328" w:rsidRDefault="00C864A2" w:rsidP="00C864A2">
      <w:pPr>
        <w:pStyle w:val="ListParagraph"/>
        <w:jc w:val="both"/>
        <w:rPr>
          <w:rFonts w:ascii="Book Antiqua" w:hAnsi="Book Antiqua" w:cs="Times New Roman"/>
          <w:sz w:val="24"/>
          <w:szCs w:val="24"/>
        </w:rPr>
      </w:pPr>
    </w:p>
    <w:p w14:paraId="01986B83"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Joshi, K. &amp; Singh, N. K (2019). Impact of hearing aid use on Vestibule-Ocular Reflex and body balance. (Student research at AIISH-Articles based on Dissertation done at AIISH) Vol.15:2016-17, pp. 80-88, AIISH, Mysuru.</w:t>
      </w:r>
    </w:p>
    <w:p w14:paraId="4F612827" w14:textId="77777777" w:rsidR="00C864A2" w:rsidRPr="00031328" w:rsidRDefault="00C864A2" w:rsidP="00C864A2">
      <w:pPr>
        <w:pStyle w:val="ListParagraph"/>
        <w:jc w:val="both"/>
        <w:rPr>
          <w:rFonts w:ascii="Book Antiqua" w:hAnsi="Book Antiqua" w:cs="Times New Roman"/>
          <w:sz w:val="24"/>
          <w:szCs w:val="24"/>
        </w:rPr>
      </w:pPr>
    </w:p>
    <w:p w14:paraId="5D4E3669"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Kappadi</w:t>
      </w:r>
      <w:proofErr w:type="spellEnd"/>
      <w:r w:rsidRPr="00031328">
        <w:rPr>
          <w:rFonts w:ascii="Book Antiqua" w:hAnsi="Book Antiqua" w:cs="Times New Roman"/>
          <w:sz w:val="24"/>
          <w:szCs w:val="24"/>
        </w:rPr>
        <w:t>, S. &amp; Ganapathy, M.K. (2019). Effect of noise exposure on efferent auditory system. (Student research at AIISH-Articles based on Dissertation done at AIISH) Vol.16:2017-18, pp. 207-217, AIISH, Mysuru.</w:t>
      </w:r>
    </w:p>
    <w:p w14:paraId="1C8A4213" w14:textId="77777777" w:rsidR="00C864A2" w:rsidRPr="00031328" w:rsidRDefault="00C864A2" w:rsidP="00C864A2">
      <w:pPr>
        <w:pStyle w:val="ListParagraph"/>
        <w:jc w:val="both"/>
        <w:rPr>
          <w:rFonts w:ascii="Book Antiqua" w:hAnsi="Book Antiqua" w:cs="Times New Roman"/>
          <w:sz w:val="24"/>
          <w:szCs w:val="24"/>
        </w:rPr>
      </w:pPr>
    </w:p>
    <w:p w14:paraId="7F1583E7"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Keerthi, S. P. &amp; Jijo. P. M. (2019). Working memory and low redundancy speech perception in the normal ear of individuals with unilateral hearing loss. (Student research at AIISH-Articles based on Dissertation done at AIISH) Vol.15:2016-17, pp. 69-79, AIISH, Mysuru.</w:t>
      </w:r>
    </w:p>
    <w:p w14:paraId="77722D2D" w14:textId="77777777" w:rsidR="00C864A2" w:rsidRPr="00031328" w:rsidRDefault="00C864A2" w:rsidP="00C864A2">
      <w:pPr>
        <w:pStyle w:val="ListParagraph"/>
        <w:jc w:val="both"/>
        <w:rPr>
          <w:rFonts w:ascii="Book Antiqua" w:hAnsi="Book Antiqua" w:cs="Times New Roman"/>
          <w:sz w:val="24"/>
          <w:szCs w:val="24"/>
        </w:rPr>
      </w:pPr>
    </w:p>
    <w:p w14:paraId="723C05B7"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Khatri, E. &amp; Maruthy, S. (2019). Effect of varying the interstimulus interval on multi frequency auditory brainstem response. (Student research at AIISH-Articles based on Dissertation done at AIISH) Vol.16:2017-18, pp. 65-72, AIISH, Mysuru.</w:t>
      </w:r>
    </w:p>
    <w:p w14:paraId="03B42CC1" w14:textId="77777777" w:rsidR="00C864A2" w:rsidRPr="00031328" w:rsidRDefault="00C864A2" w:rsidP="00C864A2">
      <w:pPr>
        <w:pStyle w:val="ListParagraph"/>
        <w:jc w:val="both"/>
        <w:rPr>
          <w:rFonts w:ascii="Book Antiqua" w:hAnsi="Book Antiqua" w:cs="Times New Roman"/>
          <w:sz w:val="24"/>
          <w:szCs w:val="24"/>
        </w:rPr>
      </w:pPr>
    </w:p>
    <w:p w14:paraId="3225918D"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Kumar, S. &amp; Kumar, P. (2019). Speech perception and sub-cortical processing of speech in noise in children with dyslexia. (Student research at AIISH-Articles based on Dissertation done at AIISH). Vol. 14: 2015-16, pp. 156-162, AIISH, Mysuru.</w:t>
      </w:r>
    </w:p>
    <w:p w14:paraId="664D92DB" w14:textId="77777777" w:rsidR="00C864A2" w:rsidRPr="00031328" w:rsidRDefault="00C864A2" w:rsidP="00C864A2">
      <w:pPr>
        <w:pStyle w:val="ListParagraph"/>
        <w:jc w:val="both"/>
        <w:rPr>
          <w:rFonts w:ascii="Book Antiqua" w:hAnsi="Book Antiqua" w:cs="Times New Roman"/>
          <w:sz w:val="24"/>
          <w:szCs w:val="24"/>
        </w:rPr>
      </w:pPr>
    </w:p>
    <w:p w14:paraId="4907C415"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Lakshmi, A. &amp; Manjula, P. (2019). Comparison of objective and subjective approaches for verification of RIC hearing aid. (Student research at AIISH-Articles based on Dissertation done at AIISH) Vol.16:2017-18, pp. 11-18, AIISH, Mysuru.</w:t>
      </w:r>
    </w:p>
    <w:p w14:paraId="49FA4261" w14:textId="77777777" w:rsidR="00C864A2" w:rsidRPr="00031328" w:rsidRDefault="00C864A2" w:rsidP="00C864A2">
      <w:pPr>
        <w:pStyle w:val="ListParagraph"/>
        <w:jc w:val="both"/>
        <w:rPr>
          <w:rFonts w:ascii="Book Antiqua" w:hAnsi="Book Antiqua" w:cs="Times New Roman"/>
          <w:sz w:val="24"/>
          <w:szCs w:val="24"/>
        </w:rPr>
      </w:pPr>
    </w:p>
    <w:p w14:paraId="20D15A88"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Lepcha, M. &amp; Sinha, S. (2019). Assessment of the otolithic and semicircular canal functions in individuals with sensorineural hearing loss. (Student </w:t>
      </w:r>
      <w:r w:rsidRPr="00031328">
        <w:rPr>
          <w:rFonts w:ascii="Book Antiqua" w:hAnsi="Book Antiqua" w:cs="Times New Roman"/>
          <w:sz w:val="24"/>
          <w:szCs w:val="24"/>
        </w:rPr>
        <w:lastRenderedPageBreak/>
        <w:t>research at AIISH-Articles based on Dissertation done at AIISH) Vol.16:2017-18, pp. 73-84, AIISH, Mysuru.</w:t>
      </w:r>
    </w:p>
    <w:p w14:paraId="1A8ADE56" w14:textId="77777777" w:rsidR="00C864A2" w:rsidRPr="00031328" w:rsidRDefault="00C864A2" w:rsidP="00C864A2">
      <w:pPr>
        <w:pStyle w:val="ListParagraph"/>
        <w:jc w:val="both"/>
        <w:rPr>
          <w:rFonts w:ascii="Book Antiqua" w:hAnsi="Book Antiqua" w:cs="Times New Roman"/>
          <w:sz w:val="24"/>
          <w:szCs w:val="24"/>
        </w:rPr>
      </w:pPr>
    </w:p>
    <w:p w14:paraId="5C80554B"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Madalambika</w:t>
      </w:r>
      <w:proofErr w:type="spellEnd"/>
      <w:r w:rsidRPr="00031328">
        <w:rPr>
          <w:rFonts w:ascii="Book Antiqua" w:hAnsi="Book Antiqua" w:cs="Times New Roman"/>
          <w:sz w:val="24"/>
          <w:szCs w:val="24"/>
        </w:rPr>
        <w:t xml:space="preserve">, M. B. &amp; Sinha, S. K. (2019). Relationship between speech in noise test, </w:t>
      </w:r>
      <w:proofErr w:type="spellStart"/>
      <w:r w:rsidRPr="00031328">
        <w:rPr>
          <w:rFonts w:ascii="Book Antiqua" w:hAnsi="Book Antiqua" w:cs="Times New Roman"/>
          <w:sz w:val="24"/>
          <w:szCs w:val="24"/>
        </w:rPr>
        <w:t>audiotry</w:t>
      </w:r>
      <w:proofErr w:type="spellEnd"/>
      <w:r w:rsidRPr="00031328">
        <w:rPr>
          <w:rFonts w:ascii="Book Antiqua" w:hAnsi="Book Antiqua" w:cs="Times New Roman"/>
          <w:sz w:val="24"/>
          <w:szCs w:val="24"/>
        </w:rPr>
        <w:t xml:space="preserve"> efferent system and speech ABR: comparison between younger and middle aged </w:t>
      </w:r>
      <w:proofErr w:type="spellStart"/>
      <w:r w:rsidRPr="00031328">
        <w:rPr>
          <w:rFonts w:ascii="Book Antiqua" w:hAnsi="Book Antiqua" w:cs="Times New Roman"/>
          <w:sz w:val="24"/>
          <w:szCs w:val="24"/>
        </w:rPr>
        <w:t>aduts</w:t>
      </w:r>
      <w:proofErr w:type="spellEnd"/>
      <w:r w:rsidRPr="00031328">
        <w:rPr>
          <w:rFonts w:ascii="Book Antiqua" w:hAnsi="Book Antiqua" w:cs="Times New Roman"/>
          <w:sz w:val="24"/>
          <w:szCs w:val="24"/>
        </w:rPr>
        <w:t>. (Article based on dissertation) Vol.XIV:2015-16, 37-52, AIISH, Mysuru.</w:t>
      </w:r>
    </w:p>
    <w:p w14:paraId="42550619" w14:textId="77777777" w:rsidR="00C864A2" w:rsidRPr="00031328" w:rsidRDefault="00C864A2" w:rsidP="00C864A2">
      <w:pPr>
        <w:pStyle w:val="ListParagraph"/>
        <w:jc w:val="both"/>
        <w:rPr>
          <w:rFonts w:ascii="Book Antiqua" w:hAnsi="Book Antiqua" w:cs="Times New Roman"/>
          <w:sz w:val="24"/>
          <w:szCs w:val="24"/>
        </w:rPr>
      </w:pPr>
    </w:p>
    <w:p w14:paraId="52D7BD7B"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Madhusagar</w:t>
      </w:r>
      <w:proofErr w:type="spellEnd"/>
      <w:r w:rsidRPr="00031328">
        <w:rPr>
          <w:rFonts w:ascii="Book Antiqua" w:hAnsi="Book Antiqua" w:cs="Times New Roman"/>
          <w:sz w:val="24"/>
          <w:szCs w:val="24"/>
        </w:rPr>
        <w:t>, G. &amp; Barman, A. (2019). Effect of noise spectrum on cortical evoked auditory potentials in younger and older adults with normal hearing sensitivity. (Student research at AIISH-Articles based on Dissertation done at AIISH). Vol. 14: 2015-16, pp. 53-62, AIISH, Mysuru.</w:t>
      </w:r>
    </w:p>
    <w:p w14:paraId="398CEDB4" w14:textId="77777777" w:rsidR="00C864A2" w:rsidRPr="00031328" w:rsidRDefault="00C864A2" w:rsidP="00C864A2">
      <w:pPr>
        <w:pStyle w:val="ListParagraph"/>
        <w:jc w:val="both"/>
        <w:rPr>
          <w:rFonts w:ascii="Book Antiqua" w:hAnsi="Book Antiqua" w:cs="Times New Roman"/>
          <w:sz w:val="24"/>
          <w:szCs w:val="24"/>
        </w:rPr>
      </w:pPr>
    </w:p>
    <w:p w14:paraId="6E87D9F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Mamatha, H. &amp; Maruthy, S. (2019). Auditory brainstem responses using chained stimuli of multiple frequency tone bursts. (Student research at AIISH-Articles based on Dissertation done at AIISH). Vol. 14: 2015-16, pp. 63-77, AIISH, Mysuru.</w:t>
      </w:r>
    </w:p>
    <w:p w14:paraId="6CC104A9" w14:textId="77777777" w:rsidR="00FA49D2" w:rsidRDefault="00FA49D2" w:rsidP="00FA49D2">
      <w:pPr>
        <w:pStyle w:val="ListParagraph"/>
        <w:jc w:val="both"/>
        <w:rPr>
          <w:rFonts w:ascii="Book Antiqua" w:hAnsi="Book Antiqua" w:cs="Times New Roman"/>
          <w:sz w:val="24"/>
          <w:szCs w:val="24"/>
        </w:rPr>
      </w:pPr>
    </w:p>
    <w:p w14:paraId="43DCA907"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Meenu, A.V. &amp; Maruthy, S. (2019). Effect of short-term exposure to below damage risk criteria noise on temporal processing and speech perception. (Student research at AIISH-Articles based on Dissertation done at AIISH) Vol.15:2016-17, pp. 101-112, AIISH, Mysuru.</w:t>
      </w:r>
    </w:p>
    <w:p w14:paraId="034D3F19" w14:textId="77777777" w:rsidR="00C864A2" w:rsidRPr="00031328" w:rsidRDefault="00C864A2" w:rsidP="00C864A2">
      <w:pPr>
        <w:pStyle w:val="ListParagraph"/>
        <w:jc w:val="both"/>
        <w:rPr>
          <w:rFonts w:ascii="Book Antiqua" w:hAnsi="Book Antiqua" w:cs="Times New Roman"/>
          <w:sz w:val="24"/>
          <w:szCs w:val="24"/>
        </w:rPr>
      </w:pPr>
    </w:p>
    <w:p w14:paraId="457A557C"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Megha, K.N. &amp;</w:t>
      </w:r>
      <w:proofErr w:type="spellStart"/>
      <w:r w:rsidRPr="00031328">
        <w:rPr>
          <w:rFonts w:ascii="Book Antiqua" w:hAnsi="Book Antiqua" w:cs="Times New Roman"/>
          <w:sz w:val="24"/>
          <w:szCs w:val="24"/>
        </w:rPr>
        <w:t>Konadath</w:t>
      </w:r>
      <w:proofErr w:type="spellEnd"/>
      <w:r w:rsidRPr="00031328">
        <w:rPr>
          <w:rFonts w:ascii="Book Antiqua" w:hAnsi="Book Antiqua" w:cs="Times New Roman"/>
          <w:sz w:val="24"/>
          <w:szCs w:val="24"/>
        </w:rPr>
        <w:t>, S. (2019). Effects of ageing and noise exposure on ABR and DPOAEs. (Student research at AIISH-Articles based on Dissertation done at AIISH) Vol.16:2017-18, pp. 93-103, AIISH, Mysuru.</w:t>
      </w:r>
    </w:p>
    <w:p w14:paraId="012E40C2" w14:textId="77777777" w:rsidR="00C864A2" w:rsidRPr="00031328" w:rsidRDefault="00C864A2" w:rsidP="00C864A2">
      <w:pPr>
        <w:pStyle w:val="ListParagraph"/>
        <w:jc w:val="both"/>
        <w:rPr>
          <w:rFonts w:ascii="Book Antiqua" w:hAnsi="Book Antiqua" w:cs="Times New Roman"/>
          <w:sz w:val="24"/>
          <w:szCs w:val="24"/>
        </w:rPr>
      </w:pPr>
    </w:p>
    <w:p w14:paraId="6676FA43"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Nainitha</w:t>
      </w:r>
      <w:proofErr w:type="spellEnd"/>
      <w:r w:rsidRPr="00031328">
        <w:rPr>
          <w:rFonts w:ascii="Book Antiqua" w:hAnsi="Book Antiqua" w:cs="Times New Roman"/>
          <w:sz w:val="24"/>
          <w:szCs w:val="24"/>
        </w:rPr>
        <w:t xml:space="preserve">, K. K. &amp; Ganapathy, M. K. (2019).  Acoustic change complex as an objective gap detection test in elderly </w:t>
      </w:r>
      <w:proofErr w:type="spellStart"/>
      <w:r w:rsidRPr="00031328">
        <w:rPr>
          <w:rFonts w:ascii="Book Antiqua" w:hAnsi="Book Antiqua" w:cs="Times New Roman"/>
          <w:sz w:val="24"/>
          <w:szCs w:val="24"/>
        </w:rPr>
        <w:t>indiduals</w:t>
      </w:r>
      <w:proofErr w:type="spellEnd"/>
      <w:r w:rsidRPr="00031328">
        <w:rPr>
          <w:rFonts w:ascii="Book Antiqua" w:hAnsi="Book Antiqua" w:cs="Times New Roman"/>
          <w:sz w:val="24"/>
          <w:szCs w:val="24"/>
        </w:rPr>
        <w:t>. (Student research at AIISH-Articles based on Dissertation done at AIISH) Vol.15:2016-17, pp. 113-121, AIISH, Mysuru.</w:t>
      </w:r>
    </w:p>
    <w:p w14:paraId="7D6BC77C" w14:textId="77777777" w:rsidR="00C864A2" w:rsidRPr="00031328" w:rsidRDefault="00C864A2" w:rsidP="00C864A2">
      <w:pPr>
        <w:pStyle w:val="ListParagraph"/>
        <w:jc w:val="both"/>
        <w:rPr>
          <w:rFonts w:ascii="Book Antiqua" w:hAnsi="Book Antiqua" w:cs="Times New Roman"/>
          <w:sz w:val="24"/>
          <w:szCs w:val="24"/>
        </w:rPr>
      </w:pPr>
    </w:p>
    <w:p w14:paraId="2AD0E1F9"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Navya, B. N. &amp; Hemanth, N. (2019). Effect of gain and digital noise reduction on hearing aid in low annoyance and high annoyance group. (Student research at AIISH-Articles based on Dissertation done at AIISH). Vol. 13: 2014-15, pp. 50-60, AIISH, Mysuru.</w:t>
      </w:r>
    </w:p>
    <w:p w14:paraId="2A79E619" w14:textId="77777777" w:rsidR="00C864A2" w:rsidRPr="00031328" w:rsidRDefault="00C864A2" w:rsidP="00C864A2">
      <w:pPr>
        <w:pStyle w:val="ListParagraph"/>
        <w:jc w:val="both"/>
        <w:rPr>
          <w:rFonts w:ascii="Book Antiqua" w:hAnsi="Book Antiqua" w:cs="Times New Roman"/>
          <w:sz w:val="24"/>
          <w:szCs w:val="24"/>
        </w:rPr>
      </w:pPr>
    </w:p>
    <w:p w14:paraId="217D225A"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Nayak, C.K. &amp; Jain, C. (2019). Gap detection test using MLP toolbox- development of normative in children (9-11 years), (Student research at </w:t>
      </w:r>
      <w:r w:rsidRPr="00031328">
        <w:rPr>
          <w:rFonts w:ascii="Book Antiqua" w:hAnsi="Book Antiqua" w:cs="Times New Roman"/>
          <w:sz w:val="24"/>
          <w:szCs w:val="24"/>
        </w:rPr>
        <w:lastRenderedPageBreak/>
        <w:t>AIISH-Articles based on Dissertation done at AIISH) Vol.16:2017-18, pp. 52-56, AIISH, Mysuru.</w:t>
      </w:r>
    </w:p>
    <w:p w14:paraId="589BA54B" w14:textId="77777777" w:rsidR="00C864A2" w:rsidRPr="00031328" w:rsidRDefault="00C864A2" w:rsidP="00C864A2">
      <w:pPr>
        <w:pStyle w:val="ListParagraph"/>
        <w:jc w:val="both"/>
        <w:rPr>
          <w:rFonts w:ascii="Book Antiqua" w:hAnsi="Book Antiqua" w:cs="Times New Roman"/>
          <w:sz w:val="24"/>
          <w:szCs w:val="24"/>
        </w:rPr>
      </w:pPr>
    </w:p>
    <w:p w14:paraId="66211CD7"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Nayana, M. &amp; Jijo, P. (2019). Psychoacoustic abilities of normal ear of listeners with unilateral hearing loss. (Student research at AIISH-Articles based on Dissertation done at AIISH) Vol.15:2016-17, pp. 122-130, AIISH, Mysuru.</w:t>
      </w:r>
    </w:p>
    <w:p w14:paraId="1F5C41D8" w14:textId="77777777" w:rsidR="00C864A2" w:rsidRPr="00031328" w:rsidRDefault="00C864A2" w:rsidP="00C864A2">
      <w:pPr>
        <w:pStyle w:val="ListParagraph"/>
        <w:jc w:val="both"/>
        <w:rPr>
          <w:rFonts w:ascii="Book Antiqua" w:hAnsi="Book Antiqua" w:cs="Times New Roman"/>
          <w:sz w:val="24"/>
          <w:szCs w:val="24"/>
        </w:rPr>
      </w:pPr>
    </w:p>
    <w:p w14:paraId="3156B7DD"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Nayana, P.V. &amp;</w:t>
      </w:r>
      <w:proofErr w:type="spellStart"/>
      <w:r w:rsidRPr="00031328">
        <w:rPr>
          <w:rFonts w:ascii="Book Antiqua" w:hAnsi="Book Antiqua" w:cs="Times New Roman"/>
          <w:sz w:val="24"/>
          <w:szCs w:val="24"/>
        </w:rPr>
        <w:t>Yathirah</w:t>
      </w:r>
      <w:proofErr w:type="spellEnd"/>
      <w:r w:rsidRPr="00031328">
        <w:rPr>
          <w:rFonts w:ascii="Book Antiqua" w:hAnsi="Book Antiqua" w:cs="Times New Roman"/>
          <w:sz w:val="24"/>
          <w:szCs w:val="24"/>
        </w:rPr>
        <w:t>, A. (2019). Lexical neighbourhood test in Malayalam for Children (LNT-M). (Student research at AIISH-Articles based on Dissertation done at AIISH) Vol.16:2017-18, pp.104-113, AIISH, Mysuru.</w:t>
      </w:r>
    </w:p>
    <w:p w14:paraId="66D85C32" w14:textId="77777777" w:rsidR="00C864A2" w:rsidRPr="00031328" w:rsidRDefault="00C864A2" w:rsidP="00C864A2">
      <w:pPr>
        <w:pStyle w:val="ListParagraph"/>
        <w:jc w:val="both"/>
        <w:rPr>
          <w:rFonts w:ascii="Book Antiqua" w:hAnsi="Book Antiqua" w:cs="Times New Roman"/>
          <w:sz w:val="24"/>
          <w:szCs w:val="24"/>
        </w:rPr>
      </w:pPr>
    </w:p>
    <w:p w14:paraId="1555CBE0"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Nayank</w:t>
      </w:r>
      <w:proofErr w:type="spellEnd"/>
      <w:r w:rsidRPr="00031328">
        <w:rPr>
          <w:rFonts w:ascii="Book Antiqua" w:hAnsi="Book Antiqua" w:cs="Times New Roman"/>
          <w:sz w:val="24"/>
          <w:szCs w:val="24"/>
        </w:rPr>
        <w:t>, S. &amp; Kumar, P. (2019). Relationship between temporal processing attention and memory in children with learning disability. (Student research at AIISH-Articles based on Dissertation done at AIISH) Vol.15:2016-17, pp. 251-263, AIISH, Mysuru.</w:t>
      </w:r>
    </w:p>
    <w:p w14:paraId="177AFE75" w14:textId="77777777" w:rsidR="002434EB" w:rsidRDefault="002434EB" w:rsidP="002434EB">
      <w:pPr>
        <w:pStyle w:val="ListParagraph"/>
        <w:jc w:val="both"/>
        <w:rPr>
          <w:rFonts w:ascii="Book Antiqua" w:hAnsi="Book Antiqua" w:cs="Times New Roman"/>
          <w:sz w:val="24"/>
          <w:szCs w:val="24"/>
        </w:rPr>
      </w:pPr>
    </w:p>
    <w:p w14:paraId="64809D2D"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Nema</w:t>
      </w:r>
      <w:proofErr w:type="spellEnd"/>
      <w:r w:rsidRPr="00031328">
        <w:rPr>
          <w:rFonts w:ascii="Book Antiqua" w:hAnsi="Book Antiqua" w:cs="Times New Roman"/>
          <w:sz w:val="24"/>
          <w:szCs w:val="24"/>
        </w:rPr>
        <w:t>, S. &amp; Barman, A. (2019). Linguistic masking release in juveniles and adults-an Indian language perspective. (Student research at AIISH-Articles based on Dissertation done at AIISH) Vol.15:2016-17, pp. 204-215, AIISH, Mysuru.</w:t>
      </w:r>
    </w:p>
    <w:p w14:paraId="351ABCE9" w14:textId="77777777" w:rsidR="00C864A2" w:rsidRPr="00031328" w:rsidRDefault="00C864A2" w:rsidP="00C864A2">
      <w:pPr>
        <w:pStyle w:val="ListParagraph"/>
        <w:jc w:val="both"/>
        <w:rPr>
          <w:rFonts w:ascii="Book Antiqua" w:hAnsi="Book Antiqua" w:cs="Times New Roman"/>
          <w:sz w:val="24"/>
          <w:szCs w:val="24"/>
        </w:rPr>
      </w:pPr>
    </w:p>
    <w:p w14:paraId="5DCE104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Neupane, A.K. &amp; Sinha, S.K. (2019). Correlation between </w:t>
      </w:r>
      <w:proofErr w:type="spellStart"/>
      <w:r w:rsidRPr="00031328">
        <w:rPr>
          <w:rFonts w:ascii="Book Antiqua" w:hAnsi="Book Antiqua" w:cs="Times New Roman"/>
          <w:sz w:val="24"/>
          <w:szCs w:val="24"/>
        </w:rPr>
        <w:t>vHIT</w:t>
      </w:r>
      <w:proofErr w:type="spellEnd"/>
      <w:r w:rsidRPr="00031328">
        <w:rPr>
          <w:rFonts w:ascii="Book Antiqua" w:hAnsi="Book Antiqua" w:cs="Times New Roman"/>
          <w:sz w:val="24"/>
          <w:szCs w:val="24"/>
        </w:rPr>
        <w:t xml:space="preserve"> and caloric test in individuals with auditory neuropathy spectrum disorder. (Student research at AIISH-Articles based on Dissertation done at AIISH) Vol.15:2016-17, pp. 25-35, AIISH, Mysuru.</w:t>
      </w:r>
    </w:p>
    <w:p w14:paraId="4552971B" w14:textId="77777777" w:rsidR="00C864A2" w:rsidRPr="00031328" w:rsidRDefault="00C864A2" w:rsidP="00C864A2">
      <w:pPr>
        <w:pStyle w:val="ListParagraph"/>
        <w:jc w:val="both"/>
        <w:rPr>
          <w:rFonts w:ascii="Book Antiqua" w:hAnsi="Book Antiqua" w:cs="Times New Roman"/>
          <w:sz w:val="24"/>
          <w:szCs w:val="24"/>
        </w:rPr>
      </w:pPr>
    </w:p>
    <w:p w14:paraId="0C7BCC91"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Nirmala, J. &amp; Sinha, S. (2019). Audio-Vestibular findings in Bus Drivers. (Student research at AIISH-Articles based on Dissertation done at AIISH). Vol. 13: 2014-15, pp.  61-72, AIISH, Mysuru.</w:t>
      </w:r>
    </w:p>
    <w:p w14:paraId="04637D6B" w14:textId="77777777" w:rsidR="00C864A2" w:rsidRPr="00031328" w:rsidRDefault="00C864A2" w:rsidP="00C864A2">
      <w:pPr>
        <w:pStyle w:val="ListParagraph"/>
        <w:jc w:val="both"/>
        <w:rPr>
          <w:rFonts w:ascii="Book Antiqua" w:hAnsi="Book Antiqua" w:cs="Times New Roman"/>
          <w:sz w:val="24"/>
          <w:szCs w:val="24"/>
        </w:rPr>
      </w:pPr>
    </w:p>
    <w:p w14:paraId="77CF21D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Padmashree, B. &amp; Manjula, P. (2019).  An evaluation of the influence of temporal processing on hearing aid outcome.  (Student research at AIISH-Articles based on Dissertation done at AIISH). Vol. 13: 2014-15, pp. 73-85, AIISH, Mysuru. </w:t>
      </w:r>
    </w:p>
    <w:p w14:paraId="60517F15" w14:textId="77777777" w:rsidR="00C864A2" w:rsidRPr="00031328" w:rsidRDefault="00C864A2" w:rsidP="00C864A2">
      <w:pPr>
        <w:pStyle w:val="ListParagraph"/>
        <w:jc w:val="both"/>
        <w:rPr>
          <w:rFonts w:ascii="Book Antiqua" w:hAnsi="Book Antiqua" w:cs="Times New Roman"/>
          <w:sz w:val="24"/>
          <w:szCs w:val="24"/>
        </w:rPr>
      </w:pPr>
    </w:p>
    <w:p w14:paraId="318523F8"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Parthasarathy, S. &amp; Shetty, H. M. (2019). Manipulation of hearing aid gain and tinnitus relief: A paired comparison study. (Student research at AIISH-Articles based on Dissertation done at AIISH). Vol. 14: 2015-16, pp. 147-155, AIISH, Mysuru.</w:t>
      </w:r>
    </w:p>
    <w:p w14:paraId="5BC1A4AD" w14:textId="77777777" w:rsidR="00C864A2" w:rsidRPr="00031328" w:rsidRDefault="00C864A2" w:rsidP="00C864A2">
      <w:pPr>
        <w:pStyle w:val="ListParagraph"/>
        <w:jc w:val="both"/>
        <w:rPr>
          <w:rFonts w:ascii="Book Antiqua" w:hAnsi="Book Antiqua" w:cs="Times New Roman"/>
          <w:sz w:val="24"/>
          <w:szCs w:val="24"/>
        </w:rPr>
      </w:pPr>
    </w:p>
    <w:p w14:paraId="2ED77AE8"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lastRenderedPageBreak/>
        <w:t>Pathak, M. &amp; Kumar, P.  (2019). Speech evoked aided cortical potentials in adults using hearing aids. (Student research at AIISH-Articles based on Dissertation done at AIISH) Vol.16:2017-18, pp. 85-92, AIISH, Mysuru.</w:t>
      </w:r>
    </w:p>
    <w:p w14:paraId="1B92EC00" w14:textId="77777777" w:rsidR="00C864A2" w:rsidRPr="00031328" w:rsidRDefault="00C864A2" w:rsidP="00C864A2">
      <w:pPr>
        <w:pStyle w:val="ListParagraph"/>
        <w:jc w:val="both"/>
        <w:rPr>
          <w:rFonts w:ascii="Book Antiqua" w:hAnsi="Book Antiqua" w:cs="Times New Roman"/>
          <w:sz w:val="24"/>
          <w:szCs w:val="24"/>
        </w:rPr>
      </w:pPr>
    </w:p>
    <w:p w14:paraId="6E748E0B"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t>Ponnanna</w:t>
      </w:r>
      <w:proofErr w:type="spellEnd"/>
      <w:r w:rsidRPr="00031328">
        <w:rPr>
          <w:rFonts w:ascii="Book Antiqua" w:hAnsi="Book Antiqua" w:cs="Times New Roman"/>
          <w:sz w:val="24"/>
          <w:szCs w:val="24"/>
        </w:rPr>
        <w:t>, P. &amp;</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A. (2019). Equivalence of the matrix sentence test in Indian-English in the presence of noise. (Student research at AIISH-Articles based on Dissertation done at AIISH). Vol. 14: 2015-16, pp. 78-87, AIISH, Mysuru.</w:t>
      </w:r>
    </w:p>
    <w:p w14:paraId="087A383B" w14:textId="77777777" w:rsidR="00C864A2" w:rsidRPr="00031328" w:rsidRDefault="00C864A2" w:rsidP="00C864A2">
      <w:pPr>
        <w:pStyle w:val="ListParagraph"/>
        <w:jc w:val="both"/>
        <w:rPr>
          <w:rFonts w:ascii="Book Antiqua" w:hAnsi="Book Antiqua" w:cs="Times New Roman"/>
          <w:sz w:val="24"/>
          <w:szCs w:val="24"/>
        </w:rPr>
      </w:pPr>
    </w:p>
    <w:p w14:paraId="53CBE934"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Prathibha, N. &amp;</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A. (2019). Comparison of co-articulation perception in individuals with normal hearing and hearing impairment. (Student research at AIISH-Articles based on Dissertation done at AIISH). Vol. 14: 2015-16, pp. 88-102, AIISH, Mysuru.</w:t>
      </w:r>
      <w:r w:rsidRPr="00031328">
        <w:rPr>
          <w:rFonts w:ascii="Book Antiqua" w:hAnsi="Book Antiqua" w:cs="Times New Roman"/>
          <w:sz w:val="24"/>
          <w:szCs w:val="24"/>
        </w:rPr>
        <w:cr/>
      </w:r>
    </w:p>
    <w:p w14:paraId="50BE4B74"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Preethi, M. &amp; Barman, A. (2019). Effect of intensity repetition rate type on spectrum of auditory brainstem response. (Student research at AIISH-Articles based on Dissertation done at AIISH) Vol.15:2016-17, pp.131-140, AIISH, Mysuru.</w:t>
      </w:r>
    </w:p>
    <w:p w14:paraId="2F6179A2" w14:textId="77777777" w:rsidR="008E00D5" w:rsidRPr="00031328" w:rsidRDefault="008E00D5" w:rsidP="008E00D5">
      <w:pPr>
        <w:pStyle w:val="ListParagraph"/>
        <w:jc w:val="both"/>
        <w:rPr>
          <w:rFonts w:ascii="Book Antiqua" w:hAnsi="Book Antiqua" w:cs="Times New Roman"/>
          <w:sz w:val="24"/>
          <w:szCs w:val="24"/>
        </w:rPr>
      </w:pPr>
    </w:p>
    <w:p w14:paraId="4984032F"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Prithivi. T. &amp; Jain, C. (2019). Gap detection test using </w:t>
      </w:r>
      <w:proofErr w:type="spellStart"/>
      <w:r w:rsidRPr="00031328">
        <w:rPr>
          <w:rFonts w:ascii="Book Antiqua" w:hAnsi="Book Antiqua" w:cs="Times New Roman"/>
          <w:sz w:val="24"/>
          <w:szCs w:val="24"/>
        </w:rPr>
        <w:t>mlp</w:t>
      </w:r>
      <w:proofErr w:type="spellEnd"/>
      <w:r w:rsidRPr="00031328">
        <w:rPr>
          <w:rFonts w:ascii="Book Antiqua" w:hAnsi="Book Antiqua" w:cs="Times New Roman"/>
          <w:sz w:val="24"/>
          <w:szCs w:val="24"/>
        </w:rPr>
        <w:t xml:space="preserve"> toolbox- Development of normative in children 7-9 years. (Student research at AIISH-Articles based on Dissertation done at AIISH) Vol.16:2017-18, pp. 114-119, AIISH, Mysuru.</w:t>
      </w:r>
    </w:p>
    <w:p w14:paraId="687AF8EA" w14:textId="77777777" w:rsidR="00C864A2" w:rsidRPr="00031328" w:rsidRDefault="00C864A2" w:rsidP="00C864A2">
      <w:pPr>
        <w:pStyle w:val="ListParagraph"/>
        <w:jc w:val="both"/>
        <w:rPr>
          <w:rFonts w:ascii="Book Antiqua" w:hAnsi="Book Antiqua" w:cs="Times New Roman"/>
          <w:sz w:val="24"/>
          <w:szCs w:val="24"/>
        </w:rPr>
      </w:pPr>
    </w:p>
    <w:p w14:paraId="50AC16DA"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Priya, K. P. &amp;</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A. (2019). Modified early speech perception test in Kannada. (Student research at AIISH-Articles based on Dissertation done at AIISH) Vol.15:2016-17, pp. 141-149, AIISH, Mysuru.</w:t>
      </w:r>
    </w:p>
    <w:p w14:paraId="74F58DF9" w14:textId="77777777" w:rsidR="00C864A2" w:rsidRPr="00031328" w:rsidRDefault="00C864A2" w:rsidP="00C864A2">
      <w:pPr>
        <w:pStyle w:val="ListParagraph"/>
        <w:jc w:val="both"/>
        <w:rPr>
          <w:rFonts w:ascii="Book Antiqua" w:hAnsi="Book Antiqua" w:cs="Times New Roman"/>
          <w:sz w:val="24"/>
          <w:szCs w:val="24"/>
        </w:rPr>
      </w:pPr>
    </w:p>
    <w:p w14:paraId="0B546F10"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Publius, S. A. &amp; Maruthy, S. (2019). Effect of familiarization to odd-ball paradigm task on P300. (Student research at AIISH-Articles based on Dissertation done at AIISH) Vol.16:2017-18, pp. 140-147, AIISH, Mysuru.</w:t>
      </w:r>
    </w:p>
    <w:p w14:paraId="413577FA" w14:textId="77777777" w:rsidR="00C864A2" w:rsidRPr="00031328" w:rsidRDefault="00C864A2" w:rsidP="00C864A2">
      <w:pPr>
        <w:pStyle w:val="ListParagraph"/>
        <w:jc w:val="both"/>
        <w:rPr>
          <w:rFonts w:ascii="Book Antiqua" w:hAnsi="Book Antiqua" w:cs="Times New Roman"/>
          <w:sz w:val="24"/>
          <w:szCs w:val="24"/>
        </w:rPr>
      </w:pPr>
    </w:p>
    <w:p w14:paraId="3B489061"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Rajesh Kumar, R. &amp; Geetha, C. The effect of </w:t>
      </w:r>
      <w:proofErr w:type="spellStart"/>
      <w:r w:rsidRPr="00031328">
        <w:rPr>
          <w:rFonts w:ascii="Book Antiqua" w:hAnsi="Book Antiqua" w:cs="Times New Roman"/>
          <w:sz w:val="24"/>
          <w:szCs w:val="24"/>
        </w:rPr>
        <w:t>insertation</w:t>
      </w:r>
      <w:proofErr w:type="spellEnd"/>
      <w:r w:rsidRPr="00031328">
        <w:rPr>
          <w:rFonts w:ascii="Book Antiqua" w:hAnsi="Book Antiqua" w:cs="Times New Roman"/>
          <w:sz w:val="24"/>
          <w:szCs w:val="24"/>
        </w:rPr>
        <w:t xml:space="preserve"> gain and preferred gain on speech intelligibility. (Student research at AIISH-Articles based on Dissertation done at AIISH) Vol.16:2017-18, pp. 120-126, AIISH, Mysuru.</w:t>
      </w:r>
    </w:p>
    <w:p w14:paraId="69D7BBEB" w14:textId="77777777" w:rsidR="00C864A2" w:rsidRPr="00031328" w:rsidRDefault="00C864A2" w:rsidP="00C864A2">
      <w:pPr>
        <w:pStyle w:val="ListParagraph"/>
        <w:jc w:val="both"/>
        <w:rPr>
          <w:rFonts w:ascii="Book Antiqua" w:hAnsi="Book Antiqua" w:cs="Times New Roman"/>
          <w:sz w:val="24"/>
          <w:szCs w:val="24"/>
        </w:rPr>
      </w:pPr>
    </w:p>
    <w:p w14:paraId="145108AE"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Rajith, B. N. &amp; Rajalakshmi, K. (2019). Click rate induced facilitation of acoustic reflex in children with sensorineural hearing loss. (Student research at AIISH-Articles based on Dissertation done at AIISH) Vol.15:2016-17, pp. 150-157, AIISH, Mysuru.</w:t>
      </w:r>
    </w:p>
    <w:p w14:paraId="03C6BAAE" w14:textId="77777777" w:rsidR="00C864A2" w:rsidRPr="00031328" w:rsidRDefault="00C864A2" w:rsidP="00C864A2">
      <w:pPr>
        <w:pStyle w:val="ListParagraph"/>
        <w:jc w:val="both"/>
        <w:rPr>
          <w:rFonts w:ascii="Book Antiqua" w:hAnsi="Book Antiqua" w:cs="Times New Roman"/>
          <w:sz w:val="24"/>
          <w:szCs w:val="24"/>
        </w:rPr>
      </w:pPr>
    </w:p>
    <w:p w14:paraId="79F452EA"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Rakshith, S. &amp; Hemanth, N. (2019). Assessment of localization and traffic sign cognitive abilities in individuals with hearing impairment. (Student research at AIISH-Articles based on Dissertation done at AIISH) Vol.16:2017-18, pp. 127-139, AIISH, Mysuru.</w:t>
      </w:r>
      <w:r w:rsidRPr="00031328">
        <w:rPr>
          <w:rFonts w:ascii="Book Antiqua" w:hAnsi="Book Antiqua" w:cs="Times New Roman"/>
          <w:sz w:val="24"/>
          <w:szCs w:val="24"/>
        </w:rPr>
        <w:cr/>
      </w:r>
    </w:p>
    <w:p w14:paraId="2D1DD39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Rashmi, E. &amp; Singh, N. K. (2019). Effect of degree of acquired cochlear hearing loss on ocular vestibular evoked myogenic potential. (Student research at AIISH-Articles based on Dissertation done at AIISH). Vol. 14: 2015-16, pp. 110-122, AIISH, Mysuru.</w:t>
      </w:r>
    </w:p>
    <w:p w14:paraId="6C4A458E" w14:textId="77777777" w:rsidR="00C864A2" w:rsidRPr="00031328" w:rsidRDefault="00C864A2" w:rsidP="00C864A2">
      <w:pPr>
        <w:pStyle w:val="ListParagraph"/>
        <w:jc w:val="both"/>
        <w:rPr>
          <w:rFonts w:ascii="Book Antiqua" w:hAnsi="Book Antiqua" w:cs="Times New Roman"/>
          <w:sz w:val="24"/>
          <w:szCs w:val="24"/>
        </w:rPr>
      </w:pPr>
    </w:p>
    <w:p w14:paraId="785B374B"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Sahana, V. &amp; Jijo P. M. (2019). Comparison of hearing aid acclimatization in individuals using receiver in the canal (RIC) and behind the ear (BTE) hearing aids. (Student research at AIISH-Articles based on Dissertation done at AIISH). Vol. 14: 2015-16, pp. 123-131, AIISH, Mysuru.</w:t>
      </w:r>
    </w:p>
    <w:p w14:paraId="5E6528DD" w14:textId="77777777" w:rsidR="00C864A2" w:rsidRPr="00031328" w:rsidRDefault="00C864A2" w:rsidP="00C864A2">
      <w:pPr>
        <w:pStyle w:val="ListParagraph"/>
        <w:jc w:val="both"/>
        <w:rPr>
          <w:rFonts w:ascii="Book Antiqua" w:hAnsi="Book Antiqua" w:cs="Times New Roman"/>
          <w:sz w:val="24"/>
          <w:szCs w:val="24"/>
        </w:rPr>
      </w:pPr>
    </w:p>
    <w:p w14:paraId="69DD806C"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Sanjeev, M. R. &amp; Geetha, C. (2019). Effect of noise on the sentence identification test in Kannada in individuals with hearing loss. (</w:t>
      </w:r>
      <w:r w:rsidR="00F168D9" w:rsidRPr="00031328">
        <w:rPr>
          <w:rFonts w:ascii="Book Antiqua" w:hAnsi="Book Antiqua" w:cs="Times New Roman"/>
          <w:sz w:val="24"/>
          <w:szCs w:val="24"/>
        </w:rPr>
        <w:t>Student research at AIISH-Articles based on Dissertation done at AIISH</w:t>
      </w:r>
      <w:r w:rsidRPr="00031328">
        <w:rPr>
          <w:rFonts w:ascii="Book Antiqua" w:hAnsi="Book Antiqua" w:cs="Times New Roman"/>
          <w:sz w:val="24"/>
          <w:szCs w:val="24"/>
        </w:rPr>
        <w:t>) Vol.XV:2016-17, 167-171, AIISH, Mysuru.</w:t>
      </w:r>
    </w:p>
    <w:p w14:paraId="71949CC7" w14:textId="77777777" w:rsidR="00C864A2" w:rsidRPr="00031328" w:rsidRDefault="00C864A2" w:rsidP="00C864A2">
      <w:pPr>
        <w:pStyle w:val="ListParagraph"/>
        <w:jc w:val="both"/>
        <w:rPr>
          <w:rFonts w:ascii="Book Antiqua" w:hAnsi="Book Antiqua" w:cs="Times New Roman"/>
          <w:sz w:val="24"/>
          <w:szCs w:val="24"/>
        </w:rPr>
      </w:pPr>
    </w:p>
    <w:p w14:paraId="6D4F6D8F"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Sankalpa, M. &amp;</w:t>
      </w:r>
      <w:r w:rsidR="00CD590C">
        <w:rPr>
          <w:rFonts w:ascii="Book Antiqua" w:hAnsi="Book Antiqua" w:cs="Times New Roman"/>
          <w:sz w:val="24"/>
          <w:szCs w:val="24"/>
        </w:rPr>
        <w:t xml:space="preserve"> </w:t>
      </w:r>
      <w:proofErr w:type="spellStart"/>
      <w:r w:rsidRPr="00031328">
        <w:rPr>
          <w:rFonts w:ascii="Book Antiqua" w:hAnsi="Book Antiqua" w:cs="Times New Roman"/>
          <w:sz w:val="24"/>
          <w:szCs w:val="24"/>
        </w:rPr>
        <w:t>Yathiraj</w:t>
      </w:r>
      <w:proofErr w:type="spellEnd"/>
      <w:r w:rsidRPr="00031328">
        <w:rPr>
          <w:rFonts w:ascii="Book Antiqua" w:hAnsi="Book Antiqua" w:cs="Times New Roman"/>
          <w:sz w:val="24"/>
          <w:szCs w:val="24"/>
        </w:rPr>
        <w:t>, A. (2019). Comparison of children at risk for auditory processing disorder between urban and rural schools. (Student research at AIISH-Articles based on Dissertation done at AIISH) Vol.15:2016-17, pp. 172-180, AIISH, Mysuru.</w:t>
      </w:r>
    </w:p>
    <w:p w14:paraId="1B2AFD1D" w14:textId="77777777" w:rsidR="00F168D9" w:rsidRPr="00031328" w:rsidRDefault="00F168D9" w:rsidP="00F168D9">
      <w:pPr>
        <w:pStyle w:val="ListParagraph"/>
        <w:jc w:val="both"/>
        <w:rPr>
          <w:rFonts w:ascii="Book Antiqua" w:hAnsi="Book Antiqua" w:cs="Times New Roman"/>
          <w:sz w:val="24"/>
          <w:szCs w:val="24"/>
        </w:rPr>
      </w:pPr>
    </w:p>
    <w:p w14:paraId="5B3D063E"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Shamantha, M. &amp;</w:t>
      </w:r>
      <w:r w:rsidR="00CD590C">
        <w:rPr>
          <w:rFonts w:ascii="Book Antiqua" w:hAnsi="Book Antiqua" w:cs="Times New Roman"/>
          <w:sz w:val="24"/>
          <w:szCs w:val="24"/>
        </w:rPr>
        <w:t xml:space="preserve"> </w:t>
      </w:r>
      <w:proofErr w:type="spellStart"/>
      <w:r w:rsidRPr="00031328">
        <w:rPr>
          <w:rFonts w:ascii="Book Antiqua" w:hAnsi="Book Antiqua" w:cs="Times New Roman"/>
          <w:sz w:val="24"/>
          <w:szCs w:val="24"/>
        </w:rPr>
        <w:t>Puttabasappa</w:t>
      </w:r>
      <w:proofErr w:type="spellEnd"/>
      <w:r w:rsidRPr="00031328">
        <w:rPr>
          <w:rFonts w:ascii="Book Antiqua" w:hAnsi="Book Antiqua" w:cs="Times New Roman"/>
          <w:sz w:val="24"/>
          <w:szCs w:val="24"/>
        </w:rPr>
        <w:t xml:space="preserve">, M. (2019). Comparison of channel </w:t>
      </w:r>
      <w:proofErr w:type="spellStart"/>
      <w:r w:rsidRPr="00031328">
        <w:rPr>
          <w:rFonts w:ascii="Book Antiqua" w:hAnsi="Book Antiqua" w:cs="Times New Roman"/>
          <w:sz w:val="24"/>
          <w:szCs w:val="24"/>
        </w:rPr>
        <w:t>freeTM</w:t>
      </w:r>
      <w:proofErr w:type="spellEnd"/>
      <w:r w:rsidRPr="00031328">
        <w:rPr>
          <w:rFonts w:ascii="Book Antiqua" w:hAnsi="Book Antiqua" w:cs="Times New Roman"/>
          <w:sz w:val="24"/>
          <w:szCs w:val="24"/>
        </w:rPr>
        <w:t xml:space="preserve"> and multi </w:t>
      </w:r>
      <w:proofErr w:type="spellStart"/>
      <w:r w:rsidRPr="00031328">
        <w:rPr>
          <w:rFonts w:ascii="Book Antiqua" w:hAnsi="Book Antiqua" w:cs="Times New Roman"/>
          <w:sz w:val="24"/>
          <w:szCs w:val="24"/>
        </w:rPr>
        <w:t>channelhearing</w:t>
      </w:r>
      <w:proofErr w:type="spellEnd"/>
      <w:r w:rsidRPr="00031328">
        <w:rPr>
          <w:rFonts w:ascii="Book Antiqua" w:hAnsi="Book Antiqua" w:cs="Times New Roman"/>
          <w:sz w:val="24"/>
          <w:szCs w:val="24"/>
        </w:rPr>
        <w:t xml:space="preserve"> aids on performance in individuals with sensorineural hearing loss. (Student research at AIISH-Articles based on Dissertation done at AIISH) Vol.15:2016-17, pp. 181-195, AIISH, Mysuru.</w:t>
      </w:r>
    </w:p>
    <w:p w14:paraId="4F256804" w14:textId="77777777" w:rsidR="00C864A2" w:rsidRPr="00031328" w:rsidRDefault="00C864A2" w:rsidP="00C864A2">
      <w:pPr>
        <w:pStyle w:val="ListParagraph"/>
        <w:jc w:val="both"/>
        <w:rPr>
          <w:rFonts w:ascii="Book Antiqua" w:hAnsi="Book Antiqua" w:cs="Times New Roman"/>
          <w:sz w:val="24"/>
          <w:szCs w:val="24"/>
        </w:rPr>
      </w:pPr>
    </w:p>
    <w:p w14:paraId="69144614"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Shanthala, S. P. &amp; Singh, N. (2019). </w:t>
      </w:r>
      <w:proofErr w:type="gramStart"/>
      <w:r w:rsidRPr="00031328">
        <w:rPr>
          <w:rFonts w:ascii="Book Antiqua" w:hAnsi="Book Antiqua" w:cs="Times New Roman"/>
          <w:sz w:val="24"/>
          <w:szCs w:val="24"/>
        </w:rPr>
        <w:t>Test retest</w:t>
      </w:r>
      <w:proofErr w:type="gramEnd"/>
      <w:r w:rsidRPr="00031328">
        <w:rPr>
          <w:rFonts w:ascii="Book Antiqua" w:hAnsi="Book Antiqua" w:cs="Times New Roman"/>
          <w:sz w:val="24"/>
          <w:szCs w:val="24"/>
        </w:rPr>
        <w:t xml:space="preserve"> reliability of video head impulse test in healthy individuals. (Student research at AIISH-Articles based on Dissertation done at AIISH) Vol.15:2016-17, pp. 196-203, AIISH, Mysuru.</w:t>
      </w:r>
    </w:p>
    <w:p w14:paraId="49D16B4B" w14:textId="77777777" w:rsidR="00C864A2" w:rsidRPr="00031328" w:rsidRDefault="00C864A2" w:rsidP="00C864A2">
      <w:pPr>
        <w:pStyle w:val="ListParagraph"/>
        <w:jc w:val="both"/>
        <w:rPr>
          <w:rFonts w:ascii="Book Antiqua" w:hAnsi="Book Antiqua" w:cs="Times New Roman"/>
          <w:sz w:val="24"/>
          <w:szCs w:val="24"/>
        </w:rPr>
      </w:pPr>
    </w:p>
    <w:p w14:paraId="020E0A05"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Sharma, M. &amp; Barman, A. (2019). Effect of </w:t>
      </w:r>
      <w:proofErr w:type="spellStart"/>
      <w:r w:rsidRPr="00031328">
        <w:rPr>
          <w:rFonts w:ascii="Book Antiqua" w:hAnsi="Book Antiqua" w:cs="Times New Roman"/>
          <w:sz w:val="24"/>
          <w:szCs w:val="24"/>
        </w:rPr>
        <w:t>spectro</w:t>
      </w:r>
      <w:proofErr w:type="spellEnd"/>
      <w:r w:rsidRPr="00031328">
        <w:rPr>
          <w:rFonts w:ascii="Book Antiqua" w:hAnsi="Book Antiqua" w:cs="Times New Roman"/>
          <w:sz w:val="24"/>
          <w:szCs w:val="24"/>
        </w:rPr>
        <w:t>-temporal enhancement on Speech Perception in individuals with cochlear hearing loss. (Student research at AIISH-Articles based on Dissertation done at AIISH). Vol. 13: 2014-15, pp. 36-49, AIISH, Mysuru.</w:t>
      </w:r>
    </w:p>
    <w:p w14:paraId="6FA31943" w14:textId="77777777" w:rsidR="00C864A2" w:rsidRPr="00031328" w:rsidRDefault="00C864A2" w:rsidP="00C864A2">
      <w:pPr>
        <w:pStyle w:val="ListParagraph"/>
        <w:jc w:val="both"/>
        <w:rPr>
          <w:rFonts w:ascii="Book Antiqua" w:hAnsi="Book Antiqua" w:cs="Times New Roman"/>
          <w:sz w:val="24"/>
          <w:szCs w:val="24"/>
        </w:rPr>
      </w:pPr>
    </w:p>
    <w:p w14:paraId="5F0D0910" w14:textId="77777777" w:rsidR="0026475A" w:rsidRPr="00031328" w:rsidRDefault="0026475A" w:rsidP="0026475A">
      <w:pPr>
        <w:pStyle w:val="ListParagraph"/>
        <w:numPr>
          <w:ilvl w:val="0"/>
          <w:numId w:val="17"/>
        </w:numPr>
        <w:jc w:val="both"/>
        <w:rPr>
          <w:rFonts w:ascii="Book Antiqua" w:hAnsi="Book Antiqua" w:cs="Times New Roman"/>
          <w:sz w:val="24"/>
          <w:szCs w:val="24"/>
        </w:rPr>
      </w:pPr>
      <w:proofErr w:type="spellStart"/>
      <w:r w:rsidRPr="00031328">
        <w:rPr>
          <w:rFonts w:ascii="Book Antiqua" w:hAnsi="Book Antiqua" w:cs="Times New Roman"/>
          <w:sz w:val="24"/>
          <w:szCs w:val="24"/>
        </w:rPr>
        <w:lastRenderedPageBreak/>
        <w:t>Shiyaamsundar</w:t>
      </w:r>
      <w:proofErr w:type="spellEnd"/>
      <w:r w:rsidRPr="00031328">
        <w:rPr>
          <w:rFonts w:ascii="Book Antiqua" w:hAnsi="Book Antiqua" w:cs="Times New Roman"/>
          <w:sz w:val="24"/>
          <w:szCs w:val="24"/>
        </w:rPr>
        <w:t>, V. B. &amp; Geetha, C. (2019). Outcome of experienced users of wireless synchronization digital hearing aids using speech, spatial and qualities questionnaire. (Student research at AIISH-Articles based on Dissertation done at AIISH) Vol.16:2017-18, pp. 159-166, AIISH, Mysuru.</w:t>
      </w:r>
    </w:p>
    <w:p w14:paraId="1221A6F9" w14:textId="77777777" w:rsidR="00C864A2" w:rsidRPr="00031328" w:rsidRDefault="00C864A2" w:rsidP="00C864A2">
      <w:pPr>
        <w:pStyle w:val="ListParagraph"/>
        <w:jc w:val="both"/>
        <w:rPr>
          <w:rFonts w:ascii="Book Antiqua" w:hAnsi="Book Antiqua" w:cs="Times New Roman"/>
          <w:sz w:val="24"/>
          <w:szCs w:val="24"/>
        </w:rPr>
      </w:pPr>
    </w:p>
    <w:p w14:paraId="300F511C"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Shruthi, G. N. &amp; Maruthy, S. (2019).  Effect of noise on context dependent brainstem encoding of speech. (Student research at AIISH-Articles based on Dissertation done at AIISH) Vol.16:2017-18, pp. 167-178, AIISH, Mysuru.</w:t>
      </w:r>
    </w:p>
    <w:p w14:paraId="56A770EB" w14:textId="77777777" w:rsidR="00C864A2" w:rsidRPr="00031328" w:rsidRDefault="00C864A2" w:rsidP="00C864A2">
      <w:pPr>
        <w:pStyle w:val="ListParagraph"/>
        <w:jc w:val="both"/>
        <w:rPr>
          <w:rFonts w:ascii="Book Antiqua" w:hAnsi="Book Antiqua" w:cs="Times New Roman"/>
          <w:sz w:val="24"/>
          <w:szCs w:val="24"/>
        </w:rPr>
      </w:pPr>
    </w:p>
    <w:p w14:paraId="70A3C7BA"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Singh, Preetha &amp; Geetha C. (2019). Speech-in-speech recognition: effect of language uncertainty.  (Student research at AIISH-Articles based on Dissertation done at AIISH). Vol. 13: 2014-15, pp. 86-95, AIISH, Mysuru.</w:t>
      </w:r>
    </w:p>
    <w:p w14:paraId="56321B09" w14:textId="77777777" w:rsidR="00C864A2" w:rsidRPr="00031328" w:rsidRDefault="00C864A2" w:rsidP="00C864A2">
      <w:pPr>
        <w:pStyle w:val="ListParagraph"/>
        <w:jc w:val="both"/>
        <w:rPr>
          <w:rFonts w:ascii="Book Antiqua" w:hAnsi="Book Antiqua" w:cs="Times New Roman"/>
          <w:sz w:val="24"/>
          <w:szCs w:val="24"/>
        </w:rPr>
      </w:pPr>
    </w:p>
    <w:p w14:paraId="5B441AD5"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Sneha, P. &amp; Ganapathy, M.K. (2019). Objective and subjective measures of localization and spatial perception in hearing impaired adults. (Student research at AIISH-Articles based on Dissertation done at AIISH) Vol.15:2016-17, pp. 227-239, AIISH, Mysuru.</w:t>
      </w:r>
    </w:p>
    <w:p w14:paraId="5EC6532A" w14:textId="77777777" w:rsidR="00C864A2" w:rsidRPr="00031328" w:rsidRDefault="00C864A2" w:rsidP="00C864A2">
      <w:pPr>
        <w:pStyle w:val="ListParagraph"/>
        <w:jc w:val="both"/>
        <w:rPr>
          <w:rFonts w:ascii="Book Antiqua" w:hAnsi="Book Antiqua" w:cs="Times New Roman"/>
          <w:sz w:val="24"/>
          <w:szCs w:val="24"/>
        </w:rPr>
      </w:pPr>
    </w:p>
    <w:p w14:paraId="797160C6"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Sreelakshmi, H.D. &amp;</w:t>
      </w:r>
      <w:r w:rsidR="008A6A14">
        <w:rPr>
          <w:rFonts w:ascii="Book Antiqua" w:hAnsi="Book Antiqua" w:cs="Times New Roman"/>
          <w:sz w:val="24"/>
          <w:szCs w:val="24"/>
        </w:rPr>
        <w:t xml:space="preserve"> </w:t>
      </w:r>
      <w:proofErr w:type="spellStart"/>
      <w:r w:rsidRPr="00031328">
        <w:rPr>
          <w:rFonts w:ascii="Book Antiqua" w:hAnsi="Book Antiqua" w:cs="Times New Roman"/>
          <w:sz w:val="24"/>
          <w:szCs w:val="24"/>
        </w:rPr>
        <w:t>Konadath</w:t>
      </w:r>
      <w:proofErr w:type="spellEnd"/>
      <w:r w:rsidRPr="00031328">
        <w:rPr>
          <w:rFonts w:ascii="Book Antiqua" w:hAnsi="Book Antiqua" w:cs="Times New Roman"/>
          <w:sz w:val="24"/>
          <w:szCs w:val="24"/>
        </w:rPr>
        <w:t>, S. (2019). Cochlear functioning in individuals with sensorineural hearing loss with and without tinnitus.  (Student research at AIISH-Articles based on Dissertation done at AIISH) Vol.15:2016-17, pp. 264-276, AIISH, Mysuru.</w:t>
      </w:r>
    </w:p>
    <w:p w14:paraId="0D9A8910" w14:textId="77777777" w:rsidR="00C864A2" w:rsidRPr="00031328" w:rsidRDefault="00C864A2" w:rsidP="00C864A2">
      <w:pPr>
        <w:pStyle w:val="ListParagraph"/>
        <w:jc w:val="both"/>
        <w:rPr>
          <w:rFonts w:ascii="Book Antiqua" w:hAnsi="Book Antiqua" w:cs="Times New Roman"/>
          <w:sz w:val="24"/>
          <w:szCs w:val="24"/>
        </w:rPr>
      </w:pPr>
    </w:p>
    <w:p w14:paraId="7C88EB79"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Sujan, M.J. &amp; Hemanth, N. (2019). Frequency discrimination treatment and relapse on tinnitus: A single subject design. (Student research at AIISH-Articles based on Dissertation done at AIISH) Vol.16:2017-18, pp. 193-206, AIISH, Mysuru.</w:t>
      </w:r>
    </w:p>
    <w:p w14:paraId="2BBE77CB" w14:textId="77777777" w:rsidR="002A2280" w:rsidRPr="00031328" w:rsidRDefault="002A2280" w:rsidP="002A2280">
      <w:pPr>
        <w:pStyle w:val="ListParagraph"/>
        <w:jc w:val="both"/>
        <w:rPr>
          <w:rFonts w:ascii="Book Antiqua" w:hAnsi="Book Antiqua" w:cs="Times New Roman"/>
          <w:sz w:val="24"/>
          <w:szCs w:val="24"/>
        </w:rPr>
      </w:pPr>
    </w:p>
    <w:p w14:paraId="450683E2"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Suresh, V. &amp; Kumar, A. U. (2019). </w:t>
      </w:r>
      <w:proofErr w:type="gramStart"/>
      <w:r w:rsidRPr="00031328">
        <w:rPr>
          <w:rFonts w:ascii="Book Antiqua" w:hAnsi="Book Antiqua" w:cs="Times New Roman"/>
          <w:sz w:val="24"/>
          <w:szCs w:val="24"/>
        </w:rPr>
        <w:t>Test retest</w:t>
      </w:r>
      <w:proofErr w:type="gramEnd"/>
      <w:r w:rsidRPr="00031328">
        <w:rPr>
          <w:rFonts w:ascii="Book Antiqua" w:hAnsi="Book Antiqua" w:cs="Times New Roman"/>
          <w:sz w:val="24"/>
          <w:szCs w:val="24"/>
        </w:rPr>
        <w:t xml:space="preserve"> reliability of speech evoked P300. (Student research at AIISH-Articles based on Dissertation done at AIISH). Vol. 14: 2015-16, pp. 179-185, AIISH, Mysuru.</w:t>
      </w:r>
    </w:p>
    <w:p w14:paraId="25FE467A" w14:textId="77777777" w:rsidR="009D574C" w:rsidRPr="00031328" w:rsidRDefault="009D574C" w:rsidP="009D574C">
      <w:pPr>
        <w:pStyle w:val="ListParagraph"/>
        <w:jc w:val="both"/>
        <w:rPr>
          <w:rFonts w:ascii="Book Antiqua" w:hAnsi="Book Antiqua" w:cs="Times New Roman"/>
          <w:sz w:val="24"/>
          <w:szCs w:val="24"/>
        </w:rPr>
      </w:pPr>
    </w:p>
    <w:p w14:paraId="26E273D7"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Sugathan, A. &amp;</w:t>
      </w:r>
      <w:r w:rsidR="008A6A14">
        <w:rPr>
          <w:rFonts w:ascii="Book Antiqua" w:hAnsi="Book Antiqua" w:cs="Times New Roman"/>
          <w:sz w:val="24"/>
          <w:szCs w:val="24"/>
        </w:rPr>
        <w:t xml:space="preserve"> </w:t>
      </w:r>
      <w:proofErr w:type="spellStart"/>
      <w:r w:rsidRPr="00031328">
        <w:rPr>
          <w:rFonts w:ascii="Book Antiqua" w:hAnsi="Book Antiqua" w:cs="Times New Roman"/>
          <w:sz w:val="24"/>
          <w:szCs w:val="24"/>
        </w:rPr>
        <w:t>Konadath</w:t>
      </w:r>
      <w:proofErr w:type="spellEnd"/>
      <w:r w:rsidRPr="00031328">
        <w:rPr>
          <w:rFonts w:ascii="Book Antiqua" w:hAnsi="Book Antiqua" w:cs="Times New Roman"/>
          <w:sz w:val="24"/>
          <w:szCs w:val="24"/>
        </w:rPr>
        <w:t>, S. (2019). Chained frequency specific tone burst stimuli for aided ABR threshold estimation in individuals with SNHL. (Student research at AIISH-Articles based on Dissertation done at AIISH) Vol.16:2017-18, pp. 1-10, AIISH, Mysuru.</w:t>
      </w:r>
    </w:p>
    <w:p w14:paraId="5882B773" w14:textId="77777777" w:rsidR="009D574C" w:rsidRPr="00031328" w:rsidRDefault="009D574C" w:rsidP="009D574C">
      <w:pPr>
        <w:pStyle w:val="ListParagraph"/>
        <w:jc w:val="both"/>
        <w:rPr>
          <w:rFonts w:ascii="Book Antiqua" w:hAnsi="Book Antiqua" w:cs="Times New Roman"/>
          <w:sz w:val="24"/>
          <w:szCs w:val="24"/>
        </w:rPr>
      </w:pPr>
    </w:p>
    <w:p w14:paraId="29C4A765"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Swathi, C. S. &amp;</w:t>
      </w:r>
      <w:r w:rsidR="008A6A14">
        <w:rPr>
          <w:rFonts w:ascii="Book Antiqua" w:hAnsi="Book Antiqua" w:cs="Times New Roman"/>
          <w:sz w:val="24"/>
          <w:szCs w:val="24"/>
        </w:rPr>
        <w:t xml:space="preserve"> </w:t>
      </w:r>
      <w:proofErr w:type="spellStart"/>
      <w:r w:rsidRPr="00031328">
        <w:rPr>
          <w:rFonts w:ascii="Book Antiqua" w:hAnsi="Book Antiqua" w:cs="Times New Roman"/>
          <w:sz w:val="24"/>
          <w:szCs w:val="24"/>
        </w:rPr>
        <w:t>Neelamegarajan</w:t>
      </w:r>
      <w:proofErr w:type="spellEnd"/>
      <w:r w:rsidRPr="00031328">
        <w:rPr>
          <w:rFonts w:ascii="Book Antiqua" w:hAnsi="Book Antiqua" w:cs="Times New Roman"/>
          <w:sz w:val="24"/>
          <w:szCs w:val="24"/>
        </w:rPr>
        <w:t xml:space="preserve">, D. (2019). Release of masking (masking level difference), quick-sin and contralateral suppression of DPOAEs in musicians </w:t>
      </w:r>
      <w:r w:rsidRPr="00031328">
        <w:rPr>
          <w:rFonts w:ascii="Book Antiqua" w:hAnsi="Book Antiqua" w:cs="Times New Roman"/>
          <w:sz w:val="24"/>
          <w:szCs w:val="24"/>
        </w:rPr>
        <w:lastRenderedPageBreak/>
        <w:t>and non-musicians. (Student research at AIISH-Articles based on Dissertation done at AIISH). Vol. 13: 2014-15, pp.110-118, AIISH, Mysuru.</w:t>
      </w:r>
    </w:p>
    <w:p w14:paraId="7856A7C1" w14:textId="77777777" w:rsidR="009D574C" w:rsidRPr="00031328" w:rsidRDefault="009D574C" w:rsidP="009D574C">
      <w:pPr>
        <w:pStyle w:val="ListParagraph"/>
        <w:jc w:val="both"/>
        <w:rPr>
          <w:rFonts w:ascii="Book Antiqua" w:hAnsi="Book Antiqua" w:cs="Times New Roman"/>
          <w:sz w:val="24"/>
          <w:szCs w:val="24"/>
        </w:rPr>
      </w:pPr>
    </w:p>
    <w:p w14:paraId="2F6E7DB1"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Tejaswini, S. &amp; Hemanth, N. (2019). A study on simulated traffic environment: Assessing localization ability from individuals with hearing impairment. (Student research at AIISH-Articles based on Dissertation done at AIISH) Vol.15:2016-17, pp. 277-290, AIISH, Mysuru.</w:t>
      </w:r>
    </w:p>
    <w:p w14:paraId="3CD8BC67" w14:textId="77777777" w:rsidR="009D574C" w:rsidRPr="00031328" w:rsidRDefault="009D574C" w:rsidP="009D574C">
      <w:pPr>
        <w:pStyle w:val="ListParagraph"/>
        <w:jc w:val="both"/>
        <w:rPr>
          <w:rFonts w:ascii="Book Antiqua" w:hAnsi="Book Antiqua" w:cs="Times New Roman"/>
          <w:sz w:val="24"/>
          <w:szCs w:val="24"/>
        </w:rPr>
      </w:pPr>
    </w:p>
    <w:p w14:paraId="61C091BC"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Tina, S. H. &amp; Jain, C. (2019). Hearing and cochlear functioning in polycystic ovarian syndrome (PCOS). (Student research at AIISH-Articles based on Dissertation done at AIISH). Vol. 14: 2015-16, pp. 163-169, AIISH, Mysuru.</w:t>
      </w:r>
    </w:p>
    <w:p w14:paraId="33A3BCBA" w14:textId="77777777" w:rsidR="009D574C" w:rsidRPr="00031328" w:rsidRDefault="009D574C" w:rsidP="009D574C">
      <w:pPr>
        <w:pStyle w:val="ListParagraph"/>
        <w:jc w:val="both"/>
        <w:rPr>
          <w:rFonts w:ascii="Book Antiqua" w:hAnsi="Book Antiqua" w:cs="Times New Roman"/>
          <w:sz w:val="24"/>
          <w:szCs w:val="24"/>
        </w:rPr>
      </w:pPr>
    </w:p>
    <w:p w14:paraId="2B8C06D6"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Tulsi, S. &amp; Jain, C. (2019). Effects of hormonal changes on temporal perception and speech perception in noise in females.  (Student research at AIISH-Articles based on Dissertation done at AIISH). Vol. 13: 2014-15, pp.119-125, AIISH, Mysuru.</w:t>
      </w:r>
    </w:p>
    <w:p w14:paraId="35EEFC5C" w14:textId="77777777" w:rsidR="009D574C" w:rsidRPr="00031328" w:rsidRDefault="009D574C" w:rsidP="009D574C">
      <w:pPr>
        <w:pStyle w:val="ListParagraph"/>
        <w:jc w:val="both"/>
        <w:rPr>
          <w:rFonts w:ascii="Book Antiqua" w:hAnsi="Book Antiqua" w:cs="Times New Roman"/>
          <w:sz w:val="24"/>
          <w:szCs w:val="24"/>
        </w:rPr>
      </w:pPr>
    </w:p>
    <w:p w14:paraId="2C542D3D"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Udhayakumar. R. &amp;</w:t>
      </w:r>
      <w:r w:rsidR="008A6A14">
        <w:rPr>
          <w:rFonts w:ascii="Book Antiqua" w:hAnsi="Book Antiqua" w:cs="Times New Roman"/>
          <w:sz w:val="24"/>
          <w:szCs w:val="24"/>
        </w:rPr>
        <w:t xml:space="preserve"> </w:t>
      </w:r>
      <w:proofErr w:type="spellStart"/>
      <w:r w:rsidRPr="00031328">
        <w:rPr>
          <w:rFonts w:ascii="Book Antiqua" w:hAnsi="Book Antiqua" w:cs="Times New Roman"/>
          <w:sz w:val="24"/>
          <w:szCs w:val="24"/>
        </w:rPr>
        <w:t>Neelamegarajan</w:t>
      </w:r>
      <w:proofErr w:type="spellEnd"/>
      <w:r w:rsidRPr="00031328">
        <w:rPr>
          <w:rFonts w:ascii="Book Antiqua" w:hAnsi="Book Antiqua" w:cs="Times New Roman"/>
          <w:sz w:val="24"/>
          <w:szCs w:val="24"/>
        </w:rPr>
        <w:t xml:space="preserve">, D. (2019). Comparison of syllabic and dual compression on non-linear hearing aid processed </w:t>
      </w:r>
      <w:proofErr w:type="spellStart"/>
      <w:r w:rsidRPr="00031328">
        <w:rPr>
          <w:rFonts w:ascii="Book Antiqua" w:hAnsi="Book Antiqua" w:cs="Times New Roman"/>
          <w:sz w:val="24"/>
          <w:szCs w:val="24"/>
        </w:rPr>
        <w:t>Malayam</w:t>
      </w:r>
      <w:proofErr w:type="spellEnd"/>
      <w:r w:rsidRPr="00031328">
        <w:rPr>
          <w:rFonts w:ascii="Book Antiqua" w:hAnsi="Book Antiqua" w:cs="Times New Roman"/>
          <w:sz w:val="24"/>
          <w:szCs w:val="24"/>
        </w:rPr>
        <w:t xml:space="preserve"> chimeric sentences. (Student research at AIISH-Articles based on Dissertation done at AIISH) Vol.16:2017-18, pp. 218-228, AIISH, Mysuru.</w:t>
      </w:r>
    </w:p>
    <w:p w14:paraId="34585281" w14:textId="77777777" w:rsidR="009D574C" w:rsidRPr="00031328" w:rsidRDefault="009D574C" w:rsidP="009D574C">
      <w:pPr>
        <w:pStyle w:val="ListParagraph"/>
        <w:jc w:val="both"/>
        <w:rPr>
          <w:rFonts w:ascii="Book Antiqua" w:hAnsi="Book Antiqua" w:cs="Times New Roman"/>
          <w:sz w:val="24"/>
          <w:szCs w:val="24"/>
        </w:rPr>
      </w:pPr>
    </w:p>
    <w:p w14:paraId="3B61F46F"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Usharani, N. S.  &amp;</w:t>
      </w:r>
      <w:r w:rsidR="008A6A14">
        <w:rPr>
          <w:rFonts w:ascii="Book Antiqua" w:hAnsi="Book Antiqua" w:cs="Times New Roman"/>
          <w:sz w:val="24"/>
          <w:szCs w:val="24"/>
        </w:rPr>
        <w:t xml:space="preserve"> </w:t>
      </w:r>
      <w:proofErr w:type="spellStart"/>
      <w:r w:rsidRPr="00031328">
        <w:rPr>
          <w:rFonts w:ascii="Book Antiqua" w:hAnsi="Book Antiqua" w:cs="Times New Roman"/>
          <w:sz w:val="24"/>
          <w:szCs w:val="24"/>
        </w:rPr>
        <w:t>Neelamegarajan</w:t>
      </w:r>
      <w:proofErr w:type="spellEnd"/>
      <w:r w:rsidRPr="00031328">
        <w:rPr>
          <w:rFonts w:ascii="Book Antiqua" w:hAnsi="Book Antiqua" w:cs="Times New Roman"/>
          <w:sz w:val="24"/>
          <w:szCs w:val="24"/>
        </w:rPr>
        <w:t>, D. (2019). Music evoked P300 in individuals with and without musical abilities. (Student research at AIISH-Articles based on Dissertation done at AIISH) Vol.15:2016-17, pp. 291-298, AIISH, Mysuru.</w:t>
      </w:r>
    </w:p>
    <w:p w14:paraId="37EB0A6F" w14:textId="77777777" w:rsidR="009D574C" w:rsidRPr="00031328" w:rsidRDefault="009D574C" w:rsidP="009D574C">
      <w:pPr>
        <w:pStyle w:val="ListParagraph"/>
        <w:jc w:val="both"/>
        <w:rPr>
          <w:rFonts w:ascii="Book Antiqua" w:hAnsi="Book Antiqua" w:cs="Times New Roman"/>
          <w:sz w:val="24"/>
          <w:szCs w:val="24"/>
        </w:rPr>
      </w:pPr>
    </w:p>
    <w:p w14:paraId="4EFC226F"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Varsha, K. N. &amp; Kumar, A. U. (2019). Temporal processing, working memory and speech perception skills in normal hearing individuals exposed industrial noise. (Student research at AIISH-Articles based on Dissertation done at AIISH) Vol.16:2017-18, pp. 240-248, AIISH, Mysuru.</w:t>
      </w:r>
    </w:p>
    <w:p w14:paraId="39C1DB8F" w14:textId="77777777" w:rsidR="002A2280" w:rsidRPr="00031328" w:rsidRDefault="002A2280" w:rsidP="002A2280">
      <w:pPr>
        <w:pStyle w:val="ListParagraph"/>
        <w:jc w:val="both"/>
        <w:rPr>
          <w:rFonts w:ascii="Book Antiqua" w:hAnsi="Book Antiqua" w:cs="Times New Roman"/>
          <w:sz w:val="24"/>
          <w:szCs w:val="24"/>
        </w:rPr>
      </w:pPr>
    </w:p>
    <w:p w14:paraId="5D10D19E"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Vinayagar, P. T. &amp;</w:t>
      </w:r>
      <w:r w:rsidR="008A6A14">
        <w:rPr>
          <w:rFonts w:ascii="Book Antiqua" w:hAnsi="Book Antiqua" w:cs="Times New Roman"/>
          <w:sz w:val="24"/>
          <w:szCs w:val="24"/>
        </w:rPr>
        <w:t xml:space="preserve"> </w:t>
      </w:r>
      <w:proofErr w:type="spellStart"/>
      <w:r w:rsidRPr="00031328">
        <w:rPr>
          <w:rFonts w:ascii="Book Antiqua" w:hAnsi="Book Antiqua" w:cs="Times New Roman"/>
          <w:sz w:val="24"/>
          <w:szCs w:val="24"/>
        </w:rPr>
        <w:t>Neelamegarajan</w:t>
      </w:r>
      <w:proofErr w:type="spellEnd"/>
      <w:r w:rsidRPr="00031328">
        <w:rPr>
          <w:rFonts w:ascii="Book Antiqua" w:hAnsi="Book Antiqua" w:cs="Times New Roman"/>
          <w:sz w:val="24"/>
          <w:szCs w:val="24"/>
        </w:rPr>
        <w:t>, D. (2019). Comparison of syllabic and dual compression on non-linear hearing aid processed Kannada Chimeric sentences. (Student research at AIISH-Articles based on Dissertation done at AIISH) Vol.16:2017-18, pp. 249-257, AIISH, Mysuru.</w:t>
      </w:r>
    </w:p>
    <w:p w14:paraId="69467DFA" w14:textId="77777777" w:rsidR="009D574C" w:rsidRPr="00031328" w:rsidRDefault="009D574C" w:rsidP="009D574C">
      <w:pPr>
        <w:pStyle w:val="ListParagraph"/>
        <w:jc w:val="both"/>
        <w:rPr>
          <w:rFonts w:ascii="Book Antiqua" w:hAnsi="Book Antiqua" w:cs="Times New Roman"/>
          <w:sz w:val="24"/>
          <w:szCs w:val="24"/>
        </w:rPr>
      </w:pPr>
    </w:p>
    <w:p w14:paraId="505BC905"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Vinodhini, P. &amp; Geetha, C. (2019). Relationship between envelope difference index, sentence recognition and speech quality in individuals with hearing </w:t>
      </w:r>
      <w:r w:rsidRPr="00031328">
        <w:rPr>
          <w:rFonts w:ascii="Book Antiqua" w:hAnsi="Book Antiqua" w:cs="Times New Roman"/>
          <w:sz w:val="24"/>
          <w:szCs w:val="24"/>
        </w:rPr>
        <w:lastRenderedPageBreak/>
        <w:t xml:space="preserve">impairment. (Student research at AIISH-Articles based on Dissertation done at AIISH). Vol. 13: 2014-15, pp. 126-139, AIISH, Mysuru. </w:t>
      </w:r>
    </w:p>
    <w:p w14:paraId="6C3B9F8D" w14:textId="77777777" w:rsidR="009D574C" w:rsidRPr="00031328" w:rsidRDefault="009D574C" w:rsidP="009D574C">
      <w:pPr>
        <w:pStyle w:val="ListParagraph"/>
        <w:jc w:val="both"/>
        <w:rPr>
          <w:rFonts w:ascii="Book Antiqua" w:hAnsi="Book Antiqua" w:cs="Times New Roman"/>
          <w:sz w:val="24"/>
          <w:szCs w:val="24"/>
        </w:rPr>
      </w:pPr>
    </w:p>
    <w:p w14:paraId="4664E327"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 xml:space="preserve">Winston, J. &amp; Maruthi, S. (2019). Effect of auditory and visual distracters on brainstem encoding of speech. (Student research at AIISH-Articles based on Dissertation done at AIISH). Vol. 14: 2015-16, pp. 30-36, AIISH, Mysuru. </w:t>
      </w:r>
    </w:p>
    <w:p w14:paraId="276B1D9F" w14:textId="77777777" w:rsidR="009D574C" w:rsidRPr="00031328" w:rsidRDefault="009D574C" w:rsidP="009D574C">
      <w:pPr>
        <w:pStyle w:val="ListParagraph"/>
        <w:jc w:val="both"/>
        <w:rPr>
          <w:rFonts w:ascii="Book Antiqua" w:hAnsi="Book Antiqua" w:cs="Times New Roman"/>
          <w:sz w:val="24"/>
          <w:szCs w:val="24"/>
        </w:rPr>
      </w:pPr>
    </w:p>
    <w:p w14:paraId="535C170E" w14:textId="77777777" w:rsidR="0026475A" w:rsidRPr="00031328" w:rsidRDefault="0026475A" w:rsidP="0026475A">
      <w:pPr>
        <w:pStyle w:val="ListParagraph"/>
        <w:numPr>
          <w:ilvl w:val="0"/>
          <w:numId w:val="17"/>
        </w:numPr>
        <w:jc w:val="both"/>
        <w:rPr>
          <w:rFonts w:ascii="Book Antiqua" w:hAnsi="Book Antiqua" w:cs="Times New Roman"/>
          <w:sz w:val="24"/>
          <w:szCs w:val="24"/>
        </w:rPr>
      </w:pPr>
      <w:r w:rsidRPr="00031328">
        <w:rPr>
          <w:rFonts w:ascii="Book Antiqua" w:hAnsi="Book Antiqua" w:cs="Times New Roman"/>
          <w:sz w:val="24"/>
          <w:szCs w:val="24"/>
        </w:rPr>
        <w:t>Yogendra, A. M. &amp; Kumar, U. (2019). Effect of hearing aid acclimatization on auditory and working memory skills in individuals with hearing impairment. (Student research at AIISH-Articles based on Dissertation done at AIISH). Vol. 14: 2015-16, pp. 9-18, AIISH, Mysur</w:t>
      </w:r>
      <w:r w:rsidRPr="003A6E7A">
        <w:rPr>
          <w:rFonts w:ascii="Book Antiqua" w:hAnsi="Book Antiqua" w:cs="Times New Roman"/>
          <w:sz w:val="24"/>
          <w:szCs w:val="24"/>
          <w:highlight w:val="yellow"/>
        </w:rPr>
        <w:t>u.</w:t>
      </w:r>
    </w:p>
    <w:p w14:paraId="0EED5A11" w14:textId="77777777" w:rsidR="00B84F35" w:rsidRPr="00031328" w:rsidRDefault="00B84F35" w:rsidP="00B84F35">
      <w:pPr>
        <w:tabs>
          <w:tab w:val="left" w:pos="-180"/>
          <w:tab w:val="left" w:pos="0"/>
        </w:tabs>
        <w:spacing w:after="0" w:line="240" w:lineRule="auto"/>
        <w:rPr>
          <w:rFonts w:ascii="Book Antiqua" w:hAnsi="Book Antiqua"/>
          <w:b/>
          <w:color w:val="C00000"/>
          <w:sz w:val="24"/>
          <w:szCs w:val="24"/>
        </w:rPr>
      </w:pPr>
    </w:p>
    <w:p w14:paraId="42A4F9D2" w14:textId="77777777" w:rsidR="0026475A" w:rsidRPr="00031328" w:rsidRDefault="0026475A" w:rsidP="00B84F35">
      <w:pPr>
        <w:tabs>
          <w:tab w:val="left" w:pos="-180"/>
          <w:tab w:val="left" w:pos="0"/>
        </w:tabs>
        <w:spacing w:after="0" w:line="240" w:lineRule="auto"/>
        <w:rPr>
          <w:rFonts w:ascii="Book Antiqua" w:hAnsi="Book Antiqua"/>
          <w:b/>
          <w:color w:val="C00000"/>
          <w:sz w:val="24"/>
          <w:szCs w:val="24"/>
        </w:rPr>
      </w:pPr>
    </w:p>
    <w:p w14:paraId="4E10B73E" w14:textId="77777777" w:rsidR="00B84F35" w:rsidRPr="00031328" w:rsidRDefault="00B84F35" w:rsidP="00B84F35">
      <w:pPr>
        <w:tabs>
          <w:tab w:val="left" w:pos="1170"/>
        </w:tabs>
        <w:spacing w:after="0"/>
        <w:ind w:left="360"/>
        <w:rPr>
          <w:rFonts w:ascii="Book Antiqua" w:hAnsi="Book Antiqua"/>
          <w:b/>
          <w:bCs/>
          <w:sz w:val="24"/>
          <w:szCs w:val="24"/>
        </w:rPr>
      </w:pPr>
    </w:p>
    <w:p w14:paraId="7252AA13"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685391F6"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69137C55"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2B95AD49"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28258C48"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438379ED"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25E955C9"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p w14:paraId="038CCDF3" w14:textId="77777777" w:rsidR="00FD0BA8" w:rsidRPr="00031328" w:rsidRDefault="00FD0BA8" w:rsidP="00A416BA">
      <w:pPr>
        <w:shd w:val="clear" w:color="auto" w:fill="FFFFFF"/>
        <w:spacing w:after="75" w:line="240" w:lineRule="auto"/>
        <w:jc w:val="both"/>
        <w:rPr>
          <w:rFonts w:ascii="Book Antiqua" w:eastAsia="Times New Roman" w:hAnsi="Book Antiqua"/>
          <w:b/>
          <w:sz w:val="24"/>
          <w:szCs w:val="24"/>
          <w:lang w:bidi="kn-IN"/>
        </w:rPr>
      </w:pPr>
    </w:p>
    <w:sectPr w:rsidR="00FD0BA8" w:rsidRPr="00031328" w:rsidSect="009B7BBA">
      <w:footerReference w:type="default" r:id="rId34"/>
      <w:pgSz w:w="11906" w:h="16838"/>
      <w:pgMar w:top="1440" w:right="1440" w:bottom="1440" w:left="1440" w:header="708" w:footer="708"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AA55" w14:textId="77777777" w:rsidR="00EC18DF" w:rsidRDefault="00EC18DF" w:rsidP="001B00FE">
      <w:pPr>
        <w:spacing w:after="0" w:line="240" w:lineRule="auto"/>
      </w:pPr>
      <w:r>
        <w:separator/>
      </w:r>
    </w:p>
  </w:endnote>
  <w:endnote w:type="continuationSeparator" w:id="0">
    <w:p w14:paraId="00E2F2C4" w14:textId="77777777" w:rsidR="00EC18DF" w:rsidRDefault="00EC18DF" w:rsidP="001B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5828" w14:textId="77777777" w:rsidR="00E01B17" w:rsidRDefault="00EC57FC">
    <w:pPr>
      <w:pStyle w:val="Footer"/>
      <w:jc w:val="center"/>
    </w:pPr>
    <w:r>
      <w:fldChar w:fldCharType="begin"/>
    </w:r>
    <w:r w:rsidR="00AE410B">
      <w:instrText xml:space="preserve"> PAGE   \* MERGEFORMAT </w:instrText>
    </w:r>
    <w:r>
      <w:fldChar w:fldCharType="separate"/>
    </w:r>
    <w:r w:rsidR="00265C9B">
      <w:rPr>
        <w:noProof/>
      </w:rPr>
      <w:t>125</w:t>
    </w:r>
    <w:r>
      <w:fldChar w:fldCharType="end"/>
    </w:r>
  </w:p>
  <w:p w14:paraId="2191C608" w14:textId="77777777" w:rsidR="00E01B17" w:rsidRDefault="00E0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5E40" w14:textId="77777777" w:rsidR="00EC18DF" w:rsidRDefault="00EC18DF" w:rsidP="001B00FE">
      <w:pPr>
        <w:spacing w:after="0" w:line="240" w:lineRule="auto"/>
      </w:pPr>
      <w:r>
        <w:separator/>
      </w:r>
    </w:p>
  </w:footnote>
  <w:footnote w:type="continuationSeparator" w:id="0">
    <w:p w14:paraId="2FF24887" w14:textId="77777777" w:rsidR="00EC18DF" w:rsidRDefault="00EC18DF" w:rsidP="001B0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AF3"/>
    <w:multiLevelType w:val="hybridMultilevel"/>
    <w:tmpl w:val="CCE64A8C"/>
    <w:lvl w:ilvl="0" w:tplc="80D28A06">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33365D"/>
    <w:multiLevelType w:val="hybridMultilevel"/>
    <w:tmpl w:val="7248A2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516037"/>
    <w:multiLevelType w:val="hybridMultilevel"/>
    <w:tmpl w:val="B8BCBE12"/>
    <w:lvl w:ilvl="0" w:tplc="62F276B0">
      <w:start w:val="1"/>
      <w:numFmt w:val="decimal"/>
      <w:lvlText w:val="%1."/>
      <w:lvlJc w:val="left"/>
      <w:pPr>
        <w:ind w:left="720" w:hanging="360"/>
      </w:pPr>
      <w:rPr>
        <w:b/>
        <w:bCs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7A7BAA"/>
    <w:multiLevelType w:val="hybridMultilevel"/>
    <w:tmpl w:val="B9C0AC10"/>
    <w:lvl w:ilvl="0" w:tplc="7A9E898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942E5"/>
    <w:multiLevelType w:val="hybridMultilevel"/>
    <w:tmpl w:val="46686E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9874C7"/>
    <w:multiLevelType w:val="hybridMultilevel"/>
    <w:tmpl w:val="76867E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35222D"/>
    <w:multiLevelType w:val="hybridMultilevel"/>
    <w:tmpl w:val="AD0C3188"/>
    <w:lvl w:ilvl="0" w:tplc="B5785C44">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3611B2"/>
    <w:multiLevelType w:val="hybridMultilevel"/>
    <w:tmpl w:val="81504E20"/>
    <w:lvl w:ilvl="0" w:tplc="80D28A06">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152545"/>
    <w:multiLevelType w:val="hybridMultilevel"/>
    <w:tmpl w:val="E7BCA956"/>
    <w:lvl w:ilvl="0" w:tplc="80D28A06">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9270BB"/>
    <w:multiLevelType w:val="hybridMultilevel"/>
    <w:tmpl w:val="E9E69D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3B2C46"/>
    <w:multiLevelType w:val="hybridMultilevel"/>
    <w:tmpl w:val="B4E8A948"/>
    <w:lvl w:ilvl="0" w:tplc="68A607A4">
      <w:start w:val="1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C5D30"/>
    <w:multiLevelType w:val="hybridMultilevel"/>
    <w:tmpl w:val="2542BD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004B11"/>
    <w:multiLevelType w:val="hybridMultilevel"/>
    <w:tmpl w:val="327E75AC"/>
    <w:lvl w:ilvl="0" w:tplc="25EAF504">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56E758B"/>
    <w:multiLevelType w:val="hybridMultilevel"/>
    <w:tmpl w:val="5B1A88CC"/>
    <w:lvl w:ilvl="0" w:tplc="8C065F68">
      <w:start w:val="1"/>
      <w:numFmt w:val="decimal"/>
      <w:lvlText w:val="%1."/>
      <w:lvlJc w:val="left"/>
      <w:pPr>
        <w:ind w:left="720" w:hanging="360"/>
      </w:pPr>
      <w:rPr>
        <w:rFonts w:hint="default"/>
        <w:b w:val="0"/>
        <w:color w:val="2222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9E126A"/>
    <w:multiLevelType w:val="hybridMultilevel"/>
    <w:tmpl w:val="EC38E436"/>
    <w:lvl w:ilvl="0" w:tplc="AB58D9EC">
      <w:start w:val="1"/>
      <w:numFmt w:val="decimal"/>
      <w:lvlText w:val="%1."/>
      <w:lvlJc w:val="left"/>
      <w:pPr>
        <w:ind w:left="720" w:hanging="360"/>
      </w:pPr>
      <w:rPr>
        <w:rFonts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BAA241E"/>
    <w:multiLevelType w:val="hybridMultilevel"/>
    <w:tmpl w:val="9606CA2C"/>
    <w:lvl w:ilvl="0" w:tplc="8C065F68">
      <w:start w:val="1"/>
      <w:numFmt w:val="decimal"/>
      <w:lvlText w:val="%1."/>
      <w:lvlJc w:val="left"/>
      <w:pPr>
        <w:ind w:left="720" w:hanging="360"/>
      </w:pPr>
      <w:rPr>
        <w:rFonts w:hint="default"/>
        <w:b w:val="0"/>
        <w:color w:val="2222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6044FAB"/>
    <w:multiLevelType w:val="hybridMultilevel"/>
    <w:tmpl w:val="63E0FFA0"/>
    <w:lvl w:ilvl="0" w:tplc="292031F2">
      <w:start w:val="1"/>
      <w:numFmt w:val="decimal"/>
      <w:lvlText w:val="%1."/>
      <w:lvlJc w:val="left"/>
      <w:pPr>
        <w:ind w:left="720" w:hanging="360"/>
      </w:pPr>
      <w:rPr>
        <w:b w:val="0"/>
        <w:i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071FEC"/>
    <w:multiLevelType w:val="multilevel"/>
    <w:tmpl w:val="5984761E"/>
    <w:lvl w:ilvl="0">
      <w:start w:val="1"/>
      <w:numFmt w:val="upperRoman"/>
      <w:lvlText w:val="%1."/>
      <w:lvlJc w:val="righ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15"/>
  </w:num>
  <w:num w:numId="4">
    <w:abstractNumId w:val="11"/>
  </w:num>
  <w:num w:numId="5">
    <w:abstractNumId w:val="6"/>
  </w:num>
  <w:num w:numId="6">
    <w:abstractNumId w:val="5"/>
  </w:num>
  <w:num w:numId="7">
    <w:abstractNumId w:val="7"/>
  </w:num>
  <w:num w:numId="8">
    <w:abstractNumId w:val="0"/>
  </w:num>
  <w:num w:numId="9">
    <w:abstractNumId w:val="8"/>
  </w:num>
  <w:num w:numId="10">
    <w:abstractNumId w:val="13"/>
  </w:num>
  <w:num w:numId="11">
    <w:abstractNumId w:val="3"/>
  </w:num>
  <w:num w:numId="12">
    <w:abstractNumId w:val="10"/>
  </w:num>
  <w:num w:numId="13">
    <w:abstractNumId w:val="16"/>
  </w:num>
  <w:num w:numId="14">
    <w:abstractNumId w:val="12"/>
  </w:num>
  <w:num w:numId="15">
    <w:abstractNumId w:val="14"/>
  </w:num>
  <w:num w:numId="16">
    <w:abstractNumId w:val="9"/>
  </w:num>
  <w:num w:numId="17">
    <w:abstractNumId w:val="1"/>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tQQiMyMzSzMDMyUdpeDU4uLM/DyQAqNaAEhaM9IsAAAA"/>
  </w:docVars>
  <w:rsids>
    <w:rsidRoot w:val="005D7739"/>
    <w:rsid w:val="00001881"/>
    <w:rsid w:val="00001F54"/>
    <w:rsid w:val="00002C7B"/>
    <w:rsid w:val="00003CC5"/>
    <w:rsid w:val="000104DD"/>
    <w:rsid w:val="00013628"/>
    <w:rsid w:val="00015A14"/>
    <w:rsid w:val="00016D75"/>
    <w:rsid w:val="00017B16"/>
    <w:rsid w:val="000244C8"/>
    <w:rsid w:val="0002530C"/>
    <w:rsid w:val="000261A1"/>
    <w:rsid w:val="00027048"/>
    <w:rsid w:val="00031328"/>
    <w:rsid w:val="00032075"/>
    <w:rsid w:val="00035555"/>
    <w:rsid w:val="000359B3"/>
    <w:rsid w:val="00037313"/>
    <w:rsid w:val="000377A1"/>
    <w:rsid w:val="00040048"/>
    <w:rsid w:val="00041D98"/>
    <w:rsid w:val="00041E27"/>
    <w:rsid w:val="00042F75"/>
    <w:rsid w:val="0004307F"/>
    <w:rsid w:val="00044478"/>
    <w:rsid w:val="00045B44"/>
    <w:rsid w:val="000465A6"/>
    <w:rsid w:val="00050190"/>
    <w:rsid w:val="00053014"/>
    <w:rsid w:val="000535CA"/>
    <w:rsid w:val="00060EBF"/>
    <w:rsid w:val="000616E4"/>
    <w:rsid w:val="00061C5A"/>
    <w:rsid w:val="00063834"/>
    <w:rsid w:val="0006729D"/>
    <w:rsid w:val="000711B5"/>
    <w:rsid w:val="000731F5"/>
    <w:rsid w:val="00073E9F"/>
    <w:rsid w:val="00074248"/>
    <w:rsid w:val="0007590F"/>
    <w:rsid w:val="0007610B"/>
    <w:rsid w:val="00076D23"/>
    <w:rsid w:val="00076E6F"/>
    <w:rsid w:val="000800BC"/>
    <w:rsid w:val="000914B9"/>
    <w:rsid w:val="000948AC"/>
    <w:rsid w:val="000952A9"/>
    <w:rsid w:val="00095938"/>
    <w:rsid w:val="00096C20"/>
    <w:rsid w:val="00097020"/>
    <w:rsid w:val="000A05D4"/>
    <w:rsid w:val="000A2144"/>
    <w:rsid w:val="000A6119"/>
    <w:rsid w:val="000B20A1"/>
    <w:rsid w:val="000B34C4"/>
    <w:rsid w:val="000B410B"/>
    <w:rsid w:val="000B5A8A"/>
    <w:rsid w:val="000B775A"/>
    <w:rsid w:val="000C16E9"/>
    <w:rsid w:val="000C3D9A"/>
    <w:rsid w:val="000C6567"/>
    <w:rsid w:val="000C691F"/>
    <w:rsid w:val="000C6AA4"/>
    <w:rsid w:val="000D1475"/>
    <w:rsid w:val="000D17F8"/>
    <w:rsid w:val="000D547E"/>
    <w:rsid w:val="000D72AD"/>
    <w:rsid w:val="000E1A55"/>
    <w:rsid w:val="000E28ED"/>
    <w:rsid w:val="000E4CEE"/>
    <w:rsid w:val="000E51C5"/>
    <w:rsid w:val="000E628F"/>
    <w:rsid w:val="000E676F"/>
    <w:rsid w:val="000E75C3"/>
    <w:rsid w:val="000F069E"/>
    <w:rsid w:val="000F1BBB"/>
    <w:rsid w:val="000F3E2B"/>
    <w:rsid w:val="000F773D"/>
    <w:rsid w:val="00101004"/>
    <w:rsid w:val="0010355E"/>
    <w:rsid w:val="001051CE"/>
    <w:rsid w:val="00106347"/>
    <w:rsid w:val="0010645F"/>
    <w:rsid w:val="0010772B"/>
    <w:rsid w:val="0011000B"/>
    <w:rsid w:val="0011297E"/>
    <w:rsid w:val="0011398C"/>
    <w:rsid w:val="0011766F"/>
    <w:rsid w:val="00117AEB"/>
    <w:rsid w:val="00121700"/>
    <w:rsid w:val="00121DBD"/>
    <w:rsid w:val="0012562F"/>
    <w:rsid w:val="001277D6"/>
    <w:rsid w:val="00134AB5"/>
    <w:rsid w:val="00135435"/>
    <w:rsid w:val="00140912"/>
    <w:rsid w:val="001430CC"/>
    <w:rsid w:val="001474AF"/>
    <w:rsid w:val="00147757"/>
    <w:rsid w:val="00147A7E"/>
    <w:rsid w:val="001515FE"/>
    <w:rsid w:val="001527F9"/>
    <w:rsid w:val="00153351"/>
    <w:rsid w:val="0015382A"/>
    <w:rsid w:val="00153DAD"/>
    <w:rsid w:val="00153E94"/>
    <w:rsid w:val="001546B9"/>
    <w:rsid w:val="0015498E"/>
    <w:rsid w:val="0015697A"/>
    <w:rsid w:val="00157904"/>
    <w:rsid w:val="001601A4"/>
    <w:rsid w:val="0016212E"/>
    <w:rsid w:val="00166D6B"/>
    <w:rsid w:val="00170EF0"/>
    <w:rsid w:val="001807B9"/>
    <w:rsid w:val="0018114C"/>
    <w:rsid w:val="0018155D"/>
    <w:rsid w:val="001831D0"/>
    <w:rsid w:val="001845AD"/>
    <w:rsid w:val="0019304A"/>
    <w:rsid w:val="00196308"/>
    <w:rsid w:val="001973EB"/>
    <w:rsid w:val="001A0159"/>
    <w:rsid w:val="001A0BB6"/>
    <w:rsid w:val="001A0EFE"/>
    <w:rsid w:val="001A23AB"/>
    <w:rsid w:val="001A2774"/>
    <w:rsid w:val="001A27A1"/>
    <w:rsid w:val="001A40E2"/>
    <w:rsid w:val="001A411F"/>
    <w:rsid w:val="001A4337"/>
    <w:rsid w:val="001A46BD"/>
    <w:rsid w:val="001A5A54"/>
    <w:rsid w:val="001A6A3F"/>
    <w:rsid w:val="001A78C7"/>
    <w:rsid w:val="001B00FE"/>
    <w:rsid w:val="001B0BCE"/>
    <w:rsid w:val="001B182F"/>
    <w:rsid w:val="001B1E03"/>
    <w:rsid w:val="001B2293"/>
    <w:rsid w:val="001B4F5F"/>
    <w:rsid w:val="001C1695"/>
    <w:rsid w:val="001C17F1"/>
    <w:rsid w:val="001C2CF6"/>
    <w:rsid w:val="001C4DF5"/>
    <w:rsid w:val="001C775F"/>
    <w:rsid w:val="001E2360"/>
    <w:rsid w:val="001E27DC"/>
    <w:rsid w:val="001E3F45"/>
    <w:rsid w:val="001E4353"/>
    <w:rsid w:val="001F19FC"/>
    <w:rsid w:val="001F3D01"/>
    <w:rsid w:val="001F43BB"/>
    <w:rsid w:val="001F4A55"/>
    <w:rsid w:val="001F5FC0"/>
    <w:rsid w:val="001F6376"/>
    <w:rsid w:val="001F64C7"/>
    <w:rsid w:val="001F6A47"/>
    <w:rsid w:val="001F6E48"/>
    <w:rsid w:val="002027B9"/>
    <w:rsid w:val="00203191"/>
    <w:rsid w:val="0020437A"/>
    <w:rsid w:val="002057A2"/>
    <w:rsid w:val="00206651"/>
    <w:rsid w:val="002078EB"/>
    <w:rsid w:val="0021049C"/>
    <w:rsid w:val="00210CEC"/>
    <w:rsid w:val="0021147E"/>
    <w:rsid w:val="00217299"/>
    <w:rsid w:val="0022162E"/>
    <w:rsid w:val="002240E8"/>
    <w:rsid w:val="002249D6"/>
    <w:rsid w:val="00225E5A"/>
    <w:rsid w:val="0024074E"/>
    <w:rsid w:val="00240880"/>
    <w:rsid w:val="00240F3B"/>
    <w:rsid w:val="002413E2"/>
    <w:rsid w:val="002419C8"/>
    <w:rsid w:val="00241B83"/>
    <w:rsid w:val="002434EB"/>
    <w:rsid w:val="002506F2"/>
    <w:rsid w:val="0025366D"/>
    <w:rsid w:val="00260143"/>
    <w:rsid w:val="0026347F"/>
    <w:rsid w:val="0026475A"/>
    <w:rsid w:val="002650C6"/>
    <w:rsid w:val="00265C9B"/>
    <w:rsid w:val="0026743D"/>
    <w:rsid w:val="00270B30"/>
    <w:rsid w:val="00270F03"/>
    <w:rsid w:val="002711BE"/>
    <w:rsid w:val="002711C2"/>
    <w:rsid w:val="00272389"/>
    <w:rsid w:val="002731A8"/>
    <w:rsid w:val="00275E00"/>
    <w:rsid w:val="00277041"/>
    <w:rsid w:val="002778C5"/>
    <w:rsid w:val="00282DB7"/>
    <w:rsid w:val="002833BD"/>
    <w:rsid w:val="00284EA2"/>
    <w:rsid w:val="002852A2"/>
    <w:rsid w:val="00285559"/>
    <w:rsid w:val="002876A4"/>
    <w:rsid w:val="00290ACF"/>
    <w:rsid w:val="002915C4"/>
    <w:rsid w:val="002920AB"/>
    <w:rsid w:val="00293FC3"/>
    <w:rsid w:val="002959D8"/>
    <w:rsid w:val="00295EBB"/>
    <w:rsid w:val="002A0A38"/>
    <w:rsid w:val="002A2280"/>
    <w:rsid w:val="002A2939"/>
    <w:rsid w:val="002A2BC5"/>
    <w:rsid w:val="002A6C6D"/>
    <w:rsid w:val="002B14D3"/>
    <w:rsid w:val="002B4C59"/>
    <w:rsid w:val="002B4E02"/>
    <w:rsid w:val="002B666A"/>
    <w:rsid w:val="002B7125"/>
    <w:rsid w:val="002C1728"/>
    <w:rsid w:val="002C334A"/>
    <w:rsid w:val="002C5881"/>
    <w:rsid w:val="002D0972"/>
    <w:rsid w:val="002D24A8"/>
    <w:rsid w:val="002D41AA"/>
    <w:rsid w:val="002D494E"/>
    <w:rsid w:val="002D4E25"/>
    <w:rsid w:val="002D78BB"/>
    <w:rsid w:val="002E318F"/>
    <w:rsid w:val="002E68B1"/>
    <w:rsid w:val="002E721E"/>
    <w:rsid w:val="002F0740"/>
    <w:rsid w:val="002F1DBB"/>
    <w:rsid w:val="0030090D"/>
    <w:rsid w:val="00301AE5"/>
    <w:rsid w:val="00302B2E"/>
    <w:rsid w:val="00307D89"/>
    <w:rsid w:val="00307F05"/>
    <w:rsid w:val="0031085D"/>
    <w:rsid w:val="00311AC1"/>
    <w:rsid w:val="00311F8D"/>
    <w:rsid w:val="00317F67"/>
    <w:rsid w:val="00322E1F"/>
    <w:rsid w:val="00323117"/>
    <w:rsid w:val="00324960"/>
    <w:rsid w:val="00325F70"/>
    <w:rsid w:val="003269C6"/>
    <w:rsid w:val="00326F98"/>
    <w:rsid w:val="003273BA"/>
    <w:rsid w:val="00327423"/>
    <w:rsid w:val="00330FE5"/>
    <w:rsid w:val="003338D3"/>
    <w:rsid w:val="00333D3F"/>
    <w:rsid w:val="00333EE3"/>
    <w:rsid w:val="00333FAF"/>
    <w:rsid w:val="00335292"/>
    <w:rsid w:val="00336050"/>
    <w:rsid w:val="00336323"/>
    <w:rsid w:val="003405D1"/>
    <w:rsid w:val="003411F4"/>
    <w:rsid w:val="00341513"/>
    <w:rsid w:val="003452A7"/>
    <w:rsid w:val="0034722B"/>
    <w:rsid w:val="00350BF3"/>
    <w:rsid w:val="00350FB3"/>
    <w:rsid w:val="00351C7C"/>
    <w:rsid w:val="00351DC5"/>
    <w:rsid w:val="003541FF"/>
    <w:rsid w:val="0035645C"/>
    <w:rsid w:val="00356B43"/>
    <w:rsid w:val="00357E8D"/>
    <w:rsid w:val="003611A5"/>
    <w:rsid w:val="0036252F"/>
    <w:rsid w:val="0036349B"/>
    <w:rsid w:val="00365360"/>
    <w:rsid w:val="00366F27"/>
    <w:rsid w:val="00367A14"/>
    <w:rsid w:val="0037310C"/>
    <w:rsid w:val="00374513"/>
    <w:rsid w:val="00374FFC"/>
    <w:rsid w:val="00375AF9"/>
    <w:rsid w:val="00377AD2"/>
    <w:rsid w:val="00382132"/>
    <w:rsid w:val="0038362A"/>
    <w:rsid w:val="0039089B"/>
    <w:rsid w:val="00393E84"/>
    <w:rsid w:val="00393FED"/>
    <w:rsid w:val="00394FC5"/>
    <w:rsid w:val="0039579D"/>
    <w:rsid w:val="00395C98"/>
    <w:rsid w:val="00396FD3"/>
    <w:rsid w:val="0039706B"/>
    <w:rsid w:val="003971FD"/>
    <w:rsid w:val="00397B68"/>
    <w:rsid w:val="003A359C"/>
    <w:rsid w:val="003A3A0F"/>
    <w:rsid w:val="003A6643"/>
    <w:rsid w:val="003A6E7A"/>
    <w:rsid w:val="003B0045"/>
    <w:rsid w:val="003B0CB2"/>
    <w:rsid w:val="003B1DCA"/>
    <w:rsid w:val="003B613C"/>
    <w:rsid w:val="003B6FBB"/>
    <w:rsid w:val="003B70A9"/>
    <w:rsid w:val="003B7647"/>
    <w:rsid w:val="003C1074"/>
    <w:rsid w:val="003C24DD"/>
    <w:rsid w:val="003C2C8E"/>
    <w:rsid w:val="003C4B96"/>
    <w:rsid w:val="003D133F"/>
    <w:rsid w:val="003D142E"/>
    <w:rsid w:val="003D1ADC"/>
    <w:rsid w:val="003D32BF"/>
    <w:rsid w:val="003D5E0F"/>
    <w:rsid w:val="003D6E85"/>
    <w:rsid w:val="003D7AD5"/>
    <w:rsid w:val="003E172C"/>
    <w:rsid w:val="003E5005"/>
    <w:rsid w:val="003E53F1"/>
    <w:rsid w:val="003E6086"/>
    <w:rsid w:val="003E60CB"/>
    <w:rsid w:val="003F06A9"/>
    <w:rsid w:val="003F1910"/>
    <w:rsid w:val="003F2168"/>
    <w:rsid w:val="003F36B9"/>
    <w:rsid w:val="003F5D11"/>
    <w:rsid w:val="004005C1"/>
    <w:rsid w:val="004020B5"/>
    <w:rsid w:val="00404742"/>
    <w:rsid w:val="00405DC8"/>
    <w:rsid w:val="00406AD5"/>
    <w:rsid w:val="00407BDC"/>
    <w:rsid w:val="0041113D"/>
    <w:rsid w:val="00412E79"/>
    <w:rsid w:val="00413E73"/>
    <w:rsid w:val="00414C9D"/>
    <w:rsid w:val="00415869"/>
    <w:rsid w:val="00422027"/>
    <w:rsid w:val="00425ADC"/>
    <w:rsid w:val="00431E78"/>
    <w:rsid w:val="00432229"/>
    <w:rsid w:val="004328C3"/>
    <w:rsid w:val="00433681"/>
    <w:rsid w:val="004355F1"/>
    <w:rsid w:val="00436552"/>
    <w:rsid w:val="00436DAD"/>
    <w:rsid w:val="00440E7F"/>
    <w:rsid w:val="00441BF3"/>
    <w:rsid w:val="00442220"/>
    <w:rsid w:val="00443BB9"/>
    <w:rsid w:val="004477FC"/>
    <w:rsid w:val="00447FEC"/>
    <w:rsid w:val="0045186E"/>
    <w:rsid w:val="00451CF1"/>
    <w:rsid w:val="004538D5"/>
    <w:rsid w:val="004548E9"/>
    <w:rsid w:val="0045533A"/>
    <w:rsid w:val="0045797E"/>
    <w:rsid w:val="0046014D"/>
    <w:rsid w:val="0046189D"/>
    <w:rsid w:val="00462DD0"/>
    <w:rsid w:val="0046326A"/>
    <w:rsid w:val="00464973"/>
    <w:rsid w:val="00464CA1"/>
    <w:rsid w:val="00465327"/>
    <w:rsid w:val="0046797E"/>
    <w:rsid w:val="00467D9C"/>
    <w:rsid w:val="00470945"/>
    <w:rsid w:val="0047281A"/>
    <w:rsid w:val="00472BD2"/>
    <w:rsid w:val="00473137"/>
    <w:rsid w:val="004740C2"/>
    <w:rsid w:val="004742FD"/>
    <w:rsid w:val="00476A93"/>
    <w:rsid w:val="004859D3"/>
    <w:rsid w:val="00485DC6"/>
    <w:rsid w:val="00486289"/>
    <w:rsid w:val="00487914"/>
    <w:rsid w:val="004918DF"/>
    <w:rsid w:val="00492C23"/>
    <w:rsid w:val="00492CA0"/>
    <w:rsid w:val="004A0794"/>
    <w:rsid w:val="004A2811"/>
    <w:rsid w:val="004A317A"/>
    <w:rsid w:val="004A3F6B"/>
    <w:rsid w:val="004A420C"/>
    <w:rsid w:val="004A4D7A"/>
    <w:rsid w:val="004A510C"/>
    <w:rsid w:val="004A6B3A"/>
    <w:rsid w:val="004A6BC9"/>
    <w:rsid w:val="004A7A56"/>
    <w:rsid w:val="004B02F0"/>
    <w:rsid w:val="004B0E2F"/>
    <w:rsid w:val="004B3C69"/>
    <w:rsid w:val="004B7C28"/>
    <w:rsid w:val="004C2110"/>
    <w:rsid w:val="004C4456"/>
    <w:rsid w:val="004C73F7"/>
    <w:rsid w:val="004D0049"/>
    <w:rsid w:val="004D068B"/>
    <w:rsid w:val="004D0D4B"/>
    <w:rsid w:val="004D0E0B"/>
    <w:rsid w:val="004D28AE"/>
    <w:rsid w:val="004D3B47"/>
    <w:rsid w:val="004D5AAA"/>
    <w:rsid w:val="004D7807"/>
    <w:rsid w:val="004E05AA"/>
    <w:rsid w:val="004E70D8"/>
    <w:rsid w:val="004F16F6"/>
    <w:rsid w:val="004F2D6C"/>
    <w:rsid w:val="004F6E59"/>
    <w:rsid w:val="00500333"/>
    <w:rsid w:val="00500725"/>
    <w:rsid w:val="005072EE"/>
    <w:rsid w:val="00512203"/>
    <w:rsid w:val="00513880"/>
    <w:rsid w:val="00514F63"/>
    <w:rsid w:val="00520BF3"/>
    <w:rsid w:val="00521623"/>
    <w:rsid w:val="00521774"/>
    <w:rsid w:val="00526006"/>
    <w:rsid w:val="00530D83"/>
    <w:rsid w:val="00537617"/>
    <w:rsid w:val="005406AD"/>
    <w:rsid w:val="00541468"/>
    <w:rsid w:val="005443E8"/>
    <w:rsid w:val="00544663"/>
    <w:rsid w:val="005446E4"/>
    <w:rsid w:val="00545ECA"/>
    <w:rsid w:val="00546626"/>
    <w:rsid w:val="00546B39"/>
    <w:rsid w:val="00547CA5"/>
    <w:rsid w:val="00547F98"/>
    <w:rsid w:val="005529A5"/>
    <w:rsid w:val="00554E26"/>
    <w:rsid w:val="005566FE"/>
    <w:rsid w:val="005618AB"/>
    <w:rsid w:val="00562DD5"/>
    <w:rsid w:val="005638C7"/>
    <w:rsid w:val="0056498A"/>
    <w:rsid w:val="00564F2A"/>
    <w:rsid w:val="0056724A"/>
    <w:rsid w:val="0057240B"/>
    <w:rsid w:val="0057609B"/>
    <w:rsid w:val="00576711"/>
    <w:rsid w:val="00576BBE"/>
    <w:rsid w:val="005820BD"/>
    <w:rsid w:val="0058386B"/>
    <w:rsid w:val="00584C5A"/>
    <w:rsid w:val="00585DC2"/>
    <w:rsid w:val="00585EF4"/>
    <w:rsid w:val="00587F7F"/>
    <w:rsid w:val="0059041D"/>
    <w:rsid w:val="00591D97"/>
    <w:rsid w:val="005935F4"/>
    <w:rsid w:val="0059547B"/>
    <w:rsid w:val="005A0C2D"/>
    <w:rsid w:val="005A0FB4"/>
    <w:rsid w:val="005A1681"/>
    <w:rsid w:val="005A1F7F"/>
    <w:rsid w:val="005A2E2D"/>
    <w:rsid w:val="005A51E7"/>
    <w:rsid w:val="005A6509"/>
    <w:rsid w:val="005B0114"/>
    <w:rsid w:val="005B140B"/>
    <w:rsid w:val="005B2442"/>
    <w:rsid w:val="005B24D4"/>
    <w:rsid w:val="005B5DE9"/>
    <w:rsid w:val="005B6427"/>
    <w:rsid w:val="005B7773"/>
    <w:rsid w:val="005C08A8"/>
    <w:rsid w:val="005C09DC"/>
    <w:rsid w:val="005C20DC"/>
    <w:rsid w:val="005C38CB"/>
    <w:rsid w:val="005C41A1"/>
    <w:rsid w:val="005C4AA8"/>
    <w:rsid w:val="005C57AC"/>
    <w:rsid w:val="005C5845"/>
    <w:rsid w:val="005C6722"/>
    <w:rsid w:val="005C6E6A"/>
    <w:rsid w:val="005D0CEF"/>
    <w:rsid w:val="005D1823"/>
    <w:rsid w:val="005D202B"/>
    <w:rsid w:val="005D296D"/>
    <w:rsid w:val="005D3B9E"/>
    <w:rsid w:val="005D44D4"/>
    <w:rsid w:val="005D4E26"/>
    <w:rsid w:val="005D5CAC"/>
    <w:rsid w:val="005D7445"/>
    <w:rsid w:val="005D7739"/>
    <w:rsid w:val="005E295C"/>
    <w:rsid w:val="005E3C5A"/>
    <w:rsid w:val="005E41B2"/>
    <w:rsid w:val="005F0241"/>
    <w:rsid w:val="005F1915"/>
    <w:rsid w:val="005F3124"/>
    <w:rsid w:val="005F5FA8"/>
    <w:rsid w:val="006011B7"/>
    <w:rsid w:val="00601321"/>
    <w:rsid w:val="00604EF0"/>
    <w:rsid w:val="006052C4"/>
    <w:rsid w:val="00605D85"/>
    <w:rsid w:val="0061003C"/>
    <w:rsid w:val="0061010D"/>
    <w:rsid w:val="006114BA"/>
    <w:rsid w:val="0061173F"/>
    <w:rsid w:val="00611B32"/>
    <w:rsid w:val="006150F4"/>
    <w:rsid w:val="006155FB"/>
    <w:rsid w:val="0061620F"/>
    <w:rsid w:val="006162A7"/>
    <w:rsid w:val="00616B96"/>
    <w:rsid w:val="00617334"/>
    <w:rsid w:val="0062054F"/>
    <w:rsid w:val="00625C6A"/>
    <w:rsid w:val="00634579"/>
    <w:rsid w:val="006426D1"/>
    <w:rsid w:val="006440C0"/>
    <w:rsid w:val="006467CB"/>
    <w:rsid w:val="00647AC6"/>
    <w:rsid w:val="0065133E"/>
    <w:rsid w:val="00652711"/>
    <w:rsid w:val="00653B9F"/>
    <w:rsid w:val="006542B8"/>
    <w:rsid w:val="00656A01"/>
    <w:rsid w:val="00656CA2"/>
    <w:rsid w:val="006600B0"/>
    <w:rsid w:val="00661598"/>
    <w:rsid w:val="0066302A"/>
    <w:rsid w:val="00663E78"/>
    <w:rsid w:val="0066421A"/>
    <w:rsid w:val="00664FA4"/>
    <w:rsid w:val="00671AAE"/>
    <w:rsid w:val="00673482"/>
    <w:rsid w:val="00674A03"/>
    <w:rsid w:val="0067737B"/>
    <w:rsid w:val="00680950"/>
    <w:rsid w:val="006809FA"/>
    <w:rsid w:val="00681A10"/>
    <w:rsid w:val="00681A81"/>
    <w:rsid w:val="00681E0D"/>
    <w:rsid w:val="0069083B"/>
    <w:rsid w:val="00693779"/>
    <w:rsid w:val="00695D05"/>
    <w:rsid w:val="006A2053"/>
    <w:rsid w:val="006A2B69"/>
    <w:rsid w:val="006A2C84"/>
    <w:rsid w:val="006A5140"/>
    <w:rsid w:val="006A711F"/>
    <w:rsid w:val="006B074E"/>
    <w:rsid w:val="006B1170"/>
    <w:rsid w:val="006B3274"/>
    <w:rsid w:val="006B596F"/>
    <w:rsid w:val="006B5CAB"/>
    <w:rsid w:val="006B7476"/>
    <w:rsid w:val="006C2B3C"/>
    <w:rsid w:val="006C3EE2"/>
    <w:rsid w:val="006C544D"/>
    <w:rsid w:val="006C56EF"/>
    <w:rsid w:val="006C5A86"/>
    <w:rsid w:val="006C660C"/>
    <w:rsid w:val="006D40FB"/>
    <w:rsid w:val="006D447D"/>
    <w:rsid w:val="006D66D1"/>
    <w:rsid w:val="006D6E65"/>
    <w:rsid w:val="006E63E5"/>
    <w:rsid w:val="006F1CE9"/>
    <w:rsid w:val="006F2CC4"/>
    <w:rsid w:val="006F5EF2"/>
    <w:rsid w:val="0070072B"/>
    <w:rsid w:val="00701356"/>
    <w:rsid w:val="007031F0"/>
    <w:rsid w:val="00703E8A"/>
    <w:rsid w:val="00705780"/>
    <w:rsid w:val="00711780"/>
    <w:rsid w:val="00712E36"/>
    <w:rsid w:val="00713D6A"/>
    <w:rsid w:val="007159A4"/>
    <w:rsid w:val="0071618E"/>
    <w:rsid w:val="0071667B"/>
    <w:rsid w:val="00716F99"/>
    <w:rsid w:val="00717A73"/>
    <w:rsid w:val="00722B08"/>
    <w:rsid w:val="00723F08"/>
    <w:rsid w:val="007243B5"/>
    <w:rsid w:val="00725E6E"/>
    <w:rsid w:val="00731DF9"/>
    <w:rsid w:val="007361F3"/>
    <w:rsid w:val="0073695D"/>
    <w:rsid w:val="0074274C"/>
    <w:rsid w:val="007444C8"/>
    <w:rsid w:val="00745014"/>
    <w:rsid w:val="007460C9"/>
    <w:rsid w:val="007516D8"/>
    <w:rsid w:val="00755951"/>
    <w:rsid w:val="0075649B"/>
    <w:rsid w:val="00757021"/>
    <w:rsid w:val="00763CCA"/>
    <w:rsid w:val="007672C2"/>
    <w:rsid w:val="00767C4C"/>
    <w:rsid w:val="00770CED"/>
    <w:rsid w:val="00772FD5"/>
    <w:rsid w:val="00774AE9"/>
    <w:rsid w:val="00776E33"/>
    <w:rsid w:val="007771A5"/>
    <w:rsid w:val="0077778C"/>
    <w:rsid w:val="00777CAB"/>
    <w:rsid w:val="0078115F"/>
    <w:rsid w:val="0078416C"/>
    <w:rsid w:val="00786E06"/>
    <w:rsid w:val="00787EE3"/>
    <w:rsid w:val="00791E3C"/>
    <w:rsid w:val="00792D72"/>
    <w:rsid w:val="0079635B"/>
    <w:rsid w:val="007977AB"/>
    <w:rsid w:val="007A3E0D"/>
    <w:rsid w:val="007A61F8"/>
    <w:rsid w:val="007A6E8B"/>
    <w:rsid w:val="007A7BA0"/>
    <w:rsid w:val="007B0ECB"/>
    <w:rsid w:val="007B1372"/>
    <w:rsid w:val="007B1F07"/>
    <w:rsid w:val="007B351C"/>
    <w:rsid w:val="007B6058"/>
    <w:rsid w:val="007B6E1C"/>
    <w:rsid w:val="007C388A"/>
    <w:rsid w:val="007C49FC"/>
    <w:rsid w:val="007C4BD4"/>
    <w:rsid w:val="007C5635"/>
    <w:rsid w:val="007C7DB1"/>
    <w:rsid w:val="007D14D4"/>
    <w:rsid w:val="007D3060"/>
    <w:rsid w:val="007D422E"/>
    <w:rsid w:val="007D4C3E"/>
    <w:rsid w:val="007D4F3E"/>
    <w:rsid w:val="007E09CE"/>
    <w:rsid w:val="007E17E6"/>
    <w:rsid w:val="007E374A"/>
    <w:rsid w:val="007E5A8A"/>
    <w:rsid w:val="007E7B3B"/>
    <w:rsid w:val="007F1C15"/>
    <w:rsid w:val="007F2315"/>
    <w:rsid w:val="007F2921"/>
    <w:rsid w:val="007F4FDD"/>
    <w:rsid w:val="007F5F06"/>
    <w:rsid w:val="007F76C5"/>
    <w:rsid w:val="00801FE5"/>
    <w:rsid w:val="00804754"/>
    <w:rsid w:val="008069F2"/>
    <w:rsid w:val="008077AC"/>
    <w:rsid w:val="00810A93"/>
    <w:rsid w:val="00811F0A"/>
    <w:rsid w:val="00816CFC"/>
    <w:rsid w:val="0082029A"/>
    <w:rsid w:val="00820657"/>
    <w:rsid w:val="00821471"/>
    <w:rsid w:val="00822537"/>
    <w:rsid w:val="008227B7"/>
    <w:rsid w:val="00823DFC"/>
    <w:rsid w:val="00824CC5"/>
    <w:rsid w:val="0082565A"/>
    <w:rsid w:val="0082571C"/>
    <w:rsid w:val="00825CB2"/>
    <w:rsid w:val="00826D5C"/>
    <w:rsid w:val="00832754"/>
    <w:rsid w:val="0083296F"/>
    <w:rsid w:val="00834467"/>
    <w:rsid w:val="00835654"/>
    <w:rsid w:val="00835E83"/>
    <w:rsid w:val="00840BE9"/>
    <w:rsid w:val="00841FB8"/>
    <w:rsid w:val="00843A1C"/>
    <w:rsid w:val="00844AB9"/>
    <w:rsid w:val="00845B80"/>
    <w:rsid w:val="008462E1"/>
    <w:rsid w:val="0084708D"/>
    <w:rsid w:val="00850875"/>
    <w:rsid w:val="008557EF"/>
    <w:rsid w:val="008574DF"/>
    <w:rsid w:val="00860DC9"/>
    <w:rsid w:val="00864386"/>
    <w:rsid w:val="00865798"/>
    <w:rsid w:val="00866842"/>
    <w:rsid w:val="00866B18"/>
    <w:rsid w:val="0087030B"/>
    <w:rsid w:val="00871BFD"/>
    <w:rsid w:val="00872F96"/>
    <w:rsid w:val="008739B1"/>
    <w:rsid w:val="00876C67"/>
    <w:rsid w:val="00877F03"/>
    <w:rsid w:val="00883578"/>
    <w:rsid w:val="0088380E"/>
    <w:rsid w:val="0088697A"/>
    <w:rsid w:val="0089030D"/>
    <w:rsid w:val="008906E8"/>
    <w:rsid w:val="0089233E"/>
    <w:rsid w:val="00894237"/>
    <w:rsid w:val="008944F9"/>
    <w:rsid w:val="00895F5D"/>
    <w:rsid w:val="008960AF"/>
    <w:rsid w:val="00896CDC"/>
    <w:rsid w:val="00897321"/>
    <w:rsid w:val="00897CBC"/>
    <w:rsid w:val="008A1B0B"/>
    <w:rsid w:val="008A42F4"/>
    <w:rsid w:val="008A5232"/>
    <w:rsid w:val="008A5FF3"/>
    <w:rsid w:val="008A6A14"/>
    <w:rsid w:val="008A6F1B"/>
    <w:rsid w:val="008A733B"/>
    <w:rsid w:val="008B0248"/>
    <w:rsid w:val="008B02A9"/>
    <w:rsid w:val="008B2728"/>
    <w:rsid w:val="008B2CE9"/>
    <w:rsid w:val="008B2DE9"/>
    <w:rsid w:val="008B40C9"/>
    <w:rsid w:val="008B433F"/>
    <w:rsid w:val="008B68A8"/>
    <w:rsid w:val="008C056E"/>
    <w:rsid w:val="008C3E91"/>
    <w:rsid w:val="008C5F4E"/>
    <w:rsid w:val="008C6213"/>
    <w:rsid w:val="008C64D6"/>
    <w:rsid w:val="008C6BBD"/>
    <w:rsid w:val="008C72D2"/>
    <w:rsid w:val="008C7928"/>
    <w:rsid w:val="008D09DD"/>
    <w:rsid w:val="008D1B70"/>
    <w:rsid w:val="008D2B82"/>
    <w:rsid w:val="008D2B93"/>
    <w:rsid w:val="008D410E"/>
    <w:rsid w:val="008D4170"/>
    <w:rsid w:val="008D4B8C"/>
    <w:rsid w:val="008D4F26"/>
    <w:rsid w:val="008D79A5"/>
    <w:rsid w:val="008D7A62"/>
    <w:rsid w:val="008E00D5"/>
    <w:rsid w:val="008E1EC2"/>
    <w:rsid w:val="008E2437"/>
    <w:rsid w:val="008E2CB0"/>
    <w:rsid w:val="008E7154"/>
    <w:rsid w:val="008F06D7"/>
    <w:rsid w:val="008F0B2E"/>
    <w:rsid w:val="008F5384"/>
    <w:rsid w:val="008F62E8"/>
    <w:rsid w:val="0090523A"/>
    <w:rsid w:val="009104BC"/>
    <w:rsid w:val="00911081"/>
    <w:rsid w:val="009111BF"/>
    <w:rsid w:val="009116CA"/>
    <w:rsid w:val="009138BC"/>
    <w:rsid w:val="00913CE9"/>
    <w:rsid w:val="00916136"/>
    <w:rsid w:val="00917673"/>
    <w:rsid w:val="00920C0E"/>
    <w:rsid w:val="009234D2"/>
    <w:rsid w:val="009272E8"/>
    <w:rsid w:val="00927E3C"/>
    <w:rsid w:val="009301EA"/>
    <w:rsid w:val="009325DD"/>
    <w:rsid w:val="00933536"/>
    <w:rsid w:val="00933832"/>
    <w:rsid w:val="00935E1F"/>
    <w:rsid w:val="00937D2B"/>
    <w:rsid w:val="00940ED3"/>
    <w:rsid w:val="0094298E"/>
    <w:rsid w:val="00943631"/>
    <w:rsid w:val="00944911"/>
    <w:rsid w:val="00946436"/>
    <w:rsid w:val="00947A58"/>
    <w:rsid w:val="009521F4"/>
    <w:rsid w:val="00953B24"/>
    <w:rsid w:val="00953BC7"/>
    <w:rsid w:val="00954F73"/>
    <w:rsid w:val="00960074"/>
    <w:rsid w:val="00964B35"/>
    <w:rsid w:val="00964F14"/>
    <w:rsid w:val="00967229"/>
    <w:rsid w:val="0097134F"/>
    <w:rsid w:val="00972970"/>
    <w:rsid w:val="009749EC"/>
    <w:rsid w:val="0097521D"/>
    <w:rsid w:val="00975A8A"/>
    <w:rsid w:val="00975E4E"/>
    <w:rsid w:val="009764C9"/>
    <w:rsid w:val="00981641"/>
    <w:rsid w:val="0098229A"/>
    <w:rsid w:val="009832BB"/>
    <w:rsid w:val="00983809"/>
    <w:rsid w:val="009842B6"/>
    <w:rsid w:val="00984D90"/>
    <w:rsid w:val="009858AB"/>
    <w:rsid w:val="00990077"/>
    <w:rsid w:val="009903C8"/>
    <w:rsid w:val="00992550"/>
    <w:rsid w:val="00994D84"/>
    <w:rsid w:val="009975CF"/>
    <w:rsid w:val="00997CFC"/>
    <w:rsid w:val="009A3396"/>
    <w:rsid w:val="009A3D0F"/>
    <w:rsid w:val="009A3ED0"/>
    <w:rsid w:val="009A4C53"/>
    <w:rsid w:val="009A61FC"/>
    <w:rsid w:val="009A6C3C"/>
    <w:rsid w:val="009B1053"/>
    <w:rsid w:val="009B1377"/>
    <w:rsid w:val="009B2ABD"/>
    <w:rsid w:val="009B42E7"/>
    <w:rsid w:val="009B6696"/>
    <w:rsid w:val="009B7BBA"/>
    <w:rsid w:val="009C1F32"/>
    <w:rsid w:val="009C57E9"/>
    <w:rsid w:val="009C5EB0"/>
    <w:rsid w:val="009D0B86"/>
    <w:rsid w:val="009D14B0"/>
    <w:rsid w:val="009D249D"/>
    <w:rsid w:val="009D36F8"/>
    <w:rsid w:val="009D38AD"/>
    <w:rsid w:val="009D574C"/>
    <w:rsid w:val="009D7F73"/>
    <w:rsid w:val="009E1501"/>
    <w:rsid w:val="009E1F59"/>
    <w:rsid w:val="009E26BB"/>
    <w:rsid w:val="009E3D04"/>
    <w:rsid w:val="009F0115"/>
    <w:rsid w:val="009F0133"/>
    <w:rsid w:val="009F0D9A"/>
    <w:rsid w:val="009F1C21"/>
    <w:rsid w:val="009F5F7A"/>
    <w:rsid w:val="009F5FD7"/>
    <w:rsid w:val="009F60BD"/>
    <w:rsid w:val="00A03BCD"/>
    <w:rsid w:val="00A03FF9"/>
    <w:rsid w:val="00A0423A"/>
    <w:rsid w:val="00A10CE0"/>
    <w:rsid w:val="00A1191C"/>
    <w:rsid w:val="00A11D1C"/>
    <w:rsid w:val="00A14CB9"/>
    <w:rsid w:val="00A17D39"/>
    <w:rsid w:val="00A20082"/>
    <w:rsid w:val="00A23967"/>
    <w:rsid w:val="00A256E7"/>
    <w:rsid w:val="00A25A46"/>
    <w:rsid w:val="00A26BFB"/>
    <w:rsid w:val="00A278FD"/>
    <w:rsid w:val="00A30183"/>
    <w:rsid w:val="00A30547"/>
    <w:rsid w:val="00A32577"/>
    <w:rsid w:val="00A33F88"/>
    <w:rsid w:val="00A351F4"/>
    <w:rsid w:val="00A368AC"/>
    <w:rsid w:val="00A36FE7"/>
    <w:rsid w:val="00A3769A"/>
    <w:rsid w:val="00A40DAE"/>
    <w:rsid w:val="00A416BA"/>
    <w:rsid w:val="00A42B9F"/>
    <w:rsid w:val="00A44005"/>
    <w:rsid w:val="00A45D8F"/>
    <w:rsid w:val="00A47751"/>
    <w:rsid w:val="00A525FF"/>
    <w:rsid w:val="00A53049"/>
    <w:rsid w:val="00A544AC"/>
    <w:rsid w:val="00A60232"/>
    <w:rsid w:val="00A60778"/>
    <w:rsid w:val="00A61D55"/>
    <w:rsid w:val="00A62434"/>
    <w:rsid w:val="00A630D7"/>
    <w:rsid w:val="00A645A9"/>
    <w:rsid w:val="00A66CC1"/>
    <w:rsid w:val="00A70713"/>
    <w:rsid w:val="00A70B55"/>
    <w:rsid w:val="00A7170B"/>
    <w:rsid w:val="00A74B32"/>
    <w:rsid w:val="00A76E11"/>
    <w:rsid w:val="00A80468"/>
    <w:rsid w:val="00A81189"/>
    <w:rsid w:val="00A8208D"/>
    <w:rsid w:val="00A86853"/>
    <w:rsid w:val="00A86D0B"/>
    <w:rsid w:val="00A872A0"/>
    <w:rsid w:val="00A87DB0"/>
    <w:rsid w:val="00A91D14"/>
    <w:rsid w:val="00A9719B"/>
    <w:rsid w:val="00A97B83"/>
    <w:rsid w:val="00A97F21"/>
    <w:rsid w:val="00AA0066"/>
    <w:rsid w:val="00AA1CF5"/>
    <w:rsid w:val="00AA1E89"/>
    <w:rsid w:val="00AA3B59"/>
    <w:rsid w:val="00AA755B"/>
    <w:rsid w:val="00AB2C63"/>
    <w:rsid w:val="00AB2CF4"/>
    <w:rsid w:val="00AB494B"/>
    <w:rsid w:val="00AB73F2"/>
    <w:rsid w:val="00AC1950"/>
    <w:rsid w:val="00AC1A71"/>
    <w:rsid w:val="00AC1B63"/>
    <w:rsid w:val="00AC3EEB"/>
    <w:rsid w:val="00AC5090"/>
    <w:rsid w:val="00AC5905"/>
    <w:rsid w:val="00AC6588"/>
    <w:rsid w:val="00AD0DB8"/>
    <w:rsid w:val="00AD0FF7"/>
    <w:rsid w:val="00AD2343"/>
    <w:rsid w:val="00AD4731"/>
    <w:rsid w:val="00AD7127"/>
    <w:rsid w:val="00AD7AC2"/>
    <w:rsid w:val="00AE1A6F"/>
    <w:rsid w:val="00AE410B"/>
    <w:rsid w:val="00AE7905"/>
    <w:rsid w:val="00AF07D4"/>
    <w:rsid w:val="00AF0B58"/>
    <w:rsid w:val="00AF19B6"/>
    <w:rsid w:val="00AF3119"/>
    <w:rsid w:val="00B0265A"/>
    <w:rsid w:val="00B03894"/>
    <w:rsid w:val="00B1207E"/>
    <w:rsid w:val="00B1250A"/>
    <w:rsid w:val="00B17DC0"/>
    <w:rsid w:val="00B21074"/>
    <w:rsid w:val="00B21181"/>
    <w:rsid w:val="00B211FE"/>
    <w:rsid w:val="00B22A7E"/>
    <w:rsid w:val="00B2339A"/>
    <w:rsid w:val="00B237AB"/>
    <w:rsid w:val="00B237B5"/>
    <w:rsid w:val="00B24B59"/>
    <w:rsid w:val="00B26205"/>
    <w:rsid w:val="00B31989"/>
    <w:rsid w:val="00B33484"/>
    <w:rsid w:val="00B34077"/>
    <w:rsid w:val="00B4006F"/>
    <w:rsid w:val="00B43753"/>
    <w:rsid w:val="00B43895"/>
    <w:rsid w:val="00B444C0"/>
    <w:rsid w:val="00B444ED"/>
    <w:rsid w:val="00B44E13"/>
    <w:rsid w:val="00B464B3"/>
    <w:rsid w:val="00B522CE"/>
    <w:rsid w:val="00B54DB8"/>
    <w:rsid w:val="00B55870"/>
    <w:rsid w:val="00B56EC6"/>
    <w:rsid w:val="00B61015"/>
    <w:rsid w:val="00B614D1"/>
    <w:rsid w:val="00B641E4"/>
    <w:rsid w:val="00B642C3"/>
    <w:rsid w:val="00B667CF"/>
    <w:rsid w:val="00B66C1B"/>
    <w:rsid w:val="00B70939"/>
    <w:rsid w:val="00B721F5"/>
    <w:rsid w:val="00B744F2"/>
    <w:rsid w:val="00B752FC"/>
    <w:rsid w:val="00B7610B"/>
    <w:rsid w:val="00B76350"/>
    <w:rsid w:val="00B76384"/>
    <w:rsid w:val="00B76CA8"/>
    <w:rsid w:val="00B771A3"/>
    <w:rsid w:val="00B77FAF"/>
    <w:rsid w:val="00B84F35"/>
    <w:rsid w:val="00B863B0"/>
    <w:rsid w:val="00B91611"/>
    <w:rsid w:val="00B91BF9"/>
    <w:rsid w:val="00B921C8"/>
    <w:rsid w:val="00B9278A"/>
    <w:rsid w:val="00B92958"/>
    <w:rsid w:val="00B94BB8"/>
    <w:rsid w:val="00B953F4"/>
    <w:rsid w:val="00B9697B"/>
    <w:rsid w:val="00BA055D"/>
    <w:rsid w:val="00BA1F88"/>
    <w:rsid w:val="00BA247A"/>
    <w:rsid w:val="00BA3E9B"/>
    <w:rsid w:val="00BA44B7"/>
    <w:rsid w:val="00BA5659"/>
    <w:rsid w:val="00BA5F03"/>
    <w:rsid w:val="00BA6ECF"/>
    <w:rsid w:val="00BB0171"/>
    <w:rsid w:val="00BB55DE"/>
    <w:rsid w:val="00BB6162"/>
    <w:rsid w:val="00BB72A5"/>
    <w:rsid w:val="00BB7F1D"/>
    <w:rsid w:val="00BC1D6D"/>
    <w:rsid w:val="00BC3868"/>
    <w:rsid w:val="00BC3F71"/>
    <w:rsid w:val="00BC42B9"/>
    <w:rsid w:val="00BD6509"/>
    <w:rsid w:val="00BD7C49"/>
    <w:rsid w:val="00BE00B1"/>
    <w:rsid w:val="00BE0F05"/>
    <w:rsid w:val="00BE647B"/>
    <w:rsid w:val="00BE68A9"/>
    <w:rsid w:val="00BF488B"/>
    <w:rsid w:val="00BF49E8"/>
    <w:rsid w:val="00C02CAC"/>
    <w:rsid w:val="00C04F40"/>
    <w:rsid w:val="00C0643F"/>
    <w:rsid w:val="00C110CA"/>
    <w:rsid w:val="00C11477"/>
    <w:rsid w:val="00C12023"/>
    <w:rsid w:val="00C1397C"/>
    <w:rsid w:val="00C14903"/>
    <w:rsid w:val="00C15F39"/>
    <w:rsid w:val="00C162B1"/>
    <w:rsid w:val="00C16ABE"/>
    <w:rsid w:val="00C218B4"/>
    <w:rsid w:val="00C2244D"/>
    <w:rsid w:val="00C2577E"/>
    <w:rsid w:val="00C273E8"/>
    <w:rsid w:val="00C315B3"/>
    <w:rsid w:val="00C323C7"/>
    <w:rsid w:val="00C366A3"/>
    <w:rsid w:val="00C50A22"/>
    <w:rsid w:val="00C51E72"/>
    <w:rsid w:val="00C548FB"/>
    <w:rsid w:val="00C57BE4"/>
    <w:rsid w:val="00C613ED"/>
    <w:rsid w:val="00C61ECF"/>
    <w:rsid w:val="00C62E9F"/>
    <w:rsid w:val="00C6346F"/>
    <w:rsid w:val="00C63799"/>
    <w:rsid w:val="00C64748"/>
    <w:rsid w:val="00C706B3"/>
    <w:rsid w:val="00C73425"/>
    <w:rsid w:val="00C75C80"/>
    <w:rsid w:val="00C76DA0"/>
    <w:rsid w:val="00C777AF"/>
    <w:rsid w:val="00C77CA8"/>
    <w:rsid w:val="00C828A2"/>
    <w:rsid w:val="00C864A2"/>
    <w:rsid w:val="00C86726"/>
    <w:rsid w:val="00C86DD6"/>
    <w:rsid w:val="00C9103B"/>
    <w:rsid w:val="00C92AC4"/>
    <w:rsid w:val="00C92CA1"/>
    <w:rsid w:val="00C947C0"/>
    <w:rsid w:val="00C94FFA"/>
    <w:rsid w:val="00C96070"/>
    <w:rsid w:val="00C96927"/>
    <w:rsid w:val="00C97178"/>
    <w:rsid w:val="00CA0D3A"/>
    <w:rsid w:val="00CA10B7"/>
    <w:rsid w:val="00CA3695"/>
    <w:rsid w:val="00CA4A72"/>
    <w:rsid w:val="00CA58AF"/>
    <w:rsid w:val="00CA5EB1"/>
    <w:rsid w:val="00CB084A"/>
    <w:rsid w:val="00CB1FFF"/>
    <w:rsid w:val="00CB2157"/>
    <w:rsid w:val="00CB4700"/>
    <w:rsid w:val="00CC0373"/>
    <w:rsid w:val="00CC07D2"/>
    <w:rsid w:val="00CC13A0"/>
    <w:rsid w:val="00CC176A"/>
    <w:rsid w:val="00CC1AFB"/>
    <w:rsid w:val="00CC3477"/>
    <w:rsid w:val="00CC7505"/>
    <w:rsid w:val="00CC763C"/>
    <w:rsid w:val="00CD210C"/>
    <w:rsid w:val="00CD25F9"/>
    <w:rsid w:val="00CD30B5"/>
    <w:rsid w:val="00CD3B1D"/>
    <w:rsid w:val="00CD49AA"/>
    <w:rsid w:val="00CD4A60"/>
    <w:rsid w:val="00CD590C"/>
    <w:rsid w:val="00CD63A3"/>
    <w:rsid w:val="00CD6BF3"/>
    <w:rsid w:val="00CD7087"/>
    <w:rsid w:val="00CD7EB2"/>
    <w:rsid w:val="00CE03B9"/>
    <w:rsid w:val="00CE05D9"/>
    <w:rsid w:val="00CE103E"/>
    <w:rsid w:val="00CE467E"/>
    <w:rsid w:val="00CE5CBF"/>
    <w:rsid w:val="00CE63AD"/>
    <w:rsid w:val="00CF05A1"/>
    <w:rsid w:val="00CF1ECB"/>
    <w:rsid w:val="00CF2893"/>
    <w:rsid w:val="00CF3398"/>
    <w:rsid w:val="00CF4416"/>
    <w:rsid w:val="00CF5692"/>
    <w:rsid w:val="00CF5830"/>
    <w:rsid w:val="00CF5BED"/>
    <w:rsid w:val="00CF5DEA"/>
    <w:rsid w:val="00D02578"/>
    <w:rsid w:val="00D03E05"/>
    <w:rsid w:val="00D06234"/>
    <w:rsid w:val="00D12088"/>
    <w:rsid w:val="00D14473"/>
    <w:rsid w:val="00D15673"/>
    <w:rsid w:val="00D2306E"/>
    <w:rsid w:val="00D248E8"/>
    <w:rsid w:val="00D250DC"/>
    <w:rsid w:val="00D25C85"/>
    <w:rsid w:val="00D25FBA"/>
    <w:rsid w:val="00D26ACD"/>
    <w:rsid w:val="00D40B2C"/>
    <w:rsid w:val="00D43519"/>
    <w:rsid w:val="00D45553"/>
    <w:rsid w:val="00D47439"/>
    <w:rsid w:val="00D5513C"/>
    <w:rsid w:val="00D56A73"/>
    <w:rsid w:val="00D64026"/>
    <w:rsid w:val="00D67363"/>
    <w:rsid w:val="00D710E2"/>
    <w:rsid w:val="00D72E1E"/>
    <w:rsid w:val="00D76C21"/>
    <w:rsid w:val="00D8570F"/>
    <w:rsid w:val="00D86414"/>
    <w:rsid w:val="00D864F8"/>
    <w:rsid w:val="00D86F5D"/>
    <w:rsid w:val="00D87779"/>
    <w:rsid w:val="00D918F2"/>
    <w:rsid w:val="00D93DFA"/>
    <w:rsid w:val="00D949CD"/>
    <w:rsid w:val="00D94CD8"/>
    <w:rsid w:val="00D95FB0"/>
    <w:rsid w:val="00D97A93"/>
    <w:rsid w:val="00DA0C90"/>
    <w:rsid w:val="00DA1510"/>
    <w:rsid w:val="00DA2234"/>
    <w:rsid w:val="00DA317F"/>
    <w:rsid w:val="00DA320F"/>
    <w:rsid w:val="00DA54E9"/>
    <w:rsid w:val="00DA5F8F"/>
    <w:rsid w:val="00DA6FFB"/>
    <w:rsid w:val="00DA7114"/>
    <w:rsid w:val="00DA72F5"/>
    <w:rsid w:val="00DB2219"/>
    <w:rsid w:val="00DB2A20"/>
    <w:rsid w:val="00DB39D7"/>
    <w:rsid w:val="00DB7679"/>
    <w:rsid w:val="00DB7E82"/>
    <w:rsid w:val="00DC0207"/>
    <w:rsid w:val="00DC04B1"/>
    <w:rsid w:val="00DC22FC"/>
    <w:rsid w:val="00DC27D7"/>
    <w:rsid w:val="00DC7015"/>
    <w:rsid w:val="00DC720F"/>
    <w:rsid w:val="00DD263A"/>
    <w:rsid w:val="00DD2ED0"/>
    <w:rsid w:val="00DD45EE"/>
    <w:rsid w:val="00DD5625"/>
    <w:rsid w:val="00DD6B42"/>
    <w:rsid w:val="00DD721A"/>
    <w:rsid w:val="00DE112E"/>
    <w:rsid w:val="00DE2DCC"/>
    <w:rsid w:val="00DE6A6D"/>
    <w:rsid w:val="00DE6B52"/>
    <w:rsid w:val="00DE6B5A"/>
    <w:rsid w:val="00DF6CF1"/>
    <w:rsid w:val="00E00336"/>
    <w:rsid w:val="00E01B17"/>
    <w:rsid w:val="00E0282D"/>
    <w:rsid w:val="00E0701A"/>
    <w:rsid w:val="00E115C7"/>
    <w:rsid w:val="00E12CBD"/>
    <w:rsid w:val="00E13F74"/>
    <w:rsid w:val="00E14552"/>
    <w:rsid w:val="00E14AAE"/>
    <w:rsid w:val="00E15547"/>
    <w:rsid w:val="00E169EF"/>
    <w:rsid w:val="00E16F56"/>
    <w:rsid w:val="00E20073"/>
    <w:rsid w:val="00E26B38"/>
    <w:rsid w:val="00E26E39"/>
    <w:rsid w:val="00E301AC"/>
    <w:rsid w:val="00E307E2"/>
    <w:rsid w:val="00E33142"/>
    <w:rsid w:val="00E3369E"/>
    <w:rsid w:val="00E36151"/>
    <w:rsid w:val="00E42C6A"/>
    <w:rsid w:val="00E43752"/>
    <w:rsid w:val="00E452CA"/>
    <w:rsid w:val="00E4597D"/>
    <w:rsid w:val="00E50630"/>
    <w:rsid w:val="00E5116E"/>
    <w:rsid w:val="00E51D99"/>
    <w:rsid w:val="00E5261C"/>
    <w:rsid w:val="00E53890"/>
    <w:rsid w:val="00E54626"/>
    <w:rsid w:val="00E54F25"/>
    <w:rsid w:val="00E560D5"/>
    <w:rsid w:val="00E63886"/>
    <w:rsid w:val="00E63CE5"/>
    <w:rsid w:val="00E641BF"/>
    <w:rsid w:val="00E641D1"/>
    <w:rsid w:val="00E6512C"/>
    <w:rsid w:val="00E655A6"/>
    <w:rsid w:val="00E67E58"/>
    <w:rsid w:val="00E70C2E"/>
    <w:rsid w:val="00E710A6"/>
    <w:rsid w:val="00E7389F"/>
    <w:rsid w:val="00E84CFE"/>
    <w:rsid w:val="00E86D05"/>
    <w:rsid w:val="00E872B9"/>
    <w:rsid w:val="00E87B12"/>
    <w:rsid w:val="00E920BC"/>
    <w:rsid w:val="00E9273F"/>
    <w:rsid w:val="00E9383F"/>
    <w:rsid w:val="00E95906"/>
    <w:rsid w:val="00E95C75"/>
    <w:rsid w:val="00E96D98"/>
    <w:rsid w:val="00EA53C4"/>
    <w:rsid w:val="00EA6DD4"/>
    <w:rsid w:val="00EA77D7"/>
    <w:rsid w:val="00EB1AA2"/>
    <w:rsid w:val="00EB209E"/>
    <w:rsid w:val="00EB3A3C"/>
    <w:rsid w:val="00EB3C7D"/>
    <w:rsid w:val="00EB493E"/>
    <w:rsid w:val="00EB657E"/>
    <w:rsid w:val="00EC05E2"/>
    <w:rsid w:val="00EC0A36"/>
    <w:rsid w:val="00EC18DF"/>
    <w:rsid w:val="00EC2226"/>
    <w:rsid w:val="00EC57FC"/>
    <w:rsid w:val="00ED1F6F"/>
    <w:rsid w:val="00ED2A51"/>
    <w:rsid w:val="00ED40FB"/>
    <w:rsid w:val="00ED4510"/>
    <w:rsid w:val="00ED4942"/>
    <w:rsid w:val="00ED6A24"/>
    <w:rsid w:val="00EE4828"/>
    <w:rsid w:val="00EE5300"/>
    <w:rsid w:val="00EE5AC3"/>
    <w:rsid w:val="00EE6512"/>
    <w:rsid w:val="00EE6D7A"/>
    <w:rsid w:val="00EF0AF1"/>
    <w:rsid w:val="00EF1CA7"/>
    <w:rsid w:val="00EF5404"/>
    <w:rsid w:val="00F02BE6"/>
    <w:rsid w:val="00F03E03"/>
    <w:rsid w:val="00F04F0F"/>
    <w:rsid w:val="00F065F7"/>
    <w:rsid w:val="00F0727D"/>
    <w:rsid w:val="00F07526"/>
    <w:rsid w:val="00F12182"/>
    <w:rsid w:val="00F12ECF"/>
    <w:rsid w:val="00F15007"/>
    <w:rsid w:val="00F168D9"/>
    <w:rsid w:val="00F17587"/>
    <w:rsid w:val="00F17701"/>
    <w:rsid w:val="00F20C63"/>
    <w:rsid w:val="00F2189F"/>
    <w:rsid w:val="00F31016"/>
    <w:rsid w:val="00F31B96"/>
    <w:rsid w:val="00F3339A"/>
    <w:rsid w:val="00F3686A"/>
    <w:rsid w:val="00F37506"/>
    <w:rsid w:val="00F4161A"/>
    <w:rsid w:val="00F428C6"/>
    <w:rsid w:val="00F42E59"/>
    <w:rsid w:val="00F459CC"/>
    <w:rsid w:val="00F5051B"/>
    <w:rsid w:val="00F51CA1"/>
    <w:rsid w:val="00F553F3"/>
    <w:rsid w:val="00F57D39"/>
    <w:rsid w:val="00F57DAC"/>
    <w:rsid w:val="00F607E2"/>
    <w:rsid w:val="00F61385"/>
    <w:rsid w:val="00F62159"/>
    <w:rsid w:val="00F62F83"/>
    <w:rsid w:val="00F633E9"/>
    <w:rsid w:val="00F64D42"/>
    <w:rsid w:val="00F71727"/>
    <w:rsid w:val="00F71ECC"/>
    <w:rsid w:val="00F73838"/>
    <w:rsid w:val="00F73932"/>
    <w:rsid w:val="00F740E9"/>
    <w:rsid w:val="00F74526"/>
    <w:rsid w:val="00F76EDC"/>
    <w:rsid w:val="00F80ECF"/>
    <w:rsid w:val="00F81CB5"/>
    <w:rsid w:val="00F81CDE"/>
    <w:rsid w:val="00F82C23"/>
    <w:rsid w:val="00F830C2"/>
    <w:rsid w:val="00F833E9"/>
    <w:rsid w:val="00F83E7A"/>
    <w:rsid w:val="00F84E27"/>
    <w:rsid w:val="00F8554B"/>
    <w:rsid w:val="00F866A6"/>
    <w:rsid w:val="00F87CD9"/>
    <w:rsid w:val="00F900F8"/>
    <w:rsid w:val="00F90849"/>
    <w:rsid w:val="00F90F68"/>
    <w:rsid w:val="00F95E95"/>
    <w:rsid w:val="00F96ADA"/>
    <w:rsid w:val="00FA066E"/>
    <w:rsid w:val="00FA0B24"/>
    <w:rsid w:val="00FA181D"/>
    <w:rsid w:val="00FA2927"/>
    <w:rsid w:val="00FA3749"/>
    <w:rsid w:val="00FA3E61"/>
    <w:rsid w:val="00FA40F7"/>
    <w:rsid w:val="00FA415F"/>
    <w:rsid w:val="00FA49D2"/>
    <w:rsid w:val="00FA5D85"/>
    <w:rsid w:val="00FB3C64"/>
    <w:rsid w:val="00FB3E4F"/>
    <w:rsid w:val="00FB59FC"/>
    <w:rsid w:val="00FB6488"/>
    <w:rsid w:val="00FC1A27"/>
    <w:rsid w:val="00FC3785"/>
    <w:rsid w:val="00FC51E4"/>
    <w:rsid w:val="00FC58FB"/>
    <w:rsid w:val="00FC5A12"/>
    <w:rsid w:val="00FC6984"/>
    <w:rsid w:val="00FC69B3"/>
    <w:rsid w:val="00FD0BA8"/>
    <w:rsid w:val="00FD62C1"/>
    <w:rsid w:val="00FE1FF0"/>
    <w:rsid w:val="00FE3D8F"/>
    <w:rsid w:val="00FE60E1"/>
    <w:rsid w:val="00FE72E5"/>
    <w:rsid w:val="00FE74F1"/>
    <w:rsid w:val="00FE7599"/>
    <w:rsid w:val="00FE7710"/>
    <w:rsid w:val="00FE77E4"/>
    <w:rsid w:val="00FF0E8A"/>
    <w:rsid w:val="00FF18B4"/>
    <w:rsid w:val="00FF489C"/>
    <w:rsid w:val="00FF4D26"/>
    <w:rsid w:val="00FF5802"/>
    <w:rsid w:val="00FF6C1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6C35"/>
  <w15:chartTrackingRefBased/>
  <w15:docId w15:val="{48D89A83-360B-48BF-8C3C-2A2C06B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39"/>
    <w:pPr>
      <w:spacing w:after="200" w:line="276" w:lineRule="auto"/>
    </w:pPr>
    <w:rPr>
      <w:sz w:val="22"/>
      <w:szCs w:val="22"/>
      <w:lang w:eastAsia="en-US"/>
    </w:rPr>
  </w:style>
  <w:style w:type="paragraph" w:styleId="Heading1">
    <w:name w:val="heading 1"/>
    <w:basedOn w:val="Normal"/>
    <w:next w:val="Normal"/>
    <w:link w:val="Heading1Char"/>
    <w:qFormat/>
    <w:rsid w:val="00A25A46"/>
    <w:pPr>
      <w:keepNext/>
      <w:keepLines/>
      <w:spacing w:before="240" w:after="0"/>
      <w:outlineLvl w:val="0"/>
    </w:pPr>
    <w:rPr>
      <w:rFonts w:ascii="Cambria" w:eastAsia="Times New Roman" w:hAnsi="Cambria"/>
      <w:color w:val="365F91"/>
      <w:sz w:val="32"/>
      <w:szCs w:val="32"/>
      <w:lang w:val="en-US" w:eastAsia="x-none"/>
    </w:rPr>
  </w:style>
  <w:style w:type="paragraph" w:styleId="Heading2">
    <w:name w:val="heading 2"/>
    <w:basedOn w:val="Normal"/>
    <w:next w:val="Normal"/>
    <w:link w:val="Heading2Char"/>
    <w:uiPriority w:val="9"/>
    <w:semiHidden/>
    <w:unhideWhenUsed/>
    <w:qFormat/>
    <w:rsid w:val="00BB72A5"/>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39"/>
    <w:pPr>
      <w:ind w:left="720"/>
      <w:contextualSpacing/>
    </w:pPr>
    <w:rPr>
      <w:rFonts w:cs="Tunga"/>
    </w:rPr>
  </w:style>
  <w:style w:type="character" w:customStyle="1" w:styleId="Heading1Char">
    <w:name w:val="Heading 1 Char"/>
    <w:link w:val="Heading1"/>
    <w:rsid w:val="00A25A46"/>
    <w:rPr>
      <w:rFonts w:ascii="Cambria" w:eastAsia="Times New Roman" w:hAnsi="Cambria" w:cs="Times New Roman"/>
      <w:color w:val="365F91"/>
      <w:sz w:val="32"/>
      <w:szCs w:val="32"/>
      <w:lang w:val="en-US"/>
    </w:rPr>
  </w:style>
  <w:style w:type="character" w:styleId="Hyperlink">
    <w:name w:val="Hyperlink"/>
    <w:uiPriority w:val="99"/>
    <w:unhideWhenUsed/>
    <w:rsid w:val="00A25A46"/>
    <w:rPr>
      <w:color w:val="0000FF"/>
      <w:u w:val="single"/>
    </w:rPr>
  </w:style>
  <w:style w:type="table" w:styleId="TableGrid">
    <w:name w:val="Table Grid"/>
    <w:basedOn w:val="TableNormal"/>
    <w:uiPriority w:val="59"/>
    <w:rsid w:val="00A25A4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25A46"/>
    <w:rPr>
      <w:i/>
      <w:iCs/>
    </w:rPr>
  </w:style>
  <w:style w:type="paragraph" w:styleId="NormalWeb">
    <w:name w:val="Normal (Web)"/>
    <w:basedOn w:val="Normal"/>
    <w:uiPriority w:val="99"/>
    <w:unhideWhenUsed/>
    <w:rsid w:val="00A25A46"/>
    <w:pPr>
      <w:spacing w:line="240" w:lineRule="auto"/>
    </w:pPr>
    <w:rPr>
      <w:rFonts w:ascii="Arial" w:eastAsia="Times New Roman" w:hAnsi="Arial" w:cs="Arial"/>
      <w:sz w:val="18"/>
      <w:szCs w:val="18"/>
      <w:lang w:val="en-US"/>
    </w:rPr>
  </w:style>
  <w:style w:type="character" w:customStyle="1" w:styleId="id-label">
    <w:name w:val="id-label"/>
    <w:rsid w:val="00A25A46"/>
    <w:rPr>
      <w:rFonts w:cs="Times New Roman"/>
    </w:rPr>
  </w:style>
  <w:style w:type="paragraph" w:styleId="BodyTextIndent">
    <w:name w:val="Body Text Indent"/>
    <w:basedOn w:val="Normal"/>
    <w:link w:val="BodyTextIndentChar"/>
    <w:uiPriority w:val="99"/>
    <w:unhideWhenUsed/>
    <w:qFormat/>
    <w:rsid w:val="00DA0C90"/>
    <w:pPr>
      <w:spacing w:after="120"/>
      <w:ind w:left="360"/>
    </w:pPr>
    <w:rPr>
      <w:sz w:val="20"/>
      <w:szCs w:val="20"/>
      <w:lang w:val="en-US" w:eastAsia="x-none"/>
    </w:rPr>
  </w:style>
  <w:style w:type="character" w:customStyle="1" w:styleId="BodyTextIndentChar">
    <w:name w:val="Body Text Indent Char"/>
    <w:link w:val="BodyTextIndent"/>
    <w:uiPriority w:val="99"/>
    <w:qFormat/>
    <w:rsid w:val="00DA0C90"/>
    <w:rPr>
      <w:rFonts w:ascii="Calibri" w:eastAsia="Calibri" w:hAnsi="Calibri" w:cs="Times New Roman"/>
      <w:lang w:val="en-US"/>
    </w:rPr>
  </w:style>
  <w:style w:type="character" w:customStyle="1" w:styleId="arttitle">
    <w:name w:val="art_title"/>
    <w:basedOn w:val="DefaultParagraphFont"/>
    <w:rsid w:val="00DA72F5"/>
  </w:style>
  <w:style w:type="character" w:customStyle="1" w:styleId="serialtitle">
    <w:name w:val="serial_title"/>
    <w:basedOn w:val="DefaultParagraphFont"/>
    <w:rsid w:val="00DA72F5"/>
  </w:style>
  <w:style w:type="character" w:customStyle="1" w:styleId="doilink">
    <w:name w:val="doi_link"/>
    <w:basedOn w:val="DefaultParagraphFont"/>
    <w:rsid w:val="00DA72F5"/>
  </w:style>
  <w:style w:type="paragraph" w:styleId="Header">
    <w:name w:val="header"/>
    <w:basedOn w:val="Normal"/>
    <w:link w:val="HeaderChar"/>
    <w:uiPriority w:val="99"/>
    <w:unhideWhenUsed/>
    <w:rsid w:val="00585EF4"/>
    <w:pPr>
      <w:tabs>
        <w:tab w:val="center" w:pos="4680"/>
        <w:tab w:val="right" w:pos="9360"/>
      </w:tabs>
      <w:spacing w:after="0" w:line="240" w:lineRule="auto"/>
    </w:pPr>
    <w:rPr>
      <w:rFonts w:eastAsia="Times New Roman"/>
      <w:sz w:val="20"/>
      <w:szCs w:val="20"/>
      <w:lang w:val="en-US" w:eastAsia="x-none" w:bidi="kn-IN"/>
    </w:rPr>
  </w:style>
  <w:style w:type="character" w:customStyle="1" w:styleId="HeaderChar">
    <w:name w:val="Header Char"/>
    <w:link w:val="Header"/>
    <w:uiPriority w:val="99"/>
    <w:rsid w:val="00585EF4"/>
    <w:rPr>
      <w:rFonts w:eastAsia="Times New Roman"/>
      <w:lang w:val="en-US" w:bidi="kn-IN"/>
    </w:rPr>
  </w:style>
  <w:style w:type="paragraph" w:styleId="NoSpacing">
    <w:name w:val="No Spacing"/>
    <w:link w:val="NoSpacingChar"/>
    <w:uiPriority w:val="1"/>
    <w:qFormat/>
    <w:rsid w:val="00F42E59"/>
    <w:rPr>
      <w:rFonts w:ascii="Times New Roman" w:eastAsia="Times New Roman" w:hAnsi="Times New Roman"/>
      <w:sz w:val="24"/>
      <w:szCs w:val="24"/>
      <w:lang w:val="en-US" w:eastAsia="en-US"/>
    </w:rPr>
  </w:style>
  <w:style w:type="character" w:customStyle="1" w:styleId="NoSpacingChar">
    <w:name w:val="No Spacing Char"/>
    <w:link w:val="NoSpacing"/>
    <w:uiPriority w:val="1"/>
    <w:rsid w:val="00F42E59"/>
    <w:rPr>
      <w:rFonts w:ascii="Times New Roman" w:eastAsia="Times New Roman" w:hAnsi="Times New Roman"/>
      <w:sz w:val="24"/>
      <w:szCs w:val="24"/>
      <w:lang w:val="en-US" w:eastAsia="en-US" w:bidi="ar-SA"/>
    </w:rPr>
  </w:style>
  <w:style w:type="paragraph" w:styleId="Footer">
    <w:name w:val="footer"/>
    <w:basedOn w:val="Normal"/>
    <w:link w:val="FooterChar"/>
    <w:uiPriority w:val="99"/>
    <w:unhideWhenUsed/>
    <w:rsid w:val="001B0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0FE"/>
  </w:style>
  <w:style w:type="paragraph" w:customStyle="1" w:styleId="Normal1">
    <w:name w:val="Normal1"/>
    <w:rsid w:val="002711BE"/>
    <w:rPr>
      <w:rFonts w:ascii="Times New Roman" w:eastAsia="Times New Roman" w:hAnsi="Times New Roman"/>
      <w:sz w:val="24"/>
      <w:szCs w:val="24"/>
      <w:lang w:val="en-US" w:eastAsia="en-US"/>
    </w:rPr>
  </w:style>
  <w:style w:type="character" w:customStyle="1" w:styleId="isbn-label">
    <w:name w:val="isbn-label"/>
    <w:basedOn w:val="DefaultParagraphFont"/>
    <w:rsid w:val="00B84F35"/>
  </w:style>
  <w:style w:type="paragraph" w:customStyle="1" w:styleId="TableParagraph">
    <w:name w:val="Table Paragraph"/>
    <w:basedOn w:val="Normal"/>
    <w:uiPriority w:val="1"/>
    <w:qFormat/>
    <w:rsid w:val="00B84F35"/>
    <w:pPr>
      <w:widowControl w:val="0"/>
      <w:autoSpaceDE w:val="0"/>
      <w:autoSpaceDN w:val="0"/>
      <w:spacing w:after="0" w:line="240" w:lineRule="auto"/>
      <w:ind w:left="107"/>
    </w:pPr>
    <w:rPr>
      <w:rFonts w:ascii="Times New Roman" w:eastAsia="Times New Roman" w:hAnsi="Times New Roman"/>
      <w:lang w:val="en-US"/>
    </w:rPr>
  </w:style>
  <w:style w:type="character" w:customStyle="1" w:styleId="Heading2Char">
    <w:name w:val="Heading 2 Char"/>
    <w:link w:val="Heading2"/>
    <w:uiPriority w:val="9"/>
    <w:semiHidden/>
    <w:rsid w:val="00BB72A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6282">
      <w:bodyDiv w:val="1"/>
      <w:marLeft w:val="0"/>
      <w:marRight w:val="0"/>
      <w:marTop w:val="0"/>
      <w:marBottom w:val="0"/>
      <w:divBdr>
        <w:top w:val="none" w:sz="0" w:space="0" w:color="auto"/>
        <w:left w:val="none" w:sz="0" w:space="0" w:color="auto"/>
        <w:bottom w:val="none" w:sz="0" w:space="0" w:color="auto"/>
        <w:right w:val="none" w:sz="0" w:space="0" w:color="auto"/>
      </w:divBdr>
    </w:div>
    <w:div w:id="458109951">
      <w:bodyDiv w:val="1"/>
      <w:marLeft w:val="0"/>
      <w:marRight w:val="0"/>
      <w:marTop w:val="0"/>
      <w:marBottom w:val="0"/>
      <w:divBdr>
        <w:top w:val="none" w:sz="0" w:space="0" w:color="auto"/>
        <w:left w:val="none" w:sz="0" w:space="0" w:color="auto"/>
        <w:bottom w:val="none" w:sz="0" w:space="0" w:color="auto"/>
        <w:right w:val="none" w:sz="0" w:space="0" w:color="auto"/>
      </w:divBdr>
    </w:div>
    <w:div w:id="601304361">
      <w:bodyDiv w:val="1"/>
      <w:marLeft w:val="0"/>
      <w:marRight w:val="0"/>
      <w:marTop w:val="0"/>
      <w:marBottom w:val="0"/>
      <w:divBdr>
        <w:top w:val="none" w:sz="0" w:space="0" w:color="auto"/>
        <w:left w:val="none" w:sz="0" w:space="0" w:color="auto"/>
        <w:bottom w:val="none" w:sz="0" w:space="0" w:color="auto"/>
        <w:right w:val="none" w:sz="0" w:space="0" w:color="auto"/>
      </w:divBdr>
    </w:div>
    <w:div w:id="979304670">
      <w:bodyDiv w:val="1"/>
      <w:marLeft w:val="0"/>
      <w:marRight w:val="0"/>
      <w:marTop w:val="0"/>
      <w:marBottom w:val="0"/>
      <w:divBdr>
        <w:top w:val="none" w:sz="0" w:space="0" w:color="auto"/>
        <w:left w:val="none" w:sz="0" w:space="0" w:color="auto"/>
        <w:bottom w:val="none" w:sz="0" w:space="0" w:color="auto"/>
        <w:right w:val="none" w:sz="0" w:space="0" w:color="auto"/>
      </w:divBdr>
    </w:div>
    <w:div w:id="1495755750">
      <w:bodyDiv w:val="1"/>
      <w:marLeft w:val="0"/>
      <w:marRight w:val="0"/>
      <w:marTop w:val="0"/>
      <w:marBottom w:val="0"/>
      <w:divBdr>
        <w:top w:val="none" w:sz="0" w:space="0" w:color="auto"/>
        <w:left w:val="none" w:sz="0" w:space="0" w:color="auto"/>
        <w:bottom w:val="none" w:sz="0" w:space="0" w:color="auto"/>
        <w:right w:val="none" w:sz="0" w:space="0" w:color="auto"/>
      </w:divBdr>
      <w:divsChild>
        <w:div w:id="1280183318">
          <w:marLeft w:val="0"/>
          <w:marRight w:val="0"/>
          <w:marTop w:val="0"/>
          <w:marBottom w:val="0"/>
          <w:divBdr>
            <w:top w:val="none" w:sz="0" w:space="0" w:color="auto"/>
            <w:left w:val="none" w:sz="0" w:space="0" w:color="auto"/>
            <w:bottom w:val="none" w:sz="0" w:space="0" w:color="auto"/>
            <w:right w:val="none" w:sz="0" w:space="0" w:color="auto"/>
          </w:divBdr>
        </w:div>
        <w:div w:id="2079207279">
          <w:marLeft w:val="0"/>
          <w:marRight w:val="0"/>
          <w:marTop w:val="0"/>
          <w:marBottom w:val="0"/>
          <w:divBdr>
            <w:top w:val="none" w:sz="0" w:space="0" w:color="auto"/>
            <w:left w:val="none" w:sz="0" w:space="0" w:color="auto"/>
            <w:bottom w:val="none" w:sz="0" w:space="0" w:color="auto"/>
            <w:right w:val="none" w:sz="0" w:space="0" w:color="auto"/>
          </w:divBdr>
          <w:divsChild>
            <w:div w:id="663897313">
              <w:marLeft w:val="0"/>
              <w:marRight w:val="0"/>
              <w:marTop w:val="0"/>
              <w:marBottom w:val="0"/>
              <w:divBdr>
                <w:top w:val="none" w:sz="0" w:space="0" w:color="auto"/>
                <w:left w:val="none" w:sz="0" w:space="0" w:color="auto"/>
                <w:bottom w:val="none" w:sz="0" w:space="0" w:color="auto"/>
                <w:right w:val="none" w:sz="0" w:space="0" w:color="auto"/>
              </w:divBdr>
              <w:divsChild>
                <w:div w:id="668605670">
                  <w:marLeft w:val="0"/>
                  <w:marRight w:val="0"/>
                  <w:marTop w:val="0"/>
                  <w:marBottom w:val="0"/>
                  <w:divBdr>
                    <w:top w:val="none" w:sz="0" w:space="0" w:color="auto"/>
                    <w:left w:val="none" w:sz="0" w:space="0" w:color="auto"/>
                    <w:bottom w:val="none" w:sz="0" w:space="0" w:color="auto"/>
                    <w:right w:val="none" w:sz="0" w:space="0" w:color="auto"/>
                  </w:divBdr>
                  <w:divsChild>
                    <w:div w:id="491994301">
                      <w:marLeft w:val="0"/>
                      <w:marRight w:val="0"/>
                      <w:marTop w:val="0"/>
                      <w:marBottom w:val="0"/>
                      <w:divBdr>
                        <w:top w:val="none" w:sz="0" w:space="0" w:color="auto"/>
                        <w:left w:val="none" w:sz="0" w:space="0" w:color="auto"/>
                        <w:bottom w:val="none" w:sz="0" w:space="0" w:color="auto"/>
                        <w:right w:val="none" w:sz="0" w:space="0" w:color="auto"/>
                      </w:divBdr>
                      <w:divsChild>
                        <w:div w:id="360327975">
                          <w:marLeft w:val="0"/>
                          <w:marRight w:val="0"/>
                          <w:marTop w:val="0"/>
                          <w:marBottom w:val="0"/>
                          <w:divBdr>
                            <w:top w:val="none" w:sz="0" w:space="0" w:color="auto"/>
                            <w:left w:val="none" w:sz="0" w:space="0" w:color="auto"/>
                            <w:bottom w:val="none" w:sz="0" w:space="0" w:color="auto"/>
                            <w:right w:val="none" w:sz="0" w:space="0" w:color="auto"/>
                          </w:divBdr>
                          <w:divsChild>
                            <w:div w:id="2048984091">
                              <w:marLeft w:val="0"/>
                              <w:marRight w:val="0"/>
                              <w:marTop w:val="0"/>
                              <w:marBottom w:val="0"/>
                              <w:divBdr>
                                <w:top w:val="none" w:sz="0" w:space="0" w:color="auto"/>
                                <w:left w:val="none" w:sz="0" w:space="0" w:color="auto"/>
                                <w:bottom w:val="none" w:sz="0" w:space="0" w:color="auto"/>
                                <w:right w:val="none" w:sz="0" w:space="0" w:color="auto"/>
                              </w:divBdr>
                              <w:divsChild>
                                <w:div w:id="69544926">
                                  <w:marLeft w:val="0"/>
                                  <w:marRight w:val="0"/>
                                  <w:marTop w:val="0"/>
                                  <w:marBottom w:val="0"/>
                                  <w:divBdr>
                                    <w:top w:val="none" w:sz="0" w:space="0" w:color="auto"/>
                                    <w:left w:val="none" w:sz="0" w:space="0" w:color="auto"/>
                                    <w:bottom w:val="none" w:sz="0" w:space="0" w:color="auto"/>
                                    <w:right w:val="none" w:sz="0" w:space="0" w:color="auto"/>
                                  </w:divBdr>
                                  <w:divsChild>
                                    <w:div w:id="446895392">
                                      <w:marLeft w:val="0"/>
                                      <w:marRight w:val="0"/>
                                      <w:marTop w:val="0"/>
                                      <w:marBottom w:val="0"/>
                                      <w:divBdr>
                                        <w:top w:val="none" w:sz="0" w:space="0" w:color="auto"/>
                                        <w:left w:val="none" w:sz="0" w:space="0" w:color="auto"/>
                                        <w:bottom w:val="none" w:sz="0" w:space="0" w:color="auto"/>
                                        <w:right w:val="none" w:sz="0" w:space="0" w:color="auto"/>
                                      </w:divBdr>
                                      <w:divsChild>
                                        <w:div w:id="634723617">
                                          <w:marLeft w:val="0"/>
                                          <w:marRight w:val="0"/>
                                          <w:marTop w:val="0"/>
                                          <w:marBottom w:val="0"/>
                                          <w:divBdr>
                                            <w:top w:val="none" w:sz="0" w:space="0" w:color="auto"/>
                                            <w:left w:val="none" w:sz="0" w:space="0" w:color="auto"/>
                                            <w:bottom w:val="none" w:sz="0" w:space="0" w:color="auto"/>
                                            <w:right w:val="none" w:sz="0" w:space="0" w:color="auto"/>
                                          </w:divBdr>
                                          <w:divsChild>
                                            <w:div w:id="758909523">
                                              <w:marLeft w:val="0"/>
                                              <w:marRight w:val="0"/>
                                              <w:marTop w:val="0"/>
                                              <w:marBottom w:val="0"/>
                                              <w:divBdr>
                                                <w:top w:val="none" w:sz="0" w:space="0" w:color="auto"/>
                                                <w:left w:val="none" w:sz="0" w:space="0" w:color="auto"/>
                                                <w:bottom w:val="none" w:sz="0" w:space="0" w:color="auto"/>
                                                <w:right w:val="none" w:sz="0" w:space="0" w:color="auto"/>
                                              </w:divBdr>
                                              <w:divsChild>
                                                <w:div w:id="837034685">
                                                  <w:marLeft w:val="0"/>
                                                  <w:marRight w:val="0"/>
                                                  <w:marTop w:val="0"/>
                                                  <w:marBottom w:val="0"/>
                                                  <w:divBdr>
                                                    <w:top w:val="none" w:sz="0" w:space="0" w:color="auto"/>
                                                    <w:left w:val="none" w:sz="0" w:space="0" w:color="auto"/>
                                                    <w:bottom w:val="none" w:sz="0" w:space="0" w:color="auto"/>
                                                    <w:right w:val="none" w:sz="0" w:space="0" w:color="auto"/>
                                                  </w:divBdr>
                                                  <w:divsChild>
                                                    <w:div w:id="1602906384">
                                                      <w:marLeft w:val="0"/>
                                                      <w:marRight w:val="0"/>
                                                      <w:marTop w:val="0"/>
                                                      <w:marBottom w:val="0"/>
                                                      <w:divBdr>
                                                        <w:top w:val="none" w:sz="0" w:space="0" w:color="auto"/>
                                                        <w:left w:val="none" w:sz="0" w:space="0" w:color="auto"/>
                                                        <w:bottom w:val="none" w:sz="0" w:space="0" w:color="auto"/>
                                                        <w:right w:val="none" w:sz="0" w:space="0" w:color="auto"/>
                                                      </w:divBdr>
                                                      <w:divsChild>
                                                        <w:div w:id="1071076157">
                                                          <w:marLeft w:val="0"/>
                                                          <w:marRight w:val="0"/>
                                                          <w:marTop w:val="0"/>
                                                          <w:marBottom w:val="0"/>
                                                          <w:divBdr>
                                                            <w:top w:val="none" w:sz="0" w:space="0" w:color="auto"/>
                                                            <w:left w:val="none" w:sz="0" w:space="0" w:color="auto"/>
                                                            <w:bottom w:val="none" w:sz="0" w:space="0" w:color="auto"/>
                                                            <w:right w:val="none" w:sz="0" w:space="0" w:color="auto"/>
                                                          </w:divBdr>
                                                          <w:divsChild>
                                                            <w:div w:id="1775981092">
                                                              <w:marLeft w:val="0"/>
                                                              <w:marRight w:val="0"/>
                                                              <w:marTop w:val="0"/>
                                                              <w:marBottom w:val="0"/>
                                                              <w:divBdr>
                                                                <w:top w:val="none" w:sz="0" w:space="0" w:color="auto"/>
                                                                <w:left w:val="none" w:sz="0" w:space="0" w:color="auto"/>
                                                                <w:bottom w:val="none" w:sz="0" w:space="0" w:color="auto"/>
                                                                <w:right w:val="none" w:sz="0" w:space="0" w:color="auto"/>
                                                              </w:divBdr>
                                                              <w:divsChild>
                                                                <w:div w:id="2026596672">
                                                                  <w:marLeft w:val="0"/>
                                                                  <w:marRight w:val="0"/>
                                                                  <w:marTop w:val="0"/>
                                                                  <w:marBottom w:val="0"/>
                                                                  <w:divBdr>
                                                                    <w:top w:val="none" w:sz="0" w:space="0" w:color="auto"/>
                                                                    <w:left w:val="none" w:sz="0" w:space="0" w:color="auto"/>
                                                                    <w:bottom w:val="none" w:sz="0" w:space="0" w:color="auto"/>
                                                                    <w:right w:val="none" w:sz="0" w:space="0" w:color="auto"/>
                                                                  </w:divBdr>
                                                                  <w:divsChild>
                                                                    <w:div w:id="801575850">
                                                                      <w:marLeft w:val="0"/>
                                                                      <w:marRight w:val="0"/>
                                                                      <w:marTop w:val="0"/>
                                                                      <w:marBottom w:val="0"/>
                                                                      <w:divBdr>
                                                                        <w:top w:val="none" w:sz="0" w:space="0" w:color="auto"/>
                                                                        <w:left w:val="none" w:sz="0" w:space="0" w:color="auto"/>
                                                                        <w:bottom w:val="none" w:sz="0" w:space="0" w:color="auto"/>
                                                                        <w:right w:val="none" w:sz="0" w:space="0" w:color="auto"/>
                                                                      </w:divBdr>
                                                                    </w:div>
                                                                    <w:div w:id="19017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004088">
      <w:bodyDiv w:val="1"/>
      <w:marLeft w:val="0"/>
      <w:marRight w:val="0"/>
      <w:marTop w:val="0"/>
      <w:marBottom w:val="0"/>
      <w:divBdr>
        <w:top w:val="none" w:sz="0" w:space="0" w:color="auto"/>
        <w:left w:val="none" w:sz="0" w:space="0" w:color="auto"/>
        <w:bottom w:val="none" w:sz="0" w:space="0" w:color="auto"/>
        <w:right w:val="none" w:sz="0" w:space="0" w:color="auto"/>
      </w:divBdr>
    </w:div>
    <w:div w:id="1767726535">
      <w:bodyDiv w:val="1"/>
      <w:marLeft w:val="0"/>
      <w:marRight w:val="0"/>
      <w:marTop w:val="0"/>
      <w:marBottom w:val="0"/>
      <w:divBdr>
        <w:top w:val="none" w:sz="0" w:space="0" w:color="auto"/>
        <w:left w:val="none" w:sz="0" w:space="0" w:color="auto"/>
        <w:bottom w:val="none" w:sz="0" w:space="0" w:color="auto"/>
        <w:right w:val="none" w:sz="0" w:space="0" w:color="auto"/>
      </w:divBdr>
    </w:div>
    <w:div w:id="2034845792">
      <w:bodyDiv w:val="1"/>
      <w:marLeft w:val="0"/>
      <w:marRight w:val="0"/>
      <w:marTop w:val="0"/>
      <w:marBottom w:val="0"/>
      <w:divBdr>
        <w:top w:val="none" w:sz="0" w:space="0" w:color="auto"/>
        <w:left w:val="none" w:sz="0" w:space="0" w:color="auto"/>
        <w:bottom w:val="none" w:sz="0" w:space="0" w:color="auto"/>
        <w:right w:val="none" w:sz="0" w:space="0" w:color="auto"/>
      </w:divBdr>
    </w:div>
    <w:div w:id="20559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0295156/" TargetMode="External"/><Relationship Id="rId13" Type="http://schemas.openxmlformats.org/officeDocument/2006/relationships/hyperlink" Target="https://doi.org/" TargetMode="External"/><Relationship Id="rId18" Type="http://schemas.openxmlformats.org/officeDocument/2006/relationships/hyperlink" Target="https://doi.org/10.1016/j.ijporl.2020.%20110459" TargetMode="External"/><Relationship Id="rId26" Type="http://schemas.openxmlformats.org/officeDocument/2006/relationships/hyperlink" Target="https://doi.org/10.1080/%2014992027.%202021.%201884910" TargetMode="External"/><Relationship Id="rId3" Type="http://schemas.openxmlformats.org/officeDocument/2006/relationships/styles" Target="styles.xml"/><Relationship Id="rId21" Type="http://schemas.openxmlformats.org/officeDocument/2006/relationships/hyperlink" Target="https://doi.org/10.1016/j.anl.2020.10.01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yebeh.%202020.107620" TargetMode="External"/><Relationship Id="rId17" Type="http://schemas.openxmlformats.org/officeDocument/2006/relationships/hyperlink" Target="https://doi.org/10.1080/02687038.2020.1868394" TargetMode="External"/><Relationship Id="rId25" Type="http://schemas.openxmlformats.org/officeDocument/2006/relationships/hyperlink" Target="https://doi.org/10.1016%20/j.ijporl.%202020.110189" TargetMode="External"/><Relationship Id="rId33" Type="http://schemas.openxmlformats.org/officeDocument/2006/relationships/hyperlink" Target="https://doi.org/10.1044/2020_AJA-20-00155" TargetMode="External"/><Relationship Id="rId2" Type="http://schemas.openxmlformats.org/officeDocument/2006/relationships/numbering" Target="numbering.xml"/><Relationship Id="rId16" Type="http://schemas.openxmlformats.org/officeDocument/2006/relationships/hyperlink" Target="https://doi.org/10.3109/14992027.2015.1005848" TargetMode="External"/><Relationship Id="rId20" Type="http://schemas.openxmlformats.org/officeDocument/2006/relationships/hyperlink" Target="https://doi.org/10.1007/s00405-020-06571-x" TargetMode="External"/><Relationship Id="rId29"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01351010X20975765" TargetMode="External"/><Relationship Id="rId24" Type="http://schemas.openxmlformats.org/officeDocument/2006/relationships/hyperlink" Target="https://doi.org/10.1007/s00405-020-06017-4" TargetMode="External"/><Relationship Id="rId32" Type="http://schemas.openxmlformats.org/officeDocument/2006/relationships/hyperlink" Target="https://doi.org/10.1080/17549507.2020" TargetMode="External"/><Relationship Id="rId5" Type="http://schemas.openxmlformats.org/officeDocument/2006/relationships/webSettings" Target="webSettings.xml"/><Relationship Id="rId15" Type="http://schemas.openxmlformats.org/officeDocument/2006/relationships/hyperlink" Target="https://doi.org/10.1016/j.jvoice.2020.11.007" TargetMode="External"/><Relationship Id="rId23" Type="http://schemas.openxmlformats.org/officeDocument/2006/relationships/hyperlink" Target="https://doi.org/%2010.1016/%20j.ijporl.2020.110252" TargetMode="External"/><Relationship Id="rId28" Type="http://schemas.openxmlformats.org/officeDocument/2006/relationships/hyperlink" Target="https://doi.org/10.1016/j.ijporl.2021.%20110608" TargetMode="External"/><Relationship Id="rId36" Type="http://schemas.openxmlformats.org/officeDocument/2006/relationships/theme" Target="theme/theme1.xml"/><Relationship Id="rId10" Type="http://schemas.openxmlformats.org/officeDocument/2006/relationships/hyperlink" Target="https://doi.org/10.1007/978-981-15-5776-7_10" TargetMode="External"/><Relationship Id="rId19" Type="http://schemas.openxmlformats.org/officeDocument/2006/relationships/hyperlink" Target="https://doi.org/10.1016/j.jvoice.%202020.%2005.%20025" TargetMode="External"/><Relationship Id="rId31" Type="http://schemas.openxmlformats.org/officeDocument/2006/relationships/hyperlink" Target="https://doi.org/10.1080/" TargetMode="External"/><Relationship Id="rId4" Type="http://schemas.openxmlformats.org/officeDocument/2006/relationships/settings" Target="settings.xml"/><Relationship Id="rId9" Type="http://schemas.openxmlformats.org/officeDocument/2006/relationships/hyperlink" Target="https://doi.org/10.1007/978-981-15-5776-7_7" TargetMode="External"/><Relationship Id="rId14" Type="http://schemas.openxmlformats.org/officeDocument/2006/relationships/hyperlink" Target="https://doi.org/10.1016/" TargetMode="External"/><Relationship Id="rId22" Type="http://schemas.openxmlformats.org/officeDocument/2006/relationships/hyperlink" Target="https://doi.org/10.1016/j.ijporl.2020.110495" TargetMode="External"/><Relationship Id="rId27" Type="http://schemas.openxmlformats.org/officeDocument/2006/relationships/hyperlink" Target="https://doi.org/10.1016/j.jvoice.2020.12.041" TargetMode="External"/><Relationship Id="rId30" Type="http://schemas.openxmlformats.org/officeDocument/2006/relationships/hyperlink" Target="https://doi.org/10.1080/%2014992027.2021.%20189384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CDCC-08BE-4998-B202-A2902EEF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16123</Words>
  <Characters>91904</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107812</CharactersWithSpaces>
  <SharedDoc>false</SharedDoc>
  <HLinks>
    <vt:vector size="156" baseType="variant">
      <vt:variant>
        <vt:i4>852087</vt:i4>
      </vt:variant>
      <vt:variant>
        <vt:i4>78</vt:i4>
      </vt:variant>
      <vt:variant>
        <vt:i4>0</vt:i4>
      </vt:variant>
      <vt:variant>
        <vt:i4>5</vt:i4>
      </vt:variant>
      <vt:variant>
        <vt:lpwstr>https://doi.org/10.1044/2020_AJA-20-00155</vt:lpwstr>
      </vt:variant>
      <vt:variant>
        <vt:lpwstr/>
      </vt:variant>
      <vt:variant>
        <vt:i4>1704009</vt:i4>
      </vt:variant>
      <vt:variant>
        <vt:i4>75</vt:i4>
      </vt:variant>
      <vt:variant>
        <vt:i4>0</vt:i4>
      </vt:variant>
      <vt:variant>
        <vt:i4>5</vt:i4>
      </vt:variant>
      <vt:variant>
        <vt:lpwstr>https://doi.org/10.1080/17549507.2020</vt:lpwstr>
      </vt:variant>
      <vt:variant>
        <vt:lpwstr/>
      </vt:variant>
      <vt:variant>
        <vt:i4>1769562</vt:i4>
      </vt:variant>
      <vt:variant>
        <vt:i4>72</vt:i4>
      </vt:variant>
      <vt:variant>
        <vt:i4>0</vt:i4>
      </vt:variant>
      <vt:variant>
        <vt:i4>5</vt:i4>
      </vt:variant>
      <vt:variant>
        <vt:lpwstr>https://doi.org/10.1080/</vt:lpwstr>
      </vt:variant>
      <vt:variant>
        <vt:lpwstr/>
      </vt:variant>
      <vt:variant>
        <vt:i4>2293870</vt:i4>
      </vt:variant>
      <vt:variant>
        <vt:i4>69</vt:i4>
      </vt:variant>
      <vt:variant>
        <vt:i4>0</vt:i4>
      </vt:variant>
      <vt:variant>
        <vt:i4>5</vt:i4>
      </vt:variant>
      <vt:variant>
        <vt:lpwstr>https://doi.org/10.1080/ 14992027.2021. 1893840</vt:lpwstr>
      </vt:variant>
      <vt:variant>
        <vt:lpwstr/>
      </vt:variant>
      <vt:variant>
        <vt:i4>852037</vt:i4>
      </vt:variant>
      <vt:variant>
        <vt:i4>66</vt:i4>
      </vt:variant>
      <vt:variant>
        <vt:i4>0</vt:i4>
      </vt:variant>
      <vt:variant>
        <vt:i4>5</vt:i4>
      </vt:variant>
      <vt:variant>
        <vt:lpwstr>https://doi.org/</vt:lpwstr>
      </vt:variant>
      <vt:variant>
        <vt:lpwstr/>
      </vt:variant>
      <vt:variant>
        <vt:i4>4849749</vt:i4>
      </vt:variant>
      <vt:variant>
        <vt:i4>63</vt:i4>
      </vt:variant>
      <vt:variant>
        <vt:i4>0</vt:i4>
      </vt:variant>
      <vt:variant>
        <vt:i4>5</vt:i4>
      </vt:variant>
      <vt:variant>
        <vt:lpwstr>https://doi.org/10.1016/j.ijporl.2021. 110608</vt:lpwstr>
      </vt:variant>
      <vt:variant>
        <vt:lpwstr/>
      </vt:variant>
      <vt:variant>
        <vt:i4>5963861</vt:i4>
      </vt:variant>
      <vt:variant>
        <vt:i4>60</vt:i4>
      </vt:variant>
      <vt:variant>
        <vt:i4>0</vt:i4>
      </vt:variant>
      <vt:variant>
        <vt:i4>5</vt:i4>
      </vt:variant>
      <vt:variant>
        <vt:lpwstr>https://doi.org/10.1016/j.jvoice.2020.12.041</vt:lpwstr>
      </vt:variant>
      <vt:variant>
        <vt:lpwstr/>
      </vt:variant>
      <vt:variant>
        <vt:i4>1245260</vt:i4>
      </vt:variant>
      <vt:variant>
        <vt:i4>57</vt:i4>
      </vt:variant>
      <vt:variant>
        <vt:i4>0</vt:i4>
      </vt:variant>
      <vt:variant>
        <vt:i4>5</vt:i4>
      </vt:variant>
      <vt:variant>
        <vt:lpwstr>https://doi.org/10.1080/ 14992027. 2021. 1884910</vt:lpwstr>
      </vt:variant>
      <vt:variant>
        <vt:lpwstr/>
      </vt:variant>
      <vt:variant>
        <vt:i4>2424877</vt:i4>
      </vt:variant>
      <vt:variant>
        <vt:i4>54</vt:i4>
      </vt:variant>
      <vt:variant>
        <vt:i4>0</vt:i4>
      </vt:variant>
      <vt:variant>
        <vt:i4>5</vt:i4>
      </vt:variant>
      <vt:variant>
        <vt:lpwstr>https://doi.org/10.1016 /j.ijporl. 2020.110189</vt:lpwstr>
      </vt:variant>
      <vt:variant>
        <vt:lpwstr/>
      </vt:variant>
      <vt:variant>
        <vt:i4>2162742</vt:i4>
      </vt:variant>
      <vt:variant>
        <vt:i4>51</vt:i4>
      </vt:variant>
      <vt:variant>
        <vt:i4>0</vt:i4>
      </vt:variant>
      <vt:variant>
        <vt:i4>5</vt:i4>
      </vt:variant>
      <vt:variant>
        <vt:lpwstr>https://doi.org/10.1007/s00405-020-06017-4</vt:lpwstr>
      </vt:variant>
      <vt:variant>
        <vt:lpwstr/>
      </vt:variant>
      <vt:variant>
        <vt:i4>7077985</vt:i4>
      </vt:variant>
      <vt:variant>
        <vt:i4>48</vt:i4>
      </vt:variant>
      <vt:variant>
        <vt:i4>0</vt:i4>
      </vt:variant>
      <vt:variant>
        <vt:i4>5</vt:i4>
      </vt:variant>
      <vt:variant>
        <vt:lpwstr>https://doi.org/ 10.1016/ j.ijporl.2020.110252</vt:lpwstr>
      </vt:variant>
      <vt:variant>
        <vt:lpwstr/>
      </vt:variant>
      <vt:variant>
        <vt:i4>4915275</vt:i4>
      </vt:variant>
      <vt:variant>
        <vt:i4>45</vt:i4>
      </vt:variant>
      <vt:variant>
        <vt:i4>0</vt:i4>
      </vt:variant>
      <vt:variant>
        <vt:i4>5</vt:i4>
      </vt:variant>
      <vt:variant>
        <vt:lpwstr>https://doi.org/10.1016/j.ijporl.2020.110495</vt:lpwstr>
      </vt:variant>
      <vt:variant>
        <vt:lpwstr/>
      </vt:variant>
      <vt:variant>
        <vt:i4>5373973</vt:i4>
      </vt:variant>
      <vt:variant>
        <vt:i4>42</vt:i4>
      </vt:variant>
      <vt:variant>
        <vt:i4>0</vt:i4>
      </vt:variant>
      <vt:variant>
        <vt:i4>5</vt:i4>
      </vt:variant>
      <vt:variant>
        <vt:lpwstr>https://doi.org/10.1016/j.anl.2020.10.019</vt:lpwstr>
      </vt:variant>
      <vt:variant>
        <vt:lpwstr/>
      </vt:variant>
      <vt:variant>
        <vt:i4>7209008</vt:i4>
      </vt:variant>
      <vt:variant>
        <vt:i4>39</vt:i4>
      </vt:variant>
      <vt:variant>
        <vt:i4>0</vt:i4>
      </vt:variant>
      <vt:variant>
        <vt:i4>5</vt:i4>
      </vt:variant>
      <vt:variant>
        <vt:lpwstr>https://doi.org/10.1007/s00405-020-06571-x</vt:lpwstr>
      </vt:variant>
      <vt:variant>
        <vt:lpwstr/>
      </vt:variant>
      <vt:variant>
        <vt:i4>6357118</vt:i4>
      </vt:variant>
      <vt:variant>
        <vt:i4>36</vt:i4>
      </vt:variant>
      <vt:variant>
        <vt:i4>0</vt:i4>
      </vt:variant>
      <vt:variant>
        <vt:i4>5</vt:i4>
      </vt:variant>
      <vt:variant>
        <vt:lpwstr>https://doi.org/10.1016/j.jvoice. 2020. 05. 025</vt:lpwstr>
      </vt:variant>
      <vt:variant>
        <vt:lpwstr/>
      </vt:variant>
      <vt:variant>
        <vt:i4>5177430</vt:i4>
      </vt:variant>
      <vt:variant>
        <vt:i4>33</vt:i4>
      </vt:variant>
      <vt:variant>
        <vt:i4>0</vt:i4>
      </vt:variant>
      <vt:variant>
        <vt:i4>5</vt:i4>
      </vt:variant>
      <vt:variant>
        <vt:lpwstr>https://doi.org/10.1016/j.ijporl.2020. 110459</vt:lpwstr>
      </vt:variant>
      <vt:variant>
        <vt:lpwstr/>
      </vt:variant>
      <vt:variant>
        <vt:i4>917570</vt:i4>
      </vt:variant>
      <vt:variant>
        <vt:i4>30</vt:i4>
      </vt:variant>
      <vt:variant>
        <vt:i4>0</vt:i4>
      </vt:variant>
      <vt:variant>
        <vt:i4>5</vt:i4>
      </vt:variant>
      <vt:variant>
        <vt:lpwstr>https://doi.org/10.1080/02687038.2020.1868394</vt:lpwstr>
      </vt:variant>
      <vt:variant>
        <vt:lpwstr/>
      </vt:variant>
      <vt:variant>
        <vt:i4>458824</vt:i4>
      </vt:variant>
      <vt:variant>
        <vt:i4>27</vt:i4>
      </vt:variant>
      <vt:variant>
        <vt:i4>0</vt:i4>
      </vt:variant>
      <vt:variant>
        <vt:i4>5</vt:i4>
      </vt:variant>
      <vt:variant>
        <vt:lpwstr>https://doi.org/10.3109/14992027.2015.1005848</vt:lpwstr>
      </vt:variant>
      <vt:variant>
        <vt:lpwstr/>
      </vt:variant>
      <vt:variant>
        <vt:i4>6160465</vt:i4>
      </vt:variant>
      <vt:variant>
        <vt:i4>24</vt:i4>
      </vt:variant>
      <vt:variant>
        <vt:i4>0</vt:i4>
      </vt:variant>
      <vt:variant>
        <vt:i4>5</vt:i4>
      </vt:variant>
      <vt:variant>
        <vt:lpwstr>https://doi.org/10.1016/j.jvoice.2020.11.007</vt:lpwstr>
      </vt:variant>
      <vt:variant>
        <vt:lpwstr/>
      </vt:variant>
      <vt:variant>
        <vt:i4>1179740</vt:i4>
      </vt:variant>
      <vt:variant>
        <vt:i4>21</vt:i4>
      </vt:variant>
      <vt:variant>
        <vt:i4>0</vt:i4>
      </vt:variant>
      <vt:variant>
        <vt:i4>5</vt:i4>
      </vt:variant>
      <vt:variant>
        <vt:lpwstr>https://doi.org/10.1016/</vt:lpwstr>
      </vt:variant>
      <vt:variant>
        <vt:lpwstr/>
      </vt:variant>
      <vt:variant>
        <vt:i4>852037</vt:i4>
      </vt:variant>
      <vt:variant>
        <vt:i4>15</vt:i4>
      </vt:variant>
      <vt:variant>
        <vt:i4>0</vt:i4>
      </vt:variant>
      <vt:variant>
        <vt:i4>5</vt:i4>
      </vt:variant>
      <vt:variant>
        <vt:lpwstr>https://doi.org/</vt:lpwstr>
      </vt:variant>
      <vt:variant>
        <vt:lpwstr/>
      </vt:variant>
      <vt:variant>
        <vt:i4>655441</vt:i4>
      </vt:variant>
      <vt:variant>
        <vt:i4>12</vt:i4>
      </vt:variant>
      <vt:variant>
        <vt:i4>0</vt:i4>
      </vt:variant>
      <vt:variant>
        <vt:i4>5</vt:i4>
      </vt:variant>
      <vt:variant>
        <vt:lpwstr>https://doi.org/10.1016/j.yebeh. 2020.107620</vt:lpwstr>
      </vt:variant>
      <vt:variant>
        <vt:lpwstr/>
      </vt:variant>
      <vt:variant>
        <vt:i4>1572871</vt:i4>
      </vt:variant>
      <vt:variant>
        <vt:i4>9</vt:i4>
      </vt:variant>
      <vt:variant>
        <vt:i4>0</vt:i4>
      </vt:variant>
      <vt:variant>
        <vt:i4>5</vt:i4>
      </vt:variant>
      <vt:variant>
        <vt:lpwstr>https://doi.org/10.1177/ 1351010X20975765</vt:lpwstr>
      </vt:variant>
      <vt:variant>
        <vt:lpwstr/>
      </vt:variant>
      <vt:variant>
        <vt:i4>6881359</vt:i4>
      </vt:variant>
      <vt:variant>
        <vt:i4>6</vt:i4>
      </vt:variant>
      <vt:variant>
        <vt:i4>0</vt:i4>
      </vt:variant>
      <vt:variant>
        <vt:i4>5</vt:i4>
      </vt:variant>
      <vt:variant>
        <vt:lpwstr>https://doi.org/10.1007/978-981-15-5776-7_10</vt:lpwstr>
      </vt:variant>
      <vt:variant>
        <vt:lpwstr/>
      </vt:variant>
      <vt:variant>
        <vt:i4>5832830</vt:i4>
      </vt:variant>
      <vt:variant>
        <vt:i4>3</vt:i4>
      </vt:variant>
      <vt:variant>
        <vt:i4>0</vt:i4>
      </vt:variant>
      <vt:variant>
        <vt:i4>5</vt:i4>
      </vt:variant>
      <vt:variant>
        <vt:lpwstr>https://doi.org/10.1007/978-981-15-5776-7_7</vt:lpwstr>
      </vt:variant>
      <vt:variant>
        <vt:lpwstr/>
      </vt:variant>
      <vt:variant>
        <vt:i4>262150</vt:i4>
      </vt:variant>
      <vt:variant>
        <vt:i4>0</vt:i4>
      </vt:variant>
      <vt:variant>
        <vt:i4>0</vt:i4>
      </vt:variant>
      <vt:variant>
        <vt:i4>5</vt:i4>
      </vt:variant>
      <vt:variant>
        <vt:lpwstr>https://pubmed.ncbi.nlm.nih.gov/30295156/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dc:creator>
  <cp:keywords/>
  <cp:lastModifiedBy>Shijith Kumar</cp:lastModifiedBy>
  <cp:revision>2</cp:revision>
  <dcterms:created xsi:type="dcterms:W3CDTF">2021-06-26T08:32:00Z</dcterms:created>
  <dcterms:modified xsi:type="dcterms:W3CDTF">2021-06-26T08:32:00Z</dcterms:modified>
</cp:coreProperties>
</file>