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6E58" w14:textId="4356B616" w:rsidR="00DC0423" w:rsidRPr="001446FA" w:rsidRDefault="003D4AD6" w:rsidP="002D4E7A">
      <w:pPr>
        <w:autoSpaceDE w:val="0"/>
        <w:autoSpaceDN w:val="0"/>
        <w:adjustRightInd w:val="0"/>
        <w:spacing w:after="0" w:line="240" w:lineRule="auto"/>
        <w:jc w:val="center"/>
        <w:rPr>
          <w:rFonts w:ascii="Latha" w:hAnsi="Latha" w:cs="Latha"/>
          <w:b/>
          <w:bCs/>
          <w:color w:val="202216"/>
          <w:sz w:val="28"/>
          <w:szCs w:val="28"/>
        </w:rPr>
      </w:pPr>
      <w:r w:rsidRPr="001446FA">
        <w:rPr>
          <w:rFonts w:ascii="Latha" w:hAnsi="Latha" w:cs="Latha"/>
          <w:b/>
          <w:bCs/>
          <w:color w:val="202216"/>
          <w:sz w:val="28"/>
          <w:szCs w:val="28"/>
        </w:rPr>
        <w:t>Covid-19: Lockdown activities and preventive measures</w:t>
      </w:r>
    </w:p>
    <w:p w14:paraId="191DDF71" w14:textId="77777777" w:rsidR="00DC0423" w:rsidRDefault="00DC0423" w:rsidP="00FC4DC9">
      <w:pPr>
        <w:autoSpaceDE w:val="0"/>
        <w:autoSpaceDN w:val="0"/>
        <w:adjustRightInd w:val="0"/>
        <w:spacing w:after="0" w:line="240" w:lineRule="auto"/>
        <w:jc w:val="both"/>
        <w:rPr>
          <w:rFonts w:ascii="Latha" w:hAnsi="Latha" w:cs="Latha"/>
          <w:color w:val="202216"/>
          <w:sz w:val="28"/>
          <w:szCs w:val="28"/>
        </w:rPr>
      </w:pPr>
    </w:p>
    <w:p w14:paraId="63FFD10C" w14:textId="1D158388" w:rsidR="0056445D" w:rsidRPr="00A46461" w:rsidRDefault="00117F8E" w:rsidP="0056445D">
      <w:pPr>
        <w:autoSpaceDE w:val="0"/>
        <w:autoSpaceDN w:val="0"/>
        <w:adjustRightInd w:val="0"/>
        <w:spacing w:after="0" w:line="360" w:lineRule="auto"/>
        <w:jc w:val="both"/>
        <w:rPr>
          <w:rFonts w:ascii="Latha" w:hAnsi="Latha" w:cs="Latha"/>
          <w:sz w:val="24"/>
          <w:szCs w:val="24"/>
        </w:rPr>
      </w:pPr>
      <w:r w:rsidRPr="00A46461">
        <w:rPr>
          <w:rFonts w:ascii="Latha" w:hAnsi="Latha" w:cs="Latha"/>
          <w:sz w:val="24"/>
          <w:szCs w:val="24"/>
          <w:shd w:val="clear" w:color="auto" w:fill="FFFFFF"/>
        </w:rPr>
        <w:t>In line with the nation-wide lockdown to curb the community spread of COVID 19</w:t>
      </w:r>
      <w:r w:rsidR="00A46461" w:rsidRPr="00A46461">
        <w:rPr>
          <w:rFonts w:ascii="Latha" w:hAnsi="Latha" w:cs="Latha"/>
          <w:color w:val="222222"/>
          <w:sz w:val="24"/>
          <w:szCs w:val="24"/>
          <w:shd w:val="clear" w:color="auto" w:fill="FFFFFF"/>
        </w:rPr>
        <w:t xml:space="preserve"> from 25</w:t>
      </w:r>
      <w:r w:rsidR="00A46461" w:rsidRPr="00A46461">
        <w:rPr>
          <w:rFonts w:ascii="Latha" w:hAnsi="Latha" w:cs="Latha"/>
          <w:color w:val="222222"/>
          <w:sz w:val="24"/>
          <w:szCs w:val="24"/>
          <w:shd w:val="clear" w:color="auto" w:fill="FFFFFF"/>
          <w:vertAlign w:val="superscript"/>
        </w:rPr>
        <w:t>th</w:t>
      </w:r>
      <w:r w:rsidR="00A46461" w:rsidRPr="00A46461">
        <w:rPr>
          <w:rFonts w:ascii="Latha" w:hAnsi="Latha" w:cs="Latha"/>
          <w:color w:val="222222"/>
          <w:sz w:val="24"/>
          <w:szCs w:val="24"/>
          <w:shd w:val="clear" w:color="auto" w:fill="FFFFFF"/>
        </w:rPr>
        <w:t xml:space="preserve"> March to 31</w:t>
      </w:r>
      <w:r w:rsidR="00A46461" w:rsidRPr="00A46461">
        <w:rPr>
          <w:rFonts w:ascii="Latha" w:hAnsi="Latha" w:cs="Latha"/>
          <w:color w:val="222222"/>
          <w:sz w:val="24"/>
          <w:szCs w:val="24"/>
          <w:shd w:val="clear" w:color="auto" w:fill="FFFFFF"/>
          <w:vertAlign w:val="superscript"/>
        </w:rPr>
        <w:t>st</w:t>
      </w:r>
      <w:r w:rsidR="00A46461" w:rsidRPr="00A46461">
        <w:rPr>
          <w:rFonts w:ascii="Latha" w:hAnsi="Latha" w:cs="Latha"/>
          <w:color w:val="222222"/>
          <w:sz w:val="24"/>
          <w:szCs w:val="24"/>
          <w:shd w:val="clear" w:color="auto" w:fill="FFFFFF"/>
        </w:rPr>
        <w:t xml:space="preserve"> May 2020</w:t>
      </w:r>
      <w:r w:rsidRPr="00A46461">
        <w:rPr>
          <w:rFonts w:ascii="Latha" w:hAnsi="Latha" w:cs="Latha"/>
          <w:sz w:val="24"/>
          <w:szCs w:val="24"/>
          <w:shd w:val="clear" w:color="auto" w:fill="FFFFFF"/>
        </w:rPr>
        <w:t xml:space="preserve">, the Institute suspended all </w:t>
      </w:r>
      <w:r w:rsidR="00C4024C" w:rsidRPr="00A46461">
        <w:rPr>
          <w:rFonts w:ascii="Latha" w:hAnsi="Latha" w:cs="Latha"/>
          <w:sz w:val="24"/>
          <w:szCs w:val="24"/>
          <w:shd w:val="clear" w:color="auto" w:fill="FFFFFF"/>
        </w:rPr>
        <w:t xml:space="preserve">its </w:t>
      </w:r>
      <w:r w:rsidRPr="00A46461">
        <w:rPr>
          <w:rFonts w:ascii="Latha" w:hAnsi="Latha" w:cs="Latha"/>
          <w:sz w:val="24"/>
          <w:szCs w:val="24"/>
          <w:shd w:val="clear" w:color="auto" w:fill="FFFFFF"/>
        </w:rPr>
        <w:t>face-to-face engagement</w:t>
      </w:r>
      <w:r w:rsidR="00A46461">
        <w:rPr>
          <w:rFonts w:ascii="Latha" w:hAnsi="Latha" w:cs="Latha"/>
          <w:sz w:val="24"/>
          <w:szCs w:val="24"/>
          <w:shd w:val="clear" w:color="auto" w:fill="FFFFFF"/>
        </w:rPr>
        <w:t>s</w:t>
      </w:r>
      <w:r w:rsidR="00C4024C" w:rsidRPr="00A46461">
        <w:rPr>
          <w:rFonts w:ascii="Latha" w:hAnsi="Latha" w:cs="Latha"/>
          <w:sz w:val="24"/>
          <w:szCs w:val="24"/>
          <w:shd w:val="clear" w:color="auto" w:fill="FFFFFF"/>
        </w:rPr>
        <w:t xml:space="preserve">, and instead </w:t>
      </w:r>
      <w:r w:rsidR="0056445D" w:rsidRPr="00A46461">
        <w:rPr>
          <w:rFonts w:ascii="Latha" w:hAnsi="Latha" w:cs="Latha"/>
          <w:sz w:val="24"/>
          <w:szCs w:val="24"/>
          <w:shd w:val="clear" w:color="auto" w:fill="FFFFFF"/>
        </w:rPr>
        <w:t xml:space="preserve">harnessed the </w:t>
      </w:r>
      <w:r w:rsidR="0056445D" w:rsidRPr="00A46461">
        <w:rPr>
          <w:rFonts w:ascii="Latha" w:hAnsi="Latha" w:cs="Latha"/>
          <w:sz w:val="24"/>
          <w:szCs w:val="24"/>
        </w:rPr>
        <w:t xml:space="preserve">online platforms to </w:t>
      </w:r>
      <w:r w:rsidR="00A46461">
        <w:rPr>
          <w:rFonts w:ascii="Latha" w:hAnsi="Latha" w:cs="Latha"/>
          <w:sz w:val="24"/>
          <w:szCs w:val="24"/>
        </w:rPr>
        <w:t xml:space="preserve">perform its activities and offer </w:t>
      </w:r>
      <w:r w:rsidR="0056445D" w:rsidRPr="00A46461">
        <w:rPr>
          <w:rFonts w:ascii="Latha" w:hAnsi="Latha" w:cs="Latha"/>
          <w:sz w:val="24"/>
          <w:szCs w:val="24"/>
        </w:rPr>
        <w:t>services</w:t>
      </w:r>
      <w:r w:rsidR="00A46461">
        <w:rPr>
          <w:rFonts w:ascii="Latha" w:hAnsi="Latha" w:cs="Latha"/>
          <w:sz w:val="24"/>
          <w:szCs w:val="24"/>
        </w:rPr>
        <w:t xml:space="preserve">. This way, the organization </w:t>
      </w:r>
      <w:r w:rsidR="0056445D" w:rsidRPr="00A46461">
        <w:rPr>
          <w:rFonts w:ascii="Latha" w:hAnsi="Latha" w:cs="Latha"/>
          <w:sz w:val="24"/>
          <w:szCs w:val="24"/>
        </w:rPr>
        <w:t xml:space="preserve">was able to continue </w:t>
      </w:r>
      <w:r w:rsidR="00A46461">
        <w:rPr>
          <w:rFonts w:ascii="Latha" w:hAnsi="Latha" w:cs="Latha"/>
          <w:sz w:val="24"/>
          <w:szCs w:val="24"/>
        </w:rPr>
        <w:t xml:space="preserve">the academic activities including regular classes, </w:t>
      </w:r>
      <w:r w:rsidR="00A46461" w:rsidRPr="00A46461">
        <w:rPr>
          <w:rFonts w:ascii="Latha" w:hAnsi="Latha" w:cs="Latha"/>
          <w:sz w:val="24"/>
          <w:szCs w:val="24"/>
        </w:rPr>
        <w:t>research</w:t>
      </w:r>
      <w:r w:rsidR="00A46461">
        <w:rPr>
          <w:rFonts w:ascii="Latha" w:hAnsi="Latha" w:cs="Latha"/>
          <w:sz w:val="24"/>
          <w:szCs w:val="24"/>
        </w:rPr>
        <w:t xml:space="preserve">, clinical evaluation, </w:t>
      </w:r>
      <w:r w:rsidR="0056445D" w:rsidRPr="00A46461">
        <w:rPr>
          <w:rFonts w:ascii="Latha" w:hAnsi="Latha" w:cs="Latha"/>
          <w:sz w:val="24"/>
          <w:szCs w:val="24"/>
        </w:rPr>
        <w:t>therap</w:t>
      </w:r>
      <w:r w:rsidR="00A46461">
        <w:rPr>
          <w:rFonts w:ascii="Latha" w:hAnsi="Latha" w:cs="Latha"/>
          <w:sz w:val="24"/>
          <w:szCs w:val="24"/>
        </w:rPr>
        <w:t>y</w:t>
      </w:r>
      <w:r w:rsidR="0056445D" w:rsidRPr="00A46461">
        <w:rPr>
          <w:rFonts w:ascii="Latha" w:hAnsi="Latha" w:cs="Latha"/>
          <w:sz w:val="24"/>
          <w:szCs w:val="24"/>
        </w:rPr>
        <w:t>, rehabilitation</w:t>
      </w:r>
      <w:r w:rsidR="00A46461">
        <w:rPr>
          <w:rFonts w:ascii="Latha" w:hAnsi="Latha" w:cs="Latha"/>
          <w:sz w:val="24"/>
          <w:szCs w:val="24"/>
        </w:rPr>
        <w:t xml:space="preserve"> services</w:t>
      </w:r>
      <w:r w:rsidR="0056445D" w:rsidRPr="00A46461">
        <w:rPr>
          <w:rFonts w:ascii="Latha" w:hAnsi="Latha" w:cs="Latha"/>
          <w:sz w:val="24"/>
          <w:szCs w:val="24"/>
        </w:rPr>
        <w:t>, and preschool education</w:t>
      </w:r>
      <w:r w:rsidR="00A46461">
        <w:rPr>
          <w:rFonts w:ascii="Latha" w:hAnsi="Latha" w:cs="Latha"/>
          <w:sz w:val="24"/>
          <w:szCs w:val="24"/>
        </w:rPr>
        <w:t xml:space="preserve"> </w:t>
      </w:r>
      <w:r w:rsidR="00A46461" w:rsidRPr="00A46461">
        <w:rPr>
          <w:rFonts w:ascii="Latha" w:hAnsi="Latha" w:cs="Latha"/>
          <w:sz w:val="24"/>
          <w:szCs w:val="24"/>
        </w:rPr>
        <w:t>without much hindrance</w:t>
      </w:r>
      <w:r w:rsidR="0056445D" w:rsidRPr="00A46461">
        <w:rPr>
          <w:rFonts w:ascii="Latha" w:hAnsi="Latha" w:cs="Latha"/>
          <w:sz w:val="24"/>
          <w:szCs w:val="24"/>
        </w:rPr>
        <w:t>.</w:t>
      </w:r>
      <w:r w:rsidR="00A46461">
        <w:rPr>
          <w:rFonts w:ascii="Latha" w:hAnsi="Latha" w:cs="Latha"/>
          <w:sz w:val="24"/>
          <w:szCs w:val="24"/>
        </w:rPr>
        <w:t xml:space="preserve"> Moreover, the lockdown period was gainfully used for developing a number of </w:t>
      </w:r>
      <w:r w:rsidR="00477939">
        <w:rPr>
          <w:rFonts w:ascii="Latha" w:hAnsi="Latha" w:cs="Latha"/>
          <w:sz w:val="24"/>
          <w:szCs w:val="24"/>
        </w:rPr>
        <w:t>multimedia information resources useful for professional and public education on communication disorders.</w:t>
      </w:r>
    </w:p>
    <w:p w14:paraId="0971AC55" w14:textId="6803B2E4" w:rsidR="00523092" w:rsidRPr="002D4E7A" w:rsidRDefault="00523092" w:rsidP="00523092">
      <w:pPr>
        <w:pStyle w:val="NormalWeb"/>
        <w:spacing w:before="0" w:beforeAutospacing="0" w:after="160" w:afterAutospacing="0" w:line="360" w:lineRule="auto"/>
        <w:jc w:val="both"/>
        <w:rPr>
          <w:rFonts w:ascii="Latha" w:hAnsi="Latha" w:cs="Latha"/>
          <w:color w:val="auto"/>
          <w:sz w:val="24"/>
          <w:szCs w:val="24"/>
          <w:shd w:val="clear" w:color="auto" w:fill="F4F4F4"/>
        </w:rPr>
      </w:pPr>
    </w:p>
    <w:p w14:paraId="722BE595" w14:textId="609CE0B4" w:rsidR="00B77742" w:rsidRDefault="006F7F6D" w:rsidP="002C275D">
      <w:pPr>
        <w:spacing w:line="360" w:lineRule="auto"/>
        <w:jc w:val="both"/>
        <w:rPr>
          <w:rFonts w:ascii="Latha" w:hAnsi="Latha" w:cs="Latha"/>
          <w:b/>
          <w:sz w:val="24"/>
          <w:szCs w:val="24"/>
        </w:rPr>
      </w:pPr>
      <w:r w:rsidRPr="002D4E7A">
        <w:rPr>
          <w:rFonts w:ascii="Latha" w:hAnsi="Latha" w:cs="Latha"/>
          <w:b/>
          <w:sz w:val="24"/>
          <w:szCs w:val="24"/>
        </w:rPr>
        <w:t>C</w:t>
      </w:r>
      <w:r w:rsidR="006C5BBD">
        <w:rPr>
          <w:rFonts w:ascii="Latha" w:hAnsi="Latha" w:cs="Latha"/>
          <w:b/>
          <w:sz w:val="24"/>
          <w:szCs w:val="24"/>
        </w:rPr>
        <w:t>ovid</w:t>
      </w:r>
      <w:r w:rsidRPr="002D4E7A">
        <w:rPr>
          <w:rFonts w:ascii="Latha" w:hAnsi="Latha" w:cs="Latha"/>
          <w:b/>
          <w:sz w:val="24"/>
          <w:szCs w:val="24"/>
        </w:rPr>
        <w:t>-19 Day Care Centre</w:t>
      </w:r>
    </w:p>
    <w:p w14:paraId="51400125" w14:textId="1913899B" w:rsidR="006F7F6D" w:rsidRPr="002D4E7A" w:rsidRDefault="006F7F6D" w:rsidP="002C275D">
      <w:pPr>
        <w:spacing w:line="360" w:lineRule="auto"/>
        <w:jc w:val="both"/>
        <w:rPr>
          <w:rFonts w:ascii="Latha" w:hAnsi="Latha" w:cs="Latha"/>
          <w:bCs/>
          <w:sz w:val="24"/>
          <w:szCs w:val="24"/>
        </w:rPr>
      </w:pPr>
      <w:r w:rsidRPr="002D4E7A">
        <w:rPr>
          <w:rFonts w:ascii="Latha" w:hAnsi="Latha" w:cs="Latha"/>
          <w:bCs/>
          <w:sz w:val="24"/>
          <w:szCs w:val="24"/>
        </w:rPr>
        <w:t>A Covid-19</w:t>
      </w:r>
      <w:r w:rsidRPr="002D4E7A">
        <w:rPr>
          <w:rFonts w:ascii="Latha" w:hAnsi="Latha" w:cs="Latha"/>
          <w:b/>
          <w:sz w:val="24"/>
          <w:szCs w:val="24"/>
        </w:rPr>
        <w:t xml:space="preserve"> </w:t>
      </w:r>
      <w:r w:rsidRPr="002D4E7A">
        <w:rPr>
          <w:rFonts w:ascii="Latha" w:hAnsi="Latha" w:cs="Latha"/>
          <w:bCs/>
          <w:sz w:val="24"/>
          <w:szCs w:val="24"/>
        </w:rPr>
        <w:t xml:space="preserve">Day Care Centre was set up at the main campus </w:t>
      </w:r>
      <w:r w:rsidR="00B77742">
        <w:rPr>
          <w:rFonts w:ascii="Latha" w:hAnsi="Latha" w:cs="Latha"/>
          <w:bCs/>
          <w:sz w:val="24"/>
          <w:szCs w:val="24"/>
        </w:rPr>
        <w:t>g</w:t>
      </w:r>
      <w:r w:rsidRPr="002D4E7A">
        <w:rPr>
          <w:rFonts w:ascii="Latha" w:hAnsi="Latha" w:cs="Latha"/>
          <w:bCs/>
          <w:sz w:val="24"/>
          <w:szCs w:val="24"/>
        </w:rPr>
        <w:t>uest</w:t>
      </w:r>
      <w:r w:rsidR="00B77742">
        <w:rPr>
          <w:rFonts w:ascii="Latha" w:hAnsi="Latha" w:cs="Latha"/>
          <w:bCs/>
          <w:sz w:val="24"/>
          <w:szCs w:val="24"/>
        </w:rPr>
        <w:t>h</w:t>
      </w:r>
      <w:r w:rsidRPr="002D4E7A">
        <w:rPr>
          <w:rFonts w:ascii="Latha" w:hAnsi="Latha" w:cs="Latha"/>
          <w:bCs/>
          <w:sz w:val="24"/>
          <w:szCs w:val="24"/>
        </w:rPr>
        <w:t xml:space="preserve">ouse </w:t>
      </w:r>
      <w:r w:rsidR="00DF1180" w:rsidRPr="002D4E7A">
        <w:rPr>
          <w:rFonts w:ascii="Latha" w:hAnsi="Latha" w:cs="Latha"/>
          <w:bCs/>
          <w:sz w:val="24"/>
          <w:szCs w:val="24"/>
        </w:rPr>
        <w:t xml:space="preserve">to provide emergency support </w:t>
      </w:r>
      <w:r w:rsidRPr="002D4E7A">
        <w:rPr>
          <w:rFonts w:ascii="Latha" w:hAnsi="Latha" w:cs="Latha"/>
          <w:bCs/>
          <w:sz w:val="24"/>
          <w:szCs w:val="24"/>
        </w:rPr>
        <w:t xml:space="preserve">for corona positive cases among the staff and students. The </w:t>
      </w:r>
      <w:r w:rsidR="00DF1180" w:rsidRPr="002D4E7A">
        <w:rPr>
          <w:rFonts w:ascii="Latha" w:hAnsi="Latha" w:cs="Latha"/>
          <w:bCs/>
          <w:sz w:val="24"/>
          <w:szCs w:val="24"/>
        </w:rPr>
        <w:t>Centre ha</w:t>
      </w:r>
      <w:r w:rsidR="00B77742">
        <w:rPr>
          <w:rFonts w:ascii="Latha" w:hAnsi="Latha" w:cs="Latha"/>
          <w:bCs/>
          <w:sz w:val="24"/>
          <w:szCs w:val="24"/>
        </w:rPr>
        <w:t>d</w:t>
      </w:r>
      <w:r w:rsidRPr="002D4E7A">
        <w:rPr>
          <w:rFonts w:ascii="Latha" w:hAnsi="Latha" w:cs="Latha"/>
          <w:bCs/>
          <w:sz w:val="24"/>
          <w:szCs w:val="24"/>
        </w:rPr>
        <w:t xml:space="preserve"> </w:t>
      </w:r>
      <w:r w:rsidR="00DF1180" w:rsidRPr="002D4E7A">
        <w:rPr>
          <w:rFonts w:ascii="Latha" w:hAnsi="Latha" w:cs="Latha"/>
          <w:bCs/>
          <w:sz w:val="24"/>
          <w:szCs w:val="24"/>
        </w:rPr>
        <w:t>all the clinical support facilities including o</w:t>
      </w:r>
      <w:r w:rsidRPr="002D4E7A">
        <w:rPr>
          <w:rFonts w:ascii="Latha" w:hAnsi="Latha" w:cs="Latha"/>
          <w:bCs/>
          <w:sz w:val="24"/>
          <w:szCs w:val="24"/>
        </w:rPr>
        <w:t>xygen cylinders.</w:t>
      </w:r>
    </w:p>
    <w:p w14:paraId="30C619D2" w14:textId="77777777" w:rsidR="00B77742" w:rsidRDefault="007649F8" w:rsidP="002C275D">
      <w:pPr>
        <w:spacing w:line="360" w:lineRule="auto"/>
        <w:jc w:val="both"/>
        <w:rPr>
          <w:rFonts w:ascii="Latha" w:hAnsi="Latha" w:cs="Latha"/>
          <w:bCs/>
          <w:sz w:val="24"/>
          <w:szCs w:val="24"/>
        </w:rPr>
      </w:pPr>
      <w:r w:rsidRPr="002D4E7A">
        <w:rPr>
          <w:rFonts w:ascii="Latha" w:hAnsi="Latha" w:cs="Latha"/>
          <w:b/>
          <w:sz w:val="24"/>
          <w:szCs w:val="24"/>
        </w:rPr>
        <w:t>Isolation Centre</w:t>
      </w:r>
    </w:p>
    <w:p w14:paraId="4511DF92" w14:textId="3AD95020" w:rsidR="00824D8A" w:rsidRPr="002D4E7A" w:rsidRDefault="00824D8A" w:rsidP="002C275D">
      <w:pPr>
        <w:spacing w:line="360" w:lineRule="auto"/>
        <w:jc w:val="both"/>
        <w:rPr>
          <w:rFonts w:ascii="Latha" w:hAnsi="Latha" w:cs="Latha"/>
          <w:bCs/>
          <w:sz w:val="24"/>
          <w:szCs w:val="24"/>
        </w:rPr>
      </w:pPr>
      <w:r w:rsidRPr="009564D8">
        <w:rPr>
          <w:rFonts w:ascii="Latha" w:hAnsi="Latha" w:cs="Latha"/>
          <w:bCs/>
          <w:sz w:val="24"/>
          <w:szCs w:val="24"/>
        </w:rPr>
        <w:t>R</w:t>
      </w:r>
      <w:r w:rsidRPr="009564D8">
        <w:rPr>
          <w:rStyle w:val="Emphasis"/>
          <w:rFonts w:ascii="Latha" w:hAnsi="Latha" w:cs="Latha"/>
          <w:bCs/>
          <w:i w:val="0"/>
          <w:iCs w:val="0"/>
          <w:sz w:val="24"/>
          <w:szCs w:val="24"/>
          <w:shd w:val="clear" w:color="auto" w:fill="FFFFFF"/>
        </w:rPr>
        <w:t xml:space="preserve">ent-free accommodation and free </w:t>
      </w:r>
      <w:proofErr w:type="gramStart"/>
      <w:r w:rsidRPr="009564D8">
        <w:rPr>
          <w:rStyle w:val="Emphasis"/>
          <w:rFonts w:ascii="Latha" w:hAnsi="Latha" w:cs="Latha"/>
          <w:bCs/>
          <w:i w:val="0"/>
          <w:iCs w:val="0"/>
          <w:sz w:val="24"/>
          <w:szCs w:val="24"/>
          <w:shd w:val="clear" w:color="auto" w:fill="FFFFFF"/>
        </w:rPr>
        <w:t>food</w:t>
      </w:r>
      <w:r w:rsidRPr="002D4E7A">
        <w:rPr>
          <w:rFonts w:ascii="Calibri" w:hAnsi="Calibri" w:cs="Calibri"/>
          <w:sz w:val="24"/>
          <w:szCs w:val="24"/>
          <w:shd w:val="clear" w:color="auto" w:fill="FFFFFF"/>
        </w:rPr>
        <w:t> </w:t>
      </w:r>
      <w:r w:rsidRPr="002D4E7A">
        <w:rPr>
          <w:rFonts w:ascii="Latha" w:hAnsi="Latha" w:cs="Latha"/>
          <w:bCs/>
          <w:sz w:val="24"/>
          <w:szCs w:val="24"/>
        </w:rPr>
        <w:t xml:space="preserve"> were</w:t>
      </w:r>
      <w:proofErr w:type="gramEnd"/>
      <w:r w:rsidRPr="002D4E7A">
        <w:rPr>
          <w:rFonts w:ascii="Latha" w:hAnsi="Latha" w:cs="Latha"/>
          <w:bCs/>
          <w:sz w:val="24"/>
          <w:szCs w:val="24"/>
        </w:rPr>
        <w:t xml:space="preserve"> provided for corona positive cases and primary contacts among the staff and students at the </w:t>
      </w:r>
      <w:r w:rsidR="007649F8" w:rsidRPr="002D4E7A">
        <w:rPr>
          <w:rFonts w:ascii="Latha" w:hAnsi="Latha" w:cs="Latha"/>
          <w:bCs/>
          <w:sz w:val="24"/>
          <w:szCs w:val="24"/>
        </w:rPr>
        <w:t xml:space="preserve">Institute </w:t>
      </w:r>
      <w:r w:rsidR="00B77742">
        <w:rPr>
          <w:rFonts w:ascii="Latha" w:hAnsi="Latha" w:cs="Latha"/>
          <w:bCs/>
          <w:sz w:val="24"/>
          <w:szCs w:val="24"/>
        </w:rPr>
        <w:t>g</w:t>
      </w:r>
      <w:r w:rsidR="006F7F6D" w:rsidRPr="002D4E7A">
        <w:rPr>
          <w:rFonts w:ascii="Latha" w:hAnsi="Latha" w:cs="Latha"/>
          <w:bCs/>
          <w:sz w:val="24"/>
          <w:szCs w:val="24"/>
        </w:rPr>
        <w:t>uest</w:t>
      </w:r>
      <w:r w:rsidR="00B77742">
        <w:rPr>
          <w:rFonts w:ascii="Latha" w:hAnsi="Latha" w:cs="Latha"/>
          <w:bCs/>
          <w:sz w:val="24"/>
          <w:szCs w:val="24"/>
        </w:rPr>
        <w:t>h</w:t>
      </w:r>
      <w:r w:rsidR="006F7F6D" w:rsidRPr="002D4E7A">
        <w:rPr>
          <w:rFonts w:ascii="Latha" w:hAnsi="Latha" w:cs="Latha"/>
          <w:bCs/>
          <w:sz w:val="24"/>
          <w:szCs w:val="24"/>
        </w:rPr>
        <w:t>ouse.</w:t>
      </w:r>
    </w:p>
    <w:p w14:paraId="6CACD8FE" w14:textId="77777777" w:rsidR="00B77742" w:rsidRDefault="00B63ECB" w:rsidP="002C275D">
      <w:pPr>
        <w:autoSpaceDE w:val="0"/>
        <w:autoSpaceDN w:val="0"/>
        <w:adjustRightInd w:val="0"/>
        <w:spacing w:after="0" w:line="360" w:lineRule="auto"/>
        <w:jc w:val="both"/>
        <w:rPr>
          <w:rFonts w:ascii="Latha" w:hAnsi="Latha" w:cs="Latha"/>
          <w:b/>
          <w:bCs/>
          <w:sz w:val="24"/>
          <w:szCs w:val="24"/>
        </w:rPr>
      </w:pPr>
      <w:r w:rsidRPr="00B63ECB">
        <w:rPr>
          <w:rFonts w:ascii="Latha" w:hAnsi="Latha" w:cs="Latha"/>
          <w:b/>
          <w:bCs/>
          <w:sz w:val="24"/>
          <w:szCs w:val="24"/>
        </w:rPr>
        <w:t>Tele</w:t>
      </w:r>
      <w:r>
        <w:rPr>
          <w:rFonts w:ascii="Latha" w:hAnsi="Latha" w:cs="Latha"/>
          <w:b/>
          <w:bCs/>
          <w:sz w:val="24"/>
          <w:szCs w:val="24"/>
        </w:rPr>
        <w:t>-</w:t>
      </w:r>
      <w:r w:rsidRPr="00B63ECB">
        <w:rPr>
          <w:rFonts w:ascii="Latha" w:hAnsi="Latha" w:cs="Latha"/>
          <w:b/>
          <w:bCs/>
          <w:sz w:val="24"/>
          <w:szCs w:val="24"/>
        </w:rPr>
        <w:t>assessment and rehabilitation</w:t>
      </w:r>
    </w:p>
    <w:p w14:paraId="6CD74823" w14:textId="3E0D815C" w:rsidR="00B63ECB" w:rsidRPr="002D4E7A" w:rsidRDefault="000E7CB0" w:rsidP="002C275D">
      <w:pPr>
        <w:autoSpaceDE w:val="0"/>
        <w:autoSpaceDN w:val="0"/>
        <w:adjustRightInd w:val="0"/>
        <w:spacing w:after="0" w:line="360" w:lineRule="auto"/>
        <w:jc w:val="both"/>
        <w:rPr>
          <w:rFonts w:ascii="Latha" w:hAnsi="Latha" w:cs="Latha"/>
          <w:sz w:val="24"/>
          <w:szCs w:val="24"/>
        </w:rPr>
      </w:pPr>
      <w:r>
        <w:rPr>
          <w:rFonts w:ascii="Latha" w:hAnsi="Latha" w:cs="Latha"/>
          <w:sz w:val="24"/>
          <w:szCs w:val="24"/>
        </w:rPr>
        <w:t>The Institute</w:t>
      </w:r>
      <w:r w:rsidR="00B63ECB" w:rsidRPr="002D4E7A">
        <w:rPr>
          <w:rFonts w:ascii="Latha" w:hAnsi="Latha" w:cs="Latha"/>
          <w:sz w:val="24"/>
          <w:szCs w:val="24"/>
        </w:rPr>
        <w:t xml:space="preserve"> launched </w:t>
      </w:r>
      <w:r>
        <w:rPr>
          <w:rFonts w:ascii="Latha" w:hAnsi="Latha" w:cs="Latha"/>
          <w:sz w:val="24"/>
          <w:szCs w:val="24"/>
        </w:rPr>
        <w:t xml:space="preserve">more than </w:t>
      </w:r>
      <w:r w:rsidR="00B63ECB" w:rsidRPr="002D4E7A">
        <w:rPr>
          <w:rFonts w:ascii="Latha" w:hAnsi="Latha" w:cs="Latha"/>
          <w:sz w:val="24"/>
          <w:szCs w:val="24"/>
        </w:rPr>
        <w:t>10 WhatsApp groups for various speech and hearing disorder therapies and the therapists had been in continuous touch with those in need of assistance. Through video conference, experts managed to provide services, including therapy, to more than 150 people in 700 sessions</w:t>
      </w:r>
      <w:r>
        <w:rPr>
          <w:rFonts w:ascii="Latha" w:hAnsi="Latha" w:cs="Latha"/>
          <w:sz w:val="24"/>
          <w:szCs w:val="24"/>
        </w:rPr>
        <w:t>.</w:t>
      </w:r>
      <w:r w:rsidR="00B77742" w:rsidRPr="00B77742">
        <w:rPr>
          <w:rFonts w:ascii="Latha" w:hAnsi="Latha" w:cs="Latha"/>
          <w:sz w:val="24"/>
          <w:szCs w:val="24"/>
        </w:rPr>
        <w:t xml:space="preserve"> </w:t>
      </w:r>
      <w:r w:rsidR="00B77742">
        <w:rPr>
          <w:rFonts w:ascii="Latha" w:hAnsi="Latha" w:cs="Latha"/>
          <w:sz w:val="24"/>
          <w:szCs w:val="24"/>
        </w:rPr>
        <w:t>In addition, t</w:t>
      </w:r>
      <w:r w:rsidR="00B77742" w:rsidRPr="002D4E7A">
        <w:rPr>
          <w:rFonts w:ascii="Latha" w:hAnsi="Latha" w:cs="Latha"/>
          <w:sz w:val="24"/>
          <w:szCs w:val="24"/>
        </w:rPr>
        <w:t xml:space="preserve">he Tele-Centre for Persons with Communication Disorders </w:t>
      </w:r>
      <w:r w:rsidR="00B77742">
        <w:rPr>
          <w:rFonts w:ascii="Latha" w:hAnsi="Latha" w:cs="Latha"/>
          <w:sz w:val="24"/>
          <w:szCs w:val="24"/>
        </w:rPr>
        <w:t>of the Institute continued its routine tele-assessment and intervention</w:t>
      </w:r>
      <w:r w:rsidR="00B77742" w:rsidRPr="002D4E7A">
        <w:rPr>
          <w:rFonts w:ascii="Latha" w:hAnsi="Latha" w:cs="Latha"/>
          <w:sz w:val="24"/>
          <w:szCs w:val="24"/>
        </w:rPr>
        <w:t>.</w:t>
      </w:r>
    </w:p>
    <w:p w14:paraId="3C5A2037" w14:textId="77777777" w:rsidR="006C5BBD" w:rsidRDefault="006C5BBD"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p>
    <w:p w14:paraId="5FB4042F" w14:textId="77777777" w:rsidR="006C5BBD" w:rsidRDefault="006C5BBD"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p>
    <w:p w14:paraId="1A4C72B9" w14:textId="6892B844" w:rsidR="00B77742" w:rsidRDefault="009564D8"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Pr>
          <w:rFonts w:ascii="Latha" w:hAnsi="Latha" w:cs="Latha"/>
          <w:b/>
          <w:bCs/>
          <w:color w:val="auto"/>
          <w:sz w:val="24"/>
          <w:szCs w:val="24"/>
          <w:shd w:val="clear" w:color="auto" w:fill="FFFFFF"/>
        </w:rPr>
        <w:lastRenderedPageBreak/>
        <w:t xml:space="preserve">Online </w:t>
      </w:r>
      <w:r w:rsidR="00B77742">
        <w:rPr>
          <w:rFonts w:ascii="Latha" w:hAnsi="Latha" w:cs="Latha"/>
          <w:b/>
          <w:bCs/>
          <w:color w:val="auto"/>
          <w:sz w:val="24"/>
          <w:szCs w:val="24"/>
          <w:shd w:val="clear" w:color="auto" w:fill="FFFFFF"/>
        </w:rPr>
        <w:t>c</w:t>
      </w:r>
      <w:r>
        <w:rPr>
          <w:rFonts w:ascii="Latha" w:hAnsi="Latha" w:cs="Latha"/>
          <w:b/>
          <w:bCs/>
          <w:color w:val="auto"/>
          <w:sz w:val="24"/>
          <w:szCs w:val="24"/>
          <w:shd w:val="clear" w:color="auto" w:fill="FFFFFF"/>
        </w:rPr>
        <w:t>lasses</w:t>
      </w:r>
    </w:p>
    <w:p w14:paraId="3A91B216" w14:textId="01D9E440" w:rsidR="009564D8" w:rsidRDefault="00B77742"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B77742">
        <w:rPr>
          <w:rFonts w:ascii="Latha" w:hAnsi="Latha" w:cs="Latha"/>
          <w:color w:val="auto"/>
          <w:sz w:val="24"/>
          <w:szCs w:val="24"/>
          <w:shd w:val="clear" w:color="auto" w:fill="FFFFFF"/>
        </w:rPr>
        <w:t>The</w:t>
      </w:r>
      <w:r>
        <w:rPr>
          <w:rFonts w:ascii="Latha" w:hAnsi="Latha" w:cs="Latha"/>
          <w:b/>
          <w:bCs/>
          <w:color w:val="auto"/>
          <w:sz w:val="24"/>
          <w:szCs w:val="24"/>
          <w:shd w:val="clear" w:color="auto" w:fill="FFFFFF"/>
        </w:rPr>
        <w:t xml:space="preserve"> </w:t>
      </w:r>
      <w:r w:rsidRPr="00B77742">
        <w:rPr>
          <w:rFonts w:ascii="Latha" w:hAnsi="Latha" w:cs="Latha"/>
          <w:color w:val="auto"/>
          <w:sz w:val="24"/>
          <w:szCs w:val="24"/>
          <w:shd w:val="clear" w:color="auto" w:fill="FFFFFF"/>
        </w:rPr>
        <w:t>regular classes of all the academic programmes run by the Institute</w:t>
      </w:r>
      <w:r>
        <w:rPr>
          <w:rFonts w:ascii="Latha" w:hAnsi="Latha" w:cs="Latha"/>
          <w:b/>
          <w:bCs/>
          <w:color w:val="auto"/>
          <w:sz w:val="24"/>
          <w:szCs w:val="24"/>
          <w:shd w:val="clear" w:color="auto" w:fill="FFFFFF"/>
        </w:rPr>
        <w:t xml:space="preserve"> </w:t>
      </w:r>
      <w:r w:rsidR="009564D8" w:rsidRPr="00DF1D95">
        <w:rPr>
          <w:rFonts w:ascii="Latha" w:hAnsi="Latha" w:cs="Latha"/>
          <w:color w:val="auto"/>
          <w:sz w:val="24"/>
          <w:szCs w:val="24"/>
          <w:shd w:val="clear" w:color="auto" w:fill="FFFFFF"/>
        </w:rPr>
        <w:t>were shifted to online mode and faculty members engage</w:t>
      </w:r>
      <w:r w:rsidR="002C275D">
        <w:rPr>
          <w:rFonts w:ascii="Latha" w:hAnsi="Latha" w:cs="Latha"/>
          <w:color w:val="auto"/>
          <w:sz w:val="24"/>
          <w:szCs w:val="24"/>
          <w:shd w:val="clear" w:color="auto" w:fill="FFFFFF"/>
        </w:rPr>
        <w:t>d</w:t>
      </w:r>
      <w:r w:rsidR="009564D8" w:rsidRPr="00DF1D95">
        <w:rPr>
          <w:rFonts w:ascii="Latha" w:hAnsi="Latha" w:cs="Latha"/>
          <w:color w:val="auto"/>
          <w:sz w:val="24"/>
          <w:szCs w:val="24"/>
          <w:shd w:val="clear" w:color="auto" w:fill="FFFFFF"/>
        </w:rPr>
        <w:t xml:space="preserve"> classes from home</w:t>
      </w:r>
      <w:r>
        <w:rPr>
          <w:rFonts w:ascii="Latha" w:hAnsi="Latha" w:cs="Latha"/>
          <w:color w:val="auto"/>
          <w:sz w:val="24"/>
          <w:szCs w:val="24"/>
          <w:shd w:val="clear" w:color="auto" w:fill="FFFFFF"/>
        </w:rPr>
        <w:t xml:space="preserve"> throughout the lockdown period</w:t>
      </w:r>
      <w:r w:rsidR="009564D8" w:rsidRPr="00DF1D95">
        <w:rPr>
          <w:rFonts w:ascii="Latha" w:hAnsi="Latha" w:cs="Latha"/>
          <w:color w:val="auto"/>
          <w:sz w:val="24"/>
          <w:szCs w:val="24"/>
          <w:shd w:val="clear" w:color="auto" w:fill="FFFFFF"/>
        </w:rPr>
        <w:t>.</w:t>
      </w:r>
      <w:r w:rsidR="009564D8">
        <w:rPr>
          <w:rFonts w:ascii="Latha" w:hAnsi="Latha" w:cs="Latha"/>
          <w:b/>
          <w:bCs/>
          <w:color w:val="auto"/>
          <w:sz w:val="24"/>
          <w:szCs w:val="24"/>
          <w:shd w:val="clear" w:color="auto" w:fill="FFFFFF"/>
        </w:rPr>
        <w:t xml:space="preserve"> </w:t>
      </w:r>
    </w:p>
    <w:p w14:paraId="0A58F0BA" w14:textId="77777777" w:rsidR="00B77742" w:rsidRDefault="009564D8"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Pr>
          <w:rFonts w:ascii="Latha" w:hAnsi="Latha" w:cs="Latha"/>
          <w:b/>
          <w:bCs/>
          <w:color w:val="auto"/>
          <w:sz w:val="24"/>
          <w:szCs w:val="24"/>
          <w:shd w:val="clear" w:color="auto" w:fill="FFFFFF"/>
        </w:rPr>
        <w:t>Counselling for the students</w:t>
      </w:r>
    </w:p>
    <w:p w14:paraId="7731B20D" w14:textId="1117BAA8" w:rsidR="009564D8" w:rsidRPr="009564D8" w:rsidRDefault="009564D8" w:rsidP="002D4E7A">
      <w:pPr>
        <w:pStyle w:val="NormalWeb"/>
        <w:spacing w:before="0" w:beforeAutospacing="0" w:after="160" w:afterAutospacing="0" w:line="360" w:lineRule="auto"/>
        <w:jc w:val="both"/>
        <w:rPr>
          <w:rFonts w:ascii="Latha" w:hAnsi="Latha" w:cs="Latha"/>
          <w:color w:val="auto"/>
          <w:sz w:val="24"/>
          <w:szCs w:val="24"/>
          <w:shd w:val="clear" w:color="auto" w:fill="FFFFFF"/>
        </w:rPr>
      </w:pPr>
      <w:r w:rsidRPr="009564D8">
        <w:rPr>
          <w:rFonts w:ascii="Latha" w:hAnsi="Latha" w:cs="Latha"/>
          <w:color w:val="auto"/>
          <w:sz w:val="24"/>
          <w:szCs w:val="24"/>
          <w:shd w:val="clear" w:color="auto" w:fill="FFFFFF"/>
        </w:rPr>
        <w:t xml:space="preserve">The students held-up in the Institute hostels </w:t>
      </w:r>
      <w:r w:rsidR="00B77742">
        <w:rPr>
          <w:rFonts w:ascii="Latha" w:hAnsi="Latha" w:cs="Latha"/>
          <w:color w:val="auto"/>
          <w:sz w:val="24"/>
          <w:szCs w:val="24"/>
          <w:shd w:val="clear" w:color="auto" w:fill="FFFFFF"/>
        </w:rPr>
        <w:t>during the lockdown period</w:t>
      </w:r>
      <w:r w:rsidR="00B77742" w:rsidRPr="009564D8">
        <w:rPr>
          <w:rFonts w:ascii="Latha" w:hAnsi="Latha" w:cs="Latha"/>
          <w:color w:val="auto"/>
          <w:sz w:val="24"/>
          <w:szCs w:val="24"/>
          <w:shd w:val="clear" w:color="auto" w:fill="FFFFFF"/>
        </w:rPr>
        <w:t xml:space="preserve"> </w:t>
      </w:r>
      <w:r w:rsidRPr="009564D8">
        <w:rPr>
          <w:rFonts w:ascii="Latha" w:hAnsi="Latha" w:cs="Latha"/>
          <w:color w:val="auto"/>
          <w:sz w:val="24"/>
          <w:szCs w:val="24"/>
          <w:shd w:val="clear" w:color="auto" w:fill="FFFFFF"/>
        </w:rPr>
        <w:t xml:space="preserve">were provided with psychological support and counselling. </w:t>
      </w:r>
    </w:p>
    <w:p w14:paraId="1D865421" w14:textId="686516DC" w:rsidR="00B77742" w:rsidRDefault="009564D8" w:rsidP="009564D8">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9564D8">
        <w:rPr>
          <w:rFonts w:ascii="Latha" w:hAnsi="Latha" w:cs="Latha"/>
          <w:b/>
          <w:bCs/>
          <w:color w:val="auto"/>
          <w:sz w:val="24"/>
          <w:szCs w:val="24"/>
          <w:shd w:val="clear" w:color="auto" w:fill="FFFFFF"/>
        </w:rPr>
        <w:t xml:space="preserve">Development of </w:t>
      </w:r>
      <w:r w:rsidR="00B77742">
        <w:rPr>
          <w:rFonts w:ascii="Latha" w:hAnsi="Latha" w:cs="Latha"/>
          <w:b/>
          <w:bCs/>
          <w:color w:val="auto"/>
          <w:sz w:val="24"/>
          <w:szCs w:val="24"/>
          <w:shd w:val="clear" w:color="auto" w:fill="FFFFFF"/>
        </w:rPr>
        <w:t>p</w:t>
      </w:r>
      <w:r w:rsidRPr="009564D8">
        <w:rPr>
          <w:rFonts w:ascii="Latha" w:hAnsi="Latha" w:cs="Latha"/>
          <w:b/>
          <w:bCs/>
          <w:color w:val="auto"/>
          <w:sz w:val="24"/>
          <w:szCs w:val="24"/>
          <w:shd w:val="clear" w:color="auto" w:fill="FFFFFF"/>
        </w:rPr>
        <w:t xml:space="preserve">ublic </w:t>
      </w:r>
      <w:r w:rsidR="00B77742">
        <w:rPr>
          <w:rFonts w:ascii="Latha" w:hAnsi="Latha" w:cs="Latha"/>
          <w:b/>
          <w:bCs/>
          <w:color w:val="auto"/>
          <w:sz w:val="24"/>
          <w:szCs w:val="24"/>
          <w:shd w:val="clear" w:color="auto" w:fill="FFFFFF"/>
        </w:rPr>
        <w:t>e</w:t>
      </w:r>
      <w:r w:rsidRPr="009564D8">
        <w:rPr>
          <w:rFonts w:ascii="Latha" w:hAnsi="Latha" w:cs="Latha"/>
          <w:b/>
          <w:bCs/>
          <w:color w:val="auto"/>
          <w:sz w:val="24"/>
          <w:szCs w:val="24"/>
          <w:shd w:val="clear" w:color="auto" w:fill="FFFFFF"/>
        </w:rPr>
        <w:t xml:space="preserve">ducation </w:t>
      </w:r>
      <w:r w:rsidR="00B77742">
        <w:rPr>
          <w:rFonts w:ascii="Latha" w:hAnsi="Latha" w:cs="Latha"/>
          <w:b/>
          <w:bCs/>
          <w:color w:val="auto"/>
          <w:sz w:val="24"/>
          <w:szCs w:val="24"/>
          <w:shd w:val="clear" w:color="auto" w:fill="FFFFFF"/>
        </w:rPr>
        <w:t>v</w:t>
      </w:r>
      <w:r w:rsidRPr="009564D8">
        <w:rPr>
          <w:rFonts w:ascii="Latha" w:hAnsi="Latha" w:cs="Latha"/>
          <w:b/>
          <w:bCs/>
          <w:color w:val="auto"/>
          <w:sz w:val="24"/>
          <w:szCs w:val="24"/>
          <w:shd w:val="clear" w:color="auto" w:fill="FFFFFF"/>
        </w:rPr>
        <w:t>ideos</w:t>
      </w:r>
    </w:p>
    <w:p w14:paraId="59A7FA52" w14:textId="4556262B" w:rsidR="009564D8" w:rsidRPr="002D4E7A" w:rsidRDefault="009564D8" w:rsidP="009564D8">
      <w:pPr>
        <w:pStyle w:val="NormalWeb"/>
        <w:spacing w:before="0" w:beforeAutospacing="0" w:after="160" w:afterAutospacing="0" w:line="360" w:lineRule="auto"/>
        <w:jc w:val="both"/>
        <w:rPr>
          <w:rFonts w:ascii="Latha" w:hAnsi="Latha" w:cs="Latha"/>
          <w:color w:val="auto"/>
          <w:sz w:val="24"/>
          <w:szCs w:val="24"/>
        </w:rPr>
      </w:pPr>
      <w:r w:rsidRPr="002D4E7A">
        <w:rPr>
          <w:rFonts w:ascii="Latha" w:hAnsi="Latha" w:cs="Latha"/>
          <w:color w:val="auto"/>
          <w:sz w:val="24"/>
          <w:szCs w:val="24"/>
        </w:rPr>
        <w:t xml:space="preserve">The lockdown period was gainfully used for developing public education videos and pamphlets on the prevention and management of communication disorders with the support of faculty and clinical staff. Those materials were disseminated through the Institute's social media platforms.  </w:t>
      </w:r>
    </w:p>
    <w:p w14:paraId="31383A01" w14:textId="77777777" w:rsidR="00B77742" w:rsidRDefault="009564D8" w:rsidP="009564D8">
      <w:pPr>
        <w:pStyle w:val="NormalWeb"/>
        <w:spacing w:before="0" w:beforeAutospacing="0" w:after="160" w:afterAutospacing="0" w:line="360" w:lineRule="auto"/>
        <w:jc w:val="both"/>
        <w:rPr>
          <w:rFonts w:ascii="Latha" w:hAnsi="Latha" w:cs="Latha"/>
          <w:b/>
          <w:bCs/>
          <w:color w:val="auto"/>
          <w:sz w:val="24"/>
          <w:szCs w:val="24"/>
          <w:lang w:bidi="kn-IN"/>
        </w:rPr>
      </w:pPr>
      <w:r w:rsidRPr="009564D8">
        <w:rPr>
          <w:rFonts w:ascii="Latha" w:hAnsi="Latha" w:cs="Latha"/>
          <w:b/>
          <w:bCs/>
          <w:color w:val="auto"/>
          <w:sz w:val="24"/>
          <w:szCs w:val="24"/>
          <w:lang w:bidi="kn-IN"/>
        </w:rPr>
        <w:t>Hearing aid maintenance and repair</w:t>
      </w:r>
    </w:p>
    <w:p w14:paraId="76C6C928" w14:textId="08CF8FD4" w:rsidR="00936121" w:rsidRDefault="009564D8" w:rsidP="009564D8">
      <w:pPr>
        <w:pStyle w:val="NormalWeb"/>
        <w:spacing w:before="0" w:beforeAutospacing="0" w:after="160" w:afterAutospacing="0" w:line="360" w:lineRule="auto"/>
        <w:jc w:val="both"/>
        <w:rPr>
          <w:rFonts w:ascii="Latha" w:hAnsi="Latha" w:cs="Latha"/>
          <w:color w:val="auto"/>
          <w:sz w:val="24"/>
          <w:szCs w:val="24"/>
          <w:lang w:bidi="kn-IN"/>
        </w:rPr>
      </w:pPr>
      <w:r w:rsidRPr="002D4E7A">
        <w:rPr>
          <w:rFonts w:ascii="Latha" w:hAnsi="Latha" w:cs="Latha"/>
          <w:color w:val="auto"/>
          <w:sz w:val="24"/>
          <w:szCs w:val="24"/>
          <w:lang w:bidi="kn-IN"/>
        </w:rPr>
        <w:t xml:space="preserve">The in-house </w:t>
      </w:r>
      <w:r w:rsidR="00DF1D95" w:rsidRPr="002D4E7A">
        <w:rPr>
          <w:rFonts w:ascii="Latha" w:hAnsi="Latha" w:cs="Latha"/>
          <w:color w:val="auto"/>
          <w:sz w:val="24"/>
          <w:szCs w:val="24"/>
          <w:lang w:bidi="kn-IN"/>
        </w:rPr>
        <w:t xml:space="preserve">repair </w:t>
      </w:r>
      <w:r w:rsidR="00DF1D95">
        <w:rPr>
          <w:rFonts w:ascii="Latha" w:hAnsi="Latha" w:cs="Latha"/>
          <w:color w:val="auto"/>
          <w:sz w:val="24"/>
          <w:szCs w:val="24"/>
          <w:lang w:bidi="kn-IN"/>
        </w:rPr>
        <w:t>and</w:t>
      </w:r>
      <w:r w:rsidR="00C447F6">
        <w:rPr>
          <w:rFonts w:ascii="Latha" w:hAnsi="Latha" w:cs="Latha"/>
          <w:color w:val="auto"/>
          <w:sz w:val="24"/>
          <w:szCs w:val="24"/>
          <w:lang w:bidi="kn-IN"/>
        </w:rPr>
        <w:t xml:space="preserve"> </w:t>
      </w:r>
      <w:r w:rsidRPr="002D4E7A">
        <w:rPr>
          <w:rFonts w:ascii="Latha" w:hAnsi="Latha" w:cs="Latha"/>
          <w:color w:val="auto"/>
          <w:sz w:val="24"/>
          <w:szCs w:val="24"/>
          <w:lang w:bidi="kn-IN"/>
        </w:rPr>
        <w:t xml:space="preserve">servicing of the hearing aids </w:t>
      </w:r>
      <w:r w:rsidR="00C447F6">
        <w:rPr>
          <w:rFonts w:ascii="Latha" w:hAnsi="Latha" w:cs="Latha"/>
          <w:color w:val="auto"/>
          <w:sz w:val="24"/>
          <w:szCs w:val="24"/>
          <w:lang w:bidi="kn-IN"/>
        </w:rPr>
        <w:t>were</w:t>
      </w:r>
      <w:r w:rsidRPr="002D4E7A">
        <w:rPr>
          <w:rFonts w:ascii="Latha" w:hAnsi="Latha" w:cs="Latha"/>
          <w:color w:val="auto"/>
          <w:sz w:val="24"/>
          <w:szCs w:val="24"/>
          <w:lang w:bidi="kn-IN"/>
        </w:rPr>
        <w:t xml:space="preserve"> continued </w:t>
      </w:r>
      <w:r w:rsidR="00C447F6">
        <w:rPr>
          <w:rFonts w:ascii="Latha" w:hAnsi="Latha" w:cs="Latha"/>
          <w:color w:val="auto"/>
          <w:sz w:val="24"/>
          <w:szCs w:val="24"/>
          <w:lang w:bidi="kn-IN"/>
        </w:rPr>
        <w:t xml:space="preserve">during the lockdown period. The </w:t>
      </w:r>
      <w:r w:rsidRPr="002D4E7A">
        <w:rPr>
          <w:rFonts w:ascii="Latha" w:hAnsi="Latha" w:cs="Latha"/>
          <w:color w:val="auto"/>
          <w:sz w:val="24"/>
          <w:szCs w:val="24"/>
          <w:lang w:bidi="kn-IN"/>
        </w:rPr>
        <w:t xml:space="preserve">defective hearing aids </w:t>
      </w:r>
      <w:r w:rsidR="00C447F6">
        <w:rPr>
          <w:rFonts w:ascii="Latha" w:hAnsi="Latha" w:cs="Latha"/>
          <w:color w:val="auto"/>
          <w:sz w:val="24"/>
          <w:szCs w:val="24"/>
          <w:lang w:bidi="kn-IN"/>
        </w:rPr>
        <w:t xml:space="preserve">were </w:t>
      </w:r>
      <w:r w:rsidR="00C447F6" w:rsidRPr="002D4E7A">
        <w:rPr>
          <w:rFonts w:ascii="Latha" w:hAnsi="Latha" w:cs="Latha"/>
          <w:color w:val="auto"/>
          <w:sz w:val="24"/>
          <w:szCs w:val="24"/>
          <w:lang w:bidi="kn-IN"/>
        </w:rPr>
        <w:t>receiv</w:t>
      </w:r>
      <w:r w:rsidR="00C447F6">
        <w:rPr>
          <w:rFonts w:ascii="Latha" w:hAnsi="Latha" w:cs="Latha"/>
          <w:color w:val="auto"/>
          <w:sz w:val="24"/>
          <w:szCs w:val="24"/>
          <w:lang w:bidi="kn-IN"/>
        </w:rPr>
        <w:t xml:space="preserve">ed and sent back after repairing and servicing by </w:t>
      </w:r>
      <w:r w:rsidR="00DF1D95">
        <w:rPr>
          <w:rFonts w:ascii="Latha" w:hAnsi="Latha" w:cs="Latha"/>
          <w:color w:val="auto"/>
          <w:sz w:val="24"/>
          <w:szCs w:val="24"/>
          <w:lang w:bidi="kn-IN"/>
        </w:rPr>
        <w:t>post.</w:t>
      </w:r>
      <w:r w:rsidRPr="002D4E7A">
        <w:rPr>
          <w:rFonts w:ascii="Latha" w:hAnsi="Latha" w:cs="Latha"/>
          <w:color w:val="auto"/>
          <w:sz w:val="24"/>
          <w:szCs w:val="24"/>
          <w:lang w:bidi="kn-IN"/>
        </w:rPr>
        <w:t xml:space="preserve"> Also, the spares and associated parts like cells of the hearing aids </w:t>
      </w:r>
      <w:r w:rsidR="00936121">
        <w:rPr>
          <w:rFonts w:ascii="Latha" w:hAnsi="Latha" w:cs="Latha"/>
          <w:color w:val="auto"/>
          <w:sz w:val="24"/>
          <w:szCs w:val="24"/>
          <w:lang w:bidi="kn-IN"/>
        </w:rPr>
        <w:t>were</w:t>
      </w:r>
      <w:r w:rsidRPr="002D4E7A">
        <w:rPr>
          <w:rFonts w:ascii="Latha" w:hAnsi="Latha" w:cs="Latha"/>
          <w:color w:val="auto"/>
          <w:sz w:val="24"/>
          <w:szCs w:val="24"/>
          <w:lang w:bidi="kn-IN"/>
        </w:rPr>
        <w:t xml:space="preserve"> sent </w:t>
      </w:r>
      <w:r w:rsidR="00936121">
        <w:rPr>
          <w:rFonts w:ascii="Latha" w:hAnsi="Latha" w:cs="Latha"/>
          <w:color w:val="auto"/>
          <w:sz w:val="24"/>
          <w:szCs w:val="24"/>
          <w:lang w:bidi="kn-IN"/>
        </w:rPr>
        <w:t xml:space="preserve">by </w:t>
      </w:r>
      <w:r w:rsidRPr="002D4E7A">
        <w:rPr>
          <w:rFonts w:ascii="Latha" w:hAnsi="Latha" w:cs="Latha"/>
          <w:color w:val="auto"/>
          <w:sz w:val="24"/>
          <w:szCs w:val="24"/>
          <w:lang w:bidi="kn-IN"/>
        </w:rPr>
        <w:t xml:space="preserve">post </w:t>
      </w:r>
      <w:r w:rsidR="00936121">
        <w:rPr>
          <w:rFonts w:ascii="Latha" w:hAnsi="Latha" w:cs="Latha"/>
          <w:color w:val="auto"/>
          <w:sz w:val="24"/>
          <w:szCs w:val="24"/>
          <w:lang w:bidi="kn-IN"/>
        </w:rPr>
        <w:t>to the needy persons.</w:t>
      </w:r>
    </w:p>
    <w:p w14:paraId="7D4BEF6F" w14:textId="446A1205" w:rsidR="00247CA1" w:rsidRDefault="00936121" w:rsidP="009564D8">
      <w:pPr>
        <w:pStyle w:val="NormalWeb"/>
        <w:spacing w:before="0" w:beforeAutospacing="0" w:after="160" w:afterAutospacing="0" w:line="360" w:lineRule="auto"/>
        <w:jc w:val="both"/>
        <w:rPr>
          <w:rFonts w:ascii="Latha" w:hAnsi="Latha" w:cs="Latha"/>
          <w:b/>
          <w:bCs/>
          <w:color w:val="auto"/>
          <w:sz w:val="24"/>
          <w:szCs w:val="24"/>
          <w:lang w:bidi="kn-IN"/>
        </w:rPr>
      </w:pPr>
      <w:r>
        <w:rPr>
          <w:rFonts w:ascii="Latha" w:hAnsi="Latha" w:cs="Latha"/>
          <w:b/>
          <w:bCs/>
          <w:color w:val="auto"/>
          <w:sz w:val="24"/>
          <w:szCs w:val="24"/>
          <w:lang w:bidi="kn-IN"/>
        </w:rPr>
        <w:t xml:space="preserve">Online </w:t>
      </w:r>
      <w:r w:rsidR="00247CA1">
        <w:rPr>
          <w:rFonts w:ascii="Latha" w:hAnsi="Latha" w:cs="Latha"/>
          <w:b/>
          <w:bCs/>
          <w:color w:val="auto"/>
          <w:sz w:val="24"/>
          <w:szCs w:val="24"/>
          <w:lang w:bidi="kn-IN"/>
        </w:rPr>
        <w:t>t</w:t>
      </w:r>
      <w:r w:rsidRPr="00936121">
        <w:rPr>
          <w:rFonts w:ascii="Latha" w:hAnsi="Latha" w:cs="Latha"/>
          <w:b/>
          <w:bCs/>
          <w:color w:val="auto"/>
          <w:sz w:val="24"/>
          <w:szCs w:val="24"/>
          <w:lang w:bidi="kn-IN"/>
        </w:rPr>
        <w:t>roubleshooting</w:t>
      </w:r>
      <w:r w:rsidR="0056445D">
        <w:rPr>
          <w:rFonts w:ascii="Latha" w:hAnsi="Latha" w:cs="Latha"/>
          <w:b/>
          <w:bCs/>
          <w:color w:val="auto"/>
          <w:sz w:val="24"/>
          <w:szCs w:val="24"/>
          <w:lang w:bidi="kn-IN"/>
        </w:rPr>
        <w:t xml:space="preserve"> of hearing aids</w:t>
      </w:r>
    </w:p>
    <w:p w14:paraId="7D900EE3" w14:textId="7586E7E7" w:rsidR="009564D8" w:rsidRPr="002D4E7A" w:rsidRDefault="00936121" w:rsidP="009564D8">
      <w:pPr>
        <w:pStyle w:val="NormalWeb"/>
        <w:spacing w:before="0" w:beforeAutospacing="0" w:after="160" w:afterAutospacing="0" w:line="360" w:lineRule="auto"/>
        <w:jc w:val="both"/>
        <w:rPr>
          <w:rFonts w:ascii="Latha" w:hAnsi="Latha" w:cs="Latha"/>
          <w:color w:val="auto"/>
          <w:sz w:val="24"/>
          <w:szCs w:val="24"/>
        </w:rPr>
      </w:pPr>
      <w:r>
        <w:rPr>
          <w:rFonts w:ascii="Latha" w:hAnsi="Latha" w:cs="Latha"/>
          <w:color w:val="auto"/>
          <w:sz w:val="24"/>
          <w:szCs w:val="24"/>
          <w:lang w:bidi="kn-IN"/>
        </w:rPr>
        <w:t xml:space="preserve">The Department of Electronics carried out troubleshooting </w:t>
      </w:r>
      <w:r w:rsidR="009564D8" w:rsidRPr="002D4E7A">
        <w:rPr>
          <w:rFonts w:ascii="Latha" w:hAnsi="Latha" w:cs="Latha"/>
          <w:color w:val="auto"/>
          <w:sz w:val="24"/>
          <w:szCs w:val="24"/>
          <w:lang w:bidi="kn-IN"/>
        </w:rPr>
        <w:t xml:space="preserve">of the hearing aids through video call by narrating how to fix </w:t>
      </w:r>
      <w:r>
        <w:rPr>
          <w:rFonts w:ascii="Latha" w:hAnsi="Latha" w:cs="Latha"/>
          <w:color w:val="auto"/>
          <w:sz w:val="24"/>
          <w:szCs w:val="24"/>
          <w:lang w:bidi="kn-IN"/>
        </w:rPr>
        <w:t xml:space="preserve">the issues </w:t>
      </w:r>
      <w:r w:rsidR="009564D8" w:rsidRPr="002D4E7A">
        <w:rPr>
          <w:rFonts w:ascii="Latha" w:hAnsi="Latha" w:cs="Latha"/>
          <w:color w:val="auto"/>
          <w:sz w:val="24"/>
          <w:szCs w:val="24"/>
          <w:lang w:bidi="kn-IN"/>
        </w:rPr>
        <w:t xml:space="preserve">and how to handle home repair. </w:t>
      </w:r>
      <w:r w:rsidR="00247CA1">
        <w:rPr>
          <w:rFonts w:ascii="Latha" w:hAnsi="Latha" w:cs="Latha"/>
          <w:color w:val="auto"/>
          <w:sz w:val="24"/>
          <w:szCs w:val="24"/>
          <w:lang w:bidi="kn-IN"/>
        </w:rPr>
        <w:t>Also, the experts of the Institute prepared v</w:t>
      </w:r>
      <w:r>
        <w:rPr>
          <w:rFonts w:ascii="Latha" w:hAnsi="Latha" w:cs="Latha"/>
          <w:color w:val="auto"/>
          <w:sz w:val="24"/>
          <w:szCs w:val="24"/>
          <w:lang w:bidi="kn-IN"/>
        </w:rPr>
        <w:t>ideos on p</w:t>
      </w:r>
      <w:r w:rsidR="009564D8" w:rsidRPr="002D4E7A">
        <w:rPr>
          <w:rFonts w:ascii="Latha" w:hAnsi="Latha" w:cs="Latha"/>
          <w:color w:val="auto"/>
          <w:sz w:val="24"/>
          <w:szCs w:val="24"/>
          <w:lang w:bidi="kn-IN"/>
        </w:rPr>
        <w:t>reventive maintenance of different types of hearing aids and uploaded on social media</w:t>
      </w:r>
      <w:r>
        <w:rPr>
          <w:rFonts w:ascii="Latha" w:hAnsi="Latha" w:cs="Latha"/>
          <w:color w:val="auto"/>
          <w:sz w:val="24"/>
          <w:szCs w:val="24"/>
          <w:lang w:bidi="kn-IN"/>
        </w:rPr>
        <w:t xml:space="preserve"> platforms</w:t>
      </w:r>
      <w:r w:rsidR="009564D8" w:rsidRPr="002D4E7A">
        <w:rPr>
          <w:rFonts w:ascii="Latha" w:hAnsi="Latha" w:cs="Latha"/>
          <w:color w:val="auto"/>
          <w:sz w:val="24"/>
          <w:szCs w:val="24"/>
          <w:lang w:bidi="kn-IN"/>
        </w:rPr>
        <w:t>.</w:t>
      </w:r>
    </w:p>
    <w:p w14:paraId="3E346896" w14:textId="77777777" w:rsidR="006C5BBD" w:rsidRDefault="006C5BBD" w:rsidP="00247CA1">
      <w:pPr>
        <w:pStyle w:val="NormalWeb"/>
        <w:spacing w:before="0" w:beforeAutospacing="0" w:after="160" w:afterAutospacing="0" w:line="360" w:lineRule="auto"/>
        <w:jc w:val="center"/>
        <w:rPr>
          <w:rFonts w:ascii="Latha" w:hAnsi="Latha" w:cs="Latha"/>
          <w:b/>
          <w:bCs/>
          <w:color w:val="auto"/>
          <w:sz w:val="28"/>
          <w:szCs w:val="28"/>
          <w:shd w:val="clear" w:color="auto" w:fill="FFFFFF"/>
        </w:rPr>
      </w:pPr>
    </w:p>
    <w:p w14:paraId="55ADD68A" w14:textId="77777777" w:rsidR="006C5BBD" w:rsidRDefault="006C5BBD" w:rsidP="00247CA1">
      <w:pPr>
        <w:pStyle w:val="NormalWeb"/>
        <w:spacing w:before="0" w:beforeAutospacing="0" w:after="160" w:afterAutospacing="0" w:line="360" w:lineRule="auto"/>
        <w:jc w:val="center"/>
        <w:rPr>
          <w:rFonts w:ascii="Latha" w:hAnsi="Latha" w:cs="Latha"/>
          <w:b/>
          <w:bCs/>
          <w:color w:val="auto"/>
          <w:sz w:val="28"/>
          <w:szCs w:val="28"/>
          <w:shd w:val="clear" w:color="auto" w:fill="FFFFFF"/>
        </w:rPr>
      </w:pPr>
    </w:p>
    <w:p w14:paraId="71861742" w14:textId="7B9D1EA7" w:rsidR="009564D8" w:rsidRPr="002C275D" w:rsidRDefault="002C275D" w:rsidP="00247CA1">
      <w:pPr>
        <w:pStyle w:val="NormalWeb"/>
        <w:spacing w:before="0" w:beforeAutospacing="0" w:after="160" w:afterAutospacing="0" w:line="360" w:lineRule="auto"/>
        <w:jc w:val="center"/>
        <w:rPr>
          <w:rFonts w:ascii="Latha" w:hAnsi="Latha" w:cs="Latha"/>
          <w:b/>
          <w:bCs/>
          <w:color w:val="auto"/>
          <w:sz w:val="28"/>
          <w:szCs w:val="28"/>
          <w:shd w:val="clear" w:color="auto" w:fill="FFFFFF"/>
        </w:rPr>
      </w:pPr>
      <w:r w:rsidRPr="002C275D">
        <w:rPr>
          <w:rFonts w:ascii="Latha" w:hAnsi="Latha" w:cs="Latha"/>
          <w:b/>
          <w:bCs/>
          <w:color w:val="auto"/>
          <w:sz w:val="28"/>
          <w:szCs w:val="28"/>
          <w:shd w:val="clear" w:color="auto" w:fill="FFFFFF"/>
        </w:rPr>
        <w:lastRenderedPageBreak/>
        <w:t>Preventive measures taken after lockdown</w:t>
      </w:r>
    </w:p>
    <w:p w14:paraId="6E86C3EA" w14:textId="77777777" w:rsidR="006C5BBD" w:rsidRDefault="006C5BBD" w:rsidP="002972EB">
      <w:pPr>
        <w:autoSpaceDE w:val="0"/>
        <w:autoSpaceDN w:val="0"/>
        <w:adjustRightInd w:val="0"/>
        <w:spacing w:after="0" w:line="360" w:lineRule="auto"/>
        <w:jc w:val="both"/>
        <w:rPr>
          <w:rFonts w:ascii="Latha" w:hAnsi="Latha" w:cs="Latha"/>
          <w:b/>
          <w:bCs/>
          <w:sz w:val="24"/>
          <w:szCs w:val="24"/>
          <w:shd w:val="clear" w:color="auto" w:fill="FFFFFF"/>
        </w:rPr>
      </w:pPr>
    </w:p>
    <w:p w14:paraId="521AFC8D" w14:textId="77777777" w:rsidR="006C5BBD" w:rsidRDefault="006C5BBD" w:rsidP="006C5BBD">
      <w:pPr>
        <w:pStyle w:val="NormalWeb"/>
        <w:spacing w:before="0" w:beforeAutospacing="0" w:after="160" w:afterAutospacing="0" w:line="360" w:lineRule="auto"/>
        <w:jc w:val="both"/>
        <w:rPr>
          <w:rFonts w:ascii="Latha" w:hAnsi="Latha" w:cs="Latha"/>
          <w:b/>
          <w:color w:val="auto"/>
          <w:sz w:val="24"/>
          <w:szCs w:val="24"/>
        </w:rPr>
      </w:pPr>
      <w:r w:rsidRPr="002D4E7A">
        <w:rPr>
          <w:rFonts w:ascii="Latha" w:hAnsi="Latha" w:cs="Latha"/>
          <w:b/>
          <w:color w:val="auto"/>
          <w:sz w:val="24"/>
          <w:szCs w:val="24"/>
        </w:rPr>
        <w:t>Standard Operating Procedure</w:t>
      </w:r>
    </w:p>
    <w:p w14:paraId="7057870F" w14:textId="14DFC498" w:rsidR="006C5BBD" w:rsidRPr="002D4E7A" w:rsidRDefault="006C5BBD" w:rsidP="006C5BBD">
      <w:pPr>
        <w:pStyle w:val="NormalWeb"/>
        <w:spacing w:before="0" w:beforeAutospacing="0" w:after="160" w:afterAutospacing="0" w:line="360" w:lineRule="auto"/>
        <w:jc w:val="both"/>
        <w:rPr>
          <w:rFonts w:ascii="Latha" w:hAnsi="Latha" w:cs="Latha"/>
          <w:bCs/>
          <w:color w:val="auto"/>
          <w:sz w:val="24"/>
          <w:szCs w:val="24"/>
        </w:rPr>
      </w:pPr>
      <w:r w:rsidRPr="009564D8">
        <w:rPr>
          <w:rStyle w:val="Emphasis"/>
          <w:rFonts w:ascii="Latha" w:hAnsi="Latha" w:cs="Latha"/>
          <w:i w:val="0"/>
          <w:iCs w:val="0"/>
          <w:color w:val="auto"/>
          <w:sz w:val="24"/>
          <w:szCs w:val="24"/>
          <w:shd w:val="clear" w:color="auto" w:fill="FFFFFF"/>
        </w:rPr>
        <w:t>With the objective of containing</w:t>
      </w:r>
      <w:r w:rsidRPr="002D4E7A">
        <w:rPr>
          <w:rFonts w:ascii="Calibri" w:hAnsi="Calibri" w:cs="Calibri"/>
          <w:color w:val="auto"/>
          <w:sz w:val="24"/>
          <w:szCs w:val="24"/>
          <w:shd w:val="clear" w:color="auto" w:fill="FFFFFF"/>
        </w:rPr>
        <w:t> </w:t>
      </w:r>
      <w:r w:rsidRPr="002D4E7A">
        <w:rPr>
          <w:rFonts w:ascii="Latha" w:hAnsi="Latha" w:cs="Latha"/>
          <w:color w:val="auto"/>
          <w:sz w:val="24"/>
          <w:szCs w:val="24"/>
          <w:shd w:val="clear" w:color="auto" w:fill="FFFFFF"/>
        </w:rPr>
        <w:t>and preventing</w:t>
      </w:r>
      <w:r w:rsidRPr="002D4E7A">
        <w:rPr>
          <w:rFonts w:ascii="Calibri" w:hAnsi="Calibri" w:cs="Calibri"/>
          <w:color w:val="auto"/>
          <w:sz w:val="24"/>
          <w:szCs w:val="24"/>
          <w:shd w:val="clear" w:color="auto" w:fill="FFFFFF"/>
        </w:rPr>
        <w:t xml:space="preserve"> the</w:t>
      </w:r>
      <w:r w:rsidRPr="002D4E7A">
        <w:rPr>
          <w:rFonts w:ascii="Latha" w:hAnsi="Latha" w:cs="Latha"/>
          <w:bCs/>
          <w:color w:val="auto"/>
          <w:sz w:val="24"/>
          <w:szCs w:val="24"/>
        </w:rPr>
        <w:t xml:space="preserve"> Covid-19</w:t>
      </w:r>
      <w:r>
        <w:rPr>
          <w:rFonts w:ascii="Latha" w:hAnsi="Latha" w:cs="Latha"/>
          <w:bCs/>
          <w:color w:val="auto"/>
          <w:sz w:val="24"/>
          <w:szCs w:val="24"/>
        </w:rPr>
        <w:t xml:space="preserve"> after the lockdown period</w:t>
      </w:r>
      <w:r w:rsidRPr="002D4E7A">
        <w:rPr>
          <w:rFonts w:ascii="Latha" w:hAnsi="Latha" w:cs="Latha"/>
          <w:bCs/>
          <w:color w:val="auto"/>
          <w:sz w:val="24"/>
          <w:szCs w:val="24"/>
        </w:rPr>
        <w:t>, a Standard Operating Procedure (SOP) was developed and implemented at the Institute in</w:t>
      </w:r>
      <w:r>
        <w:rPr>
          <w:rFonts w:ascii="Latha" w:hAnsi="Latha" w:cs="Latha"/>
          <w:bCs/>
          <w:color w:val="auto"/>
          <w:sz w:val="24"/>
          <w:szCs w:val="24"/>
        </w:rPr>
        <w:t>-</w:t>
      </w:r>
      <w:r w:rsidRPr="002D4E7A">
        <w:rPr>
          <w:rFonts w:ascii="Latha" w:hAnsi="Latha" w:cs="Latha"/>
          <w:bCs/>
          <w:color w:val="auto"/>
          <w:sz w:val="24"/>
          <w:szCs w:val="24"/>
        </w:rPr>
        <w:t xml:space="preserve">line with the guidelines of the state and central governments. A committee was constituted in this regard under </w:t>
      </w:r>
      <w:r>
        <w:rPr>
          <w:rFonts w:ascii="Latha" w:hAnsi="Latha" w:cs="Latha"/>
          <w:bCs/>
          <w:color w:val="auto"/>
          <w:sz w:val="24"/>
          <w:szCs w:val="24"/>
        </w:rPr>
        <w:t xml:space="preserve">Dr. Sunder Raju, Dean and Professor in ENT. </w:t>
      </w:r>
      <w:r w:rsidRPr="002D4E7A">
        <w:rPr>
          <w:rFonts w:ascii="Latha" w:hAnsi="Latha" w:cs="Latha"/>
          <w:bCs/>
          <w:color w:val="auto"/>
          <w:sz w:val="24"/>
          <w:szCs w:val="24"/>
        </w:rPr>
        <w:t xml:space="preserve">The Institute activities including clinical care were monitored according to the standard operating procedure.  Meeting of the SOP committee was conducted regularly to </w:t>
      </w:r>
      <w:r>
        <w:rPr>
          <w:rFonts w:ascii="Latha" w:hAnsi="Latha" w:cs="Latha"/>
          <w:bCs/>
          <w:color w:val="auto"/>
          <w:sz w:val="24"/>
          <w:szCs w:val="24"/>
        </w:rPr>
        <w:t>take stock of the situation</w:t>
      </w:r>
      <w:r w:rsidRPr="002D4E7A">
        <w:rPr>
          <w:rFonts w:ascii="Latha" w:hAnsi="Latha" w:cs="Latha"/>
          <w:bCs/>
          <w:color w:val="auto"/>
          <w:sz w:val="24"/>
          <w:szCs w:val="24"/>
        </w:rPr>
        <w:t xml:space="preserve"> and to </w:t>
      </w:r>
      <w:r>
        <w:rPr>
          <w:rFonts w:ascii="Latha" w:hAnsi="Latha" w:cs="Latha"/>
          <w:bCs/>
          <w:color w:val="auto"/>
          <w:sz w:val="24"/>
          <w:szCs w:val="24"/>
        </w:rPr>
        <w:t>device</w:t>
      </w:r>
      <w:r w:rsidRPr="002D4E7A">
        <w:rPr>
          <w:rFonts w:ascii="Latha" w:hAnsi="Latha" w:cs="Latha"/>
          <w:bCs/>
          <w:color w:val="auto"/>
          <w:sz w:val="24"/>
          <w:szCs w:val="24"/>
        </w:rPr>
        <w:t xml:space="preserve"> necessary precaution to prevent </w:t>
      </w:r>
      <w:r>
        <w:rPr>
          <w:rFonts w:ascii="Latha" w:hAnsi="Latha" w:cs="Latha"/>
          <w:bCs/>
          <w:color w:val="auto"/>
          <w:sz w:val="24"/>
          <w:szCs w:val="24"/>
        </w:rPr>
        <w:t>the pandemic.</w:t>
      </w:r>
    </w:p>
    <w:p w14:paraId="0AC70600" w14:textId="4316EB5B" w:rsidR="00247CA1" w:rsidRDefault="002C275D" w:rsidP="002972EB">
      <w:pPr>
        <w:autoSpaceDE w:val="0"/>
        <w:autoSpaceDN w:val="0"/>
        <w:adjustRightInd w:val="0"/>
        <w:spacing w:after="0" w:line="360" w:lineRule="auto"/>
        <w:jc w:val="both"/>
        <w:rPr>
          <w:rFonts w:ascii="Latha" w:hAnsi="Latha" w:cs="Latha"/>
          <w:b/>
          <w:bCs/>
          <w:sz w:val="24"/>
          <w:szCs w:val="24"/>
          <w:shd w:val="clear" w:color="auto" w:fill="FFFFFF"/>
        </w:rPr>
      </w:pPr>
      <w:r>
        <w:rPr>
          <w:rFonts w:ascii="Latha" w:hAnsi="Latha" w:cs="Latha"/>
          <w:b/>
          <w:bCs/>
          <w:sz w:val="24"/>
          <w:szCs w:val="24"/>
          <w:shd w:val="clear" w:color="auto" w:fill="FFFFFF"/>
        </w:rPr>
        <w:t>Clinical Services</w:t>
      </w:r>
    </w:p>
    <w:p w14:paraId="7520D834" w14:textId="2C8E1662" w:rsidR="002C275D" w:rsidRDefault="002C275D" w:rsidP="000208F2">
      <w:pPr>
        <w:spacing w:line="360" w:lineRule="auto"/>
        <w:jc w:val="both"/>
        <w:rPr>
          <w:rFonts w:ascii="Latha" w:hAnsi="Latha" w:cs="Latha"/>
          <w:bCs/>
          <w:sz w:val="24"/>
          <w:szCs w:val="24"/>
        </w:rPr>
      </w:pPr>
      <w:r w:rsidRPr="00E7514B">
        <w:rPr>
          <w:rFonts w:ascii="Latha" w:hAnsi="Latha" w:cs="Latha"/>
          <w:sz w:val="24"/>
          <w:szCs w:val="24"/>
          <w:shd w:val="clear" w:color="auto" w:fill="FFFFFF"/>
        </w:rPr>
        <w:t>The</w:t>
      </w:r>
      <w:r>
        <w:rPr>
          <w:rFonts w:ascii="Latha" w:hAnsi="Latha" w:cs="Latha"/>
          <w:b/>
          <w:bCs/>
          <w:sz w:val="24"/>
          <w:szCs w:val="24"/>
          <w:shd w:val="clear" w:color="auto" w:fill="FFFFFF"/>
        </w:rPr>
        <w:t xml:space="preserve"> </w:t>
      </w:r>
      <w:r w:rsidRPr="002D4E7A">
        <w:rPr>
          <w:rFonts w:ascii="Latha" w:hAnsi="Latha" w:cs="Latha"/>
          <w:sz w:val="24"/>
          <w:szCs w:val="24"/>
        </w:rPr>
        <w:t>outpatient</w:t>
      </w:r>
      <w:r>
        <w:rPr>
          <w:rFonts w:ascii="Latha" w:hAnsi="Latha" w:cs="Latha"/>
          <w:sz w:val="24"/>
          <w:szCs w:val="24"/>
        </w:rPr>
        <w:t xml:space="preserve"> </w:t>
      </w:r>
      <w:r w:rsidRPr="002D4E7A">
        <w:rPr>
          <w:rFonts w:ascii="Latha" w:hAnsi="Latha" w:cs="Latha"/>
          <w:sz w:val="24"/>
          <w:szCs w:val="24"/>
        </w:rPr>
        <w:t xml:space="preserve">services </w:t>
      </w:r>
      <w:r>
        <w:rPr>
          <w:rFonts w:ascii="Latha" w:hAnsi="Latha" w:cs="Latha"/>
          <w:sz w:val="24"/>
          <w:szCs w:val="24"/>
        </w:rPr>
        <w:t>were resumed on 18</w:t>
      </w:r>
      <w:r w:rsidRPr="002C275D">
        <w:rPr>
          <w:rFonts w:ascii="Latha" w:hAnsi="Latha" w:cs="Latha"/>
          <w:sz w:val="24"/>
          <w:szCs w:val="24"/>
          <w:vertAlign w:val="superscript"/>
        </w:rPr>
        <w:t>th</w:t>
      </w:r>
      <w:r>
        <w:rPr>
          <w:rFonts w:ascii="Latha" w:hAnsi="Latha" w:cs="Latha"/>
          <w:sz w:val="24"/>
          <w:szCs w:val="24"/>
        </w:rPr>
        <w:t xml:space="preserve"> May 2020 str</w:t>
      </w:r>
      <w:r w:rsidR="002972EB">
        <w:rPr>
          <w:rFonts w:ascii="Latha" w:hAnsi="Latha" w:cs="Latha"/>
          <w:sz w:val="24"/>
          <w:szCs w:val="24"/>
        </w:rPr>
        <w:t>i</w:t>
      </w:r>
      <w:r>
        <w:rPr>
          <w:rFonts w:ascii="Latha" w:hAnsi="Latha" w:cs="Latha"/>
          <w:sz w:val="24"/>
          <w:szCs w:val="24"/>
        </w:rPr>
        <w:t xml:space="preserve">ctly following the Covid-19 protocols. </w:t>
      </w:r>
      <w:r w:rsidR="000208F2" w:rsidRPr="000208F2">
        <w:rPr>
          <w:rFonts w:ascii="Latha" w:hAnsi="Latha" w:cs="Latha"/>
          <w:sz w:val="24"/>
          <w:szCs w:val="24"/>
        </w:rPr>
        <w:t xml:space="preserve">Safety of the staff and students posted for clinical care was ensured by supplying enough quantities of Personal Protective Equipment (PPE) kits, masks, gloves and sanitizer. </w:t>
      </w:r>
      <w:r w:rsidR="000208F2">
        <w:rPr>
          <w:rFonts w:ascii="Latha" w:hAnsi="Latha" w:cs="Latha"/>
          <w:sz w:val="24"/>
          <w:szCs w:val="24"/>
        </w:rPr>
        <w:t xml:space="preserve">Also, </w:t>
      </w:r>
      <w:r w:rsidRPr="002D4E7A">
        <w:rPr>
          <w:rFonts w:ascii="Latha" w:hAnsi="Latha" w:cs="Latha"/>
          <w:sz w:val="24"/>
          <w:szCs w:val="24"/>
        </w:rPr>
        <w:t xml:space="preserve">six </w:t>
      </w:r>
      <w:r>
        <w:rPr>
          <w:rFonts w:ascii="Latha" w:hAnsi="Latha" w:cs="Latha"/>
          <w:sz w:val="24"/>
          <w:szCs w:val="24"/>
        </w:rPr>
        <w:t xml:space="preserve">multi-tasking staff were deputed exclusively for </w:t>
      </w:r>
      <w:r w:rsidRPr="002D4E7A">
        <w:rPr>
          <w:rFonts w:ascii="Latha" w:hAnsi="Latha" w:cs="Latha"/>
          <w:sz w:val="24"/>
          <w:szCs w:val="24"/>
        </w:rPr>
        <w:t>sanitization</w:t>
      </w:r>
      <w:r w:rsidR="000208F2">
        <w:rPr>
          <w:rFonts w:ascii="Latha" w:hAnsi="Latha" w:cs="Latha"/>
          <w:sz w:val="24"/>
          <w:szCs w:val="24"/>
        </w:rPr>
        <w:t xml:space="preserve"> of the Institute premises</w:t>
      </w:r>
      <w:r w:rsidRPr="002D4E7A">
        <w:rPr>
          <w:rFonts w:ascii="Latha" w:hAnsi="Latha" w:cs="Latha"/>
          <w:sz w:val="24"/>
          <w:szCs w:val="24"/>
        </w:rPr>
        <w:t>.</w:t>
      </w:r>
      <w:r w:rsidR="00E7514B" w:rsidRPr="00E7514B">
        <w:rPr>
          <w:rFonts w:ascii="Latha" w:hAnsi="Latha" w:cs="Latha"/>
          <w:bCs/>
          <w:sz w:val="24"/>
          <w:szCs w:val="24"/>
        </w:rPr>
        <w:t xml:space="preserve"> </w:t>
      </w:r>
      <w:r w:rsidR="00E7514B" w:rsidRPr="002D4E7A">
        <w:rPr>
          <w:rFonts w:ascii="Latha" w:hAnsi="Latha" w:cs="Latha"/>
          <w:bCs/>
          <w:sz w:val="24"/>
          <w:szCs w:val="24"/>
        </w:rPr>
        <w:t xml:space="preserve">All the </w:t>
      </w:r>
      <w:r w:rsidR="00247CA1">
        <w:rPr>
          <w:rFonts w:ascii="Latha" w:hAnsi="Latha" w:cs="Latha"/>
          <w:bCs/>
          <w:sz w:val="24"/>
          <w:szCs w:val="24"/>
        </w:rPr>
        <w:t xml:space="preserve">clinical </w:t>
      </w:r>
      <w:r w:rsidR="00E7514B" w:rsidRPr="002D4E7A">
        <w:rPr>
          <w:rFonts w:ascii="Latha" w:hAnsi="Latha" w:cs="Latha"/>
          <w:bCs/>
          <w:sz w:val="24"/>
          <w:szCs w:val="24"/>
        </w:rPr>
        <w:t xml:space="preserve">services </w:t>
      </w:r>
      <w:r w:rsidR="00247CA1">
        <w:rPr>
          <w:rFonts w:ascii="Latha" w:hAnsi="Latha" w:cs="Latha"/>
          <w:bCs/>
          <w:sz w:val="24"/>
          <w:szCs w:val="24"/>
        </w:rPr>
        <w:t>including a</w:t>
      </w:r>
      <w:r w:rsidR="00E7514B" w:rsidRPr="002D4E7A">
        <w:rPr>
          <w:rFonts w:ascii="Latha" w:hAnsi="Latha" w:cs="Latha"/>
          <w:bCs/>
          <w:sz w:val="24"/>
          <w:szCs w:val="24"/>
        </w:rPr>
        <w:t>udiology, ENT</w:t>
      </w:r>
      <w:r w:rsidR="00247CA1">
        <w:rPr>
          <w:rFonts w:ascii="Latha" w:hAnsi="Latha" w:cs="Latha"/>
          <w:bCs/>
          <w:sz w:val="24"/>
          <w:szCs w:val="24"/>
        </w:rPr>
        <w:t xml:space="preserve"> and </w:t>
      </w:r>
      <w:r w:rsidR="00E7514B" w:rsidRPr="002D4E7A">
        <w:rPr>
          <w:rFonts w:ascii="Latha" w:hAnsi="Latha" w:cs="Latha"/>
          <w:bCs/>
          <w:sz w:val="24"/>
          <w:szCs w:val="24"/>
        </w:rPr>
        <w:t xml:space="preserve">Psychology were made available </w:t>
      </w:r>
      <w:r w:rsidR="00247CA1">
        <w:rPr>
          <w:rFonts w:ascii="Latha" w:hAnsi="Latha" w:cs="Latha"/>
          <w:bCs/>
          <w:sz w:val="24"/>
          <w:szCs w:val="24"/>
        </w:rPr>
        <w:t xml:space="preserve">under </w:t>
      </w:r>
      <w:r w:rsidR="00E7514B" w:rsidRPr="002D4E7A">
        <w:rPr>
          <w:rFonts w:ascii="Latha" w:hAnsi="Latha" w:cs="Latha"/>
          <w:bCs/>
          <w:sz w:val="24"/>
          <w:szCs w:val="24"/>
        </w:rPr>
        <w:t>one roof to avoid movements of clients across the departments</w:t>
      </w:r>
      <w:r w:rsidR="007153FE">
        <w:rPr>
          <w:rFonts w:ascii="Latha" w:hAnsi="Latha" w:cs="Latha"/>
          <w:bCs/>
          <w:sz w:val="24"/>
          <w:szCs w:val="24"/>
        </w:rPr>
        <w:t>.</w:t>
      </w:r>
      <w:r w:rsidR="0018215D">
        <w:rPr>
          <w:rFonts w:ascii="Latha" w:hAnsi="Latha" w:cs="Latha"/>
          <w:bCs/>
          <w:sz w:val="24"/>
          <w:szCs w:val="24"/>
        </w:rPr>
        <w:t xml:space="preserve"> Also, the Institute extended its </w:t>
      </w:r>
      <w:r w:rsidR="0018215D" w:rsidRPr="002D4E7A">
        <w:rPr>
          <w:rFonts w:ascii="Latha" w:hAnsi="Latha" w:cs="Latha"/>
          <w:sz w:val="24"/>
          <w:szCs w:val="24"/>
        </w:rPr>
        <w:t>assessment and therapeutic</w:t>
      </w:r>
      <w:r w:rsidR="0018215D">
        <w:rPr>
          <w:rFonts w:ascii="Latha" w:hAnsi="Latha" w:cs="Latha"/>
          <w:sz w:val="24"/>
          <w:szCs w:val="24"/>
        </w:rPr>
        <w:t xml:space="preserve"> services to Saturdays f</w:t>
      </w:r>
      <w:r w:rsidR="0018215D">
        <w:rPr>
          <w:rFonts w:ascii="Latha" w:hAnsi="Latha" w:cs="Latha"/>
          <w:bCs/>
          <w:sz w:val="24"/>
          <w:szCs w:val="24"/>
        </w:rPr>
        <w:t xml:space="preserve">rom </w:t>
      </w:r>
      <w:r w:rsidR="0018215D" w:rsidRPr="00465E95">
        <w:rPr>
          <w:rFonts w:ascii="Latha" w:hAnsi="Latha" w:cs="Latha"/>
          <w:bCs/>
          <w:color w:val="FF0000"/>
          <w:sz w:val="24"/>
          <w:szCs w:val="24"/>
        </w:rPr>
        <w:t>December 2020</w:t>
      </w:r>
      <w:r w:rsidR="0018215D">
        <w:rPr>
          <w:rFonts w:ascii="Latha" w:hAnsi="Latha" w:cs="Latha"/>
          <w:bCs/>
          <w:sz w:val="24"/>
          <w:szCs w:val="24"/>
        </w:rPr>
        <w:t xml:space="preserve"> to February 2021. </w:t>
      </w:r>
    </w:p>
    <w:p w14:paraId="63443E88" w14:textId="31D48D6C" w:rsidR="00E7514B" w:rsidRPr="00247CA1" w:rsidRDefault="007153FE" w:rsidP="002D4E7A">
      <w:pPr>
        <w:pStyle w:val="NormalWeb"/>
        <w:spacing w:before="0" w:beforeAutospacing="0" w:after="160" w:afterAutospacing="0" w:line="360" w:lineRule="auto"/>
        <w:jc w:val="both"/>
        <w:rPr>
          <w:rFonts w:ascii="Latha" w:hAnsi="Latha" w:cs="Latha"/>
          <w:b/>
          <w:bCs/>
          <w:color w:val="auto"/>
          <w:sz w:val="24"/>
          <w:szCs w:val="24"/>
          <w:shd w:val="clear" w:color="auto" w:fill="FFFFFF"/>
        </w:rPr>
      </w:pPr>
      <w:r w:rsidRPr="00247CA1">
        <w:rPr>
          <w:rFonts w:ascii="Latha" w:hAnsi="Latha" w:cs="Latha"/>
          <w:b/>
          <w:bCs/>
          <w:color w:val="auto"/>
          <w:sz w:val="24"/>
          <w:szCs w:val="24"/>
          <w:shd w:val="clear" w:color="auto" w:fill="FFFFFF"/>
        </w:rPr>
        <w:t xml:space="preserve">Education and training </w:t>
      </w:r>
    </w:p>
    <w:p w14:paraId="0306BED8" w14:textId="6260F35C" w:rsidR="009B5C09" w:rsidRDefault="00247CA1" w:rsidP="00465E95">
      <w:pPr>
        <w:pStyle w:val="NormalWeb"/>
        <w:spacing w:before="0" w:beforeAutospacing="0" w:after="160" w:afterAutospacing="0" w:line="360" w:lineRule="auto"/>
        <w:jc w:val="both"/>
        <w:rPr>
          <w:b/>
          <w:bCs/>
          <w:color w:val="auto"/>
          <w:sz w:val="72"/>
          <w:szCs w:val="72"/>
        </w:rPr>
      </w:pPr>
      <w:r>
        <w:rPr>
          <w:rFonts w:ascii="Latha" w:hAnsi="Latha" w:cs="Latha"/>
          <w:color w:val="auto"/>
          <w:sz w:val="24"/>
          <w:szCs w:val="24"/>
          <w:shd w:val="clear" w:color="auto" w:fill="FFFFFF"/>
        </w:rPr>
        <w:t>The regular classes were resumed by following the Govt. of India and the University of Mysore g</w:t>
      </w:r>
      <w:r w:rsidR="0034374F" w:rsidRPr="002D4E7A">
        <w:rPr>
          <w:rFonts w:ascii="Latha" w:hAnsi="Latha" w:cs="Latha"/>
          <w:color w:val="auto"/>
          <w:sz w:val="24"/>
          <w:szCs w:val="24"/>
          <w:shd w:val="clear" w:color="auto" w:fill="FFFFFF"/>
        </w:rPr>
        <w:t xml:space="preserve">uidance </w:t>
      </w:r>
      <w:r>
        <w:rPr>
          <w:rFonts w:ascii="Latha" w:hAnsi="Latha" w:cs="Latha"/>
          <w:color w:val="auto"/>
          <w:sz w:val="24"/>
          <w:szCs w:val="24"/>
          <w:shd w:val="clear" w:color="auto" w:fill="FFFFFF"/>
        </w:rPr>
        <w:t xml:space="preserve">on Covid19 </w:t>
      </w:r>
      <w:r w:rsidR="0034374F" w:rsidRPr="002D4E7A">
        <w:rPr>
          <w:rFonts w:ascii="Latha" w:hAnsi="Latha" w:cs="Latha"/>
          <w:color w:val="auto"/>
          <w:sz w:val="24"/>
          <w:szCs w:val="24"/>
          <w:shd w:val="clear" w:color="auto" w:fill="FFFFFF"/>
        </w:rPr>
        <w:t>preventive measures</w:t>
      </w:r>
      <w:r>
        <w:rPr>
          <w:rFonts w:ascii="Latha" w:hAnsi="Latha" w:cs="Latha"/>
          <w:color w:val="auto"/>
          <w:sz w:val="24"/>
          <w:szCs w:val="24"/>
          <w:shd w:val="clear" w:color="auto" w:fill="FFFFFF"/>
        </w:rPr>
        <w:t>. The m</w:t>
      </w:r>
      <w:r w:rsidR="0034374F" w:rsidRPr="002D4E7A">
        <w:rPr>
          <w:rFonts w:ascii="Latha" w:hAnsi="Latha" w:cs="Latha"/>
          <w:color w:val="auto"/>
          <w:sz w:val="24"/>
          <w:szCs w:val="24"/>
          <w:shd w:val="clear" w:color="auto" w:fill="FFFFFF"/>
        </w:rPr>
        <w:t xml:space="preserve">easures </w:t>
      </w:r>
      <w:r>
        <w:rPr>
          <w:rFonts w:ascii="Latha" w:hAnsi="Latha" w:cs="Latha"/>
          <w:color w:val="auto"/>
          <w:sz w:val="24"/>
          <w:szCs w:val="24"/>
          <w:shd w:val="clear" w:color="auto" w:fill="FFFFFF"/>
        </w:rPr>
        <w:t xml:space="preserve">took </w:t>
      </w:r>
      <w:r w:rsidR="0034374F" w:rsidRPr="002D4E7A">
        <w:rPr>
          <w:rFonts w:ascii="Latha" w:hAnsi="Latha" w:cs="Latha"/>
          <w:color w:val="auto"/>
          <w:sz w:val="24"/>
          <w:szCs w:val="24"/>
          <w:shd w:val="clear" w:color="auto" w:fill="FFFFFF"/>
        </w:rPr>
        <w:t xml:space="preserve">include </w:t>
      </w:r>
      <w:r w:rsidR="00964DC7">
        <w:rPr>
          <w:rFonts w:ascii="Latha" w:hAnsi="Latha" w:cs="Latha"/>
          <w:color w:val="auto"/>
          <w:sz w:val="24"/>
          <w:szCs w:val="24"/>
          <w:shd w:val="clear" w:color="auto" w:fill="FFFFFF"/>
        </w:rPr>
        <w:t>social distancing in classrooms, h</w:t>
      </w:r>
      <w:r w:rsidR="0034374F" w:rsidRPr="002D4E7A">
        <w:rPr>
          <w:rFonts w:ascii="Latha" w:hAnsi="Latha" w:cs="Latha"/>
          <w:color w:val="auto"/>
          <w:sz w:val="24"/>
          <w:szCs w:val="24"/>
          <w:shd w:val="clear" w:color="auto" w:fill="FFFFFF"/>
        </w:rPr>
        <w:t xml:space="preserve">and hygiene, enhanced cleaning and isolation of symptomatic </w:t>
      </w:r>
      <w:r w:rsidR="00964DC7">
        <w:rPr>
          <w:rFonts w:ascii="Latha" w:hAnsi="Latha" w:cs="Latha"/>
          <w:color w:val="auto"/>
          <w:sz w:val="24"/>
          <w:szCs w:val="24"/>
          <w:shd w:val="clear" w:color="auto" w:fill="FFFFFF"/>
        </w:rPr>
        <w:t>students</w:t>
      </w:r>
      <w:r w:rsidR="00EF04C2" w:rsidRPr="002D4E7A">
        <w:rPr>
          <w:rFonts w:ascii="Latha" w:hAnsi="Latha" w:cs="Latha"/>
          <w:color w:val="auto"/>
          <w:sz w:val="24"/>
          <w:szCs w:val="24"/>
          <w:shd w:val="clear" w:color="auto" w:fill="FFFFFF"/>
        </w:rPr>
        <w:t>.</w:t>
      </w:r>
    </w:p>
    <w:sectPr w:rsidR="009B5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0MzI3NTY1MzNQ0lEKTi0uzszPAykwtKgFACipe+otAAAA"/>
  </w:docVars>
  <w:rsids>
    <w:rsidRoot w:val="005B1257"/>
    <w:rsid w:val="00010F3D"/>
    <w:rsid w:val="0001138A"/>
    <w:rsid w:val="00016031"/>
    <w:rsid w:val="000208F2"/>
    <w:rsid w:val="000255E6"/>
    <w:rsid w:val="000A4E46"/>
    <w:rsid w:val="000C1DEB"/>
    <w:rsid w:val="000C5A05"/>
    <w:rsid w:val="000E7CB0"/>
    <w:rsid w:val="00101BF5"/>
    <w:rsid w:val="00117F8E"/>
    <w:rsid w:val="001446FA"/>
    <w:rsid w:val="00153596"/>
    <w:rsid w:val="00153FA9"/>
    <w:rsid w:val="00156DCB"/>
    <w:rsid w:val="00157E44"/>
    <w:rsid w:val="0016564E"/>
    <w:rsid w:val="00166727"/>
    <w:rsid w:val="00175E68"/>
    <w:rsid w:val="0018215D"/>
    <w:rsid w:val="001A5F8E"/>
    <w:rsid w:val="001F6180"/>
    <w:rsid w:val="0020680E"/>
    <w:rsid w:val="00212CA9"/>
    <w:rsid w:val="002153B3"/>
    <w:rsid w:val="002155D2"/>
    <w:rsid w:val="00247CA1"/>
    <w:rsid w:val="0025295D"/>
    <w:rsid w:val="002600DD"/>
    <w:rsid w:val="00276C9B"/>
    <w:rsid w:val="002972EB"/>
    <w:rsid w:val="002C275D"/>
    <w:rsid w:val="002C5AC7"/>
    <w:rsid w:val="002D4E7A"/>
    <w:rsid w:val="00300FB9"/>
    <w:rsid w:val="00317A76"/>
    <w:rsid w:val="00325C84"/>
    <w:rsid w:val="0034374F"/>
    <w:rsid w:val="003546B2"/>
    <w:rsid w:val="003804A3"/>
    <w:rsid w:val="00387088"/>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3AF8"/>
    <w:rsid w:val="00465E95"/>
    <w:rsid w:val="00477939"/>
    <w:rsid w:val="004C28BF"/>
    <w:rsid w:val="004D1C06"/>
    <w:rsid w:val="004E4662"/>
    <w:rsid w:val="00501173"/>
    <w:rsid w:val="00523092"/>
    <w:rsid w:val="005248C7"/>
    <w:rsid w:val="00527605"/>
    <w:rsid w:val="0056445D"/>
    <w:rsid w:val="00596BC8"/>
    <w:rsid w:val="005A6C29"/>
    <w:rsid w:val="005B1257"/>
    <w:rsid w:val="005B73F5"/>
    <w:rsid w:val="005E7ABD"/>
    <w:rsid w:val="00617CA2"/>
    <w:rsid w:val="00625C96"/>
    <w:rsid w:val="006349AA"/>
    <w:rsid w:val="00657B20"/>
    <w:rsid w:val="00660DF2"/>
    <w:rsid w:val="006C195F"/>
    <w:rsid w:val="006C5BBD"/>
    <w:rsid w:val="006F7F6D"/>
    <w:rsid w:val="007146C4"/>
    <w:rsid w:val="007153FE"/>
    <w:rsid w:val="00750FF1"/>
    <w:rsid w:val="007649F8"/>
    <w:rsid w:val="00765A15"/>
    <w:rsid w:val="0076625A"/>
    <w:rsid w:val="007827D2"/>
    <w:rsid w:val="007C7307"/>
    <w:rsid w:val="007C7DC6"/>
    <w:rsid w:val="007D53AD"/>
    <w:rsid w:val="007D6879"/>
    <w:rsid w:val="007E57CD"/>
    <w:rsid w:val="008030EF"/>
    <w:rsid w:val="00824D8A"/>
    <w:rsid w:val="00863CDB"/>
    <w:rsid w:val="00887C88"/>
    <w:rsid w:val="008A4850"/>
    <w:rsid w:val="008B5206"/>
    <w:rsid w:val="008D396D"/>
    <w:rsid w:val="00925368"/>
    <w:rsid w:val="00936121"/>
    <w:rsid w:val="009564D8"/>
    <w:rsid w:val="00961B5C"/>
    <w:rsid w:val="00964DC7"/>
    <w:rsid w:val="00976E53"/>
    <w:rsid w:val="00997863"/>
    <w:rsid w:val="009B09CC"/>
    <w:rsid w:val="009B3549"/>
    <w:rsid w:val="009B5C09"/>
    <w:rsid w:val="00A23013"/>
    <w:rsid w:val="00A46461"/>
    <w:rsid w:val="00A66185"/>
    <w:rsid w:val="00B16923"/>
    <w:rsid w:val="00B17CEB"/>
    <w:rsid w:val="00B2340D"/>
    <w:rsid w:val="00B255AD"/>
    <w:rsid w:val="00B265D7"/>
    <w:rsid w:val="00B41A87"/>
    <w:rsid w:val="00B60E33"/>
    <w:rsid w:val="00B63ECB"/>
    <w:rsid w:val="00B77742"/>
    <w:rsid w:val="00BA24D5"/>
    <w:rsid w:val="00BD7A5F"/>
    <w:rsid w:val="00BF1F8E"/>
    <w:rsid w:val="00C0163D"/>
    <w:rsid w:val="00C2444D"/>
    <w:rsid w:val="00C2665D"/>
    <w:rsid w:val="00C34A72"/>
    <w:rsid w:val="00C4024C"/>
    <w:rsid w:val="00C447F6"/>
    <w:rsid w:val="00C71077"/>
    <w:rsid w:val="00C86EFB"/>
    <w:rsid w:val="00C87407"/>
    <w:rsid w:val="00CA4E78"/>
    <w:rsid w:val="00CB0EDB"/>
    <w:rsid w:val="00CB47E3"/>
    <w:rsid w:val="00CC6B5F"/>
    <w:rsid w:val="00CD5C91"/>
    <w:rsid w:val="00CD7496"/>
    <w:rsid w:val="00CE23B7"/>
    <w:rsid w:val="00CE3B45"/>
    <w:rsid w:val="00D60B01"/>
    <w:rsid w:val="00D61E65"/>
    <w:rsid w:val="00D83EAB"/>
    <w:rsid w:val="00DC0423"/>
    <w:rsid w:val="00DF1180"/>
    <w:rsid w:val="00DF1D95"/>
    <w:rsid w:val="00DF268D"/>
    <w:rsid w:val="00E17D3B"/>
    <w:rsid w:val="00E23184"/>
    <w:rsid w:val="00E27DA3"/>
    <w:rsid w:val="00E4776D"/>
    <w:rsid w:val="00E500EC"/>
    <w:rsid w:val="00E55273"/>
    <w:rsid w:val="00E7514B"/>
    <w:rsid w:val="00E77A6C"/>
    <w:rsid w:val="00E9782E"/>
    <w:rsid w:val="00EA4804"/>
    <w:rsid w:val="00EC333E"/>
    <w:rsid w:val="00ED24CE"/>
    <w:rsid w:val="00EE3C43"/>
    <w:rsid w:val="00EF04C2"/>
    <w:rsid w:val="00F1094C"/>
    <w:rsid w:val="00F2463D"/>
    <w:rsid w:val="00F411C1"/>
    <w:rsid w:val="00F457E5"/>
    <w:rsid w:val="00F87BF1"/>
    <w:rsid w:val="00F949A5"/>
    <w:rsid w:val="00F9707A"/>
    <w:rsid w:val="00FC1982"/>
    <w:rsid w:val="00FC4DC9"/>
    <w:rsid w:val="00FE00A4"/>
    <w:rsid w:val="00FF22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518"/>
  <w15:docId w15:val="{35D67954-90E6-46EE-BE72-446A160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s="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heme="minorEastAsia"/>
      <w:lang w:eastAsia="en-IN"/>
    </w:rPr>
  </w:style>
  <w:style w:type="character" w:styleId="Emphasis">
    <w:name w:val="Emphasis"/>
    <w:basedOn w:val="DefaultParagraphFont"/>
    <w:uiPriority w:val="20"/>
    <w:qFormat/>
    <w:rsid w:val="00175E68"/>
    <w:rPr>
      <w:i/>
      <w:iCs/>
    </w:rPr>
  </w:style>
  <w:style w:type="table" w:styleId="TableGrid">
    <w:name w:val="Table Grid"/>
    <w:basedOn w:val="TableNormal"/>
    <w:uiPriority w:val="59"/>
    <w:rsid w:val="009978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2021-06-17T17:11:00Z</dcterms:created>
  <dcterms:modified xsi:type="dcterms:W3CDTF">2021-06-17T18:55:00Z</dcterms:modified>
</cp:coreProperties>
</file>