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BB" w:rsidRDefault="006156BB" w:rsidP="00D63596">
      <w:pPr>
        <w:ind w:left="5760" w:firstLine="720"/>
        <w:rPr>
          <w:rFonts w:ascii="Book Antiqua" w:hAnsi="Book Antiqua"/>
          <w:sz w:val="24"/>
          <w:szCs w:val="24"/>
          <w:lang w:val="en-US"/>
        </w:rPr>
      </w:pPr>
    </w:p>
    <w:p w:rsidR="00D870B0" w:rsidRPr="001073C8" w:rsidRDefault="00D63596" w:rsidP="00D63596">
      <w:pPr>
        <w:ind w:left="5760" w:firstLine="720"/>
        <w:rPr>
          <w:rFonts w:ascii="Times New Roman" w:hAnsi="Times New Roman" w:cs="Times New Roman"/>
          <w:color w:val="FF0000"/>
          <w:sz w:val="24"/>
          <w:szCs w:val="24"/>
          <w:lang w:val="en-US"/>
        </w:rPr>
      </w:pPr>
      <w:r w:rsidRPr="001073C8">
        <w:rPr>
          <w:rFonts w:ascii="Times New Roman" w:hAnsi="Times New Roman" w:cs="Times New Roman"/>
          <w:color w:val="FF0000"/>
          <w:sz w:val="24"/>
          <w:szCs w:val="24"/>
          <w:lang w:val="en-US"/>
        </w:rPr>
        <w:t xml:space="preserve">Last update: </w:t>
      </w:r>
      <w:r w:rsidR="00CB16F7">
        <w:rPr>
          <w:rFonts w:ascii="Times New Roman" w:hAnsi="Times New Roman" w:cs="Times New Roman"/>
          <w:color w:val="FF0000"/>
          <w:sz w:val="24"/>
          <w:szCs w:val="24"/>
          <w:lang w:val="en-US"/>
        </w:rPr>
        <w:t>31.03.2022</w:t>
      </w:r>
    </w:p>
    <w:p w:rsidR="00D870B0" w:rsidRPr="002E2B77" w:rsidRDefault="00D870B0" w:rsidP="00D870B0">
      <w:pPr>
        <w:rPr>
          <w:rFonts w:ascii="Times New Roman" w:hAnsi="Times New Roman" w:cs="Times New Roman"/>
          <w:color w:val="000000" w:themeColor="text1"/>
          <w:sz w:val="24"/>
          <w:szCs w:val="24"/>
          <w:lang w:val="en-US"/>
        </w:rPr>
      </w:pPr>
      <w:r>
        <w:rPr>
          <w:rFonts w:ascii="Times New Roman" w:hAnsi="Times New Roman" w:cs="Times New Roman"/>
          <w:bCs/>
          <w:color w:val="000000" w:themeColor="text1"/>
          <w:sz w:val="24"/>
          <w:szCs w:val="24"/>
        </w:rPr>
        <w:tab/>
      </w:r>
    </w:p>
    <w:p w:rsidR="00D870B0" w:rsidRDefault="00D870B0" w:rsidP="00D870B0">
      <w:pPr>
        <w:rPr>
          <w:rFonts w:ascii="Times New Roman" w:hAnsi="Times New Roman" w:cs="Times New Roman"/>
          <w:color w:val="000000" w:themeColor="text1"/>
          <w:sz w:val="24"/>
          <w:szCs w:val="24"/>
          <w:lang w:val="en-US"/>
        </w:rPr>
      </w:pPr>
      <w:r>
        <w:rPr>
          <w:noProof/>
          <w:lang w:eastAsia="en-IN" w:bidi="hi-IN"/>
        </w:rPr>
        <w:drawing>
          <wp:anchor distT="0" distB="0" distL="114300" distR="114300" simplePos="0" relativeHeight="251659264" behindDoc="1" locked="0" layoutInCell="1" allowOverlap="1">
            <wp:simplePos x="0" y="0"/>
            <wp:positionH relativeFrom="column">
              <wp:posOffset>162560</wp:posOffset>
            </wp:positionH>
            <wp:positionV relativeFrom="paragraph">
              <wp:posOffset>150495</wp:posOffset>
            </wp:positionV>
            <wp:extent cx="710565" cy="713105"/>
            <wp:effectExtent l="19050" t="0" r="0" b="0"/>
            <wp:wrapNone/>
            <wp:docPr id="4"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6" cstate="print"/>
                    <a:srcRect/>
                    <a:stretch>
                      <a:fillRect/>
                    </a:stretch>
                  </pic:blipFill>
                  <pic:spPr bwMode="auto">
                    <a:xfrm>
                      <a:off x="0" y="0"/>
                      <a:ext cx="710565" cy="713105"/>
                    </a:xfrm>
                    <a:prstGeom prst="rect">
                      <a:avLst/>
                    </a:prstGeom>
                    <a:noFill/>
                  </pic:spPr>
                </pic:pic>
              </a:graphicData>
            </a:graphic>
          </wp:anchor>
        </w:drawing>
      </w:r>
      <w:r>
        <w:rPr>
          <w:noProof/>
          <w:lang w:eastAsia="en-IN" w:bidi="hi-IN"/>
        </w:rPr>
        <w:drawing>
          <wp:anchor distT="0" distB="0" distL="114300" distR="114300" simplePos="0" relativeHeight="251660288" behindDoc="1" locked="0" layoutInCell="1" allowOverlap="1">
            <wp:simplePos x="0" y="0"/>
            <wp:positionH relativeFrom="column">
              <wp:posOffset>5123180</wp:posOffset>
            </wp:positionH>
            <wp:positionV relativeFrom="paragraph">
              <wp:posOffset>210820</wp:posOffset>
            </wp:positionV>
            <wp:extent cx="1039495" cy="713105"/>
            <wp:effectExtent l="19050" t="0" r="8255" b="0"/>
            <wp:wrapNone/>
            <wp:docPr id="5"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7"/>
                    <a:srcRect/>
                    <a:stretch>
                      <a:fillRect/>
                    </a:stretch>
                  </pic:blipFill>
                  <pic:spPr bwMode="auto">
                    <a:xfrm>
                      <a:off x="0" y="0"/>
                      <a:ext cx="1039495" cy="713105"/>
                    </a:xfrm>
                    <a:prstGeom prst="rect">
                      <a:avLst/>
                    </a:prstGeom>
                    <a:noFill/>
                  </pic:spPr>
                </pic:pic>
              </a:graphicData>
            </a:graphic>
          </wp:anchor>
        </w:drawing>
      </w:r>
    </w:p>
    <w:p w:rsidR="00D870B0" w:rsidRDefault="00D870B0" w:rsidP="00D870B0">
      <w:pPr>
        <w:tabs>
          <w:tab w:val="center" w:pos="4737"/>
        </w:tabs>
        <w:spacing w:line="240" w:lineRule="auto"/>
        <w:ind w:left="144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
          <w:color w:val="000000" w:themeColor="text1"/>
          <w:sz w:val="24"/>
          <w:szCs w:val="24"/>
        </w:rPr>
        <w:t xml:space="preserve">ALL INDIA INSTITUTE OF SPEECH &amp; HEARING, </w:t>
      </w:r>
    </w:p>
    <w:p w:rsidR="00D870B0" w:rsidRDefault="00D870B0" w:rsidP="00D870B0">
      <w:pPr>
        <w:tabs>
          <w:tab w:val="left" w:pos="728"/>
          <w:tab w:val="center" w:pos="4737"/>
          <w:tab w:val="left" w:pos="8339"/>
        </w:tabs>
        <w:spacing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MANASAGANGOTHRI, MYSORE - 570 006</w:t>
      </w:r>
      <w:r>
        <w:rPr>
          <w:rFonts w:ascii="Times New Roman" w:hAnsi="Times New Roman" w:cs="Times New Roman"/>
          <w:b/>
          <w:color w:val="000000" w:themeColor="text1"/>
          <w:sz w:val="24"/>
          <w:szCs w:val="24"/>
        </w:rPr>
        <w:tab/>
      </w:r>
    </w:p>
    <w:p w:rsidR="00D870B0" w:rsidRPr="002E2B77" w:rsidRDefault="00D870B0" w:rsidP="00D870B0">
      <w:pPr>
        <w:pStyle w:val="Title"/>
        <w:rPr>
          <w:rFonts w:ascii="Times New Roman" w:hAnsi="Times New Roman" w:cs="Times New Roman"/>
          <w:color w:val="000000" w:themeColor="text1"/>
          <w:sz w:val="24"/>
          <w:szCs w:val="24"/>
          <w:shd w:val="clear" w:color="auto" w:fill="FCFCFC"/>
        </w:rPr>
      </w:pPr>
    </w:p>
    <w:p w:rsidR="006F1A8E" w:rsidRPr="00D870B0" w:rsidRDefault="006F1A8E" w:rsidP="006F1A8E">
      <w:pPr>
        <w:pStyle w:val="Title"/>
        <w:rPr>
          <w:rFonts w:ascii="Times New Roman" w:hAnsi="Times New Roman" w:cs="Times New Roman"/>
          <w:color w:val="0070C0"/>
          <w:sz w:val="36"/>
          <w:szCs w:val="36"/>
          <w:shd w:val="clear" w:color="auto" w:fill="FCFCFC"/>
        </w:rPr>
      </w:pPr>
    </w:p>
    <w:p w:rsidR="006F1A8E" w:rsidRPr="00136901" w:rsidRDefault="002757E7" w:rsidP="00A22180">
      <w:pPr>
        <w:pStyle w:val="Title"/>
        <w:jc w:val="both"/>
        <w:rPr>
          <w:rFonts w:ascii="Times New Roman" w:hAnsi="Times New Roman" w:cs="Times New Roman"/>
          <w:b/>
          <w:color w:val="0070C0"/>
          <w:sz w:val="24"/>
          <w:szCs w:val="24"/>
          <w:shd w:val="clear" w:color="auto" w:fill="FCFCFC"/>
        </w:rPr>
      </w:pPr>
      <w:bookmarkStart w:id="0" w:name="_GoBack"/>
      <w:r w:rsidRPr="00136901">
        <w:rPr>
          <w:rFonts w:ascii="Times New Roman" w:hAnsi="Times New Roman" w:cs="Times New Roman"/>
          <w:b/>
          <w:color w:val="0070C0"/>
          <w:sz w:val="24"/>
          <w:szCs w:val="24"/>
          <w:shd w:val="clear" w:color="auto" w:fill="FCFCFC"/>
        </w:rPr>
        <w:t>6</w:t>
      </w:r>
      <w:r w:rsidR="00A22180" w:rsidRPr="00136901">
        <w:rPr>
          <w:rFonts w:ascii="Times New Roman" w:hAnsi="Times New Roman" w:cs="Times New Roman"/>
          <w:b/>
          <w:color w:val="0070C0"/>
          <w:sz w:val="24"/>
          <w:szCs w:val="24"/>
          <w:shd w:val="clear" w:color="auto" w:fill="FCFCFC"/>
        </w:rPr>
        <w:t>.2</w:t>
      </w:r>
      <w:r w:rsidRPr="00136901">
        <w:rPr>
          <w:rFonts w:ascii="Times New Roman" w:hAnsi="Times New Roman" w:cs="Times New Roman"/>
          <w:b/>
          <w:color w:val="0070C0"/>
          <w:sz w:val="24"/>
          <w:szCs w:val="24"/>
          <w:shd w:val="clear" w:color="auto" w:fill="FCFCFC"/>
        </w:rPr>
        <w:t xml:space="preserve"> </w:t>
      </w:r>
      <w:r w:rsidR="006F1A8E" w:rsidRPr="00136901">
        <w:rPr>
          <w:rFonts w:ascii="Times New Roman" w:hAnsi="Times New Roman" w:cs="Times New Roman"/>
          <w:b/>
          <w:color w:val="0070C0"/>
          <w:sz w:val="24"/>
          <w:szCs w:val="24"/>
          <w:shd w:val="clear" w:color="auto" w:fill="FCFCFC"/>
        </w:rPr>
        <w:t xml:space="preserve">  </w:t>
      </w:r>
      <w:r w:rsidR="00A22180" w:rsidRPr="00136901">
        <w:rPr>
          <w:rFonts w:ascii="Times New Roman" w:hAnsi="Times New Roman" w:cs="Times New Roman"/>
          <w:b/>
          <w:color w:val="0070C0"/>
          <w:sz w:val="24"/>
          <w:szCs w:val="24"/>
          <w:shd w:val="clear" w:color="auto" w:fill="FCFCFC"/>
        </w:rPr>
        <w:t>Guidelines for Indian Government Websites (GIGW) is followed (released in February, 2009 and included in the Central Secretariat Manual of Office Procedures (CSMOP) by Department of Administrative Reforms and Public Grievances, Ministry of Personnel</w:t>
      </w:r>
    </w:p>
    <w:bookmarkEnd w:id="0"/>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2757E7" w:rsidRPr="00566D5B" w:rsidRDefault="002757E7" w:rsidP="002757E7">
      <w:pPr>
        <w:pStyle w:val="ListParagraph"/>
        <w:numPr>
          <w:ilvl w:val="0"/>
          <w:numId w:val="1"/>
        </w:numPr>
        <w:rPr>
          <w:rFonts w:ascii="Times New Roman" w:hAnsi="Times New Roman" w:cs="Times New Roman"/>
          <w:vanish/>
          <w:sz w:val="24"/>
          <w:szCs w:val="24"/>
          <w:lang w:bidi="hi-IN"/>
        </w:rPr>
      </w:pPr>
    </w:p>
    <w:p w:rsidR="004B2BE0" w:rsidRPr="00A22180" w:rsidRDefault="00A22180" w:rsidP="00A22180">
      <w:pPr>
        <w:pStyle w:val="ListParagraph"/>
        <w:numPr>
          <w:ilvl w:val="2"/>
          <w:numId w:val="49"/>
        </w:numPr>
        <w:rPr>
          <w:rFonts w:ascii="Times New Roman" w:hAnsi="Times New Roman" w:cs="Times New Roman"/>
          <w:color w:val="0070C0"/>
          <w:sz w:val="24"/>
          <w:szCs w:val="24"/>
          <w:lang w:bidi="hi-IN"/>
        </w:rPr>
      </w:pPr>
      <w:proofErr w:type="gramStart"/>
      <w:r w:rsidRPr="00A22180">
        <w:rPr>
          <w:rFonts w:ascii="Times New Roman" w:eastAsiaTheme="majorEastAsia" w:hAnsi="Times New Roman" w:cs="Times New Roman"/>
          <w:b/>
          <w:color w:val="0070C0"/>
          <w:spacing w:val="5"/>
          <w:kern w:val="28"/>
          <w:sz w:val="24"/>
          <w:szCs w:val="24"/>
          <w:shd w:val="clear" w:color="auto" w:fill="FCFCFC"/>
          <w:lang w:val="en-US"/>
        </w:rPr>
        <w:t>Whether STQC certification obtained and its validity.</w:t>
      </w:r>
      <w:proofErr w:type="gramEnd"/>
    </w:p>
    <w:p w:rsidR="00A22180" w:rsidRDefault="00A22180" w:rsidP="00A22180">
      <w:pPr>
        <w:pStyle w:val="ListParagraph"/>
        <w:spacing w:after="0"/>
        <w:ind w:left="480"/>
        <w:jc w:val="both"/>
        <w:rPr>
          <w:rFonts w:ascii="Times New Roman" w:hAnsi="Times New Roman" w:cs="Times New Roman"/>
          <w:sz w:val="24"/>
          <w:szCs w:val="24"/>
        </w:rPr>
      </w:pPr>
    </w:p>
    <w:p w:rsidR="00A22180" w:rsidRPr="00A22180" w:rsidRDefault="00A22180" w:rsidP="00A8738A">
      <w:pPr>
        <w:pStyle w:val="ListParagraph"/>
        <w:spacing w:after="0"/>
        <w:ind w:left="1004" w:firstLine="436"/>
        <w:jc w:val="both"/>
        <w:rPr>
          <w:rFonts w:ascii="Times New Roman" w:hAnsi="Times New Roman" w:cs="Times New Roman"/>
          <w:sz w:val="24"/>
          <w:szCs w:val="24"/>
        </w:rPr>
      </w:pPr>
      <w:r w:rsidRPr="00A22180">
        <w:rPr>
          <w:rFonts w:ascii="Times New Roman" w:hAnsi="Times New Roman" w:cs="Times New Roman"/>
          <w:sz w:val="24"/>
          <w:szCs w:val="24"/>
        </w:rPr>
        <w:t xml:space="preserve">As per the records, for the mentioned period, the certification was kept in abeyance as the website was in the process of </w:t>
      </w:r>
      <w:proofErr w:type="gramStart"/>
      <w:r w:rsidRPr="00A22180">
        <w:rPr>
          <w:rFonts w:ascii="Times New Roman" w:hAnsi="Times New Roman" w:cs="Times New Roman"/>
          <w:sz w:val="24"/>
          <w:szCs w:val="24"/>
        </w:rPr>
        <w:t>getting</w:t>
      </w:r>
      <w:proofErr w:type="gramEnd"/>
      <w:r w:rsidRPr="00A22180">
        <w:rPr>
          <w:rFonts w:ascii="Times New Roman" w:hAnsi="Times New Roman" w:cs="Times New Roman"/>
          <w:sz w:val="24"/>
          <w:szCs w:val="24"/>
        </w:rPr>
        <w:t xml:space="preserve"> updated in the trilingual format as required. Presently, efforts </w:t>
      </w:r>
      <w:proofErr w:type="gramStart"/>
      <w:r w:rsidRPr="00A22180">
        <w:rPr>
          <w:rFonts w:ascii="Times New Roman" w:hAnsi="Times New Roman" w:cs="Times New Roman"/>
          <w:sz w:val="24"/>
          <w:szCs w:val="24"/>
        </w:rPr>
        <w:t>are being made</w:t>
      </w:r>
      <w:proofErr w:type="gramEnd"/>
      <w:r w:rsidRPr="00A22180">
        <w:rPr>
          <w:rFonts w:ascii="Times New Roman" w:hAnsi="Times New Roman" w:cs="Times New Roman"/>
          <w:sz w:val="24"/>
          <w:szCs w:val="24"/>
        </w:rPr>
        <w:t xml:space="preserve"> for getting the STQC certification and installation of Secure Socket Layer (SSL) certification for the website.</w:t>
      </w:r>
    </w:p>
    <w:p w:rsidR="00A22180" w:rsidRPr="00A22180" w:rsidRDefault="00A22180" w:rsidP="00A22180">
      <w:pPr>
        <w:pStyle w:val="ListParagraph"/>
        <w:ind w:left="1004"/>
        <w:rPr>
          <w:rFonts w:ascii="Times New Roman" w:hAnsi="Times New Roman" w:cs="Times New Roman"/>
          <w:color w:val="0070C0"/>
          <w:sz w:val="24"/>
          <w:szCs w:val="24"/>
          <w:lang w:bidi="hi-IN"/>
        </w:rPr>
      </w:pPr>
    </w:p>
    <w:p w:rsidR="00A22180" w:rsidRPr="00A22180" w:rsidRDefault="00A22180" w:rsidP="00A22180">
      <w:pPr>
        <w:pStyle w:val="ListParagraph"/>
        <w:numPr>
          <w:ilvl w:val="2"/>
          <w:numId w:val="49"/>
        </w:numPr>
        <w:rPr>
          <w:rFonts w:ascii="Times New Roman" w:eastAsiaTheme="majorEastAsia" w:hAnsi="Times New Roman" w:cs="Times New Roman"/>
          <w:b/>
          <w:color w:val="0070C0"/>
          <w:spacing w:val="5"/>
          <w:kern w:val="28"/>
          <w:sz w:val="24"/>
          <w:szCs w:val="24"/>
          <w:shd w:val="clear" w:color="auto" w:fill="FCFCFC"/>
          <w:lang w:val="en-US"/>
        </w:rPr>
      </w:pPr>
      <w:r w:rsidRPr="00A22180">
        <w:rPr>
          <w:rFonts w:ascii="Times New Roman" w:eastAsiaTheme="majorEastAsia" w:hAnsi="Times New Roman" w:cs="Times New Roman"/>
          <w:b/>
          <w:color w:val="0070C0"/>
          <w:spacing w:val="5"/>
          <w:kern w:val="28"/>
          <w:sz w:val="24"/>
          <w:szCs w:val="24"/>
          <w:shd w:val="clear" w:color="auto" w:fill="FCFCFC"/>
          <w:lang w:val="en-US"/>
        </w:rPr>
        <w:t>Does the website show the certificate on the Website?</w:t>
      </w:r>
    </w:p>
    <w:p w:rsidR="00A22180" w:rsidRPr="00A8738A" w:rsidRDefault="00A22180" w:rsidP="00A8738A">
      <w:pPr>
        <w:ind w:left="1004" w:firstLine="436"/>
        <w:rPr>
          <w:rFonts w:ascii="Times New Roman" w:hAnsi="Times New Roman" w:cs="Times New Roman"/>
          <w:sz w:val="24"/>
          <w:szCs w:val="24"/>
        </w:rPr>
      </w:pPr>
      <w:r w:rsidRPr="00A8738A">
        <w:rPr>
          <w:rFonts w:ascii="Times New Roman" w:hAnsi="Times New Roman" w:cs="Times New Roman"/>
          <w:sz w:val="24"/>
          <w:szCs w:val="24"/>
        </w:rPr>
        <w:t>No</w:t>
      </w:r>
    </w:p>
    <w:p w:rsidR="004B2BE0" w:rsidRPr="00566D5B" w:rsidRDefault="004B2BE0" w:rsidP="004B2BE0">
      <w:pPr>
        <w:pStyle w:val="ListParagraph"/>
        <w:ind w:left="644"/>
        <w:rPr>
          <w:rFonts w:ascii="Times New Roman" w:hAnsi="Times New Roman" w:cs="Times New Roman"/>
          <w:sz w:val="24"/>
          <w:szCs w:val="24"/>
          <w:lang w:bidi="hi-IN"/>
        </w:rPr>
      </w:pPr>
    </w:p>
    <w:p w:rsidR="00BE748F" w:rsidRPr="00566D5B" w:rsidRDefault="00BE748F" w:rsidP="00BE748F">
      <w:pPr>
        <w:pStyle w:val="ListParagraph"/>
        <w:ind w:left="644"/>
        <w:jc w:val="center"/>
        <w:rPr>
          <w:rFonts w:ascii="Times New Roman" w:hAnsi="Times New Roman" w:cs="Times New Roman"/>
          <w:sz w:val="24"/>
          <w:szCs w:val="24"/>
          <w:lang w:bidi="hi-IN"/>
        </w:rPr>
      </w:pPr>
    </w:p>
    <w:sectPr w:rsidR="00BE748F" w:rsidRPr="00566D5B" w:rsidSect="00A8738A">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8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EE431C"/>
    <w:multiLevelType w:val="hybridMultilevel"/>
    <w:tmpl w:val="87C8768E"/>
    <w:lvl w:ilvl="0" w:tplc="3230C2D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4A05C9"/>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B82830"/>
    <w:multiLevelType w:val="hybridMultilevel"/>
    <w:tmpl w:val="F81AAF60"/>
    <w:lvl w:ilvl="0" w:tplc="A6DA6F8E">
      <w:start w:val="2"/>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C93002"/>
    <w:multiLevelType w:val="hybridMultilevel"/>
    <w:tmpl w:val="8702D6D6"/>
    <w:lvl w:ilvl="0" w:tplc="745C4FAC">
      <w:start w:val="1"/>
      <w:numFmt w:val="decimal"/>
      <w:lvlText w:val="%1."/>
      <w:lvlJc w:val="left"/>
      <w:pPr>
        <w:ind w:left="1440"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CDE5E96"/>
    <w:multiLevelType w:val="hybridMultilevel"/>
    <w:tmpl w:val="4FC00FE8"/>
    <w:lvl w:ilvl="0" w:tplc="3230C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00F4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C4647B"/>
    <w:multiLevelType w:val="hybridMultilevel"/>
    <w:tmpl w:val="15629A76"/>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2557F1E"/>
    <w:multiLevelType w:val="multilevel"/>
    <w:tmpl w:val="CB063392"/>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15:restartNumberingAfterBreak="0">
    <w:nsid w:val="1A270939"/>
    <w:multiLevelType w:val="hybridMultilevel"/>
    <w:tmpl w:val="A45C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550EE"/>
    <w:multiLevelType w:val="multilevel"/>
    <w:tmpl w:val="EBEE9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D32A8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4E7CC8"/>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9A5345"/>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1E4292"/>
    <w:multiLevelType w:val="hybridMultilevel"/>
    <w:tmpl w:val="8064F30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A0466C"/>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AA303F"/>
    <w:multiLevelType w:val="hybridMultilevel"/>
    <w:tmpl w:val="9592A7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9B13C2"/>
    <w:multiLevelType w:val="hybridMultilevel"/>
    <w:tmpl w:val="5B9835FE"/>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52635B7"/>
    <w:multiLevelType w:val="hybridMultilevel"/>
    <w:tmpl w:val="6F76679C"/>
    <w:lvl w:ilvl="0" w:tplc="F57E80E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59F5A7A"/>
    <w:multiLevelType w:val="hybridMultilevel"/>
    <w:tmpl w:val="2AB6DDCA"/>
    <w:lvl w:ilvl="0" w:tplc="ACEED9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7B139A7"/>
    <w:multiLevelType w:val="hybridMultilevel"/>
    <w:tmpl w:val="1A7ECA98"/>
    <w:lvl w:ilvl="0" w:tplc="2658558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511FC6"/>
    <w:multiLevelType w:val="hybridMultilevel"/>
    <w:tmpl w:val="82D0C9AA"/>
    <w:lvl w:ilvl="0" w:tplc="056099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C920CD"/>
    <w:multiLevelType w:val="hybridMultilevel"/>
    <w:tmpl w:val="FF22613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A2F601E"/>
    <w:multiLevelType w:val="hybridMultilevel"/>
    <w:tmpl w:val="FD24E166"/>
    <w:lvl w:ilvl="0" w:tplc="79B8F1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CAF51D5"/>
    <w:multiLevelType w:val="hybridMultilevel"/>
    <w:tmpl w:val="4E8A770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3A41F70"/>
    <w:multiLevelType w:val="multilevel"/>
    <w:tmpl w:val="8F9015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E02F43"/>
    <w:multiLevelType w:val="hybridMultilevel"/>
    <w:tmpl w:val="ADC61D3E"/>
    <w:lvl w:ilvl="0" w:tplc="C6066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BB0646"/>
    <w:multiLevelType w:val="hybridMultilevel"/>
    <w:tmpl w:val="747ACEB2"/>
    <w:lvl w:ilvl="0" w:tplc="47F633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047169"/>
    <w:multiLevelType w:val="hybridMultilevel"/>
    <w:tmpl w:val="95FA2016"/>
    <w:lvl w:ilvl="0" w:tplc="377625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5906F2"/>
    <w:multiLevelType w:val="multilevel"/>
    <w:tmpl w:val="5E16F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A01171"/>
    <w:multiLevelType w:val="hybridMultilevel"/>
    <w:tmpl w:val="5C964230"/>
    <w:lvl w:ilvl="0" w:tplc="679404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7F53C5F"/>
    <w:multiLevelType w:val="hybridMultilevel"/>
    <w:tmpl w:val="7C10D93A"/>
    <w:lvl w:ilvl="0" w:tplc="46546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37888"/>
    <w:multiLevelType w:val="multilevel"/>
    <w:tmpl w:val="5996454A"/>
    <w:lvl w:ilvl="0">
      <w:start w:val="6"/>
      <w:numFmt w:val="decimal"/>
      <w:lvlText w:val="%1"/>
      <w:lvlJc w:val="left"/>
      <w:pPr>
        <w:ind w:left="480" w:hanging="480"/>
      </w:pPr>
      <w:rPr>
        <w:rFonts w:ascii="Calibri" w:hAnsi="Calibri" w:cs="Tunga" w:hint="default"/>
        <w:b/>
        <w:color w:val="auto"/>
      </w:rPr>
    </w:lvl>
    <w:lvl w:ilvl="1">
      <w:start w:val="2"/>
      <w:numFmt w:val="decimal"/>
      <w:lvlText w:val="%1.%2"/>
      <w:lvlJc w:val="left"/>
      <w:pPr>
        <w:ind w:left="622" w:hanging="480"/>
      </w:pPr>
      <w:rPr>
        <w:rFonts w:ascii="Calibri" w:hAnsi="Calibri" w:cs="Tunga" w:hint="default"/>
        <w:b/>
        <w:color w:val="auto"/>
      </w:rPr>
    </w:lvl>
    <w:lvl w:ilvl="2">
      <w:start w:val="1"/>
      <w:numFmt w:val="decimal"/>
      <w:lvlText w:val="%1.%2.%3"/>
      <w:lvlJc w:val="left"/>
      <w:pPr>
        <w:ind w:left="1004" w:hanging="720"/>
      </w:pPr>
      <w:rPr>
        <w:rFonts w:ascii="Calibri" w:hAnsi="Calibri" w:cs="Tunga" w:hint="default"/>
        <w:b/>
        <w:color w:val="548DD4" w:themeColor="text2" w:themeTint="99"/>
      </w:rPr>
    </w:lvl>
    <w:lvl w:ilvl="3">
      <w:start w:val="1"/>
      <w:numFmt w:val="decimal"/>
      <w:lvlText w:val="%1.%2.%3.%4"/>
      <w:lvlJc w:val="left"/>
      <w:pPr>
        <w:ind w:left="1146" w:hanging="720"/>
      </w:pPr>
      <w:rPr>
        <w:rFonts w:ascii="Calibri" w:hAnsi="Calibri" w:cs="Tunga" w:hint="default"/>
        <w:b/>
        <w:color w:val="auto"/>
      </w:rPr>
    </w:lvl>
    <w:lvl w:ilvl="4">
      <w:start w:val="1"/>
      <w:numFmt w:val="decimal"/>
      <w:lvlText w:val="%1.%2.%3.%4.%5"/>
      <w:lvlJc w:val="left"/>
      <w:pPr>
        <w:ind w:left="1648" w:hanging="1080"/>
      </w:pPr>
      <w:rPr>
        <w:rFonts w:ascii="Calibri" w:hAnsi="Calibri" w:cs="Tunga" w:hint="default"/>
        <w:b/>
        <w:color w:val="auto"/>
      </w:rPr>
    </w:lvl>
    <w:lvl w:ilvl="5">
      <w:start w:val="1"/>
      <w:numFmt w:val="decimal"/>
      <w:lvlText w:val="%1.%2.%3.%4.%5.%6"/>
      <w:lvlJc w:val="left"/>
      <w:pPr>
        <w:ind w:left="1790" w:hanging="1080"/>
      </w:pPr>
      <w:rPr>
        <w:rFonts w:ascii="Calibri" w:hAnsi="Calibri" w:cs="Tunga" w:hint="default"/>
        <w:b/>
        <w:color w:val="auto"/>
      </w:rPr>
    </w:lvl>
    <w:lvl w:ilvl="6">
      <w:start w:val="1"/>
      <w:numFmt w:val="decimal"/>
      <w:lvlText w:val="%1.%2.%3.%4.%5.%6.%7"/>
      <w:lvlJc w:val="left"/>
      <w:pPr>
        <w:ind w:left="2292" w:hanging="1440"/>
      </w:pPr>
      <w:rPr>
        <w:rFonts w:ascii="Calibri" w:hAnsi="Calibri" w:cs="Tunga" w:hint="default"/>
        <w:b/>
        <w:color w:val="auto"/>
      </w:rPr>
    </w:lvl>
    <w:lvl w:ilvl="7">
      <w:start w:val="1"/>
      <w:numFmt w:val="decimal"/>
      <w:lvlText w:val="%1.%2.%3.%4.%5.%6.%7.%8"/>
      <w:lvlJc w:val="left"/>
      <w:pPr>
        <w:ind w:left="2434" w:hanging="1440"/>
      </w:pPr>
      <w:rPr>
        <w:rFonts w:ascii="Calibri" w:hAnsi="Calibri" w:cs="Tunga" w:hint="default"/>
        <w:b/>
        <w:color w:val="auto"/>
      </w:rPr>
    </w:lvl>
    <w:lvl w:ilvl="8">
      <w:start w:val="1"/>
      <w:numFmt w:val="decimal"/>
      <w:lvlText w:val="%1.%2.%3.%4.%5.%6.%7.%8.%9"/>
      <w:lvlJc w:val="left"/>
      <w:pPr>
        <w:ind w:left="2936" w:hanging="1800"/>
      </w:pPr>
      <w:rPr>
        <w:rFonts w:ascii="Calibri" w:hAnsi="Calibri" w:cs="Tunga" w:hint="default"/>
        <w:b/>
        <w:color w:val="auto"/>
      </w:rPr>
    </w:lvl>
  </w:abstractNum>
  <w:abstractNum w:abstractNumId="33" w15:restartNumberingAfterBreak="0">
    <w:nsid w:val="4BB806F3"/>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0A225E0"/>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A8A166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C152CC"/>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EE56F2"/>
    <w:multiLevelType w:val="hybridMultilevel"/>
    <w:tmpl w:val="72442682"/>
    <w:lvl w:ilvl="0" w:tplc="3230C2D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668C52A6"/>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F57F4F"/>
    <w:multiLevelType w:val="hybridMultilevel"/>
    <w:tmpl w:val="82F6C01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9286ADB"/>
    <w:multiLevelType w:val="hybridMultilevel"/>
    <w:tmpl w:val="ED940644"/>
    <w:lvl w:ilvl="0" w:tplc="3230C2D8">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6B9A31CC"/>
    <w:multiLevelType w:val="hybridMultilevel"/>
    <w:tmpl w:val="22A8DF92"/>
    <w:lvl w:ilvl="0" w:tplc="40849E14">
      <w:start w:val="4"/>
      <w:numFmt w:val="lowerRoman"/>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E267B07"/>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04377DA"/>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0A1234D"/>
    <w:multiLevelType w:val="hybridMultilevel"/>
    <w:tmpl w:val="291A11D6"/>
    <w:lvl w:ilvl="0" w:tplc="AEE8B130">
      <w:start w:val="1"/>
      <w:numFmt w:val="decimal"/>
      <w:lvlText w:val="%1."/>
      <w:lvlJc w:val="left"/>
      <w:pPr>
        <w:ind w:left="1440" w:hanging="360"/>
      </w:pPr>
      <w:rPr>
        <w:rFonts w:hint="default"/>
        <w:b w:val="0"/>
        <w:bCs w:val="0"/>
        <w:color w:val="00206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1ED6612"/>
    <w:multiLevelType w:val="hybridMultilevel"/>
    <w:tmpl w:val="792C1AA8"/>
    <w:lvl w:ilvl="0" w:tplc="47F6336E">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73530AEE"/>
    <w:multiLevelType w:val="hybridMultilevel"/>
    <w:tmpl w:val="2E9C9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B07163"/>
    <w:multiLevelType w:val="multilevel"/>
    <w:tmpl w:val="7924F4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C7736AE"/>
    <w:multiLevelType w:val="hybridMultilevel"/>
    <w:tmpl w:val="59020262"/>
    <w:lvl w:ilvl="0" w:tplc="47F6336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27"/>
  </w:num>
  <w:num w:numId="3">
    <w:abstractNumId w:val="30"/>
  </w:num>
  <w:num w:numId="4">
    <w:abstractNumId w:val="19"/>
  </w:num>
  <w:num w:numId="5">
    <w:abstractNumId w:val="10"/>
  </w:num>
  <w:num w:numId="6">
    <w:abstractNumId w:val="29"/>
  </w:num>
  <w:num w:numId="7">
    <w:abstractNumId w:val="47"/>
  </w:num>
  <w:num w:numId="8">
    <w:abstractNumId w:val="24"/>
  </w:num>
  <w:num w:numId="9">
    <w:abstractNumId w:val="8"/>
  </w:num>
  <w:num w:numId="10">
    <w:abstractNumId w:val="28"/>
  </w:num>
  <w:num w:numId="11">
    <w:abstractNumId w:val="22"/>
  </w:num>
  <w:num w:numId="12">
    <w:abstractNumId w:val="41"/>
  </w:num>
  <w:num w:numId="13">
    <w:abstractNumId w:val="5"/>
  </w:num>
  <w:num w:numId="14">
    <w:abstractNumId w:val="7"/>
  </w:num>
  <w:num w:numId="15">
    <w:abstractNumId w:val="34"/>
  </w:num>
  <w:num w:numId="16">
    <w:abstractNumId w:val="48"/>
  </w:num>
  <w:num w:numId="17">
    <w:abstractNumId w:val="6"/>
  </w:num>
  <w:num w:numId="18">
    <w:abstractNumId w:val="36"/>
  </w:num>
  <w:num w:numId="19">
    <w:abstractNumId w:val="20"/>
  </w:num>
  <w:num w:numId="20">
    <w:abstractNumId w:val="4"/>
  </w:num>
  <w:num w:numId="21">
    <w:abstractNumId w:val="0"/>
  </w:num>
  <w:num w:numId="22">
    <w:abstractNumId w:val="38"/>
  </w:num>
  <w:num w:numId="23">
    <w:abstractNumId w:val="43"/>
  </w:num>
  <w:num w:numId="24">
    <w:abstractNumId w:val="15"/>
  </w:num>
  <w:num w:numId="25">
    <w:abstractNumId w:val="44"/>
  </w:num>
  <w:num w:numId="26">
    <w:abstractNumId w:val="42"/>
  </w:num>
  <w:num w:numId="27">
    <w:abstractNumId w:val="2"/>
  </w:num>
  <w:num w:numId="28">
    <w:abstractNumId w:val="11"/>
  </w:num>
  <w:num w:numId="29">
    <w:abstractNumId w:val="13"/>
  </w:num>
  <w:num w:numId="30">
    <w:abstractNumId w:val="33"/>
  </w:num>
  <w:num w:numId="31">
    <w:abstractNumId w:val="35"/>
  </w:num>
  <w:num w:numId="32">
    <w:abstractNumId w:val="9"/>
  </w:num>
  <w:num w:numId="33">
    <w:abstractNumId w:val="26"/>
  </w:num>
  <w:num w:numId="34">
    <w:abstractNumId w:val="21"/>
  </w:num>
  <w:num w:numId="35">
    <w:abstractNumId w:val="14"/>
  </w:num>
  <w:num w:numId="36">
    <w:abstractNumId w:val="39"/>
  </w:num>
  <w:num w:numId="37">
    <w:abstractNumId w:val="3"/>
  </w:num>
  <w:num w:numId="38">
    <w:abstractNumId w:val="12"/>
  </w:num>
  <w:num w:numId="39">
    <w:abstractNumId w:val="46"/>
  </w:num>
  <w:num w:numId="40">
    <w:abstractNumId w:val="1"/>
  </w:num>
  <w:num w:numId="41">
    <w:abstractNumId w:val="37"/>
  </w:num>
  <w:num w:numId="42">
    <w:abstractNumId w:val="31"/>
  </w:num>
  <w:num w:numId="43">
    <w:abstractNumId w:val="40"/>
  </w:num>
  <w:num w:numId="44">
    <w:abstractNumId w:val="18"/>
  </w:num>
  <w:num w:numId="45">
    <w:abstractNumId w:val="16"/>
  </w:num>
  <w:num w:numId="46">
    <w:abstractNumId w:val="23"/>
  </w:num>
  <w:num w:numId="47">
    <w:abstractNumId w:val="17"/>
  </w:num>
  <w:num w:numId="48">
    <w:abstractNumId w:val="4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MjQwNLG0sDA2NzVU0lEKTi0uzszPAykwrAUAqsa8OywAAAA="/>
  </w:docVars>
  <w:rsids>
    <w:rsidRoot w:val="006000E0"/>
    <w:rsid w:val="0006460C"/>
    <w:rsid w:val="000A76BA"/>
    <w:rsid w:val="000E3881"/>
    <w:rsid w:val="001018F6"/>
    <w:rsid w:val="001073C8"/>
    <w:rsid w:val="00126459"/>
    <w:rsid w:val="00135856"/>
    <w:rsid w:val="00136901"/>
    <w:rsid w:val="00155743"/>
    <w:rsid w:val="002249EE"/>
    <w:rsid w:val="00232FDA"/>
    <w:rsid w:val="00246CC8"/>
    <w:rsid w:val="002757E7"/>
    <w:rsid w:val="0027732E"/>
    <w:rsid w:val="002C6473"/>
    <w:rsid w:val="002D62E4"/>
    <w:rsid w:val="0031129B"/>
    <w:rsid w:val="00344BE7"/>
    <w:rsid w:val="0035548E"/>
    <w:rsid w:val="00357270"/>
    <w:rsid w:val="003779C5"/>
    <w:rsid w:val="003A7F05"/>
    <w:rsid w:val="003B5D3B"/>
    <w:rsid w:val="003B7B10"/>
    <w:rsid w:val="00422164"/>
    <w:rsid w:val="00450168"/>
    <w:rsid w:val="004916EE"/>
    <w:rsid w:val="004B2BE0"/>
    <w:rsid w:val="004B31FD"/>
    <w:rsid w:val="0052284F"/>
    <w:rsid w:val="00566D5B"/>
    <w:rsid w:val="005B3669"/>
    <w:rsid w:val="005C6897"/>
    <w:rsid w:val="006000E0"/>
    <w:rsid w:val="00604195"/>
    <w:rsid w:val="006156BB"/>
    <w:rsid w:val="00637244"/>
    <w:rsid w:val="006F1A8E"/>
    <w:rsid w:val="007122D0"/>
    <w:rsid w:val="00753963"/>
    <w:rsid w:val="00772F58"/>
    <w:rsid w:val="007B7C15"/>
    <w:rsid w:val="008211B9"/>
    <w:rsid w:val="0083289B"/>
    <w:rsid w:val="00871AFA"/>
    <w:rsid w:val="008949F4"/>
    <w:rsid w:val="008A074B"/>
    <w:rsid w:val="008D2DBD"/>
    <w:rsid w:val="00907AFC"/>
    <w:rsid w:val="00925CEF"/>
    <w:rsid w:val="009E1212"/>
    <w:rsid w:val="009E3249"/>
    <w:rsid w:val="00A22180"/>
    <w:rsid w:val="00A41CEF"/>
    <w:rsid w:val="00A72FE0"/>
    <w:rsid w:val="00A8738A"/>
    <w:rsid w:val="00AD7797"/>
    <w:rsid w:val="00AE66F7"/>
    <w:rsid w:val="00BA27A8"/>
    <w:rsid w:val="00BA5EEB"/>
    <w:rsid w:val="00BE704E"/>
    <w:rsid w:val="00BE748F"/>
    <w:rsid w:val="00BE7948"/>
    <w:rsid w:val="00C05F40"/>
    <w:rsid w:val="00C21264"/>
    <w:rsid w:val="00C271F2"/>
    <w:rsid w:val="00C53B89"/>
    <w:rsid w:val="00C66B53"/>
    <w:rsid w:val="00CB16F7"/>
    <w:rsid w:val="00D27F4A"/>
    <w:rsid w:val="00D63596"/>
    <w:rsid w:val="00D870B0"/>
    <w:rsid w:val="00DA6F1A"/>
    <w:rsid w:val="00DA7FA9"/>
    <w:rsid w:val="00E07C3E"/>
    <w:rsid w:val="00E20C5C"/>
    <w:rsid w:val="00E23018"/>
    <w:rsid w:val="00E34EEC"/>
    <w:rsid w:val="00E47216"/>
    <w:rsid w:val="00E9751A"/>
    <w:rsid w:val="00F213C6"/>
    <w:rsid w:val="00F37D67"/>
    <w:rsid w:val="00FD0AD1"/>
    <w:rsid w:val="00FE709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601660-D999-4445-94DB-3B2AC2E8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0E0"/>
    <w:pPr>
      <w:spacing w:after="160" w:line="259" w:lineRule="auto"/>
    </w:pPr>
    <w:rPr>
      <w:rFonts w:ascii="Calibri" w:eastAsia="Calibri" w:hAnsi="Calibri" w:cs="Tunga"/>
    </w:rPr>
  </w:style>
  <w:style w:type="paragraph" w:styleId="Heading2">
    <w:name w:val="heading 2"/>
    <w:basedOn w:val="Normal"/>
    <w:next w:val="Normal"/>
    <w:link w:val="Heading2Char"/>
    <w:uiPriority w:val="9"/>
    <w:unhideWhenUsed/>
    <w:qFormat/>
    <w:rsid w:val="000A76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D7797"/>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AD7797"/>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9">
    <w:name w:val="heading 9"/>
    <w:basedOn w:val="Normal"/>
    <w:next w:val="Normal"/>
    <w:link w:val="Heading9Char"/>
    <w:qFormat/>
    <w:rsid w:val="00AD7797"/>
    <w:p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E0"/>
    <w:pPr>
      <w:ind w:left="720"/>
      <w:contextualSpacing/>
    </w:pPr>
  </w:style>
  <w:style w:type="character" w:styleId="Hyperlink">
    <w:name w:val="Hyperlink"/>
    <w:rsid w:val="006000E0"/>
    <w:rPr>
      <w:color w:val="993300"/>
      <w:u w:val="single"/>
    </w:rPr>
  </w:style>
  <w:style w:type="character" w:customStyle="1" w:styleId="apple-converted-space">
    <w:name w:val="apple-converted-space"/>
    <w:basedOn w:val="DefaultParagraphFont"/>
    <w:rsid w:val="006000E0"/>
  </w:style>
  <w:style w:type="paragraph" w:styleId="NoSpacing">
    <w:name w:val="No Spacing"/>
    <w:uiPriority w:val="1"/>
    <w:qFormat/>
    <w:rsid w:val="006000E0"/>
    <w:pPr>
      <w:spacing w:after="0" w:line="240" w:lineRule="auto"/>
    </w:pPr>
    <w:rPr>
      <w:lang w:val="en-US"/>
    </w:rPr>
  </w:style>
  <w:style w:type="paragraph" w:styleId="Title">
    <w:name w:val="Title"/>
    <w:basedOn w:val="Normal"/>
    <w:next w:val="Normal"/>
    <w:link w:val="TitleChar"/>
    <w:uiPriority w:val="10"/>
    <w:qFormat/>
    <w:rsid w:val="006F1A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6F1A8E"/>
    <w:rPr>
      <w:rFonts w:asciiTheme="majorHAnsi" w:eastAsiaTheme="majorEastAsia" w:hAnsiTheme="majorHAnsi" w:cstheme="majorBidi"/>
      <w:color w:val="17365D" w:themeColor="text2" w:themeShade="BF"/>
      <w:spacing w:val="5"/>
      <w:kern w:val="28"/>
      <w:sz w:val="52"/>
      <w:szCs w:val="52"/>
      <w:lang w:val="en-US"/>
    </w:rPr>
  </w:style>
  <w:style w:type="paragraph" w:styleId="BodyTextIndent2">
    <w:name w:val="Body Text Indent 2"/>
    <w:basedOn w:val="Normal"/>
    <w:link w:val="BodyTextIndent2Char"/>
    <w:unhideWhenUsed/>
    <w:rsid w:val="00C271F2"/>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C271F2"/>
    <w:rPr>
      <w:rFonts w:ascii="Times New Roman" w:eastAsia="Times New Roman" w:hAnsi="Times New Roman" w:cs="Times New Roman"/>
      <w:sz w:val="24"/>
      <w:szCs w:val="24"/>
      <w:lang w:val="en-US"/>
    </w:rPr>
  </w:style>
  <w:style w:type="paragraph" w:styleId="NormalWeb">
    <w:name w:val="Normal (Web)"/>
    <w:basedOn w:val="Normal"/>
    <w:rsid w:val="00C66B5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uiPriority w:val="99"/>
    <w:unhideWhenUsed/>
    <w:rsid w:val="00AD7797"/>
    <w:pPr>
      <w:spacing w:after="120"/>
      <w:ind w:left="283"/>
    </w:pPr>
  </w:style>
  <w:style w:type="character" w:customStyle="1" w:styleId="BodyTextIndentChar">
    <w:name w:val="Body Text Indent Char"/>
    <w:basedOn w:val="DefaultParagraphFont"/>
    <w:link w:val="BodyTextIndent"/>
    <w:uiPriority w:val="99"/>
    <w:rsid w:val="00AD7797"/>
    <w:rPr>
      <w:rFonts w:ascii="Calibri" w:eastAsia="Calibri" w:hAnsi="Calibri" w:cs="Tunga"/>
    </w:rPr>
  </w:style>
  <w:style w:type="character" w:customStyle="1" w:styleId="Heading3Char">
    <w:name w:val="Heading 3 Char"/>
    <w:basedOn w:val="DefaultParagraphFont"/>
    <w:link w:val="Heading3"/>
    <w:rsid w:val="00AD7797"/>
    <w:rPr>
      <w:rFonts w:ascii="Arial" w:eastAsia="Times New Roman" w:hAnsi="Arial" w:cs="Arial"/>
      <w:b/>
      <w:bCs/>
      <w:sz w:val="26"/>
      <w:szCs w:val="26"/>
      <w:lang w:val="en-US"/>
    </w:rPr>
  </w:style>
  <w:style w:type="character" w:customStyle="1" w:styleId="Heading4Char">
    <w:name w:val="Heading 4 Char"/>
    <w:basedOn w:val="DefaultParagraphFont"/>
    <w:link w:val="Heading4"/>
    <w:rsid w:val="00AD7797"/>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rsid w:val="00AD7797"/>
    <w:rPr>
      <w:rFonts w:ascii="Arial" w:eastAsia="Times New Roman" w:hAnsi="Arial" w:cs="Arial"/>
      <w:lang w:val="en-US"/>
    </w:rPr>
  </w:style>
  <w:style w:type="paragraph" w:styleId="BalloonText">
    <w:name w:val="Balloon Text"/>
    <w:basedOn w:val="Normal"/>
    <w:link w:val="BalloonTextChar"/>
    <w:uiPriority w:val="99"/>
    <w:semiHidden/>
    <w:unhideWhenUsed/>
    <w:rsid w:val="00E34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EEC"/>
    <w:rPr>
      <w:rFonts w:ascii="Tahoma" w:eastAsia="Calibri" w:hAnsi="Tahoma" w:cs="Tahoma"/>
      <w:sz w:val="16"/>
      <w:szCs w:val="16"/>
    </w:rPr>
  </w:style>
  <w:style w:type="character" w:customStyle="1" w:styleId="Heading2Char">
    <w:name w:val="Heading 2 Char"/>
    <w:basedOn w:val="DefaultParagraphFont"/>
    <w:link w:val="Heading2"/>
    <w:uiPriority w:val="9"/>
    <w:rsid w:val="000A76B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A76BA"/>
    <w:pPr>
      <w:spacing w:after="0" w:line="240" w:lineRule="auto"/>
    </w:pPr>
    <w:rPr>
      <w:szCs w:val="20"/>
      <w:lang w:val="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E07C3E"/>
  </w:style>
  <w:style w:type="character" w:styleId="FollowedHyperlink">
    <w:name w:val="FollowedHyperlink"/>
    <w:basedOn w:val="DefaultParagraphFont"/>
    <w:uiPriority w:val="99"/>
    <w:semiHidden/>
    <w:unhideWhenUsed/>
    <w:rsid w:val="00E975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D011-C400-46B8-BB35-B8E8ED73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CC33</cp:lastModifiedBy>
  <cp:revision>6</cp:revision>
  <dcterms:created xsi:type="dcterms:W3CDTF">2022-09-02T10:17:00Z</dcterms:created>
  <dcterms:modified xsi:type="dcterms:W3CDTF">2022-10-03T12:04:00Z</dcterms:modified>
</cp:coreProperties>
</file>