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BB" w:rsidRDefault="006156BB" w:rsidP="00D63596">
      <w:pPr>
        <w:ind w:left="5760" w:firstLine="720"/>
        <w:rPr>
          <w:rFonts w:ascii="Book Antiqua" w:hAnsi="Book Antiqua"/>
          <w:sz w:val="24"/>
          <w:szCs w:val="24"/>
          <w:lang w:val="en-US"/>
        </w:rPr>
      </w:pPr>
    </w:p>
    <w:p w:rsidR="00D870B0" w:rsidRDefault="00D63596" w:rsidP="00D63596">
      <w:pPr>
        <w:ind w:left="5760"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Last update: </w:t>
      </w:r>
      <w:r w:rsidR="006156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31.03.202</w:t>
      </w:r>
      <w:r w:rsidR="003116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bookmarkStart w:id="0" w:name="_GoBack"/>
      <w:bookmarkEnd w:id="0"/>
    </w:p>
    <w:p w:rsidR="00D870B0" w:rsidRPr="002E2B77" w:rsidRDefault="00D870B0" w:rsidP="00D870B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D870B0" w:rsidRDefault="00D870B0" w:rsidP="00D870B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4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5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0B0" w:rsidRDefault="00D870B0" w:rsidP="00D870B0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D870B0" w:rsidRDefault="00D870B0" w:rsidP="00D870B0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870B0" w:rsidRPr="002E2B77" w:rsidRDefault="00D870B0" w:rsidP="00D870B0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D870B0" w:rsidRDefault="006F1A8E" w:rsidP="006F1A8E">
      <w:pPr>
        <w:pStyle w:val="Title"/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</w:pPr>
    </w:p>
    <w:p w:rsidR="006F1A8E" w:rsidRPr="00D870B0" w:rsidRDefault="002757E7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870B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6 </w:t>
      </w:r>
      <w:r w:rsidR="006F1A8E" w:rsidRPr="00D870B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</w:t>
      </w:r>
      <w:r w:rsidR="00BE748F" w:rsidRPr="00D870B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Information </w:t>
      </w:r>
      <w:r w:rsidRPr="00D870B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Disclosed on own initiative</w:t>
      </w: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D870B0" w:rsidRDefault="002757E7" w:rsidP="002757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70C0"/>
          <w:sz w:val="24"/>
          <w:szCs w:val="24"/>
          <w:lang w:bidi="hi-IN"/>
        </w:rPr>
      </w:pPr>
      <w:r w:rsidRPr="00D870B0">
        <w:rPr>
          <w:rFonts w:ascii="Times New Roman" w:hAnsi="Times New Roman" w:cs="Times New Roman"/>
          <w:color w:val="0070C0"/>
          <w:sz w:val="24"/>
          <w:szCs w:val="24"/>
          <w:lang w:bidi="hi-IN"/>
        </w:rPr>
        <w:t xml:space="preserve">Item/information disclosed so that public have minimum resort to use of RTI Act to obtain information </w:t>
      </w:r>
    </w:p>
    <w:p w:rsidR="004B2BE0" w:rsidRPr="00566D5B" w:rsidRDefault="004B2BE0" w:rsidP="004B2BE0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bidi="hi-IN"/>
        </w:rPr>
      </w:pPr>
    </w:p>
    <w:p w:rsidR="00637244" w:rsidRDefault="0031164B" w:rsidP="00637244">
      <w:pPr>
        <w:pStyle w:val="Heading2"/>
        <w:spacing w:line="258" w:lineRule="auto"/>
        <w:ind w:left="923" w:right="262"/>
      </w:pPr>
      <w:hyperlink r:id="rId8" w:history="1">
        <w:r w:rsidR="00D870B0" w:rsidRPr="00E9751A">
          <w:rPr>
            <w:rStyle w:val="Hyperlink"/>
            <w:rFonts w:ascii="Times New Roman"/>
            <w:spacing w:val="-1"/>
          </w:rPr>
          <w:t>Quotation,/tender,</w:t>
        </w:r>
        <w:r w:rsidR="00D870B0" w:rsidRPr="00E9751A">
          <w:rPr>
            <w:rStyle w:val="Hyperlink"/>
            <w:rFonts w:ascii="Times New Roman"/>
          </w:rPr>
          <w:t xml:space="preserve"> </w:t>
        </w:r>
        <w:r w:rsidR="00D870B0" w:rsidRPr="00E9751A">
          <w:rPr>
            <w:rStyle w:val="Hyperlink"/>
            <w:rFonts w:ascii="Times New Roman"/>
            <w:spacing w:val="-1"/>
          </w:rPr>
          <w:t>recruitment</w:t>
        </w:r>
      </w:hyperlink>
      <w:r w:rsidR="00D870B0" w:rsidRPr="00D870B0">
        <w:rPr>
          <w:rFonts w:ascii="Times New Roman"/>
          <w:color w:val="000000" w:themeColor="text1"/>
          <w:spacing w:val="-1"/>
        </w:rPr>
        <w:t>,</w:t>
      </w:r>
      <w:r w:rsidR="00D870B0" w:rsidRPr="00D870B0">
        <w:rPr>
          <w:rFonts w:ascii="Times New Roman"/>
          <w:color w:val="000000" w:themeColor="text1"/>
        </w:rPr>
        <w:t xml:space="preserve"> </w:t>
      </w:r>
      <w:hyperlink r:id="rId9" w:history="1">
        <w:r w:rsidR="00D870B0" w:rsidRPr="00E9751A">
          <w:rPr>
            <w:rStyle w:val="Hyperlink"/>
            <w:rFonts w:ascii="Times New Roman"/>
          </w:rPr>
          <w:t xml:space="preserve">annual </w:t>
        </w:r>
        <w:r w:rsidR="00D870B0" w:rsidRPr="00E9751A">
          <w:rPr>
            <w:rStyle w:val="Hyperlink"/>
            <w:rFonts w:ascii="Times New Roman"/>
            <w:spacing w:val="-1"/>
          </w:rPr>
          <w:t>reports</w:t>
        </w:r>
      </w:hyperlink>
      <w:r w:rsidR="00D870B0" w:rsidRPr="00D870B0">
        <w:rPr>
          <w:rFonts w:ascii="Times New Roman"/>
          <w:color w:val="000000" w:themeColor="text1"/>
          <w:spacing w:val="-1"/>
        </w:rPr>
        <w:t>,</w:t>
      </w:r>
      <w:r w:rsidR="00D870B0" w:rsidRPr="00D870B0">
        <w:rPr>
          <w:rFonts w:ascii="Times New Roman"/>
          <w:color w:val="000000" w:themeColor="text1"/>
        </w:rPr>
        <w:t xml:space="preserve"> </w:t>
      </w:r>
      <w:hyperlink r:id="rId10" w:history="1">
        <w:r w:rsidR="00D870B0" w:rsidRPr="00E9751A">
          <w:rPr>
            <w:rStyle w:val="Hyperlink"/>
            <w:rFonts w:ascii="Times New Roman"/>
            <w:spacing w:val="-1"/>
          </w:rPr>
          <w:t>student admission</w:t>
        </w:r>
      </w:hyperlink>
      <w:r w:rsidR="00D870B0" w:rsidRPr="00D870B0">
        <w:rPr>
          <w:rFonts w:ascii="Times New Roman"/>
          <w:color w:val="000000" w:themeColor="text1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>etc.</w:t>
      </w:r>
      <w:r w:rsidR="00D870B0" w:rsidRPr="00D870B0">
        <w:rPr>
          <w:rFonts w:ascii="Times New Roman"/>
          <w:color w:val="000000" w:themeColor="text1"/>
          <w:spacing w:val="2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>are being</w:t>
      </w:r>
      <w:r w:rsidR="00D870B0" w:rsidRPr="00D870B0">
        <w:rPr>
          <w:rFonts w:ascii="Times New Roman"/>
          <w:color w:val="000000" w:themeColor="text1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>published</w:t>
      </w:r>
      <w:r w:rsidR="00D870B0" w:rsidRPr="00D870B0">
        <w:rPr>
          <w:rFonts w:ascii="Times New Roman"/>
          <w:color w:val="000000" w:themeColor="text1"/>
        </w:rPr>
        <w:t xml:space="preserve"> on</w:t>
      </w:r>
      <w:r w:rsidR="00D870B0" w:rsidRPr="00D870B0">
        <w:rPr>
          <w:rFonts w:ascii="Times New Roman"/>
          <w:color w:val="000000" w:themeColor="text1"/>
          <w:spacing w:val="-2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 xml:space="preserve">the </w:t>
      </w:r>
      <w:r w:rsidR="00D870B0" w:rsidRPr="00D870B0">
        <w:rPr>
          <w:rFonts w:ascii="Times New Roman"/>
          <w:color w:val="000000" w:themeColor="text1"/>
        </w:rPr>
        <w:t>official</w:t>
      </w:r>
      <w:r w:rsidR="00D870B0" w:rsidRPr="00D870B0">
        <w:rPr>
          <w:rFonts w:ascii="Times New Roman"/>
          <w:color w:val="000000" w:themeColor="text1"/>
          <w:spacing w:val="-2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 xml:space="preserve">website </w:t>
      </w:r>
      <w:r w:rsidR="00D870B0" w:rsidRPr="00D870B0">
        <w:rPr>
          <w:rFonts w:ascii="Times New Roman"/>
          <w:color w:val="000000" w:themeColor="text1"/>
        </w:rPr>
        <w:t>of</w:t>
      </w:r>
      <w:r w:rsidR="00D870B0" w:rsidRPr="00D870B0">
        <w:rPr>
          <w:rFonts w:ascii="Times New Roman"/>
          <w:color w:val="000000" w:themeColor="text1"/>
          <w:spacing w:val="1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>the Institute</w:t>
      </w:r>
      <w:r w:rsidR="00D870B0" w:rsidRPr="00D870B0">
        <w:rPr>
          <w:rFonts w:ascii="Times New Roman"/>
          <w:color w:val="000000" w:themeColor="text1"/>
          <w:spacing w:val="117"/>
        </w:rPr>
        <w:t xml:space="preserve"> </w:t>
      </w:r>
      <w:r w:rsidR="00D870B0" w:rsidRPr="00D870B0">
        <w:rPr>
          <w:rFonts w:ascii="Times New Roman"/>
          <w:color w:val="000000" w:themeColor="text1"/>
        </w:rPr>
        <w:t>at</w:t>
      </w:r>
      <w:r w:rsidR="00D870B0" w:rsidRPr="00D870B0">
        <w:rPr>
          <w:rFonts w:ascii="Times New Roman"/>
          <w:color w:val="000000" w:themeColor="text1"/>
          <w:spacing w:val="-1"/>
        </w:rPr>
        <w:t xml:space="preserve"> </w:t>
      </w:r>
      <w:hyperlink r:id="rId11" w:history="1">
        <w:r w:rsidR="00637244" w:rsidRPr="00637244">
          <w:rPr>
            <w:rStyle w:val="Hyperlink"/>
            <w:rFonts w:ascii="Times New Roman"/>
            <w:spacing w:val="-1"/>
          </w:rPr>
          <w:t>http://www.aiishmysore.in/en</w:t>
        </w:r>
      </w:hyperlink>
    </w:p>
    <w:p w:rsidR="00637244" w:rsidRPr="00637244" w:rsidRDefault="00637244" w:rsidP="00637244"/>
    <w:p w:rsidR="004B2BE0" w:rsidRPr="00566D5B" w:rsidRDefault="004B2BE0" w:rsidP="004B2BE0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bidi="hi-IN"/>
        </w:rPr>
      </w:pPr>
    </w:p>
    <w:p w:rsidR="00BE748F" w:rsidRPr="00566D5B" w:rsidRDefault="00BE748F" w:rsidP="00BE748F">
      <w:pPr>
        <w:pStyle w:val="ListParagraph"/>
        <w:ind w:left="64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</w:p>
    <w:sectPr w:rsidR="00BE748F" w:rsidRPr="00566D5B" w:rsidSect="0027732E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B13C2"/>
    <w:multiLevelType w:val="hybridMultilevel"/>
    <w:tmpl w:val="5B9835FE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ED6612"/>
    <w:multiLevelType w:val="hybridMultilevel"/>
    <w:tmpl w:val="792C1AA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19"/>
  </w:num>
  <w:num w:numId="5">
    <w:abstractNumId w:val="10"/>
  </w:num>
  <w:num w:numId="6">
    <w:abstractNumId w:val="29"/>
  </w:num>
  <w:num w:numId="7">
    <w:abstractNumId w:val="46"/>
  </w:num>
  <w:num w:numId="8">
    <w:abstractNumId w:val="24"/>
  </w:num>
  <w:num w:numId="9">
    <w:abstractNumId w:val="8"/>
  </w:num>
  <w:num w:numId="10">
    <w:abstractNumId w:val="28"/>
  </w:num>
  <w:num w:numId="11">
    <w:abstractNumId w:val="22"/>
  </w:num>
  <w:num w:numId="12">
    <w:abstractNumId w:val="40"/>
  </w:num>
  <w:num w:numId="13">
    <w:abstractNumId w:val="5"/>
  </w:num>
  <w:num w:numId="14">
    <w:abstractNumId w:val="7"/>
  </w:num>
  <w:num w:numId="15">
    <w:abstractNumId w:val="33"/>
  </w:num>
  <w:num w:numId="16">
    <w:abstractNumId w:val="47"/>
  </w:num>
  <w:num w:numId="17">
    <w:abstractNumId w:val="6"/>
  </w:num>
  <w:num w:numId="18">
    <w:abstractNumId w:val="35"/>
  </w:num>
  <w:num w:numId="19">
    <w:abstractNumId w:val="20"/>
  </w:num>
  <w:num w:numId="20">
    <w:abstractNumId w:val="4"/>
  </w:num>
  <w:num w:numId="21">
    <w:abstractNumId w:val="0"/>
  </w:num>
  <w:num w:numId="22">
    <w:abstractNumId w:val="37"/>
  </w:num>
  <w:num w:numId="23">
    <w:abstractNumId w:val="42"/>
  </w:num>
  <w:num w:numId="24">
    <w:abstractNumId w:val="15"/>
  </w:num>
  <w:num w:numId="25">
    <w:abstractNumId w:val="43"/>
  </w:num>
  <w:num w:numId="26">
    <w:abstractNumId w:val="41"/>
  </w:num>
  <w:num w:numId="27">
    <w:abstractNumId w:val="2"/>
  </w:num>
  <w:num w:numId="28">
    <w:abstractNumId w:val="11"/>
  </w:num>
  <w:num w:numId="29">
    <w:abstractNumId w:val="13"/>
  </w:num>
  <w:num w:numId="30">
    <w:abstractNumId w:val="32"/>
  </w:num>
  <w:num w:numId="31">
    <w:abstractNumId w:val="34"/>
  </w:num>
  <w:num w:numId="32">
    <w:abstractNumId w:val="9"/>
  </w:num>
  <w:num w:numId="33">
    <w:abstractNumId w:val="26"/>
  </w:num>
  <w:num w:numId="34">
    <w:abstractNumId w:val="21"/>
  </w:num>
  <w:num w:numId="35">
    <w:abstractNumId w:val="14"/>
  </w:num>
  <w:num w:numId="36">
    <w:abstractNumId w:val="38"/>
  </w:num>
  <w:num w:numId="37">
    <w:abstractNumId w:val="3"/>
  </w:num>
  <w:num w:numId="38">
    <w:abstractNumId w:val="12"/>
  </w:num>
  <w:num w:numId="39">
    <w:abstractNumId w:val="45"/>
  </w:num>
  <w:num w:numId="40">
    <w:abstractNumId w:val="1"/>
  </w:num>
  <w:num w:numId="41">
    <w:abstractNumId w:val="36"/>
  </w:num>
  <w:num w:numId="42">
    <w:abstractNumId w:val="31"/>
  </w:num>
  <w:num w:numId="43">
    <w:abstractNumId w:val="39"/>
  </w:num>
  <w:num w:numId="44">
    <w:abstractNumId w:val="18"/>
  </w:num>
  <w:num w:numId="45">
    <w:abstractNumId w:val="16"/>
  </w:num>
  <w:num w:numId="46">
    <w:abstractNumId w:val="23"/>
  </w:num>
  <w:num w:numId="47">
    <w:abstractNumId w:val="1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6460C"/>
    <w:rsid w:val="000A76BA"/>
    <w:rsid w:val="000E3881"/>
    <w:rsid w:val="001018F6"/>
    <w:rsid w:val="00126459"/>
    <w:rsid w:val="00135856"/>
    <w:rsid w:val="00155743"/>
    <w:rsid w:val="002249EE"/>
    <w:rsid w:val="00232FDA"/>
    <w:rsid w:val="00246CC8"/>
    <w:rsid w:val="002757E7"/>
    <w:rsid w:val="0027732E"/>
    <w:rsid w:val="002C6473"/>
    <w:rsid w:val="002D62E4"/>
    <w:rsid w:val="0031129B"/>
    <w:rsid w:val="0031164B"/>
    <w:rsid w:val="00344BE7"/>
    <w:rsid w:val="0035548E"/>
    <w:rsid w:val="00357270"/>
    <w:rsid w:val="003779C5"/>
    <w:rsid w:val="003A7F05"/>
    <w:rsid w:val="003B5D3B"/>
    <w:rsid w:val="003B7B10"/>
    <w:rsid w:val="00422164"/>
    <w:rsid w:val="00450168"/>
    <w:rsid w:val="004916EE"/>
    <w:rsid w:val="004B2BE0"/>
    <w:rsid w:val="004B31FD"/>
    <w:rsid w:val="0052284F"/>
    <w:rsid w:val="00566D5B"/>
    <w:rsid w:val="005B3669"/>
    <w:rsid w:val="005C6897"/>
    <w:rsid w:val="006000E0"/>
    <w:rsid w:val="00604195"/>
    <w:rsid w:val="006156BB"/>
    <w:rsid w:val="00637244"/>
    <w:rsid w:val="006F1A8E"/>
    <w:rsid w:val="007122D0"/>
    <w:rsid w:val="00753963"/>
    <w:rsid w:val="00772F58"/>
    <w:rsid w:val="007B7C15"/>
    <w:rsid w:val="008211B9"/>
    <w:rsid w:val="0083289B"/>
    <w:rsid w:val="00871AFA"/>
    <w:rsid w:val="008949F4"/>
    <w:rsid w:val="008A074B"/>
    <w:rsid w:val="008D2DBD"/>
    <w:rsid w:val="00907AFC"/>
    <w:rsid w:val="00925CEF"/>
    <w:rsid w:val="009E1212"/>
    <w:rsid w:val="009E3249"/>
    <w:rsid w:val="00A41CEF"/>
    <w:rsid w:val="00A72FE0"/>
    <w:rsid w:val="00AD7797"/>
    <w:rsid w:val="00AE66F7"/>
    <w:rsid w:val="00BA27A8"/>
    <w:rsid w:val="00BA5EEB"/>
    <w:rsid w:val="00BE704E"/>
    <w:rsid w:val="00BE748F"/>
    <w:rsid w:val="00BE7948"/>
    <w:rsid w:val="00C05F40"/>
    <w:rsid w:val="00C21264"/>
    <w:rsid w:val="00C271F2"/>
    <w:rsid w:val="00C53B89"/>
    <w:rsid w:val="00C66B53"/>
    <w:rsid w:val="00D27F4A"/>
    <w:rsid w:val="00D63596"/>
    <w:rsid w:val="00D870B0"/>
    <w:rsid w:val="00DA6F1A"/>
    <w:rsid w:val="00DA7FA9"/>
    <w:rsid w:val="00E07C3E"/>
    <w:rsid w:val="00E20C5C"/>
    <w:rsid w:val="00E23018"/>
    <w:rsid w:val="00E34EEC"/>
    <w:rsid w:val="00E47216"/>
    <w:rsid w:val="00E9751A"/>
    <w:rsid w:val="00F213C6"/>
    <w:rsid w:val="00F37D67"/>
    <w:rsid w:val="00FD0AD1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8F9F"/>
  <w15:docId w15:val="{F50D4CDD-6E2B-4EB9-A118-37FB4042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styleId="FollowedHyperlink">
    <w:name w:val="FollowedHyperlink"/>
    <w:basedOn w:val="DefaultParagraphFont"/>
    <w:uiPriority w:val="99"/>
    <w:semiHidden/>
    <w:unhideWhenUsed/>
    <w:rsid w:val="00E97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new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iishmysore.in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iishmysore.in/en/admin/file_att/Pros%202020-21%20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ishmysore.in/en/aiish-annual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8FA6-1C80-4969-9E2A-6D0D4F2E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5</cp:revision>
  <dcterms:created xsi:type="dcterms:W3CDTF">2021-03-30T15:16:00Z</dcterms:created>
  <dcterms:modified xsi:type="dcterms:W3CDTF">2022-09-27T06:03:00Z</dcterms:modified>
</cp:coreProperties>
</file>