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A5389" w14:textId="5AD39192" w:rsidR="000C5214" w:rsidRPr="00933876" w:rsidRDefault="00976EB8" w:rsidP="00976EB8">
      <w:pPr>
        <w:jc w:val="right"/>
        <w:rPr>
          <w:rFonts w:ascii="Book Antiqua" w:hAnsi="Book Antiqua"/>
          <w:color w:val="000000" w:themeColor="text1"/>
          <w:sz w:val="24"/>
          <w:szCs w:val="24"/>
          <w:lang w:val="en-US"/>
        </w:rPr>
      </w:pPr>
      <w:r w:rsidRPr="00933876">
        <w:rPr>
          <w:rFonts w:ascii="Book Antiqua" w:hAnsi="Book Antiqua"/>
          <w:color w:val="000000" w:themeColor="text1"/>
          <w:sz w:val="24"/>
          <w:szCs w:val="24"/>
          <w:lang w:val="en-US"/>
        </w:rPr>
        <w:t xml:space="preserve">Last </w:t>
      </w:r>
      <w:proofErr w:type="gramStart"/>
      <w:r w:rsidRPr="00933876">
        <w:rPr>
          <w:rFonts w:ascii="Book Antiqua" w:hAnsi="Book Antiqua"/>
          <w:color w:val="000000" w:themeColor="text1"/>
          <w:sz w:val="24"/>
          <w:szCs w:val="24"/>
          <w:lang w:val="en-US"/>
        </w:rPr>
        <w:t>update :</w:t>
      </w:r>
      <w:proofErr w:type="gramEnd"/>
      <w:r w:rsidRPr="00933876">
        <w:rPr>
          <w:rFonts w:ascii="Book Antiqua" w:hAnsi="Book Antiqua"/>
          <w:color w:val="000000" w:themeColor="text1"/>
          <w:sz w:val="24"/>
          <w:szCs w:val="24"/>
          <w:lang w:val="en-US"/>
        </w:rPr>
        <w:t xml:space="preserve"> </w:t>
      </w:r>
      <w:r w:rsidR="008D23C5" w:rsidRPr="00933876">
        <w:rPr>
          <w:rFonts w:ascii="Book Antiqua" w:hAnsi="Book Antiqua"/>
          <w:color w:val="000000" w:themeColor="text1"/>
          <w:sz w:val="24"/>
          <w:szCs w:val="24"/>
          <w:lang w:val="en-US"/>
        </w:rPr>
        <w:t>31.03.202</w:t>
      </w:r>
      <w:r w:rsidR="00226D60" w:rsidRPr="00933876">
        <w:rPr>
          <w:rFonts w:ascii="Book Antiqua" w:hAnsi="Book Antiqua"/>
          <w:color w:val="000000" w:themeColor="text1"/>
          <w:sz w:val="24"/>
          <w:szCs w:val="24"/>
          <w:lang w:val="en-US"/>
        </w:rPr>
        <w:t>2</w:t>
      </w:r>
    </w:p>
    <w:p w14:paraId="6BC29BCB" w14:textId="77777777" w:rsidR="000C5214" w:rsidRPr="001B7407" w:rsidRDefault="000C5214" w:rsidP="000C5214">
      <w:pPr>
        <w:rPr>
          <w:rFonts w:ascii="Book Antiqua" w:hAnsi="Book Antiqua"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0495A3D6" wp14:editId="07777777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 wp14:anchorId="0CC21A17" wp14:editId="07777777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6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EF9283" w14:textId="77777777" w:rsidR="000C5214" w:rsidRPr="001B7407" w:rsidRDefault="000C5214" w:rsidP="000C521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6DF90231" w14:textId="77777777" w:rsidR="000C5214" w:rsidRPr="001B7407" w:rsidRDefault="000C5214" w:rsidP="000C521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FB4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672A6659" w14:textId="77777777" w:rsidR="006F1A8E" w:rsidRPr="00FA4884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650D35DE" w14:textId="77777777" w:rsidR="006F1A8E" w:rsidRPr="00E20FBC" w:rsidRDefault="006F1A8E" w:rsidP="006F1A8E">
      <w:pPr>
        <w:pStyle w:val="Title"/>
        <w:rPr>
          <w:rFonts w:ascii="Times New Roman" w:hAnsi="Times New Roman" w:cs="Times New Roman"/>
          <w:color w:val="0070C0"/>
          <w:sz w:val="24"/>
          <w:szCs w:val="24"/>
        </w:rPr>
      </w:pPr>
      <w:r w:rsidRPr="00933876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>1</w:t>
      </w:r>
      <w:r w:rsidRPr="00E20FBC">
        <w:rPr>
          <w:rFonts w:ascii="Times New Roman" w:hAnsi="Times New Roman" w:cs="Times New Roman"/>
          <w:color w:val="0070C0"/>
          <w:sz w:val="24"/>
          <w:szCs w:val="24"/>
          <w:shd w:val="clear" w:color="auto" w:fill="FCFCFC"/>
        </w:rPr>
        <w:t xml:space="preserve">   </w:t>
      </w:r>
      <w:r w:rsidR="008664B3" w:rsidRPr="00E20FBC">
        <w:rPr>
          <w:rFonts w:ascii="Times New Roman" w:hAnsi="Times New Roman" w:cs="Times New Roman"/>
          <w:color w:val="0070C0"/>
          <w:sz w:val="24"/>
          <w:szCs w:val="24"/>
          <w:shd w:val="clear" w:color="auto" w:fill="FCFCFC"/>
        </w:rPr>
        <w:t>Organisation and Function</w:t>
      </w:r>
    </w:p>
    <w:p w14:paraId="0A37501D" w14:textId="77777777" w:rsidR="008664B3" w:rsidRPr="00E20FBC" w:rsidRDefault="008664B3" w:rsidP="00866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14:paraId="5DAB6C7B" w14:textId="77777777" w:rsidR="008664B3" w:rsidRPr="00E20FBC" w:rsidRDefault="008664B3" w:rsidP="008664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14:paraId="02EB378F" w14:textId="77777777" w:rsidR="008664B3" w:rsidRPr="00E20FBC" w:rsidRDefault="008664B3" w:rsidP="008664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14:paraId="31D9F00A" w14:textId="0774E388" w:rsidR="00FA4884" w:rsidRPr="00E20FBC" w:rsidRDefault="00C271F2" w:rsidP="000C52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20FBC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en-US"/>
        </w:rPr>
        <w:t>Procedure followed in decision making process</w:t>
      </w:r>
      <w:r w:rsidRPr="00E20F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E20FB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[Section 4(1)(b)(iii)]</w:t>
      </w:r>
    </w:p>
    <w:p w14:paraId="2A4982F8" w14:textId="77777777" w:rsidR="00E20FBC" w:rsidRPr="00E20FBC" w:rsidRDefault="00E20FBC" w:rsidP="00E20FBC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08BA132" w14:textId="77777777" w:rsidR="002F2826" w:rsidRPr="00E20FBC" w:rsidRDefault="002F2826" w:rsidP="002F2826">
      <w:pPr>
        <w:pStyle w:val="ListParagraph"/>
        <w:numPr>
          <w:ilvl w:val="0"/>
          <w:numId w:val="4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0F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Process of decision making identify key decision making points</w:t>
      </w:r>
    </w:p>
    <w:p w14:paraId="6A05A809" w14:textId="77777777" w:rsidR="002F2826" w:rsidRPr="00E20FBC" w:rsidRDefault="002F2826" w:rsidP="002F2826">
      <w:pPr>
        <w:pStyle w:val="ListParagraph"/>
        <w:shd w:val="clear" w:color="auto" w:fill="FFFFFF" w:themeFill="background1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39BBE3" w14:textId="4FF831EF" w:rsidR="00052455" w:rsidRDefault="002F2826" w:rsidP="00620411">
      <w:pPr>
        <w:pStyle w:val="ListParagraph"/>
        <w:shd w:val="clear" w:color="auto" w:fill="FFFFFF" w:themeFill="background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procedures and processes are broadly as per Government of India norms/pattern and as laid down by the Executive Council, Academic Sub Committe</w:t>
      </w:r>
      <w:r w:rsidR="0093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and Finance Committee, AIISH </w:t>
      </w:r>
    </w:p>
    <w:p w14:paraId="7FA070FE" w14:textId="77777777" w:rsidR="00620411" w:rsidRPr="00620411" w:rsidRDefault="00620411" w:rsidP="00620411">
      <w:pPr>
        <w:pStyle w:val="ListParagraph"/>
        <w:shd w:val="clear" w:color="auto" w:fill="FFFFFF" w:themeFill="background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41C8F396" w14:textId="127F2DA0" w:rsidR="00052455" w:rsidRPr="00E20FBC" w:rsidRDefault="00052455" w:rsidP="00E20FBC">
      <w:pPr>
        <w:pStyle w:val="ListParagraph"/>
        <w:numPr>
          <w:ilvl w:val="0"/>
          <w:numId w:val="4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0F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Final decision making authority</w:t>
      </w:r>
    </w:p>
    <w:p w14:paraId="580A1FF6" w14:textId="77777777" w:rsidR="00933876" w:rsidRDefault="00052455" w:rsidP="00052455">
      <w:pPr>
        <w:spacing w:before="94" w:after="94" w:line="360" w:lineRule="auto"/>
        <w:ind w:left="187" w:right="187" w:firstLine="53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Director with the approval of Executive Council</w:t>
      </w:r>
      <w:r w:rsidR="0093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Standing Finance Committee- </w:t>
      </w:r>
    </w:p>
    <w:p w14:paraId="7FD62241" w14:textId="2299D33B" w:rsidR="00052455" w:rsidRPr="00E20FBC" w:rsidRDefault="00BA565E" w:rsidP="00052455">
      <w:pPr>
        <w:spacing w:before="94" w:after="94" w:line="360" w:lineRule="auto"/>
        <w:ind w:left="187" w:right="187" w:firstLine="53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93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proofErr w:type="gramEnd"/>
      <w:r w:rsidR="0093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 Schedule-I of Bye laws.</w:t>
      </w:r>
    </w:p>
    <w:p w14:paraId="6A033184" w14:textId="77777777" w:rsidR="00052455" w:rsidRPr="00E20FBC" w:rsidRDefault="00052455" w:rsidP="00052455">
      <w:pPr>
        <w:pStyle w:val="ListParagraph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0F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Related provisions, acts, rules etc.</w:t>
      </w:r>
    </w:p>
    <w:p w14:paraId="72A3D3EC" w14:textId="77777777" w:rsidR="00052455" w:rsidRPr="00E20FBC" w:rsidRDefault="00052455" w:rsidP="00052455">
      <w:pPr>
        <w:pStyle w:val="ListParagraph"/>
        <w:shd w:val="clear" w:color="auto" w:fill="FFFFFF" w:themeFill="background1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049E21" w14:textId="77777777" w:rsidR="00052455" w:rsidRPr="00E20FBC" w:rsidRDefault="00052455" w:rsidP="00052455">
      <w:pPr>
        <w:pStyle w:val="ListParagraph"/>
        <w:numPr>
          <w:ilvl w:val="0"/>
          <w:numId w:val="43"/>
        </w:numPr>
        <w:shd w:val="clear" w:color="auto" w:fill="FFFFFF" w:themeFill="background1"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FB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Official procedures as per the guidelines of Government of India given in </w:t>
      </w:r>
      <w:hyperlink r:id="rId8" w:history="1">
        <w:r w:rsidRPr="00E20FBC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General Financial Rules</w:t>
        </w:r>
      </w:hyperlink>
      <w:r w:rsidRPr="00E20FB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and </w:t>
      </w:r>
      <w:hyperlink r:id="rId9" w:history="1">
        <w:r w:rsidRPr="00E20FBC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Central Civil Services Conduct Rules</w:t>
        </w:r>
      </w:hyperlink>
      <w:r w:rsidRPr="00E20FB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14:paraId="0D0B940D" w14:textId="77777777" w:rsidR="0079682F" w:rsidRPr="00E20FBC" w:rsidRDefault="0079682F" w:rsidP="0079682F">
      <w:pPr>
        <w:pStyle w:val="ListParagraph"/>
        <w:shd w:val="clear" w:color="auto" w:fill="FFFFFF" w:themeFill="background1"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C6DEC7" w14:textId="77777777" w:rsidR="00052455" w:rsidRPr="00E20FBC" w:rsidRDefault="00620411" w:rsidP="00052455">
      <w:pPr>
        <w:pStyle w:val="ListParagraph"/>
        <w:numPr>
          <w:ilvl w:val="0"/>
          <w:numId w:val="43"/>
        </w:numPr>
        <w:shd w:val="clear" w:color="auto" w:fill="FFFFFF" w:themeFill="background1"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052455" w:rsidRPr="00E20FBC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Guidelines and directives issued by the Ministry of Health and Family Welfare, Government of India  </w:t>
        </w:r>
      </w:hyperlink>
      <w:r w:rsidR="00052455" w:rsidRPr="00E20FB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14:paraId="0E27B00A" w14:textId="77777777" w:rsidR="0079682F" w:rsidRPr="00E20FBC" w:rsidRDefault="0079682F" w:rsidP="0079682F">
      <w:pPr>
        <w:pStyle w:val="ListParagraph"/>
        <w:shd w:val="clear" w:color="auto" w:fill="FFFFFF" w:themeFill="background1"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642C2" w14:textId="77777777" w:rsidR="00052455" w:rsidRPr="00E20FBC" w:rsidRDefault="00620411" w:rsidP="00052455">
      <w:pPr>
        <w:pStyle w:val="ListParagraph"/>
        <w:numPr>
          <w:ilvl w:val="0"/>
          <w:numId w:val="43"/>
        </w:numPr>
        <w:shd w:val="clear" w:color="auto" w:fill="FFFFFF" w:themeFill="background1"/>
        <w:spacing w:after="200" w:line="276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11" w:history="1">
        <w:r w:rsidR="00052455" w:rsidRPr="00E20FBC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Memorandum of Association, Rules and Regulations and the All India Institute of Speech and Hearing Bye-Laws, 1966</w:t>
        </w:r>
      </w:hyperlink>
    </w:p>
    <w:p w14:paraId="3FE868DD" w14:textId="77777777" w:rsidR="0079682F" w:rsidRPr="00E20FBC" w:rsidRDefault="00620411" w:rsidP="0079682F">
      <w:pPr>
        <w:numPr>
          <w:ilvl w:val="0"/>
          <w:numId w:val="4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79682F" w:rsidRPr="00E20FBC">
          <w:rPr>
            <w:rStyle w:val="Hyperlink"/>
            <w:rFonts w:ascii="Times New Roman" w:hAnsi="Times New Roman" w:cs="Times New Roman"/>
            <w:sz w:val="24"/>
            <w:szCs w:val="24"/>
          </w:rPr>
          <w:t>Directives/Guidelines of the  Government of India issued from time to time</w:t>
        </w:r>
      </w:hyperlink>
    </w:p>
    <w:p w14:paraId="6F4D19EE" w14:textId="77777777" w:rsidR="00BA565E" w:rsidRPr="00AA47E3" w:rsidRDefault="00620411" w:rsidP="00BA565E">
      <w:pPr>
        <w:numPr>
          <w:ilvl w:val="0"/>
          <w:numId w:val="4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BA565E" w:rsidRPr="00AA47E3">
          <w:rPr>
            <w:rStyle w:val="Hyperlink"/>
            <w:rFonts w:ascii="Times New Roman" w:hAnsi="Times New Roman" w:cs="Times New Roman"/>
            <w:sz w:val="24"/>
            <w:szCs w:val="24"/>
          </w:rPr>
          <w:t>Central Civil Service Rules</w:t>
        </w:r>
      </w:hyperlink>
    </w:p>
    <w:p w14:paraId="7BE8B1B9" w14:textId="77777777" w:rsidR="00BA565E" w:rsidRPr="00AA47E3" w:rsidRDefault="00620411" w:rsidP="00BA565E">
      <w:pPr>
        <w:numPr>
          <w:ilvl w:val="0"/>
          <w:numId w:val="4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BA565E" w:rsidRPr="00AA47E3">
          <w:rPr>
            <w:rStyle w:val="Hyperlink"/>
            <w:rFonts w:ascii="Times New Roman" w:hAnsi="Times New Roman" w:cs="Times New Roman"/>
            <w:sz w:val="24"/>
            <w:szCs w:val="24"/>
          </w:rPr>
          <w:t>General Provident Fund Rules</w:t>
        </w:r>
      </w:hyperlink>
    </w:p>
    <w:p w14:paraId="28F70690" w14:textId="77777777" w:rsidR="00BA565E" w:rsidRPr="00AA47E3" w:rsidRDefault="00620411" w:rsidP="00BA565E">
      <w:pPr>
        <w:numPr>
          <w:ilvl w:val="0"/>
          <w:numId w:val="4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BA565E" w:rsidRPr="00AA47E3">
          <w:rPr>
            <w:rStyle w:val="Hyperlink"/>
            <w:rFonts w:ascii="Times New Roman" w:hAnsi="Times New Roman" w:cs="Times New Roman"/>
            <w:sz w:val="24"/>
            <w:szCs w:val="24"/>
          </w:rPr>
          <w:t>Contributory Provident Fund Rules</w:t>
        </w:r>
      </w:hyperlink>
    </w:p>
    <w:p w14:paraId="27C37BA2" w14:textId="77777777" w:rsidR="00BA565E" w:rsidRPr="00AA47E3" w:rsidRDefault="00620411" w:rsidP="00BA565E">
      <w:pPr>
        <w:numPr>
          <w:ilvl w:val="0"/>
          <w:numId w:val="4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BA565E" w:rsidRPr="00AA47E3">
          <w:rPr>
            <w:rStyle w:val="Hyperlink"/>
            <w:rFonts w:ascii="Times New Roman" w:hAnsi="Times New Roman" w:cs="Times New Roman"/>
            <w:sz w:val="24"/>
            <w:szCs w:val="24"/>
          </w:rPr>
          <w:t>General Financial Rules</w:t>
        </w:r>
      </w:hyperlink>
    </w:p>
    <w:p w14:paraId="116ACDF8" w14:textId="77777777" w:rsidR="00BA565E" w:rsidRPr="00AA47E3" w:rsidRDefault="00620411" w:rsidP="00BA565E">
      <w:pPr>
        <w:numPr>
          <w:ilvl w:val="0"/>
          <w:numId w:val="4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BA565E" w:rsidRPr="00AA47E3">
          <w:rPr>
            <w:rStyle w:val="Hyperlink"/>
            <w:rFonts w:ascii="Times New Roman" w:hAnsi="Times New Roman" w:cs="Times New Roman"/>
            <w:sz w:val="24"/>
            <w:szCs w:val="24"/>
          </w:rPr>
          <w:t>Recruitment Rules – AIISH Positions</w:t>
        </w:r>
      </w:hyperlink>
    </w:p>
    <w:p w14:paraId="5FC2C85C" w14:textId="77777777" w:rsidR="00BA565E" w:rsidRPr="00AA47E3" w:rsidRDefault="00620411" w:rsidP="00BA565E">
      <w:pPr>
        <w:numPr>
          <w:ilvl w:val="0"/>
          <w:numId w:val="43"/>
        </w:numPr>
        <w:spacing w:before="94" w:after="94" w:line="360" w:lineRule="auto"/>
        <w:ind w:right="561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18" w:history="1">
        <w:r w:rsidR="00BA565E" w:rsidRPr="00AA47E3">
          <w:rPr>
            <w:rStyle w:val="Hyperlink"/>
            <w:rFonts w:ascii="Times New Roman" w:hAnsi="Times New Roman" w:cs="Times New Roman"/>
            <w:sz w:val="24"/>
            <w:szCs w:val="24"/>
          </w:rPr>
          <w:t>Directives/Guidelines of the Government of India issued from time to time.</w:t>
        </w:r>
      </w:hyperlink>
    </w:p>
    <w:p w14:paraId="4E8D5D65" w14:textId="77777777" w:rsidR="00BA565E" w:rsidRPr="00AA47E3" w:rsidRDefault="00620411" w:rsidP="00BA565E">
      <w:pPr>
        <w:numPr>
          <w:ilvl w:val="0"/>
          <w:numId w:val="43"/>
        </w:numPr>
        <w:spacing w:before="94" w:after="94" w:line="360" w:lineRule="auto"/>
        <w:ind w:right="561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19" w:history="1">
        <w:r w:rsidR="00BA565E" w:rsidRPr="00AA47E3">
          <w:rPr>
            <w:rStyle w:val="Hyperlink"/>
            <w:rFonts w:ascii="Times New Roman" w:hAnsi="Times New Roman" w:cs="Times New Roman"/>
            <w:sz w:val="24"/>
            <w:szCs w:val="24"/>
          </w:rPr>
          <w:t>Vigilance Manual</w:t>
        </w:r>
      </w:hyperlink>
      <w:r w:rsidR="00BA565E" w:rsidRPr="00AA47E3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2044BBB8" w14:textId="77777777" w:rsidR="00BA565E" w:rsidRPr="00AA47E3" w:rsidRDefault="00620411" w:rsidP="00BA565E">
      <w:pPr>
        <w:numPr>
          <w:ilvl w:val="0"/>
          <w:numId w:val="43"/>
        </w:numPr>
        <w:spacing w:before="94" w:after="94" w:line="360" w:lineRule="auto"/>
        <w:ind w:right="561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20" w:history="1">
        <w:r w:rsidR="00BA565E" w:rsidRPr="000D61AD">
          <w:rPr>
            <w:rStyle w:val="Hyperlink"/>
            <w:rFonts w:ascii="Times New Roman" w:hAnsi="Times New Roman" w:cs="Times New Roman"/>
            <w:sz w:val="24"/>
            <w:szCs w:val="24"/>
          </w:rPr>
          <w:t>Guidelines of Rehabilitation Council of India issued from time to time</w:t>
        </w:r>
      </w:hyperlink>
    </w:p>
    <w:p w14:paraId="60061E4C" w14:textId="3BEAECB0" w:rsidR="00052455" w:rsidRPr="003170D3" w:rsidRDefault="00620411" w:rsidP="003170D3">
      <w:pPr>
        <w:numPr>
          <w:ilvl w:val="0"/>
          <w:numId w:val="4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="00BA565E" w:rsidRPr="00AA47E3">
          <w:rPr>
            <w:rStyle w:val="Hyperlink"/>
            <w:rFonts w:ascii="Times New Roman" w:hAnsi="Times New Roman" w:cs="Times New Roman"/>
            <w:sz w:val="24"/>
            <w:szCs w:val="24"/>
          </w:rPr>
          <w:t>Guidelines of University of Mysore issued from time to time</w:t>
        </w:r>
      </w:hyperlink>
    </w:p>
    <w:p w14:paraId="46513966" w14:textId="4844FC68" w:rsidR="00052455" w:rsidRPr="00E20FBC" w:rsidRDefault="00052455" w:rsidP="00052455">
      <w:pPr>
        <w:pStyle w:val="ListParagraph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0F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Time limit for taking a decisions, if any</w:t>
      </w:r>
      <w:r w:rsidR="057AB14E" w:rsidRPr="00E20F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*</w:t>
      </w:r>
    </w:p>
    <w:p w14:paraId="44EAFD9C" w14:textId="77777777" w:rsidR="00052455" w:rsidRPr="00E20FBC" w:rsidRDefault="00052455" w:rsidP="00052455">
      <w:pPr>
        <w:pStyle w:val="ListParagraph"/>
        <w:shd w:val="clear" w:color="auto" w:fill="FFFFFF" w:themeFill="background1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B44AB6" w14:textId="77777777" w:rsidR="00052455" w:rsidRPr="00E20FBC" w:rsidRDefault="00052455" w:rsidP="00052455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Within the prescribed </w:t>
      </w:r>
      <w:proofErr w:type="gramStart"/>
      <w:r w:rsidRPr="00E2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</w:t>
      </w:r>
      <w:proofErr w:type="gramEnd"/>
      <w:r w:rsidRPr="00E2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limit as specified. Time limits for a few major tasks </w:t>
      </w:r>
      <w:proofErr w:type="gramStart"/>
      <w:r w:rsidRPr="00E2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given</w:t>
      </w:r>
      <w:proofErr w:type="gramEnd"/>
      <w:r w:rsidRPr="00E20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4320"/>
        <w:gridCol w:w="2939"/>
      </w:tblGrid>
      <w:tr w:rsidR="00052455" w:rsidRPr="00E20FBC" w14:paraId="53E7018F" w14:textId="77777777" w:rsidTr="002954E9">
        <w:trPr>
          <w:jc w:val="center"/>
        </w:trPr>
        <w:tc>
          <w:tcPr>
            <w:tcW w:w="648" w:type="dxa"/>
          </w:tcPr>
          <w:p w14:paraId="00BAF7EB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 w:type="page"/>
              <w:t>Sl. No.</w:t>
            </w:r>
          </w:p>
        </w:tc>
        <w:tc>
          <w:tcPr>
            <w:tcW w:w="4320" w:type="dxa"/>
          </w:tcPr>
          <w:p w14:paraId="15F68445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Task</w:t>
            </w:r>
          </w:p>
        </w:tc>
        <w:tc>
          <w:tcPr>
            <w:tcW w:w="2939" w:type="dxa"/>
          </w:tcPr>
          <w:p w14:paraId="4A146726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Time</w:t>
            </w:r>
          </w:p>
        </w:tc>
      </w:tr>
      <w:tr w:rsidR="00052455" w:rsidRPr="00E20FBC" w14:paraId="550CA77A" w14:textId="77777777" w:rsidTr="002954E9">
        <w:trPr>
          <w:jc w:val="center"/>
        </w:trPr>
        <w:tc>
          <w:tcPr>
            <w:tcW w:w="648" w:type="dxa"/>
          </w:tcPr>
          <w:p w14:paraId="649841BE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20" w:type="dxa"/>
          </w:tcPr>
          <w:p w14:paraId="14A70F14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Recruitments:</w:t>
            </w:r>
          </w:p>
          <w:p w14:paraId="505B8CFA" w14:textId="77777777" w:rsidR="00052455" w:rsidRPr="00E20FBC" w:rsidRDefault="00052455" w:rsidP="00052455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Regular / Permanent  </w:t>
            </w:r>
          </w:p>
          <w:p w14:paraId="5972681C" w14:textId="77777777" w:rsidR="00052455" w:rsidRPr="00E20FBC" w:rsidRDefault="00052455" w:rsidP="00052455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Contract Appointments</w:t>
            </w:r>
          </w:p>
          <w:p w14:paraId="504A02C4" w14:textId="77777777" w:rsidR="00052455" w:rsidRPr="00E20FBC" w:rsidRDefault="00052455" w:rsidP="00052455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Placements</w:t>
            </w:r>
          </w:p>
        </w:tc>
        <w:tc>
          <w:tcPr>
            <w:tcW w:w="2939" w:type="dxa"/>
          </w:tcPr>
          <w:p w14:paraId="4B94D5A5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A8E4609" w14:textId="77777777" w:rsidR="00052455" w:rsidRPr="00E20FBC" w:rsidRDefault="00052455" w:rsidP="00493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4-6 months</w:t>
            </w:r>
          </w:p>
          <w:p w14:paraId="73889153" w14:textId="77777777" w:rsidR="00052455" w:rsidRPr="00E20FBC" w:rsidRDefault="00052455" w:rsidP="00493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2-3 months</w:t>
            </w:r>
          </w:p>
          <w:p w14:paraId="5A068F5A" w14:textId="77777777" w:rsidR="00052455" w:rsidRPr="00E20FBC" w:rsidRDefault="00052455" w:rsidP="00493A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3-4 weeks</w:t>
            </w:r>
          </w:p>
        </w:tc>
      </w:tr>
      <w:tr w:rsidR="00052455" w:rsidRPr="00E20FBC" w14:paraId="38498C18" w14:textId="77777777" w:rsidTr="002954E9">
        <w:trPr>
          <w:jc w:val="center"/>
        </w:trPr>
        <w:tc>
          <w:tcPr>
            <w:tcW w:w="648" w:type="dxa"/>
          </w:tcPr>
          <w:p w14:paraId="18F999B5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20" w:type="dxa"/>
          </w:tcPr>
          <w:p w14:paraId="62F88199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Promotion - Regular</w:t>
            </w:r>
          </w:p>
        </w:tc>
        <w:tc>
          <w:tcPr>
            <w:tcW w:w="2939" w:type="dxa"/>
          </w:tcPr>
          <w:p w14:paraId="21DB1BAE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 months</w:t>
            </w:r>
          </w:p>
        </w:tc>
      </w:tr>
      <w:tr w:rsidR="00052455" w:rsidRPr="00E20FBC" w14:paraId="39418D91" w14:textId="77777777" w:rsidTr="002954E9">
        <w:trPr>
          <w:jc w:val="center"/>
        </w:trPr>
        <w:tc>
          <w:tcPr>
            <w:tcW w:w="648" w:type="dxa"/>
          </w:tcPr>
          <w:p w14:paraId="5FCD5EC4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20" w:type="dxa"/>
          </w:tcPr>
          <w:p w14:paraId="276B7C36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MACP Procedure</w:t>
            </w:r>
          </w:p>
        </w:tc>
        <w:tc>
          <w:tcPr>
            <w:tcW w:w="2939" w:type="dxa"/>
          </w:tcPr>
          <w:p w14:paraId="2EC34049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 months</w:t>
            </w:r>
          </w:p>
        </w:tc>
      </w:tr>
      <w:tr w:rsidR="00052455" w:rsidRPr="00E20FBC" w14:paraId="4B70E75B" w14:textId="77777777" w:rsidTr="002954E9">
        <w:trPr>
          <w:jc w:val="center"/>
        </w:trPr>
        <w:tc>
          <w:tcPr>
            <w:tcW w:w="648" w:type="dxa"/>
          </w:tcPr>
          <w:p w14:paraId="2598DEE6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20" w:type="dxa"/>
          </w:tcPr>
          <w:p w14:paraId="7CA6AFA2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Loksabha</w:t>
            </w:r>
            <w:proofErr w:type="spellEnd"/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Rajyasabha</w:t>
            </w:r>
            <w:proofErr w:type="spellEnd"/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Starred questions</w:t>
            </w:r>
          </w:p>
        </w:tc>
        <w:tc>
          <w:tcPr>
            <w:tcW w:w="2939" w:type="dxa"/>
          </w:tcPr>
          <w:p w14:paraId="4112A3AF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 days</w:t>
            </w:r>
          </w:p>
        </w:tc>
      </w:tr>
      <w:tr w:rsidR="00052455" w:rsidRPr="00E20FBC" w14:paraId="5A4C7C92" w14:textId="77777777" w:rsidTr="002954E9">
        <w:trPr>
          <w:jc w:val="center"/>
        </w:trPr>
        <w:tc>
          <w:tcPr>
            <w:tcW w:w="648" w:type="dxa"/>
          </w:tcPr>
          <w:p w14:paraId="78941E47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20" w:type="dxa"/>
          </w:tcPr>
          <w:p w14:paraId="4F2D1099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Promotion under APS procedure</w:t>
            </w:r>
          </w:p>
        </w:tc>
        <w:tc>
          <w:tcPr>
            <w:tcW w:w="2939" w:type="dxa"/>
          </w:tcPr>
          <w:p w14:paraId="5D6E6A4A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 months</w:t>
            </w:r>
          </w:p>
        </w:tc>
      </w:tr>
      <w:tr w:rsidR="00052455" w:rsidRPr="00E20FBC" w14:paraId="1CD6AC5C" w14:textId="77777777" w:rsidTr="002954E9">
        <w:trPr>
          <w:jc w:val="center"/>
        </w:trPr>
        <w:tc>
          <w:tcPr>
            <w:tcW w:w="648" w:type="dxa"/>
          </w:tcPr>
          <w:p w14:paraId="29B4EA11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20" w:type="dxa"/>
          </w:tcPr>
          <w:p w14:paraId="50B4B485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Tender notification process</w:t>
            </w:r>
          </w:p>
        </w:tc>
        <w:tc>
          <w:tcPr>
            <w:tcW w:w="2939" w:type="dxa"/>
          </w:tcPr>
          <w:p w14:paraId="2D0D589B" w14:textId="77777777" w:rsidR="00052455" w:rsidRPr="00E20FBC" w:rsidRDefault="00052455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 months</w:t>
            </w:r>
          </w:p>
        </w:tc>
      </w:tr>
      <w:tr w:rsidR="00C727E4" w:rsidRPr="00E20FBC" w14:paraId="3ED088D0" w14:textId="77777777" w:rsidTr="002954E9">
        <w:trPr>
          <w:jc w:val="center"/>
        </w:trPr>
        <w:tc>
          <w:tcPr>
            <w:tcW w:w="648" w:type="dxa"/>
          </w:tcPr>
          <w:p w14:paraId="327E1EE3" w14:textId="611D6E73" w:rsidR="00C727E4" w:rsidRPr="00E20FBC" w:rsidRDefault="00C727E4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20" w:type="dxa"/>
          </w:tcPr>
          <w:p w14:paraId="2B73B77E" w14:textId="3A11052F" w:rsidR="00C727E4" w:rsidRPr="00E20FBC" w:rsidRDefault="00620411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C727E4" w:rsidRPr="00C727E4">
                <w:rPr>
                  <w:color w:val="000000"/>
                </w:rPr>
                <w:t>P</w:t>
              </w:r>
              <w:r w:rsidR="00C727E4" w:rsidRPr="00C727E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arliamentary </w:t>
              </w:r>
              <w:proofErr w:type="spellStart"/>
              <w:r w:rsidR="00C727E4" w:rsidRPr="00C727E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unstarred</w:t>
              </w:r>
              <w:proofErr w:type="spellEnd"/>
              <w:r w:rsidR="00C727E4" w:rsidRPr="00C727E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questions timeline</w:t>
              </w:r>
            </w:hyperlink>
          </w:p>
        </w:tc>
        <w:tc>
          <w:tcPr>
            <w:tcW w:w="2939" w:type="dxa"/>
          </w:tcPr>
          <w:p w14:paraId="11532C20" w14:textId="59891566" w:rsidR="00C727E4" w:rsidRPr="00E20FBC" w:rsidRDefault="00C727E4" w:rsidP="002954E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day</w:t>
            </w:r>
          </w:p>
        </w:tc>
      </w:tr>
    </w:tbl>
    <w:p w14:paraId="65A4C240" w14:textId="77777777" w:rsidR="00493AF4" w:rsidRPr="00E20FBC" w:rsidRDefault="00493AF4" w:rsidP="00493AF4">
      <w:pPr>
        <w:spacing w:before="94" w:after="94" w:line="360" w:lineRule="auto"/>
        <w:ind w:left="187" w:right="1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E20FB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*Depends on the issue pertaining to some clarification, which might arise.</w:t>
      </w:r>
    </w:p>
    <w:p w14:paraId="3DEEC669" w14:textId="77777777" w:rsidR="00052455" w:rsidRPr="00E20FBC" w:rsidRDefault="00052455" w:rsidP="00976EB8">
      <w:pPr>
        <w:spacing w:before="94" w:after="94" w:line="360" w:lineRule="auto"/>
        <w:ind w:right="1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3A8F49A8" w14:textId="77777777" w:rsidR="00052455" w:rsidRPr="00E20FBC" w:rsidRDefault="00052455" w:rsidP="00052455">
      <w:pPr>
        <w:pStyle w:val="ListParagraph"/>
        <w:numPr>
          <w:ilvl w:val="0"/>
          <w:numId w:val="48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0F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Channel of supervision and accountability</w:t>
      </w:r>
    </w:p>
    <w:tbl>
      <w:tblPr>
        <w:tblStyle w:val="TableGrid"/>
        <w:tblW w:w="889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4374"/>
        <w:gridCol w:w="2118"/>
        <w:gridCol w:w="1701"/>
      </w:tblGrid>
      <w:tr w:rsidR="00052455" w:rsidRPr="00E20FBC" w14:paraId="3C66D12B" w14:textId="77777777" w:rsidTr="002954E9">
        <w:trPr>
          <w:tblHeader/>
          <w:jc w:val="center"/>
        </w:trPr>
        <w:tc>
          <w:tcPr>
            <w:tcW w:w="705" w:type="dxa"/>
          </w:tcPr>
          <w:p w14:paraId="1E43E67E" w14:textId="77777777" w:rsidR="00052455" w:rsidRPr="00E20FBC" w:rsidRDefault="00052455" w:rsidP="00295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7974278F" w14:textId="77777777" w:rsidR="00052455" w:rsidRPr="00E20FBC" w:rsidRDefault="00052455" w:rsidP="00295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374" w:type="dxa"/>
          </w:tcPr>
          <w:p w14:paraId="34471E00" w14:textId="77777777" w:rsidR="00052455" w:rsidRPr="00E20FBC" w:rsidRDefault="00052455" w:rsidP="00295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r w:rsidRPr="00E20FB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20F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</w:t>
            </w:r>
            <w:r w:rsidRPr="00E20FB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20FBC">
              <w:rPr>
                <w:rFonts w:ascii="Times New Roman" w:hAnsi="Times New Roman" w:cs="Times New Roman"/>
                <w:b/>
                <w:sz w:val="24"/>
                <w:szCs w:val="24"/>
              </w:rPr>
              <w:t>Cases</w:t>
            </w:r>
          </w:p>
        </w:tc>
        <w:tc>
          <w:tcPr>
            <w:tcW w:w="2118" w:type="dxa"/>
          </w:tcPr>
          <w:p w14:paraId="2F618F95" w14:textId="77777777" w:rsidR="00052455" w:rsidRPr="00E20FBC" w:rsidRDefault="00052455" w:rsidP="00295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b/>
                <w:sz w:val="24"/>
                <w:szCs w:val="24"/>
              </w:rPr>
              <w:t>Channel</w:t>
            </w:r>
            <w:r w:rsidRPr="00E20FBC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E20F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</w:t>
            </w:r>
            <w:r w:rsidRPr="00E20FBC">
              <w:rPr>
                <w:rFonts w:ascii="Times New Roman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E20F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Submission</w:t>
            </w:r>
          </w:p>
        </w:tc>
        <w:tc>
          <w:tcPr>
            <w:tcW w:w="1701" w:type="dxa"/>
          </w:tcPr>
          <w:p w14:paraId="0E14362C" w14:textId="77777777" w:rsidR="00052455" w:rsidRPr="00E20FBC" w:rsidRDefault="00052455" w:rsidP="00295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r w:rsidRPr="00E20FB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20F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</w:t>
            </w:r>
            <w:r w:rsidRPr="00E20F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20FBC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r w:rsidRPr="00E20FB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E20FBC">
              <w:rPr>
                <w:rFonts w:ascii="Times New Roman" w:hAnsi="Times New Roman" w:cs="Times New Roman"/>
                <w:b/>
                <w:sz w:val="24"/>
                <w:szCs w:val="24"/>
              </w:rPr>
              <w:t>Disposal</w:t>
            </w:r>
          </w:p>
        </w:tc>
      </w:tr>
      <w:tr w:rsidR="00052455" w:rsidRPr="00E20FBC" w14:paraId="185C8849" w14:textId="77777777" w:rsidTr="002954E9">
        <w:trPr>
          <w:jc w:val="center"/>
        </w:trPr>
        <w:tc>
          <w:tcPr>
            <w:tcW w:w="705" w:type="dxa"/>
          </w:tcPr>
          <w:p w14:paraId="56B20A0C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14:paraId="1DDD3340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Policy</w:t>
            </w:r>
            <w:r w:rsidRPr="00E20F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matters</w:t>
            </w:r>
          </w:p>
        </w:tc>
        <w:tc>
          <w:tcPr>
            <w:tcW w:w="2118" w:type="dxa"/>
          </w:tcPr>
          <w:p w14:paraId="581F4A79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701" w:type="dxa"/>
          </w:tcPr>
          <w:p w14:paraId="4E01E9A1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Executive Council</w:t>
            </w:r>
          </w:p>
        </w:tc>
      </w:tr>
      <w:tr w:rsidR="00052455" w:rsidRPr="00E20FBC" w14:paraId="5D9064A1" w14:textId="77777777" w:rsidTr="002954E9">
        <w:trPr>
          <w:jc w:val="center"/>
        </w:trPr>
        <w:tc>
          <w:tcPr>
            <w:tcW w:w="705" w:type="dxa"/>
          </w:tcPr>
          <w:p w14:paraId="7144751B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14:paraId="195B8787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Quotations from suppliers</w:t>
            </w:r>
          </w:p>
        </w:tc>
        <w:tc>
          <w:tcPr>
            <w:tcW w:w="2118" w:type="dxa"/>
          </w:tcPr>
          <w:p w14:paraId="7794C168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Purchase Section/ Chief Administrative Officer</w:t>
            </w:r>
          </w:p>
        </w:tc>
        <w:tc>
          <w:tcPr>
            <w:tcW w:w="1701" w:type="dxa"/>
          </w:tcPr>
          <w:p w14:paraId="4B6E2743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25F763C6" w14:textId="77777777" w:rsidTr="002954E9">
        <w:trPr>
          <w:jc w:val="center"/>
        </w:trPr>
        <w:tc>
          <w:tcPr>
            <w:tcW w:w="705" w:type="dxa"/>
          </w:tcPr>
          <w:p w14:paraId="0B778152" w14:textId="77777777" w:rsidR="00052455" w:rsidRPr="00E20FBC" w:rsidRDefault="00052455" w:rsidP="002954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14:paraId="3DC2106B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Application forms for recruitment to various regular/contract posts</w:t>
            </w:r>
          </w:p>
        </w:tc>
        <w:tc>
          <w:tcPr>
            <w:tcW w:w="2118" w:type="dxa"/>
          </w:tcPr>
          <w:p w14:paraId="65270613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PL Section/ Chief Administrative Officer</w:t>
            </w:r>
          </w:p>
        </w:tc>
        <w:tc>
          <w:tcPr>
            <w:tcW w:w="1701" w:type="dxa"/>
          </w:tcPr>
          <w:p w14:paraId="12DE52F4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0E5F8FF7" w14:textId="77777777" w:rsidTr="002954E9">
        <w:trPr>
          <w:jc w:val="center"/>
        </w:trPr>
        <w:tc>
          <w:tcPr>
            <w:tcW w:w="705" w:type="dxa"/>
          </w:tcPr>
          <w:p w14:paraId="279935FF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</w:tcPr>
          <w:p w14:paraId="0DB16B4E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Telephone bills / Water bills / Electricity bills</w:t>
            </w:r>
          </w:p>
        </w:tc>
        <w:tc>
          <w:tcPr>
            <w:tcW w:w="2118" w:type="dxa"/>
          </w:tcPr>
          <w:p w14:paraId="75A1A0E6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Accounts Section/Chief Administrative Officer</w:t>
            </w:r>
          </w:p>
        </w:tc>
        <w:tc>
          <w:tcPr>
            <w:tcW w:w="1701" w:type="dxa"/>
          </w:tcPr>
          <w:p w14:paraId="07DD37A4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18948581" w14:textId="77777777" w:rsidTr="002954E9">
        <w:trPr>
          <w:jc w:val="center"/>
        </w:trPr>
        <w:tc>
          <w:tcPr>
            <w:tcW w:w="705" w:type="dxa"/>
          </w:tcPr>
          <w:p w14:paraId="44240AAE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4" w:type="dxa"/>
          </w:tcPr>
          <w:p w14:paraId="6DDEAA92" w14:textId="77777777" w:rsidR="00052455" w:rsidRPr="00E20FBC" w:rsidRDefault="00620411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52455" w:rsidRPr="00E20FBC">
                <w:rPr>
                  <w:rFonts w:ascii="Times New Roman" w:hAnsi="Times New Roman" w:cs="Times New Roman"/>
                  <w:sz w:val="24"/>
                  <w:szCs w:val="24"/>
                </w:rPr>
                <w:t>Application forms for grant of  EL/RL</w:t>
              </w:r>
            </w:hyperlink>
            <w:r w:rsidR="00052455" w:rsidRPr="00E20FBC">
              <w:rPr>
                <w:rFonts w:ascii="Times New Roman" w:hAnsi="Times New Roman" w:cs="Times New Roman"/>
                <w:sz w:val="24"/>
                <w:szCs w:val="24"/>
              </w:rPr>
              <w:t>/ CL / RH / SCL / CPL /CML / CCL of all regular staff including HODs / Heads of Sections / Professors</w:t>
            </w:r>
          </w:p>
        </w:tc>
        <w:tc>
          <w:tcPr>
            <w:tcW w:w="2118" w:type="dxa"/>
          </w:tcPr>
          <w:p w14:paraId="2F246EB3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Establishment Section</w:t>
            </w:r>
          </w:p>
        </w:tc>
        <w:tc>
          <w:tcPr>
            <w:tcW w:w="1701" w:type="dxa"/>
          </w:tcPr>
          <w:p w14:paraId="2E6CF839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438831B5" w14:textId="77777777" w:rsidTr="002954E9">
        <w:trPr>
          <w:jc w:val="center"/>
        </w:trPr>
        <w:tc>
          <w:tcPr>
            <w:tcW w:w="705" w:type="dxa"/>
          </w:tcPr>
          <w:p w14:paraId="1B87E3DE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4" w:type="dxa"/>
          </w:tcPr>
          <w:p w14:paraId="092ED3C0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Duty/Joining Report(Regular Staff after availing leave/vacation)</w:t>
            </w:r>
          </w:p>
        </w:tc>
        <w:tc>
          <w:tcPr>
            <w:tcW w:w="2118" w:type="dxa"/>
          </w:tcPr>
          <w:p w14:paraId="41206777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Establishment Section</w:t>
            </w:r>
          </w:p>
        </w:tc>
        <w:tc>
          <w:tcPr>
            <w:tcW w:w="1701" w:type="dxa"/>
          </w:tcPr>
          <w:p w14:paraId="570C440B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23597806" w14:textId="77777777" w:rsidTr="002954E9">
        <w:trPr>
          <w:jc w:val="center"/>
        </w:trPr>
        <w:tc>
          <w:tcPr>
            <w:tcW w:w="705" w:type="dxa"/>
          </w:tcPr>
          <w:p w14:paraId="75697EEC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4" w:type="dxa"/>
          </w:tcPr>
          <w:p w14:paraId="6C73E419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Application/Request for issue of Experience Certificate / NOC (Permanent Staff)</w:t>
            </w:r>
          </w:p>
        </w:tc>
        <w:tc>
          <w:tcPr>
            <w:tcW w:w="2118" w:type="dxa"/>
          </w:tcPr>
          <w:p w14:paraId="3689AD65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Establishment Section</w:t>
            </w:r>
          </w:p>
        </w:tc>
        <w:tc>
          <w:tcPr>
            <w:tcW w:w="1701" w:type="dxa"/>
          </w:tcPr>
          <w:p w14:paraId="6424AF74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32CEA38F" w14:textId="77777777" w:rsidTr="002954E9">
        <w:trPr>
          <w:jc w:val="center"/>
        </w:trPr>
        <w:tc>
          <w:tcPr>
            <w:tcW w:w="705" w:type="dxa"/>
          </w:tcPr>
          <w:p w14:paraId="44B0A208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4" w:type="dxa"/>
          </w:tcPr>
          <w:p w14:paraId="2E9BB030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Application for grant of LTC</w:t>
            </w:r>
          </w:p>
        </w:tc>
        <w:tc>
          <w:tcPr>
            <w:tcW w:w="2118" w:type="dxa"/>
          </w:tcPr>
          <w:p w14:paraId="62AF1969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Establishment Section</w:t>
            </w:r>
          </w:p>
        </w:tc>
        <w:tc>
          <w:tcPr>
            <w:tcW w:w="1701" w:type="dxa"/>
          </w:tcPr>
          <w:p w14:paraId="5BD4846A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6E0E31D9" w14:textId="77777777" w:rsidTr="002954E9">
        <w:trPr>
          <w:trHeight w:val="968"/>
          <w:jc w:val="center"/>
        </w:trPr>
        <w:tc>
          <w:tcPr>
            <w:tcW w:w="705" w:type="dxa"/>
          </w:tcPr>
          <w:p w14:paraId="2B2B7304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656B9AB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0818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14:paraId="1AC69725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Application for reimbursement of Children Education Allowance for regular staff</w:t>
            </w:r>
          </w:p>
        </w:tc>
        <w:tc>
          <w:tcPr>
            <w:tcW w:w="2118" w:type="dxa"/>
          </w:tcPr>
          <w:p w14:paraId="4D4B4C9E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Establishment Section</w:t>
            </w:r>
          </w:p>
        </w:tc>
        <w:tc>
          <w:tcPr>
            <w:tcW w:w="1701" w:type="dxa"/>
          </w:tcPr>
          <w:p w14:paraId="45F0E358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45310569" w14:textId="77777777" w:rsidTr="002954E9">
        <w:trPr>
          <w:jc w:val="center"/>
        </w:trPr>
        <w:tc>
          <w:tcPr>
            <w:tcW w:w="705" w:type="dxa"/>
          </w:tcPr>
          <w:p w14:paraId="5D369756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4" w:type="dxa"/>
          </w:tcPr>
          <w:p w14:paraId="3144D98D" w14:textId="77777777" w:rsidR="00052455" w:rsidRPr="00E20FBC" w:rsidRDefault="00620411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52455" w:rsidRPr="00E20FBC">
                <w:rPr>
                  <w:rFonts w:ascii="Times New Roman" w:hAnsi="Times New Roman" w:cs="Times New Roman"/>
                  <w:sz w:val="24"/>
                  <w:szCs w:val="24"/>
                </w:rPr>
                <w:t>Application forms for permission to participate in Conference, Seminar, Workshop (in India / abroad) for Regular/ Contract/Project Staff, JRFs</w:t>
              </w:r>
            </w:hyperlink>
          </w:p>
        </w:tc>
        <w:tc>
          <w:tcPr>
            <w:tcW w:w="2118" w:type="dxa"/>
          </w:tcPr>
          <w:p w14:paraId="4BCDCAD4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Establishment Section</w:t>
            </w:r>
          </w:p>
        </w:tc>
        <w:tc>
          <w:tcPr>
            <w:tcW w:w="1701" w:type="dxa"/>
          </w:tcPr>
          <w:p w14:paraId="2CC872EA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2B0407A6" w14:textId="77777777" w:rsidTr="002954E9">
        <w:trPr>
          <w:jc w:val="center"/>
        </w:trPr>
        <w:tc>
          <w:tcPr>
            <w:tcW w:w="705" w:type="dxa"/>
          </w:tcPr>
          <w:p w14:paraId="4737E36C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4" w:type="dxa"/>
          </w:tcPr>
          <w:p w14:paraId="0A38623C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Application/Request for issue of Experience Certificate / NOC for Regular/ Contract/Project Staff, JRFs</w:t>
            </w:r>
          </w:p>
        </w:tc>
        <w:tc>
          <w:tcPr>
            <w:tcW w:w="2118" w:type="dxa"/>
          </w:tcPr>
          <w:p w14:paraId="74473827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Establishment Section</w:t>
            </w:r>
          </w:p>
        </w:tc>
        <w:tc>
          <w:tcPr>
            <w:tcW w:w="1701" w:type="dxa"/>
          </w:tcPr>
          <w:p w14:paraId="05BD0F41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11F4607C" w14:textId="77777777" w:rsidTr="002954E9">
        <w:trPr>
          <w:jc w:val="center"/>
        </w:trPr>
        <w:tc>
          <w:tcPr>
            <w:tcW w:w="705" w:type="dxa"/>
          </w:tcPr>
          <w:p w14:paraId="4B73E586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4" w:type="dxa"/>
          </w:tcPr>
          <w:p w14:paraId="7016F321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Purchase Requisition Forms / Local Purchase Indents</w:t>
            </w:r>
          </w:p>
        </w:tc>
        <w:tc>
          <w:tcPr>
            <w:tcW w:w="2118" w:type="dxa"/>
          </w:tcPr>
          <w:p w14:paraId="28D2E30A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Purchase Section</w:t>
            </w:r>
          </w:p>
          <w:p w14:paraId="049F31CB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C8CA78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  <w:tr w:rsidR="00052455" w:rsidRPr="00E20FBC" w14:paraId="735DD52C" w14:textId="77777777" w:rsidTr="002954E9">
        <w:trPr>
          <w:jc w:val="center"/>
        </w:trPr>
        <w:tc>
          <w:tcPr>
            <w:tcW w:w="705" w:type="dxa"/>
          </w:tcPr>
          <w:p w14:paraId="39F18D26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4" w:type="dxa"/>
          </w:tcPr>
          <w:p w14:paraId="5EA8A5AD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Request for refund of EMD/SD</w:t>
            </w:r>
          </w:p>
        </w:tc>
        <w:tc>
          <w:tcPr>
            <w:tcW w:w="2118" w:type="dxa"/>
          </w:tcPr>
          <w:p w14:paraId="49B3D39B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Purchase Section/ Engineering Section</w:t>
            </w:r>
          </w:p>
        </w:tc>
        <w:tc>
          <w:tcPr>
            <w:tcW w:w="1701" w:type="dxa"/>
          </w:tcPr>
          <w:p w14:paraId="24F872EA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  <w:tr w:rsidR="00052455" w:rsidRPr="00E20FBC" w14:paraId="05EB0BE5" w14:textId="77777777" w:rsidTr="002954E9">
        <w:trPr>
          <w:jc w:val="center"/>
        </w:trPr>
        <w:tc>
          <w:tcPr>
            <w:tcW w:w="705" w:type="dxa"/>
          </w:tcPr>
          <w:p w14:paraId="4E1E336A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4" w:type="dxa"/>
          </w:tcPr>
          <w:p w14:paraId="638214D9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 xml:space="preserve">Attendance Reports of Staff working in DHLS, NBS, BASLP &amp; Outreach </w:t>
            </w:r>
            <w:proofErr w:type="spellStart"/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</w:p>
        </w:tc>
        <w:tc>
          <w:tcPr>
            <w:tcW w:w="2118" w:type="dxa"/>
          </w:tcPr>
          <w:p w14:paraId="7664DB1F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Accounts Section</w:t>
            </w:r>
          </w:p>
        </w:tc>
        <w:tc>
          <w:tcPr>
            <w:tcW w:w="1701" w:type="dxa"/>
          </w:tcPr>
          <w:p w14:paraId="114228FD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729EEAD9" w14:textId="77777777" w:rsidTr="002954E9">
        <w:trPr>
          <w:jc w:val="center"/>
        </w:trPr>
        <w:tc>
          <w:tcPr>
            <w:tcW w:w="705" w:type="dxa"/>
          </w:tcPr>
          <w:p w14:paraId="33CFEC6B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4" w:type="dxa"/>
          </w:tcPr>
          <w:p w14:paraId="1BDE0D28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 xml:space="preserve">TA Bills / LTC Bills / </w:t>
            </w:r>
            <w:proofErr w:type="spellStart"/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News paper</w:t>
            </w:r>
            <w:proofErr w:type="spellEnd"/>
            <w:r w:rsidRPr="00E20FBC">
              <w:rPr>
                <w:rFonts w:ascii="Times New Roman" w:hAnsi="Times New Roman" w:cs="Times New Roman"/>
                <w:sz w:val="24"/>
                <w:szCs w:val="24"/>
              </w:rPr>
              <w:t xml:space="preserve"> allowance / Reimbursement of Medical Bills</w:t>
            </w:r>
          </w:p>
        </w:tc>
        <w:tc>
          <w:tcPr>
            <w:tcW w:w="2118" w:type="dxa"/>
          </w:tcPr>
          <w:p w14:paraId="3473ACFD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Accounts Section</w:t>
            </w:r>
          </w:p>
        </w:tc>
        <w:tc>
          <w:tcPr>
            <w:tcW w:w="1701" w:type="dxa"/>
          </w:tcPr>
          <w:p w14:paraId="47E872DC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6F6C1B57" w14:textId="77777777" w:rsidTr="002954E9">
        <w:trPr>
          <w:jc w:val="center"/>
        </w:trPr>
        <w:tc>
          <w:tcPr>
            <w:tcW w:w="705" w:type="dxa"/>
          </w:tcPr>
          <w:p w14:paraId="0EB5E791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4" w:type="dxa"/>
          </w:tcPr>
          <w:p w14:paraId="6FABE323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Invoice/Bills</w:t>
            </w:r>
          </w:p>
          <w:p w14:paraId="53128261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A546890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Accounts Section</w:t>
            </w:r>
          </w:p>
        </w:tc>
        <w:tc>
          <w:tcPr>
            <w:tcW w:w="1701" w:type="dxa"/>
          </w:tcPr>
          <w:p w14:paraId="3D952C2A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7018AC8A" w14:textId="77777777" w:rsidTr="002954E9">
        <w:trPr>
          <w:jc w:val="center"/>
        </w:trPr>
        <w:tc>
          <w:tcPr>
            <w:tcW w:w="705" w:type="dxa"/>
          </w:tcPr>
          <w:p w14:paraId="111B77A1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4" w:type="dxa"/>
          </w:tcPr>
          <w:p w14:paraId="7D9019EF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IT returns of regular staff</w:t>
            </w:r>
          </w:p>
          <w:p w14:paraId="62486C05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E8C7A7D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Accounts Section</w:t>
            </w:r>
          </w:p>
        </w:tc>
        <w:tc>
          <w:tcPr>
            <w:tcW w:w="1701" w:type="dxa"/>
          </w:tcPr>
          <w:p w14:paraId="7A69345D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34197B14" w14:textId="77777777" w:rsidTr="002954E9">
        <w:trPr>
          <w:jc w:val="center"/>
        </w:trPr>
        <w:tc>
          <w:tcPr>
            <w:tcW w:w="705" w:type="dxa"/>
          </w:tcPr>
          <w:p w14:paraId="526D80A2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4" w:type="dxa"/>
          </w:tcPr>
          <w:p w14:paraId="4F060AA7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Requisitions for reimbursement of registration fees</w:t>
            </w:r>
          </w:p>
        </w:tc>
        <w:tc>
          <w:tcPr>
            <w:tcW w:w="2118" w:type="dxa"/>
          </w:tcPr>
          <w:p w14:paraId="098B35DD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Accounts Section</w:t>
            </w:r>
          </w:p>
        </w:tc>
        <w:tc>
          <w:tcPr>
            <w:tcW w:w="1701" w:type="dxa"/>
          </w:tcPr>
          <w:p w14:paraId="6DF923DA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28D56E09" w14:textId="77777777" w:rsidTr="002954E9">
        <w:trPr>
          <w:jc w:val="center"/>
        </w:trPr>
        <w:tc>
          <w:tcPr>
            <w:tcW w:w="705" w:type="dxa"/>
          </w:tcPr>
          <w:p w14:paraId="2847A633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4" w:type="dxa"/>
          </w:tcPr>
          <w:p w14:paraId="7CBA35B1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Duty/Joining Report(new appointments on regular basis / contract basis &amp; bond staff)</w:t>
            </w:r>
          </w:p>
        </w:tc>
        <w:tc>
          <w:tcPr>
            <w:tcW w:w="2118" w:type="dxa"/>
          </w:tcPr>
          <w:p w14:paraId="57BC131D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Personnel Section</w:t>
            </w:r>
          </w:p>
        </w:tc>
        <w:tc>
          <w:tcPr>
            <w:tcW w:w="1701" w:type="dxa"/>
          </w:tcPr>
          <w:p w14:paraId="6579E31B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3B24F41C" w14:textId="77777777" w:rsidTr="002954E9">
        <w:trPr>
          <w:jc w:val="center"/>
        </w:trPr>
        <w:tc>
          <w:tcPr>
            <w:tcW w:w="705" w:type="dxa"/>
          </w:tcPr>
          <w:p w14:paraId="5007C906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4" w:type="dxa"/>
          </w:tcPr>
          <w:p w14:paraId="0283779E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Application/Request for issue of Experience Certificate / NOC bond Staff</w:t>
            </w:r>
          </w:p>
        </w:tc>
        <w:tc>
          <w:tcPr>
            <w:tcW w:w="2118" w:type="dxa"/>
          </w:tcPr>
          <w:p w14:paraId="062167DB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Personnel Section</w:t>
            </w:r>
          </w:p>
        </w:tc>
        <w:tc>
          <w:tcPr>
            <w:tcW w:w="1701" w:type="dxa"/>
          </w:tcPr>
          <w:p w14:paraId="2ECA08A9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37F6386A" w14:textId="77777777" w:rsidTr="002954E9">
        <w:trPr>
          <w:jc w:val="center"/>
        </w:trPr>
        <w:tc>
          <w:tcPr>
            <w:tcW w:w="705" w:type="dxa"/>
          </w:tcPr>
          <w:p w14:paraId="7B568215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4" w:type="dxa"/>
          </w:tcPr>
          <w:p w14:paraId="403BF6B3" w14:textId="77777777" w:rsidR="00052455" w:rsidRPr="00E20FBC" w:rsidRDefault="00620411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52455" w:rsidRPr="00E20FBC">
                <w:rPr>
                  <w:rFonts w:ascii="Times New Roman" w:hAnsi="Times New Roman" w:cs="Times New Roman"/>
                  <w:sz w:val="24"/>
                  <w:szCs w:val="24"/>
                </w:rPr>
                <w:t>Application forms for permission to participate in Conference, Seminar, Workshop (in India / abroad) for bond</w:t>
              </w:r>
            </w:hyperlink>
            <w:r w:rsidR="00052455" w:rsidRPr="00E20FBC">
              <w:rPr>
                <w:rFonts w:ascii="Times New Roman" w:hAnsi="Times New Roman" w:cs="Times New Roman"/>
                <w:sz w:val="24"/>
                <w:szCs w:val="24"/>
              </w:rPr>
              <w:t xml:space="preserve"> staff</w:t>
            </w:r>
          </w:p>
        </w:tc>
        <w:tc>
          <w:tcPr>
            <w:tcW w:w="2118" w:type="dxa"/>
          </w:tcPr>
          <w:p w14:paraId="3371F92B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Personnel Section</w:t>
            </w:r>
          </w:p>
        </w:tc>
        <w:tc>
          <w:tcPr>
            <w:tcW w:w="1701" w:type="dxa"/>
          </w:tcPr>
          <w:p w14:paraId="3D1ABE1D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291C0B5C" w14:textId="77777777" w:rsidTr="002954E9">
        <w:trPr>
          <w:jc w:val="center"/>
        </w:trPr>
        <w:tc>
          <w:tcPr>
            <w:tcW w:w="705" w:type="dxa"/>
          </w:tcPr>
          <w:p w14:paraId="44C26413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74" w:type="dxa"/>
          </w:tcPr>
          <w:p w14:paraId="29ADC1DA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Annual property returns of regular staff</w:t>
            </w:r>
          </w:p>
        </w:tc>
        <w:tc>
          <w:tcPr>
            <w:tcW w:w="2118" w:type="dxa"/>
          </w:tcPr>
          <w:p w14:paraId="6034E6CA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Personnel Section</w:t>
            </w:r>
          </w:p>
        </w:tc>
        <w:tc>
          <w:tcPr>
            <w:tcW w:w="1701" w:type="dxa"/>
          </w:tcPr>
          <w:p w14:paraId="1F536EEC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2E3D2519" w14:textId="77777777" w:rsidTr="002954E9">
        <w:trPr>
          <w:jc w:val="center"/>
        </w:trPr>
        <w:tc>
          <w:tcPr>
            <w:tcW w:w="705" w:type="dxa"/>
          </w:tcPr>
          <w:p w14:paraId="72E4F76D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74" w:type="dxa"/>
          </w:tcPr>
          <w:p w14:paraId="576112F5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Application / Requests from students / JRFs for issue of certificates / documents / attestation</w:t>
            </w:r>
          </w:p>
        </w:tc>
        <w:tc>
          <w:tcPr>
            <w:tcW w:w="2118" w:type="dxa"/>
          </w:tcPr>
          <w:p w14:paraId="77641D50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Academic Section</w:t>
            </w:r>
          </w:p>
        </w:tc>
        <w:tc>
          <w:tcPr>
            <w:tcW w:w="1701" w:type="dxa"/>
          </w:tcPr>
          <w:p w14:paraId="229A7534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052455" w:rsidRPr="00E20FBC" w14:paraId="696F98CA" w14:textId="77777777" w:rsidTr="002954E9">
        <w:trPr>
          <w:jc w:val="center"/>
        </w:trPr>
        <w:tc>
          <w:tcPr>
            <w:tcW w:w="705" w:type="dxa"/>
          </w:tcPr>
          <w:p w14:paraId="1D8EB8EE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74" w:type="dxa"/>
          </w:tcPr>
          <w:p w14:paraId="2CA35899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Progress Reports of JRFs / Ph.D. proposal copies / research proposals</w:t>
            </w:r>
          </w:p>
        </w:tc>
        <w:tc>
          <w:tcPr>
            <w:tcW w:w="2118" w:type="dxa"/>
          </w:tcPr>
          <w:p w14:paraId="0D7066CF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Academic Section</w:t>
            </w:r>
          </w:p>
          <w:p w14:paraId="4101652C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DC868" w14:textId="77777777" w:rsidR="00052455" w:rsidRPr="00E20FBC" w:rsidRDefault="00052455" w:rsidP="0029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B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</w:tbl>
    <w:p w14:paraId="4B99056E" w14:textId="206BE108" w:rsidR="00BA27A8" w:rsidRPr="00E20FBC" w:rsidRDefault="00BA27A8" w:rsidP="00493AF4">
      <w:pPr>
        <w:spacing w:before="94" w:after="94" w:line="360" w:lineRule="auto"/>
        <w:ind w:left="187" w:right="1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sectPr w:rsidR="00BA27A8" w:rsidRPr="00E20FBC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MV Boli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06D7D"/>
    <w:multiLevelType w:val="hybridMultilevel"/>
    <w:tmpl w:val="52F04122"/>
    <w:lvl w:ilvl="0" w:tplc="8408A308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A29D3"/>
    <w:multiLevelType w:val="hybridMultilevel"/>
    <w:tmpl w:val="A04640D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48027E5"/>
    <w:multiLevelType w:val="hybridMultilevel"/>
    <w:tmpl w:val="4972E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41F70"/>
    <w:multiLevelType w:val="multilevel"/>
    <w:tmpl w:val="2EF03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6299A"/>
    <w:multiLevelType w:val="hybridMultilevel"/>
    <w:tmpl w:val="9ED83B12"/>
    <w:lvl w:ilvl="0" w:tplc="CB1A305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425D79"/>
    <w:multiLevelType w:val="hybridMultilevel"/>
    <w:tmpl w:val="5E0AF854"/>
    <w:lvl w:ilvl="0" w:tplc="6B7A9DEA">
      <w:start w:val="3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53D5E"/>
    <w:multiLevelType w:val="hybridMultilevel"/>
    <w:tmpl w:val="231A15DC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10231"/>
    <w:multiLevelType w:val="hybridMultilevel"/>
    <w:tmpl w:val="5E0AF854"/>
    <w:lvl w:ilvl="0" w:tplc="6B7A9DEA">
      <w:start w:val="3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9A1"/>
    <w:multiLevelType w:val="hybridMultilevel"/>
    <w:tmpl w:val="14A8E1CA"/>
    <w:lvl w:ilvl="0" w:tplc="53147D6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D24EC9"/>
    <w:multiLevelType w:val="hybridMultilevel"/>
    <w:tmpl w:val="86340612"/>
    <w:lvl w:ilvl="0" w:tplc="011E5AC6">
      <w:start w:val="5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9"/>
  </w:num>
  <w:num w:numId="4">
    <w:abstractNumId w:val="18"/>
  </w:num>
  <w:num w:numId="5">
    <w:abstractNumId w:val="12"/>
  </w:num>
  <w:num w:numId="6">
    <w:abstractNumId w:val="27"/>
  </w:num>
  <w:num w:numId="7">
    <w:abstractNumId w:val="46"/>
  </w:num>
  <w:num w:numId="8">
    <w:abstractNumId w:val="22"/>
  </w:num>
  <w:num w:numId="9">
    <w:abstractNumId w:val="9"/>
  </w:num>
  <w:num w:numId="10">
    <w:abstractNumId w:val="26"/>
  </w:num>
  <w:num w:numId="11">
    <w:abstractNumId w:val="21"/>
  </w:num>
  <w:num w:numId="12">
    <w:abstractNumId w:val="39"/>
  </w:num>
  <w:num w:numId="13">
    <w:abstractNumId w:val="6"/>
  </w:num>
  <w:num w:numId="14">
    <w:abstractNumId w:val="8"/>
  </w:num>
  <w:num w:numId="15">
    <w:abstractNumId w:val="32"/>
  </w:num>
  <w:num w:numId="16">
    <w:abstractNumId w:val="47"/>
  </w:num>
  <w:num w:numId="17">
    <w:abstractNumId w:val="7"/>
  </w:num>
  <w:num w:numId="18">
    <w:abstractNumId w:val="34"/>
  </w:num>
  <w:num w:numId="19">
    <w:abstractNumId w:val="19"/>
  </w:num>
  <w:num w:numId="20">
    <w:abstractNumId w:val="5"/>
  </w:num>
  <w:num w:numId="21">
    <w:abstractNumId w:val="0"/>
  </w:num>
  <w:num w:numId="22">
    <w:abstractNumId w:val="37"/>
  </w:num>
  <w:num w:numId="23">
    <w:abstractNumId w:val="43"/>
  </w:num>
  <w:num w:numId="24">
    <w:abstractNumId w:val="17"/>
  </w:num>
  <w:num w:numId="25">
    <w:abstractNumId w:val="44"/>
  </w:num>
  <w:num w:numId="26">
    <w:abstractNumId w:val="41"/>
  </w:num>
  <w:num w:numId="27">
    <w:abstractNumId w:val="2"/>
  </w:num>
  <w:num w:numId="28">
    <w:abstractNumId w:val="13"/>
  </w:num>
  <w:num w:numId="29">
    <w:abstractNumId w:val="15"/>
  </w:num>
  <w:num w:numId="30">
    <w:abstractNumId w:val="30"/>
  </w:num>
  <w:num w:numId="31">
    <w:abstractNumId w:val="33"/>
  </w:num>
  <w:num w:numId="32">
    <w:abstractNumId w:val="11"/>
  </w:num>
  <w:num w:numId="33">
    <w:abstractNumId w:val="24"/>
  </w:num>
  <w:num w:numId="34">
    <w:abstractNumId w:val="20"/>
  </w:num>
  <w:num w:numId="35">
    <w:abstractNumId w:val="16"/>
  </w:num>
  <w:num w:numId="36">
    <w:abstractNumId w:val="38"/>
  </w:num>
  <w:num w:numId="37">
    <w:abstractNumId w:val="4"/>
  </w:num>
  <w:num w:numId="38">
    <w:abstractNumId w:val="14"/>
  </w:num>
  <w:num w:numId="39">
    <w:abstractNumId w:val="45"/>
  </w:num>
  <w:num w:numId="40">
    <w:abstractNumId w:val="35"/>
  </w:num>
  <w:num w:numId="41">
    <w:abstractNumId w:val="40"/>
  </w:num>
  <w:num w:numId="42">
    <w:abstractNumId w:val="3"/>
  </w:num>
  <w:num w:numId="43">
    <w:abstractNumId w:val="28"/>
  </w:num>
  <w:num w:numId="44">
    <w:abstractNumId w:val="31"/>
  </w:num>
  <w:num w:numId="45">
    <w:abstractNumId w:val="10"/>
  </w:num>
  <w:num w:numId="46">
    <w:abstractNumId w:val="36"/>
  </w:num>
  <w:num w:numId="47">
    <w:abstractNumId w:val="1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52455"/>
    <w:rsid w:val="00087F80"/>
    <w:rsid w:val="000A76BA"/>
    <w:rsid w:val="000C5214"/>
    <w:rsid w:val="00167687"/>
    <w:rsid w:val="002249EE"/>
    <w:rsid w:val="00226D60"/>
    <w:rsid w:val="00246CC8"/>
    <w:rsid w:val="002954E9"/>
    <w:rsid w:val="002C6473"/>
    <w:rsid w:val="002F2826"/>
    <w:rsid w:val="003170D3"/>
    <w:rsid w:val="0035548E"/>
    <w:rsid w:val="00387BAD"/>
    <w:rsid w:val="00493AF4"/>
    <w:rsid w:val="0052284F"/>
    <w:rsid w:val="005A5396"/>
    <w:rsid w:val="005B3669"/>
    <w:rsid w:val="006000E0"/>
    <w:rsid w:val="00604195"/>
    <w:rsid w:val="0061257E"/>
    <w:rsid w:val="00620411"/>
    <w:rsid w:val="006A0801"/>
    <w:rsid w:val="006A3FD3"/>
    <w:rsid w:val="006E7071"/>
    <w:rsid w:val="006F1A8E"/>
    <w:rsid w:val="00772F58"/>
    <w:rsid w:val="0079682F"/>
    <w:rsid w:val="008211B9"/>
    <w:rsid w:val="0083289B"/>
    <w:rsid w:val="008664B3"/>
    <w:rsid w:val="008D23C5"/>
    <w:rsid w:val="00933876"/>
    <w:rsid w:val="00976EB8"/>
    <w:rsid w:val="009E3249"/>
    <w:rsid w:val="00A41CEF"/>
    <w:rsid w:val="00A62EAF"/>
    <w:rsid w:val="00AD7797"/>
    <w:rsid w:val="00B959B0"/>
    <w:rsid w:val="00BA27A8"/>
    <w:rsid w:val="00BA565E"/>
    <w:rsid w:val="00BE49F1"/>
    <w:rsid w:val="00C271F2"/>
    <w:rsid w:val="00C662D6"/>
    <w:rsid w:val="00C66B53"/>
    <w:rsid w:val="00C727E4"/>
    <w:rsid w:val="00CE4527"/>
    <w:rsid w:val="00DA6F1A"/>
    <w:rsid w:val="00DB6A80"/>
    <w:rsid w:val="00E20FBC"/>
    <w:rsid w:val="00E34EEC"/>
    <w:rsid w:val="00EA5FCA"/>
    <w:rsid w:val="00EB0052"/>
    <w:rsid w:val="00EE1289"/>
    <w:rsid w:val="00F23178"/>
    <w:rsid w:val="00FA4884"/>
    <w:rsid w:val="00FB4155"/>
    <w:rsid w:val="057AB14E"/>
    <w:rsid w:val="3234D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B61B"/>
  <w15:docId w15:val="{EE1EEAFD-4679-48AD-AAF7-DFE14981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0F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min.nic.in/sites/default/files/GFR2005_1.pdf?download=1" TargetMode="External"/><Relationship Id="rId13" Type="http://schemas.openxmlformats.org/officeDocument/2006/relationships/hyperlink" Target="https://dopt.gov.in/ccs-conduct-rules-1964" TargetMode="External"/><Relationship Id="rId18" Type="http://schemas.openxmlformats.org/officeDocument/2006/relationships/hyperlink" Target="https://doptcirculars.nic.in/Default.aspx?URL=ApYu5J8VtciK%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ni-mysore.ac.in/cbcs-regulation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optcirculars.nic.in/Default.aspx?URL=UWnd5SMSSkgG" TargetMode="External"/><Relationship Id="rId17" Type="http://schemas.openxmlformats.org/officeDocument/2006/relationships/hyperlink" Target="http://aiishmysore.in/en/pdf/RecruitmentRules.pdf" TargetMode="External"/><Relationship Id="rId25" Type="http://schemas.openxmlformats.org/officeDocument/2006/relationships/hyperlink" Target="http://www.aiishmysore.in/en/staff_seminar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nmin.nic.in/sites/default/files/GFR2005_1.pdf?download=1" TargetMode="External"/><Relationship Id="rId20" Type="http://schemas.openxmlformats.org/officeDocument/2006/relationships/hyperlink" Target="http://www.rehabcouncil.nic.in/forms/Sublink2.aspx?lid=8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iishmysore.in/en/admin/file_att/mou_rules_bye-laws.pdf" TargetMode="External"/><Relationship Id="rId24" Type="http://schemas.openxmlformats.org/officeDocument/2006/relationships/hyperlink" Target="http://www.aiishmysore.in/en/staff_seminar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smin.gov.in/pension/rules_new/cpf_rules_1962_24122013.pdf" TargetMode="External"/><Relationship Id="rId23" Type="http://schemas.openxmlformats.org/officeDocument/2006/relationships/hyperlink" Target="http://www.aiishmysore.in/en/staff_seminars.html" TargetMode="External"/><Relationship Id="rId10" Type="http://schemas.openxmlformats.org/officeDocument/2006/relationships/hyperlink" Target="https://main.mohfw.gov.in/Organisation/autonomous-bodies" TargetMode="External"/><Relationship Id="rId19" Type="http://schemas.openxmlformats.org/officeDocument/2006/relationships/hyperlink" Target="https://cvc.gov.in/sites/default/files/ENGLISH-Vigilance%20Manual%202021-2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pt.gov.in/ccs-conduct-rules-1964" TargetMode="External"/><Relationship Id="rId14" Type="http://schemas.openxmlformats.org/officeDocument/2006/relationships/hyperlink" Target="https://dopt.gov.in/sites/default/files/Revised_AIS_Rule_Vol_I_Rule_07.pdf" TargetMode="External"/><Relationship Id="rId22" Type="http://schemas.openxmlformats.org/officeDocument/2006/relationships/hyperlink" Target="file:///H:\RTI%202021-22\4.7-Parliamen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03A2-C5A5-4DD5-BD9D-5D6105EB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16</cp:revision>
  <dcterms:created xsi:type="dcterms:W3CDTF">2020-02-26T10:15:00Z</dcterms:created>
  <dcterms:modified xsi:type="dcterms:W3CDTF">2022-10-15T10:18:00Z</dcterms:modified>
</cp:coreProperties>
</file>