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316" w:rsidRPr="005E6B5A" w:rsidRDefault="00176316" w:rsidP="005E6B5A">
      <w:pPr>
        <w:pStyle w:val="Heading1"/>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 w:rsidR="00176316" w:rsidRDefault="00176316" w:rsidP="00176316">
      <w:pPr>
        <w:jc w:val="right"/>
      </w:pPr>
    </w:p>
    <w:p w:rsidR="00176316" w:rsidRDefault="00176316" w:rsidP="00176316">
      <w:r>
        <w:rPr>
          <w:noProof/>
          <w:lang w:eastAsia="en-IN" w:bidi="hi-IN"/>
        </w:rPr>
        <mc:AlternateContent>
          <mc:Choice Requires="wps">
            <w:drawing>
              <wp:anchor distT="0" distB="0" distL="114300" distR="114300" simplePos="0" relativeHeight="251660288" behindDoc="0" locked="0" layoutInCell="1" allowOverlap="1" wp14:anchorId="3AB94382" wp14:editId="705FABC3">
                <wp:simplePos x="0" y="0"/>
                <wp:positionH relativeFrom="column">
                  <wp:posOffset>-123825</wp:posOffset>
                </wp:positionH>
                <wp:positionV relativeFrom="paragraph">
                  <wp:posOffset>-200025</wp:posOffset>
                </wp:positionV>
                <wp:extent cx="2876550" cy="457200"/>
                <wp:effectExtent l="0" t="0" r="19050" b="19050"/>
                <wp:wrapNone/>
                <wp:docPr id="4" name="Snip Diagonal Corner Rectangle 4"/>
                <wp:cNvGraphicFramePr/>
                <a:graphic xmlns:a="http://schemas.openxmlformats.org/drawingml/2006/main">
                  <a:graphicData uri="http://schemas.microsoft.com/office/word/2010/wordprocessingShape">
                    <wps:wsp>
                      <wps:cNvSpPr/>
                      <wps:spPr>
                        <a:xfrm>
                          <a:off x="0" y="0"/>
                          <a:ext cx="2876550" cy="457200"/>
                        </a:xfrm>
                        <a:prstGeom prst="snip2Diag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1E663" id="Snip Diagonal Corner Rectangle 4" o:spid="_x0000_s1026" style="position:absolute;margin-left:-9.75pt;margin-top:-15.75pt;width:22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655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" path="m,l2800348,r76202,76202l2876550,457200r,l76202,457200,,380998,,xe" fillcolor="#8eaadb [1944]" strokecolor="#1f4d78 [1604]" strokeweight="1pt">
                <v:stroke joinstyle="miter"/>
                <v:path arrowok="t" o:connecttype="custom" o:connectlocs="0,0;2800348,0;2876550,76202;2876550,457200;2876550,457200;76202,457200;0,380998;0,0" o:connectangles="0,0,0,0,0,0,0,0"/>
              </v:shape>
            </w:pict>
          </mc:Fallback>
        </mc:AlternateContent>
      </w:r>
    </w:p>
    <w:p w:rsidR="00176316" w:rsidRDefault="00176316" w:rsidP="00176316"/>
    <w:p w:rsidR="00176316" w:rsidRPr="00176316" w:rsidRDefault="00176316" w:rsidP="00176316">
      <w:pPr>
        <w:jc w:val="center"/>
        <w:rPr>
          <w:b/>
          <w:bCs/>
        </w:rPr>
      </w:pPr>
      <w:r w:rsidRPr="00176316">
        <w:rPr>
          <w:b/>
          <w:bCs/>
        </w:rPr>
        <w:t>All India Institute of Speech and Hearing, Mysuru</w:t>
      </w:r>
    </w:p>
    <w:p w:rsidR="00176316" w:rsidRDefault="00176316" w:rsidP="00176316">
      <w:pPr>
        <w:pStyle w:val="NoSpacing"/>
        <w:jc w:val="center"/>
      </w:pPr>
      <w:r>
        <w:t>(</w:t>
      </w:r>
      <w:r w:rsidRPr="002E7100">
        <w:t>An Autonomous</w:t>
      </w:r>
      <w:r>
        <w:t xml:space="preserve"> Institute </w:t>
      </w:r>
      <w:r w:rsidRPr="002E7100">
        <w:t>Under</w:t>
      </w:r>
    </w:p>
    <w:p w:rsidR="00176316" w:rsidRDefault="00176316" w:rsidP="00176316">
      <w:pPr>
        <w:pStyle w:val="NoSpacing"/>
        <w:jc w:val="center"/>
      </w:pPr>
      <w:r w:rsidRPr="002E7100">
        <w:t>Ministry of Health &amp; Family Welfare,</w:t>
      </w:r>
    </w:p>
    <w:p w:rsidR="00176316" w:rsidRDefault="00176316" w:rsidP="00176316">
      <w:pPr>
        <w:pStyle w:val="NoSpacing"/>
        <w:jc w:val="center"/>
      </w:pPr>
      <w:r>
        <w:t>Government of India)</w:t>
      </w:r>
    </w:p>
    <w:p w:rsidR="00176316" w:rsidRDefault="00176316" w:rsidP="00176316">
      <w:r>
        <w:rPr>
          <w:noProof/>
          <w:lang w:eastAsia="en-IN" w:bidi="hi-IN"/>
        </w:rPr>
        <mc:AlternateContent>
          <mc:Choice Requires="wps">
            <w:drawing>
              <wp:anchor distT="0" distB="0" distL="114300" distR="114300" simplePos="0" relativeHeight="251659264" behindDoc="0" locked="0" layoutInCell="1" allowOverlap="1" wp14:anchorId="214D5A5E" wp14:editId="2F908BCF">
                <wp:simplePos x="0" y="0"/>
                <wp:positionH relativeFrom="column">
                  <wp:posOffset>-19050</wp:posOffset>
                </wp:positionH>
                <wp:positionV relativeFrom="paragraph">
                  <wp:posOffset>153034</wp:posOffset>
                </wp:positionV>
                <wp:extent cx="2533650" cy="152400"/>
                <wp:effectExtent l="0" t="0" r="19050" b="19050"/>
                <wp:wrapNone/>
                <wp:docPr id="3" name="Snip Single Corner Rectangle 3"/>
                <wp:cNvGraphicFramePr/>
                <a:graphic xmlns:a="http://schemas.openxmlformats.org/drawingml/2006/main">
                  <a:graphicData uri="http://schemas.microsoft.com/office/word/2010/wordprocessingShape">
                    <wps:wsp>
                      <wps:cNvSpPr/>
                      <wps:spPr>
                        <a:xfrm flipV="1">
                          <a:off x="0" y="0"/>
                          <a:ext cx="2533650" cy="152400"/>
                        </a:xfrm>
                        <a:prstGeom prst="snip1Rect">
                          <a:avLst>
                            <a:gd name="adj" fmla="val 50000"/>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E8CAE" id="Snip Single Corner Rectangle 3" o:spid="_x0000_s1026" style="position:absolute;margin-left:-1.5pt;margin-top:12.05pt;width:199.5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3365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" path="m,l2457450,r76200,76200l2533650,152400,,152400,,xe" fillcolor="#8eaadb [1944]" strokecolor="#1f4d78 [1604]" strokeweight="1pt">
                <v:stroke joinstyle="miter"/>
                <v:path arrowok="t" o:connecttype="custom" o:connectlocs="0,0;2457450,0;2533650,76200;2533650,152400;0,152400;0,0" o:connectangles="0,0,0,0,0,0"/>
              </v:shape>
            </w:pict>
          </mc:Fallback>
        </mc:AlternateContent>
      </w:r>
    </w:p>
    <w:p w:rsidR="00176316" w:rsidRDefault="00176316" w:rsidP="00176316"/>
    <w:p w:rsidR="00176316" w:rsidRDefault="00176316" w:rsidP="00176316"/>
    <w:p w:rsidR="00176316" w:rsidRDefault="00176316" w:rsidP="00176316"/>
    <w:p w:rsidR="00176316" w:rsidRPr="002E7100" w:rsidRDefault="00176316" w:rsidP="00176316">
      <w:pPr>
        <w:jc w:val="center"/>
        <w:rPr>
          <w:rFonts w:ascii="Bahnschrift SemiBold" w:hAnsi="Bahnschrift SemiBold"/>
          <w:b/>
          <w:bCs/>
        </w:rPr>
      </w:pPr>
      <w:r w:rsidRPr="002E7100">
        <w:rPr>
          <w:rFonts w:ascii="Bahnschrift SemiBold" w:hAnsi="Bahnschrift SemiBold"/>
          <w:b/>
          <w:bCs/>
        </w:rPr>
        <w:t>Information Handbook</w:t>
      </w:r>
      <w:r w:rsidR="00495ABE">
        <w:rPr>
          <w:rFonts w:ascii="Bahnschrift SemiBold" w:hAnsi="Bahnschrift SemiBold"/>
          <w:b/>
          <w:bCs/>
        </w:rPr>
        <w:t xml:space="preserve"> </w:t>
      </w:r>
    </w:p>
    <w:p w:rsidR="00176316" w:rsidRDefault="00176316" w:rsidP="00176316"/>
    <w:p w:rsidR="00176316" w:rsidRDefault="00176316" w:rsidP="00176316"/>
    <w:p w:rsidR="00176316" w:rsidRDefault="00176316" w:rsidP="00176316"/>
    <w:p w:rsidR="00176316" w:rsidRDefault="00176316" w:rsidP="00176316"/>
    <w:p w:rsidR="00176316" w:rsidRDefault="00176316" w:rsidP="00176316"/>
    <w:p w:rsidR="00176316" w:rsidRDefault="00176316" w:rsidP="00176316"/>
    <w:p w:rsidR="00176316" w:rsidRDefault="00176316" w:rsidP="00176316">
      <w:pPr>
        <w:jc w:val="right"/>
      </w:pPr>
      <w:r>
        <w:t xml:space="preserve">Last updated: </w:t>
      </w:r>
      <w:r w:rsidR="00DF1C80">
        <w:t>31.03.202</w:t>
      </w:r>
      <w:r w:rsidR="00716C84">
        <w:t>1</w:t>
      </w:r>
      <w:bookmarkStart w:id="0" w:name="_GoBack"/>
      <w:bookmarkEnd w:id="0"/>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Pr="00176316" w:rsidRDefault="00176316" w:rsidP="00176316">
      <w:pPr>
        <w:jc w:val="right"/>
        <w:rPr>
          <w14:shadow w14:blurRad="63500" w14:dist="50800" w14:dir="13500000" w14:sx="0" w14:sy="0" w14:kx="0" w14:ky="0" w14:algn="none">
            <w14:srgbClr w14:val="000000">
              <w14:alpha w14:val="50000"/>
            </w14:srgbClr>
          </w14:shadow>
          <w14:ligatures w14:val="all"/>
          <w14:stylisticSets>
            <w14:styleSet w14:id="4"/>
          </w14:stylisticSets>
        </w:rPr>
      </w:pPr>
      <w:r w:rsidRPr="00176316">
        <w:rPr>
          <w:rFonts w:cstheme="minorHAnsi"/>
          <w14:shadow w14:blurRad="63500" w14:dist="50800" w14:dir="13500000" w14:sx="0" w14:sy="0" w14:kx="0" w14:ky="0" w14:algn="none">
            <w14:srgbClr w14:val="000000">
              <w14:alpha w14:val="50000"/>
            </w14:srgbClr>
          </w14:shadow>
          <w14:ligatures w14:val="all"/>
          <w14:stylisticSets>
            <w14:styleSet w14:id="4"/>
          </w14:stylisticSets>
        </w:rPr>
        <w:t>©</w:t>
      </w:r>
      <w:r w:rsidRPr="00176316">
        <w:rPr>
          <w14:shadow w14:blurRad="63500" w14:dist="50800" w14:dir="13500000" w14:sx="0" w14:sy="0" w14:kx="0" w14:ky="0" w14:algn="none">
            <w14:srgbClr w14:val="000000">
              <w14:alpha w14:val="50000"/>
            </w14:srgbClr>
          </w14:shadow>
          <w14:ligatures w14:val="all"/>
          <w14:stylisticSets>
            <w14:styleSet w14:id="4"/>
          </w14:stylisticSets>
        </w:rPr>
        <w:t xml:space="preserve"> Copyright reserved 2022-23</w:t>
      </w:r>
    </w:p>
    <w:p w:rsidR="00176316" w:rsidRDefault="00176316" w:rsidP="00176316">
      <w:pPr>
        <w:jc w:val="right"/>
      </w:pPr>
    </w:p>
    <w:p w:rsidR="00176316" w:rsidRDefault="00176316" w:rsidP="00176316">
      <w:pPr>
        <w:jc w:val="right"/>
      </w:pPr>
    </w:p>
    <w:p w:rsidR="00176316" w:rsidRDefault="00176316" w:rsidP="00176316">
      <w:pPr>
        <w:jc w:val="right"/>
      </w:pPr>
    </w:p>
    <w:p w:rsidR="00176316" w:rsidRPr="00AE593D" w:rsidRDefault="00176316" w:rsidP="00AE593D">
      <w:pPr>
        <w:pStyle w:val="Heading1"/>
        <w:rPr>
          <w:rFonts w:eastAsia="Times New Roman"/>
          <w:b/>
          <w:bCs/>
          <w:u w:val="single"/>
          <w:lang w:eastAsia="en-IN" w:bidi="hi-IN"/>
        </w:rPr>
      </w:pPr>
      <w:r w:rsidRPr="00AE593D">
        <w:rPr>
          <w:rFonts w:eastAsia="Times New Roman"/>
          <w:b/>
          <w:bCs/>
          <w:u w:val="single"/>
          <w:lang w:eastAsia="en-IN" w:bidi="hi-IN"/>
        </w:rPr>
        <w:t>Introduction to AIISH</w:t>
      </w:r>
    </w:p>
    <w:p w:rsidR="00176316" w:rsidRDefault="00176316" w:rsidP="00176316"/>
    <w:p w:rsidR="00176316" w:rsidRDefault="00176316" w:rsidP="00176316">
      <w:pPr>
        <w:jc w:val="both"/>
        <w:rPr>
          <w:rFonts w:ascii="Helvetica" w:hAnsi="Helvetica"/>
          <w:color w:val="333333"/>
          <w:sz w:val="21"/>
          <w:szCs w:val="21"/>
          <w:shd w:val="clear" w:color="auto" w:fill="FFFFFF"/>
        </w:rPr>
      </w:pPr>
      <w:r>
        <w:rPr>
          <w:rFonts w:ascii="Helvetica" w:hAnsi="Helvetica"/>
          <w:color w:val="333333"/>
          <w:sz w:val="21"/>
          <w:szCs w:val="21"/>
          <w:shd w:val="clear" w:color="auto" w:fill="FFFFFF"/>
        </w:rPr>
        <w:t>The All India Institute of Speech and Hearing popularly known as AIISH is a pioneer national organization advancing the causes of human resource development, research, clinical care and public education on communication disorders. The institute was established in the year 1966 as an autonomous institute fully funded by the Ministry of Health and Family Welfare, Government of India.</w:t>
      </w:r>
    </w:p>
    <w:p w:rsidR="00D04E02" w:rsidRDefault="00176316" w:rsidP="00176316">
      <w:pPr>
        <w:jc w:val="both"/>
        <w:rPr>
          <w:rFonts w:ascii="Helvetica" w:hAnsi="Helvetica"/>
          <w:color w:val="333333"/>
          <w:sz w:val="21"/>
          <w:szCs w:val="21"/>
        </w:rPr>
      </w:pPr>
      <w:r>
        <w:rPr>
          <w:rFonts w:ascii="Helvetica" w:hAnsi="Helvetica"/>
          <w:color w:val="333333"/>
          <w:sz w:val="21"/>
          <w:szCs w:val="21"/>
          <w:shd w:val="clear" w:color="auto" w:fill="FFFFFF"/>
        </w:rPr>
        <w:t>Situated in a lush green campus of 32 acres adjacent to the University of Mysore in Manasagangothri, Mysore, it is a unique institute in the Asian sub-continent which houses eleven departments having state-of-the-art facilities to offer inter-disciplinary research and training to the students, Ladies hostel, Administrative, Academic, Clinical buildings and the Knowledge park along with a well equipped Library and Information Centre. There are two additional campuses – one is named as Panchvati and the other newly endowed campus is at Varuna, Mysuru.</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The Panchvati campus accommodates the Gents hostel and AIISH Gymkhana wherein, the foundation for a multistoried building for accommodating patients has also been laid; and the institute is advancing well to build the new campus at Varuna.</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AIISH functions as an autonomous organization under the direction of the Executive Council with the Hon'ble Union Minister of Health and family welfare as chairman and the Hon'ble Minister of Health and family welfare, Government of Karnataka as the Vice-Chairman.</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The major objectives of the institute are to impart professional training, render clinical services, conduct research and educate the public on issues related to communication disorders such as hearing impairment, mental retardation, voice, fluency and phonological and language disorders.</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 xml:space="preserve">The institute attracts students from all over India </w:t>
      </w:r>
      <w:r>
        <w:rPr>
          <w:rFonts w:ascii="Helvetica" w:hAnsi="Helvetica"/>
          <w:color w:val="333333"/>
          <w:sz w:val="21"/>
          <w:szCs w:val="21"/>
          <w:shd w:val="clear" w:color="auto" w:fill="FFFFFF"/>
        </w:rPr>
        <w:t>and abroad. It has strived in the last 5 decades in furthering the cause of professions of Audiology, Speech-Language Pathology and Special Education throughout the country. The institute started with one post-graduate program in the year 1966 and now offers 18 long-term academic programs ranging from diploma to post-doctoral degrees related to communication disorders and allied areas. Courses, such as, Diploma programs (Diploma in Hearing Aid &amp; Earmould Technology, Diploma in Training Young Hearing Impaired Children and Diploma in Hearing Language and Speech; undergraduate programs (B.ASLP and B.S.Ed - Hearing-Impairment); PG Diploma programs in Clinical Linguistics for Speech-Language Pathology and Forensic Speech Science and Technology; PG Diploma in Neuro Audiology and PG Diploma in Augmentative and Alternative Communication; post-graduate courses (M.Sc. in Audiology, M.Sc. in Speech-Language Pathology and M.S.Ed-Hearing-Impairment) are offered for students. Other than these courses, the Institute offers PhD programs in Audiology, Speech-Language Pathology, Speech &amp; Hearing, Linguistics and Special Education. It also offers Post-Doctoral Fellowships. The institute has collaborated with other reputed institutes of the country and has initiated the Diploma in Hearing Language and Speech (DHLS) program through distance mode; aiming towards the faster rate of manpower development at the Assistant/Technician level. This program is presently running at the All India Institute of Physical Medicine and Rehabilitation Mumbai, Atal Bihari Vajpayee Institute of Medical Sciences &amp; Dr. Ram Manohar Lohia Hospital, New Delhi, Jawahar Lal Nehru Medical College, Ajmer; Indira Gandhi Medical College &amp; Hospital, Shimla, King George Medical University, Lucknow, Rajendra Institute of Medical Sciences, Ranchi, Sri Ramachandra Bhanj, Medical College &amp; Hospital, Cuttack, and Jawaharlal Nehru Medical College &amp; Hospital, Bhagalpur. The DHLS (Diploma) program has been upgraded to B.ASLP (Bachelor Degree) program in three centers viz., Netaji Subhash Chandra Bose Medical College (NSCBMC), Jabalpur; Regional Institute of Medical, Sciences (RIMS), Imphal and Jawaharlal Institute of Postgraduate Medical Education and Research (JIPMER), Puducherry.</w:t>
      </w:r>
      <w:r>
        <w:rPr>
          <w:rFonts w:ascii="Helvetica" w:hAnsi="Helvetica"/>
          <w:color w:val="333333"/>
          <w:sz w:val="21"/>
          <w:szCs w:val="21"/>
        </w:rPr>
        <w:br/>
      </w:r>
      <w:r>
        <w:rPr>
          <w:rFonts w:ascii="Helvetica" w:hAnsi="Helvetica"/>
          <w:color w:val="333333"/>
          <w:sz w:val="21"/>
          <w:szCs w:val="21"/>
        </w:rPr>
        <w:lastRenderedPageBreak/>
        <w:br/>
      </w:r>
      <w:r>
        <w:rPr>
          <w:rFonts w:ascii="Helvetica" w:hAnsi="Helvetica"/>
          <w:color w:val="333333"/>
          <w:sz w:val="21"/>
          <w:szCs w:val="21"/>
          <w:shd w:val="clear" w:color="auto" w:fill="FFFFFF"/>
        </w:rPr>
        <w:t xml:space="preserve">Equipped with state of art equipment and techniques, the institute provides clinical services to clients of all ages having a whole range of communication disorders. It caters to persons with speech, language, hearing and swallowing disorders. Assessment and rehabilitation services are provided to pediatric, adult and geriatric groups for any type of communication difficulties. Out-patient consultations by Audiologists, Speech-Language Pathologists, ENT specialists, Clinical Psychologists, Physiotherapists, and Occupational therapists, are offered at the institute on a regular basis. Multi-disciplinary services are also provided by a team of professionals such as Plastic surgeons, Phono-surgeon, Neurologists, Pediatrician, Orthodontists and Dieticians on a consultancy basis. Speech-language therapy, Special education, feeding and swallowing therapy, physiotherapy and occupational therapies are provided at the institute on a customary basis; and also, demonstration therapy for shorter duration are provided to needy patients. The institute also offers its services through tele-mode. Tele-assessment and tele-intervention services (therapy, consultation, counseling, parental training) for persons with speech, language and hearing disorders through video-conferencing and other ICT platforms are being carried out. The institute also facilitates specialized clinical services through its special units or special clinics such as Augmentative and Alternative Communication (AAC) Unit, Autism Spectrum Disorders (ASD) Unit, Clinic for Adult and Elderly Persons with Language Disorders (CAEPLD), Dysphasia Unit, Fluency Unit, Implantable Hearing Devices Unit, Learning Disability Clinic, Listening Training (LT) Unit, Motor Speech Disorders Unit, Neuropsychology Unit, Professional Voice Care (PVC) Unit, Structural Orofacial Anomalies (U- SOFA) Unit, Vertigo Clinic and Voice Clinic. Diagnostic and therapeutic services on communication disorders are also provided through the five existing newborn screening centers and Outreach Service Centers (OSCs). OSCs of the institute located in Sub-divisional Taluk Hospital, Sagara; Community Health Center (CHC), Hullahalli; Primary Health Centre (PHC), Akkihebbalu; Primary Health Centre (PHC), Gumballi; and Vivekananda Memorial </w:t>
      </w:r>
      <w:r>
        <w:rPr>
          <w:rFonts w:ascii="Helvetica" w:hAnsi="Helvetica"/>
          <w:color w:val="333333"/>
          <w:sz w:val="21"/>
          <w:szCs w:val="21"/>
          <w:shd w:val="clear" w:color="auto" w:fill="FFFFFF"/>
        </w:rPr>
        <w:t>Hospital (VMH), Sarguru.</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The institute has also been recognized as a Nodal Center for the implementation of the National Program for Prevention and Control of Deafness of Ministry of Health and Family Welfare, Government of India as well as for generating manpower for the same. Owing to its academic and research excellence, the institute has been assessed and accredited by NAAC with ‘A’ grade. Also, it is an ISO 9001:2015 certified organization for its brilliance of quality. Furthermore, it has been recognized as College with Potential for Excellence by the UGC, and as a Collaborative Organization for the Rashtriya Bal Swasthya Karyakram (RBSK), a Govt. of India scheme under the Ministry of Health &amp; Family Welfare.</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The Institute has been taking various steps to make the common man aware of communication disorders, educate them on prevention of the disorders and provide guidance and counseling to persons suffering from such disorders. The institute carries out various public education activities on communication disorders like monthly public lectures, preparation and dissemination of information resources, street plays and rallies, orientation lectures/sensitization programs to create awareness among public on the prevention of communication disorders. In addition, school screening, industrial screening, elderly screening and bedside screening are carried out. Also, tele-assessment and tele-intervention services to the doorsteps of persons with communication disorders across the country and abroad are being carried out.</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The institute organizes communication disorder screening camps in different localities in the state and other parts of the country. As a part of the camps, extensive awareness programs are being conducted to educate the public on the prevention and management of communication disorders. In order to create awareness among parents/caregivers on the management of individuals with communication disorders, the Resource Exchange and Education through Care and Hope (REECH) program is also organized by the institute. Effective utilization of social media for public education is one of the major initiatives taken.</w:t>
      </w:r>
    </w:p>
    <w:p w:rsidR="00D04E02" w:rsidRDefault="00D04E02" w:rsidP="00176316">
      <w:pPr>
        <w:jc w:val="both"/>
        <w:rPr>
          <w:rFonts w:ascii="Helvetica" w:hAnsi="Helvetica"/>
          <w:color w:val="333333"/>
          <w:sz w:val="21"/>
          <w:szCs w:val="21"/>
        </w:rPr>
      </w:pPr>
    </w:p>
    <w:p w:rsidR="00176316" w:rsidRDefault="00176316" w:rsidP="00176316">
      <w:pPr>
        <w:jc w:val="both"/>
        <w:rPr>
          <w:rFonts w:ascii="Helvetica" w:hAnsi="Helvetica"/>
          <w:color w:val="333333"/>
          <w:sz w:val="21"/>
          <w:szCs w:val="21"/>
          <w:shd w:val="clear" w:color="auto" w:fill="FFFFFF"/>
        </w:rPr>
      </w:pPr>
      <w:r>
        <w:rPr>
          <w:rFonts w:ascii="Helvetica" w:hAnsi="Helvetica"/>
          <w:color w:val="333333"/>
          <w:sz w:val="21"/>
          <w:szCs w:val="21"/>
        </w:rPr>
        <w:br/>
      </w:r>
      <w:r>
        <w:rPr>
          <w:rFonts w:ascii="Helvetica" w:hAnsi="Helvetica"/>
          <w:color w:val="333333"/>
          <w:sz w:val="21"/>
          <w:szCs w:val="21"/>
          <w:shd w:val="clear" w:color="auto" w:fill="FFFFFF"/>
        </w:rPr>
        <w:t>The institute develops and disseminates a variety of information resources on communication disorders in different media formats. The staff of the institute are actively involved in creating mass media-based public education for awareness of communication disorders in the general public, through various mass media and social media platforms in the form of newspaper and magazine publications, live Radio/Television talks, and interviews.</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AIISH is proud of its alumni who occupy important positions in academic, clinical, and administrative setups not only in India but also in different parts of the world. They have made us proud by becoming active members of international societies in the area of speech, language, and hearing.</w:t>
      </w:r>
      <w:r>
        <w:rPr>
          <w:rFonts w:ascii="Helvetica" w:hAnsi="Helvetica"/>
          <w:color w:val="333333"/>
          <w:sz w:val="21"/>
          <w:szCs w:val="21"/>
        </w:rPr>
        <w:br/>
      </w:r>
      <w:r>
        <w:rPr>
          <w:rFonts w:ascii="Helvetica" w:hAnsi="Helvetica"/>
          <w:color w:val="333333"/>
          <w:sz w:val="21"/>
          <w:szCs w:val="21"/>
        </w:rPr>
        <w:br/>
      </w:r>
      <w:r>
        <w:rPr>
          <w:rFonts w:ascii="Helvetica" w:hAnsi="Helvetica"/>
          <w:color w:val="333333"/>
          <w:sz w:val="21"/>
          <w:szCs w:val="21"/>
          <w:shd w:val="clear" w:color="auto" w:fill="FFFFFF"/>
        </w:rPr>
        <w:t>The enthusiasm to excel in reaching out to individuals with communication disorders knows no boundaries. AIISH is committed to bringing out quality professionals who can meet the challenges of helping individuals to overcome the debilitating effects of their communication disorders. We hope to set new standards so that future trained professionals are always on their toes to rise for the cause and bring change in the lives of the people in need. We are sure that our students will make us and the country proud.</w:t>
      </w:r>
    </w:p>
    <w:p w:rsidR="00225432" w:rsidRPr="00D04E02" w:rsidRDefault="00225432" w:rsidP="00D04E02">
      <w:pPr>
        <w:pStyle w:val="Heading2"/>
        <w:jc w:val="center"/>
        <w:rPr>
          <w:rFonts w:eastAsia="Times New Roman"/>
          <w:b/>
          <w:bCs/>
          <w:u w:val="single"/>
          <w:lang w:eastAsia="en-IN" w:bidi="hi-IN"/>
        </w:rPr>
      </w:pPr>
      <w:r w:rsidRPr="00D04E02">
        <w:rPr>
          <w:rFonts w:eastAsia="Times New Roman"/>
          <w:b/>
          <w:bCs/>
          <w:u w:val="single"/>
          <w:lang w:eastAsia="en-IN" w:bidi="hi-IN"/>
        </w:rPr>
        <w:t>Vision and Mission of AIISH</w:t>
      </w:r>
    </w:p>
    <w:p w:rsidR="00225432" w:rsidRDefault="00225432" w:rsidP="00225432">
      <w:pPr>
        <w:jc w:val="both"/>
        <w:rPr>
          <w:rFonts w:ascii="Helvetica" w:eastAsia="Times New Roman" w:hAnsi="Helvetica" w:cs="Times New Roman"/>
          <w:color w:val="333333"/>
          <w:sz w:val="21"/>
          <w:szCs w:val="21"/>
          <w:shd w:val="clear" w:color="auto" w:fill="FFFFFF"/>
          <w:lang w:eastAsia="en-IN" w:bidi="hi-IN"/>
        </w:rPr>
      </w:pPr>
      <w:r w:rsidRPr="00225432">
        <w:rPr>
          <w:rFonts w:ascii="Helvetica" w:eastAsia="Times New Roman" w:hAnsi="Helvetica" w:cs="Times New Roman"/>
          <w:color w:val="333333"/>
          <w:sz w:val="21"/>
          <w:szCs w:val="21"/>
          <w:lang w:eastAsia="en-IN" w:bidi="hi-IN"/>
        </w:rPr>
        <w:br/>
      </w:r>
      <w:r w:rsidRPr="00225432">
        <w:rPr>
          <w:rFonts w:ascii="Helvetica" w:eastAsia="Times New Roman" w:hAnsi="Helvetica" w:cs="Times New Roman"/>
          <w:color w:val="333333"/>
          <w:sz w:val="21"/>
          <w:szCs w:val="21"/>
          <w:shd w:val="clear" w:color="auto" w:fill="FFFFFF"/>
          <w:lang w:eastAsia="en-IN" w:bidi="hi-IN"/>
        </w:rPr>
        <w:t>*</w:t>
      </w:r>
      <w:r w:rsidRPr="00225432">
        <w:rPr>
          <w:rFonts w:ascii="Helvetica" w:eastAsia="Times New Roman" w:hAnsi="Helvetica" w:cs="Times New Roman"/>
          <w:b/>
          <w:bCs/>
          <w:color w:val="333333"/>
          <w:sz w:val="21"/>
          <w:szCs w:val="21"/>
          <w:shd w:val="clear" w:color="auto" w:fill="FFFFFF"/>
          <w:lang w:eastAsia="en-IN" w:bidi="hi-IN"/>
        </w:rPr>
        <w:t>Vision</w:t>
      </w:r>
      <w:r w:rsidRPr="00225432">
        <w:rPr>
          <w:rFonts w:ascii="Helvetica" w:eastAsia="Times New Roman" w:hAnsi="Helvetica" w:cs="Times New Roman"/>
          <w:color w:val="333333"/>
          <w:sz w:val="21"/>
          <w:szCs w:val="21"/>
          <w:shd w:val="clear" w:color="auto" w:fill="FFFFFF"/>
          <w:lang w:eastAsia="en-IN" w:bidi="hi-IN"/>
        </w:rPr>
        <w:t>*: to be a world-class institute for human resource development, conducting need-based research, striving for excellence in clinical services, creating awareness and public education in the field of communication disorders.</w:t>
      </w:r>
      <w:r w:rsidRPr="00225432">
        <w:rPr>
          <w:rFonts w:ascii="Helvetica" w:eastAsia="Times New Roman" w:hAnsi="Helvetica" w:cs="Times New Roman"/>
          <w:color w:val="333333"/>
          <w:sz w:val="21"/>
          <w:szCs w:val="21"/>
          <w:lang w:eastAsia="en-IN" w:bidi="hi-IN"/>
        </w:rPr>
        <w:br/>
      </w:r>
      <w:r w:rsidRPr="00225432">
        <w:rPr>
          <w:rFonts w:ascii="Helvetica" w:eastAsia="Times New Roman" w:hAnsi="Helvetica" w:cs="Times New Roman"/>
          <w:color w:val="333333"/>
          <w:sz w:val="21"/>
          <w:szCs w:val="21"/>
          <w:lang w:eastAsia="en-IN" w:bidi="hi-IN"/>
        </w:rPr>
        <w:br/>
      </w:r>
      <w:r w:rsidRPr="00225432">
        <w:rPr>
          <w:rFonts w:ascii="Helvetica" w:eastAsia="Times New Roman" w:hAnsi="Helvetica" w:cs="Times New Roman"/>
          <w:b/>
          <w:bCs/>
          <w:color w:val="333333"/>
          <w:sz w:val="21"/>
          <w:szCs w:val="21"/>
          <w:shd w:val="clear" w:color="auto" w:fill="FFFFFF"/>
          <w:lang w:eastAsia="en-IN" w:bidi="hi-IN"/>
        </w:rPr>
        <w:t>*Mission*</w:t>
      </w:r>
      <w:r w:rsidRPr="00225432">
        <w:rPr>
          <w:rFonts w:ascii="Helvetica" w:eastAsia="Times New Roman" w:hAnsi="Helvetica" w:cs="Times New Roman"/>
          <w:color w:val="333333"/>
          <w:sz w:val="21"/>
          <w:szCs w:val="21"/>
          <w:shd w:val="clear" w:color="auto" w:fill="FFFFFF"/>
          <w:lang w:eastAsia="en-IN" w:bidi="hi-IN"/>
        </w:rPr>
        <w:t>: to promote, sustain and provide globally-competitive, ethically sound human resource, quality education, original research, clinical services and public awareness in the field of communication disorders.</w:t>
      </w:r>
    </w:p>
    <w:p w:rsidR="00225432" w:rsidRDefault="00225432" w:rsidP="00D04E02">
      <w:pPr>
        <w:pStyle w:val="Heading2"/>
        <w:jc w:val="center"/>
        <w:rPr>
          <w:rFonts w:eastAsia="Times New Roman"/>
          <w:b/>
          <w:bCs/>
          <w:u w:val="single"/>
          <w:lang w:eastAsia="en-IN" w:bidi="hi-IN"/>
        </w:rPr>
      </w:pPr>
      <w:r w:rsidRPr="00D04E02">
        <w:rPr>
          <w:rFonts w:eastAsia="Times New Roman"/>
          <w:b/>
          <w:bCs/>
          <w:u w:val="single"/>
          <w:lang w:eastAsia="en-IN" w:bidi="hi-IN"/>
        </w:rPr>
        <w:t>Functions and Duties</w:t>
      </w:r>
    </w:p>
    <w:p w:rsidR="00D04E02" w:rsidRPr="00D04E02" w:rsidRDefault="00D04E02" w:rsidP="00D04E02">
      <w:pPr>
        <w:rPr>
          <w:lang w:eastAsia="en-IN" w:bidi="hi-IN"/>
        </w:rPr>
      </w:pPr>
    </w:p>
    <w:p w:rsidR="00225432" w:rsidRDefault="00225432" w:rsidP="00225432">
      <w:pPr>
        <w:jc w:val="both"/>
      </w:pPr>
      <w:r>
        <w:t xml:space="preserve">a. Develop manpower in the field of speech and hearing and related areas throughout the country. </w:t>
      </w:r>
    </w:p>
    <w:p w:rsidR="00225432" w:rsidRDefault="00225432" w:rsidP="00225432">
      <w:pPr>
        <w:jc w:val="both"/>
      </w:pPr>
      <w:r>
        <w:t xml:space="preserve">b. Conduct basic and applied research in the field of communication disorders </w:t>
      </w:r>
    </w:p>
    <w:p w:rsidR="00225432" w:rsidRDefault="00225432" w:rsidP="00225432">
      <w:pPr>
        <w:jc w:val="both"/>
      </w:pPr>
      <w:r>
        <w:t xml:space="preserve">c. Offer clinical care on communication disorders </w:t>
      </w:r>
    </w:p>
    <w:p w:rsidR="00225432" w:rsidRDefault="00225432" w:rsidP="00225432">
      <w:pPr>
        <w:jc w:val="both"/>
      </w:pPr>
      <w:r>
        <w:t>d. Provide public education on prevention of communication disorders</w:t>
      </w:r>
    </w:p>
    <w:p w:rsidR="00495ABE" w:rsidRPr="00D04E02" w:rsidRDefault="00495ABE" w:rsidP="00D04E02">
      <w:pPr>
        <w:pStyle w:val="Heading2"/>
        <w:jc w:val="center"/>
        <w:rPr>
          <w:rFonts w:eastAsia="Times New Roman"/>
          <w:b/>
          <w:bCs/>
          <w:u w:val="single"/>
          <w:lang w:eastAsia="en-IN" w:bidi="hi-IN"/>
        </w:rPr>
      </w:pPr>
      <w:r w:rsidRPr="00D04E02">
        <w:rPr>
          <w:rFonts w:eastAsia="Times New Roman"/>
          <w:b/>
          <w:bCs/>
          <w:u w:val="single"/>
          <w:lang w:eastAsia="en-IN" w:bidi="hi-IN"/>
        </w:rPr>
        <w:t>Key Objectives</w:t>
      </w:r>
    </w:p>
    <w:p w:rsidR="00495ABE" w:rsidRDefault="00495ABE" w:rsidP="00225432">
      <w:pPr>
        <w:jc w:val="both"/>
      </w:pPr>
      <w:r>
        <w:t>The major objectives of the institute are to impart professional training, render clinical services, conduct research and educate the public on issues related to communication disorders such as hearing impairment, mental retardation, voice, fluency and phonological and language disorders.</w:t>
      </w:r>
    </w:p>
    <w:p w:rsidR="00225432" w:rsidRPr="00363F7F" w:rsidRDefault="00225432" w:rsidP="00AE593D">
      <w:pPr>
        <w:pStyle w:val="Heading1"/>
        <w:rPr>
          <w:rFonts w:eastAsia="Times New Roman"/>
          <w:b/>
          <w:bCs/>
          <w:u w:val="single"/>
          <w:lang w:eastAsia="en-IN" w:bidi="hi-IN"/>
        </w:rPr>
      </w:pPr>
      <w:r w:rsidRPr="00363F7F">
        <w:rPr>
          <w:rFonts w:eastAsia="Times New Roman"/>
          <w:b/>
          <w:bCs/>
          <w:u w:val="single"/>
          <w:lang w:eastAsia="en-IN" w:bidi="hi-IN"/>
        </w:rPr>
        <w:t>Organization Chart</w:t>
      </w:r>
    </w:p>
    <w:p w:rsidR="00225432" w:rsidRDefault="00225432" w:rsidP="00225432">
      <w:pPr>
        <w:jc w:val="both"/>
      </w:pPr>
    </w:p>
    <w:p w:rsidR="00225432" w:rsidRDefault="00F6624B" w:rsidP="00225432">
      <w:pPr>
        <w:jc w:val="both"/>
      </w:pPr>
      <w:r>
        <w:rPr>
          <w:noProof/>
          <w:lang w:eastAsia="en-IN" w:bidi="hi-IN"/>
        </w:rPr>
        <w:drawing>
          <wp:inline distT="0" distB="0" distL="0" distR="0">
            <wp:extent cx="2171700" cy="319253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ganization-chart-aiis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7092" cy="3229859"/>
                    </a:xfrm>
                    <a:prstGeom prst="rect">
                      <a:avLst/>
                    </a:prstGeom>
                  </pic:spPr>
                </pic:pic>
              </a:graphicData>
            </a:graphic>
          </wp:inline>
        </w:drawing>
      </w:r>
    </w:p>
    <w:p w:rsidR="00A70689" w:rsidRDefault="00A70689" w:rsidP="00D04E02">
      <w:pPr>
        <w:pStyle w:val="Heading2"/>
        <w:jc w:val="center"/>
        <w:rPr>
          <w:rFonts w:eastAsia="Times New Roman"/>
          <w:b/>
          <w:bCs/>
          <w:u w:val="single"/>
          <w:lang w:eastAsia="en-IN" w:bidi="hi-IN"/>
        </w:rPr>
      </w:pPr>
      <w:r w:rsidRPr="00D04E02">
        <w:rPr>
          <w:rFonts w:eastAsia="Times New Roman"/>
          <w:b/>
          <w:bCs/>
          <w:u w:val="single"/>
          <w:lang w:eastAsia="en-IN" w:bidi="hi-IN"/>
        </w:rPr>
        <w:t>Executive Council</w:t>
      </w:r>
    </w:p>
    <w:p w:rsidR="00D04E02" w:rsidRPr="00D04E02" w:rsidRDefault="00D04E02" w:rsidP="00D04E02">
      <w:pPr>
        <w:jc w:val="center"/>
        <w:rPr>
          <w:lang w:eastAsia="en-IN" w:bidi="hi-IN"/>
        </w:rPr>
      </w:pPr>
    </w:p>
    <w:p w:rsidR="00A70689" w:rsidRDefault="00A70689" w:rsidP="00225432">
      <w:pPr>
        <w:jc w:val="both"/>
        <w:rPr>
          <w:rFonts w:ascii="Helvetica" w:hAnsi="Helvetica" w:cs="Helvetica"/>
          <w:color w:val="333333"/>
          <w:sz w:val="21"/>
          <w:szCs w:val="21"/>
          <w:shd w:val="clear" w:color="auto" w:fill="FFFFFF"/>
        </w:rPr>
      </w:pPr>
      <w:r>
        <w:rPr>
          <w:rStyle w:val="Strong"/>
          <w:rFonts w:ascii="Helvetica" w:hAnsi="Helvetica" w:cs="Helvetica"/>
          <w:color w:val="333333"/>
          <w:sz w:val="21"/>
          <w:szCs w:val="21"/>
          <w:shd w:val="clear" w:color="auto" w:fill="FFFFFF"/>
        </w:rPr>
        <w:t>Chairman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Hon'ble Minister for Health &amp; Family Welfare, Government of India</w:t>
      </w:r>
      <w:r>
        <w:rPr>
          <w:rFonts w:ascii="Helvetica" w:hAnsi="Helvetica" w:cs="Helvetica"/>
          <w:color w:val="333333"/>
          <w:sz w:val="21"/>
          <w:szCs w:val="21"/>
        </w:rPr>
        <w:br/>
      </w:r>
      <w:r>
        <w:rPr>
          <w:rFonts w:ascii="Helvetica" w:hAnsi="Helvetica" w:cs="Helvetica"/>
          <w:color w:val="333333"/>
          <w:sz w:val="21"/>
          <w:szCs w:val="21"/>
          <w:shd w:val="clear" w:color="auto" w:fill="FFFFFF"/>
        </w:rPr>
        <w:t>Nirman Bhavan, New Delhi - 110 108</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lastRenderedPageBreak/>
        <w:t>Vice-Chairman</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Hon’ble Minister for Health and Family Welfare, Government of Karnataka</w:t>
      </w:r>
      <w:r>
        <w:rPr>
          <w:rFonts w:ascii="Helvetica" w:hAnsi="Helvetica" w:cs="Helvetica"/>
          <w:color w:val="333333"/>
          <w:sz w:val="21"/>
          <w:szCs w:val="21"/>
        </w:rPr>
        <w:br/>
      </w:r>
      <w:r>
        <w:rPr>
          <w:rFonts w:ascii="Helvetica" w:hAnsi="Helvetica" w:cs="Helvetica"/>
          <w:color w:val="333333"/>
          <w:sz w:val="21"/>
          <w:szCs w:val="21"/>
          <w:shd w:val="clear" w:color="auto" w:fill="FFFFFF"/>
        </w:rPr>
        <w:t>Vidhana Soudha, Bangalore - 560 001</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Members</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Secretary (Health &amp; Family Welfare), Government of India</w:t>
      </w:r>
      <w:r>
        <w:rPr>
          <w:rFonts w:ascii="Helvetica" w:hAnsi="Helvetica" w:cs="Helvetica"/>
          <w:color w:val="333333"/>
          <w:sz w:val="21"/>
          <w:szCs w:val="21"/>
        </w:rPr>
        <w:br/>
      </w:r>
      <w:r>
        <w:rPr>
          <w:rFonts w:ascii="Helvetica" w:hAnsi="Helvetica" w:cs="Helvetica"/>
          <w:color w:val="333333"/>
          <w:sz w:val="21"/>
          <w:szCs w:val="21"/>
          <w:shd w:val="clear" w:color="auto" w:fill="FFFFFF"/>
        </w:rPr>
        <w:t>Ministry of Health &amp; Family Welfare, New Delhi - 110 108</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Director General of Health Services, Government of India</w:t>
      </w:r>
      <w:r>
        <w:rPr>
          <w:rFonts w:ascii="Helvetica" w:hAnsi="Helvetica" w:cs="Helvetica"/>
          <w:color w:val="333333"/>
          <w:sz w:val="21"/>
          <w:szCs w:val="21"/>
        </w:rPr>
        <w:br/>
      </w:r>
      <w:r>
        <w:rPr>
          <w:rFonts w:ascii="Helvetica" w:hAnsi="Helvetica" w:cs="Helvetica"/>
          <w:color w:val="333333"/>
          <w:sz w:val="21"/>
          <w:szCs w:val="21"/>
          <w:shd w:val="clear" w:color="auto" w:fill="FFFFFF"/>
        </w:rPr>
        <w:t>Ministry of Health and Family Welfare, New Delhi - 110 108</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The Additional Secretary (H)</w:t>
      </w:r>
      <w:r>
        <w:rPr>
          <w:rFonts w:ascii="Helvetica" w:hAnsi="Helvetica" w:cs="Helvetica"/>
          <w:color w:val="333333"/>
          <w:sz w:val="21"/>
          <w:szCs w:val="21"/>
        </w:rPr>
        <w:br/>
      </w:r>
      <w:r>
        <w:rPr>
          <w:rFonts w:ascii="Helvetica" w:hAnsi="Helvetica" w:cs="Helvetica"/>
          <w:color w:val="333333"/>
          <w:sz w:val="21"/>
          <w:szCs w:val="21"/>
          <w:shd w:val="clear" w:color="auto" w:fill="FFFFFF"/>
        </w:rPr>
        <w:t>Government of India, Ministry of Health and Family Welfare</w:t>
      </w:r>
      <w:r>
        <w:rPr>
          <w:rFonts w:ascii="Helvetica" w:hAnsi="Helvetica" w:cs="Helvetica"/>
          <w:color w:val="333333"/>
          <w:sz w:val="21"/>
          <w:szCs w:val="21"/>
        </w:rPr>
        <w:br/>
      </w:r>
      <w:r>
        <w:rPr>
          <w:rFonts w:ascii="Helvetica" w:hAnsi="Helvetica" w:cs="Helvetica"/>
          <w:color w:val="333333"/>
          <w:sz w:val="21"/>
          <w:szCs w:val="21"/>
          <w:shd w:val="clear" w:color="auto" w:fill="FFFFFF"/>
        </w:rPr>
        <w:t>New Delhi - 110 108</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Additional Secretary (FA), Government of India</w:t>
      </w:r>
      <w:r>
        <w:rPr>
          <w:rFonts w:ascii="Helvetica" w:hAnsi="Helvetica" w:cs="Helvetica"/>
          <w:color w:val="333333"/>
          <w:sz w:val="21"/>
          <w:szCs w:val="21"/>
        </w:rPr>
        <w:br/>
      </w:r>
      <w:r>
        <w:rPr>
          <w:rFonts w:ascii="Helvetica" w:hAnsi="Helvetica" w:cs="Helvetica"/>
          <w:color w:val="333333"/>
          <w:sz w:val="21"/>
          <w:szCs w:val="21"/>
          <w:shd w:val="clear" w:color="auto" w:fill="FFFFFF"/>
        </w:rPr>
        <w:t>Department of Health &amp; Family Welfare, Nirman Bhavan, 2nd Floor, "A" Wing</w:t>
      </w:r>
      <w:r>
        <w:rPr>
          <w:rFonts w:ascii="Helvetica" w:hAnsi="Helvetica" w:cs="Helvetica"/>
          <w:color w:val="333333"/>
          <w:sz w:val="21"/>
          <w:szCs w:val="21"/>
        </w:rPr>
        <w:br/>
      </w:r>
      <w:r>
        <w:rPr>
          <w:rFonts w:ascii="Helvetica" w:hAnsi="Helvetica" w:cs="Helvetica"/>
          <w:color w:val="333333"/>
          <w:sz w:val="21"/>
          <w:szCs w:val="21"/>
          <w:shd w:val="clear" w:color="auto" w:fill="FFFFFF"/>
        </w:rPr>
        <w:t>New Delhi - 110 108</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Joint Secretary (H), Government of India</w:t>
      </w:r>
      <w:r>
        <w:rPr>
          <w:rFonts w:ascii="Helvetica" w:hAnsi="Helvetica" w:cs="Helvetica"/>
          <w:color w:val="333333"/>
          <w:sz w:val="21"/>
          <w:szCs w:val="21"/>
        </w:rPr>
        <w:br/>
      </w:r>
      <w:r>
        <w:rPr>
          <w:rFonts w:ascii="Helvetica" w:hAnsi="Helvetica" w:cs="Helvetica"/>
          <w:color w:val="333333"/>
          <w:sz w:val="21"/>
          <w:szCs w:val="21"/>
          <w:shd w:val="clear" w:color="auto" w:fill="FFFFFF"/>
        </w:rPr>
        <w:t>Ministry of Health &amp; Family Welfare, Nirman Bhavan, 2nd Floor, "A" Wing</w:t>
      </w:r>
      <w:r>
        <w:rPr>
          <w:rFonts w:ascii="Helvetica" w:hAnsi="Helvetica" w:cs="Helvetica"/>
          <w:color w:val="333333"/>
          <w:sz w:val="21"/>
          <w:szCs w:val="21"/>
        </w:rPr>
        <w:br/>
      </w:r>
      <w:r>
        <w:rPr>
          <w:rFonts w:ascii="Helvetica" w:hAnsi="Helvetica" w:cs="Helvetica"/>
          <w:color w:val="333333"/>
          <w:sz w:val="21"/>
          <w:szCs w:val="21"/>
          <w:shd w:val="clear" w:color="auto" w:fill="FFFFFF"/>
        </w:rPr>
        <w:t>New Delhi - 110 108</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Joint Secretary (DD), Government of India</w:t>
      </w:r>
      <w:r>
        <w:rPr>
          <w:rFonts w:ascii="Helvetica" w:hAnsi="Helvetica" w:cs="Helvetica"/>
          <w:color w:val="333333"/>
          <w:sz w:val="21"/>
          <w:szCs w:val="21"/>
        </w:rPr>
        <w:br/>
      </w:r>
      <w:r>
        <w:rPr>
          <w:rFonts w:ascii="Helvetica" w:hAnsi="Helvetica" w:cs="Helvetica"/>
          <w:color w:val="333333"/>
          <w:sz w:val="21"/>
          <w:szCs w:val="21"/>
          <w:shd w:val="clear" w:color="auto" w:fill="FFFFFF"/>
        </w:rPr>
        <w:t>Ministry of Social Justice and Empowerment, Shastri Bhavan, 6th Floor</w:t>
      </w:r>
      <w:r>
        <w:rPr>
          <w:rFonts w:ascii="Helvetica" w:hAnsi="Helvetica" w:cs="Helvetica"/>
          <w:color w:val="333333"/>
          <w:sz w:val="21"/>
          <w:szCs w:val="21"/>
        </w:rPr>
        <w:br/>
      </w:r>
      <w:r>
        <w:rPr>
          <w:rFonts w:ascii="Helvetica" w:hAnsi="Helvetica" w:cs="Helvetica"/>
          <w:color w:val="333333"/>
          <w:sz w:val="21"/>
          <w:szCs w:val="21"/>
          <w:shd w:val="clear" w:color="auto" w:fill="FFFFFF"/>
        </w:rPr>
        <w:t>New Delhi - 110 015</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Vice-Chancellor, University of Mysore</w:t>
      </w:r>
      <w:r>
        <w:rPr>
          <w:rFonts w:ascii="Helvetica" w:hAnsi="Helvetica" w:cs="Helvetica"/>
          <w:color w:val="333333"/>
          <w:sz w:val="21"/>
          <w:szCs w:val="21"/>
        </w:rPr>
        <w:br/>
      </w:r>
      <w:r>
        <w:rPr>
          <w:rFonts w:ascii="Helvetica" w:hAnsi="Helvetica" w:cs="Helvetica"/>
          <w:color w:val="333333"/>
          <w:sz w:val="21"/>
          <w:szCs w:val="21"/>
          <w:shd w:val="clear" w:color="auto" w:fill="FFFFFF"/>
        </w:rPr>
        <w:t>Mysore - 570 005</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Principal Secretary (H), Government of Karnataka</w:t>
      </w:r>
      <w:r>
        <w:rPr>
          <w:rFonts w:ascii="Helvetica" w:hAnsi="Helvetica" w:cs="Helvetica"/>
          <w:color w:val="333333"/>
          <w:sz w:val="21"/>
          <w:szCs w:val="21"/>
        </w:rPr>
        <w:br/>
      </w:r>
      <w:r>
        <w:rPr>
          <w:rFonts w:ascii="Helvetica" w:hAnsi="Helvetica" w:cs="Helvetica"/>
          <w:color w:val="333333"/>
          <w:sz w:val="21"/>
          <w:szCs w:val="21"/>
          <w:shd w:val="clear" w:color="auto" w:fill="FFFFFF"/>
        </w:rPr>
        <w:t>Department of Health and Family Welfare, Multistoried Building</w:t>
      </w:r>
      <w:r>
        <w:rPr>
          <w:rFonts w:ascii="Helvetica" w:hAnsi="Helvetica" w:cs="Helvetica"/>
          <w:color w:val="333333"/>
          <w:sz w:val="21"/>
          <w:szCs w:val="21"/>
        </w:rPr>
        <w:br/>
      </w:r>
      <w:r>
        <w:rPr>
          <w:rFonts w:ascii="Helvetica" w:hAnsi="Helvetica" w:cs="Helvetica"/>
          <w:color w:val="333333"/>
          <w:sz w:val="21"/>
          <w:szCs w:val="21"/>
          <w:shd w:val="clear" w:color="auto" w:fill="FFFFFF"/>
        </w:rPr>
        <w:t>Bangalore - 560 001</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Director of Medical Education, Government of Karnataka</w:t>
      </w:r>
      <w:r>
        <w:rPr>
          <w:rFonts w:ascii="Helvetica" w:hAnsi="Helvetica" w:cs="Helvetica"/>
          <w:color w:val="333333"/>
          <w:sz w:val="21"/>
          <w:szCs w:val="21"/>
        </w:rPr>
        <w:br/>
      </w:r>
      <w:r>
        <w:rPr>
          <w:rFonts w:ascii="Helvetica" w:hAnsi="Helvetica" w:cs="Helvetica"/>
          <w:color w:val="333333"/>
          <w:sz w:val="21"/>
          <w:szCs w:val="21"/>
          <w:shd w:val="clear" w:color="auto" w:fill="FFFFFF"/>
        </w:rPr>
        <w:t>Ananda Rao Circle, Bangalore - 560 009</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Nominees of the Hon'ble Union Minister</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Nominee of the Director</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Member-Secretary</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Director</w:t>
      </w:r>
      <w:r>
        <w:rPr>
          <w:rFonts w:ascii="Helvetica" w:hAnsi="Helvetica" w:cs="Helvetica"/>
          <w:color w:val="333333"/>
          <w:sz w:val="21"/>
          <w:szCs w:val="21"/>
        </w:rPr>
        <w:br/>
      </w:r>
      <w:r>
        <w:rPr>
          <w:rFonts w:ascii="Helvetica" w:hAnsi="Helvetica" w:cs="Helvetica"/>
          <w:color w:val="333333"/>
          <w:sz w:val="21"/>
          <w:szCs w:val="21"/>
          <w:shd w:val="clear" w:color="auto" w:fill="FFFFFF"/>
        </w:rPr>
        <w:t>All India Institute of Speech and Hearing</w:t>
      </w:r>
      <w:r>
        <w:rPr>
          <w:rFonts w:ascii="Helvetica" w:hAnsi="Helvetica" w:cs="Helvetica"/>
          <w:color w:val="333333"/>
          <w:sz w:val="21"/>
          <w:szCs w:val="21"/>
        </w:rPr>
        <w:br/>
      </w:r>
      <w:r>
        <w:rPr>
          <w:rFonts w:ascii="Helvetica" w:hAnsi="Helvetica" w:cs="Helvetica"/>
          <w:color w:val="333333"/>
          <w:sz w:val="21"/>
          <w:szCs w:val="21"/>
          <w:shd w:val="clear" w:color="auto" w:fill="FFFFFF"/>
        </w:rPr>
        <w:t>Mysore - 570 006</w:t>
      </w:r>
    </w:p>
    <w:p w:rsidR="00A70689" w:rsidRPr="00363F7F" w:rsidRDefault="00A70689" w:rsidP="00363F7F">
      <w:pPr>
        <w:pStyle w:val="Heading2"/>
        <w:jc w:val="center"/>
        <w:rPr>
          <w:rFonts w:eastAsia="Times New Roman"/>
          <w:b/>
          <w:bCs/>
          <w:color w:val="5B9BD5" w:themeColor="accent1"/>
          <w:u w:val="single"/>
          <w:lang w:eastAsia="en-IN" w:bidi="hi-IN"/>
        </w:rPr>
      </w:pPr>
      <w:r w:rsidRPr="00363F7F">
        <w:rPr>
          <w:rFonts w:eastAsia="Times New Roman"/>
          <w:b/>
          <w:bCs/>
          <w:color w:val="5B9BD5" w:themeColor="accent1"/>
          <w:u w:val="single"/>
          <w:lang w:eastAsia="en-IN" w:bidi="hi-IN"/>
        </w:rPr>
        <w:t>Finance Committee</w:t>
      </w:r>
    </w:p>
    <w:p w:rsidR="00D04E02" w:rsidRPr="00D04E02" w:rsidRDefault="00D04E02" w:rsidP="00D04E02">
      <w:pPr>
        <w:rPr>
          <w:lang w:eastAsia="en-IN" w:bidi="hi-IN"/>
        </w:rPr>
      </w:pPr>
    </w:p>
    <w:p w:rsidR="00A70689" w:rsidRDefault="00A70689" w:rsidP="00225432">
      <w:pPr>
        <w:jc w:val="both"/>
        <w:rPr>
          <w:rFonts w:ascii="Helvetica" w:hAnsi="Helvetica" w:cs="Helvetica"/>
          <w:color w:val="333333"/>
          <w:sz w:val="21"/>
          <w:szCs w:val="21"/>
          <w:shd w:val="clear" w:color="auto" w:fill="FFFFFF"/>
        </w:rPr>
      </w:pPr>
      <w:r>
        <w:rPr>
          <w:rStyle w:val="Strong"/>
          <w:rFonts w:ascii="Helvetica" w:hAnsi="Helvetica" w:cs="Helvetica"/>
          <w:color w:val="333333"/>
          <w:sz w:val="21"/>
          <w:szCs w:val="21"/>
          <w:shd w:val="clear" w:color="auto" w:fill="FFFFFF"/>
        </w:rPr>
        <w:t>Chairperson    </w:t>
      </w:r>
      <w:r>
        <w:rPr>
          <w:rFonts w:ascii="Helvetica" w:hAnsi="Helvetica" w:cs="Helvetica"/>
          <w:color w:val="333333"/>
          <w:sz w:val="21"/>
          <w:szCs w:val="21"/>
        </w:rPr>
        <w:br/>
      </w:r>
      <w:r>
        <w:rPr>
          <w:rFonts w:ascii="Helvetica" w:hAnsi="Helvetica" w:cs="Helvetica"/>
          <w:color w:val="333333"/>
          <w:sz w:val="21"/>
          <w:szCs w:val="21"/>
          <w:shd w:val="clear" w:color="auto" w:fill="FFFFFF"/>
        </w:rPr>
        <w:t>The Additional Secretary (H)</w:t>
      </w:r>
      <w:r>
        <w:rPr>
          <w:rFonts w:ascii="Helvetica" w:hAnsi="Helvetica" w:cs="Helvetica"/>
          <w:color w:val="333333"/>
          <w:sz w:val="21"/>
          <w:szCs w:val="21"/>
        </w:rPr>
        <w:br/>
      </w:r>
      <w:r>
        <w:rPr>
          <w:rFonts w:ascii="Helvetica" w:hAnsi="Helvetica" w:cs="Helvetica"/>
          <w:color w:val="333333"/>
          <w:sz w:val="21"/>
          <w:szCs w:val="21"/>
          <w:shd w:val="clear" w:color="auto" w:fill="FFFFFF"/>
        </w:rPr>
        <w:t>Government of India</w:t>
      </w:r>
      <w:r>
        <w:rPr>
          <w:rFonts w:ascii="Helvetica" w:hAnsi="Helvetica" w:cs="Helvetica"/>
          <w:color w:val="333333"/>
          <w:sz w:val="21"/>
          <w:szCs w:val="21"/>
        </w:rPr>
        <w:br/>
      </w:r>
      <w:r>
        <w:rPr>
          <w:rFonts w:ascii="Helvetica" w:hAnsi="Helvetica" w:cs="Helvetica"/>
          <w:color w:val="333333"/>
          <w:sz w:val="21"/>
          <w:szCs w:val="21"/>
          <w:shd w:val="clear" w:color="auto" w:fill="FFFFFF"/>
        </w:rPr>
        <w:t>Department of Health</w:t>
      </w:r>
      <w:r>
        <w:rPr>
          <w:rFonts w:ascii="Helvetica" w:hAnsi="Helvetica" w:cs="Helvetica"/>
          <w:color w:val="333333"/>
          <w:sz w:val="21"/>
          <w:szCs w:val="21"/>
        </w:rPr>
        <w:br/>
      </w:r>
      <w:r>
        <w:rPr>
          <w:rFonts w:ascii="Helvetica" w:hAnsi="Helvetica" w:cs="Helvetica"/>
          <w:color w:val="333333"/>
          <w:sz w:val="21"/>
          <w:szCs w:val="21"/>
          <w:shd w:val="clear" w:color="auto" w:fill="FFFFFF"/>
        </w:rPr>
        <w:t>Ministry of Health &amp; Family Welfare, New Delhi - 110 108</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Members</w:t>
      </w:r>
      <w:r>
        <w:rPr>
          <w:rFonts w:ascii="Helvetica" w:hAnsi="Helvetica" w:cs="Helvetica"/>
          <w:color w:val="333333"/>
          <w:sz w:val="21"/>
          <w:szCs w:val="21"/>
        </w:rPr>
        <w:br/>
      </w:r>
      <w:r>
        <w:rPr>
          <w:rFonts w:ascii="Helvetica" w:hAnsi="Helvetica" w:cs="Helvetica"/>
          <w:color w:val="333333"/>
          <w:sz w:val="21"/>
          <w:szCs w:val="21"/>
          <w:shd w:val="clear" w:color="auto" w:fill="FFFFFF"/>
        </w:rPr>
        <w:t>The Director General of Health Services (or his nominee)</w:t>
      </w:r>
      <w:r>
        <w:rPr>
          <w:rFonts w:ascii="Helvetica" w:hAnsi="Helvetica" w:cs="Helvetica"/>
          <w:color w:val="333333"/>
          <w:sz w:val="21"/>
          <w:szCs w:val="21"/>
        </w:rPr>
        <w:br/>
      </w:r>
      <w:r>
        <w:rPr>
          <w:rFonts w:ascii="Helvetica" w:hAnsi="Helvetica" w:cs="Helvetica"/>
          <w:color w:val="333333"/>
          <w:sz w:val="21"/>
          <w:szCs w:val="21"/>
          <w:shd w:val="clear" w:color="auto" w:fill="FFFFFF"/>
        </w:rPr>
        <w:t>Ministry of Health &amp; Family Welfare, Nirman Bhavan</w:t>
      </w:r>
      <w:r>
        <w:rPr>
          <w:rFonts w:ascii="Helvetica" w:hAnsi="Helvetica" w:cs="Helvetica"/>
          <w:color w:val="333333"/>
          <w:sz w:val="21"/>
          <w:szCs w:val="21"/>
        </w:rPr>
        <w:br/>
      </w:r>
      <w:r>
        <w:rPr>
          <w:rFonts w:ascii="Helvetica" w:hAnsi="Helvetica" w:cs="Helvetica"/>
          <w:color w:val="333333"/>
          <w:sz w:val="21"/>
          <w:szCs w:val="21"/>
          <w:shd w:val="clear" w:color="auto" w:fill="FFFFFF"/>
        </w:rPr>
        <w:t>New Delhi – 110 108</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Additional Secretary (FA)</w:t>
      </w:r>
      <w:r>
        <w:rPr>
          <w:rFonts w:ascii="Helvetica" w:hAnsi="Helvetica" w:cs="Helvetica"/>
          <w:color w:val="333333"/>
          <w:sz w:val="21"/>
          <w:szCs w:val="21"/>
        </w:rPr>
        <w:br/>
      </w:r>
      <w:r>
        <w:rPr>
          <w:rFonts w:ascii="Helvetica" w:hAnsi="Helvetica" w:cs="Helvetica"/>
          <w:color w:val="333333"/>
          <w:sz w:val="21"/>
          <w:szCs w:val="21"/>
          <w:shd w:val="clear" w:color="auto" w:fill="FFFFFF"/>
        </w:rPr>
        <w:t>Government of India</w:t>
      </w:r>
      <w:r>
        <w:rPr>
          <w:rFonts w:ascii="Helvetica" w:hAnsi="Helvetica" w:cs="Helvetica"/>
          <w:color w:val="333333"/>
          <w:sz w:val="21"/>
          <w:szCs w:val="21"/>
        </w:rPr>
        <w:br/>
      </w:r>
      <w:r>
        <w:rPr>
          <w:rFonts w:ascii="Helvetica" w:hAnsi="Helvetica" w:cs="Helvetica"/>
          <w:color w:val="333333"/>
          <w:sz w:val="21"/>
          <w:szCs w:val="21"/>
          <w:shd w:val="clear" w:color="auto" w:fill="FFFFFF"/>
        </w:rPr>
        <w:t>Ministry of Health and Family Welfare, New Delhi – 110 108</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Joint Secretary (H)</w:t>
      </w:r>
      <w:r>
        <w:rPr>
          <w:rFonts w:ascii="Helvetica" w:hAnsi="Helvetica" w:cs="Helvetica"/>
          <w:color w:val="333333"/>
          <w:sz w:val="21"/>
          <w:szCs w:val="21"/>
        </w:rPr>
        <w:br/>
      </w:r>
      <w:r>
        <w:rPr>
          <w:rFonts w:ascii="Helvetica" w:hAnsi="Helvetica" w:cs="Helvetica"/>
          <w:color w:val="333333"/>
          <w:sz w:val="21"/>
          <w:szCs w:val="21"/>
          <w:shd w:val="clear" w:color="auto" w:fill="FFFFFF"/>
        </w:rPr>
        <w:t>Government of India, Ministry of Health and Family Welfare</w:t>
      </w:r>
      <w:r>
        <w:rPr>
          <w:rFonts w:ascii="Helvetica" w:hAnsi="Helvetica" w:cs="Helvetica"/>
          <w:color w:val="333333"/>
          <w:sz w:val="21"/>
          <w:szCs w:val="21"/>
        </w:rPr>
        <w:br/>
      </w:r>
      <w:r>
        <w:rPr>
          <w:rFonts w:ascii="Helvetica" w:hAnsi="Helvetica" w:cs="Helvetica"/>
          <w:color w:val="333333"/>
          <w:sz w:val="21"/>
          <w:szCs w:val="21"/>
          <w:shd w:val="clear" w:color="auto" w:fill="FFFFFF"/>
        </w:rPr>
        <w:t>Department of Health, New Delhi – 110 108</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Secretary (Health &amp; Family Welfare)</w:t>
      </w:r>
      <w:r>
        <w:rPr>
          <w:rFonts w:ascii="Helvetica" w:hAnsi="Helvetica" w:cs="Helvetica"/>
          <w:color w:val="333333"/>
          <w:sz w:val="21"/>
          <w:szCs w:val="21"/>
        </w:rPr>
        <w:br/>
      </w:r>
      <w:r>
        <w:rPr>
          <w:rFonts w:ascii="Helvetica" w:hAnsi="Helvetica" w:cs="Helvetica"/>
          <w:color w:val="333333"/>
          <w:sz w:val="21"/>
          <w:szCs w:val="21"/>
          <w:shd w:val="clear" w:color="auto" w:fill="FFFFFF"/>
        </w:rPr>
        <w:t>Government of Karnataka, Department of Health and Family Welfare</w:t>
      </w:r>
      <w:r>
        <w:rPr>
          <w:rFonts w:ascii="Helvetica" w:hAnsi="Helvetica" w:cs="Helvetica"/>
          <w:color w:val="333333"/>
          <w:sz w:val="21"/>
          <w:szCs w:val="21"/>
        </w:rPr>
        <w:br/>
      </w:r>
      <w:r>
        <w:rPr>
          <w:rFonts w:ascii="Helvetica" w:hAnsi="Helvetica" w:cs="Helvetica"/>
          <w:color w:val="333333"/>
          <w:sz w:val="21"/>
          <w:szCs w:val="21"/>
          <w:shd w:val="clear" w:color="auto" w:fill="FFFFFF"/>
        </w:rPr>
        <w:t>Multi-storeyed Building, Bangalore 560 001</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Member-Secretary</w:t>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Director</w:t>
      </w:r>
      <w:r>
        <w:rPr>
          <w:rFonts w:ascii="Helvetica" w:hAnsi="Helvetica" w:cs="Helvetica"/>
          <w:color w:val="333333"/>
          <w:sz w:val="21"/>
          <w:szCs w:val="21"/>
        </w:rPr>
        <w:br/>
      </w:r>
      <w:r>
        <w:rPr>
          <w:rFonts w:ascii="Helvetica" w:hAnsi="Helvetica" w:cs="Helvetica"/>
          <w:color w:val="333333"/>
          <w:sz w:val="21"/>
          <w:szCs w:val="21"/>
          <w:shd w:val="clear" w:color="auto" w:fill="FFFFFF"/>
        </w:rPr>
        <w:t>All India Institute of Speech and Hearing</w:t>
      </w:r>
      <w:r>
        <w:rPr>
          <w:rFonts w:ascii="Helvetica" w:hAnsi="Helvetica" w:cs="Helvetica"/>
          <w:color w:val="333333"/>
          <w:sz w:val="21"/>
          <w:szCs w:val="21"/>
        </w:rPr>
        <w:br/>
      </w:r>
      <w:r>
        <w:rPr>
          <w:rFonts w:ascii="Helvetica" w:hAnsi="Helvetica" w:cs="Helvetica"/>
          <w:color w:val="333333"/>
          <w:sz w:val="21"/>
          <w:szCs w:val="21"/>
          <w:shd w:val="clear" w:color="auto" w:fill="FFFFFF"/>
        </w:rPr>
        <w:t>Mysore – 570 006</w:t>
      </w:r>
    </w:p>
    <w:p w:rsidR="00A70689" w:rsidRPr="00363F7F" w:rsidRDefault="00A70689" w:rsidP="00363F7F">
      <w:pPr>
        <w:pStyle w:val="Heading2"/>
        <w:jc w:val="center"/>
        <w:rPr>
          <w:rFonts w:eastAsia="Times New Roman"/>
          <w:b/>
          <w:bCs/>
          <w:u w:val="single"/>
          <w:lang w:eastAsia="en-IN" w:bidi="hi-IN"/>
        </w:rPr>
      </w:pPr>
      <w:r w:rsidRPr="00363F7F">
        <w:rPr>
          <w:rFonts w:eastAsia="Times New Roman"/>
          <w:b/>
          <w:bCs/>
          <w:u w:val="single"/>
          <w:lang w:eastAsia="en-IN" w:bidi="hi-IN"/>
        </w:rPr>
        <w:t>Academic Committee</w:t>
      </w:r>
    </w:p>
    <w:p w:rsidR="00A70689" w:rsidRPr="006568DB" w:rsidRDefault="00A70689" w:rsidP="00A70689">
      <w:pPr>
        <w:spacing w:before="7"/>
        <w:rPr>
          <w:rFonts w:ascii="Times New Roman" w:eastAsia="Times New Roman" w:hAnsi="Times New Roman" w:cs="Times New Roman"/>
          <w:b/>
          <w:bCs/>
          <w:color w:val="000000" w:themeColor="text1"/>
          <w:sz w:val="23"/>
          <w:szCs w:val="23"/>
        </w:rPr>
      </w:pPr>
      <w:r w:rsidRPr="00BC4E41">
        <w:rPr>
          <w:rFonts w:ascii="Times New Roman" w:eastAsia="Times New Roman" w:hAnsi="Times New Roman" w:cs="Times New Roman"/>
          <w:b/>
          <w:bCs/>
          <w:color w:val="000000" w:themeColor="text1"/>
          <w:sz w:val="23"/>
          <w:szCs w:val="23"/>
        </w:rPr>
        <w:t>Chairman</w:t>
      </w:r>
    </w:p>
    <w:p w:rsidR="00A70689" w:rsidRPr="006568DB" w:rsidRDefault="00A70689" w:rsidP="00A70689">
      <w:pPr>
        <w:pStyle w:val="BodyText"/>
        <w:rPr>
          <w:color w:val="000000" w:themeColor="text1"/>
        </w:rPr>
      </w:pPr>
      <w:r w:rsidRPr="006568DB">
        <w:rPr>
          <w:color w:val="000000" w:themeColor="text1"/>
          <w:spacing w:val="-1"/>
        </w:rPr>
        <w:t>Shri</w:t>
      </w:r>
      <w:r w:rsidRPr="006568DB">
        <w:rPr>
          <w:color w:val="000000" w:themeColor="text1"/>
        </w:rPr>
        <w:t xml:space="preserve"> </w:t>
      </w:r>
      <w:r w:rsidRPr="006568DB">
        <w:rPr>
          <w:color w:val="000000" w:themeColor="text1"/>
          <w:spacing w:val="1"/>
        </w:rPr>
        <w:t>J.</w:t>
      </w:r>
      <w:r w:rsidRPr="006568DB">
        <w:rPr>
          <w:color w:val="000000" w:themeColor="text1"/>
          <w:spacing w:val="-3"/>
        </w:rPr>
        <w:t xml:space="preserve"> </w:t>
      </w:r>
      <w:r w:rsidRPr="006568DB">
        <w:rPr>
          <w:color w:val="000000" w:themeColor="text1"/>
          <w:spacing w:val="-1"/>
        </w:rPr>
        <w:t>Shashidhar Prasad</w:t>
      </w:r>
    </w:p>
    <w:p w:rsidR="00A70689" w:rsidRPr="006568DB" w:rsidRDefault="00A70689" w:rsidP="00A70689">
      <w:pPr>
        <w:pStyle w:val="BodyText"/>
        <w:ind w:right="106"/>
        <w:rPr>
          <w:color w:val="000000" w:themeColor="text1"/>
        </w:rPr>
      </w:pPr>
      <w:r w:rsidRPr="006568DB">
        <w:rPr>
          <w:color w:val="000000" w:themeColor="text1"/>
          <w:spacing w:val="-1"/>
        </w:rPr>
        <w:t>Ex-vice Chancellor</w:t>
      </w:r>
      <w:r w:rsidRPr="006568DB">
        <w:rPr>
          <w:color w:val="000000" w:themeColor="text1"/>
          <w:spacing w:val="1"/>
        </w:rPr>
        <w:t xml:space="preserve"> </w:t>
      </w:r>
      <w:r w:rsidRPr="006568DB">
        <w:rPr>
          <w:color w:val="000000" w:themeColor="text1"/>
        </w:rPr>
        <w:t>&amp;</w:t>
      </w:r>
      <w:r w:rsidRPr="006568DB">
        <w:rPr>
          <w:color w:val="000000" w:themeColor="text1"/>
          <w:spacing w:val="-2"/>
        </w:rPr>
        <w:t xml:space="preserve"> </w:t>
      </w:r>
      <w:r w:rsidRPr="006568DB">
        <w:rPr>
          <w:color w:val="000000" w:themeColor="text1"/>
          <w:spacing w:val="-1"/>
        </w:rPr>
        <w:t xml:space="preserve">Professor </w:t>
      </w:r>
      <w:r w:rsidRPr="006568DB">
        <w:rPr>
          <w:color w:val="000000" w:themeColor="text1"/>
        </w:rPr>
        <w:t>of</w:t>
      </w:r>
      <w:r w:rsidRPr="006568DB">
        <w:rPr>
          <w:color w:val="000000" w:themeColor="text1"/>
          <w:spacing w:val="39"/>
        </w:rPr>
        <w:t xml:space="preserve"> </w:t>
      </w:r>
      <w:r w:rsidRPr="006568DB">
        <w:rPr>
          <w:color w:val="000000" w:themeColor="text1"/>
          <w:spacing w:val="-1"/>
        </w:rPr>
        <w:t>Physics</w:t>
      </w:r>
    </w:p>
    <w:p w:rsidR="00A70689" w:rsidRPr="00363F7F" w:rsidRDefault="00A70689" w:rsidP="00363F7F">
      <w:pPr>
        <w:pStyle w:val="BodyText"/>
        <w:ind w:right="870"/>
        <w:rPr>
          <w:color w:val="000000" w:themeColor="text1"/>
        </w:rPr>
      </w:pPr>
      <w:r w:rsidRPr="006568DB">
        <w:rPr>
          <w:color w:val="000000" w:themeColor="text1"/>
          <w:spacing w:val="-1"/>
        </w:rPr>
        <w:t>University</w:t>
      </w:r>
      <w:r w:rsidRPr="006568DB">
        <w:rPr>
          <w:color w:val="000000" w:themeColor="text1"/>
          <w:spacing w:val="-5"/>
        </w:rPr>
        <w:t xml:space="preserve"> </w:t>
      </w:r>
      <w:r w:rsidRPr="006568DB">
        <w:rPr>
          <w:color w:val="000000" w:themeColor="text1"/>
          <w:spacing w:val="1"/>
        </w:rPr>
        <w:t>of</w:t>
      </w:r>
      <w:r w:rsidRPr="006568DB">
        <w:rPr>
          <w:color w:val="000000" w:themeColor="text1"/>
          <w:spacing w:val="-1"/>
        </w:rPr>
        <w:t xml:space="preserve"> Mysore,</w:t>
      </w:r>
      <w:r w:rsidRPr="006568DB">
        <w:rPr>
          <w:color w:val="000000" w:themeColor="text1"/>
          <w:spacing w:val="26"/>
        </w:rPr>
        <w:t xml:space="preserve"> </w:t>
      </w:r>
      <w:r w:rsidRPr="006568DB">
        <w:rPr>
          <w:color w:val="000000" w:themeColor="text1"/>
        </w:rPr>
        <w:t xml:space="preserve">49/2, 5th </w:t>
      </w:r>
      <w:r w:rsidRPr="006568DB">
        <w:rPr>
          <w:color w:val="000000" w:themeColor="text1"/>
          <w:spacing w:val="-1"/>
        </w:rPr>
        <w:t>Main</w:t>
      </w:r>
      <w:r w:rsidRPr="006568DB">
        <w:rPr>
          <w:color w:val="000000" w:themeColor="text1"/>
        </w:rPr>
        <w:t xml:space="preserve"> </w:t>
      </w:r>
      <w:r w:rsidRPr="006568DB">
        <w:rPr>
          <w:color w:val="000000" w:themeColor="text1"/>
          <w:spacing w:val="-1"/>
        </w:rPr>
        <w:t>3rd</w:t>
      </w:r>
      <w:r w:rsidRPr="006568DB">
        <w:rPr>
          <w:color w:val="000000" w:themeColor="text1"/>
        </w:rPr>
        <w:t xml:space="preserve"> </w:t>
      </w:r>
      <w:r w:rsidRPr="006568DB">
        <w:rPr>
          <w:color w:val="000000" w:themeColor="text1"/>
          <w:spacing w:val="-1"/>
        </w:rPr>
        <w:t>Block</w:t>
      </w:r>
      <w:r w:rsidRPr="006568DB">
        <w:rPr>
          <w:color w:val="000000" w:themeColor="text1"/>
          <w:spacing w:val="29"/>
        </w:rPr>
        <w:t xml:space="preserve"> </w:t>
      </w:r>
      <w:r w:rsidRPr="006568DB">
        <w:rPr>
          <w:color w:val="000000" w:themeColor="text1"/>
          <w:spacing w:val="-1"/>
        </w:rPr>
        <w:t>Jayalakshmi</w:t>
      </w:r>
      <w:r w:rsidRPr="006568DB">
        <w:rPr>
          <w:color w:val="000000" w:themeColor="text1"/>
        </w:rPr>
        <w:t xml:space="preserve"> </w:t>
      </w:r>
      <w:r w:rsidRPr="006568DB">
        <w:rPr>
          <w:color w:val="000000" w:themeColor="text1"/>
          <w:spacing w:val="-1"/>
        </w:rPr>
        <w:t>Puram,</w:t>
      </w:r>
      <w:r w:rsidRPr="006568DB">
        <w:rPr>
          <w:color w:val="000000" w:themeColor="text1"/>
          <w:spacing w:val="22"/>
        </w:rPr>
        <w:t xml:space="preserve"> </w:t>
      </w:r>
      <w:r w:rsidRPr="006568DB">
        <w:rPr>
          <w:color w:val="000000" w:themeColor="text1"/>
          <w:spacing w:val="-1"/>
        </w:rPr>
        <w:t xml:space="preserve">Mysore </w:t>
      </w:r>
      <w:r w:rsidRPr="006568DB">
        <w:rPr>
          <w:color w:val="000000" w:themeColor="text1"/>
        </w:rPr>
        <w:t>570 012</w:t>
      </w:r>
    </w:p>
    <w:p w:rsidR="00363F7F" w:rsidRDefault="00363F7F" w:rsidP="00FE4154">
      <w:pPr>
        <w:spacing w:before="7"/>
        <w:rPr>
          <w:rFonts w:ascii="Times New Roman" w:eastAsia="Times New Roman" w:hAnsi="Times New Roman" w:cs="Times New Roman"/>
          <w:b/>
          <w:bCs/>
          <w:color w:val="000000" w:themeColor="text1"/>
          <w:sz w:val="23"/>
          <w:szCs w:val="23"/>
        </w:rPr>
      </w:pPr>
    </w:p>
    <w:p w:rsidR="00363F7F" w:rsidRDefault="00363F7F" w:rsidP="00FE4154">
      <w:pPr>
        <w:spacing w:before="7"/>
        <w:rPr>
          <w:rFonts w:ascii="Times New Roman" w:eastAsia="Times New Roman" w:hAnsi="Times New Roman" w:cs="Times New Roman"/>
          <w:b/>
          <w:bCs/>
          <w:color w:val="000000" w:themeColor="text1"/>
          <w:sz w:val="23"/>
          <w:szCs w:val="23"/>
        </w:rPr>
      </w:pPr>
    </w:p>
    <w:p w:rsidR="00363F7F" w:rsidRDefault="00363F7F" w:rsidP="00FE4154">
      <w:pPr>
        <w:spacing w:before="7"/>
        <w:rPr>
          <w:rFonts w:ascii="Times New Roman" w:eastAsia="Times New Roman" w:hAnsi="Times New Roman" w:cs="Times New Roman"/>
          <w:b/>
          <w:bCs/>
          <w:color w:val="000000" w:themeColor="text1"/>
          <w:sz w:val="23"/>
          <w:szCs w:val="23"/>
        </w:rPr>
      </w:pPr>
    </w:p>
    <w:p w:rsidR="00A70689" w:rsidRPr="006568DB" w:rsidRDefault="00A70689" w:rsidP="00A70689">
      <w:pPr>
        <w:spacing w:before="7"/>
        <w:rPr>
          <w:rFonts w:ascii="Times New Roman" w:eastAsia="Times New Roman" w:hAnsi="Times New Roman" w:cs="Times New Roman"/>
          <w:b/>
          <w:bCs/>
          <w:color w:val="000000" w:themeColor="text1"/>
          <w:sz w:val="23"/>
          <w:szCs w:val="23"/>
        </w:rPr>
      </w:pPr>
      <w:r w:rsidRPr="00FE4154">
        <w:rPr>
          <w:rFonts w:ascii="Times New Roman" w:eastAsia="Times New Roman" w:hAnsi="Times New Roman" w:cs="Times New Roman"/>
          <w:b/>
          <w:bCs/>
          <w:color w:val="000000" w:themeColor="text1"/>
          <w:sz w:val="23"/>
          <w:szCs w:val="23"/>
        </w:rPr>
        <w:t>Members</w:t>
      </w:r>
    </w:p>
    <w:p w:rsidR="00A70689" w:rsidRPr="006568DB" w:rsidRDefault="00A70689" w:rsidP="00A70689">
      <w:pPr>
        <w:pStyle w:val="BodyText"/>
        <w:ind w:right="106"/>
        <w:rPr>
          <w:color w:val="000000" w:themeColor="text1"/>
          <w:spacing w:val="39"/>
        </w:rPr>
      </w:pPr>
      <w:r w:rsidRPr="006568DB">
        <w:rPr>
          <w:color w:val="000000" w:themeColor="text1"/>
          <w:spacing w:val="-1"/>
        </w:rPr>
        <w:t xml:space="preserve">The </w:t>
      </w:r>
      <w:r w:rsidRPr="006568DB">
        <w:rPr>
          <w:color w:val="000000" w:themeColor="text1"/>
        </w:rPr>
        <w:t>Deputy</w:t>
      </w:r>
      <w:r w:rsidRPr="006568DB">
        <w:rPr>
          <w:color w:val="000000" w:themeColor="text1"/>
          <w:spacing w:val="-5"/>
        </w:rPr>
        <w:t xml:space="preserve"> </w:t>
      </w:r>
      <w:r w:rsidRPr="006568DB">
        <w:rPr>
          <w:color w:val="000000" w:themeColor="text1"/>
          <w:spacing w:val="-1"/>
        </w:rPr>
        <w:t>Director General</w:t>
      </w:r>
      <w:r w:rsidRPr="006568DB">
        <w:rPr>
          <w:color w:val="000000" w:themeColor="text1"/>
        </w:rPr>
        <w:t xml:space="preserve"> </w:t>
      </w:r>
      <w:r w:rsidRPr="006568DB">
        <w:rPr>
          <w:color w:val="000000" w:themeColor="text1"/>
          <w:spacing w:val="-1"/>
        </w:rPr>
        <w:t>(M)</w:t>
      </w:r>
      <w:r w:rsidRPr="006568DB">
        <w:rPr>
          <w:color w:val="000000" w:themeColor="text1"/>
          <w:spacing w:val="39"/>
        </w:rPr>
        <w:t xml:space="preserve"> </w:t>
      </w:r>
    </w:p>
    <w:p w:rsidR="00A70689" w:rsidRPr="006568DB" w:rsidRDefault="00A70689" w:rsidP="00A70689">
      <w:pPr>
        <w:pStyle w:val="BodyText"/>
        <w:ind w:right="106"/>
        <w:rPr>
          <w:color w:val="000000" w:themeColor="text1"/>
        </w:rPr>
      </w:pPr>
      <w:r w:rsidRPr="006568DB">
        <w:rPr>
          <w:color w:val="000000" w:themeColor="text1"/>
          <w:spacing w:val="-1"/>
        </w:rPr>
        <w:t>Directorate General</w:t>
      </w:r>
      <w:r w:rsidRPr="006568DB">
        <w:rPr>
          <w:color w:val="000000" w:themeColor="text1"/>
        </w:rPr>
        <w:t xml:space="preserve"> </w:t>
      </w:r>
      <w:r w:rsidRPr="006568DB">
        <w:rPr>
          <w:color w:val="000000" w:themeColor="text1"/>
          <w:spacing w:val="1"/>
        </w:rPr>
        <w:t>of</w:t>
      </w:r>
      <w:r w:rsidRPr="006568DB">
        <w:rPr>
          <w:color w:val="000000" w:themeColor="text1"/>
          <w:spacing w:val="-1"/>
        </w:rPr>
        <w:t xml:space="preserve"> Health</w:t>
      </w:r>
      <w:r w:rsidRPr="006568DB">
        <w:rPr>
          <w:color w:val="000000" w:themeColor="text1"/>
          <w:spacing w:val="33"/>
        </w:rPr>
        <w:t xml:space="preserve"> </w:t>
      </w:r>
      <w:r w:rsidRPr="006568DB">
        <w:rPr>
          <w:color w:val="000000" w:themeColor="text1"/>
          <w:spacing w:val="-1"/>
        </w:rPr>
        <w:t>Services,</w:t>
      </w:r>
    </w:p>
    <w:p w:rsidR="00A70689" w:rsidRPr="006568DB" w:rsidRDefault="00A70689" w:rsidP="00A70689">
      <w:pPr>
        <w:pStyle w:val="BodyText"/>
        <w:spacing w:before="53"/>
        <w:ind w:right="1427"/>
        <w:rPr>
          <w:color w:val="000000" w:themeColor="text1"/>
          <w:spacing w:val="28"/>
        </w:rPr>
      </w:pPr>
      <w:r w:rsidRPr="006568DB">
        <w:rPr>
          <w:color w:val="000000" w:themeColor="text1"/>
          <w:spacing w:val="-1"/>
        </w:rPr>
        <w:t>Government</w:t>
      </w:r>
      <w:r w:rsidRPr="006568DB">
        <w:rPr>
          <w:color w:val="000000" w:themeColor="text1"/>
        </w:rPr>
        <w:t xml:space="preserve"> of</w:t>
      </w:r>
      <w:r w:rsidRPr="006568DB">
        <w:rPr>
          <w:color w:val="000000" w:themeColor="text1"/>
          <w:spacing w:val="4"/>
        </w:rPr>
        <w:t xml:space="preserve"> </w:t>
      </w:r>
      <w:r w:rsidRPr="006568DB">
        <w:rPr>
          <w:color w:val="000000" w:themeColor="text1"/>
          <w:spacing w:val="-1"/>
        </w:rPr>
        <w:t>India</w:t>
      </w:r>
      <w:r w:rsidRPr="006568DB">
        <w:rPr>
          <w:color w:val="000000" w:themeColor="text1"/>
          <w:spacing w:val="28"/>
        </w:rPr>
        <w:t xml:space="preserve"> </w:t>
      </w:r>
    </w:p>
    <w:p w:rsidR="00A70689" w:rsidRPr="006568DB" w:rsidRDefault="00A70689" w:rsidP="00A70689">
      <w:pPr>
        <w:pStyle w:val="BodyText"/>
        <w:spacing w:before="53"/>
        <w:ind w:right="1427"/>
        <w:rPr>
          <w:color w:val="000000" w:themeColor="text1"/>
          <w:spacing w:val="28"/>
        </w:rPr>
      </w:pPr>
      <w:r w:rsidRPr="006568DB">
        <w:rPr>
          <w:color w:val="000000" w:themeColor="text1"/>
          <w:spacing w:val="-1"/>
        </w:rPr>
        <w:t>Nirman</w:t>
      </w:r>
      <w:r w:rsidRPr="006568DB">
        <w:rPr>
          <w:color w:val="000000" w:themeColor="text1"/>
        </w:rPr>
        <w:t xml:space="preserve"> </w:t>
      </w:r>
      <w:r w:rsidRPr="006568DB">
        <w:rPr>
          <w:color w:val="000000" w:themeColor="text1"/>
          <w:spacing w:val="-1"/>
        </w:rPr>
        <w:t xml:space="preserve">Bhavan,  </w:t>
      </w:r>
      <w:r w:rsidRPr="006568DB">
        <w:rPr>
          <w:color w:val="000000" w:themeColor="text1"/>
          <w:spacing w:val="28"/>
        </w:rPr>
        <w:t xml:space="preserve"> </w:t>
      </w:r>
    </w:p>
    <w:p w:rsidR="00A70689" w:rsidRPr="006568DB" w:rsidRDefault="00A70689" w:rsidP="00A70689">
      <w:pPr>
        <w:pStyle w:val="BodyText"/>
        <w:spacing w:before="53"/>
        <w:ind w:right="1427"/>
        <w:rPr>
          <w:color w:val="000000" w:themeColor="text1"/>
        </w:rPr>
      </w:pPr>
      <w:r w:rsidRPr="006568DB">
        <w:rPr>
          <w:color w:val="000000" w:themeColor="text1"/>
          <w:spacing w:val="-1"/>
        </w:rPr>
        <w:t>New Delhi</w:t>
      </w:r>
      <w:r w:rsidRPr="006568DB">
        <w:rPr>
          <w:color w:val="000000" w:themeColor="text1"/>
        </w:rPr>
        <w:t xml:space="preserve"> 110108</w:t>
      </w:r>
    </w:p>
    <w:p w:rsidR="00A70689" w:rsidRPr="006568DB" w:rsidRDefault="00A70689" w:rsidP="00A70689">
      <w:pPr>
        <w:pStyle w:val="BodyText"/>
        <w:spacing w:before="53"/>
        <w:ind w:right="1427"/>
        <w:rPr>
          <w:color w:val="000000" w:themeColor="text1"/>
          <w:spacing w:val="28"/>
        </w:rPr>
      </w:pPr>
    </w:p>
    <w:p w:rsidR="0006283B" w:rsidRPr="006568DB" w:rsidRDefault="00A70689" w:rsidP="00A70689">
      <w:pPr>
        <w:pStyle w:val="BodyText"/>
        <w:ind w:right="271"/>
        <w:rPr>
          <w:color w:val="000000" w:themeColor="text1"/>
          <w:spacing w:val="30"/>
        </w:rPr>
      </w:pPr>
      <w:r w:rsidRPr="006568DB">
        <w:rPr>
          <w:color w:val="000000" w:themeColor="text1"/>
          <w:spacing w:val="-1"/>
        </w:rPr>
        <w:t>The Director Medical</w:t>
      </w:r>
      <w:r w:rsidRPr="006568DB">
        <w:rPr>
          <w:color w:val="000000" w:themeColor="text1"/>
        </w:rPr>
        <w:t xml:space="preserve"> </w:t>
      </w:r>
      <w:r w:rsidRPr="006568DB">
        <w:rPr>
          <w:color w:val="000000" w:themeColor="text1"/>
          <w:spacing w:val="-1"/>
        </w:rPr>
        <w:t>Education</w:t>
      </w:r>
      <w:r w:rsidRPr="006568DB">
        <w:rPr>
          <w:color w:val="000000" w:themeColor="text1"/>
          <w:spacing w:val="37"/>
        </w:rPr>
        <w:t xml:space="preserve"> </w:t>
      </w:r>
      <w:r w:rsidRPr="006568DB">
        <w:rPr>
          <w:color w:val="000000" w:themeColor="text1"/>
          <w:spacing w:val="-1"/>
        </w:rPr>
        <w:t>Government</w:t>
      </w:r>
      <w:r w:rsidRPr="006568DB">
        <w:rPr>
          <w:color w:val="000000" w:themeColor="text1"/>
        </w:rPr>
        <w:t xml:space="preserve"> of</w:t>
      </w:r>
      <w:r w:rsidRPr="006568DB">
        <w:rPr>
          <w:color w:val="000000" w:themeColor="text1"/>
          <w:spacing w:val="-1"/>
        </w:rPr>
        <w:t xml:space="preserve"> Karnataka,</w:t>
      </w:r>
      <w:r w:rsidRPr="006568DB">
        <w:rPr>
          <w:color w:val="000000" w:themeColor="text1"/>
          <w:spacing w:val="30"/>
        </w:rPr>
        <w:t xml:space="preserve"> </w:t>
      </w:r>
    </w:p>
    <w:p w:rsidR="00A70689" w:rsidRPr="006568DB" w:rsidRDefault="00A70689" w:rsidP="00A70689">
      <w:pPr>
        <w:pStyle w:val="BodyText"/>
        <w:ind w:right="271"/>
        <w:rPr>
          <w:color w:val="000000" w:themeColor="text1"/>
        </w:rPr>
      </w:pPr>
      <w:r w:rsidRPr="006568DB">
        <w:rPr>
          <w:color w:val="000000" w:themeColor="text1"/>
          <w:spacing w:val="-1"/>
        </w:rPr>
        <w:t xml:space="preserve">Bangalore </w:t>
      </w:r>
      <w:r w:rsidRPr="006568DB">
        <w:rPr>
          <w:color w:val="000000" w:themeColor="text1"/>
        </w:rPr>
        <w:t>560 009</w:t>
      </w:r>
    </w:p>
    <w:p w:rsidR="0006283B" w:rsidRPr="006568DB" w:rsidRDefault="0006283B" w:rsidP="00A70689">
      <w:pPr>
        <w:pStyle w:val="BodyText"/>
        <w:ind w:right="271"/>
        <w:rPr>
          <w:color w:val="000000" w:themeColor="text1"/>
        </w:rPr>
      </w:pPr>
    </w:p>
    <w:p w:rsidR="0006283B" w:rsidRPr="006568DB" w:rsidRDefault="00A70689" w:rsidP="00A70689">
      <w:pPr>
        <w:pStyle w:val="BodyText"/>
        <w:ind w:right="627"/>
        <w:rPr>
          <w:color w:val="000000" w:themeColor="text1"/>
          <w:spacing w:val="26"/>
        </w:rPr>
      </w:pPr>
      <w:r w:rsidRPr="006568DB">
        <w:rPr>
          <w:color w:val="000000" w:themeColor="text1"/>
          <w:spacing w:val="-1"/>
        </w:rPr>
        <w:t xml:space="preserve">Nominee </w:t>
      </w:r>
      <w:r w:rsidRPr="006568DB">
        <w:rPr>
          <w:color w:val="000000" w:themeColor="text1"/>
        </w:rPr>
        <w:t>of</w:t>
      </w:r>
      <w:r w:rsidRPr="006568DB">
        <w:rPr>
          <w:color w:val="000000" w:themeColor="text1"/>
          <w:spacing w:val="-1"/>
        </w:rPr>
        <w:t xml:space="preserve"> Vice-Chancellor</w:t>
      </w:r>
      <w:r w:rsidRPr="006568DB">
        <w:rPr>
          <w:color w:val="000000" w:themeColor="text1"/>
          <w:spacing w:val="39"/>
        </w:rPr>
        <w:t xml:space="preserve"> </w:t>
      </w:r>
      <w:r w:rsidRPr="006568DB">
        <w:rPr>
          <w:color w:val="000000" w:themeColor="text1"/>
          <w:spacing w:val="-1"/>
        </w:rPr>
        <w:t>University</w:t>
      </w:r>
      <w:r w:rsidRPr="006568DB">
        <w:rPr>
          <w:color w:val="000000" w:themeColor="text1"/>
          <w:spacing w:val="-5"/>
        </w:rPr>
        <w:t xml:space="preserve"> </w:t>
      </w:r>
      <w:r w:rsidRPr="006568DB">
        <w:rPr>
          <w:color w:val="000000" w:themeColor="text1"/>
          <w:spacing w:val="1"/>
        </w:rPr>
        <w:t>of</w:t>
      </w:r>
      <w:r w:rsidRPr="006568DB">
        <w:rPr>
          <w:color w:val="000000" w:themeColor="text1"/>
          <w:spacing w:val="-1"/>
        </w:rPr>
        <w:t xml:space="preserve"> Mysore,</w:t>
      </w:r>
      <w:r w:rsidRPr="006568DB">
        <w:rPr>
          <w:color w:val="000000" w:themeColor="text1"/>
          <w:spacing w:val="26"/>
        </w:rPr>
        <w:t xml:space="preserve"> </w:t>
      </w:r>
    </w:p>
    <w:p w:rsidR="00A70689" w:rsidRPr="006568DB" w:rsidRDefault="00A70689" w:rsidP="00A70689">
      <w:pPr>
        <w:pStyle w:val="BodyText"/>
        <w:ind w:right="627"/>
        <w:rPr>
          <w:color w:val="000000" w:themeColor="text1"/>
        </w:rPr>
      </w:pPr>
      <w:r w:rsidRPr="006568DB">
        <w:rPr>
          <w:color w:val="000000" w:themeColor="text1"/>
          <w:spacing w:val="-1"/>
        </w:rPr>
        <w:t xml:space="preserve">Mysore </w:t>
      </w:r>
      <w:r w:rsidRPr="006568DB">
        <w:rPr>
          <w:color w:val="000000" w:themeColor="text1"/>
        </w:rPr>
        <w:t>570 005</w:t>
      </w:r>
    </w:p>
    <w:p w:rsidR="0006283B" w:rsidRPr="006568DB" w:rsidRDefault="0006283B" w:rsidP="00A70689">
      <w:pPr>
        <w:pStyle w:val="BodyText"/>
        <w:ind w:right="627"/>
        <w:rPr>
          <w:color w:val="000000" w:themeColor="text1"/>
        </w:rPr>
      </w:pPr>
    </w:p>
    <w:p w:rsidR="0006283B" w:rsidRPr="006568DB" w:rsidRDefault="00A70689" w:rsidP="0006283B">
      <w:pPr>
        <w:pStyle w:val="BodyText"/>
        <w:ind w:right="1714"/>
        <w:jc w:val="both"/>
        <w:rPr>
          <w:color w:val="000000" w:themeColor="text1"/>
          <w:spacing w:val="29"/>
        </w:rPr>
      </w:pPr>
      <w:r w:rsidRPr="006568DB">
        <w:rPr>
          <w:color w:val="000000" w:themeColor="text1"/>
          <w:spacing w:val="-1"/>
        </w:rPr>
        <w:t>Dr.</w:t>
      </w:r>
      <w:r w:rsidRPr="006568DB">
        <w:rPr>
          <w:color w:val="000000" w:themeColor="text1"/>
        </w:rPr>
        <w:t xml:space="preserve"> </w:t>
      </w:r>
      <w:r w:rsidRPr="006568DB">
        <w:rPr>
          <w:color w:val="000000" w:themeColor="text1"/>
          <w:spacing w:val="-1"/>
        </w:rPr>
        <w:t>A.K.</w:t>
      </w:r>
      <w:r w:rsidRPr="006568DB">
        <w:rPr>
          <w:color w:val="000000" w:themeColor="text1"/>
        </w:rPr>
        <w:t xml:space="preserve"> </w:t>
      </w:r>
      <w:r w:rsidRPr="006568DB">
        <w:rPr>
          <w:color w:val="000000" w:themeColor="text1"/>
          <w:spacing w:val="-1"/>
        </w:rPr>
        <w:t>Agarwal</w:t>
      </w:r>
      <w:r w:rsidRPr="006568DB">
        <w:rPr>
          <w:color w:val="000000" w:themeColor="text1"/>
          <w:spacing w:val="29"/>
        </w:rPr>
        <w:t xml:space="preserve"> </w:t>
      </w:r>
    </w:p>
    <w:p w:rsidR="00A70689" w:rsidRPr="006568DB" w:rsidRDefault="00A70689" w:rsidP="0006283B">
      <w:pPr>
        <w:pStyle w:val="BodyText"/>
        <w:ind w:right="1714"/>
        <w:jc w:val="both"/>
        <w:rPr>
          <w:color w:val="000000" w:themeColor="text1"/>
        </w:rPr>
      </w:pPr>
      <w:r w:rsidRPr="006568DB">
        <w:rPr>
          <w:color w:val="000000" w:themeColor="text1"/>
          <w:spacing w:val="-1"/>
        </w:rPr>
        <w:t>Dean</w:t>
      </w:r>
      <w:r w:rsidRPr="006568DB">
        <w:rPr>
          <w:color w:val="000000" w:themeColor="text1"/>
          <w:spacing w:val="2"/>
        </w:rPr>
        <w:t xml:space="preserve"> </w:t>
      </w:r>
      <w:r w:rsidRPr="006568DB">
        <w:rPr>
          <w:color w:val="000000" w:themeColor="text1"/>
        </w:rPr>
        <w:t>&amp;</w:t>
      </w:r>
      <w:r w:rsidRPr="006568DB">
        <w:rPr>
          <w:color w:val="000000" w:themeColor="text1"/>
          <w:spacing w:val="-2"/>
        </w:rPr>
        <w:t xml:space="preserve"> </w:t>
      </w:r>
      <w:r w:rsidRPr="006568DB">
        <w:rPr>
          <w:color w:val="000000" w:themeColor="text1"/>
          <w:spacing w:val="-1"/>
        </w:rPr>
        <w:t>Director,</w:t>
      </w:r>
      <w:r w:rsidRPr="006568DB">
        <w:rPr>
          <w:color w:val="000000" w:themeColor="text1"/>
          <w:spacing w:val="28"/>
        </w:rPr>
        <w:t xml:space="preserve"> </w:t>
      </w:r>
      <w:r w:rsidRPr="006568DB">
        <w:rPr>
          <w:color w:val="000000" w:themeColor="text1"/>
          <w:spacing w:val="-1"/>
        </w:rPr>
        <w:t>MAMC,</w:t>
      </w:r>
    </w:p>
    <w:p w:rsidR="00A70689" w:rsidRPr="006568DB" w:rsidRDefault="00A70689" w:rsidP="0006283B">
      <w:pPr>
        <w:pStyle w:val="BodyText"/>
        <w:ind w:right="627"/>
        <w:rPr>
          <w:color w:val="000000" w:themeColor="text1"/>
        </w:rPr>
      </w:pPr>
      <w:r w:rsidRPr="006568DB">
        <w:rPr>
          <w:color w:val="000000" w:themeColor="text1"/>
          <w:spacing w:val="-1"/>
        </w:rPr>
        <w:t>Additional</w:t>
      </w:r>
      <w:r w:rsidRPr="006568DB">
        <w:rPr>
          <w:color w:val="000000" w:themeColor="text1"/>
        </w:rPr>
        <w:t xml:space="preserve"> </w:t>
      </w:r>
      <w:r w:rsidRPr="006568DB">
        <w:rPr>
          <w:color w:val="000000" w:themeColor="text1"/>
          <w:spacing w:val="-1"/>
        </w:rPr>
        <w:t>Director General</w:t>
      </w:r>
      <w:r w:rsidRPr="006568DB">
        <w:rPr>
          <w:color w:val="000000" w:themeColor="text1"/>
          <w:spacing w:val="34"/>
        </w:rPr>
        <w:t xml:space="preserve"> </w:t>
      </w:r>
      <w:r w:rsidRPr="006568DB">
        <w:rPr>
          <w:color w:val="000000" w:themeColor="text1"/>
          <w:spacing w:val="-1"/>
        </w:rPr>
        <w:t>Government</w:t>
      </w:r>
      <w:r w:rsidRPr="006568DB">
        <w:rPr>
          <w:color w:val="000000" w:themeColor="text1"/>
        </w:rPr>
        <w:t xml:space="preserve"> of</w:t>
      </w:r>
      <w:r w:rsidRPr="006568DB">
        <w:rPr>
          <w:color w:val="000000" w:themeColor="text1"/>
          <w:spacing w:val="4"/>
        </w:rPr>
        <w:t xml:space="preserve"> </w:t>
      </w:r>
      <w:r w:rsidRPr="006568DB">
        <w:rPr>
          <w:color w:val="000000" w:themeColor="text1"/>
          <w:spacing w:val="-1"/>
        </w:rPr>
        <w:t>India,</w:t>
      </w:r>
    </w:p>
    <w:p w:rsidR="0006283B" w:rsidRPr="006568DB" w:rsidRDefault="00A70689" w:rsidP="0006283B">
      <w:pPr>
        <w:pStyle w:val="BodyText"/>
        <w:ind w:right="1494"/>
        <w:rPr>
          <w:color w:val="000000" w:themeColor="text1"/>
          <w:spacing w:val="24"/>
        </w:rPr>
      </w:pPr>
      <w:r w:rsidRPr="006568DB">
        <w:rPr>
          <w:color w:val="000000" w:themeColor="text1"/>
          <w:spacing w:val="-1"/>
        </w:rPr>
        <w:t>O/o</w:t>
      </w:r>
      <w:r w:rsidRPr="006568DB">
        <w:rPr>
          <w:color w:val="000000" w:themeColor="text1"/>
        </w:rPr>
        <w:t xml:space="preserve"> the</w:t>
      </w:r>
      <w:r w:rsidRPr="006568DB">
        <w:rPr>
          <w:color w:val="000000" w:themeColor="text1"/>
          <w:spacing w:val="-1"/>
        </w:rPr>
        <w:t xml:space="preserve"> DGHS,</w:t>
      </w:r>
      <w:r w:rsidRPr="006568DB">
        <w:rPr>
          <w:color w:val="000000" w:themeColor="text1"/>
          <w:spacing w:val="24"/>
        </w:rPr>
        <w:t xml:space="preserve"> </w:t>
      </w:r>
    </w:p>
    <w:p w:rsidR="0006283B" w:rsidRPr="006568DB" w:rsidRDefault="00A70689" w:rsidP="0006283B">
      <w:pPr>
        <w:pStyle w:val="BodyText"/>
        <w:ind w:right="1494"/>
        <w:rPr>
          <w:color w:val="000000" w:themeColor="text1"/>
          <w:spacing w:val="26"/>
        </w:rPr>
      </w:pPr>
      <w:r w:rsidRPr="006568DB">
        <w:rPr>
          <w:color w:val="000000" w:themeColor="text1"/>
          <w:spacing w:val="-1"/>
        </w:rPr>
        <w:t>Nirman</w:t>
      </w:r>
      <w:r w:rsidRPr="006568DB">
        <w:rPr>
          <w:color w:val="000000" w:themeColor="text1"/>
        </w:rPr>
        <w:t xml:space="preserve"> </w:t>
      </w:r>
      <w:r w:rsidRPr="006568DB">
        <w:rPr>
          <w:color w:val="000000" w:themeColor="text1"/>
          <w:spacing w:val="-1"/>
        </w:rPr>
        <w:t>Bhavan</w:t>
      </w:r>
      <w:r w:rsidRPr="006568DB">
        <w:rPr>
          <w:color w:val="000000" w:themeColor="text1"/>
          <w:spacing w:val="26"/>
        </w:rPr>
        <w:t xml:space="preserve"> </w:t>
      </w:r>
    </w:p>
    <w:p w:rsidR="00A70689" w:rsidRPr="006568DB" w:rsidRDefault="00A70689" w:rsidP="0006283B">
      <w:pPr>
        <w:pStyle w:val="BodyText"/>
        <w:ind w:right="1494"/>
        <w:rPr>
          <w:color w:val="000000" w:themeColor="text1"/>
        </w:rPr>
      </w:pPr>
      <w:r w:rsidRPr="006568DB">
        <w:rPr>
          <w:color w:val="000000" w:themeColor="text1"/>
          <w:spacing w:val="-1"/>
        </w:rPr>
        <w:t>New Delhi</w:t>
      </w:r>
      <w:r w:rsidRPr="006568DB">
        <w:rPr>
          <w:color w:val="000000" w:themeColor="text1"/>
        </w:rPr>
        <w:t xml:space="preserve"> 110 108</w:t>
      </w:r>
    </w:p>
    <w:p w:rsidR="0006283B" w:rsidRPr="006568DB" w:rsidRDefault="0006283B" w:rsidP="0006283B">
      <w:pPr>
        <w:pStyle w:val="BodyText"/>
        <w:ind w:right="271"/>
        <w:rPr>
          <w:rFonts w:cs="Times New Roman"/>
          <w:color w:val="000000" w:themeColor="text1"/>
          <w:lang w:val="en-IN"/>
        </w:rPr>
      </w:pPr>
    </w:p>
    <w:p w:rsidR="00A70689" w:rsidRPr="006568DB" w:rsidRDefault="00A70689" w:rsidP="0006283B">
      <w:pPr>
        <w:pStyle w:val="BodyText"/>
        <w:ind w:right="271"/>
        <w:rPr>
          <w:color w:val="000000" w:themeColor="text1"/>
        </w:rPr>
      </w:pPr>
      <w:r w:rsidRPr="006568DB">
        <w:rPr>
          <w:color w:val="000000" w:themeColor="text1"/>
          <w:spacing w:val="-1"/>
        </w:rPr>
        <w:t>Three Heads</w:t>
      </w:r>
      <w:r w:rsidRPr="006568DB">
        <w:rPr>
          <w:color w:val="000000" w:themeColor="text1"/>
        </w:rPr>
        <w:t xml:space="preserve"> of</w:t>
      </w:r>
      <w:r w:rsidRPr="006568DB">
        <w:rPr>
          <w:color w:val="000000" w:themeColor="text1"/>
          <w:spacing w:val="1"/>
        </w:rPr>
        <w:t xml:space="preserve"> </w:t>
      </w:r>
      <w:r w:rsidRPr="006568DB">
        <w:rPr>
          <w:color w:val="000000" w:themeColor="text1"/>
          <w:spacing w:val="-1"/>
        </w:rPr>
        <w:t>Departments</w:t>
      </w:r>
      <w:r w:rsidRPr="006568DB">
        <w:rPr>
          <w:color w:val="000000" w:themeColor="text1"/>
        </w:rPr>
        <w:t xml:space="preserve"> of</w:t>
      </w:r>
      <w:r w:rsidRPr="006568DB">
        <w:rPr>
          <w:color w:val="000000" w:themeColor="text1"/>
          <w:spacing w:val="27"/>
        </w:rPr>
        <w:t xml:space="preserve"> </w:t>
      </w:r>
      <w:r w:rsidRPr="006568DB">
        <w:rPr>
          <w:color w:val="000000" w:themeColor="text1"/>
          <w:spacing w:val="-1"/>
        </w:rPr>
        <w:t>AIISH,</w:t>
      </w:r>
    </w:p>
    <w:p w:rsidR="00A70689" w:rsidRPr="006568DB" w:rsidRDefault="00A70689" w:rsidP="0006283B">
      <w:pPr>
        <w:pStyle w:val="BodyText"/>
        <w:rPr>
          <w:color w:val="000000" w:themeColor="text1"/>
        </w:rPr>
      </w:pPr>
      <w:r w:rsidRPr="006568DB">
        <w:rPr>
          <w:color w:val="000000" w:themeColor="text1"/>
          <w:spacing w:val="-1"/>
        </w:rPr>
        <w:t>Mysore</w:t>
      </w:r>
    </w:p>
    <w:p w:rsidR="00A70689" w:rsidRPr="006568DB" w:rsidRDefault="00A70689" w:rsidP="0006283B">
      <w:pPr>
        <w:pStyle w:val="BodyText"/>
        <w:rPr>
          <w:color w:val="000000" w:themeColor="text1"/>
          <w:spacing w:val="-1"/>
        </w:rPr>
      </w:pPr>
      <w:r w:rsidRPr="006568DB">
        <w:rPr>
          <w:color w:val="000000" w:themeColor="text1"/>
          <w:spacing w:val="-1"/>
        </w:rPr>
        <w:t>(on</w:t>
      </w:r>
      <w:r w:rsidRPr="006568DB">
        <w:rPr>
          <w:color w:val="000000" w:themeColor="text1"/>
        </w:rPr>
        <w:t xml:space="preserve"> </w:t>
      </w:r>
      <w:r w:rsidRPr="006568DB">
        <w:rPr>
          <w:color w:val="000000" w:themeColor="text1"/>
          <w:spacing w:val="-1"/>
        </w:rPr>
        <w:t>rotation</w:t>
      </w:r>
      <w:r w:rsidRPr="006568DB">
        <w:rPr>
          <w:color w:val="000000" w:themeColor="text1"/>
        </w:rPr>
        <w:t xml:space="preserve"> every</w:t>
      </w:r>
      <w:r w:rsidRPr="006568DB">
        <w:rPr>
          <w:color w:val="000000" w:themeColor="text1"/>
          <w:spacing w:val="-5"/>
        </w:rPr>
        <w:t xml:space="preserve"> </w:t>
      </w:r>
      <w:r w:rsidRPr="006568DB">
        <w:rPr>
          <w:color w:val="000000" w:themeColor="text1"/>
        </w:rPr>
        <w:t>2</w:t>
      </w:r>
      <w:r w:rsidRPr="006568DB">
        <w:rPr>
          <w:color w:val="000000" w:themeColor="text1"/>
          <w:spacing w:val="4"/>
        </w:rPr>
        <w:t xml:space="preserve"> </w:t>
      </w:r>
      <w:r w:rsidRPr="006568DB">
        <w:rPr>
          <w:color w:val="000000" w:themeColor="text1"/>
          <w:spacing w:val="-1"/>
        </w:rPr>
        <w:t>years)</w:t>
      </w:r>
    </w:p>
    <w:p w:rsidR="00A70689" w:rsidRPr="006568DB" w:rsidRDefault="00A70689" w:rsidP="00A70689">
      <w:pPr>
        <w:pStyle w:val="BodyText"/>
        <w:ind w:left="820"/>
        <w:rPr>
          <w:color w:val="000000" w:themeColor="text1"/>
          <w:spacing w:val="-1"/>
        </w:rPr>
      </w:pPr>
    </w:p>
    <w:p w:rsidR="00A70689" w:rsidRPr="006568DB" w:rsidRDefault="00A70689" w:rsidP="0006283B">
      <w:pPr>
        <w:pStyle w:val="BodyText"/>
        <w:ind w:right="937"/>
        <w:rPr>
          <w:color w:val="000000" w:themeColor="text1"/>
          <w:spacing w:val="29"/>
        </w:rPr>
      </w:pPr>
      <w:r w:rsidRPr="006568DB">
        <w:rPr>
          <w:color w:val="000000" w:themeColor="text1"/>
          <w:spacing w:val="-1"/>
        </w:rPr>
        <w:t>Prof.</w:t>
      </w:r>
      <w:r w:rsidRPr="006568DB">
        <w:rPr>
          <w:color w:val="000000" w:themeColor="text1"/>
        </w:rPr>
        <w:t xml:space="preserve"> </w:t>
      </w:r>
      <w:r w:rsidRPr="006568DB">
        <w:rPr>
          <w:color w:val="000000" w:themeColor="text1"/>
          <w:spacing w:val="-1"/>
        </w:rPr>
        <w:t>H.A.</w:t>
      </w:r>
      <w:r w:rsidRPr="006568DB">
        <w:rPr>
          <w:color w:val="000000" w:themeColor="text1"/>
        </w:rPr>
        <w:t xml:space="preserve"> </w:t>
      </w:r>
      <w:r w:rsidRPr="006568DB">
        <w:rPr>
          <w:color w:val="000000" w:themeColor="text1"/>
          <w:spacing w:val="-1"/>
        </w:rPr>
        <w:t>Ranganath</w:t>
      </w:r>
      <w:r w:rsidRPr="006568DB">
        <w:rPr>
          <w:color w:val="000000" w:themeColor="text1"/>
          <w:spacing w:val="27"/>
        </w:rPr>
        <w:t xml:space="preserve"> </w:t>
      </w:r>
      <w:r w:rsidRPr="006568DB">
        <w:rPr>
          <w:color w:val="000000" w:themeColor="text1"/>
          <w:spacing w:val="-1"/>
        </w:rPr>
        <w:t>Director,</w:t>
      </w:r>
      <w:r w:rsidRPr="006568DB">
        <w:rPr>
          <w:color w:val="000000" w:themeColor="text1"/>
        </w:rPr>
        <w:t xml:space="preserve"> </w:t>
      </w:r>
      <w:r w:rsidRPr="006568DB">
        <w:rPr>
          <w:color w:val="000000" w:themeColor="text1"/>
          <w:spacing w:val="-1"/>
        </w:rPr>
        <w:t>NAAC,</w:t>
      </w:r>
    </w:p>
    <w:p w:rsidR="00A70689" w:rsidRPr="006568DB" w:rsidRDefault="00A70689" w:rsidP="0006283B">
      <w:pPr>
        <w:pStyle w:val="BodyText"/>
        <w:ind w:right="937"/>
        <w:rPr>
          <w:color w:val="000000" w:themeColor="text1"/>
        </w:rPr>
      </w:pPr>
      <w:r w:rsidRPr="006568DB">
        <w:rPr>
          <w:color w:val="000000" w:themeColor="text1"/>
          <w:spacing w:val="-1"/>
        </w:rPr>
        <w:t>Jnanabharathi</w:t>
      </w:r>
      <w:r w:rsidRPr="006568DB">
        <w:rPr>
          <w:color w:val="000000" w:themeColor="text1"/>
        </w:rPr>
        <w:t xml:space="preserve"> </w:t>
      </w:r>
      <w:r w:rsidRPr="006568DB">
        <w:rPr>
          <w:color w:val="000000" w:themeColor="text1"/>
          <w:spacing w:val="-1"/>
        </w:rPr>
        <w:t>Campus</w:t>
      </w:r>
      <w:r w:rsidRPr="006568DB">
        <w:rPr>
          <w:color w:val="000000" w:themeColor="text1"/>
          <w:spacing w:val="31"/>
        </w:rPr>
        <w:t xml:space="preserve"> </w:t>
      </w:r>
      <w:r w:rsidRPr="006568DB">
        <w:rPr>
          <w:color w:val="000000" w:themeColor="text1"/>
          <w:spacing w:val="-1"/>
        </w:rPr>
        <w:t>Bangalore</w:t>
      </w:r>
    </w:p>
    <w:p w:rsidR="00A70689" w:rsidRPr="006568DB" w:rsidRDefault="00A70689" w:rsidP="00A70689">
      <w:pPr>
        <w:rPr>
          <w:rFonts w:ascii="Times New Roman" w:eastAsia="Times New Roman" w:hAnsi="Times New Roman" w:cs="Times New Roman"/>
          <w:color w:val="000000" w:themeColor="text1"/>
          <w:sz w:val="24"/>
          <w:szCs w:val="24"/>
        </w:rPr>
      </w:pPr>
    </w:p>
    <w:p w:rsidR="00A70689" w:rsidRPr="006568DB" w:rsidRDefault="00A70689" w:rsidP="006568DB">
      <w:pPr>
        <w:pStyle w:val="BodyText"/>
        <w:ind w:right="1371"/>
        <w:rPr>
          <w:color w:val="000000" w:themeColor="text1"/>
        </w:rPr>
      </w:pPr>
      <w:r w:rsidRPr="006568DB">
        <w:rPr>
          <w:color w:val="000000" w:themeColor="text1"/>
          <w:spacing w:val="-1"/>
        </w:rPr>
        <w:t>Dr.</w:t>
      </w:r>
      <w:r w:rsidRPr="006568DB">
        <w:rPr>
          <w:color w:val="000000" w:themeColor="text1"/>
        </w:rPr>
        <w:t xml:space="preserve"> </w:t>
      </w:r>
      <w:r w:rsidRPr="006568DB">
        <w:rPr>
          <w:color w:val="000000" w:themeColor="text1"/>
          <w:spacing w:val="-1"/>
        </w:rPr>
        <w:t>H.</w:t>
      </w:r>
      <w:r w:rsidRPr="006568DB">
        <w:rPr>
          <w:color w:val="000000" w:themeColor="text1"/>
        </w:rPr>
        <w:t xml:space="preserve"> </w:t>
      </w:r>
      <w:r w:rsidRPr="006568DB">
        <w:rPr>
          <w:color w:val="000000" w:themeColor="text1"/>
          <w:spacing w:val="-1"/>
        </w:rPr>
        <w:t>Sudarshan</w:t>
      </w:r>
      <w:r w:rsidRPr="006568DB">
        <w:rPr>
          <w:color w:val="000000" w:themeColor="text1"/>
          <w:spacing w:val="27"/>
        </w:rPr>
        <w:t xml:space="preserve"> </w:t>
      </w:r>
      <w:r w:rsidRPr="006568DB">
        <w:rPr>
          <w:color w:val="000000" w:themeColor="text1"/>
          <w:spacing w:val="-1"/>
        </w:rPr>
        <w:t>VGKK,</w:t>
      </w:r>
      <w:r w:rsidRPr="006568DB">
        <w:rPr>
          <w:color w:val="000000" w:themeColor="text1"/>
        </w:rPr>
        <w:t xml:space="preserve"> 686,16th </w:t>
      </w:r>
      <w:r w:rsidRPr="006568DB">
        <w:rPr>
          <w:color w:val="000000" w:themeColor="text1"/>
          <w:spacing w:val="-1"/>
        </w:rPr>
        <w:t>Main,</w:t>
      </w:r>
      <w:r w:rsidRPr="006568DB">
        <w:rPr>
          <w:color w:val="000000" w:themeColor="text1"/>
        </w:rPr>
        <w:t xml:space="preserve"> 4th T</w:t>
      </w:r>
      <w:r w:rsidRPr="006568DB">
        <w:rPr>
          <w:color w:val="000000" w:themeColor="text1"/>
          <w:spacing w:val="-1"/>
        </w:rPr>
        <w:t xml:space="preserve"> Block,</w:t>
      </w:r>
      <w:r w:rsidRPr="006568DB">
        <w:rPr>
          <w:color w:val="000000" w:themeColor="text1"/>
          <w:spacing w:val="29"/>
        </w:rPr>
        <w:t xml:space="preserve"> </w:t>
      </w:r>
      <w:r w:rsidRPr="006568DB">
        <w:rPr>
          <w:color w:val="000000" w:themeColor="text1"/>
          <w:spacing w:val="-1"/>
        </w:rPr>
        <w:t>Jayanagar,</w:t>
      </w:r>
    </w:p>
    <w:p w:rsidR="00A70689" w:rsidRPr="006568DB" w:rsidRDefault="00A70689" w:rsidP="006568DB">
      <w:pPr>
        <w:pStyle w:val="BodyText"/>
        <w:rPr>
          <w:color w:val="000000" w:themeColor="text1"/>
        </w:rPr>
      </w:pPr>
      <w:r w:rsidRPr="006568DB">
        <w:rPr>
          <w:color w:val="000000" w:themeColor="text1"/>
          <w:spacing w:val="-1"/>
        </w:rPr>
        <w:t xml:space="preserve">Bangalore </w:t>
      </w:r>
      <w:r w:rsidRPr="006568DB">
        <w:rPr>
          <w:color w:val="000000" w:themeColor="text1"/>
        </w:rPr>
        <w:t>570 041</w:t>
      </w:r>
    </w:p>
    <w:p w:rsidR="00A70689" w:rsidRPr="006568DB" w:rsidRDefault="00A70689" w:rsidP="00A70689">
      <w:pPr>
        <w:spacing w:before="5"/>
        <w:rPr>
          <w:rFonts w:ascii="Times New Roman" w:eastAsia="Times New Roman" w:hAnsi="Times New Roman" w:cs="Times New Roman"/>
          <w:color w:val="000000" w:themeColor="text1"/>
          <w:sz w:val="24"/>
          <w:szCs w:val="24"/>
        </w:rPr>
      </w:pPr>
    </w:p>
    <w:p w:rsidR="00A70689" w:rsidRPr="006568DB" w:rsidRDefault="00A70689" w:rsidP="00A70689">
      <w:pPr>
        <w:spacing w:before="7"/>
        <w:rPr>
          <w:rFonts w:ascii="Times New Roman" w:eastAsia="Times New Roman" w:hAnsi="Times New Roman" w:cs="Times New Roman"/>
          <w:b/>
          <w:bCs/>
          <w:color w:val="000000" w:themeColor="text1"/>
          <w:sz w:val="23"/>
          <w:szCs w:val="23"/>
        </w:rPr>
      </w:pPr>
      <w:r w:rsidRPr="00FE4154">
        <w:rPr>
          <w:rFonts w:ascii="Times New Roman" w:eastAsia="Times New Roman" w:hAnsi="Times New Roman" w:cs="Times New Roman"/>
          <w:b/>
          <w:bCs/>
          <w:color w:val="000000" w:themeColor="text1"/>
          <w:sz w:val="23"/>
          <w:szCs w:val="23"/>
        </w:rPr>
        <w:t>Member-Secretary</w:t>
      </w:r>
    </w:p>
    <w:p w:rsidR="00A70689" w:rsidRPr="006568DB" w:rsidRDefault="00A70689" w:rsidP="006568DB">
      <w:pPr>
        <w:pStyle w:val="BodyText"/>
        <w:rPr>
          <w:color w:val="000000" w:themeColor="text1"/>
        </w:rPr>
      </w:pPr>
      <w:r w:rsidRPr="006568DB">
        <w:rPr>
          <w:color w:val="000000" w:themeColor="text1"/>
          <w:spacing w:val="-1"/>
        </w:rPr>
        <w:t>Director</w:t>
      </w:r>
    </w:p>
    <w:p w:rsidR="00A70689" w:rsidRPr="006568DB" w:rsidRDefault="00A70689" w:rsidP="006568DB">
      <w:pPr>
        <w:pStyle w:val="BodyText"/>
        <w:rPr>
          <w:color w:val="000000" w:themeColor="text1"/>
        </w:rPr>
      </w:pPr>
      <w:r w:rsidRPr="006568DB">
        <w:rPr>
          <w:color w:val="000000" w:themeColor="text1"/>
          <w:spacing w:val="-1"/>
        </w:rPr>
        <w:t>All</w:t>
      </w:r>
      <w:r w:rsidRPr="006568DB">
        <w:rPr>
          <w:color w:val="000000" w:themeColor="text1"/>
          <w:spacing w:val="2"/>
        </w:rPr>
        <w:t xml:space="preserve"> </w:t>
      </w:r>
      <w:r w:rsidRPr="006568DB">
        <w:rPr>
          <w:color w:val="000000" w:themeColor="text1"/>
          <w:spacing w:val="-2"/>
        </w:rPr>
        <w:t>India</w:t>
      </w:r>
      <w:r w:rsidRPr="006568DB">
        <w:rPr>
          <w:color w:val="000000" w:themeColor="text1"/>
          <w:spacing w:val="3"/>
        </w:rPr>
        <w:t xml:space="preserve"> </w:t>
      </w:r>
      <w:r w:rsidRPr="006568DB">
        <w:rPr>
          <w:color w:val="000000" w:themeColor="text1"/>
          <w:spacing w:val="-1"/>
        </w:rPr>
        <w:t xml:space="preserve">Institute </w:t>
      </w:r>
      <w:r w:rsidRPr="006568DB">
        <w:rPr>
          <w:color w:val="000000" w:themeColor="text1"/>
        </w:rPr>
        <w:t>of</w:t>
      </w:r>
      <w:r w:rsidRPr="006568DB">
        <w:rPr>
          <w:color w:val="000000" w:themeColor="text1"/>
          <w:spacing w:val="-1"/>
        </w:rPr>
        <w:t xml:space="preserve"> Speech</w:t>
      </w:r>
      <w:r w:rsidRPr="006568DB">
        <w:rPr>
          <w:color w:val="000000" w:themeColor="text1"/>
        </w:rPr>
        <w:t xml:space="preserve"> </w:t>
      </w:r>
      <w:r w:rsidRPr="006568DB">
        <w:rPr>
          <w:color w:val="000000" w:themeColor="text1"/>
          <w:spacing w:val="-1"/>
        </w:rPr>
        <w:t>and</w:t>
      </w:r>
      <w:r w:rsidRPr="006568DB">
        <w:rPr>
          <w:color w:val="000000" w:themeColor="text1"/>
          <w:spacing w:val="33"/>
        </w:rPr>
        <w:t xml:space="preserve"> </w:t>
      </w:r>
      <w:r w:rsidRPr="006568DB">
        <w:rPr>
          <w:color w:val="000000" w:themeColor="text1"/>
          <w:spacing w:val="-1"/>
        </w:rPr>
        <w:t>Hearing</w:t>
      </w:r>
    </w:p>
    <w:p w:rsidR="00A70689" w:rsidRPr="006568DB" w:rsidRDefault="00A70689" w:rsidP="006568DB">
      <w:pPr>
        <w:pStyle w:val="BodyText"/>
        <w:rPr>
          <w:color w:val="000000" w:themeColor="text1"/>
        </w:rPr>
      </w:pPr>
      <w:r w:rsidRPr="006568DB">
        <w:rPr>
          <w:color w:val="000000" w:themeColor="text1"/>
          <w:spacing w:val="-1"/>
        </w:rPr>
        <w:t xml:space="preserve">Mysore </w:t>
      </w:r>
      <w:r w:rsidRPr="006568DB">
        <w:rPr>
          <w:color w:val="000000" w:themeColor="text1"/>
        </w:rPr>
        <w:t>-</w:t>
      </w:r>
      <w:r w:rsidRPr="006568DB">
        <w:rPr>
          <w:color w:val="000000" w:themeColor="text1"/>
          <w:spacing w:val="-1"/>
        </w:rPr>
        <w:t xml:space="preserve"> </w:t>
      </w:r>
      <w:r w:rsidRPr="006568DB">
        <w:rPr>
          <w:color w:val="000000" w:themeColor="text1"/>
        </w:rPr>
        <w:t>570 006</w:t>
      </w:r>
    </w:p>
    <w:p w:rsidR="00D04E02" w:rsidRDefault="00D04E02" w:rsidP="00D04E02">
      <w:pPr>
        <w:pStyle w:val="BodyText"/>
        <w:ind w:left="0"/>
        <w:rPr>
          <w:color w:val="FF0000"/>
        </w:rPr>
      </w:pPr>
    </w:p>
    <w:p w:rsidR="0006283B" w:rsidRPr="00D04E02" w:rsidRDefault="0006283B" w:rsidP="00363F7F">
      <w:pPr>
        <w:pStyle w:val="Heading1"/>
        <w:jc w:val="center"/>
        <w:rPr>
          <w:rFonts w:eastAsia="Times New Roman"/>
          <w:b/>
          <w:bCs/>
          <w:u w:val="single"/>
          <w:lang w:eastAsia="en-IN" w:bidi="hi-IN"/>
        </w:rPr>
      </w:pPr>
      <w:r w:rsidRPr="00D04E02">
        <w:rPr>
          <w:rFonts w:eastAsia="Times New Roman"/>
          <w:b/>
          <w:bCs/>
          <w:u w:val="single"/>
          <w:lang w:eastAsia="en-IN" w:bidi="hi-IN"/>
        </w:rPr>
        <w:t>Academics</w:t>
      </w:r>
    </w:p>
    <w:p w:rsidR="00A70689" w:rsidRDefault="00A70689" w:rsidP="00A70689">
      <w:pPr>
        <w:pStyle w:val="BodyText"/>
        <w:ind w:left="820"/>
        <w:rPr>
          <w:color w:val="FF0000"/>
        </w:rPr>
      </w:pPr>
    </w:p>
    <w:p w:rsidR="0006283B" w:rsidRPr="00D04E02" w:rsidRDefault="0006283B" w:rsidP="00D04E02">
      <w:pPr>
        <w:pStyle w:val="Heading2"/>
        <w:rPr>
          <w:rFonts w:ascii="Times New Roman" w:eastAsia="Times New Roman" w:hAnsi="Times New Roman" w:cs="Times New Roman"/>
          <w:b/>
          <w:bCs/>
          <w:sz w:val="24"/>
          <w:szCs w:val="24"/>
          <w:u w:val="single"/>
          <w:lang w:eastAsia="en-IN" w:bidi="hi-IN"/>
        </w:rPr>
      </w:pPr>
      <w:r w:rsidRPr="00D04E02">
        <w:rPr>
          <w:rFonts w:eastAsia="Times New Roman"/>
          <w:b/>
          <w:bCs/>
          <w:u w:val="single"/>
          <w:shd w:val="clear" w:color="auto" w:fill="FFFFFF"/>
          <w:lang w:eastAsia="en-IN" w:bidi="hi-IN"/>
        </w:rPr>
        <w:t>Objectives</w:t>
      </w:r>
    </w:p>
    <w:p w:rsidR="0006283B" w:rsidRPr="0006283B" w:rsidRDefault="0006283B" w:rsidP="0006283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Human resource development in the field of communication disorders</w:t>
      </w:r>
    </w:p>
    <w:p w:rsidR="0006283B" w:rsidRPr="0006283B" w:rsidRDefault="0006283B" w:rsidP="0006283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Research in the field of communication disorders</w:t>
      </w:r>
    </w:p>
    <w:p w:rsidR="0006283B" w:rsidRPr="0006283B" w:rsidRDefault="0006283B" w:rsidP="0006283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Clinical services for persons with communication disorders</w:t>
      </w:r>
    </w:p>
    <w:p w:rsidR="0006283B" w:rsidRDefault="0006283B" w:rsidP="0006283B">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Public Education</w:t>
      </w:r>
    </w:p>
    <w:p w:rsidR="0006283B" w:rsidRPr="00D04E02" w:rsidRDefault="0006283B" w:rsidP="00D04E02">
      <w:pPr>
        <w:pStyle w:val="Heading2"/>
        <w:rPr>
          <w:rFonts w:ascii="Times New Roman" w:eastAsia="Times New Roman" w:hAnsi="Times New Roman" w:cs="Times New Roman"/>
          <w:b/>
          <w:bCs/>
          <w:sz w:val="24"/>
          <w:szCs w:val="24"/>
          <w:u w:val="single"/>
          <w:lang w:eastAsia="en-IN" w:bidi="hi-IN"/>
        </w:rPr>
      </w:pPr>
      <w:r w:rsidRPr="00D04E02">
        <w:rPr>
          <w:rFonts w:eastAsia="Times New Roman"/>
          <w:b/>
          <w:bCs/>
          <w:u w:val="single"/>
          <w:shd w:val="clear" w:color="auto" w:fill="FFFFFF"/>
          <w:lang w:eastAsia="en-IN" w:bidi="hi-IN"/>
        </w:rPr>
        <w:t>Infrastructure</w:t>
      </w:r>
    </w:p>
    <w:p w:rsidR="0006283B" w:rsidRPr="0006283B" w:rsidRDefault="0006283B" w:rsidP="0006283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22 class rooms with multimedia facility</w:t>
      </w:r>
    </w:p>
    <w:p w:rsidR="0006283B" w:rsidRPr="0006283B" w:rsidRDefault="0006283B" w:rsidP="0006283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Seminar Hall with a seating capacity of 180 and an Auditorium with a seating capacity of 400</w:t>
      </w:r>
    </w:p>
    <w:p w:rsidR="0006283B" w:rsidRPr="0006283B" w:rsidRDefault="0006283B" w:rsidP="0006283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Video conferencing system with two-way audio-video connected to 07 centers for DHLS programmes</w:t>
      </w:r>
    </w:p>
    <w:p w:rsidR="0006283B" w:rsidRPr="0006283B" w:rsidRDefault="0006283B" w:rsidP="0006283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Gymkhana with indoor and outdoor stadium, gym, indoor games</w:t>
      </w:r>
    </w:p>
    <w:p w:rsidR="0006283B" w:rsidRPr="0006283B" w:rsidRDefault="0006283B" w:rsidP="0006283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Gents and Ladies hostels</w:t>
      </w:r>
    </w:p>
    <w:p w:rsidR="0006283B" w:rsidRPr="0006283B" w:rsidRDefault="0006283B" w:rsidP="0006283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Well equipped library and information center</w:t>
      </w:r>
    </w:p>
    <w:p w:rsidR="0006283B" w:rsidRPr="0006283B" w:rsidRDefault="0006283B" w:rsidP="0006283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Very good clinical facility with CCTV monitoring for clinical practicum</w:t>
      </w:r>
    </w:p>
    <w:p w:rsidR="0006283B" w:rsidRPr="0006283B" w:rsidRDefault="0006283B" w:rsidP="0006283B">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06283B">
        <w:rPr>
          <w:rFonts w:ascii="Helvetica" w:eastAsia="Times New Roman" w:hAnsi="Helvetica" w:cs="Helvetica"/>
          <w:color w:val="333333"/>
          <w:sz w:val="21"/>
          <w:szCs w:val="21"/>
          <w:lang w:eastAsia="en-IN" w:bidi="hi-IN"/>
        </w:rPr>
        <w:t>Well qualified faculty and other technical staff</w:t>
      </w:r>
    </w:p>
    <w:p w:rsidR="0006283B" w:rsidRPr="00D04E02" w:rsidRDefault="0006283B" w:rsidP="00D04E02">
      <w:pPr>
        <w:pStyle w:val="Heading2"/>
        <w:rPr>
          <w:b/>
          <w:bCs/>
          <w:u w:val="single"/>
        </w:rPr>
      </w:pPr>
      <w:r w:rsidRPr="00D04E02">
        <w:rPr>
          <w:b/>
          <w:bCs/>
          <w:u w:val="single"/>
        </w:rPr>
        <w:t>Courses Offered</w:t>
      </w:r>
    </w:p>
    <w:p w:rsidR="0006283B" w:rsidRPr="0006283B" w:rsidRDefault="0006283B" w:rsidP="007E4A11">
      <w:pPr>
        <w:pStyle w:val="NoSpacing"/>
        <w:numPr>
          <w:ilvl w:val="0"/>
          <w:numId w:val="21"/>
        </w:numPr>
        <w:rPr>
          <w:b/>
          <w:bCs/>
        </w:rPr>
      </w:pPr>
      <w:r w:rsidRPr="0006283B">
        <w:t>Diploma in Hearing Aid &amp; Earmould Technology (DHA &amp; ET)</w:t>
      </w:r>
    </w:p>
    <w:p w:rsidR="0006283B" w:rsidRPr="0006283B" w:rsidRDefault="0006283B" w:rsidP="007E4A11">
      <w:pPr>
        <w:pStyle w:val="NoSpacing"/>
        <w:numPr>
          <w:ilvl w:val="0"/>
          <w:numId w:val="21"/>
        </w:numPr>
        <w:rPr>
          <w:b/>
          <w:bCs/>
        </w:rPr>
      </w:pPr>
      <w:r w:rsidRPr="0006283B">
        <w:t>Diploma in Early Childhood Special Education (Hearing Impairment) (DECSE(HI))</w:t>
      </w:r>
    </w:p>
    <w:p w:rsidR="0006283B" w:rsidRPr="0006283B" w:rsidRDefault="0006283B" w:rsidP="007E4A11">
      <w:pPr>
        <w:pStyle w:val="NoSpacing"/>
        <w:numPr>
          <w:ilvl w:val="0"/>
          <w:numId w:val="21"/>
        </w:numPr>
        <w:rPr>
          <w:b/>
          <w:bCs/>
        </w:rPr>
      </w:pPr>
      <w:r w:rsidRPr="0006283B">
        <w:t>Diploma in Hearing, Language and Speech (DHLS) - Through Quasi Distance Mode</w:t>
      </w:r>
    </w:p>
    <w:p w:rsidR="0006283B" w:rsidRPr="0006283B" w:rsidRDefault="0006283B" w:rsidP="007E4A11">
      <w:pPr>
        <w:pStyle w:val="NoSpacing"/>
        <w:numPr>
          <w:ilvl w:val="0"/>
          <w:numId w:val="21"/>
        </w:numPr>
        <w:rPr>
          <w:b/>
          <w:bCs/>
        </w:rPr>
      </w:pPr>
      <w:r w:rsidRPr="0006283B">
        <w:t>Bachelor of Audiology and Speech Language Pathology (B.ASLP)</w:t>
      </w:r>
    </w:p>
    <w:p w:rsidR="0006283B" w:rsidRPr="0006283B" w:rsidRDefault="0006283B" w:rsidP="007E4A11">
      <w:pPr>
        <w:pStyle w:val="NoSpacing"/>
        <w:numPr>
          <w:ilvl w:val="0"/>
          <w:numId w:val="21"/>
        </w:numPr>
        <w:rPr>
          <w:b/>
          <w:bCs/>
        </w:rPr>
      </w:pPr>
      <w:r w:rsidRPr="0006283B">
        <w:t>Bachelor of Education Special Education (Hearing Impairment) [B.Ed. Sp. Ed.(HI)]</w:t>
      </w:r>
    </w:p>
    <w:p w:rsidR="0006283B" w:rsidRPr="0006283B" w:rsidRDefault="0006283B" w:rsidP="007E4A11">
      <w:pPr>
        <w:pStyle w:val="NoSpacing"/>
        <w:numPr>
          <w:ilvl w:val="0"/>
          <w:numId w:val="21"/>
        </w:numPr>
        <w:rPr>
          <w:b/>
          <w:bCs/>
        </w:rPr>
      </w:pPr>
      <w:r w:rsidRPr="0006283B">
        <w:t>PG Diploma in Clinical Linguistics for SLP (PGDCLP)</w:t>
      </w:r>
    </w:p>
    <w:p w:rsidR="0006283B" w:rsidRPr="0006283B" w:rsidRDefault="0006283B" w:rsidP="007E4A11">
      <w:pPr>
        <w:pStyle w:val="NoSpacing"/>
        <w:numPr>
          <w:ilvl w:val="0"/>
          <w:numId w:val="21"/>
        </w:numPr>
        <w:rPr>
          <w:b/>
          <w:bCs/>
        </w:rPr>
      </w:pPr>
      <w:r w:rsidRPr="0006283B">
        <w:t>PG Diploma in Forensic Speech Sciences &amp; Technology (PGDFSST)</w:t>
      </w:r>
    </w:p>
    <w:p w:rsidR="0006283B" w:rsidRPr="0006283B" w:rsidRDefault="0006283B" w:rsidP="007E4A11">
      <w:pPr>
        <w:pStyle w:val="NoSpacing"/>
        <w:numPr>
          <w:ilvl w:val="0"/>
          <w:numId w:val="21"/>
        </w:numPr>
        <w:rPr>
          <w:b/>
          <w:bCs/>
        </w:rPr>
      </w:pPr>
      <w:r w:rsidRPr="0006283B">
        <w:t>PG Diploma in Neuro Audiology (PGDNA)</w:t>
      </w:r>
    </w:p>
    <w:p w:rsidR="0006283B" w:rsidRPr="0006283B" w:rsidRDefault="0006283B" w:rsidP="007E4A11">
      <w:pPr>
        <w:pStyle w:val="NoSpacing"/>
        <w:numPr>
          <w:ilvl w:val="0"/>
          <w:numId w:val="21"/>
        </w:numPr>
        <w:rPr>
          <w:b/>
          <w:bCs/>
        </w:rPr>
      </w:pPr>
      <w:r w:rsidRPr="0006283B">
        <w:t>PG Diploma in Augmentative and Alternative Communication (PGDAAC)</w:t>
      </w:r>
    </w:p>
    <w:p w:rsidR="0006283B" w:rsidRPr="0006283B" w:rsidRDefault="0006283B" w:rsidP="007E4A11">
      <w:pPr>
        <w:pStyle w:val="NoSpacing"/>
        <w:numPr>
          <w:ilvl w:val="0"/>
          <w:numId w:val="21"/>
        </w:numPr>
        <w:rPr>
          <w:b/>
          <w:bCs/>
        </w:rPr>
      </w:pPr>
      <w:r w:rsidRPr="0006283B">
        <w:t>M.Sc (Audiology)</w:t>
      </w:r>
    </w:p>
    <w:p w:rsidR="0006283B" w:rsidRPr="0006283B" w:rsidRDefault="0006283B" w:rsidP="007E4A11">
      <w:pPr>
        <w:pStyle w:val="NoSpacing"/>
        <w:numPr>
          <w:ilvl w:val="0"/>
          <w:numId w:val="21"/>
        </w:numPr>
        <w:rPr>
          <w:b/>
          <w:bCs/>
        </w:rPr>
      </w:pPr>
      <w:r w:rsidRPr="0006283B">
        <w:lastRenderedPageBreak/>
        <w:t>M.Sc (Speech - Language Pathology)</w:t>
      </w:r>
    </w:p>
    <w:p w:rsidR="0006283B" w:rsidRPr="0006283B" w:rsidRDefault="0006283B" w:rsidP="007E4A11">
      <w:pPr>
        <w:pStyle w:val="NoSpacing"/>
        <w:numPr>
          <w:ilvl w:val="0"/>
          <w:numId w:val="21"/>
        </w:numPr>
        <w:rPr>
          <w:b/>
          <w:bCs/>
        </w:rPr>
      </w:pPr>
      <w:r w:rsidRPr="0006283B">
        <w:t>Master of Education Special Education (Hearing Impairment) [M.Ed. Sp. Ed. (HI)]</w:t>
      </w:r>
    </w:p>
    <w:p w:rsidR="0006283B" w:rsidRPr="0006283B" w:rsidRDefault="0006283B" w:rsidP="007E4A11">
      <w:pPr>
        <w:pStyle w:val="NoSpacing"/>
        <w:numPr>
          <w:ilvl w:val="0"/>
          <w:numId w:val="21"/>
        </w:numPr>
        <w:rPr>
          <w:b/>
          <w:bCs/>
        </w:rPr>
      </w:pPr>
      <w:r w:rsidRPr="0006283B">
        <w:t>Ph. D (Audiology)</w:t>
      </w:r>
    </w:p>
    <w:p w:rsidR="0006283B" w:rsidRPr="0006283B" w:rsidRDefault="0006283B" w:rsidP="007E4A11">
      <w:pPr>
        <w:pStyle w:val="NoSpacing"/>
        <w:numPr>
          <w:ilvl w:val="0"/>
          <w:numId w:val="21"/>
        </w:numPr>
        <w:rPr>
          <w:b/>
          <w:bCs/>
        </w:rPr>
      </w:pPr>
      <w:r w:rsidRPr="0006283B">
        <w:t>Ph. D (Speech-Language Pathology)</w:t>
      </w:r>
    </w:p>
    <w:p w:rsidR="0006283B" w:rsidRPr="0006283B" w:rsidRDefault="0006283B" w:rsidP="007E4A11">
      <w:pPr>
        <w:pStyle w:val="NoSpacing"/>
        <w:numPr>
          <w:ilvl w:val="0"/>
          <w:numId w:val="21"/>
        </w:numPr>
        <w:rPr>
          <w:b/>
          <w:bCs/>
        </w:rPr>
      </w:pPr>
      <w:r w:rsidRPr="0006283B">
        <w:t>Ph. D (Speech &amp;  Hearing)</w:t>
      </w:r>
    </w:p>
    <w:p w:rsidR="0006283B" w:rsidRPr="0006283B" w:rsidRDefault="0006283B" w:rsidP="007E4A11">
      <w:pPr>
        <w:pStyle w:val="NoSpacing"/>
        <w:numPr>
          <w:ilvl w:val="0"/>
          <w:numId w:val="21"/>
        </w:numPr>
        <w:rPr>
          <w:b/>
          <w:bCs/>
        </w:rPr>
      </w:pPr>
      <w:r w:rsidRPr="0006283B">
        <w:t>Ph. D (Special Education)</w:t>
      </w:r>
    </w:p>
    <w:p w:rsidR="0006283B" w:rsidRDefault="0006283B" w:rsidP="007E4A11">
      <w:pPr>
        <w:pStyle w:val="NoSpacing"/>
        <w:numPr>
          <w:ilvl w:val="0"/>
          <w:numId w:val="21"/>
        </w:numPr>
        <w:rPr>
          <w:b/>
          <w:bCs/>
        </w:rPr>
      </w:pPr>
      <w:r w:rsidRPr="0006283B">
        <w:t>Ph. D (Linguistics)</w:t>
      </w:r>
    </w:p>
    <w:p w:rsidR="0006283B" w:rsidRDefault="0006283B" w:rsidP="007E4A11">
      <w:pPr>
        <w:pStyle w:val="NoSpacing"/>
        <w:numPr>
          <w:ilvl w:val="0"/>
          <w:numId w:val="21"/>
        </w:numPr>
        <w:rPr>
          <w:b/>
          <w:bCs/>
        </w:rPr>
      </w:pPr>
      <w:r w:rsidRPr="0006283B">
        <w:t>Post Doctoral Fellowship</w:t>
      </w:r>
    </w:p>
    <w:p w:rsidR="00340D0B" w:rsidRPr="00D04E02" w:rsidRDefault="00340D0B" w:rsidP="00D04E02">
      <w:pPr>
        <w:pStyle w:val="Heading2"/>
        <w:rPr>
          <w:b/>
          <w:bCs/>
          <w:u w:val="single"/>
        </w:rPr>
      </w:pPr>
      <w:r w:rsidRPr="00D04E02">
        <w:rPr>
          <w:b/>
          <w:bCs/>
          <w:u w:val="single"/>
        </w:rPr>
        <w:t>Stipend Fellowship</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Diploma in Hearing aid and Earmould Technology: Rs.250/-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Diploma in Early Childhood Special Education (Hearing Impairment): Rs.250/-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Diploma in Hearing, Language &amp; Speech-through Video Conference mode: Rs.250/-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B.ASLP: Rs 800/- per month for 10 months in a year: First 3 years. Internship year (4th year): As per their placement in the various regions of the country which is as follows:</w:t>
      </w:r>
    </w:p>
    <w:p w:rsidR="00340D0B" w:rsidRPr="00082C57" w:rsidRDefault="00340D0B" w:rsidP="00340D0B">
      <w:pPr>
        <w:pStyle w:val="BodyText"/>
        <w:ind w:left="720"/>
        <w:rPr>
          <w:sz w:val="18"/>
          <w:szCs w:val="18"/>
          <w:lang w:eastAsia="en-IN" w:bidi="hi-IN"/>
        </w:rPr>
      </w:pPr>
      <w:r w:rsidRPr="00082C57">
        <w:rPr>
          <w:sz w:val="18"/>
          <w:szCs w:val="18"/>
          <w:lang w:eastAsia="en-IN" w:bidi="hi-IN"/>
        </w:rPr>
        <w:t>North-Eastern States – Rs.6,000/- per month.</w:t>
      </w:r>
    </w:p>
    <w:p w:rsidR="00340D0B" w:rsidRPr="00082C57" w:rsidRDefault="00340D0B" w:rsidP="00340D0B">
      <w:pPr>
        <w:pStyle w:val="BodyText"/>
        <w:ind w:left="720"/>
        <w:rPr>
          <w:sz w:val="18"/>
          <w:szCs w:val="18"/>
          <w:lang w:eastAsia="en-IN" w:bidi="hi-IN"/>
        </w:rPr>
      </w:pPr>
      <w:r w:rsidRPr="00082C57">
        <w:rPr>
          <w:sz w:val="18"/>
          <w:szCs w:val="18"/>
          <w:lang w:eastAsia="en-IN" w:bidi="hi-IN"/>
        </w:rPr>
        <w:t>States where National Rural Health Mission is in implementation – Rs.5,500/- per month.</w:t>
      </w:r>
    </w:p>
    <w:p w:rsidR="00340D0B" w:rsidRPr="00082C57" w:rsidRDefault="00340D0B" w:rsidP="00340D0B">
      <w:pPr>
        <w:pStyle w:val="BodyText"/>
        <w:ind w:left="720"/>
        <w:rPr>
          <w:sz w:val="18"/>
          <w:szCs w:val="18"/>
          <w:lang w:eastAsia="en-IN" w:bidi="hi-IN"/>
        </w:rPr>
      </w:pPr>
      <w:r w:rsidRPr="00082C57">
        <w:rPr>
          <w:sz w:val="18"/>
          <w:szCs w:val="18"/>
          <w:lang w:eastAsia="en-IN" w:bidi="hi-IN"/>
        </w:rPr>
        <w:t>Other States – Rs. 5,000/- per month.</w:t>
      </w:r>
    </w:p>
    <w:p w:rsidR="00340D0B" w:rsidRPr="00340D0B" w:rsidRDefault="00340D0B" w:rsidP="00340D0B">
      <w:pPr>
        <w:pStyle w:val="ListParagraph"/>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Rs.1500/- per month for 10 months in the Internship year (4th year).</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Bachelor of Special Education (Hearing Impairment): Rs.400/-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PG. Diploma in Clinical Linguistics for Speech Language Pathology: Rs.500/-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P.G. Diploma in Forensic Speech Science and Technology: Rs.500/-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P.G. Diploma in Augmentative and Alternative Communication: Rs.500/-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M.Sc (Audiology) &amp; M.Sc (Speech-Language Pathology): Rs.1300/-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Master of Education Special Education (Hearing Impairment): Rs.650 per month for 10 months.</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Ph.D (Audiology) &amp; Ph.D (Speech-Language Pathology):</w:t>
      </w:r>
    </w:p>
    <w:p w:rsidR="00082C57" w:rsidRPr="00D04E02"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Research Fellowships will be awarded to 9 students every year</w:t>
      </w:r>
    </w:p>
    <w:p w:rsidR="00340D0B" w:rsidRPr="00082C57" w:rsidRDefault="00340D0B" w:rsidP="00614723">
      <w:pPr>
        <w:pStyle w:val="NoSpacing"/>
        <w:ind w:left="720"/>
        <w:rPr>
          <w:rFonts w:ascii="Bahnschrift" w:hAnsi="Bahnschrift"/>
          <w:sz w:val="18"/>
          <w:szCs w:val="18"/>
          <w:lang w:eastAsia="en-IN" w:bidi="hi-IN"/>
        </w:rPr>
      </w:pPr>
      <w:r w:rsidRPr="00082C57">
        <w:rPr>
          <w:rFonts w:ascii="Bahnschrift" w:hAnsi="Bahnschrift"/>
          <w:sz w:val="18"/>
          <w:szCs w:val="18"/>
          <w:lang w:eastAsia="en-IN" w:bidi="hi-IN"/>
        </w:rPr>
        <w:t>Rs. 20000/- per month: First year.</w:t>
      </w:r>
    </w:p>
    <w:p w:rsidR="00340D0B" w:rsidRPr="00082C57" w:rsidRDefault="00340D0B" w:rsidP="00614723">
      <w:pPr>
        <w:pStyle w:val="NoSpacing"/>
        <w:ind w:left="720"/>
        <w:rPr>
          <w:rFonts w:ascii="Bahnschrift" w:hAnsi="Bahnschrift"/>
          <w:sz w:val="18"/>
          <w:szCs w:val="18"/>
          <w:lang w:eastAsia="en-IN" w:bidi="hi-IN"/>
        </w:rPr>
      </w:pPr>
      <w:r w:rsidRPr="00082C57">
        <w:rPr>
          <w:rFonts w:ascii="Bahnschrift" w:hAnsi="Bahnschrift"/>
          <w:sz w:val="18"/>
          <w:szCs w:val="18"/>
          <w:lang w:eastAsia="en-IN" w:bidi="hi-IN"/>
        </w:rPr>
        <w:t>Rs. 22000/- per month: Second year.</w:t>
      </w:r>
    </w:p>
    <w:p w:rsidR="00340D0B" w:rsidRPr="00082C57" w:rsidRDefault="00340D0B" w:rsidP="00614723">
      <w:pPr>
        <w:pStyle w:val="NoSpacing"/>
        <w:ind w:left="720"/>
        <w:rPr>
          <w:rFonts w:ascii="Bahnschrift" w:hAnsi="Bahnschrift"/>
          <w:sz w:val="18"/>
          <w:szCs w:val="18"/>
          <w:lang w:eastAsia="en-IN" w:bidi="hi-IN"/>
        </w:rPr>
      </w:pPr>
      <w:r w:rsidRPr="00082C57">
        <w:rPr>
          <w:rFonts w:ascii="Bahnschrift" w:hAnsi="Bahnschrift"/>
          <w:sz w:val="18"/>
          <w:szCs w:val="18"/>
          <w:lang w:eastAsia="en-IN" w:bidi="hi-IN"/>
        </w:rPr>
        <w:t>Rs. 25000/- per month: Third and final year.</w:t>
      </w:r>
    </w:p>
    <w:p w:rsidR="00340D0B" w:rsidRPr="00082C57" w:rsidRDefault="00340D0B" w:rsidP="00614723">
      <w:pPr>
        <w:pStyle w:val="NoSpacing"/>
        <w:ind w:left="720"/>
        <w:rPr>
          <w:rFonts w:ascii="Bahnschrift" w:eastAsia="Times New Roman" w:hAnsi="Bahnschrift" w:cs="Helvetica"/>
          <w:color w:val="333333"/>
          <w:sz w:val="18"/>
          <w:szCs w:val="18"/>
          <w:lang w:eastAsia="en-IN" w:bidi="hi-IN"/>
        </w:rPr>
      </w:pPr>
      <w:r w:rsidRPr="00082C57">
        <w:rPr>
          <w:rFonts w:ascii="Bahnschrift" w:eastAsia="Times New Roman" w:hAnsi="Bahnschrift" w:cs="Helvetica"/>
          <w:color w:val="333333"/>
          <w:sz w:val="18"/>
          <w:szCs w:val="18"/>
          <w:lang w:eastAsia="en-IN" w:bidi="hi-IN"/>
        </w:rPr>
        <w:t>HRA - as per rules</w:t>
      </w:r>
    </w:p>
    <w:p w:rsidR="00340D0B" w:rsidRPr="00082C57" w:rsidRDefault="00340D0B" w:rsidP="00614723">
      <w:pPr>
        <w:pStyle w:val="NoSpacing"/>
        <w:ind w:left="720"/>
        <w:rPr>
          <w:rFonts w:ascii="Bahnschrift" w:hAnsi="Bahnschrift"/>
          <w:sz w:val="18"/>
          <w:szCs w:val="18"/>
          <w:lang w:eastAsia="en-IN" w:bidi="hi-IN"/>
        </w:rPr>
      </w:pPr>
      <w:r w:rsidRPr="00082C57">
        <w:rPr>
          <w:rFonts w:ascii="Bahnschrift" w:eastAsia="Times New Roman" w:hAnsi="Bahnschrift" w:cs="Helvetica"/>
          <w:color w:val="333333"/>
          <w:sz w:val="18"/>
          <w:szCs w:val="18"/>
          <w:lang w:eastAsia="en-IN" w:bidi="hi-IN"/>
        </w:rPr>
        <w:t>Rs.20,000/- per annum contingent grant</w:t>
      </w:r>
    </w:p>
    <w:p w:rsidR="00340D0B" w:rsidRPr="00340D0B" w:rsidRDefault="00340D0B" w:rsidP="007E4A11">
      <w:pPr>
        <w:pStyle w:val="ListParagraph"/>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340D0B">
        <w:rPr>
          <w:rFonts w:ascii="Helvetica" w:eastAsia="Times New Roman" w:hAnsi="Helvetica" w:cs="Helvetica"/>
          <w:color w:val="333333"/>
          <w:sz w:val="21"/>
          <w:szCs w:val="21"/>
          <w:lang w:eastAsia="en-IN" w:bidi="hi-IN"/>
        </w:rPr>
        <w:t>Stipend for Post Doctoral Fellowship (2 students every year) are as follows:</w:t>
      </w:r>
    </w:p>
    <w:p w:rsidR="00340D0B" w:rsidRPr="00082C57" w:rsidRDefault="00340D0B" w:rsidP="00614723">
      <w:pPr>
        <w:pStyle w:val="NoSpacing"/>
        <w:ind w:left="720"/>
        <w:rPr>
          <w:rFonts w:ascii="Bahnschrift" w:hAnsi="Bahnschrift"/>
          <w:sz w:val="18"/>
          <w:szCs w:val="18"/>
          <w:lang w:eastAsia="en-IN" w:bidi="hi-IN"/>
        </w:rPr>
      </w:pPr>
      <w:r w:rsidRPr="00082C57">
        <w:rPr>
          <w:rFonts w:ascii="Bahnschrift" w:hAnsi="Bahnschrift"/>
          <w:sz w:val="18"/>
          <w:szCs w:val="18"/>
          <w:lang w:eastAsia="en-IN" w:bidi="hi-IN"/>
        </w:rPr>
        <w:t>Rs.35,000/- per month during the entire period of fellowship.</w:t>
      </w:r>
    </w:p>
    <w:p w:rsidR="00340D0B" w:rsidRPr="00082C57" w:rsidRDefault="00340D0B" w:rsidP="00614723">
      <w:pPr>
        <w:pStyle w:val="NoSpacing"/>
        <w:ind w:left="720"/>
        <w:rPr>
          <w:rFonts w:ascii="Bahnschrift" w:hAnsi="Bahnschrift"/>
          <w:sz w:val="18"/>
          <w:szCs w:val="18"/>
          <w:lang w:eastAsia="en-IN" w:bidi="hi-IN"/>
        </w:rPr>
      </w:pPr>
      <w:r w:rsidRPr="00082C57">
        <w:rPr>
          <w:rFonts w:ascii="Bahnschrift" w:hAnsi="Bahnschrift"/>
          <w:sz w:val="18"/>
          <w:szCs w:val="18"/>
          <w:lang w:eastAsia="en-IN" w:bidi="hi-IN"/>
        </w:rPr>
        <w:t>HRA as per rules.</w:t>
      </w:r>
    </w:p>
    <w:p w:rsidR="0006283B" w:rsidRPr="00082C57" w:rsidRDefault="00340D0B" w:rsidP="00614723">
      <w:pPr>
        <w:pStyle w:val="NoSpacing"/>
        <w:ind w:left="720"/>
        <w:rPr>
          <w:rFonts w:ascii="Bahnschrift" w:hAnsi="Bahnschrift"/>
          <w:sz w:val="18"/>
          <w:szCs w:val="18"/>
          <w:lang w:eastAsia="en-IN" w:bidi="hi-IN"/>
        </w:rPr>
      </w:pPr>
      <w:r w:rsidRPr="00082C57">
        <w:rPr>
          <w:rFonts w:ascii="Bahnschrift" w:hAnsi="Bahnschrift"/>
          <w:sz w:val="18"/>
          <w:szCs w:val="18"/>
          <w:lang w:eastAsia="en-IN" w:bidi="hi-IN"/>
        </w:rPr>
        <w:t>Rs.50,000/- per annum contingency grant.</w:t>
      </w:r>
    </w:p>
    <w:p w:rsidR="00614723" w:rsidRPr="00082C57" w:rsidRDefault="00614723" w:rsidP="00614723">
      <w:pPr>
        <w:pStyle w:val="NoSpacing"/>
        <w:ind w:left="720"/>
        <w:rPr>
          <w:rFonts w:ascii="Bahnschrift" w:hAnsi="Bahnschrift"/>
          <w:sz w:val="18"/>
          <w:szCs w:val="18"/>
          <w:lang w:eastAsia="en-IN" w:bidi="hi-IN"/>
        </w:rPr>
      </w:pPr>
    </w:p>
    <w:p w:rsidR="00614723" w:rsidRPr="00D04E02" w:rsidRDefault="00614723" w:rsidP="00D04E02">
      <w:pPr>
        <w:pStyle w:val="Heading2"/>
        <w:rPr>
          <w:b/>
          <w:bCs/>
          <w:u w:val="single"/>
        </w:rPr>
      </w:pPr>
      <w:r w:rsidRPr="00D04E02">
        <w:rPr>
          <w:b/>
          <w:bCs/>
          <w:u w:val="single"/>
        </w:rPr>
        <w:t>Awards</w:t>
      </w:r>
    </w:p>
    <w:p w:rsidR="0006283B" w:rsidRPr="00340D0B" w:rsidRDefault="0006283B" w:rsidP="00082C57">
      <w:pPr>
        <w:pStyle w:val="NoSpacing"/>
        <w:rPr>
          <w:rFonts w:ascii="Bahnschrift" w:hAnsi="Bahnschrift"/>
          <w:sz w:val="20"/>
          <w:szCs w:val="20"/>
          <w:lang w:eastAsia="en-IN" w:bidi="hi-IN"/>
        </w:rPr>
      </w:pPr>
    </w:p>
    <w:p w:rsidR="00614723" w:rsidRDefault="00614723" w:rsidP="007E4A11">
      <w:pPr>
        <w:pStyle w:val="ListParagraph"/>
        <w:numPr>
          <w:ilvl w:val="0"/>
          <w:numId w:val="4"/>
        </w:numPr>
        <w:jc w:val="both"/>
      </w:pPr>
      <w:r>
        <w:t>Sri D K Venkatesha Murthy Gold Medal, instituted by Dr. Vijay V. Kumar, Anil V. Kumar and their family is awarded to first rank holder in B.Sc (Sp. &amp; Hg.)/B.ASLP students.</w:t>
      </w:r>
    </w:p>
    <w:p w:rsidR="00614723" w:rsidRDefault="00614723" w:rsidP="007E4A11">
      <w:pPr>
        <w:pStyle w:val="ListParagraph"/>
        <w:numPr>
          <w:ilvl w:val="0"/>
          <w:numId w:val="4"/>
        </w:numPr>
        <w:jc w:val="both"/>
      </w:pPr>
      <w:r>
        <w:t>Best Clinical Conference Presentation Award to the Third B.Sc. (Sp. &amp; Hg.) / B.ASLP students.</w:t>
      </w:r>
    </w:p>
    <w:p w:rsidR="00614723" w:rsidRDefault="00614723" w:rsidP="007E4A11">
      <w:pPr>
        <w:pStyle w:val="ListParagraph"/>
        <w:numPr>
          <w:ilvl w:val="0"/>
          <w:numId w:val="4"/>
        </w:numPr>
        <w:jc w:val="both"/>
      </w:pPr>
      <w:r>
        <w:t>Abhilasha Award, instituted by Ms. Indira Kumari, is awarded to the Best Student Clinician in M.Sc.(Speech-Language Pathology). This award is in the form of a cash prize.</w:t>
      </w:r>
    </w:p>
    <w:p w:rsidR="00614723" w:rsidRDefault="00614723" w:rsidP="007E4A11">
      <w:pPr>
        <w:pStyle w:val="ListParagraph"/>
        <w:numPr>
          <w:ilvl w:val="0"/>
          <w:numId w:val="4"/>
        </w:numPr>
        <w:jc w:val="both"/>
      </w:pPr>
      <w:r>
        <w:t>Smt. Jayalakshmi Gold Medal, instituted by Dr. Vijay V. Kumar, Anil V. Kumar and their family is awarded to the first rank holder in M.Sc.(Speech-Language Pathology).</w:t>
      </w:r>
    </w:p>
    <w:p w:rsidR="00614723" w:rsidRDefault="00614723" w:rsidP="007E4A11">
      <w:pPr>
        <w:pStyle w:val="ListParagraph"/>
        <w:numPr>
          <w:ilvl w:val="0"/>
          <w:numId w:val="4"/>
        </w:numPr>
        <w:jc w:val="both"/>
      </w:pPr>
      <w:r>
        <w:t>FRIENDS United Organization Endowment Scholarship, a cash prize awarded to the student securing the highest marks in the M.Sc. (Speech-Language Pathology) programme.</w:t>
      </w:r>
    </w:p>
    <w:p w:rsidR="00614723" w:rsidRDefault="00614723" w:rsidP="007E4A11">
      <w:pPr>
        <w:pStyle w:val="ListParagraph"/>
        <w:numPr>
          <w:ilvl w:val="0"/>
          <w:numId w:val="4"/>
        </w:numPr>
        <w:jc w:val="both"/>
      </w:pPr>
      <w:r>
        <w:t>Best Journal Club Presentation Award to the First M.Sc. (Audiology / Speech-Language Pathology) students.</w:t>
      </w:r>
    </w:p>
    <w:p w:rsidR="00614723" w:rsidRDefault="00614723" w:rsidP="007E4A11">
      <w:pPr>
        <w:pStyle w:val="ListParagraph"/>
        <w:numPr>
          <w:ilvl w:val="0"/>
          <w:numId w:val="4"/>
        </w:numPr>
        <w:jc w:val="both"/>
      </w:pPr>
      <w:r>
        <w:t>Smt. T.V. Alamelu Gold Medal to the student who scores highest marks in the course Speech Production of M.Sc. (Speech-Language Pathology)</w:t>
      </w:r>
    </w:p>
    <w:p w:rsidR="00614723" w:rsidRDefault="00614723" w:rsidP="007E4A11">
      <w:pPr>
        <w:pStyle w:val="ListParagraph"/>
        <w:numPr>
          <w:ilvl w:val="0"/>
          <w:numId w:val="4"/>
        </w:numPr>
        <w:jc w:val="both"/>
      </w:pPr>
      <w:r>
        <w:t>Dr. R. Sundar Gold Medal to the student who scores highest marks</w:t>
      </w:r>
      <w:r w:rsidR="00082C57">
        <w:t xml:space="preserve"> in the course Speech-Language</w:t>
      </w:r>
      <w:r>
        <w:t>Processing/Speech-Language Perception of M.Sc. (Speech-Language Pathology)</w:t>
      </w:r>
    </w:p>
    <w:p w:rsidR="00614723" w:rsidRDefault="00614723" w:rsidP="007E4A11">
      <w:pPr>
        <w:pStyle w:val="ListParagraph"/>
        <w:numPr>
          <w:ilvl w:val="0"/>
          <w:numId w:val="4"/>
        </w:numPr>
        <w:jc w:val="both"/>
      </w:pPr>
      <w:r>
        <w:lastRenderedPageBreak/>
        <w:t>Dr. Vijayalakshmi Basavaraj Gold Medal, to the best Post Graduate student M.Sc. (Audiology), who scores the highest marks in all the semesters.</w:t>
      </w:r>
    </w:p>
    <w:p w:rsidR="00614723" w:rsidRDefault="00614723" w:rsidP="007E4A11">
      <w:pPr>
        <w:pStyle w:val="ListParagraph"/>
        <w:numPr>
          <w:ilvl w:val="0"/>
          <w:numId w:val="4"/>
        </w:numPr>
        <w:jc w:val="both"/>
      </w:pPr>
      <w:r>
        <w:t>Smt. R. Sumithramma and Sri R.K. Rajagopala Gold Medal to the Best Student Clinician, who scores highest marks in Clinical Practicum of M.Sc. (Audiology) in all four semesters.</w:t>
      </w:r>
    </w:p>
    <w:p w:rsidR="00614723" w:rsidRDefault="00614723" w:rsidP="007E4A11">
      <w:pPr>
        <w:pStyle w:val="ListParagraph"/>
        <w:numPr>
          <w:ilvl w:val="0"/>
          <w:numId w:val="4"/>
        </w:numPr>
        <w:jc w:val="both"/>
      </w:pPr>
      <w:r>
        <w:t>Dr. Natesh Rathna Gold Medal, awarded to the student securing the highest marks in B.Sc.(Sp. &amp; Hg.)/ B.ASLP.</w:t>
      </w:r>
    </w:p>
    <w:p w:rsidR="00614723" w:rsidRDefault="00614723" w:rsidP="007E4A11">
      <w:pPr>
        <w:pStyle w:val="ListParagraph"/>
        <w:numPr>
          <w:ilvl w:val="0"/>
          <w:numId w:val="4"/>
        </w:numPr>
        <w:jc w:val="both"/>
      </w:pPr>
      <w:r>
        <w:t>National Hearing Care in Audiology Gold Medal, awarded to the student securing the highest marks in the Audiology based subjects in B.Sc. (Sp. &amp; Hg.) / B.ASLP.</w:t>
      </w:r>
    </w:p>
    <w:p w:rsidR="00614723" w:rsidRDefault="00614723" w:rsidP="007E4A11">
      <w:pPr>
        <w:pStyle w:val="ListParagraph"/>
        <w:numPr>
          <w:ilvl w:val="0"/>
          <w:numId w:val="4"/>
        </w:numPr>
        <w:jc w:val="both"/>
      </w:pPr>
      <w:r>
        <w:t>Manohar Gold Medal, installed in the memory of late Mr. P.D. Manohar, who was a faculty in the Department of Speech Pathology at this institute, is awarded to the first rank holder of M.Sc.(Speech-Language Pathology).</w:t>
      </w:r>
    </w:p>
    <w:p w:rsidR="00A70689" w:rsidRDefault="00614723" w:rsidP="007E4A11">
      <w:pPr>
        <w:pStyle w:val="ListParagraph"/>
        <w:numPr>
          <w:ilvl w:val="0"/>
          <w:numId w:val="4"/>
        </w:numPr>
        <w:jc w:val="both"/>
      </w:pPr>
      <w:r>
        <w:t>Arathi Venkataraman Gold Medal, installed in the memory of late Ms. Arathi Venkataraman, who was a student of this institute, is awarded to the first rank holder of M.Sc.(Audiology).</w:t>
      </w:r>
    </w:p>
    <w:p w:rsidR="00082C57" w:rsidRDefault="00082C57" w:rsidP="00082C57">
      <w:pPr>
        <w:pStyle w:val="ListParagraph"/>
        <w:jc w:val="both"/>
      </w:pPr>
    </w:p>
    <w:p w:rsidR="00644527" w:rsidRPr="00D04E02" w:rsidRDefault="00082C57" w:rsidP="00D04E02">
      <w:pPr>
        <w:pStyle w:val="Heading2"/>
        <w:rPr>
          <w:b/>
          <w:bCs/>
          <w:u w:val="single"/>
        </w:rPr>
      </w:pPr>
      <w:r w:rsidRPr="00D04E02">
        <w:rPr>
          <w:b/>
          <w:bCs/>
          <w:u w:val="single"/>
        </w:rPr>
        <w:t>Hostels</w:t>
      </w:r>
    </w:p>
    <w:p w:rsidR="008F6448" w:rsidRPr="00D04E02" w:rsidRDefault="008F6448" w:rsidP="00D04E02">
      <w:pPr>
        <w:pStyle w:val="ListParagraph"/>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admitted candidates will be provided accommodation in separate hostels for ladies and gents. Accommodation is in the form of single, double or triple rooms which are furnished. However, students are required to bring their own bedding and other personal requirements. Local students will be provided accommodation only if rooms are available.</w:t>
      </w:r>
    </w:p>
    <w:p w:rsidR="00F6624B" w:rsidRDefault="007759BF" w:rsidP="00225432">
      <w:pPr>
        <w:jc w:val="both"/>
      </w:pPr>
      <w:r>
        <w:rPr>
          <w:noProof/>
          <w:lang w:eastAsia="en-IN" w:bidi="hi-IN"/>
        </w:rPr>
        <w:drawing>
          <wp:inline distT="0" distB="0" distL="0" distR="0">
            <wp:extent cx="3200400" cy="5429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stel charges.png"/>
                    <pic:cNvPicPr/>
                  </pic:nvPicPr>
                  <pic:blipFill>
                    <a:blip r:embed="rId7">
                      <a:extLst>
                        <a:ext uri="{28A0092B-C50C-407E-A947-70E740481C1C}">
                          <a14:useLocalDpi xmlns:a14="http://schemas.microsoft.com/office/drawing/2010/main" val="0"/>
                        </a:ext>
                      </a:extLst>
                    </a:blip>
                    <a:stretch>
                      <a:fillRect/>
                    </a:stretch>
                  </pic:blipFill>
                  <pic:spPr>
                    <a:xfrm>
                      <a:off x="0" y="0"/>
                      <a:ext cx="3200400" cy="5429250"/>
                    </a:xfrm>
                    <a:prstGeom prst="rect">
                      <a:avLst/>
                    </a:prstGeom>
                  </pic:spPr>
                </pic:pic>
              </a:graphicData>
            </a:graphic>
          </wp:inline>
        </w:drawing>
      </w:r>
    </w:p>
    <w:p w:rsidR="001C2FF9" w:rsidRPr="001C2FF9" w:rsidRDefault="00644527" w:rsidP="001C2FF9">
      <w:pPr>
        <w:pStyle w:val="Heading2"/>
        <w:rPr>
          <w:b/>
          <w:bCs/>
          <w:u w:val="single"/>
        </w:rPr>
      </w:pPr>
      <w:r w:rsidRPr="001C2FF9">
        <w:rPr>
          <w:b/>
          <w:bCs/>
          <w:u w:val="single"/>
        </w:rPr>
        <w:t>CONTACT</w:t>
      </w:r>
    </w:p>
    <w:p w:rsidR="00644527" w:rsidRDefault="00644527" w:rsidP="00644527">
      <w:pPr>
        <w:pStyle w:val="BodyText"/>
        <w:rPr>
          <w:shd w:val="clear" w:color="auto" w:fill="FFFFFF"/>
        </w:rPr>
      </w:pPr>
      <w:r>
        <w:rPr>
          <w:rStyle w:val="Strong"/>
          <w:rFonts w:ascii="Helvetica" w:hAnsi="Helvetica" w:cs="Helvetica"/>
          <w:color w:val="333333"/>
          <w:sz w:val="21"/>
          <w:szCs w:val="21"/>
          <w:shd w:val="clear" w:color="auto" w:fill="FFFFFF"/>
        </w:rPr>
        <w:t>Dr. Ajith Kumar U</w:t>
      </w:r>
      <w:r>
        <w:br/>
      </w:r>
      <w:r>
        <w:rPr>
          <w:shd w:val="clear" w:color="auto" w:fill="FFFFFF"/>
        </w:rPr>
        <w:t xml:space="preserve">Professor of Audiology &amp; </w:t>
      </w:r>
    </w:p>
    <w:p w:rsidR="00225432" w:rsidRDefault="00644527" w:rsidP="00644527">
      <w:pPr>
        <w:pStyle w:val="BodyText"/>
        <w:rPr>
          <w:shd w:val="clear" w:color="auto" w:fill="FFFFFF"/>
        </w:rPr>
      </w:pPr>
      <w:r>
        <w:rPr>
          <w:shd w:val="clear" w:color="auto" w:fill="FFFFFF"/>
        </w:rPr>
        <w:t>Academic Co-ordinator</w:t>
      </w:r>
      <w:r>
        <w:br/>
      </w:r>
      <w:r>
        <w:rPr>
          <w:shd w:val="clear" w:color="auto" w:fill="FFFFFF"/>
        </w:rPr>
        <w:t>AIISH, Mysore - 570 006</w:t>
      </w:r>
      <w:r>
        <w:br/>
      </w:r>
      <w:r>
        <w:rPr>
          <w:shd w:val="clear" w:color="auto" w:fill="FFFFFF"/>
        </w:rPr>
        <w:t>Tel: 91-0821-2502181 / 2502165</w:t>
      </w:r>
      <w:r>
        <w:br/>
      </w:r>
      <w:r>
        <w:rPr>
          <w:shd w:val="clear" w:color="auto" w:fill="FFFFFF"/>
        </w:rPr>
        <w:t xml:space="preserve">Email: </w:t>
      </w:r>
      <w:hyperlink r:id="rId8" w:history="1">
        <w:r w:rsidRPr="00786494">
          <w:rPr>
            <w:rStyle w:val="Hyperlink"/>
            <w:shd w:val="clear" w:color="auto" w:fill="FFFFFF"/>
          </w:rPr>
          <w:t>aiish.academic@gmail.com</w:t>
        </w:r>
      </w:hyperlink>
    </w:p>
    <w:p w:rsidR="00644527" w:rsidRDefault="00644527" w:rsidP="00644527">
      <w:pPr>
        <w:pStyle w:val="BodyText"/>
        <w:rPr>
          <w:shd w:val="clear" w:color="auto" w:fill="FFFFFF"/>
        </w:rPr>
      </w:pPr>
    </w:p>
    <w:p w:rsidR="00644527" w:rsidRPr="00644527" w:rsidRDefault="00644527" w:rsidP="00644527">
      <w:pPr>
        <w:pStyle w:val="BodyText"/>
        <w:rPr>
          <w:b/>
          <w:bCs/>
          <w:shd w:val="clear" w:color="auto" w:fill="FFFFFF"/>
        </w:rPr>
      </w:pPr>
      <w:r>
        <w:rPr>
          <w:rStyle w:val="Strong"/>
          <w:rFonts w:ascii="Helvetica" w:hAnsi="Helvetica" w:cs="Helvetica"/>
          <w:color w:val="333333"/>
          <w:sz w:val="21"/>
          <w:szCs w:val="21"/>
          <w:shd w:val="clear" w:color="auto" w:fill="FFFFFF"/>
        </w:rPr>
        <w:t>Dr. J. S. Jaya Sankar Rao</w:t>
      </w:r>
      <w:r>
        <w:rPr>
          <w:rFonts w:ascii="Helvetica" w:hAnsi="Helvetica" w:cs="Helvetica"/>
          <w:b/>
          <w:bCs/>
          <w:color w:val="333333"/>
          <w:sz w:val="21"/>
          <w:szCs w:val="21"/>
          <w:shd w:val="clear" w:color="auto" w:fill="FFFFFF"/>
        </w:rPr>
        <w:br/>
      </w:r>
      <w:r>
        <w:rPr>
          <w:rStyle w:val="Strong"/>
          <w:rFonts w:ascii="Helvetica" w:hAnsi="Helvetica" w:cs="Helvetica"/>
          <w:color w:val="333333"/>
          <w:sz w:val="21"/>
          <w:szCs w:val="21"/>
          <w:shd w:val="clear" w:color="auto" w:fill="FFFFFF"/>
        </w:rPr>
        <w:t>Registrar</w:t>
      </w:r>
      <w:r>
        <w:rPr>
          <w:rFonts w:ascii="Helvetica" w:hAnsi="Helvetica" w:cs="Helvetica"/>
          <w:color w:val="333333"/>
          <w:sz w:val="21"/>
          <w:szCs w:val="21"/>
        </w:rPr>
        <w:br/>
      </w:r>
      <w:r>
        <w:rPr>
          <w:rFonts w:ascii="Helvetica" w:hAnsi="Helvetica" w:cs="Helvetica"/>
          <w:color w:val="333333"/>
          <w:sz w:val="21"/>
          <w:szCs w:val="21"/>
          <w:shd w:val="clear" w:color="auto" w:fill="FFFFFF"/>
        </w:rPr>
        <w:t>AIISH, Mysore - 570 006</w:t>
      </w:r>
      <w:r>
        <w:rPr>
          <w:rFonts w:ascii="Helvetica" w:hAnsi="Helvetica" w:cs="Helvetica"/>
          <w:color w:val="333333"/>
          <w:sz w:val="21"/>
          <w:szCs w:val="21"/>
        </w:rPr>
        <w:br/>
      </w:r>
      <w:r>
        <w:rPr>
          <w:rFonts w:ascii="Helvetica" w:hAnsi="Helvetica" w:cs="Helvetica"/>
          <w:color w:val="333333"/>
          <w:sz w:val="21"/>
          <w:szCs w:val="21"/>
          <w:shd w:val="clear" w:color="auto" w:fill="FFFFFF"/>
        </w:rPr>
        <w:t>Tel: 91-0821-2502164</w:t>
      </w:r>
      <w:r>
        <w:rPr>
          <w:rFonts w:ascii="Helvetica" w:hAnsi="Helvetica" w:cs="Helvetica"/>
          <w:color w:val="333333"/>
          <w:sz w:val="21"/>
          <w:szCs w:val="21"/>
        </w:rPr>
        <w:br/>
      </w:r>
      <w:r>
        <w:rPr>
          <w:rFonts w:ascii="Helvetica" w:hAnsi="Helvetica" w:cs="Helvetica"/>
          <w:color w:val="333333"/>
          <w:sz w:val="21"/>
          <w:szCs w:val="21"/>
          <w:shd w:val="clear" w:color="auto" w:fill="FFFFFF"/>
        </w:rPr>
        <w:t>Email id: </w:t>
      </w:r>
      <w:hyperlink r:id="rId9" w:tgtFrame="_blank" w:history="1">
        <w:r>
          <w:rPr>
            <w:rStyle w:val="Hyperlink"/>
            <w:rFonts w:ascii="Helvetica" w:hAnsi="Helvetica" w:cs="Helvetica"/>
            <w:color w:val="337AB7"/>
            <w:sz w:val="21"/>
            <w:szCs w:val="21"/>
            <w:shd w:val="clear" w:color="auto" w:fill="FFFFFF"/>
          </w:rPr>
          <w:t>jadhavjsrao@aiishmysore.in</w:t>
        </w:r>
      </w:hyperlink>
    </w:p>
    <w:p w:rsidR="00225432" w:rsidRDefault="00225432" w:rsidP="00225432">
      <w:pPr>
        <w:jc w:val="both"/>
      </w:pPr>
    </w:p>
    <w:p w:rsidR="00644527" w:rsidRDefault="00644527" w:rsidP="00225432">
      <w:pPr>
        <w:jc w:val="both"/>
      </w:pPr>
    </w:p>
    <w:p w:rsidR="00644527" w:rsidRDefault="00644527" w:rsidP="00225432">
      <w:pPr>
        <w:jc w:val="both"/>
      </w:pPr>
    </w:p>
    <w:p w:rsidR="00644527" w:rsidRDefault="00644527" w:rsidP="00644527">
      <w:pPr>
        <w:spacing w:before="5"/>
        <w:jc w:val="center"/>
        <w:rPr>
          <w:rFonts w:cstheme="majorBidi"/>
          <w:b/>
          <w:bCs/>
          <w:sz w:val="24"/>
          <w:szCs w:val="24"/>
          <w:u w:val="single"/>
        </w:rPr>
      </w:pPr>
    </w:p>
    <w:p w:rsidR="00EB290D" w:rsidRPr="00DD0E6E" w:rsidRDefault="00EB290D" w:rsidP="00DD0E6E">
      <w:pPr>
        <w:pStyle w:val="Heading1"/>
        <w:jc w:val="center"/>
        <w:rPr>
          <w:b/>
          <w:bCs/>
          <w:color w:val="000000" w:themeColor="text1"/>
        </w:rPr>
      </w:pPr>
      <w:r w:rsidRPr="00DD0E6E">
        <w:rPr>
          <w:b/>
          <w:bCs/>
          <w:color w:val="000000" w:themeColor="text1"/>
        </w:rPr>
        <w:lastRenderedPageBreak/>
        <w:t>Centers-DHLS</w:t>
      </w:r>
    </w:p>
    <w:p w:rsidR="00DD0E6E" w:rsidRDefault="00DD0E6E" w:rsidP="00DD0E6E">
      <w:pPr>
        <w:pStyle w:val="NoSpacing"/>
        <w:rPr>
          <w:shd w:val="clear" w:color="auto" w:fill="FFFFFF"/>
          <w:lang w:val="en-US"/>
        </w:rPr>
      </w:pPr>
    </w:p>
    <w:p w:rsidR="00EB290D" w:rsidRDefault="00EB290D" w:rsidP="00DD0E6E">
      <w:pPr>
        <w:pStyle w:val="NoSpacing"/>
        <w:rPr>
          <w:shd w:val="clear" w:color="auto" w:fill="FFFFFF"/>
          <w:lang w:val="en-GB"/>
        </w:rPr>
      </w:pPr>
      <w:r w:rsidRPr="00DD0E6E">
        <w:rPr>
          <w:u w:val="single"/>
          <w:shd w:val="clear" w:color="auto" w:fill="FFFFFF"/>
          <w:lang w:val="en-US"/>
        </w:rPr>
        <w:t>Diploma in Hearing Language and Speech (DHLS)</w:t>
      </w:r>
      <w:r>
        <w:br/>
      </w:r>
      <w:r>
        <w:br/>
      </w:r>
      <w:r w:rsidRPr="00D51D4B">
        <w:rPr>
          <w:shd w:val="clear" w:color="auto" w:fill="FFFFFF"/>
          <w:lang w:val="en-US"/>
        </w:rPr>
        <w:t>The Ministry of Health &amp; Family Welfare, Government of India initiated the National Program for Prevention and Control of Deafness (NPPCD) in the year 2006.  To support the NPPCD, the All India Institute of Speech and Hearing (AIISH), Mysore was bestowed the responsibility of developing suitable manpower at the grass root level at an enhanced rate. </w:t>
      </w:r>
      <w:r w:rsidRPr="00D51D4B">
        <w:br/>
      </w:r>
      <w:r w:rsidRPr="00D51D4B">
        <w:br/>
      </w:r>
      <w:r w:rsidRPr="00D51D4B">
        <w:rPr>
          <w:shd w:val="clear" w:color="auto" w:fill="FFFFFF"/>
          <w:lang w:val="en-US"/>
        </w:rPr>
        <w:t>In tune with the initiative, the institute launched a diploma level program named as Diploma in Hearing Language and Speech (DHLS) through distance mode in 2007; aiming towards the faster rate of manpower development at Assistant/Technician level. The DHLS program was initiated after obtaining the recognition from the Rehabilitation Council of India (RCI); connecting to JIPMER Puducherry, RIMS Imphal, AIIPMR Mumbai and MAMC New Delhi (later shifted to the RML, New Delhi).  In the year 2008-2009, the institute added 6 more medical colleges as study centres at Jawahar Lal Nehru Medical College, Ajmer; Indira Gandhi Medical College &amp; Hospital, Shimla, Netaji Subhash Chandra Bose Medical College, Jabalpur; King George Medical University, Lucknow; Rajendra Institute of Medical Sciences, Ranchi and Sri Ramachandra Bhanj, Medical College &amp; Hospital Cuttack. In 2009-2010, one more centre at Jawaharlal Nehru Medical College &amp; Hospital, Bhagalpur, was initiated.</w:t>
      </w:r>
      <w:r w:rsidRPr="00D51D4B">
        <w:br/>
      </w:r>
      <w:r w:rsidRPr="00D51D4B">
        <w:br/>
      </w:r>
      <w:r w:rsidRPr="00D51D4B">
        <w:rPr>
          <w:shd w:val="clear" w:color="auto" w:fill="FFFFFF"/>
          <w:lang w:val="en-US"/>
        </w:rPr>
        <w:t>The theory classes are conducted from AIISH Mysore, through video conferencing and students across the country receive the lecture at the same time with a provision of one real time audio-video interactions. The clinical training is done in the conventional way at the respective study centers on day to day basis under the supervision of qualified professionals.</w:t>
      </w:r>
      <w:r w:rsidRPr="00D51D4B">
        <w:br/>
      </w:r>
      <w:r w:rsidRPr="00D51D4B">
        <w:br/>
      </w:r>
      <w:r w:rsidRPr="00D51D4B">
        <w:rPr>
          <w:shd w:val="clear" w:color="auto" w:fill="FFFFFF"/>
          <w:lang w:val="en-US"/>
        </w:rPr>
        <w:t xml:space="preserve">The objective of the program is to generate Speech and Hearing Technicians/Assistants to take up routine clinical work of assessment and therapeutic management for various speech, language and hearing disorders at village, block/taluka and town levels. It is planned to </w:t>
      </w:r>
      <w:r w:rsidRPr="00D51D4B">
        <w:rPr>
          <w:shd w:val="clear" w:color="auto" w:fill="FFFFFF"/>
          <w:lang w:val="en-US"/>
        </w:rPr>
        <w:t>upgrade the DHLS program to the Bachelor in Audiology &amp; Speech-Language Pathology degree program in a phased manner. In 2014-15 DHLS program has been upgraded to </w:t>
      </w:r>
      <w:r w:rsidRPr="00D51D4B">
        <w:rPr>
          <w:color w:val="000000"/>
          <w:shd w:val="clear" w:color="auto" w:fill="FFFFFF"/>
          <w:lang w:val="en-US"/>
        </w:rPr>
        <w:t>B.ASLP program</w:t>
      </w:r>
      <w:r w:rsidRPr="00D51D4B">
        <w:rPr>
          <w:shd w:val="clear" w:color="auto" w:fill="FFFFFF"/>
          <w:lang w:val="en-US"/>
        </w:rPr>
        <w:t> in three centers viz., Netaji Subhash Chandra Bose Medical College (NSCBMC), Jabalpur; Regional Institute of Medical, Sciences (RIMS), Imphal and Jawaharlal Institute of Postgraduate Medical Education and Research (JIPMER), Puducherry.</w:t>
      </w:r>
      <w:r w:rsidRPr="00D51D4B">
        <w:br/>
      </w:r>
      <w:r w:rsidRPr="00D51D4B">
        <w:br/>
      </w:r>
      <w:r w:rsidRPr="00D51D4B">
        <w:rPr>
          <w:shd w:val="clear" w:color="auto" w:fill="FFFFFF"/>
          <w:lang w:val="en-US"/>
        </w:rPr>
        <w:t>The Self-learning materials (SLM) are made available to the students undergoing the DHLS course. These SLMs are based upon the syllabus of the RCI. For extended convenience and also to facilitate the students in better understanding of the course, the same are being translated into Hindi language. The enrolled students get the opportunity to learn the following courses:</w:t>
      </w:r>
      <w:r w:rsidRPr="00D51D4B">
        <w:br/>
      </w:r>
      <w:r w:rsidRPr="00D51D4B">
        <w:br/>
      </w:r>
      <w:r w:rsidRPr="00D51D4B">
        <w:rPr>
          <w:shd w:val="clear" w:color="auto" w:fill="FFFFFF"/>
        </w:rPr>
        <w:t>            </w:t>
      </w:r>
      <w:r w:rsidRPr="00D51D4B">
        <w:rPr>
          <w:color w:val="000000"/>
          <w:shd w:val="clear" w:color="auto" w:fill="FFFFFF"/>
          <w:lang w:val="en-US"/>
        </w:rPr>
        <w:t>Course I          Introduction to Audiology</w:t>
      </w:r>
      <w:r w:rsidRPr="00D51D4B">
        <w:br/>
      </w:r>
      <w:r w:rsidRPr="00D51D4B">
        <w:rPr>
          <w:color w:val="000000"/>
          <w:shd w:val="clear" w:color="auto" w:fill="FFFFFF"/>
          <w:lang w:val="en-US"/>
        </w:rPr>
        <w:t>            Course II        Introduction to Speech - Language Pathology</w:t>
      </w:r>
      <w:r w:rsidRPr="00D51D4B">
        <w:br/>
      </w:r>
      <w:r w:rsidRPr="00D51D4B">
        <w:rPr>
          <w:color w:val="000000"/>
          <w:shd w:val="clear" w:color="auto" w:fill="FFFFFF"/>
          <w:lang w:val="en-US"/>
        </w:rPr>
        <w:t>            Course III       Management of Communication Disorders – I</w:t>
      </w:r>
      <w:r w:rsidRPr="00D51D4B">
        <w:br/>
      </w:r>
      <w:r w:rsidRPr="00D51D4B">
        <w:rPr>
          <w:color w:val="000000"/>
          <w:shd w:val="clear" w:color="auto" w:fill="FFFFFF"/>
          <w:lang w:val="en-US"/>
        </w:rPr>
        <w:t>            Course IV       Management of Communication Disorders - II</w:t>
      </w:r>
      <w:r w:rsidRPr="00D51D4B">
        <w:br/>
      </w:r>
      <w:r w:rsidRPr="00D51D4B">
        <w:br/>
      </w:r>
      <w:r w:rsidRPr="00D51D4B">
        <w:br/>
      </w:r>
      <w:r w:rsidRPr="00D51D4B">
        <w:rPr>
          <w:shd w:val="clear" w:color="auto" w:fill="FFFFFF"/>
          <w:lang w:val="en-GB"/>
        </w:rPr>
        <w:t>Selection Mode: </w:t>
      </w:r>
      <w:r w:rsidRPr="00D51D4B">
        <w:rPr>
          <w:shd w:val="clear" w:color="auto" w:fill="FFFFFF"/>
          <w:lang w:val="en-US"/>
        </w:rPr>
        <w:t> From the academic session 2017-18, the RCI has introduced an “All India Online Aptitude Test (AIOAT)” for admission to Diploma/Certificate level courses.  Accordingly, admissions to DHLS programme </w:t>
      </w:r>
      <w:r w:rsidRPr="00D51D4B">
        <w:rPr>
          <w:color w:val="000000"/>
          <w:shd w:val="clear" w:color="auto" w:fill="FFFFFF"/>
          <w:lang w:val="en-US"/>
        </w:rPr>
        <w:t>are being made</w:t>
      </w:r>
      <w:r w:rsidRPr="00D51D4B">
        <w:rPr>
          <w:shd w:val="clear" w:color="auto" w:fill="FFFFFF"/>
          <w:lang w:val="en-US"/>
        </w:rPr>
        <w:t> only from amongst the candidates who qualify </w:t>
      </w:r>
      <w:r w:rsidRPr="00D51D4B">
        <w:rPr>
          <w:color w:val="000000"/>
          <w:shd w:val="clear" w:color="auto" w:fill="FFFFFF"/>
          <w:lang w:val="en-US"/>
        </w:rPr>
        <w:t>in the</w:t>
      </w:r>
      <w:r w:rsidRPr="00D51D4B">
        <w:rPr>
          <w:shd w:val="clear" w:color="auto" w:fill="FFFFFF"/>
          <w:lang w:val="en-US"/>
        </w:rPr>
        <w:t> aforesaid on-line test conducted by the RCI.</w:t>
      </w:r>
      <w:r w:rsidRPr="00D51D4B">
        <w:br/>
      </w:r>
      <w:r w:rsidRPr="00D51D4B">
        <w:br/>
      </w:r>
      <w:r w:rsidRPr="00D51D4B">
        <w:rPr>
          <w:spacing w:val="-5"/>
          <w:shd w:val="clear" w:color="auto" w:fill="FFFFFF"/>
          <w:lang w:val="en-GB"/>
        </w:rPr>
        <w:t>Duration of the Programme :   One year</w:t>
      </w:r>
      <w:r w:rsidRPr="00D51D4B">
        <w:br/>
      </w:r>
      <w:r w:rsidRPr="00D51D4B">
        <w:br/>
      </w:r>
      <w:r w:rsidRPr="00D51D4B">
        <w:rPr>
          <w:spacing w:val="-5"/>
          <w:shd w:val="clear" w:color="auto" w:fill="FFFFFF"/>
          <w:lang w:val="en-GB"/>
        </w:rPr>
        <w:t>Total number of Seats:    30  Nos. (for each study center)</w:t>
      </w:r>
      <w:r w:rsidRPr="00D51D4B">
        <w:br/>
      </w:r>
      <w:r w:rsidRPr="00D51D4B">
        <w:br/>
      </w:r>
      <w:r w:rsidRPr="00D51D4B">
        <w:rPr>
          <w:shd w:val="clear" w:color="auto" w:fill="FFFFFF"/>
          <w:lang w:val="en-GB"/>
        </w:rPr>
        <w:t>Eligibility: Admission to Diploma in Hearing, Language and Speech is open to candidates who have passed 12</w:t>
      </w:r>
      <w:r w:rsidRPr="00D51D4B">
        <w:rPr>
          <w:sz w:val="16"/>
          <w:szCs w:val="16"/>
          <w:shd w:val="clear" w:color="auto" w:fill="FFFFFF"/>
          <w:vertAlign w:val="superscript"/>
          <w:lang w:val="en-GB"/>
        </w:rPr>
        <w:t>th</w:t>
      </w:r>
      <w:r w:rsidRPr="00D51D4B">
        <w:rPr>
          <w:shd w:val="clear" w:color="auto" w:fill="FFFFFF"/>
          <w:lang w:val="en-GB"/>
        </w:rPr>
        <w:t> standard / II PUC with Physics, Chemistry, Biology and Mathematic/Computer Science.</w:t>
      </w:r>
      <w:r w:rsidRPr="00D51D4B">
        <w:br/>
      </w:r>
      <w:r w:rsidRPr="00D51D4B">
        <w:br/>
      </w:r>
      <w:r w:rsidRPr="00D51D4B">
        <w:rPr>
          <w:shd w:val="clear" w:color="auto" w:fill="FFFFFF"/>
          <w:lang w:val="en-GB"/>
        </w:rPr>
        <w:t>Stipend: Students admitted to the DHLS Programme will be given a stipend of </w:t>
      </w:r>
      <w:r w:rsidRPr="00D51D4B">
        <w:rPr>
          <w:shd w:val="clear" w:color="auto" w:fill="FFFFFF"/>
          <w:lang w:val="en-US"/>
        </w:rPr>
        <w:t>Rs.</w:t>
      </w:r>
      <w:r w:rsidRPr="00D51D4B">
        <w:rPr>
          <w:shd w:val="clear" w:color="auto" w:fill="FFFFFF"/>
          <w:lang w:val="en-GB"/>
        </w:rPr>
        <w:t xml:space="preserve">250/- </w:t>
      </w:r>
      <w:r w:rsidRPr="00D51D4B">
        <w:rPr>
          <w:shd w:val="clear" w:color="auto" w:fill="FFFFFF"/>
          <w:lang w:val="en-GB"/>
        </w:rPr>
        <w:lastRenderedPageBreak/>
        <w:t>per month for 10 months.</w:t>
      </w:r>
      <w:r w:rsidRPr="00D51D4B">
        <w:br/>
      </w:r>
      <w:r w:rsidRPr="00D51D4B">
        <w:br/>
      </w:r>
      <w:r w:rsidRPr="00D51D4B">
        <w:rPr>
          <w:shd w:val="clear" w:color="auto" w:fill="FFFFFF"/>
          <w:lang w:val="en-GB"/>
        </w:rPr>
        <w:t>Job Opportunity: </w:t>
      </w:r>
      <w:r w:rsidRPr="00D51D4B">
        <w:rPr>
          <w:shd w:val="clear" w:color="auto" w:fill="FFFFFF"/>
          <w:lang w:val="en-US"/>
        </w:rPr>
        <w:t>After completion of this 10-month program, </w:t>
      </w:r>
      <w:r w:rsidRPr="00D51D4B">
        <w:rPr>
          <w:shd w:val="clear" w:color="auto" w:fill="FFFFFF"/>
          <w:lang w:val="en-GB"/>
        </w:rPr>
        <w:t>the students become qualified to obtain a certificate from the Rehabilitation Council of India (RCI) </w:t>
      </w:r>
      <w:r w:rsidRPr="00D51D4B">
        <w:rPr>
          <w:shd w:val="clear" w:color="auto" w:fill="FFFFFF"/>
          <w:lang w:val="en-US"/>
        </w:rPr>
        <w:t>and hence, obtain the eligibility to work as Speech and Hearing Assistants</w:t>
      </w:r>
      <w:r w:rsidRPr="00D51D4B">
        <w:rPr>
          <w:shd w:val="clear" w:color="auto" w:fill="FFFFFF"/>
        </w:rPr>
        <w:t> </w:t>
      </w:r>
      <w:r w:rsidRPr="00D51D4B">
        <w:rPr>
          <w:shd w:val="clear" w:color="auto" w:fill="FFFFFF"/>
          <w:lang w:val="en-GB"/>
        </w:rPr>
        <w:t>or Speech and Hearing Technicians</w:t>
      </w:r>
      <w:r w:rsidRPr="00D51D4B">
        <w:rPr>
          <w:shd w:val="clear" w:color="auto" w:fill="FFFFFF"/>
          <w:lang w:val="en-US"/>
        </w:rPr>
        <w:t>. </w:t>
      </w:r>
      <w:r w:rsidRPr="00D51D4B">
        <w:rPr>
          <w:shd w:val="clear" w:color="auto" w:fill="FFFFFF"/>
          <w:lang w:val="en-GB"/>
        </w:rPr>
        <w:t>These students turn out to be trained for identifying individuals with communication disorders and make appropriate referrals for further diagnosis. </w:t>
      </w:r>
      <w:r w:rsidRPr="00D51D4B">
        <w:rPr>
          <w:shd w:val="clear" w:color="auto" w:fill="FFFFFF"/>
          <w:lang w:val="en-US"/>
        </w:rPr>
        <w:t>Their job functions generally include activities like carrying out routine screening, assessment and therapeutic management of persons with communication disorders.  The location of their work includes Child Guidance Centers, District General Hospitals, Primary Health Centers, Special Schools for Hearing Impaired, Inclusion Schools and also under the ongoing National Program on Prevention and Control of Deafness.  The completion of this course also allows these candidates to </w:t>
      </w:r>
      <w:r w:rsidRPr="00D51D4B">
        <w:rPr>
          <w:shd w:val="clear" w:color="auto" w:fill="FFFFFF"/>
          <w:lang w:val="en-GB"/>
        </w:rPr>
        <w:t>opt for Bachelor of Audiology and Speech Language Pathology (B.ASLP) programme for further studie</w:t>
      </w:r>
      <w:r>
        <w:rPr>
          <w:shd w:val="clear" w:color="auto" w:fill="FFFFFF"/>
          <w:lang w:val="en-GB"/>
        </w:rPr>
        <w:t>s.</w:t>
      </w:r>
    </w:p>
    <w:p w:rsidR="00EB290D" w:rsidRPr="00DD0E6E" w:rsidRDefault="00D51D4B" w:rsidP="00DD0E6E">
      <w:pPr>
        <w:pStyle w:val="Heading2"/>
        <w:rPr>
          <w:b/>
          <w:bCs/>
          <w:color w:val="000000" w:themeColor="text1"/>
          <w:u w:val="single"/>
          <w:shd w:val="clear" w:color="auto" w:fill="FFFFFF"/>
          <w:lang w:val="en-US"/>
        </w:rPr>
      </w:pPr>
      <w:r w:rsidRPr="00DD0E6E">
        <w:rPr>
          <w:b/>
          <w:bCs/>
          <w:color w:val="000000" w:themeColor="text1"/>
          <w:u w:val="single"/>
          <w:shd w:val="clear" w:color="auto" w:fill="FFFFFF"/>
          <w:lang w:val="en-US"/>
        </w:rPr>
        <w:t>Contact:</w:t>
      </w:r>
    </w:p>
    <w:p w:rsidR="00D51D4B" w:rsidRPr="00D51D4B" w:rsidRDefault="00D51D4B" w:rsidP="00D51D4B">
      <w:pPr>
        <w:rPr>
          <w:lang w:val="en-US"/>
        </w:rPr>
      </w:pPr>
    </w:p>
    <w:p w:rsidR="00D51D4B" w:rsidRPr="00D51D4B" w:rsidRDefault="00D51D4B" w:rsidP="00D51D4B">
      <w:pPr>
        <w:rPr>
          <w:lang w:val="en-US"/>
        </w:rPr>
      </w:pPr>
      <w:r>
        <w:rPr>
          <w:noProof/>
          <w:lang w:eastAsia="en-IN" w:bidi="hi-IN"/>
        </w:rPr>
        <w:drawing>
          <wp:inline distT="0" distB="0" distL="0" distR="0">
            <wp:extent cx="2804160" cy="1181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hls.png"/>
                    <pic:cNvPicPr/>
                  </pic:nvPicPr>
                  <pic:blipFill>
                    <a:blip r:embed="rId10">
                      <a:extLst>
                        <a:ext uri="{28A0092B-C50C-407E-A947-70E740481C1C}">
                          <a14:useLocalDpi xmlns:a14="http://schemas.microsoft.com/office/drawing/2010/main" val="0"/>
                        </a:ext>
                      </a:extLst>
                    </a:blip>
                    <a:stretch>
                      <a:fillRect/>
                    </a:stretch>
                  </pic:blipFill>
                  <pic:spPr>
                    <a:xfrm>
                      <a:off x="0" y="0"/>
                      <a:ext cx="2807058" cy="1182321"/>
                    </a:xfrm>
                    <a:prstGeom prst="rect">
                      <a:avLst/>
                    </a:prstGeom>
                  </pic:spPr>
                </pic:pic>
              </a:graphicData>
            </a:graphic>
          </wp:inline>
        </w:drawing>
      </w:r>
    </w:p>
    <w:p w:rsidR="00644527" w:rsidRPr="00D04E02" w:rsidRDefault="00644527" w:rsidP="00D04E02">
      <w:pPr>
        <w:pStyle w:val="Heading1"/>
        <w:rPr>
          <w:b/>
          <w:bCs/>
          <w:color w:val="000000" w:themeColor="text1"/>
          <w:sz w:val="28"/>
          <w:szCs w:val="28"/>
          <w:u w:val="single"/>
        </w:rPr>
      </w:pPr>
      <w:r w:rsidRPr="00D04E02">
        <w:rPr>
          <w:b/>
          <w:bCs/>
          <w:color w:val="000000" w:themeColor="text1"/>
          <w:sz w:val="28"/>
          <w:szCs w:val="28"/>
          <w:u w:val="single"/>
        </w:rPr>
        <w:t>DEPARTMENTS</w:t>
      </w:r>
    </w:p>
    <w:p w:rsidR="00644527" w:rsidRPr="00166974" w:rsidRDefault="00644527" w:rsidP="00166974">
      <w:pPr>
        <w:pStyle w:val="Heading2"/>
        <w:jc w:val="center"/>
        <w:rPr>
          <w:b/>
          <w:bCs/>
          <w:u w:val="single"/>
        </w:rPr>
      </w:pPr>
      <w:r w:rsidRPr="00166974">
        <w:rPr>
          <w:b/>
          <w:bCs/>
          <w:u w:val="single"/>
        </w:rPr>
        <w:t>DEPARTMENT OF AUDIOLOGY</w:t>
      </w:r>
    </w:p>
    <w:p w:rsidR="00644527" w:rsidRPr="00644527" w:rsidRDefault="00644527" w:rsidP="00644527"/>
    <w:p w:rsidR="00644527" w:rsidRDefault="00644527" w:rsidP="00644527">
      <w:pPr>
        <w:spacing w:before="10"/>
        <w:ind w:right="36"/>
        <w:jc w:val="both"/>
        <w:rPr>
          <w:rFonts w:ascii="Times New Roman" w:cstheme="majorBidi"/>
          <w:b/>
          <w:spacing w:val="-1"/>
          <w:sz w:val="24"/>
          <w:szCs w:val="24"/>
        </w:rPr>
      </w:pPr>
      <w:r>
        <w:rPr>
          <w:rFonts w:ascii="Helvetica" w:hAnsi="Helvetica" w:cs="Helvetica"/>
          <w:color w:val="333333"/>
          <w:sz w:val="21"/>
          <w:szCs w:val="21"/>
          <w:shd w:val="clear" w:color="auto" w:fill="FFFFFF"/>
        </w:rPr>
        <w:t xml:space="preserve">Department of Audiology at All India Institute of speech and hearing has one of the biggest Audiological setup in south East Asia. It encloses more than 20 testing units where more than 20 patients can be tested at a time. Department is equipped with most advanced state of art equipments from worlds renowned Audiological equipment  manufacturers  for performing Audiological testing , Audiological facility of the department includes most advanced present generation audiometers for </w:t>
      </w:r>
      <w:r>
        <w:rPr>
          <w:rFonts w:ascii="Helvetica" w:hAnsi="Helvetica" w:cs="Helvetica"/>
          <w:color w:val="333333"/>
          <w:sz w:val="21"/>
          <w:szCs w:val="21"/>
          <w:shd w:val="clear" w:color="auto" w:fill="FFFFFF"/>
        </w:rPr>
        <w:t>performing pure tone audiometry , speech audiometry , Visual reinforcement audiometry, other behavioural testing. Department has also equipped with most advanced physiological and electrophysiological &amp; Vestibular testing including advanced immittance audiometry, otoacoutic emission equipment Auditory electrophysiological Equipments ENG, VNG. Video Head Impulse test to carry out the above testing procedures.  Apart from this department is having facilities for advanced auditory research equipped with advanced multichannel (256 Channels) EEG Equipments for carrying out advanced doctoral research in the area of hearing and hearing related disorders. And also Department has separate electrophysiology lab, psychoacoustic lab, localization unit for training UG &amp; PG students in those respective areas. </w:t>
      </w:r>
    </w:p>
    <w:p w:rsidR="00644527" w:rsidRPr="001C2FF9" w:rsidRDefault="00644527" w:rsidP="001C2FF9">
      <w:pPr>
        <w:pStyle w:val="Heading3"/>
        <w:jc w:val="center"/>
        <w:rPr>
          <w:b/>
          <w:bCs/>
          <w:u w:val="single"/>
        </w:rPr>
      </w:pPr>
      <w:r w:rsidRPr="001C2FF9">
        <w:rPr>
          <w:b/>
          <w:bCs/>
          <w:u w:val="single"/>
        </w:rPr>
        <w:t>Aims &amp; Objectives: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b/>
          <w:bCs/>
          <w:color w:val="333333"/>
          <w:sz w:val="21"/>
          <w:szCs w:val="21"/>
          <w:lang w:eastAsia="en-IN" w:bidi="hi-IN"/>
        </w:rPr>
        <w:t>Aims: </w:t>
      </w:r>
      <w:r w:rsidRPr="00644527">
        <w:rPr>
          <w:rFonts w:ascii="Helvetica" w:eastAsia="Times New Roman" w:hAnsi="Helvetica" w:cs="Helvetica"/>
          <w:color w:val="333333"/>
          <w:sz w:val="21"/>
          <w:szCs w:val="21"/>
          <w:lang w:eastAsia="en-IN" w:bidi="hi-IN"/>
        </w:rPr>
        <w:t>In order to increase the manpower in the field of Audiology, imparting professional training through various short and long term training programs of diploma, graduate and postgraduate level. Further to offer a whole range of clinical services, it includes prevention of hearing loss, assessment of hearing, selection and fitment of hearing devices, provision of custom ear moulds and rehabilitation of the individuals with hearing impairment. In addition, research activities are promoted in the field of Audiology in order to keep abreast with the rest of the world.</w:t>
      </w:r>
    </w:p>
    <w:p w:rsid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b/>
          <w:bCs/>
          <w:color w:val="333333"/>
          <w:sz w:val="21"/>
          <w:szCs w:val="21"/>
          <w:lang w:eastAsia="en-IN" w:bidi="hi-IN"/>
        </w:rPr>
        <w:t>Objectives:</w:t>
      </w:r>
      <w:r w:rsidRPr="00644527">
        <w:rPr>
          <w:rFonts w:ascii="Helvetica" w:eastAsia="Times New Roman" w:hAnsi="Helvetica" w:cs="Helvetica"/>
          <w:color w:val="333333"/>
          <w:sz w:val="21"/>
          <w:szCs w:val="21"/>
          <w:lang w:eastAsia="en-IN" w:bidi="hi-IN"/>
        </w:rPr>
        <w:t> The major objectives of the Department of Audiology are to impart professional training, render clinical services, conduct research and educate the public on issues related to hearing impairment.</w:t>
      </w:r>
    </w:p>
    <w:p w:rsidR="00644527" w:rsidRPr="001C2FF9" w:rsidRDefault="00644527" w:rsidP="001C2FF9">
      <w:pPr>
        <w:pStyle w:val="Heading3"/>
        <w:jc w:val="center"/>
        <w:rPr>
          <w:b/>
          <w:bCs/>
          <w:u w:val="single"/>
        </w:rPr>
      </w:pPr>
      <w:r w:rsidRPr="001C2FF9">
        <w:rPr>
          <w:b/>
          <w:bCs/>
          <w:u w:val="single"/>
        </w:rPr>
        <w:t>Activities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 xml:space="preserve">The department is involved in Training, Providing clinical services, Undertaking research activities, Extension activities and Public education activities.    </w:t>
      </w:r>
    </w:p>
    <w:p w:rsidR="00644527" w:rsidRPr="00166974" w:rsidRDefault="00644527" w:rsidP="00644527">
      <w:pPr>
        <w:shd w:val="clear" w:color="auto" w:fill="FFFFFF"/>
        <w:spacing w:after="150" w:line="240" w:lineRule="auto"/>
        <w:jc w:val="both"/>
        <w:rPr>
          <w:rFonts w:ascii="Helvetica" w:eastAsia="Times New Roman" w:hAnsi="Helvetica" w:cs="Helvetica"/>
          <w:color w:val="333333"/>
          <w:sz w:val="21"/>
          <w:szCs w:val="21"/>
          <w:u w:val="single"/>
          <w:lang w:eastAsia="en-IN" w:bidi="hi-IN"/>
        </w:rPr>
      </w:pPr>
      <w:r w:rsidRPr="00166974">
        <w:rPr>
          <w:rFonts w:ascii="Helvetica" w:eastAsia="Times New Roman" w:hAnsi="Helvetica" w:cs="Helvetica"/>
          <w:color w:val="333333"/>
          <w:sz w:val="21"/>
          <w:szCs w:val="21"/>
          <w:u w:val="single"/>
          <w:lang w:eastAsia="en-IN" w:bidi="hi-IN"/>
        </w:rPr>
        <w:t>A. Training</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The faculty of the department are involved in conducting various short-term and long-term training programs. They are:</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Post-Doctoral Fellowship</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Ph.D in Audiology</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M.Sc. (Audiology)</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lastRenderedPageBreak/>
        <w:t>Provide soft core and open elective subjects for allied and other discipline at masters level</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B.Sc (Speech &amp; Hearing)</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B. ASLP and DECSE (HI)</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Post Graduate Diploma in Neuro Audiology</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Diploma in Hearing Aid &amp; Earmold Technology</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Diploma in Hearing, Language and Speech Sciences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Diploma in Teaching Young (Deaf and Hard of Hearing)</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B.S.Ed (Hearing Impairment)</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M.S.Ed (Hearing Impairment)</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Short-term training courses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Refresher courses / Seminars/ Workshops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Guidance for weekly journal clubs and clinical conferences</w:t>
      </w:r>
    </w:p>
    <w:p w:rsidR="00644527" w:rsidRPr="00166974" w:rsidRDefault="00644527" w:rsidP="00644527">
      <w:pPr>
        <w:shd w:val="clear" w:color="auto" w:fill="FFFFFF"/>
        <w:spacing w:after="150" w:line="240" w:lineRule="auto"/>
        <w:jc w:val="both"/>
        <w:rPr>
          <w:rFonts w:ascii="Helvetica" w:eastAsia="Times New Roman" w:hAnsi="Helvetica" w:cs="Helvetica"/>
          <w:color w:val="333333"/>
          <w:sz w:val="21"/>
          <w:szCs w:val="21"/>
          <w:u w:val="single"/>
          <w:lang w:eastAsia="en-IN" w:bidi="hi-IN"/>
        </w:rPr>
      </w:pPr>
      <w:r w:rsidRPr="00166974">
        <w:rPr>
          <w:rFonts w:ascii="Helvetica" w:eastAsia="Times New Roman" w:hAnsi="Helvetica" w:cs="Helvetica"/>
          <w:color w:val="333333"/>
          <w:sz w:val="21"/>
          <w:szCs w:val="21"/>
          <w:u w:val="single"/>
          <w:lang w:eastAsia="en-IN" w:bidi="hi-IN"/>
        </w:rPr>
        <w:t>B. Clinical Services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The department offers a whole range of clinical services, to individuals starting from a few days old to elderly. The activities include prevention of hearing loss, assessment of hearing, selection and fitment of hearing devices, provision of custom ear molds and rehabilitation of the individuals with hearing impairment. These services may be broadly categorized as hearing evaluation and audiological management.</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 xml:space="preserve">1. Hearing evaluation: </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Hearing evaluation involves a detailed assessment of hearing. The hearing evaluation is carried out using behavioural tests as well as objective tests. Differential diagnosis of the hearing problem is done based on the results of a battery of tests using state-of-the-art equipment. In addition, tests are available for evaluation of tinnitus, hyperacusis, cochlear dead regions, auditory dys-synchrony, and central auditory processing disorder (CAPD).</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The major behavioral tests used at the department are Pure Tone Audiometry and Speech Audiometry. Facilities to carry out Behavioral Observation Audiometry (BOA) and Visual Reinforcement Audiometry (VRA) are also carried out. With VRA it is possible to obtain voluntary responses to sound stimuli from children as young as six months of age.</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Using objective tests, responses to auditory stimuli can be obtained without voluntary response from the individual. The objective tests used at the department include, Immittance evaluation, measurement of Oto Acoustic Emissions (OAE), measurement of Auditory Evoked Potentials (AEP) and Auditory Steady State Responses (ASSR).</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After the hearing assessment, appropriate referrals or rehabilitative procedures are recommended. The referral could be for a medical / surgical line of treatment. Audiological treatment when recommended will be carried out at the department.</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2. Audiological Management:</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Hearing devices fitment: A number of hearing devices including different types and models of hearing aids and Assistive listening Devices (ALD) are available for trial. Usually, hearing aids are prescribed to those who do not benefit from a medical line of treatment. The hearing aids prescribed include body level and ear level (Behind-the-ear, spectacle, in-the-ear, receiver-in-the-canal hearing aids, in-the-canal &amp; completely-in-the-canal hearing aids) devices. Conventional and digital hearing aids are available for testing clients. Specific evaluations are carried out to assess the benefit from hearing devices in order to select the most appropriate device for the client. For eligible clients, body level hearing aids are provided at free of cost or at a subsidized rate under the scheme of Assistance to disabled persons for purchase / fitting of aids / appliances (ADIP scheme). ALDs help the persons with hearing impairment to obtain additional information in situations where a hearing aid alone may not be sufficient. These devices enhance perception of the signal, such as the sound of a doorbell, telephone ring, aid in telephone conversation and listening to television.</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Assessments are also carried out to determine candidacy for Cochlear Implant. Facilities are also available for programming the speech processors of the cochlear implant and evaluating the benefit from cochlear implants.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 xml:space="preserve">Hearing aid dispensing scheme: The department of Audiology has been successfully running a hearing aid dispensing scheme since 2006 - 07. Through this scheme, clients can procure the prescribed hearing aids at a discounted rate which are being dispensed to the clients. These hearing aids include devices </w:t>
      </w:r>
      <w:r w:rsidRPr="00644527">
        <w:rPr>
          <w:rFonts w:ascii="Helvetica" w:eastAsia="Times New Roman" w:hAnsi="Helvetica" w:cs="Helvetica"/>
          <w:color w:val="333333"/>
          <w:sz w:val="21"/>
          <w:szCs w:val="21"/>
          <w:lang w:eastAsia="en-IN" w:bidi="hi-IN"/>
        </w:rPr>
        <w:lastRenderedPageBreak/>
        <w:t>other than those dispensed by the Government of India under the ADIP scheme.</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Ear moulds: An ear mould is used to couple specific types of hearing aids to the ear of the user. Facilities are available at the department for providing custom hard moulds, soft moulds and custom in-the-ear and canal type of hearing aids. A Central Prosthetic Lab has also been established in the department as part of the 11th Five Year Plan. In this Lab, ear impressions (received from different centres where facilities for making moulds are not available) are processed and the custom earmolds are sent back to these centers. In order to promote the use of custom earmolds, different groups of individuals are trained so that they are able to make ear impressions and send them to the Lab for processing.</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Counselling: Audiological management does not stop with the fitting of hearing devices. Clients are trained/counselled regarding their problem, need for hearing device, hearing device care and its use. Information on how to get the maximum benefit from a device, and adjust to hearing device is also imparted. They are also given guidelines on enhancing listening skills, speech reading and communication strategies. Pamphlets on these aspects are also given to clients.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Listening training: Clients who have difficulty in communication due to hearing imapirment are provided auditory learning/auditory training after fitted with appropriate hearing devices. In addition, some of the clients are provided speech reading training and taught to use communication strategies. Management of clients with special auditory needs such as auditory processing disorders, auditory dys-synchrony, tinnitus, and hyperacusis is also undertaken. The duration of therapy depends on the age of the individual and the amount of problem faced by the person. For outstation clients, demonstration therapy is given. Home training programs are given to all clients.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C</w:t>
      </w:r>
      <w:r w:rsidRPr="00975676">
        <w:rPr>
          <w:rFonts w:ascii="Helvetica" w:eastAsia="Times New Roman" w:hAnsi="Helvetica" w:cs="Helvetica"/>
          <w:color w:val="333333"/>
          <w:sz w:val="21"/>
          <w:szCs w:val="21"/>
          <w:u w:val="single"/>
          <w:lang w:eastAsia="en-IN" w:bidi="hi-IN"/>
        </w:rPr>
        <w:t>.Extension services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Camps are conducted in rural and tribal areas where disability certificates and hearing aids are distributed to eligible clients.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D</w:t>
      </w:r>
      <w:r w:rsidRPr="00975676">
        <w:rPr>
          <w:rFonts w:ascii="Helvetica" w:eastAsia="Times New Roman" w:hAnsi="Helvetica" w:cs="Helvetica"/>
          <w:color w:val="333333"/>
          <w:sz w:val="21"/>
          <w:szCs w:val="21"/>
          <w:u w:val="single"/>
          <w:lang w:eastAsia="en-IN" w:bidi="hi-IN"/>
        </w:rPr>
        <w:t>. Public Education</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 xml:space="preserve">Public awareness is created regarding prevention, identification and rehabilitation of hearing impairment. Print and audiovisual material such as pamphlets, posters, slides, </w:t>
      </w:r>
      <w:r w:rsidRPr="00644527">
        <w:rPr>
          <w:rFonts w:ascii="Helvetica" w:eastAsia="Times New Roman" w:hAnsi="Helvetica" w:cs="Helvetica"/>
          <w:color w:val="333333"/>
          <w:sz w:val="21"/>
          <w:szCs w:val="21"/>
          <w:lang w:eastAsia="en-IN" w:bidi="hi-IN"/>
        </w:rPr>
        <w:t>videos and models are prepared and also used for public education activities.</w:t>
      </w:r>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 xml:space="preserve">E. </w:t>
      </w:r>
      <w:hyperlink r:id="rId11" w:history="1">
        <w:r w:rsidRPr="006764D1">
          <w:rPr>
            <w:rStyle w:val="Hyperlink"/>
            <w:rFonts w:ascii="Helvetica" w:eastAsia="Times New Roman" w:hAnsi="Helvetica" w:cs="Helvetica"/>
            <w:sz w:val="21"/>
            <w:szCs w:val="21"/>
            <w:lang w:eastAsia="en-IN" w:bidi="hi-IN"/>
          </w:rPr>
          <w:t>Short Term Training Programs</w:t>
        </w:r>
      </w:hyperlink>
    </w:p>
    <w:p w:rsidR="00644527" w:rsidRPr="00644527" w:rsidRDefault="00644527" w:rsidP="00644527">
      <w:pPr>
        <w:shd w:val="clear" w:color="auto" w:fill="FFFFFF"/>
        <w:spacing w:after="150" w:line="240" w:lineRule="auto"/>
        <w:jc w:val="both"/>
        <w:rPr>
          <w:rFonts w:ascii="Helvetica" w:eastAsia="Times New Roman" w:hAnsi="Helvetica" w:cs="Helvetica"/>
          <w:color w:val="333333"/>
          <w:sz w:val="21"/>
          <w:szCs w:val="21"/>
          <w:lang w:eastAsia="en-IN" w:bidi="hi-IN"/>
        </w:rPr>
      </w:pPr>
      <w:r w:rsidRPr="00644527">
        <w:rPr>
          <w:rFonts w:ascii="Helvetica" w:eastAsia="Times New Roman" w:hAnsi="Helvetica" w:cs="Helvetica"/>
          <w:color w:val="333333"/>
          <w:sz w:val="21"/>
          <w:szCs w:val="21"/>
          <w:lang w:eastAsia="en-IN" w:bidi="hi-IN"/>
        </w:rPr>
        <w:t xml:space="preserve">F. </w:t>
      </w:r>
      <w:hyperlink r:id="rId12" w:history="1">
        <w:r w:rsidRPr="006764D1">
          <w:rPr>
            <w:rStyle w:val="Hyperlink"/>
            <w:rFonts w:ascii="Helvetica" w:eastAsia="Times New Roman" w:hAnsi="Helvetica" w:cs="Helvetica"/>
            <w:sz w:val="21"/>
            <w:szCs w:val="21"/>
            <w:lang w:eastAsia="en-IN" w:bidi="hi-IN"/>
          </w:rPr>
          <w:t>Testing Charges</w:t>
        </w:r>
      </w:hyperlink>
    </w:p>
    <w:p w:rsidR="00AE593D" w:rsidRPr="00DD0E6E" w:rsidRDefault="001C2FF9" w:rsidP="00AE593D">
      <w:pPr>
        <w:pStyle w:val="Heading3"/>
        <w:rPr>
          <w:rStyle w:val="Heading2Char"/>
          <w:b/>
          <w:bCs/>
          <w:color w:val="000000" w:themeColor="text1"/>
          <w:u w:val="single"/>
        </w:rPr>
      </w:pPr>
      <w:r w:rsidRPr="00DD0E6E">
        <w:rPr>
          <w:rStyle w:val="Heading2Char"/>
          <w:b/>
          <w:bCs/>
          <w:color w:val="000000" w:themeColor="text1"/>
          <w:u w:val="single"/>
        </w:rPr>
        <w:t>CONTACT</w:t>
      </w:r>
    </w:p>
    <w:p w:rsidR="00543686" w:rsidRPr="00FE4154" w:rsidRDefault="006764D1" w:rsidP="00AE593D">
      <w:pPr>
        <w:spacing w:before="10"/>
        <w:ind w:right="36" w:firstLine="720"/>
        <w:rPr>
          <w:rFonts w:ascii="Helvetica" w:hAnsi="Helvetica" w:cs="Helvetica"/>
          <w:color w:val="333333"/>
          <w:sz w:val="21"/>
          <w:szCs w:val="21"/>
          <w:shd w:val="clear" w:color="auto" w:fill="FFFFFF"/>
        </w:rPr>
      </w:pPr>
      <w:r w:rsidRPr="001C2FF9">
        <w:rPr>
          <w:rStyle w:val="titlehead2"/>
          <w:rFonts w:ascii="Verdana" w:hAnsi="Verdana"/>
          <w:sz w:val="18"/>
          <w:szCs w:val="18"/>
          <w:shd w:val="clear" w:color="auto" w:fill="FFFFFF"/>
        </w:rPr>
        <w:t>Dr. Prawin Kumar</w:t>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Associate Professor and </w:t>
      </w:r>
      <w:r w:rsidRPr="006764D1">
        <w:rPr>
          <w:rFonts w:ascii="Helvetica" w:hAnsi="Helvetica" w:cs="Helvetica"/>
          <w:b/>
          <w:bCs/>
          <w:color w:val="333333"/>
          <w:sz w:val="21"/>
          <w:szCs w:val="21"/>
          <w:shd w:val="clear" w:color="auto" w:fill="FFFFFF"/>
        </w:rPr>
        <w:t>HOD, Audiology</w:t>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All India Institute of Speech and Hearing    </w:t>
      </w:r>
      <w:r>
        <w:rPr>
          <w:rFonts w:ascii="Helvetica" w:hAnsi="Helvetica" w:cs="Helvetica"/>
          <w:color w:val="333333"/>
          <w:sz w:val="21"/>
          <w:szCs w:val="21"/>
        </w:rPr>
        <w:br/>
      </w:r>
      <w:r>
        <w:rPr>
          <w:rFonts w:ascii="Helvetica" w:hAnsi="Helvetica" w:cs="Helvetica"/>
          <w:color w:val="333333"/>
          <w:sz w:val="21"/>
          <w:szCs w:val="21"/>
          <w:shd w:val="clear" w:color="auto" w:fill="FFFFFF"/>
        </w:rPr>
        <w:t>Manasagangothri    </w:t>
      </w:r>
      <w:r>
        <w:rPr>
          <w:rFonts w:ascii="Helvetica" w:hAnsi="Helvetica" w:cs="Helvetica"/>
          <w:color w:val="333333"/>
          <w:sz w:val="21"/>
          <w:szCs w:val="21"/>
        </w:rPr>
        <w:br/>
      </w:r>
      <w:r>
        <w:rPr>
          <w:rFonts w:ascii="Helvetica" w:hAnsi="Helvetica" w:cs="Helvetica"/>
          <w:color w:val="333333"/>
          <w:sz w:val="21"/>
          <w:szCs w:val="21"/>
          <w:shd w:val="clear" w:color="auto" w:fill="FFFFFF"/>
        </w:rPr>
        <w:t>Mysore - 570 006    </w:t>
      </w:r>
      <w:r>
        <w:rPr>
          <w:rFonts w:ascii="Helvetica" w:hAnsi="Helvetica" w:cs="Helvetica"/>
          <w:color w:val="333333"/>
          <w:sz w:val="21"/>
          <w:szCs w:val="21"/>
        </w:rPr>
        <w:br/>
      </w:r>
      <w:r>
        <w:rPr>
          <w:rFonts w:ascii="Helvetica" w:hAnsi="Helvetica" w:cs="Helvetica"/>
          <w:color w:val="333333"/>
          <w:sz w:val="21"/>
          <w:szCs w:val="21"/>
          <w:shd w:val="clear" w:color="auto" w:fill="FFFFFF"/>
        </w:rPr>
        <w:t>Karnataka State    </w:t>
      </w:r>
      <w:r>
        <w:rPr>
          <w:rFonts w:ascii="Helvetica" w:hAnsi="Helvetica" w:cs="Helvetica"/>
          <w:color w:val="333333"/>
          <w:sz w:val="21"/>
          <w:szCs w:val="21"/>
        </w:rPr>
        <w:br/>
      </w:r>
      <w:r>
        <w:rPr>
          <w:rFonts w:ascii="Helvetica" w:hAnsi="Helvetica" w:cs="Helvetica"/>
          <w:color w:val="333333"/>
          <w:sz w:val="21"/>
          <w:szCs w:val="21"/>
          <w:shd w:val="clear" w:color="auto" w:fill="FFFFFF"/>
        </w:rPr>
        <w:t>India    </w:t>
      </w:r>
      <w:r>
        <w:rPr>
          <w:rFonts w:ascii="Helvetica" w:hAnsi="Helvetica" w:cs="Helvetica"/>
          <w:color w:val="333333"/>
          <w:sz w:val="21"/>
          <w:szCs w:val="21"/>
        </w:rPr>
        <w:br/>
      </w:r>
      <w:r>
        <w:rPr>
          <w:rFonts w:ascii="Helvetica" w:hAnsi="Helvetica" w:cs="Helvetica"/>
          <w:b/>
          <w:bCs/>
          <w:color w:val="333333"/>
          <w:sz w:val="21"/>
          <w:szCs w:val="21"/>
          <w:shd w:val="clear" w:color="auto" w:fill="FFFFFF"/>
        </w:rPr>
        <w:t>Telephone:</w:t>
      </w:r>
      <w:r>
        <w:rPr>
          <w:rFonts w:ascii="Helvetica" w:hAnsi="Helvetica" w:cs="Helvetica"/>
          <w:color w:val="333333"/>
          <w:sz w:val="21"/>
          <w:szCs w:val="21"/>
          <w:shd w:val="clear" w:color="auto" w:fill="FFFFFF"/>
        </w:rPr>
        <w:t> 91-0821- 2502576/2190/2587</w:t>
      </w:r>
      <w:r>
        <w:rPr>
          <w:rFonts w:ascii="Helvetica" w:hAnsi="Helvetica" w:cs="Helvetica"/>
          <w:color w:val="333333"/>
          <w:sz w:val="21"/>
          <w:szCs w:val="21"/>
        </w:rPr>
        <w:br/>
      </w:r>
      <w:r>
        <w:rPr>
          <w:rFonts w:ascii="Helvetica" w:hAnsi="Helvetica" w:cs="Helvetica"/>
          <w:b/>
          <w:bCs/>
          <w:color w:val="333333"/>
          <w:sz w:val="21"/>
          <w:szCs w:val="21"/>
          <w:shd w:val="clear" w:color="auto" w:fill="FFFFFF"/>
        </w:rPr>
        <w:t>Fax:</w:t>
      </w:r>
      <w:r>
        <w:rPr>
          <w:rFonts w:ascii="Helvetica" w:hAnsi="Helvetica" w:cs="Helvetica"/>
          <w:color w:val="333333"/>
          <w:sz w:val="21"/>
          <w:szCs w:val="21"/>
          <w:shd w:val="clear" w:color="auto" w:fill="FFFFFF"/>
        </w:rPr>
        <w:t> 91-0821-2510515    </w:t>
      </w:r>
      <w:r>
        <w:rPr>
          <w:rFonts w:ascii="Helvetica" w:hAnsi="Helvetica" w:cs="Helvetica"/>
          <w:color w:val="333333"/>
          <w:sz w:val="21"/>
          <w:szCs w:val="21"/>
        </w:rPr>
        <w:br/>
      </w:r>
      <w:r>
        <w:rPr>
          <w:rFonts w:ascii="Helvetica" w:hAnsi="Helvetica" w:cs="Helvetica"/>
          <w:b/>
          <w:bCs/>
          <w:color w:val="333333"/>
          <w:sz w:val="21"/>
          <w:szCs w:val="21"/>
          <w:shd w:val="clear" w:color="auto" w:fill="FFFFFF"/>
        </w:rPr>
        <w:t>Email:</w:t>
      </w:r>
      <w:r>
        <w:rPr>
          <w:rFonts w:ascii="Helvetica" w:hAnsi="Helvetica" w:cs="Helvetica"/>
          <w:color w:val="333333"/>
          <w:sz w:val="21"/>
          <w:szCs w:val="21"/>
          <w:shd w:val="clear" w:color="auto" w:fill="FFFFFF"/>
        </w:rPr>
        <w:t> aiishaudiology@aiishmysore.in</w:t>
      </w:r>
      <w:r>
        <w:rPr>
          <w:rFonts w:ascii="Helvetica" w:hAnsi="Helvetica" w:cs="Helvetica"/>
          <w:color w:val="333333"/>
          <w:sz w:val="21"/>
          <w:szCs w:val="21"/>
        </w:rPr>
        <w:br/>
      </w:r>
      <w:r>
        <w:rPr>
          <w:rFonts w:ascii="Helvetica" w:hAnsi="Helvetica" w:cs="Helvetica"/>
          <w:b/>
          <w:bCs/>
          <w:color w:val="333333"/>
          <w:sz w:val="21"/>
          <w:szCs w:val="21"/>
          <w:shd w:val="clear" w:color="auto" w:fill="FFFFFF"/>
        </w:rPr>
        <w:t>Working Hours:</w:t>
      </w:r>
      <w:r>
        <w:rPr>
          <w:rFonts w:ascii="Helvetica" w:hAnsi="Helvetica" w:cs="Helvetica"/>
          <w:color w:val="333333"/>
          <w:sz w:val="21"/>
          <w:szCs w:val="21"/>
          <w:shd w:val="clear" w:color="auto" w:fill="FFFFFF"/>
        </w:rPr>
        <w:t> 09:00 am to 5:30 pm IST    </w:t>
      </w:r>
      <w:r>
        <w:rPr>
          <w:rFonts w:ascii="Helvetica" w:hAnsi="Helvetica" w:cs="Helvetica"/>
          <w:color w:val="333333"/>
          <w:sz w:val="21"/>
          <w:szCs w:val="21"/>
        </w:rPr>
        <w:br/>
      </w:r>
      <w:r>
        <w:rPr>
          <w:rFonts w:ascii="Helvetica" w:hAnsi="Helvetica" w:cs="Helvetica"/>
          <w:b/>
          <w:bCs/>
          <w:color w:val="333333"/>
          <w:sz w:val="21"/>
          <w:szCs w:val="21"/>
          <w:shd w:val="clear" w:color="auto" w:fill="FFFFFF"/>
        </w:rPr>
        <w:t>Working Days:</w:t>
      </w:r>
      <w:r>
        <w:rPr>
          <w:rFonts w:ascii="Helvetica" w:hAnsi="Helvetica" w:cs="Helvetica"/>
          <w:color w:val="333333"/>
          <w:sz w:val="21"/>
          <w:szCs w:val="21"/>
          <w:shd w:val="clear" w:color="auto" w:fill="FFFFFF"/>
        </w:rPr>
        <w:t> Monday to Friday</w:t>
      </w:r>
    </w:p>
    <w:p w:rsidR="00543686" w:rsidRPr="00DD0E6E" w:rsidRDefault="001C2FF9" w:rsidP="00AE593D">
      <w:pPr>
        <w:pStyle w:val="Heading2"/>
        <w:rPr>
          <w:rFonts w:ascii="Verdana" w:hAnsi="Verdana"/>
          <w:b/>
          <w:bCs/>
          <w:color w:val="000000" w:themeColor="text1"/>
          <w:u w:val="single"/>
        </w:rPr>
      </w:pPr>
      <w:r w:rsidRPr="00DD0E6E">
        <w:rPr>
          <w:b/>
          <w:bCs/>
          <w:color w:val="000000" w:themeColor="text1"/>
          <w:u w:val="single"/>
        </w:rPr>
        <w:t xml:space="preserve">DEPARTMENT OF </w:t>
      </w:r>
      <w:r w:rsidR="00543686" w:rsidRPr="00DD0E6E">
        <w:rPr>
          <w:b/>
          <w:bCs/>
          <w:color w:val="000000" w:themeColor="text1"/>
          <w:u w:val="single"/>
        </w:rPr>
        <w:t>CLINICAL PSYCHOLOGY</w:t>
      </w:r>
    </w:p>
    <w:p w:rsidR="00975676" w:rsidRPr="006764D1" w:rsidRDefault="00975676" w:rsidP="00644527">
      <w:pPr>
        <w:spacing w:before="10"/>
        <w:ind w:right="36"/>
        <w:rPr>
          <w:rFonts w:ascii="Helvetica" w:hAnsi="Helvetica" w:cs="Helvetica"/>
          <w:color w:val="333333"/>
          <w:sz w:val="21"/>
          <w:szCs w:val="21"/>
          <w:shd w:val="clear" w:color="auto" w:fill="FFFFFF"/>
        </w:rPr>
      </w:pPr>
    </w:p>
    <w:p w:rsidR="00543686" w:rsidRPr="00543686" w:rsidRDefault="00543686" w:rsidP="00D04E02">
      <w:pPr>
        <w:spacing w:after="0" w:line="240" w:lineRule="auto"/>
        <w:jc w:val="both"/>
        <w:rPr>
          <w:rFonts w:ascii="Times New Roman" w:eastAsia="Times New Roman" w:hAnsi="Times New Roman" w:cs="Times New Roman"/>
          <w:sz w:val="24"/>
          <w:szCs w:val="24"/>
          <w:lang w:eastAsia="en-IN" w:bidi="hi-IN"/>
        </w:rPr>
      </w:pPr>
      <w:r w:rsidRPr="00543686">
        <w:rPr>
          <w:rFonts w:ascii="Helvetica" w:eastAsia="Times New Roman" w:hAnsi="Helvetica" w:cs="Helvetica"/>
          <w:color w:val="333333"/>
          <w:sz w:val="21"/>
          <w:szCs w:val="21"/>
          <w:shd w:val="clear" w:color="auto" w:fill="FFFFFF"/>
          <w:lang w:eastAsia="en-IN" w:bidi="hi-IN"/>
        </w:rPr>
        <w:t>The Department of Clinical Psychology is one of the oldest departments in All India Institute of Speech and Hearing, Mysore. It is well documented that persons with Communication Disorders exhibit problems in psychosocial dimensions. This can manifest as either cause, associated problems or as the consequence of their primary communication problems. The problems with psychosocial dimensions can be ameliorated only through psychotherapeutic intervention and rehabilitation. Admittedly, the activities of the department are centered.</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To expose, elucidate and educate about the psychosocial dimensions of human speech, hearing, language and communication behavior at all levels of manpower development programs;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To carryout applied or action oriented cross-disciplinary research with an emphasis on the psychosocial dimensions of human speech, hearing, language and communication behavior;</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To extend diagnostic and therapeutic services to persons affected by speech, hearing, language and communication disorders and thereby optimizing their quality of lives; and,</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To conduct and participate in public education activities that create awareness about the psychosocial aspects involved in the prevention, identification and management of communication disorders.</w:t>
      </w:r>
    </w:p>
    <w:p w:rsidR="00644527" w:rsidRPr="00AE593D" w:rsidRDefault="00543686" w:rsidP="00AE593D">
      <w:pPr>
        <w:pStyle w:val="Heading3"/>
        <w:rPr>
          <w:b/>
          <w:bCs/>
          <w:u w:val="single"/>
        </w:rPr>
      </w:pPr>
      <w:r w:rsidRPr="00AE593D">
        <w:rPr>
          <w:b/>
          <w:bCs/>
          <w:u w:val="single"/>
        </w:rPr>
        <w:lastRenderedPageBreak/>
        <w:t>Aims &amp; Objectives: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Develop knowledge and skills in the identification and management of persons with mental and behavioral disorders through the generation of manpower.</w:t>
      </w:r>
    </w:p>
    <w:p w:rsid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To introduce/get familiarized with the core clinical, academic skills along with the inculcation of professional attitude needed to be a competent professional.</w:t>
      </w:r>
    </w:p>
    <w:p w:rsidR="00543686" w:rsidRPr="00AB3C42"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Determine diagnosis, assess developmental skills, and obtain a complete understanding of the client for treatment and service planning.</w:t>
      </w:r>
    </w:p>
    <w:p w:rsidR="00543686" w:rsidRPr="00AB3C42"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To alleviate the emotional disturbances, reverse or change maladaptive patterns of behavior, and encourage personality growth and development in persons with communication problems and in their family.</w:t>
      </w:r>
    </w:p>
    <w:p w:rsidR="00543686" w:rsidRPr="00AE593D" w:rsidRDefault="00543686" w:rsidP="00AE593D">
      <w:pPr>
        <w:pStyle w:val="Heading3"/>
        <w:rPr>
          <w:rFonts w:ascii="Helvetica" w:eastAsia="Times New Roman" w:hAnsi="Helvetica" w:cs="Helvetica"/>
          <w:b/>
          <w:bCs/>
          <w:color w:val="333333"/>
          <w:sz w:val="21"/>
          <w:szCs w:val="21"/>
          <w:u w:val="single"/>
          <w:lang w:eastAsia="en-IN" w:bidi="hi-IN"/>
        </w:rPr>
      </w:pPr>
      <w:r w:rsidRPr="00AE593D">
        <w:rPr>
          <w:b/>
          <w:bCs/>
          <w:u w:val="single"/>
        </w:rPr>
        <w:t>Activities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The department is involved in clinical services by carrying out individualized, detailed diagnostic and intervention based psycho-educational assessments of children at risk, and those with various types of communication disorders and developmental disabilities including mental retardation, autism, speech delays, learning disabilities, and multiple handicaps.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Individual and group counseling services, vocational guidance and coaching guidelines for adult living are given regularly for needy individuals with communication disorders or their family members.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Certification for securing various benefit or concessions or for testifying in medico legal cases made available by the Central/State governments for persons with disabilities is routinely dispensed for eligible cases.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Parent and teacher training programs are regularly conducted for target caregivers of children with special needs.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A highlight of the departmental activities co-ordination of some institute programs such as, Certificate Course for Caregivers of Children with Developmental Disabilities (C4D2), 'Sensitizing Teachers on Academic Problems in School Children in Karnataka’ under AIISH-SSA Project, Student Counseling, NSS, etc.</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 xml:space="preserve">Orientation, advocacy cum empowerment programs are organized for NGO or parent self help groups in the field of disabilities and impairments. Limited number of seats for </w:t>
      </w:r>
      <w:r w:rsidRPr="00543686">
        <w:rPr>
          <w:rFonts w:ascii="Helvetica" w:eastAsia="Times New Roman" w:hAnsi="Helvetica" w:cs="Helvetica"/>
          <w:color w:val="333333"/>
          <w:sz w:val="21"/>
          <w:szCs w:val="21"/>
          <w:lang w:eastAsia="en-IN" w:bidi="hi-IN"/>
        </w:rPr>
        <w:t>guidance on doctoral/pre-doctoral programs in psychology affiliated to the University of Mysore is available for meritorious students.</w:t>
      </w:r>
    </w:p>
    <w:p w:rsidR="00543686" w:rsidRPr="00543686" w:rsidRDefault="00543686" w:rsidP="00D04E02">
      <w:pPr>
        <w:spacing w:after="0" w:line="240" w:lineRule="auto"/>
        <w:jc w:val="both"/>
        <w:rPr>
          <w:rFonts w:ascii="Times New Roman" w:eastAsia="Times New Roman" w:hAnsi="Times New Roman" w:cs="Times New Roman"/>
          <w:sz w:val="24"/>
          <w:szCs w:val="24"/>
          <w:lang w:eastAsia="en-IN" w:bidi="hi-IN"/>
        </w:rPr>
      </w:pPr>
      <w:r w:rsidRPr="00543686">
        <w:rPr>
          <w:rFonts w:ascii="Helvetica" w:eastAsia="Times New Roman" w:hAnsi="Helvetica" w:cs="Helvetica"/>
          <w:b/>
          <w:bCs/>
          <w:color w:val="333333"/>
          <w:sz w:val="21"/>
          <w:szCs w:val="21"/>
          <w:shd w:val="clear" w:color="auto" w:fill="FFFFFF"/>
          <w:lang w:eastAsia="en-IN" w:bidi="hi-IN"/>
        </w:rPr>
        <w:t>Centre for Neuropsychological Research and Rehabilitation:</w:t>
      </w:r>
      <w:r w:rsidRPr="00543686">
        <w:rPr>
          <w:rFonts w:ascii="Helvetica" w:eastAsia="Times New Roman" w:hAnsi="Helvetica" w:cs="Helvetica"/>
          <w:color w:val="333333"/>
          <w:sz w:val="21"/>
          <w:szCs w:val="21"/>
          <w:shd w:val="clear" w:color="auto" w:fill="FFFFFF"/>
          <w:lang w:eastAsia="en-IN" w:bidi="hi-IN"/>
        </w:rPr>
        <w:t>    </w:t>
      </w:r>
      <w:r w:rsidRPr="00543686">
        <w:rPr>
          <w:rFonts w:ascii="Helvetica" w:eastAsia="Times New Roman" w:hAnsi="Helvetica" w:cs="Helvetica"/>
          <w:color w:val="333333"/>
          <w:sz w:val="21"/>
          <w:szCs w:val="21"/>
          <w:lang w:eastAsia="en-IN" w:bidi="hi-IN"/>
        </w:rPr>
        <w:br/>
      </w:r>
      <w:r w:rsidRPr="00543686">
        <w:rPr>
          <w:rFonts w:ascii="Helvetica" w:eastAsia="Times New Roman" w:hAnsi="Helvetica" w:cs="Helvetica"/>
          <w:color w:val="333333"/>
          <w:sz w:val="21"/>
          <w:szCs w:val="21"/>
          <w:shd w:val="clear" w:color="auto" w:fill="FFFFFF"/>
          <w:lang w:eastAsia="en-IN" w:bidi="hi-IN"/>
        </w:rPr>
        <w:t>A Centre for Neuropsychological Research and Rehabilitation was inaugurated by Hon’ble Justice Dr. N Santhosh Hegde, Former Lokayukta, Karnataka State on 9th August, 2013.</w:t>
      </w:r>
      <w:r w:rsidRPr="00543686">
        <w:rPr>
          <w:rFonts w:ascii="Helvetica" w:eastAsia="Times New Roman" w:hAnsi="Helvetica" w:cs="Helvetica"/>
          <w:color w:val="333333"/>
          <w:sz w:val="21"/>
          <w:szCs w:val="21"/>
          <w:lang w:eastAsia="en-IN" w:bidi="hi-IN"/>
        </w:rPr>
        <w:br/>
      </w:r>
      <w:r w:rsidRPr="00543686">
        <w:rPr>
          <w:rFonts w:ascii="Helvetica" w:eastAsia="Times New Roman" w:hAnsi="Helvetica" w:cs="Helvetica"/>
          <w:color w:val="333333"/>
          <w:sz w:val="21"/>
          <w:szCs w:val="21"/>
          <w:lang w:eastAsia="en-IN" w:bidi="hi-IN"/>
        </w:rPr>
        <w:br/>
      </w:r>
      <w:r w:rsidRPr="00543686">
        <w:rPr>
          <w:rFonts w:ascii="Helvetica" w:eastAsia="Times New Roman" w:hAnsi="Helvetica" w:cs="Helvetica"/>
          <w:color w:val="333333"/>
          <w:sz w:val="21"/>
          <w:szCs w:val="21"/>
          <w:shd w:val="clear" w:color="auto" w:fill="FFFFFF"/>
          <w:lang w:eastAsia="en-IN" w:bidi="hi-IN"/>
        </w:rPr>
        <w:t>The centre serves as a nodal point in the area of neuro-cognitive research and rehabilitation for clinical conditions like Aphasia, Cerbrovascular Accidents (Stroke or CVA), Learning Disability (LD), Cerebral Palsy, Traumatic Brain Injury (TBI), Parkinson’s Disease, Dementias, and other progressive or non progressive neurological disorders.</w:t>
      </w:r>
      <w:r w:rsidRPr="00543686">
        <w:rPr>
          <w:rFonts w:ascii="Helvetica" w:eastAsia="Times New Roman" w:hAnsi="Helvetica" w:cs="Helvetica"/>
          <w:color w:val="333333"/>
          <w:sz w:val="21"/>
          <w:szCs w:val="21"/>
          <w:lang w:eastAsia="en-IN" w:bidi="hi-IN"/>
        </w:rPr>
        <w:br/>
      </w:r>
      <w:r w:rsidRPr="00543686">
        <w:rPr>
          <w:rFonts w:ascii="Helvetica" w:eastAsia="Times New Roman" w:hAnsi="Helvetica" w:cs="Helvetica"/>
          <w:color w:val="333333"/>
          <w:sz w:val="21"/>
          <w:szCs w:val="21"/>
          <w:lang w:eastAsia="en-IN" w:bidi="hi-IN"/>
        </w:rPr>
        <w:br/>
      </w:r>
      <w:r w:rsidRPr="00543686">
        <w:rPr>
          <w:rFonts w:ascii="Helvetica" w:eastAsia="Times New Roman" w:hAnsi="Helvetica" w:cs="Helvetica"/>
          <w:color w:val="333333"/>
          <w:sz w:val="21"/>
          <w:szCs w:val="21"/>
          <w:shd w:val="clear" w:color="auto" w:fill="FFFFFF"/>
          <w:lang w:eastAsia="en-IN" w:bidi="hi-IN"/>
        </w:rPr>
        <w:t>The service offered in the centre includes: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Assessment of specific function of the brain through standard individualized test.</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Detailed assessment of lobular functions through standardized batteries.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Rehabilitation through paper pencil techniques or through computer assisted packages.</w:t>
      </w:r>
    </w:p>
    <w:p w:rsidR="00AE593D" w:rsidRPr="00AE593D" w:rsidRDefault="00543686" w:rsidP="00AE593D">
      <w:pPr>
        <w:pStyle w:val="Heading3"/>
        <w:rPr>
          <w:b/>
          <w:bCs/>
          <w:u w:val="single"/>
        </w:rPr>
      </w:pPr>
      <w:r w:rsidRPr="00AE593D">
        <w:rPr>
          <w:rStyle w:val="Heading2Char"/>
          <w:b/>
          <w:bCs/>
          <w:color w:val="auto"/>
          <w:u w:val="single"/>
        </w:rPr>
        <w:t>CONTACT</w:t>
      </w:r>
      <w:r w:rsidRPr="00AE593D">
        <w:rPr>
          <w:b/>
          <w:bCs/>
          <w:u w:val="single"/>
        </w:rPr>
        <w:br/>
      </w:r>
    </w:p>
    <w:p w:rsidR="00543686" w:rsidRPr="00AE593D" w:rsidRDefault="00543686" w:rsidP="00AE593D">
      <w:pPr>
        <w:pStyle w:val="NoSpacing"/>
        <w:rPr>
          <w:rFonts w:ascii="Helvetica" w:eastAsia="Times New Roman" w:hAnsi="Helvetica" w:cs="Helvetica"/>
          <w:color w:val="333333"/>
          <w:sz w:val="21"/>
          <w:szCs w:val="21"/>
          <w:lang w:eastAsia="en-IN" w:bidi="hi-IN"/>
        </w:rPr>
      </w:pPr>
      <w:r w:rsidRPr="00AE593D">
        <w:rPr>
          <w:lang w:eastAsia="en-IN" w:bidi="hi-IN"/>
        </w:rPr>
        <w:t>Department of Clinical Psychology</w:t>
      </w:r>
      <w:r w:rsidRPr="00AE593D">
        <w:rPr>
          <w:rFonts w:eastAsia="Times New Roman"/>
          <w:b/>
          <w:bCs/>
          <w:lang w:eastAsia="en-IN" w:bidi="hi-IN"/>
        </w:rPr>
        <w:t> </w:t>
      </w:r>
      <w:r w:rsidRPr="00AE593D">
        <w:rPr>
          <w:rFonts w:ascii="Helvetica" w:eastAsia="Times New Roman" w:hAnsi="Helvetica" w:cs="Helvetica"/>
          <w:color w:val="333333"/>
          <w:sz w:val="21"/>
          <w:szCs w:val="21"/>
          <w:lang w:eastAsia="en-IN" w:bidi="hi-IN"/>
        </w:rPr>
        <w:br/>
        <w:t>All India Institute of Speech and Hearing    </w:t>
      </w:r>
      <w:r w:rsidRPr="00AE593D">
        <w:rPr>
          <w:rFonts w:ascii="Helvetica" w:eastAsia="Times New Roman" w:hAnsi="Helvetica" w:cs="Helvetica"/>
          <w:color w:val="333333"/>
          <w:sz w:val="21"/>
          <w:szCs w:val="21"/>
          <w:lang w:eastAsia="en-IN" w:bidi="hi-IN"/>
        </w:rPr>
        <w:br/>
        <w:t>Manasagangothri    </w:t>
      </w:r>
      <w:r w:rsidRPr="00AE593D">
        <w:rPr>
          <w:rFonts w:ascii="Helvetica" w:eastAsia="Times New Roman" w:hAnsi="Helvetica" w:cs="Helvetica"/>
          <w:color w:val="333333"/>
          <w:sz w:val="21"/>
          <w:szCs w:val="21"/>
          <w:lang w:eastAsia="en-IN" w:bidi="hi-IN"/>
        </w:rPr>
        <w:br/>
        <w:t>Mysore - 570 006    </w:t>
      </w:r>
      <w:r w:rsidRPr="00AE593D">
        <w:rPr>
          <w:rFonts w:ascii="Helvetica" w:eastAsia="Times New Roman" w:hAnsi="Helvetica" w:cs="Helvetica"/>
          <w:color w:val="333333"/>
          <w:sz w:val="21"/>
          <w:szCs w:val="21"/>
          <w:lang w:eastAsia="en-IN" w:bidi="hi-IN"/>
        </w:rPr>
        <w:br/>
        <w:t>Karnataka State    </w:t>
      </w:r>
      <w:r w:rsidRPr="00AE593D">
        <w:rPr>
          <w:rFonts w:ascii="Helvetica" w:eastAsia="Times New Roman" w:hAnsi="Helvetica" w:cs="Helvetica"/>
          <w:color w:val="333333"/>
          <w:sz w:val="21"/>
          <w:szCs w:val="21"/>
          <w:lang w:eastAsia="en-IN" w:bidi="hi-IN"/>
        </w:rPr>
        <w:br/>
        <w:t>India    </w:t>
      </w:r>
      <w:r w:rsidRPr="00AE593D">
        <w:rPr>
          <w:rFonts w:ascii="Helvetica" w:eastAsia="Times New Roman" w:hAnsi="Helvetica" w:cs="Helvetica"/>
          <w:color w:val="333333"/>
          <w:sz w:val="21"/>
          <w:szCs w:val="21"/>
          <w:lang w:eastAsia="en-IN" w:bidi="hi-IN"/>
        </w:rPr>
        <w:br/>
        <w:t>Ph Off (Extn): 2502141    </w:t>
      </w:r>
      <w:r w:rsidRPr="00AE593D">
        <w:rPr>
          <w:rFonts w:ascii="Helvetica" w:eastAsia="Times New Roman" w:hAnsi="Helvetica" w:cs="Helvetica"/>
          <w:color w:val="333333"/>
          <w:sz w:val="21"/>
          <w:szCs w:val="21"/>
          <w:lang w:eastAsia="en-IN" w:bidi="hi-IN"/>
        </w:rPr>
        <w:br/>
        <w:t>Grams: Speech &amp; Hearing    </w:t>
      </w:r>
      <w:r w:rsidRPr="00AE593D">
        <w:rPr>
          <w:rFonts w:ascii="Helvetica" w:eastAsia="Times New Roman" w:hAnsi="Helvetica" w:cs="Helvetica"/>
          <w:color w:val="333333"/>
          <w:sz w:val="21"/>
          <w:szCs w:val="21"/>
          <w:lang w:eastAsia="en-IN" w:bidi="hi-IN"/>
        </w:rPr>
        <w:br/>
        <w:t>Email:  </w:t>
      </w:r>
      <w:hyperlink r:id="rId13" w:tgtFrame="_blank" w:history="1">
        <w:r w:rsidRPr="00AE593D">
          <w:rPr>
            <w:rFonts w:eastAsia="Times New Roman"/>
            <w:color w:val="333333"/>
            <w:lang w:eastAsia="en-IN" w:bidi="hi-IN"/>
          </w:rPr>
          <w:t>clinicalpsychology@aiishmysore.in</w:t>
        </w:r>
      </w:hyperlink>
      <w:r w:rsidRPr="00AE593D">
        <w:rPr>
          <w:rFonts w:ascii="Helvetica" w:eastAsia="Times New Roman" w:hAnsi="Helvetica" w:cs="Helvetica"/>
          <w:color w:val="333333"/>
          <w:sz w:val="21"/>
          <w:szCs w:val="21"/>
          <w:lang w:eastAsia="en-IN" w:bidi="hi-IN"/>
        </w:rPr>
        <w:t>   </w:t>
      </w:r>
      <w:r w:rsidRPr="00AE593D">
        <w:rPr>
          <w:rFonts w:ascii="Helvetica" w:eastAsia="Times New Roman" w:hAnsi="Helvetica" w:cs="Helvetica"/>
          <w:color w:val="333333"/>
          <w:sz w:val="21"/>
          <w:szCs w:val="21"/>
          <w:lang w:eastAsia="en-IN" w:bidi="hi-IN"/>
        </w:rPr>
        <w:br/>
        <w:t>Working Hours: 09:00 am to 5:30 pm IST    </w:t>
      </w:r>
      <w:r w:rsidRPr="00AE593D">
        <w:rPr>
          <w:rFonts w:ascii="Helvetica" w:eastAsia="Times New Roman" w:hAnsi="Helvetica" w:cs="Helvetica"/>
          <w:color w:val="333333"/>
          <w:sz w:val="21"/>
          <w:szCs w:val="21"/>
          <w:lang w:eastAsia="en-IN" w:bidi="hi-IN"/>
        </w:rPr>
        <w:br/>
        <w:t>Working Days: Monday to Friday</w:t>
      </w:r>
    </w:p>
    <w:p w:rsidR="00543686" w:rsidRPr="00363F7F" w:rsidRDefault="00363F7F" w:rsidP="00363F7F">
      <w:pPr>
        <w:pStyle w:val="Heading2"/>
        <w:rPr>
          <w:b/>
          <w:bCs/>
          <w:u w:val="single"/>
        </w:rPr>
      </w:pPr>
      <w:r>
        <w:rPr>
          <w:b/>
          <w:bCs/>
          <w:u w:val="single"/>
        </w:rPr>
        <w:t xml:space="preserve">DEPARTMENT OF </w:t>
      </w:r>
      <w:r w:rsidR="00543686" w:rsidRPr="00363F7F">
        <w:rPr>
          <w:b/>
          <w:bCs/>
          <w:u w:val="single"/>
        </w:rPr>
        <w:t>CLINICAL SERVICES</w:t>
      </w:r>
    </w:p>
    <w:p w:rsidR="00543686" w:rsidRDefault="00543686" w:rsidP="00543686"/>
    <w:p w:rsidR="00543686" w:rsidRDefault="00543686" w:rsidP="00543686">
      <w:pPr>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The Department of Clinical Services was upgraded as an independent department on 21.03.2005. The department is one of its kind in the country and has good infrastructure that matches the international standards in terms of equipment, building and resource materials. There are more than 200 rooms housed in an area of 66000 sq. feet to cater to the needs of </w:t>
      </w:r>
      <w:r>
        <w:rPr>
          <w:rFonts w:ascii="Helvetica" w:hAnsi="Helvetica" w:cs="Helvetica"/>
          <w:color w:val="333333"/>
          <w:sz w:val="21"/>
          <w:szCs w:val="21"/>
          <w:shd w:val="clear" w:color="auto" w:fill="FFFFFF"/>
        </w:rPr>
        <w:lastRenderedPageBreak/>
        <w:t>persons with communication disorders. The department focuses on manpower development, clinical services, public education and research. Clinical Services focus on evaluation, diagnosis and therapeutic services for persons with various communication disorders.</w:t>
      </w:r>
    </w:p>
    <w:p w:rsidR="00543686" w:rsidRDefault="00543686" w:rsidP="00543686">
      <w:pPr>
        <w:jc w:val="both"/>
        <w:rPr>
          <w:rFonts w:ascii="Helvetica" w:hAnsi="Helvetica" w:cs="Helvetica"/>
          <w:color w:val="333333"/>
          <w:sz w:val="21"/>
          <w:szCs w:val="21"/>
          <w:shd w:val="clear" w:color="auto" w:fill="FFFFFF"/>
        </w:rPr>
      </w:pPr>
      <w:r>
        <w:rPr>
          <w:rFonts w:ascii="Helvetica" w:hAnsi="Helvetica" w:cs="Helvetica"/>
          <w:color w:val="333333"/>
          <w:sz w:val="21"/>
          <w:szCs w:val="21"/>
        </w:rPr>
        <w:br/>
      </w:r>
      <w:r>
        <w:rPr>
          <w:rFonts w:ascii="Helvetica" w:hAnsi="Helvetica" w:cs="Helvetica"/>
          <w:color w:val="333333"/>
          <w:sz w:val="21"/>
          <w:szCs w:val="21"/>
          <w:shd w:val="clear" w:color="auto" w:fill="FFFFFF"/>
        </w:rPr>
        <w:t>A Team of Speech, Language, Hearing and allied medical and non-medical professionals cater to persons with communication disorders under one roof. Apart from the core services in the area of Speech Language Pathology and Audiology, the services of allied professionals such as Otolaryngologists, Paediatrician, Neurologist, Plastic Surgeon, Prosthodontist, phono surgeon, Clinical Psychologists, Physiotherapist and Occupational Therapist etc., are also available.</w:t>
      </w:r>
    </w:p>
    <w:p w:rsidR="00543686" w:rsidRPr="00AE593D" w:rsidRDefault="00543686" w:rsidP="00AE593D">
      <w:pPr>
        <w:jc w:val="both"/>
      </w:pPr>
      <w:r>
        <w:rPr>
          <w:rFonts w:ascii="Helvetica" w:hAnsi="Helvetica" w:cs="Helvetica"/>
          <w:color w:val="333333"/>
          <w:sz w:val="21"/>
          <w:szCs w:val="21"/>
        </w:rPr>
        <w:br/>
      </w:r>
      <w:r>
        <w:rPr>
          <w:rFonts w:ascii="Helvetica" w:hAnsi="Helvetica" w:cs="Helvetica"/>
          <w:color w:val="333333"/>
          <w:sz w:val="21"/>
          <w:szCs w:val="21"/>
          <w:shd w:val="clear" w:color="auto" w:fill="FFFFFF"/>
        </w:rPr>
        <w:t>The department also runs special clinics to attend to the needs of persons with various communication disorders. Individual therapy sessions are provided depending upon the needs of persons with communication disorders. Patients from all over the country and aboard avail the services of the department. The building is under CCTV surveillance.</w:t>
      </w:r>
    </w:p>
    <w:p w:rsidR="00363F7F" w:rsidRDefault="00F7441C" w:rsidP="00363F7F">
      <w:pPr>
        <w:pStyle w:val="Heading3"/>
        <w:jc w:val="center"/>
        <w:rPr>
          <w:b/>
          <w:bCs/>
          <w:u w:val="single"/>
        </w:rPr>
      </w:pPr>
      <w:r w:rsidRPr="00363F7F">
        <w:rPr>
          <w:b/>
          <w:bCs/>
          <w:u w:val="single"/>
        </w:rPr>
        <w:t>Aims &amp; Objectives:</w:t>
      </w:r>
    </w:p>
    <w:p w:rsidR="00363F7F" w:rsidRPr="00363F7F" w:rsidRDefault="00363F7F" w:rsidP="00363F7F">
      <w:pPr>
        <w:spacing w:line="240" w:lineRule="auto"/>
      </w:pPr>
    </w:p>
    <w:p w:rsidR="00543686" w:rsidRPr="00543686" w:rsidRDefault="00543686" w:rsidP="00363F7F">
      <w:pPr>
        <w:spacing w:after="0" w:line="240" w:lineRule="auto"/>
        <w:jc w:val="both"/>
        <w:rPr>
          <w:rFonts w:ascii="Times New Roman" w:eastAsia="Times New Roman" w:hAnsi="Times New Roman" w:cs="Times New Roman"/>
          <w:sz w:val="24"/>
          <w:szCs w:val="24"/>
          <w:lang w:eastAsia="en-IN" w:bidi="hi-IN"/>
        </w:rPr>
      </w:pPr>
      <w:r w:rsidRPr="00543686">
        <w:rPr>
          <w:rFonts w:ascii="Helvetica" w:eastAsia="Times New Roman" w:hAnsi="Helvetica" w:cs="Helvetica"/>
          <w:color w:val="333333"/>
          <w:sz w:val="21"/>
          <w:szCs w:val="21"/>
          <w:shd w:val="clear" w:color="auto" w:fill="FFFFFF"/>
          <w:lang w:eastAsia="en-IN" w:bidi="hi-IN"/>
        </w:rPr>
        <w:t>The major objectives of the department are to impart clinical training to students and provide clinical services to persons with communication disorders. In order to achieve the above objective, the following activities are undertaken:</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Training undergraduate and post graduate students in the assessment and management of persons with various communication disorders.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Evaluation, therapeutic services, guidance and counselling, to parents/caregivers and the persons with communication disorders.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Educating the stakeholders, about the rights, privileges and concessions provided by the state and central government.</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Conducting short term training programs for allied health care professionals.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Conducting seminars, workshops, conferences, and guest-lectures for core and allied professionals.</w:t>
      </w:r>
    </w:p>
    <w:p w:rsidR="00543686" w:rsidRPr="00363F7F"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Conducting clinical research and promoting evidence based practice.</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Conducting orientation programs for teachers, parents/caregivers and persons with communication disorders.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Setting standards for the ethical practices in clinical areas.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Serving as witness in the court for various medical legal issues related to persons with communication disorders.</w:t>
      </w:r>
    </w:p>
    <w:p w:rsidR="00543686" w:rsidRPr="00543686" w:rsidRDefault="00543686"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543686">
        <w:rPr>
          <w:rFonts w:ascii="Helvetica" w:eastAsia="Times New Roman" w:hAnsi="Helvetica" w:cs="Helvetica"/>
          <w:color w:val="333333"/>
          <w:sz w:val="21"/>
          <w:szCs w:val="21"/>
          <w:lang w:eastAsia="en-IN" w:bidi="hi-IN"/>
        </w:rPr>
        <w:t>Serving as a model centre at national level for clinical services in the area of Speech-Language and Hearing disorders.</w:t>
      </w:r>
    </w:p>
    <w:p w:rsidR="00543686" w:rsidRPr="00363F7F" w:rsidRDefault="00543686" w:rsidP="00363F7F">
      <w:pPr>
        <w:pStyle w:val="Heading3"/>
        <w:jc w:val="center"/>
        <w:rPr>
          <w:b/>
          <w:bCs/>
          <w:u w:val="single"/>
        </w:rPr>
      </w:pPr>
      <w:r w:rsidRPr="00363F7F">
        <w:rPr>
          <w:b/>
          <w:bCs/>
          <w:u w:val="single"/>
        </w:rPr>
        <w:t>Activities</w:t>
      </w:r>
    </w:p>
    <w:p w:rsidR="00185CD3" w:rsidRPr="00185CD3" w:rsidRDefault="00185CD3" w:rsidP="00D04E02">
      <w:pPr>
        <w:spacing w:after="0" w:line="240" w:lineRule="auto"/>
        <w:jc w:val="both"/>
        <w:rPr>
          <w:rFonts w:ascii="Times New Roman" w:eastAsia="Times New Roman" w:hAnsi="Times New Roman" w:cs="Times New Roman"/>
          <w:sz w:val="24"/>
          <w:szCs w:val="24"/>
          <w:lang w:eastAsia="en-IN" w:bidi="hi-IN"/>
        </w:rPr>
      </w:pPr>
      <w:r w:rsidRPr="00185CD3">
        <w:rPr>
          <w:rFonts w:ascii="Helvetica" w:eastAsia="Times New Roman" w:hAnsi="Helvetica" w:cs="Helvetica"/>
          <w:b/>
          <w:bCs/>
          <w:color w:val="3498DB"/>
          <w:sz w:val="21"/>
          <w:szCs w:val="21"/>
          <w:shd w:val="clear" w:color="auto" w:fill="FFFFFF"/>
          <w:lang w:eastAsia="en-IN" w:bidi="hi-IN"/>
        </w:rPr>
        <w:t>i. Training</w:t>
      </w:r>
      <w:r w:rsidRPr="00185CD3">
        <w:rPr>
          <w:rFonts w:ascii="Helvetica" w:eastAsia="Times New Roman" w:hAnsi="Helvetica" w:cs="Helvetica"/>
          <w:color w:val="333333"/>
          <w:sz w:val="21"/>
          <w:szCs w:val="21"/>
          <w:shd w:val="clear" w:color="auto" w:fill="FFFFFF"/>
          <w:lang w:eastAsia="en-IN" w:bidi="hi-IN"/>
        </w:rPr>
        <w:t>    </w:t>
      </w:r>
      <w:r w:rsidRPr="00185CD3">
        <w:rPr>
          <w:rFonts w:ascii="Helvetica" w:eastAsia="Times New Roman" w:hAnsi="Helvetica" w:cs="Helvetica"/>
          <w:color w:val="333333"/>
          <w:sz w:val="21"/>
          <w:szCs w:val="21"/>
          <w:lang w:eastAsia="en-IN" w:bidi="hi-IN"/>
        </w:rPr>
        <w:br/>
      </w:r>
      <w:r w:rsidRPr="00185CD3">
        <w:rPr>
          <w:rFonts w:ascii="Helvetica" w:eastAsia="Times New Roman" w:hAnsi="Helvetica" w:cs="Helvetica"/>
          <w:b/>
          <w:bCs/>
          <w:color w:val="333333"/>
          <w:sz w:val="21"/>
          <w:szCs w:val="21"/>
          <w:shd w:val="clear" w:color="auto" w:fill="FFFFFF"/>
          <w:lang w:eastAsia="en-IN" w:bidi="hi-IN"/>
        </w:rPr>
        <w:t>a) Clinical training (online &amp; offline):</w:t>
      </w:r>
      <w:r w:rsidRPr="00185CD3">
        <w:rPr>
          <w:rFonts w:ascii="Helvetica" w:eastAsia="Times New Roman" w:hAnsi="Helvetica" w:cs="Helvetica"/>
          <w:color w:val="333333"/>
          <w:sz w:val="21"/>
          <w:szCs w:val="21"/>
          <w:shd w:val="clear" w:color="auto" w:fill="FFFFFF"/>
          <w:lang w:eastAsia="en-IN" w:bidi="hi-IN"/>
        </w:rPr>
        <w:t> The Department of Clinical Services imparts clinical training to diploma, graduate, postgraduate and doctoral students from AIISH for diagnosis and management of persons with speech, language and hearing disorders. The students are provided training in the assessment and management of various types of communication disorders using behavioral standardized tests and state-of-art equipments. In addition to this, their skills are also developed for preparation of teaching aids, clinical documentation of reports, preparation of intervention plans, home training programs and public education materials.</w:t>
      </w:r>
      <w:r w:rsidRPr="00185CD3">
        <w:rPr>
          <w:rFonts w:ascii="Helvetica" w:eastAsia="Times New Roman" w:hAnsi="Helvetica" w:cs="Helvetica"/>
          <w:color w:val="333333"/>
          <w:sz w:val="21"/>
          <w:szCs w:val="21"/>
          <w:shd w:val="clear" w:color="auto" w:fill="FFFFFF"/>
          <w:lang w:eastAsia="en-IN" w:bidi="hi-IN"/>
        </w:rPr>
        <w:br/>
      </w:r>
      <w:r w:rsidRPr="00185CD3">
        <w:rPr>
          <w:rFonts w:ascii="Helvetica" w:eastAsia="Times New Roman" w:hAnsi="Helvetica" w:cs="Helvetica"/>
          <w:color w:val="333333"/>
          <w:sz w:val="21"/>
          <w:szCs w:val="21"/>
          <w:shd w:val="clear" w:color="auto" w:fill="FFFFFF"/>
          <w:lang w:eastAsia="en-IN" w:bidi="hi-IN"/>
        </w:rPr>
        <w:br/>
      </w:r>
      <w:r w:rsidRPr="00185CD3">
        <w:rPr>
          <w:rFonts w:ascii="Helvetica" w:eastAsia="Times New Roman" w:hAnsi="Helvetica" w:cs="Helvetica"/>
          <w:b/>
          <w:bCs/>
          <w:color w:val="333333"/>
          <w:sz w:val="21"/>
          <w:szCs w:val="21"/>
          <w:shd w:val="clear" w:color="auto" w:fill="FFFFFF"/>
          <w:lang w:eastAsia="en-IN" w:bidi="hi-IN"/>
        </w:rPr>
        <w:t>b) Clinical practicum classes (online &amp; offline):</w:t>
      </w:r>
      <w:r w:rsidRPr="00185CD3">
        <w:rPr>
          <w:rFonts w:ascii="Helvetica" w:eastAsia="Times New Roman" w:hAnsi="Helvetica" w:cs="Helvetica"/>
          <w:color w:val="333333"/>
          <w:sz w:val="21"/>
          <w:szCs w:val="21"/>
          <w:shd w:val="clear" w:color="auto" w:fill="FFFFFF"/>
          <w:lang w:eastAsia="en-IN" w:bidi="hi-IN"/>
        </w:rPr>
        <w:t> Classes are conducted on a weekly basis for student clinicians to bridge the gap between theory and practice. This helps the department to maintain high standards of clinical competence which is focused and completed within a stipulated schedule.</w:t>
      </w:r>
      <w:r w:rsidRPr="00185CD3">
        <w:rPr>
          <w:rFonts w:ascii="Helvetica" w:eastAsia="Times New Roman" w:hAnsi="Helvetica" w:cs="Helvetica"/>
          <w:color w:val="333333"/>
          <w:sz w:val="21"/>
          <w:szCs w:val="21"/>
          <w:shd w:val="clear" w:color="auto" w:fill="FFFFFF"/>
          <w:lang w:eastAsia="en-IN" w:bidi="hi-IN"/>
        </w:rPr>
        <w:br/>
      </w:r>
      <w:r w:rsidRPr="00185CD3">
        <w:rPr>
          <w:rFonts w:ascii="Helvetica" w:eastAsia="Times New Roman" w:hAnsi="Helvetica" w:cs="Helvetica"/>
          <w:color w:val="333333"/>
          <w:sz w:val="21"/>
          <w:szCs w:val="21"/>
          <w:shd w:val="clear" w:color="auto" w:fill="FFFFFF"/>
          <w:lang w:eastAsia="en-IN" w:bidi="hi-IN"/>
        </w:rPr>
        <w:br/>
      </w:r>
      <w:r w:rsidRPr="00185CD3">
        <w:rPr>
          <w:rFonts w:ascii="Helvetica" w:eastAsia="Times New Roman" w:hAnsi="Helvetica" w:cs="Helvetica"/>
          <w:b/>
          <w:bCs/>
          <w:color w:val="333333"/>
          <w:sz w:val="21"/>
          <w:szCs w:val="21"/>
          <w:shd w:val="clear" w:color="auto" w:fill="FFFFFF"/>
          <w:lang w:eastAsia="en-IN" w:bidi="hi-IN"/>
        </w:rPr>
        <w:t>c) Short term training for health care professionals:</w:t>
      </w:r>
      <w:r w:rsidRPr="00185CD3">
        <w:rPr>
          <w:rFonts w:ascii="Helvetica" w:eastAsia="Times New Roman" w:hAnsi="Helvetica" w:cs="Helvetica"/>
          <w:color w:val="333333"/>
          <w:sz w:val="21"/>
          <w:szCs w:val="21"/>
          <w:shd w:val="clear" w:color="auto" w:fill="FFFFFF"/>
          <w:lang w:eastAsia="en-IN" w:bidi="hi-IN"/>
        </w:rPr>
        <w:t> Rehabilitation of persons with communication disorders involves a team work. In this connection, short term training programs are conducted for the benefit of the persons with communication disorders and also professionals from allied areas. Orientation, guidance and demonstrations are provided to different groups of professionals such as, post graduate ENT students from medical colleges, PHC medical officers, and special educators, teachers of special and regular schools, parents/caretakers of the differently abled, nurses and grass root health workers.   </w:t>
      </w:r>
      <w:r w:rsidRPr="00185CD3">
        <w:rPr>
          <w:rFonts w:ascii="Helvetica" w:eastAsia="Times New Roman" w:hAnsi="Helvetica" w:cs="Helvetica"/>
          <w:color w:val="333333"/>
          <w:sz w:val="21"/>
          <w:szCs w:val="21"/>
          <w:shd w:val="clear" w:color="auto" w:fill="FFFFFF"/>
          <w:lang w:val="en-US" w:eastAsia="en-IN" w:bidi="hi-IN"/>
        </w:rPr>
        <w:t> </w:t>
      </w:r>
    </w:p>
    <w:p w:rsidR="00185CD3" w:rsidRPr="00185CD3" w:rsidRDefault="00185CD3" w:rsidP="00185CD3">
      <w:pPr>
        <w:shd w:val="clear" w:color="auto" w:fill="FFFFFF"/>
        <w:spacing w:after="0" w:line="240" w:lineRule="auto"/>
        <w:rPr>
          <w:rFonts w:ascii="Helvetica" w:eastAsia="Times New Roman" w:hAnsi="Helvetica" w:cs="Helvetica"/>
          <w:color w:val="333333"/>
          <w:sz w:val="21"/>
          <w:szCs w:val="21"/>
          <w:lang w:eastAsia="en-IN" w:bidi="hi-IN"/>
        </w:rPr>
      </w:pPr>
      <w:r w:rsidRPr="00185CD3">
        <w:rPr>
          <w:rFonts w:ascii="Helvetica" w:eastAsia="Times New Roman" w:hAnsi="Helvetica" w:cs="Helvetica"/>
          <w:color w:val="333333"/>
          <w:sz w:val="21"/>
          <w:szCs w:val="21"/>
          <w:lang w:eastAsia="en-IN" w:bidi="hi-IN"/>
        </w:rPr>
        <w:t> </w:t>
      </w:r>
    </w:p>
    <w:p w:rsidR="00644527" w:rsidRDefault="00185CD3" w:rsidP="00185CD3">
      <w:pPr>
        <w:jc w:val="both"/>
        <w:rPr>
          <w:rFonts w:ascii="Helvetica" w:eastAsia="Times New Roman" w:hAnsi="Helvetica" w:cs="Helvetica"/>
          <w:color w:val="333333"/>
          <w:sz w:val="21"/>
          <w:szCs w:val="21"/>
          <w:shd w:val="clear" w:color="auto" w:fill="FFFFFF"/>
          <w:lang w:eastAsia="en-IN" w:bidi="hi-IN"/>
        </w:rPr>
      </w:pPr>
      <w:r w:rsidRPr="00185CD3">
        <w:rPr>
          <w:rFonts w:ascii="Helvetica" w:eastAsia="Times New Roman" w:hAnsi="Helvetica" w:cs="Helvetica"/>
          <w:b/>
          <w:bCs/>
          <w:color w:val="3498DB"/>
          <w:sz w:val="21"/>
          <w:szCs w:val="21"/>
          <w:shd w:val="clear" w:color="auto" w:fill="FFFFFF"/>
          <w:lang w:eastAsia="en-IN" w:bidi="hi-IN"/>
        </w:rPr>
        <w:t>ii.    Special clinics/units</w:t>
      </w:r>
      <w:r w:rsidRPr="00185CD3">
        <w:rPr>
          <w:rFonts w:ascii="Helvetica" w:eastAsia="Times New Roman" w:hAnsi="Helvetica" w:cs="Helvetica"/>
          <w:color w:val="333333"/>
          <w:sz w:val="21"/>
          <w:szCs w:val="21"/>
          <w:shd w:val="clear" w:color="auto" w:fill="FFFFFF"/>
          <w:lang w:eastAsia="en-IN" w:bidi="hi-IN"/>
        </w:rPr>
        <w:t>    </w:t>
      </w:r>
      <w:r w:rsidRPr="00185CD3">
        <w:rPr>
          <w:rFonts w:ascii="Helvetica" w:eastAsia="Times New Roman" w:hAnsi="Helvetica" w:cs="Helvetica"/>
          <w:color w:val="333333"/>
          <w:sz w:val="21"/>
          <w:szCs w:val="21"/>
          <w:lang w:eastAsia="en-IN" w:bidi="hi-IN"/>
        </w:rPr>
        <w:br/>
      </w:r>
      <w:r w:rsidRPr="00185CD3">
        <w:rPr>
          <w:rFonts w:ascii="Helvetica" w:eastAsia="Times New Roman" w:hAnsi="Helvetica" w:cs="Helvetica"/>
          <w:color w:val="333333"/>
          <w:sz w:val="21"/>
          <w:szCs w:val="21"/>
          <w:shd w:val="clear" w:color="auto" w:fill="FFFFFF"/>
          <w:lang w:eastAsia="en-IN" w:bidi="hi-IN"/>
        </w:rPr>
        <w:t xml:space="preserve">Clinics are exclusively established with a focus on comprehensive assessment and </w:t>
      </w:r>
      <w:r w:rsidRPr="00185CD3">
        <w:rPr>
          <w:rFonts w:ascii="Helvetica" w:eastAsia="Times New Roman" w:hAnsi="Helvetica" w:cs="Helvetica"/>
          <w:color w:val="333333"/>
          <w:sz w:val="21"/>
          <w:szCs w:val="21"/>
          <w:shd w:val="clear" w:color="auto" w:fill="FFFFFF"/>
          <w:lang w:eastAsia="en-IN" w:bidi="hi-IN"/>
        </w:rPr>
        <w:lastRenderedPageBreak/>
        <w:t>management of persons with communication disorders. They include.</w:t>
      </w:r>
    </w:p>
    <w:p w:rsidR="00742EF6" w:rsidRPr="00742EF6" w:rsidRDefault="00185CD3" w:rsidP="00742EF6">
      <w:pPr>
        <w:jc w:val="both"/>
        <w:rPr>
          <w:rFonts w:ascii="Helvetica" w:eastAsia="Times New Roman" w:hAnsi="Helvetica" w:cs="Helvetica"/>
          <w:color w:val="333333"/>
          <w:sz w:val="21"/>
          <w:szCs w:val="21"/>
          <w:shd w:val="clear" w:color="auto" w:fill="FFFFFF"/>
          <w:lang w:eastAsia="en-IN" w:bidi="hi-IN"/>
        </w:rPr>
      </w:pPr>
      <w:r>
        <w:rPr>
          <w:rFonts w:ascii="Helvetica" w:eastAsia="Times New Roman" w:hAnsi="Helvetica" w:cs="Helvetica"/>
          <w:noProof/>
          <w:color w:val="333333"/>
          <w:sz w:val="21"/>
          <w:szCs w:val="21"/>
          <w:shd w:val="clear" w:color="auto" w:fill="FFFFFF"/>
          <w:lang w:eastAsia="en-IN" w:bidi="hi-IN"/>
        </w:rPr>
        <w:drawing>
          <wp:inline distT="0" distB="0" distL="0" distR="0">
            <wp:extent cx="2711395" cy="18749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nical Services.png"/>
                    <pic:cNvPicPr/>
                  </pic:nvPicPr>
                  <pic:blipFill>
                    <a:blip r:embed="rId14">
                      <a:extLst>
                        <a:ext uri="{28A0092B-C50C-407E-A947-70E740481C1C}">
                          <a14:useLocalDpi xmlns:a14="http://schemas.microsoft.com/office/drawing/2010/main" val="0"/>
                        </a:ext>
                      </a:extLst>
                    </a:blip>
                    <a:stretch>
                      <a:fillRect/>
                    </a:stretch>
                  </pic:blipFill>
                  <pic:spPr>
                    <a:xfrm>
                      <a:off x="0" y="0"/>
                      <a:ext cx="3036506" cy="2099777"/>
                    </a:xfrm>
                    <a:prstGeom prst="rect">
                      <a:avLst/>
                    </a:prstGeom>
                  </pic:spPr>
                </pic:pic>
              </a:graphicData>
            </a:graphic>
          </wp:inline>
        </w:drawing>
      </w:r>
    </w:p>
    <w:p w:rsidR="00742EF6" w:rsidRDefault="00742EF6" w:rsidP="00185CD3">
      <w:pPr>
        <w:spacing w:after="0" w:line="240" w:lineRule="auto"/>
        <w:rPr>
          <w:rFonts w:ascii="Helvetica" w:eastAsia="Times New Roman" w:hAnsi="Helvetica" w:cs="Helvetica"/>
          <w:b/>
          <w:bCs/>
          <w:color w:val="3498DB"/>
          <w:sz w:val="21"/>
          <w:szCs w:val="21"/>
          <w:shd w:val="clear" w:color="auto" w:fill="FFFFFF"/>
          <w:lang w:eastAsia="en-IN" w:bidi="hi-IN"/>
        </w:rPr>
      </w:pPr>
    </w:p>
    <w:p w:rsidR="00185CD3" w:rsidRPr="00185CD3" w:rsidRDefault="00185CD3" w:rsidP="00185CD3">
      <w:pPr>
        <w:spacing w:after="0" w:line="240" w:lineRule="auto"/>
        <w:rPr>
          <w:rFonts w:ascii="Times New Roman" w:eastAsia="Times New Roman" w:hAnsi="Times New Roman" w:cs="Times New Roman"/>
          <w:sz w:val="24"/>
          <w:szCs w:val="24"/>
          <w:lang w:eastAsia="en-IN" w:bidi="hi-IN"/>
        </w:rPr>
      </w:pPr>
      <w:r w:rsidRPr="00185CD3">
        <w:rPr>
          <w:rFonts w:ascii="Helvetica" w:eastAsia="Times New Roman" w:hAnsi="Helvetica" w:cs="Helvetica"/>
          <w:b/>
          <w:bCs/>
          <w:color w:val="3498DB"/>
          <w:sz w:val="21"/>
          <w:szCs w:val="21"/>
          <w:shd w:val="clear" w:color="auto" w:fill="FFFFFF"/>
          <w:lang w:eastAsia="en-IN" w:bidi="hi-IN"/>
        </w:rPr>
        <w:t>ii. Services at school setup</w:t>
      </w:r>
      <w:r w:rsidRPr="00185CD3">
        <w:rPr>
          <w:rFonts w:ascii="Helvetica" w:eastAsia="Times New Roman" w:hAnsi="Helvetica" w:cs="Helvetica"/>
          <w:color w:val="333333"/>
          <w:sz w:val="21"/>
          <w:szCs w:val="21"/>
          <w:shd w:val="clear" w:color="auto" w:fill="FFFFFF"/>
          <w:lang w:eastAsia="en-IN" w:bidi="hi-IN"/>
        </w:rPr>
        <w:t>    </w:t>
      </w:r>
    </w:p>
    <w:p w:rsidR="00185CD3" w:rsidRPr="00185CD3" w:rsidRDefault="00185CD3" w:rsidP="007E4A11">
      <w:pPr>
        <w:numPr>
          <w:ilvl w:val="0"/>
          <w:numId w:val="10"/>
        </w:numPr>
        <w:shd w:val="clear" w:color="auto" w:fill="FFFFFF"/>
        <w:tabs>
          <w:tab w:val="clear" w:pos="720"/>
          <w:tab w:val="num" w:pos="284"/>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185CD3">
        <w:rPr>
          <w:rFonts w:ascii="Helvetica" w:eastAsia="Times New Roman" w:hAnsi="Helvetica" w:cs="Helvetica"/>
          <w:color w:val="333333"/>
          <w:sz w:val="21"/>
          <w:szCs w:val="21"/>
          <w:lang w:eastAsia="en-IN" w:bidi="hi-IN"/>
        </w:rPr>
        <w:t>It refers to the services offered by a speech-language pathologist (SLP) in the routine environment of the client. SLP will identify the problem faced by the child in the school (parent’s report/clinician/supervisor's referral) and prepare a list of such referrals for the next month school visit. During the visit to the school, the teacher will be orientated regarding the modifications to be incorporated to include children with communication disorders in regular class room settings</w:t>
      </w:r>
    </w:p>
    <w:p w:rsidR="00185CD3" w:rsidRPr="00185CD3" w:rsidRDefault="00185CD3" w:rsidP="007E4A11">
      <w:pPr>
        <w:numPr>
          <w:ilvl w:val="0"/>
          <w:numId w:val="10"/>
        </w:numPr>
        <w:shd w:val="clear" w:color="auto" w:fill="FFFFFF"/>
        <w:tabs>
          <w:tab w:val="clear" w:pos="720"/>
          <w:tab w:val="num" w:pos="284"/>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185CD3">
        <w:rPr>
          <w:rFonts w:ascii="Helvetica" w:eastAsia="Times New Roman" w:hAnsi="Helvetica" w:cs="Helvetica"/>
          <w:color w:val="333333"/>
          <w:sz w:val="21"/>
          <w:szCs w:val="21"/>
          <w:lang w:eastAsia="en-IN" w:bidi="hi-IN"/>
        </w:rPr>
        <w:t>Counseling the caregiver regarding the type of school placement (regular/ special/vocational)</w:t>
      </w:r>
    </w:p>
    <w:p w:rsidR="00185CD3" w:rsidRPr="00185CD3" w:rsidRDefault="00185CD3" w:rsidP="007E4A11">
      <w:pPr>
        <w:numPr>
          <w:ilvl w:val="0"/>
          <w:numId w:val="10"/>
        </w:numPr>
        <w:shd w:val="clear" w:color="auto" w:fill="FFFFFF"/>
        <w:tabs>
          <w:tab w:val="clear" w:pos="720"/>
          <w:tab w:val="num" w:pos="284"/>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185CD3">
        <w:rPr>
          <w:rFonts w:ascii="Helvetica" w:eastAsia="Times New Roman" w:hAnsi="Helvetica" w:cs="Helvetica"/>
          <w:color w:val="333333"/>
          <w:sz w:val="21"/>
          <w:szCs w:val="21"/>
          <w:lang w:eastAsia="en-IN" w:bidi="hi-IN"/>
        </w:rPr>
        <w:t>Follow up of discharged demonstration therapy clients/ discontinued cases from speech and language therapy through telephone conversation and counsel them on the importance of follow up</w:t>
      </w:r>
    </w:p>
    <w:p w:rsidR="00185CD3" w:rsidRPr="00185CD3" w:rsidRDefault="00185CD3" w:rsidP="007E4A11">
      <w:pPr>
        <w:numPr>
          <w:ilvl w:val="0"/>
          <w:numId w:val="10"/>
        </w:numPr>
        <w:shd w:val="clear" w:color="auto" w:fill="FFFFFF"/>
        <w:tabs>
          <w:tab w:val="clear" w:pos="720"/>
          <w:tab w:val="num" w:pos="284"/>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185CD3">
        <w:rPr>
          <w:rFonts w:ascii="Helvetica" w:eastAsia="Times New Roman" w:hAnsi="Helvetica" w:cs="Helvetica"/>
          <w:color w:val="333333"/>
          <w:sz w:val="21"/>
          <w:szCs w:val="21"/>
          <w:lang w:eastAsia="en-IN" w:bidi="hi-IN"/>
        </w:rPr>
        <w:t>Counseling the caregiver/individual regarding the importance of home training and follow up during the process of discharge of the child/individual from speech and language therapy</w:t>
      </w:r>
    </w:p>
    <w:p w:rsidR="00185CD3" w:rsidRPr="00185CD3" w:rsidRDefault="00185CD3" w:rsidP="007E4A11">
      <w:pPr>
        <w:numPr>
          <w:ilvl w:val="0"/>
          <w:numId w:val="10"/>
        </w:numPr>
        <w:shd w:val="clear" w:color="auto" w:fill="FFFFFF"/>
        <w:tabs>
          <w:tab w:val="clear" w:pos="720"/>
          <w:tab w:val="num" w:pos="284"/>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185CD3">
        <w:rPr>
          <w:rFonts w:ascii="Helvetica" w:eastAsia="Times New Roman" w:hAnsi="Helvetica" w:cs="Helvetica"/>
          <w:color w:val="333333"/>
          <w:sz w:val="21"/>
          <w:szCs w:val="21"/>
          <w:lang w:eastAsia="en-IN" w:bidi="hi-IN"/>
        </w:rPr>
        <w:t>Orienting the visitors about “The objectives of the department and services offered in the department” during their visit to the Dept. of Clinical Services</w:t>
      </w:r>
    </w:p>
    <w:p w:rsidR="00185CD3" w:rsidRPr="00185CD3" w:rsidRDefault="00185CD3" w:rsidP="007E4A11">
      <w:pPr>
        <w:numPr>
          <w:ilvl w:val="0"/>
          <w:numId w:val="10"/>
        </w:numPr>
        <w:shd w:val="clear" w:color="auto" w:fill="FFFFFF"/>
        <w:tabs>
          <w:tab w:val="clear" w:pos="720"/>
          <w:tab w:val="num" w:pos="284"/>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185CD3">
        <w:rPr>
          <w:rFonts w:ascii="Helvetica" w:eastAsia="Times New Roman" w:hAnsi="Helvetica" w:cs="Helvetica"/>
          <w:color w:val="333333"/>
          <w:sz w:val="21"/>
          <w:szCs w:val="21"/>
          <w:lang w:eastAsia="en-IN" w:bidi="hi-IN"/>
        </w:rPr>
        <w:t>Correspondence through e-mail/ letters to the queries of the public about the services offered at AIISH</w:t>
      </w:r>
    </w:p>
    <w:p w:rsidR="00185CD3" w:rsidRDefault="00185CD3" w:rsidP="00185CD3">
      <w:pPr>
        <w:jc w:val="both"/>
        <w:rPr>
          <w:rFonts w:ascii="Helvetica" w:hAnsi="Helvetica" w:cs="Helvetica"/>
          <w:color w:val="333333"/>
          <w:sz w:val="21"/>
          <w:szCs w:val="21"/>
          <w:shd w:val="clear" w:color="auto" w:fill="FFFFFF"/>
        </w:rPr>
      </w:pPr>
      <w:r>
        <w:rPr>
          <w:rStyle w:val="Strong"/>
          <w:rFonts w:ascii="Helvetica" w:hAnsi="Helvetica" w:cs="Helvetica"/>
          <w:color w:val="3498DB"/>
          <w:sz w:val="21"/>
          <w:szCs w:val="21"/>
          <w:shd w:val="clear" w:color="auto" w:fill="FFFFFF"/>
        </w:rPr>
        <w:t>iv. Other facilities (Issue of various certificates) </w:t>
      </w:r>
      <w:r>
        <w:rPr>
          <w:rFonts w:ascii="Helvetica" w:hAnsi="Helvetica" w:cs="Helvetica"/>
          <w:color w:val="333333"/>
          <w:sz w:val="21"/>
          <w:szCs w:val="21"/>
          <w:shd w:val="clear" w:color="auto" w:fill="FFFFFF"/>
        </w:rPr>
        <w:t>  </w:t>
      </w:r>
    </w:p>
    <w:p w:rsidR="00185CD3" w:rsidRPr="00185CD3" w:rsidRDefault="00185CD3" w:rsidP="007E4A11">
      <w:pPr>
        <w:pStyle w:val="NoSpacing"/>
        <w:numPr>
          <w:ilvl w:val="0"/>
          <w:numId w:val="22"/>
        </w:numPr>
      </w:pPr>
      <w:r w:rsidRPr="00185CD3">
        <w:rPr>
          <w:shd w:val="clear" w:color="auto" w:fill="FFFFFF"/>
        </w:rPr>
        <w:t>Issue of Evaluation reports</w:t>
      </w:r>
    </w:p>
    <w:p w:rsidR="00742EF6" w:rsidRPr="001332BF" w:rsidRDefault="00185CD3" w:rsidP="007E4A11">
      <w:pPr>
        <w:pStyle w:val="NoSpacing"/>
        <w:numPr>
          <w:ilvl w:val="0"/>
          <w:numId w:val="22"/>
        </w:numPr>
        <w:rPr>
          <w:rFonts w:eastAsia="Times New Roman"/>
          <w:lang w:eastAsia="en-IN" w:bidi="hi-IN"/>
        </w:rPr>
      </w:pPr>
      <w:r w:rsidRPr="00185CD3">
        <w:rPr>
          <w:rFonts w:eastAsia="Times New Roman"/>
          <w:lang w:eastAsia="en-IN" w:bidi="hi-IN"/>
        </w:rPr>
        <w:t>Certificates for Attendance, School Admission and Language Exemption (where applicable)</w:t>
      </w:r>
    </w:p>
    <w:p w:rsidR="001332BF" w:rsidRDefault="001332BF" w:rsidP="001332BF">
      <w:pPr>
        <w:pStyle w:val="NoSpacing"/>
        <w:rPr>
          <w:shd w:val="clear" w:color="auto" w:fill="FFFFFF"/>
        </w:rPr>
      </w:pPr>
    </w:p>
    <w:p w:rsidR="001332BF" w:rsidRDefault="00185CD3" w:rsidP="001332BF">
      <w:pPr>
        <w:pStyle w:val="Heading3"/>
        <w:rPr>
          <w:rFonts w:ascii="Helvetica" w:hAnsi="Helvetica" w:cs="Helvetica"/>
          <w:color w:val="333333"/>
          <w:sz w:val="21"/>
          <w:szCs w:val="21"/>
          <w:shd w:val="clear" w:color="auto" w:fill="FFFFFF"/>
        </w:rPr>
      </w:pPr>
      <w:r w:rsidRPr="00185CD3">
        <w:rPr>
          <w:rFonts w:ascii="Helvetica" w:hAnsi="Helvetica" w:cs="Helvetica"/>
          <w:b/>
          <w:bCs/>
          <w:color w:val="333333"/>
          <w:sz w:val="21"/>
          <w:szCs w:val="21"/>
          <w:shd w:val="clear" w:color="auto" w:fill="FFFFFF"/>
        </w:rPr>
        <w:t>CONTACT</w:t>
      </w:r>
      <w:r w:rsidRPr="00185CD3">
        <w:rPr>
          <w:rFonts w:ascii="Helvetica" w:hAnsi="Helvetica" w:cs="Helvetica"/>
          <w:color w:val="333333"/>
          <w:sz w:val="21"/>
          <w:szCs w:val="21"/>
          <w:shd w:val="clear" w:color="auto" w:fill="FFFFFF"/>
        </w:rPr>
        <w:t>     </w:t>
      </w:r>
    </w:p>
    <w:p w:rsidR="001332BF" w:rsidRDefault="001332BF" w:rsidP="001332BF">
      <w:pPr>
        <w:jc w:val="both"/>
      </w:pPr>
    </w:p>
    <w:p w:rsidR="00F7441C" w:rsidRDefault="00185CD3" w:rsidP="001332BF">
      <w:pPr>
        <w:jc w:val="both"/>
        <w:rPr>
          <w:rFonts w:ascii="Helvetica" w:hAnsi="Helvetica" w:cs="Helvetica"/>
          <w:color w:val="333333"/>
          <w:sz w:val="21"/>
          <w:szCs w:val="21"/>
          <w:shd w:val="clear" w:color="auto" w:fill="FFFFFF"/>
        </w:rPr>
      </w:pPr>
      <w:r w:rsidRPr="00185CD3">
        <w:rPr>
          <w:rStyle w:val="Strong"/>
          <w:rFonts w:ascii="Helvetica" w:hAnsi="Helvetica" w:cs="Helvetica"/>
          <w:color w:val="D35400"/>
          <w:sz w:val="21"/>
          <w:szCs w:val="21"/>
          <w:shd w:val="clear" w:color="auto" w:fill="FFFFFF"/>
        </w:rPr>
        <w:t>Dr. Sangeetha Mahesh  </w:t>
      </w:r>
      <w:r w:rsidRPr="00185CD3">
        <w:rPr>
          <w:rFonts w:ascii="Helvetica" w:hAnsi="Helvetica" w:cs="Helvetica"/>
          <w:color w:val="333333"/>
          <w:sz w:val="21"/>
          <w:szCs w:val="21"/>
          <w:shd w:val="clear" w:color="auto" w:fill="FFFFFF"/>
        </w:rPr>
        <w:t>  </w:t>
      </w:r>
      <w:r w:rsidRPr="00185CD3">
        <w:rPr>
          <w:rFonts w:ascii="Helvetica" w:hAnsi="Helvetica" w:cs="Helvetica"/>
          <w:color w:val="333333"/>
          <w:sz w:val="21"/>
          <w:szCs w:val="21"/>
        </w:rPr>
        <w:br/>
      </w:r>
      <w:r w:rsidRPr="00185CD3">
        <w:rPr>
          <w:rFonts w:ascii="Helvetica" w:hAnsi="Helvetica" w:cs="Helvetica"/>
          <w:color w:val="333333"/>
          <w:sz w:val="21"/>
          <w:szCs w:val="21"/>
          <w:shd w:val="clear" w:color="auto" w:fill="FFFFFF"/>
        </w:rPr>
        <w:t>Clinical Reader and Head Department of Clinical Services    </w:t>
      </w:r>
      <w:r w:rsidRPr="00185CD3">
        <w:rPr>
          <w:rFonts w:ascii="Helvetica" w:hAnsi="Helvetica" w:cs="Helvetica"/>
          <w:color w:val="333333"/>
          <w:sz w:val="21"/>
          <w:szCs w:val="21"/>
        </w:rPr>
        <w:br/>
      </w:r>
      <w:r w:rsidRPr="00185CD3">
        <w:rPr>
          <w:rFonts w:ascii="Helvetica" w:hAnsi="Helvetica" w:cs="Helvetica"/>
          <w:color w:val="333333"/>
          <w:sz w:val="21"/>
          <w:szCs w:val="21"/>
          <w:shd w:val="clear" w:color="auto" w:fill="FFFFFF"/>
        </w:rPr>
        <w:t>All India Institute of Speech and Hearing    </w:t>
      </w:r>
      <w:r w:rsidRPr="00185CD3">
        <w:rPr>
          <w:rFonts w:ascii="Helvetica" w:hAnsi="Helvetica" w:cs="Helvetica"/>
          <w:color w:val="333333"/>
          <w:sz w:val="21"/>
          <w:szCs w:val="21"/>
        </w:rPr>
        <w:br/>
      </w:r>
      <w:r w:rsidRPr="00185CD3">
        <w:rPr>
          <w:rFonts w:ascii="Helvetica" w:hAnsi="Helvetica" w:cs="Helvetica"/>
          <w:color w:val="333333"/>
          <w:sz w:val="21"/>
          <w:szCs w:val="21"/>
          <w:shd w:val="clear" w:color="auto" w:fill="FFFFFF"/>
        </w:rPr>
        <w:t>Manasagangothri    </w:t>
      </w:r>
      <w:r w:rsidRPr="00185CD3">
        <w:rPr>
          <w:rFonts w:ascii="Helvetica" w:hAnsi="Helvetica" w:cs="Helvetica"/>
          <w:color w:val="333333"/>
          <w:sz w:val="21"/>
          <w:szCs w:val="21"/>
        </w:rPr>
        <w:br/>
      </w:r>
      <w:r w:rsidRPr="00185CD3">
        <w:rPr>
          <w:rFonts w:ascii="Helvetica" w:hAnsi="Helvetica" w:cs="Helvetica"/>
          <w:color w:val="333333"/>
          <w:sz w:val="21"/>
          <w:szCs w:val="21"/>
          <w:shd w:val="clear" w:color="auto" w:fill="FFFFFF"/>
        </w:rPr>
        <w:t>Mysore - 570 006    </w:t>
      </w:r>
      <w:r w:rsidRPr="00185CD3">
        <w:rPr>
          <w:rFonts w:ascii="Helvetica" w:hAnsi="Helvetica" w:cs="Helvetica"/>
          <w:color w:val="333333"/>
          <w:sz w:val="21"/>
          <w:szCs w:val="21"/>
        </w:rPr>
        <w:br/>
      </w:r>
      <w:r w:rsidRPr="00185CD3">
        <w:rPr>
          <w:rFonts w:ascii="Helvetica" w:hAnsi="Helvetica" w:cs="Helvetica"/>
          <w:color w:val="333333"/>
          <w:sz w:val="21"/>
          <w:szCs w:val="21"/>
          <w:shd w:val="clear" w:color="auto" w:fill="FFFFFF"/>
        </w:rPr>
        <w:t>Karnataka State    </w:t>
      </w:r>
      <w:r w:rsidRPr="00185CD3">
        <w:rPr>
          <w:rFonts w:ascii="Helvetica" w:hAnsi="Helvetica" w:cs="Helvetica"/>
          <w:color w:val="333333"/>
          <w:sz w:val="21"/>
          <w:szCs w:val="21"/>
        </w:rPr>
        <w:br/>
      </w:r>
      <w:r w:rsidRPr="00185CD3">
        <w:rPr>
          <w:rFonts w:ascii="Helvetica" w:hAnsi="Helvetica" w:cs="Helvetica"/>
          <w:color w:val="333333"/>
          <w:sz w:val="21"/>
          <w:szCs w:val="21"/>
          <w:shd w:val="clear" w:color="auto" w:fill="FFFFFF"/>
        </w:rPr>
        <w:t>India    </w:t>
      </w:r>
      <w:r w:rsidRPr="00185CD3">
        <w:rPr>
          <w:rFonts w:ascii="Helvetica" w:hAnsi="Helvetica" w:cs="Helvetica"/>
          <w:color w:val="333333"/>
          <w:sz w:val="21"/>
          <w:szCs w:val="21"/>
        </w:rPr>
        <w:br/>
      </w:r>
      <w:r w:rsidRPr="00185CD3">
        <w:rPr>
          <w:rFonts w:ascii="Helvetica" w:hAnsi="Helvetica" w:cs="Helvetica"/>
          <w:b/>
          <w:bCs/>
          <w:color w:val="333333"/>
          <w:sz w:val="21"/>
          <w:szCs w:val="21"/>
          <w:shd w:val="clear" w:color="auto" w:fill="FFFFFF"/>
        </w:rPr>
        <w:t>Telephone:</w:t>
      </w:r>
      <w:r w:rsidRPr="00185CD3">
        <w:rPr>
          <w:rFonts w:ascii="Helvetica" w:hAnsi="Helvetica" w:cs="Helvetica"/>
          <w:color w:val="333333"/>
          <w:sz w:val="21"/>
          <w:szCs w:val="21"/>
          <w:shd w:val="clear" w:color="auto" w:fill="FFFFFF"/>
        </w:rPr>
        <w:t> 91-0821-2502503    </w:t>
      </w:r>
      <w:r w:rsidRPr="00185CD3">
        <w:rPr>
          <w:rFonts w:ascii="Helvetica" w:hAnsi="Helvetica" w:cs="Helvetica"/>
          <w:color w:val="333333"/>
          <w:sz w:val="21"/>
          <w:szCs w:val="21"/>
        </w:rPr>
        <w:br/>
      </w:r>
      <w:r w:rsidRPr="00185CD3">
        <w:rPr>
          <w:rFonts w:ascii="Helvetica" w:hAnsi="Helvetica" w:cs="Helvetica"/>
          <w:b/>
          <w:bCs/>
          <w:color w:val="333333"/>
          <w:sz w:val="21"/>
          <w:szCs w:val="21"/>
          <w:shd w:val="clear" w:color="auto" w:fill="FFFFFF"/>
        </w:rPr>
        <w:t>Fax:</w:t>
      </w:r>
      <w:r w:rsidRPr="00185CD3">
        <w:rPr>
          <w:rFonts w:ascii="Helvetica" w:hAnsi="Helvetica" w:cs="Helvetica"/>
          <w:color w:val="333333"/>
          <w:sz w:val="21"/>
          <w:szCs w:val="21"/>
          <w:shd w:val="clear" w:color="auto" w:fill="FFFFFF"/>
        </w:rPr>
        <w:t> 91-0821-2510515    </w:t>
      </w:r>
      <w:r w:rsidRPr="00185CD3">
        <w:rPr>
          <w:rFonts w:ascii="Helvetica" w:hAnsi="Helvetica" w:cs="Helvetica"/>
          <w:color w:val="333333"/>
          <w:sz w:val="21"/>
          <w:szCs w:val="21"/>
        </w:rPr>
        <w:br/>
      </w:r>
      <w:r w:rsidRPr="00185CD3">
        <w:rPr>
          <w:rFonts w:ascii="Helvetica" w:hAnsi="Helvetica" w:cs="Helvetica"/>
          <w:b/>
          <w:bCs/>
          <w:color w:val="333333"/>
          <w:sz w:val="21"/>
          <w:szCs w:val="21"/>
          <w:shd w:val="clear" w:color="auto" w:fill="FFFFFF"/>
        </w:rPr>
        <w:t>Email:</w:t>
      </w:r>
      <w:r w:rsidRPr="00185CD3">
        <w:rPr>
          <w:rFonts w:ascii="Helvetica" w:hAnsi="Helvetica" w:cs="Helvetica"/>
          <w:color w:val="333333"/>
          <w:sz w:val="21"/>
          <w:szCs w:val="21"/>
          <w:shd w:val="clear" w:color="auto" w:fill="FFFFFF"/>
        </w:rPr>
        <w:t> </w:t>
      </w:r>
      <w:hyperlink r:id="rId15" w:history="1">
        <w:r w:rsidRPr="00185CD3">
          <w:rPr>
            <w:rStyle w:val="Hyperlink"/>
            <w:rFonts w:ascii="Helvetica" w:hAnsi="Helvetica" w:cs="Helvetica"/>
            <w:sz w:val="21"/>
            <w:szCs w:val="21"/>
            <w:shd w:val="clear" w:color="auto" w:fill="FFFFFF"/>
          </w:rPr>
          <w:t>clinicalservices@aiishmysore.in</w:t>
        </w:r>
      </w:hyperlink>
      <w:r w:rsidR="00F7441C" w:rsidRPr="00185CD3">
        <w:rPr>
          <w:rFonts w:ascii="Helvetica" w:hAnsi="Helvetica" w:cs="Helvetica"/>
          <w:color w:val="333333"/>
          <w:sz w:val="21"/>
          <w:szCs w:val="21"/>
        </w:rPr>
        <w:t xml:space="preserve"> </w:t>
      </w:r>
      <w:r w:rsidRPr="00185CD3">
        <w:rPr>
          <w:rFonts w:ascii="Helvetica" w:hAnsi="Helvetica" w:cs="Helvetica"/>
          <w:color w:val="333333"/>
          <w:sz w:val="21"/>
          <w:szCs w:val="21"/>
        </w:rPr>
        <w:br/>
      </w:r>
      <w:r w:rsidRPr="00742EF6">
        <w:rPr>
          <w:rFonts w:ascii="Helvetica" w:hAnsi="Helvetica" w:cs="Helvetica"/>
          <w:color w:val="333333"/>
          <w:sz w:val="21"/>
          <w:szCs w:val="21"/>
          <w:shd w:val="clear" w:color="auto" w:fill="FFFFFF"/>
        </w:rPr>
        <w:t>Working Hours: 09:00 am to 5:30 pm    </w:t>
      </w:r>
      <w:r w:rsidRPr="00742EF6">
        <w:rPr>
          <w:rFonts w:ascii="Helvetica" w:hAnsi="Helvetica" w:cs="Helvetica"/>
          <w:color w:val="333333"/>
          <w:sz w:val="21"/>
          <w:szCs w:val="21"/>
          <w:shd w:val="clear" w:color="auto" w:fill="FFFFFF"/>
        </w:rPr>
        <w:br/>
        <w:t>Working Days: Monday to Friday</w:t>
      </w:r>
    </w:p>
    <w:p w:rsidR="00F7441C" w:rsidRPr="00A134BC" w:rsidRDefault="00742EF6" w:rsidP="00A134BC">
      <w:pPr>
        <w:pStyle w:val="Heading2"/>
        <w:jc w:val="center"/>
        <w:rPr>
          <w:b/>
          <w:bCs/>
          <w:u w:val="single"/>
        </w:rPr>
      </w:pPr>
      <w:r w:rsidRPr="00A134BC">
        <w:rPr>
          <w:b/>
          <w:bCs/>
          <w:u w:val="single"/>
        </w:rPr>
        <w:t xml:space="preserve">DEPARTMENT OF </w:t>
      </w:r>
      <w:r w:rsidR="00F7441C" w:rsidRPr="00A134BC">
        <w:rPr>
          <w:b/>
          <w:bCs/>
          <w:u w:val="single"/>
        </w:rPr>
        <w:t>ELECTRONICS</w:t>
      </w:r>
    </w:p>
    <w:p w:rsidR="00FE4154" w:rsidRPr="00FE4154" w:rsidRDefault="00FE4154" w:rsidP="00FE4154"/>
    <w:p w:rsidR="00176316" w:rsidRDefault="00F7441C" w:rsidP="00F7441C">
      <w:pPr>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Department of Electronics serves as the technical backbone of the institute. This will take care of power system management, computerization and networking, repair and calibration of equipment and also involved in design and development of new devices and development of software as per the requirement from the other departments.</w:t>
      </w:r>
    </w:p>
    <w:p w:rsidR="00F7441C" w:rsidRDefault="00F7441C" w:rsidP="001332BF">
      <w:pPr>
        <w:pStyle w:val="Heading3"/>
        <w:jc w:val="center"/>
        <w:rPr>
          <w:b/>
          <w:bCs/>
          <w:u w:val="single"/>
        </w:rPr>
      </w:pPr>
      <w:r w:rsidRPr="001332BF">
        <w:rPr>
          <w:b/>
          <w:bCs/>
          <w:u w:val="single"/>
        </w:rPr>
        <w:t>Aims &amp; Objectives:</w:t>
      </w:r>
    </w:p>
    <w:p w:rsidR="001332BF" w:rsidRPr="001332BF" w:rsidRDefault="001332BF" w:rsidP="001332BF"/>
    <w:p w:rsidR="00F7441C" w:rsidRPr="00F7441C" w:rsidRDefault="00F7441C" w:rsidP="007E4A11">
      <w:pPr>
        <w:pStyle w:val="ListParagraph"/>
        <w:numPr>
          <w:ilvl w:val="0"/>
          <w:numId w:val="11"/>
        </w:numPr>
        <w:jc w:val="both"/>
      </w:pPr>
      <w:r w:rsidRPr="00F7441C">
        <w:rPr>
          <w:rFonts w:ascii="Helvetica" w:hAnsi="Helvetica" w:cs="Helvetica"/>
          <w:color w:val="333333"/>
          <w:sz w:val="21"/>
          <w:szCs w:val="21"/>
          <w:shd w:val="clear" w:color="auto" w:fill="FFFFFF"/>
        </w:rPr>
        <w:t>To provide the technical support in design and development of new equipment/gadgets to improve in rehabilitation of hearing impaired and those who have problems in communication disorders.</w:t>
      </w:r>
    </w:p>
    <w:p w:rsidR="00F7441C" w:rsidRDefault="00F7441C" w:rsidP="007E4A11">
      <w:pPr>
        <w:pStyle w:val="ListParagraph"/>
        <w:numPr>
          <w:ilvl w:val="0"/>
          <w:numId w:val="11"/>
        </w:numPr>
        <w:jc w:val="both"/>
      </w:pPr>
      <w:r w:rsidRPr="00F7441C">
        <w:rPr>
          <w:rFonts w:ascii="Helvetica" w:hAnsi="Helvetica" w:cs="Helvetica"/>
          <w:color w:val="333333"/>
          <w:sz w:val="21"/>
          <w:szCs w:val="21"/>
          <w:shd w:val="clear" w:color="auto" w:fill="FFFFFF"/>
        </w:rPr>
        <w:t>Human resource development</w:t>
      </w:r>
    </w:p>
    <w:p w:rsidR="00F7441C" w:rsidRDefault="00F7441C" w:rsidP="001332BF">
      <w:pPr>
        <w:pStyle w:val="Heading3"/>
        <w:jc w:val="center"/>
        <w:rPr>
          <w:b/>
          <w:bCs/>
          <w:u w:val="single"/>
        </w:rPr>
      </w:pPr>
      <w:r w:rsidRPr="001332BF">
        <w:rPr>
          <w:b/>
          <w:bCs/>
          <w:u w:val="single"/>
        </w:rPr>
        <w:t>Activities</w:t>
      </w:r>
    </w:p>
    <w:p w:rsidR="001332BF" w:rsidRPr="001332BF" w:rsidRDefault="001332BF" w:rsidP="001332BF"/>
    <w:p w:rsidR="00F7441C" w:rsidRPr="00F7441C" w:rsidRDefault="00F7441C" w:rsidP="00F7441C">
      <w:pPr>
        <w:spacing w:after="0" w:line="240" w:lineRule="auto"/>
        <w:rPr>
          <w:rFonts w:ascii="Times New Roman" w:eastAsia="Times New Roman" w:hAnsi="Times New Roman" w:cs="Times New Roman"/>
          <w:sz w:val="24"/>
          <w:szCs w:val="24"/>
          <w:lang w:eastAsia="en-IN" w:bidi="hi-IN"/>
        </w:rPr>
      </w:pPr>
      <w:r w:rsidRPr="00F7441C">
        <w:rPr>
          <w:rFonts w:ascii="Helvetica" w:eastAsia="Times New Roman" w:hAnsi="Helvetica" w:cs="Helvetica"/>
          <w:b/>
          <w:bCs/>
          <w:color w:val="333333"/>
          <w:sz w:val="21"/>
          <w:szCs w:val="21"/>
          <w:shd w:val="clear" w:color="auto" w:fill="FFFFFF"/>
          <w:lang w:eastAsia="en-IN" w:bidi="hi-IN"/>
        </w:rPr>
        <w:t>A. Teaching &amp; Training</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Recognised Centre by VIT University, Vellore, Manipal University, Manipal &amp; VTU Belgaum for project work of M.Tech students.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lastRenderedPageBreak/>
        <w:t>Recognised Centre by VIT University, Vellore, Manipal University, Manipal &amp; VTU Belgaum for project work of B.Tech students.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Recognised Centre by Ministry of Human Resources Development for Apprenticeship Training of Graduates &amp; Diploma holders in Electrical, Electronics and Communication Engineering.</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Diploma Program in Hearing Aid and Earmould Technology.</w:t>
      </w:r>
    </w:p>
    <w:p w:rsidR="00F7441C" w:rsidRPr="00F7441C" w:rsidRDefault="00F7441C" w:rsidP="00F7441C">
      <w:pPr>
        <w:spacing w:after="0" w:line="240" w:lineRule="auto"/>
        <w:rPr>
          <w:rFonts w:ascii="Times New Roman" w:eastAsia="Times New Roman" w:hAnsi="Times New Roman" w:cs="Times New Roman"/>
          <w:sz w:val="24"/>
          <w:szCs w:val="24"/>
          <w:lang w:eastAsia="en-IN" w:bidi="hi-IN"/>
        </w:rPr>
      </w:pPr>
      <w:r w:rsidRPr="00F7441C">
        <w:rPr>
          <w:rFonts w:ascii="Helvetica" w:eastAsia="Times New Roman" w:hAnsi="Helvetica" w:cs="Helvetica"/>
          <w:b/>
          <w:bCs/>
          <w:color w:val="333333"/>
          <w:sz w:val="21"/>
          <w:szCs w:val="21"/>
          <w:shd w:val="clear" w:color="auto" w:fill="FFFFFF"/>
          <w:lang w:eastAsia="en-IN" w:bidi="hi-IN"/>
        </w:rPr>
        <w:t>B. In-House Activities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Design, Implementation and Management of video conference set up for distance education &amp; rehabilitation programs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Calibration of Diagnostic Audiology equipments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Repair, Maintenance and servicing of all types of Biomedical instruments in Speech &amp; Hearing</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Management and Maintenance of Data and voice communication systems, computer networks, electrical systems and power distribution network</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Repair, servicing and Electro-acoustic evaluation of all types of hearing aids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Acoustic noise measurement</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Indigenous technology development of Biomedical instruments in Speech and Hearing</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Human Resources Development</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Issue of hearing aids under ADIP Scheme</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Testing &amp; Issue of all types of hearing aids under concessional Scheme</w:t>
      </w:r>
    </w:p>
    <w:p w:rsidR="00F7441C" w:rsidRPr="00F7441C" w:rsidRDefault="00F7441C" w:rsidP="00F7441C">
      <w:pPr>
        <w:spacing w:after="0" w:line="240" w:lineRule="auto"/>
        <w:rPr>
          <w:rFonts w:ascii="Times New Roman" w:eastAsia="Times New Roman" w:hAnsi="Times New Roman" w:cs="Times New Roman"/>
          <w:sz w:val="24"/>
          <w:szCs w:val="24"/>
          <w:lang w:eastAsia="en-IN" w:bidi="hi-IN"/>
        </w:rPr>
      </w:pPr>
      <w:r w:rsidRPr="00F7441C">
        <w:rPr>
          <w:rFonts w:ascii="Helvetica" w:eastAsia="Times New Roman" w:hAnsi="Helvetica" w:cs="Helvetica"/>
          <w:color w:val="333333"/>
          <w:sz w:val="21"/>
          <w:szCs w:val="21"/>
          <w:lang w:eastAsia="en-IN" w:bidi="hi-IN"/>
        </w:rPr>
        <w:br/>
      </w:r>
      <w:r w:rsidRPr="00F7441C">
        <w:rPr>
          <w:rFonts w:ascii="Helvetica" w:eastAsia="Times New Roman" w:hAnsi="Helvetica" w:cs="Helvetica"/>
          <w:b/>
          <w:bCs/>
          <w:color w:val="333333"/>
          <w:sz w:val="21"/>
          <w:szCs w:val="21"/>
          <w:shd w:val="clear" w:color="auto" w:fill="FFFFFF"/>
          <w:lang w:eastAsia="en-IN" w:bidi="hi-IN"/>
        </w:rPr>
        <w:t>C. External Consultancy Services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Center of Rehabilitation Engineering for developing aids and devices based on custom needs of persons with communication disorders.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Acoustic noise measurement of industrial units, machines, office equipment, traffic noise, environmental noise etc. and issue of noise audit certificates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Calibration and repair of diagnostic Audiological equipments.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Guidance in establishing sound proof rooms for Audiological testing.</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Electro acoustic evaluation of hearing aids and audiometric transducers.</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Testing and certification of Audiometric test room.</w:t>
      </w:r>
    </w:p>
    <w:p w:rsidR="00F7441C" w:rsidRPr="00F7441C" w:rsidRDefault="00F7441C" w:rsidP="007E4A11">
      <w:pPr>
        <w:numPr>
          <w:ilvl w:val="0"/>
          <w:numId w:val="12"/>
        </w:numPr>
        <w:shd w:val="clear" w:color="auto" w:fill="FFFFFF"/>
        <w:tabs>
          <w:tab w:val="clear" w:pos="720"/>
        </w:tabs>
        <w:spacing w:before="100" w:beforeAutospacing="1" w:after="100" w:afterAutospacing="1" w:line="240" w:lineRule="auto"/>
        <w:ind w:left="284" w:hanging="142"/>
        <w:jc w:val="both"/>
        <w:rPr>
          <w:rFonts w:ascii="Helvetica" w:eastAsia="Times New Roman" w:hAnsi="Helvetica" w:cs="Helvetica"/>
          <w:color w:val="333333"/>
          <w:sz w:val="21"/>
          <w:szCs w:val="21"/>
          <w:lang w:eastAsia="en-IN" w:bidi="hi-IN"/>
        </w:rPr>
      </w:pPr>
      <w:r w:rsidRPr="00F7441C">
        <w:rPr>
          <w:rFonts w:ascii="Helvetica" w:eastAsia="Times New Roman" w:hAnsi="Helvetica" w:cs="Helvetica"/>
          <w:color w:val="333333"/>
          <w:sz w:val="21"/>
          <w:szCs w:val="21"/>
          <w:lang w:eastAsia="en-IN" w:bidi="hi-IN"/>
        </w:rPr>
        <w:t>Measurement of all building acoustic parameters</w:t>
      </w:r>
    </w:p>
    <w:p w:rsidR="00742EF6" w:rsidRPr="001332BF" w:rsidRDefault="00334928" w:rsidP="001332BF">
      <w:pPr>
        <w:pStyle w:val="Heading3"/>
        <w:rPr>
          <w:b/>
          <w:bCs/>
          <w:u w:val="single"/>
          <w:shd w:val="clear" w:color="auto" w:fill="FFFFFF"/>
        </w:rPr>
      </w:pPr>
      <w:r w:rsidRPr="001332BF">
        <w:rPr>
          <w:b/>
          <w:bCs/>
          <w:u w:val="single"/>
          <w:shd w:val="clear" w:color="auto" w:fill="FFFFFF"/>
        </w:rPr>
        <w:t>CONTACT</w:t>
      </w:r>
    </w:p>
    <w:p w:rsidR="00176316" w:rsidRDefault="00334928" w:rsidP="00F7441C">
      <w:pPr>
        <w:rPr>
          <w:rFonts w:ascii="Helvetica" w:hAnsi="Helvetica" w:cs="Helvetica"/>
          <w:color w:val="333333"/>
          <w:sz w:val="21"/>
          <w:szCs w:val="21"/>
          <w:shd w:val="clear" w:color="auto" w:fill="FFFFFF"/>
        </w:rPr>
      </w:pPr>
      <w:r w:rsidRPr="00A134BC">
        <w:rPr>
          <w:rFonts w:ascii="Helvetica" w:hAnsi="Helvetica" w:cs="Helvetica"/>
          <w:sz w:val="21"/>
          <w:szCs w:val="21"/>
        </w:rPr>
        <w:br/>
      </w:r>
      <w:r w:rsidRPr="00A134BC">
        <w:rPr>
          <w:rStyle w:val="Strong"/>
          <w:rFonts w:ascii="Helvetica" w:hAnsi="Helvetica" w:cs="Helvetica"/>
          <w:sz w:val="21"/>
          <w:szCs w:val="21"/>
          <w:shd w:val="clear" w:color="auto" w:fill="FFFFFF"/>
        </w:rPr>
        <w:t>Shri. N. Manohar</w:t>
      </w:r>
      <w:r w:rsidRPr="00A134BC">
        <w:rPr>
          <w:rFonts w:ascii="Helvetica" w:hAnsi="Helvetica" w:cs="Helvetica"/>
          <w:sz w:val="21"/>
          <w:szCs w:val="21"/>
          <w:shd w:val="clear" w:color="auto" w:fill="FFFFFF"/>
        </w:rPr>
        <w:t>    </w:t>
      </w:r>
      <w:r w:rsidRPr="00A134BC">
        <w:rPr>
          <w:rFonts w:ascii="Helvetica" w:hAnsi="Helvetica" w:cs="Helvetica"/>
          <w:sz w:val="21"/>
          <w:szCs w:val="21"/>
        </w:rPr>
        <w:br/>
      </w:r>
      <w:r>
        <w:rPr>
          <w:rFonts w:ascii="Helvetica" w:hAnsi="Helvetica" w:cs="Helvetica"/>
          <w:color w:val="333333"/>
          <w:sz w:val="21"/>
          <w:szCs w:val="21"/>
          <w:shd w:val="clear" w:color="auto" w:fill="FFFFFF"/>
        </w:rPr>
        <w:t>Reader and HOD, Electronics    </w:t>
      </w:r>
      <w:r>
        <w:rPr>
          <w:rFonts w:ascii="Helvetica" w:hAnsi="Helvetica" w:cs="Helvetica"/>
          <w:color w:val="333333"/>
          <w:sz w:val="21"/>
          <w:szCs w:val="21"/>
        </w:rPr>
        <w:br/>
      </w:r>
      <w:r>
        <w:rPr>
          <w:rFonts w:ascii="Helvetica" w:hAnsi="Helvetica" w:cs="Helvetica"/>
          <w:color w:val="333333"/>
          <w:sz w:val="21"/>
          <w:szCs w:val="21"/>
          <w:shd w:val="clear" w:color="auto" w:fill="FFFFFF"/>
        </w:rPr>
        <w:t>All India Institute of Speech and Hearing    </w:t>
      </w:r>
      <w:r>
        <w:rPr>
          <w:rFonts w:ascii="Helvetica" w:hAnsi="Helvetica" w:cs="Helvetica"/>
          <w:color w:val="333333"/>
          <w:sz w:val="21"/>
          <w:szCs w:val="21"/>
        </w:rPr>
        <w:br/>
      </w:r>
      <w:r>
        <w:rPr>
          <w:rFonts w:ascii="Helvetica" w:hAnsi="Helvetica" w:cs="Helvetica"/>
          <w:color w:val="333333"/>
          <w:sz w:val="21"/>
          <w:szCs w:val="21"/>
          <w:shd w:val="clear" w:color="auto" w:fill="FFFFFF"/>
        </w:rPr>
        <w:t>Manasagangothri    </w:t>
      </w:r>
      <w:r>
        <w:rPr>
          <w:rFonts w:ascii="Helvetica" w:hAnsi="Helvetica" w:cs="Helvetica"/>
          <w:color w:val="333333"/>
          <w:sz w:val="21"/>
          <w:szCs w:val="21"/>
        </w:rPr>
        <w:br/>
      </w:r>
      <w:r>
        <w:rPr>
          <w:rFonts w:ascii="Helvetica" w:hAnsi="Helvetica" w:cs="Helvetica"/>
          <w:color w:val="333333"/>
          <w:sz w:val="21"/>
          <w:szCs w:val="21"/>
          <w:shd w:val="clear" w:color="auto" w:fill="FFFFFF"/>
        </w:rPr>
        <w:t>Mysore - 570 006    </w:t>
      </w:r>
      <w:r>
        <w:rPr>
          <w:rFonts w:ascii="Helvetica" w:hAnsi="Helvetica" w:cs="Helvetica"/>
          <w:color w:val="333333"/>
          <w:sz w:val="21"/>
          <w:szCs w:val="21"/>
        </w:rPr>
        <w:br/>
      </w:r>
      <w:r>
        <w:rPr>
          <w:rFonts w:ascii="Helvetica" w:hAnsi="Helvetica" w:cs="Helvetica"/>
          <w:color w:val="333333"/>
          <w:sz w:val="21"/>
          <w:szCs w:val="21"/>
          <w:shd w:val="clear" w:color="auto" w:fill="FFFFFF"/>
        </w:rPr>
        <w:t>Karnataka State    </w:t>
      </w:r>
      <w:r>
        <w:rPr>
          <w:rFonts w:ascii="Helvetica" w:hAnsi="Helvetica" w:cs="Helvetica"/>
          <w:color w:val="333333"/>
          <w:sz w:val="21"/>
          <w:szCs w:val="21"/>
        </w:rPr>
        <w:br/>
      </w:r>
      <w:r>
        <w:rPr>
          <w:rFonts w:ascii="Helvetica" w:hAnsi="Helvetica" w:cs="Helvetica"/>
          <w:color w:val="333333"/>
          <w:sz w:val="21"/>
          <w:szCs w:val="21"/>
          <w:shd w:val="clear" w:color="auto" w:fill="FFFFFF"/>
        </w:rPr>
        <w:t>India    </w:t>
      </w:r>
      <w:r>
        <w:rPr>
          <w:rFonts w:ascii="Helvetica" w:hAnsi="Helvetica" w:cs="Helvetica"/>
          <w:color w:val="333333"/>
          <w:sz w:val="21"/>
          <w:szCs w:val="21"/>
        </w:rPr>
        <w:br/>
      </w:r>
      <w:r>
        <w:rPr>
          <w:rFonts w:ascii="Helvetica" w:hAnsi="Helvetica" w:cs="Helvetica"/>
          <w:b/>
          <w:bCs/>
          <w:color w:val="333333"/>
          <w:sz w:val="21"/>
          <w:szCs w:val="21"/>
          <w:shd w:val="clear" w:color="auto" w:fill="FFFFFF"/>
        </w:rPr>
        <w:t>Telephone:</w:t>
      </w:r>
      <w:r>
        <w:rPr>
          <w:rFonts w:ascii="Helvetica" w:hAnsi="Helvetica" w:cs="Helvetica"/>
          <w:color w:val="333333"/>
          <w:sz w:val="21"/>
          <w:szCs w:val="21"/>
          <w:shd w:val="clear" w:color="auto" w:fill="FFFFFF"/>
        </w:rPr>
        <w:t> 91-0821-2502200    </w:t>
      </w:r>
      <w:r>
        <w:rPr>
          <w:rFonts w:ascii="Helvetica" w:hAnsi="Helvetica" w:cs="Helvetica"/>
          <w:color w:val="333333"/>
          <w:sz w:val="21"/>
          <w:szCs w:val="21"/>
        </w:rPr>
        <w:br/>
      </w:r>
      <w:r>
        <w:rPr>
          <w:rFonts w:ascii="Helvetica" w:hAnsi="Helvetica" w:cs="Helvetica"/>
          <w:b/>
          <w:bCs/>
          <w:color w:val="333333"/>
          <w:sz w:val="21"/>
          <w:szCs w:val="21"/>
          <w:shd w:val="clear" w:color="auto" w:fill="FFFFFF"/>
        </w:rPr>
        <w:t>Fax:</w:t>
      </w:r>
      <w:r>
        <w:rPr>
          <w:rFonts w:ascii="Helvetica" w:hAnsi="Helvetica" w:cs="Helvetica"/>
          <w:color w:val="333333"/>
          <w:sz w:val="21"/>
          <w:szCs w:val="21"/>
          <w:shd w:val="clear" w:color="auto" w:fill="FFFFFF"/>
        </w:rPr>
        <w:t> 91-0821-2510515    </w:t>
      </w:r>
      <w:r>
        <w:rPr>
          <w:rFonts w:ascii="Helvetica" w:hAnsi="Helvetica" w:cs="Helvetica"/>
          <w:color w:val="333333"/>
          <w:sz w:val="21"/>
          <w:szCs w:val="21"/>
        </w:rPr>
        <w:br/>
      </w:r>
      <w:r>
        <w:rPr>
          <w:rFonts w:ascii="Helvetica" w:hAnsi="Helvetica" w:cs="Helvetica"/>
          <w:b/>
          <w:bCs/>
          <w:color w:val="333333"/>
          <w:sz w:val="21"/>
          <w:szCs w:val="21"/>
          <w:shd w:val="clear" w:color="auto" w:fill="FFFFFF"/>
        </w:rPr>
        <w:t>Email:</w:t>
      </w:r>
      <w:r>
        <w:rPr>
          <w:rFonts w:ascii="Helvetica" w:hAnsi="Helvetica" w:cs="Helvetica"/>
          <w:color w:val="333333"/>
          <w:sz w:val="21"/>
          <w:szCs w:val="21"/>
          <w:shd w:val="clear" w:color="auto" w:fill="FFFFFF"/>
        </w:rPr>
        <w:t>  </w:t>
      </w:r>
      <w:hyperlink r:id="rId16" w:history="1">
        <w:r>
          <w:rPr>
            <w:rStyle w:val="Hyperlink"/>
            <w:rFonts w:ascii="Helvetica" w:hAnsi="Helvetica" w:cs="Helvetica"/>
            <w:color w:val="000000"/>
            <w:sz w:val="21"/>
            <w:szCs w:val="21"/>
            <w:shd w:val="clear" w:color="auto" w:fill="FFFFFF"/>
          </w:rPr>
          <w:t>manohar@aiishmysore.in</w:t>
        </w:r>
      </w:hyperlink>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b/>
          <w:bCs/>
          <w:color w:val="333333"/>
          <w:sz w:val="21"/>
          <w:szCs w:val="21"/>
          <w:shd w:val="clear" w:color="auto" w:fill="FFFFFF"/>
        </w:rPr>
        <w:t>Working Hours:</w:t>
      </w:r>
      <w:r>
        <w:rPr>
          <w:rFonts w:ascii="Helvetica" w:hAnsi="Helvetica" w:cs="Helvetica"/>
          <w:color w:val="333333"/>
          <w:sz w:val="21"/>
          <w:szCs w:val="21"/>
          <w:shd w:val="clear" w:color="auto" w:fill="FFFFFF"/>
        </w:rPr>
        <w:t> 09:00 am to 5:30 pm IST    </w:t>
      </w:r>
      <w:r>
        <w:rPr>
          <w:rFonts w:ascii="Helvetica" w:hAnsi="Helvetica" w:cs="Helvetica"/>
          <w:color w:val="333333"/>
          <w:sz w:val="21"/>
          <w:szCs w:val="21"/>
        </w:rPr>
        <w:br/>
      </w:r>
      <w:r>
        <w:rPr>
          <w:rFonts w:ascii="Helvetica" w:hAnsi="Helvetica" w:cs="Helvetica"/>
          <w:b/>
          <w:bCs/>
          <w:color w:val="333333"/>
          <w:sz w:val="21"/>
          <w:szCs w:val="21"/>
          <w:shd w:val="clear" w:color="auto" w:fill="FFFFFF"/>
        </w:rPr>
        <w:t>Working Days:</w:t>
      </w:r>
      <w:r>
        <w:rPr>
          <w:rFonts w:ascii="Helvetica" w:hAnsi="Helvetica" w:cs="Helvetica"/>
          <w:color w:val="333333"/>
          <w:sz w:val="21"/>
          <w:szCs w:val="21"/>
          <w:shd w:val="clear" w:color="auto" w:fill="FFFFFF"/>
        </w:rPr>
        <w:t> Monday to Friday</w:t>
      </w:r>
    </w:p>
    <w:p w:rsidR="00A134BC" w:rsidRDefault="006D5A6F" w:rsidP="00A134BC">
      <w:pPr>
        <w:pStyle w:val="Heading2"/>
        <w:rPr>
          <w:b/>
          <w:bCs/>
          <w:sz w:val="24"/>
          <w:szCs w:val="24"/>
          <w:u w:val="single"/>
        </w:rPr>
      </w:pPr>
      <w:r w:rsidRPr="00A134BC">
        <w:rPr>
          <w:b/>
          <w:bCs/>
          <w:sz w:val="24"/>
          <w:szCs w:val="24"/>
          <w:u w:val="single"/>
        </w:rPr>
        <w:t>DEPARTMENT OF MATERIAL DEVELOPMENT</w:t>
      </w:r>
    </w:p>
    <w:p w:rsidR="00A134BC" w:rsidRPr="00A134BC" w:rsidRDefault="00A134BC" w:rsidP="00A134BC"/>
    <w:p w:rsidR="006D5A6F" w:rsidRPr="00F7441C" w:rsidRDefault="006D5A6F" w:rsidP="006D5A6F">
      <w:pPr>
        <w:jc w:val="both"/>
      </w:pPr>
      <w:r w:rsidRPr="006D5A6F">
        <w:t>The Department of Material Development was established in the month of March 2003 with the main aim to develop material for the general public as well as for professionals regarding prevention, identification, and management of various communication disorders. In addition, the department also develops public education material regarding the various rights and welfare measures available for individuals with communication disorders. To disseminate the information to individuals from different linguistic backgrounds, the material is developed in different Indian languages. The material development in the department is usually done by collecting information from the core departments, through workshops or from other sources. The material is developed in such a way that the dissemination of information can be done through various modes such as word of mouth, orientation, street plays, pamphlets, booklets, books, murals, video, and radio etc., The department also duplicates the available test and therapy material and training material in the form of video for individuals with communication disorders and other stakeholders.</w:t>
      </w:r>
    </w:p>
    <w:p w:rsidR="006D5A6F" w:rsidRPr="00A134BC" w:rsidRDefault="006D5A6F" w:rsidP="00A134BC">
      <w:pPr>
        <w:pStyle w:val="Heading3"/>
        <w:jc w:val="center"/>
        <w:rPr>
          <w:b/>
          <w:bCs/>
          <w:u w:val="single"/>
        </w:rPr>
      </w:pPr>
      <w:r w:rsidRPr="00A134BC">
        <w:rPr>
          <w:b/>
          <w:bCs/>
          <w:u w:val="single"/>
        </w:rPr>
        <w:t>Aims &amp; Objectives:</w:t>
      </w:r>
    </w:p>
    <w:p w:rsidR="006D5A6F" w:rsidRPr="006D5A6F" w:rsidRDefault="006D5A6F" w:rsidP="006D5A6F">
      <w:pPr>
        <w:spacing w:after="0" w:line="240" w:lineRule="auto"/>
        <w:rPr>
          <w:rFonts w:ascii="Times New Roman" w:eastAsia="Times New Roman" w:hAnsi="Times New Roman" w:cs="Times New Roman"/>
          <w:sz w:val="24"/>
          <w:szCs w:val="24"/>
          <w:lang w:eastAsia="en-IN" w:bidi="hi-IN"/>
        </w:rPr>
      </w:pPr>
      <w:r w:rsidRPr="006D5A6F">
        <w:rPr>
          <w:rFonts w:ascii="Helvetica" w:eastAsia="Times New Roman" w:hAnsi="Helvetica" w:cs="Helvetica"/>
          <w:color w:val="333333"/>
          <w:sz w:val="21"/>
          <w:szCs w:val="21"/>
          <w:shd w:val="clear" w:color="auto" w:fill="FFFFFF"/>
          <w:lang w:eastAsia="en-IN" w:bidi="hi-IN"/>
        </w:rPr>
        <w:t>Being a service Department, major objectives of the DMD are.</w:t>
      </w:r>
    </w:p>
    <w:p w:rsidR="006D5A6F" w:rsidRPr="006D5A6F" w:rsidRDefault="006D5A6F" w:rsidP="007E4A11">
      <w:pPr>
        <w:numPr>
          <w:ilvl w:val="0"/>
          <w:numId w:val="13"/>
        </w:numPr>
        <w:shd w:val="clear" w:color="auto" w:fill="FFFFFF"/>
        <w:tabs>
          <w:tab w:val="clear" w:pos="720"/>
          <w:tab w:val="num" w:pos="142"/>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lastRenderedPageBreak/>
        <w:t>To generate material in the area of communication disorders.</w:t>
      </w:r>
    </w:p>
    <w:p w:rsidR="006D5A6F" w:rsidRPr="006D5A6F" w:rsidRDefault="006D5A6F" w:rsidP="007E4A11">
      <w:pPr>
        <w:numPr>
          <w:ilvl w:val="0"/>
          <w:numId w:val="13"/>
        </w:numPr>
        <w:shd w:val="clear" w:color="auto" w:fill="FFFFFF"/>
        <w:tabs>
          <w:tab w:val="clear" w:pos="720"/>
          <w:tab w:val="num" w:pos="284"/>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To provide printing, scanning, graphic designing, photography, videography, copywriting, translation services, and technical support adapting the policy of delivering the requested services in high quality on schedule.</w:t>
      </w:r>
    </w:p>
    <w:p w:rsidR="006D5A6F" w:rsidRPr="00A134BC" w:rsidRDefault="006D5A6F" w:rsidP="00A134BC">
      <w:pPr>
        <w:pStyle w:val="Heading3"/>
        <w:jc w:val="center"/>
        <w:rPr>
          <w:b/>
          <w:bCs/>
          <w:u w:val="single"/>
        </w:rPr>
      </w:pPr>
      <w:r w:rsidRPr="00A134BC">
        <w:rPr>
          <w:b/>
          <w:bCs/>
          <w:u w:val="single"/>
        </w:rPr>
        <w:t>Activities</w:t>
      </w:r>
    </w:p>
    <w:p w:rsidR="006D5A6F" w:rsidRPr="006D5A6F" w:rsidRDefault="006D5A6F" w:rsidP="007E4A11">
      <w:pPr>
        <w:numPr>
          <w:ilvl w:val="0"/>
          <w:numId w:val="1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The department carries out printing task of educational material</w:t>
      </w:r>
    </w:p>
    <w:p w:rsidR="006D5A6F" w:rsidRPr="006D5A6F" w:rsidRDefault="006D5A6F" w:rsidP="007E4A11">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Captures the activities of the Institute through photography</w:t>
      </w:r>
    </w:p>
    <w:p w:rsidR="006D5A6F" w:rsidRPr="006D5A6F" w:rsidRDefault="006D5A6F" w:rsidP="007E4A11">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Video recording of the clinical training and different activities carried out at the Institute</w:t>
      </w:r>
    </w:p>
    <w:p w:rsidR="006D5A6F" w:rsidRPr="006D5A6F" w:rsidRDefault="006D5A6F" w:rsidP="007E4A11">
      <w:pPr>
        <w:numPr>
          <w:ilvl w:val="0"/>
          <w:numId w:val="1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Designing of public education material for creating awareness about communication disorders and publication and training material for conferences, workshops, seminars organized by the Institute. This includes preparation and designing of Brochures, Pamphlets, Posters, Books and Booklets, Invitation cards, Certificates, Annual reports, CD stickers, Handbills and others</w:t>
      </w:r>
    </w:p>
    <w:p w:rsidR="006D5A6F" w:rsidRPr="006D5A6F" w:rsidRDefault="006D5A6F" w:rsidP="007E4A11">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Bridges gap between experts and target audience through creative and effective writing</w:t>
      </w:r>
    </w:p>
    <w:p w:rsidR="006D5A6F" w:rsidRPr="006D5A6F" w:rsidRDefault="006D5A6F" w:rsidP="007E4A11">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Developing content for public education regarding prevention, identification, and management of communication disorders in different languages</w:t>
      </w:r>
    </w:p>
    <w:p w:rsidR="006D5A6F" w:rsidRPr="006D5A6F" w:rsidRDefault="006D5A6F" w:rsidP="007E4A11">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Developing training material for individuals with communication disorders</w:t>
      </w:r>
    </w:p>
    <w:p w:rsidR="00A134BC" w:rsidRPr="00A134BC" w:rsidRDefault="006D5A6F" w:rsidP="007E4A11">
      <w:pPr>
        <w:numPr>
          <w:ilvl w:val="0"/>
          <w:numId w:val="14"/>
        </w:numPr>
        <w:shd w:val="clear" w:color="auto" w:fill="FFFFFF"/>
        <w:spacing w:before="100" w:beforeAutospacing="1" w:after="100" w:afterAutospacing="1" w:line="240" w:lineRule="auto"/>
        <w:rPr>
          <w:rStyle w:val="Heading2Char"/>
          <w:rFonts w:ascii="Helvetica" w:eastAsia="Times New Roman" w:hAnsi="Helvetica" w:cs="Helvetica"/>
          <w:color w:val="333333"/>
          <w:sz w:val="21"/>
          <w:szCs w:val="21"/>
          <w:lang w:eastAsia="en-IN" w:bidi="hi-IN"/>
        </w:rPr>
      </w:pPr>
      <w:r w:rsidRPr="006D5A6F">
        <w:rPr>
          <w:rFonts w:ascii="Helvetica" w:eastAsia="Times New Roman" w:hAnsi="Helvetica" w:cs="Helvetica"/>
          <w:color w:val="333333"/>
          <w:sz w:val="21"/>
          <w:szCs w:val="21"/>
          <w:lang w:eastAsia="en-IN" w:bidi="hi-IN"/>
        </w:rPr>
        <w:t>Translation of existing public education and teaching material in different languages</w:t>
      </w:r>
      <w:r w:rsidRPr="006D5A6F">
        <w:rPr>
          <w:rFonts w:ascii="Helvetica" w:hAnsi="Helvetica" w:cs="Helvetica"/>
          <w:color w:val="333333"/>
          <w:sz w:val="21"/>
          <w:szCs w:val="21"/>
          <w:shd w:val="clear" w:color="auto" w:fill="FFFFFF"/>
        </w:rPr>
        <w:t>    </w:t>
      </w:r>
    </w:p>
    <w:p w:rsidR="00CA3EAC" w:rsidRDefault="006D5A6F" w:rsidP="00A134BC">
      <w:pPr>
        <w:pStyle w:val="Heading3"/>
        <w:rPr>
          <w:rStyle w:val="Strong"/>
          <w:rFonts w:ascii="Helvetica" w:hAnsi="Helvetica" w:cs="Helvetica"/>
          <w:color w:val="333333"/>
          <w:sz w:val="21"/>
          <w:szCs w:val="21"/>
          <w:shd w:val="clear" w:color="auto" w:fill="FFFFFF"/>
        </w:rPr>
      </w:pPr>
      <w:r w:rsidRPr="00A134BC">
        <w:rPr>
          <w:b/>
          <w:bCs/>
          <w:u w:val="single"/>
          <w:shd w:val="clear" w:color="auto" w:fill="FFFFFF"/>
        </w:rPr>
        <w:t>CONTACT</w:t>
      </w:r>
      <w:r>
        <w:rPr>
          <w:rFonts w:ascii="Helvetica" w:hAnsi="Helvetica" w:cs="Helvetica"/>
          <w:color w:val="333333"/>
          <w:sz w:val="21"/>
          <w:szCs w:val="21"/>
        </w:rPr>
        <w:br/>
      </w:r>
      <w:r>
        <w:rPr>
          <w:rFonts w:ascii="Helvetica" w:hAnsi="Helvetica" w:cs="Helvetica"/>
          <w:color w:val="333333"/>
          <w:sz w:val="21"/>
          <w:szCs w:val="21"/>
          <w:shd w:val="clear" w:color="auto" w:fill="FFFFFF"/>
        </w:rPr>
        <w:t> </w:t>
      </w:r>
    </w:p>
    <w:p w:rsidR="006D5A6F" w:rsidRDefault="006D5A6F" w:rsidP="00CA3EAC">
      <w:pPr>
        <w:pStyle w:val="NoSpacing"/>
        <w:rPr>
          <w:rStyle w:val="Hyperlink"/>
          <w:rFonts w:ascii="Helvetica" w:hAnsi="Helvetica" w:cs="Helvetica"/>
          <w:color w:val="337AB7"/>
          <w:sz w:val="21"/>
          <w:szCs w:val="21"/>
          <w:shd w:val="clear" w:color="auto" w:fill="FFFFFF"/>
        </w:rPr>
      </w:pPr>
      <w:r>
        <w:rPr>
          <w:rStyle w:val="Strong"/>
          <w:rFonts w:ascii="Helvetica" w:hAnsi="Helvetica" w:cs="Helvetica"/>
          <w:color w:val="333333"/>
          <w:sz w:val="21"/>
          <w:szCs w:val="21"/>
          <w:shd w:val="clear" w:color="auto" w:fill="FFFFFF"/>
        </w:rPr>
        <w:t>Dr. K. Yeshoda</w:t>
      </w:r>
      <w:r>
        <w:br/>
      </w:r>
      <w:r>
        <w:rPr>
          <w:shd w:val="clear" w:color="auto" w:fill="FFFFFF"/>
        </w:rPr>
        <w:t>Associate Professor - Speech  Sciences</w:t>
      </w:r>
      <w:r>
        <w:br/>
      </w:r>
      <w:r>
        <w:rPr>
          <w:shd w:val="clear" w:color="auto" w:fill="FFFFFF"/>
        </w:rPr>
        <w:t>Department of Speech-Language Sciences</w:t>
      </w:r>
      <w:r>
        <w:br/>
      </w:r>
      <w:r>
        <w:rPr>
          <w:rStyle w:val="Strong"/>
          <w:rFonts w:ascii="Helvetica" w:hAnsi="Helvetica" w:cs="Helvetica"/>
          <w:color w:val="333333"/>
          <w:sz w:val="21"/>
          <w:szCs w:val="21"/>
          <w:shd w:val="clear" w:color="auto" w:fill="FFFFFF"/>
        </w:rPr>
        <w:t>Head - DMD</w:t>
      </w:r>
      <w:r>
        <w:br/>
      </w:r>
      <w:r>
        <w:rPr>
          <w:shd w:val="clear" w:color="auto" w:fill="FFFFFF"/>
        </w:rPr>
        <w:t>All India Institute of Speech and Hearing</w:t>
      </w:r>
      <w:r>
        <w:br/>
      </w:r>
      <w:r>
        <w:rPr>
          <w:shd w:val="clear" w:color="auto" w:fill="FFFFFF"/>
        </w:rPr>
        <w:t>Manasagangothri</w:t>
      </w:r>
      <w:r>
        <w:br/>
      </w:r>
      <w:r>
        <w:rPr>
          <w:shd w:val="clear" w:color="auto" w:fill="FFFFFF"/>
        </w:rPr>
        <w:t>Mysore – 570 006</w:t>
      </w:r>
      <w:r>
        <w:br/>
      </w:r>
      <w:r>
        <w:rPr>
          <w:rStyle w:val="Strong"/>
          <w:rFonts w:ascii="Helvetica" w:hAnsi="Helvetica" w:cs="Helvetica"/>
          <w:color w:val="333333"/>
          <w:sz w:val="21"/>
          <w:szCs w:val="21"/>
          <w:shd w:val="clear" w:color="auto" w:fill="FFFFFF"/>
        </w:rPr>
        <w:t>Ph Off:</w:t>
      </w:r>
      <w:r>
        <w:rPr>
          <w:shd w:val="clear" w:color="auto" w:fill="FFFFFF"/>
        </w:rPr>
        <w:t> 2502255</w:t>
      </w:r>
      <w:r>
        <w:br/>
      </w:r>
      <w:r>
        <w:rPr>
          <w:rStyle w:val="Strong"/>
          <w:rFonts w:ascii="Helvetica" w:hAnsi="Helvetica" w:cs="Helvetica"/>
          <w:color w:val="333333"/>
          <w:sz w:val="21"/>
          <w:szCs w:val="21"/>
          <w:shd w:val="clear" w:color="auto" w:fill="FFFFFF"/>
        </w:rPr>
        <w:t>Fax:</w:t>
      </w:r>
      <w:r>
        <w:rPr>
          <w:shd w:val="clear" w:color="auto" w:fill="FFFFFF"/>
        </w:rPr>
        <w:t> 91-0821-2510515</w:t>
      </w:r>
      <w:r>
        <w:br/>
      </w:r>
      <w:r>
        <w:rPr>
          <w:shd w:val="clear" w:color="auto" w:fill="FFFFFF"/>
        </w:rPr>
        <w:t>Email: </w:t>
      </w:r>
      <w:hyperlink r:id="rId17" w:history="1">
        <w:r>
          <w:rPr>
            <w:rStyle w:val="Hyperlink"/>
            <w:rFonts w:ascii="Helvetica" w:hAnsi="Helvetica" w:cs="Helvetica"/>
            <w:color w:val="337AB7"/>
            <w:sz w:val="21"/>
            <w:szCs w:val="21"/>
            <w:shd w:val="clear" w:color="auto" w:fill="FFFFFF"/>
          </w:rPr>
          <w:t>kyeshoda@aiishmysore.in</w:t>
        </w:r>
      </w:hyperlink>
    </w:p>
    <w:p w:rsidR="00CA3EAC" w:rsidRPr="00CA3EAC" w:rsidRDefault="00CA3EAC" w:rsidP="00CA3EAC">
      <w:pPr>
        <w:pStyle w:val="NoSpacing"/>
        <w:rPr>
          <w:shd w:val="clear" w:color="auto" w:fill="FFFFFF"/>
        </w:rPr>
      </w:pPr>
    </w:p>
    <w:p w:rsidR="00283CB7" w:rsidRPr="00A134BC" w:rsidRDefault="00283CB7" w:rsidP="00A134BC">
      <w:pPr>
        <w:pStyle w:val="Heading2"/>
        <w:rPr>
          <w:b/>
          <w:bCs/>
          <w:sz w:val="24"/>
          <w:szCs w:val="24"/>
          <w:u w:val="single"/>
        </w:rPr>
      </w:pPr>
      <w:r w:rsidRPr="00A134BC">
        <w:rPr>
          <w:b/>
          <w:bCs/>
          <w:sz w:val="24"/>
          <w:szCs w:val="24"/>
          <w:u w:val="single"/>
        </w:rPr>
        <w:t>DEPARTMENT OF OTORHINOLARYNGOLOGY</w:t>
      </w:r>
    </w:p>
    <w:p w:rsidR="00A134BC" w:rsidRPr="00A134BC" w:rsidRDefault="00A134BC" w:rsidP="00A134BC">
      <w:pPr>
        <w:pStyle w:val="Heading2"/>
        <w:jc w:val="right"/>
      </w:pPr>
      <w:r w:rsidRPr="00A134BC">
        <w:rPr>
          <w:b/>
          <w:bCs/>
          <w:sz w:val="24"/>
          <w:szCs w:val="24"/>
          <w:u w:val="single"/>
        </w:rPr>
        <w:t>(ENT</w:t>
      </w:r>
      <w:r>
        <w:t>)</w:t>
      </w:r>
    </w:p>
    <w:p w:rsidR="00283CB7" w:rsidRPr="00283CB7" w:rsidRDefault="00283CB7" w:rsidP="00283CB7">
      <w:pPr>
        <w:jc w:val="both"/>
      </w:pPr>
      <w:r w:rsidRPr="00283CB7">
        <w:t xml:space="preserve">At the All India Institute of Speech and Hearing. The Department of Otorhinolaryngology is the only medical and surgical department of the institute.  It offers ENT Diagnostic, therapeutic, medical management, surgical procedures to patients suffering from ENT problems.  The Department is equipped with the most advanced state-of-the-art facility like ENT workstation, operating microscopes and endoscopes.  About 250-300 patients are evaluated every day.  There are about 6 well qualified ENT surgeons and 5 well qualified nursing officers.  The department offers complete oncological workup for ENT cancers, procedures like foreign body removal, removal of kerotosis obturans are done as ENT outpatient service.  The department also offers nasal endoscopy, oto endoscopy, laryngeal endoscopy, stroboscopy for various ENT ailments. The department also run a specialized clinic every Wednesday for vertigo evaluation. This lab offers facilities like Electronystagmography, Videonystagmography and VEMP.  The department also runs Out Patient Services and offers operative, and inpatient facilities for ENT patients requiring admission and surgery at KR Hospital attached to Mysore Medical College &amp; Research Institute.  </w:t>
      </w:r>
    </w:p>
    <w:p w:rsidR="00283CB7" w:rsidRPr="00283CB7" w:rsidRDefault="00283CB7" w:rsidP="00283CB7">
      <w:pPr>
        <w:jc w:val="both"/>
      </w:pPr>
      <w:r w:rsidRPr="00283CB7">
        <w:t xml:space="preserve">The department also houses a health centre to provide medical facilities to students and staff of the institute.  </w:t>
      </w:r>
    </w:p>
    <w:p w:rsidR="00283CB7" w:rsidRPr="00283CB7" w:rsidRDefault="00283CB7" w:rsidP="00283CB7">
      <w:pPr>
        <w:jc w:val="both"/>
      </w:pPr>
      <w:r w:rsidRPr="00283CB7">
        <w:t>The diagnostic instruments used for evaluation of patients are sterilized under strict auto claving procedures.</w:t>
      </w:r>
    </w:p>
    <w:p w:rsidR="00283CB7" w:rsidRPr="00283CB7" w:rsidRDefault="00283CB7" w:rsidP="00283CB7">
      <w:pPr>
        <w:jc w:val="both"/>
      </w:pPr>
      <w:r w:rsidRPr="00283CB7">
        <w:t>The biomedical waste is also disposed in a  systematic way according to NABH standards.</w:t>
      </w:r>
    </w:p>
    <w:p w:rsidR="00283CB7" w:rsidRPr="00283CB7" w:rsidRDefault="00283CB7" w:rsidP="00283CB7">
      <w:pPr>
        <w:jc w:val="both"/>
      </w:pPr>
      <w:r w:rsidRPr="00283CB7">
        <w:t>The departments offers facilities for disabilities certification of patients for various purposes like pension, concession, license, LIC, reimbursement and medical certificate.</w:t>
      </w:r>
    </w:p>
    <w:p w:rsidR="00283CB7" w:rsidRPr="00283CB7" w:rsidRDefault="00283CB7" w:rsidP="00283CB7">
      <w:pPr>
        <w:jc w:val="both"/>
      </w:pPr>
      <w:r w:rsidRPr="00283CB7">
        <w:t>The department also participates in camp organized by the institute.  The department also houses a temporal bone dissection lab for surgeons to improve their surgical skills.</w:t>
      </w:r>
    </w:p>
    <w:p w:rsidR="00283CB7" w:rsidRDefault="00283CB7" w:rsidP="00A134BC">
      <w:pPr>
        <w:pStyle w:val="Heading3"/>
        <w:jc w:val="center"/>
        <w:rPr>
          <w:b/>
          <w:bCs/>
          <w:u w:val="single"/>
        </w:rPr>
      </w:pPr>
      <w:r w:rsidRPr="00A134BC">
        <w:rPr>
          <w:b/>
          <w:bCs/>
          <w:u w:val="single"/>
        </w:rPr>
        <w:lastRenderedPageBreak/>
        <w:t>Aims &amp; Objectives:</w:t>
      </w:r>
    </w:p>
    <w:p w:rsidR="00A134BC" w:rsidRPr="00A134BC" w:rsidRDefault="00A134BC" w:rsidP="00A134BC"/>
    <w:p w:rsidR="00283CB7" w:rsidRPr="00283CB7" w:rsidRDefault="00283CB7" w:rsidP="00283CB7">
      <w:pPr>
        <w:shd w:val="clear" w:color="auto" w:fill="FFFFFF"/>
        <w:spacing w:after="0" w:line="240" w:lineRule="auto"/>
        <w:jc w:val="both"/>
        <w:rPr>
          <w:rFonts w:ascii="Helvetica" w:eastAsia="Times New Roman" w:hAnsi="Helvetica" w:cs="Helvetica"/>
          <w:color w:val="333333"/>
          <w:sz w:val="21"/>
          <w:szCs w:val="21"/>
          <w:lang w:eastAsia="en-IN" w:bidi="hi-IN"/>
        </w:rPr>
      </w:pPr>
      <w:r w:rsidRPr="00283CB7">
        <w:rPr>
          <w:rFonts w:ascii="Helvetica" w:eastAsia="Times New Roman" w:hAnsi="Helvetica" w:cs="Helvetica"/>
          <w:color w:val="333333"/>
          <w:sz w:val="21"/>
          <w:szCs w:val="21"/>
          <w:lang w:eastAsia="en-IN" w:bidi="hi-IN"/>
        </w:rPr>
        <w:t>The Department of Otorhinolaryngology is a well equipped, specialized branch of medical sciences offering training, clinical services, research, public education and rehabilitation to patients with communication disorders. It also offers training to B.Sc. (Speech and Hearing), M.Sc. (Audiology), M.Sc. (SLP) and Short Term, training courses for MS ENT Post graduates.   It is involved in the primary objective of the Institute.</w:t>
      </w:r>
      <w:r w:rsidRPr="00283CB7">
        <w:rPr>
          <w:rFonts w:ascii="Helvetica" w:eastAsia="Times New Roman" w:hAnsi="Helvetica" w:cs="Helvetica"/>
          <w:color w:val="333333"/>
          <w:sz w:val="21"/>
          <w:szCs w:val="21"/>
          <w:lang w:eastAsia="en-IN" w:bidi="hi-IN"/>
        </w:rPr>
        <w:br/>
      </w:r>
      <w:r w:rsidRPr="00283CB7">
        <w:rPr>
          <w:rFonts w:ascii="Helvetica" w:eastAsia="Times New Roman" w:hAnsi="Helvetica" w:cs="Helvetica"/>
          <w:color w:val="333333"/>
          <w:sz w:val="21"/>
          <w:szCs w:val="21"/>
          <w:lang w:eastAsia="en-IN" w:bidi="hi-IN"/>
        </w:rPr>
        <w:br/>
        <w:t>The students pursuing undergraduate &amp; post-graduate courses in the institute are taught theory and they observe clinical outpatient procedures in treating patients with communication disorders. The clinical signs and symptoms of patients with communication disorders are demonstrated to the students with aids like microscope and endoscope high definition camera system. The students are given orientation to work in hospital setup and emphasis is given on multidisciplinary team approach in treatment of patients with communication disorders.</w:t>
      </w:r>
    </w:p>
    <w:p w:rsidR="00283CB7" w:rsidRDefault="00283CB7" w:rsidP="00EA56ED">
      <w:pPr>
        <w:spacing w:after="0" w:line="240" w:lineRule="auto"/>
        <w:rPr>
          <w:rFonts w:ascii="Times New Roman" w:eastAsia="Times New Roman" w:hAnsi="Times New Roman" w:cs="Times New Roman"/>
          <w:sz w:val="24"/>
          <w:szCs w:val="24"/>
          <w:lang w:eastAsia="en-IN" w:bidi="hi-IN"/>
        </w:rPr>
      </w:pPr>
      <w:r w:rsidRPr="00283CB7">
        <w:rPr>
          <w:rFonts w:ascii="Helvetica" w:eastAsia="Times New Roman" w:hAnsi="Helvetica" w:cs="Helvetica"/>
          <w:color w:val="333333"/>
          <w:sz w:val="21"/>
          <w:szCs w:val="21"/>
          <w:lang w:eastAsia="en-IN" w:bidi="hi-IN"/>
        </w:rPr>
        <w:br/>
      </w:r>
      <w:r w:rsidRPr="00283CB7">
        <w:rPr>
          <w:rFonts w:ascii="Helvetica" w:eastAsia="Times New Roman" w:hAnsi="Helvetica" w:cs="Helvetica"/>
          <w:b/>
          <w:bCs/>
          <w:color w:val="333333"/>
          <w:sz w:val="21"/>
          <w:szCs w:val="21"/>
          <w:shd w:val="clear" w:color="auto" w:fill="FFFFFF"/>
          <w:lang w:eastAsia="en-IN" w:bidi="hi-IN"/>
        </w:rPr>
        <w:t>CLINICAL SERVICES</w:t>
      </w:r>
    </w:p>
    <w:p w:rsidR="00EA56ED" w:rsidRPr="00283CB7" w:rsidRDefault="00EA56ED" w:rsidP="00EA56ED">
      <w:pPr>
        <w:spacing w:after="0" w:line="240" w:lineRule="auto"/>
        <w:rPr>
          <w:rFonts w:ascii="Times New Roman" w:eastAsia="Times New Roman" w:hAnsi="Times New Roman" w:cs="Times New Roman"/>
          <w:sz w:val="24"/>
          <w:szCs w:val="24"/>
          <w:lang w:eastAsia="en-IN" w:bidi="hi-IN"/>
        </w:rPr>
      </w:pPr>
    </w:p>
    <w:p w:rsidR="00EA56ED" w:rsidRDefault="00283CB7" w:rsidP="007E4A11">
      <w:pPr>
        <w:numPr>
          <w:ilvl w:val="1"/>
          <w:numId w:val="15"/>
        </w:numPr>
        <w:shd w:val="clear" w:color="auto" w:fill="FFFFFF"/>
        <w:tabs>
          <w:tab w:val="clear" w:pos="1440"/>
          <w:tab w:val="num" w:pos="284"/>
        </w:tabs>
        <w:spacing w:before="100" w:after="0" w:line="240" w:lineRule="auto"/>
        <w:ind w:right="-46" w:hanging="1440"/>
        <w:rPr>
          <w:rFonts w:ascii="Helvetica" w:eastAsia="Times New Roman" w:hAnsi="Helvetica" w:cs="Helvetica"/>
          <w:color w:val="333333"/>
          <w:sz w:val="21"/>
          <w:szCs w:val="21"/>
          <w:lang w:eastAsia="en-IN" w:bidi="hi-IN"/>
        </w:rPr>
      </w:pPr>
      <w:r w:rsidRPr="00283CB7">
        <w:rPr>
          <w:rFonts w:ascii="Helvetica" w:eastAsia="Times New Roman" w:hAnsi="Helvetica" w:cs="Helvetica"/>
          <w:color w:val="333333"/>
          <w:sz w:val="21"/>
          <w:szCs w:val="21"/>
          <w:lang w:eastAsia="en-IN" w:bidi="hi-IN"/>
        </w:rPr>
        <w:t>The de</w:t>
      </w:r>
      <w:r w:rsidR="00EA56ED">
        <w:rPr>
          <w:rFonts w:ascii="Helvetica" w:eastAsia="Times New Roman" w:hAnsi="Helvetica" w:cs="Helvetica"/>
          <w:color w:val="333333"/>
          <w:sz w:val="21"/>
          <w:szCs w:val="21"/>
          <w:lang w:eastAsia="en-IN" w:bidi="hi-IN"/>
        </w:rPr>
        <w:t>partment of Otorhinolaryngology</w:t>
      </w:r>
    </w:p>
    <w:p w:rsidR="00283CB7" w:rsidRPr="00283CB7" w:rsidRDefault="00283CB7" w:rsidP="00EA56ED">
      <w:pPr>
        <w:shd w:val="clear" w:color="auto" w:fill="FFFFFF"/>
        <w:spacing w:before="100" w:after="0" w:line="240" w:lineRule="auto"/>
        <w:ind w:left="284" w:right="-46"/>
      </w:pPr>
      <w:r w:rsidRPr="00283CB7">
        <w:t>offers diagnostic services to various ear, nose and throat diseases. On an average about 100 microscopic examinations and 10 endoscopies are done every day. The department offers diagnostic, therapeutic, surgical treatment to about 200-250 patients per day. Minor procedures like suction clearance of ear discharge, removal of foreign bodies, removal of wax, chemical cauterization of perforation are done.</w:t>
      </w:r>
    </w:p>
    <w:p w:rsidR="00283CB7" w:rsidRPr="00283CB7" w:rsidRDefault="00283CB7" w:rsidP="007E4A11">
      <w:pPr>
        <w:numPr>
          <w:ilvl w:val="1"/>
          <w:numId w:val="15"/>
        </w:numPr>
        <w:shd w:val="clear" w:color="auto" w:fill="FFFFFF"/>
        <w:tabs>
          <w:tab w:val="clear" w:pos="1440"/>
          <w:tab w:val="num" w:pos="567"/>
        </w:tabs>
        <w:spacing w:before="100" w:after="0" w:line="240" w:lineRule="auto"/>
        <w:ind w:left="284" w:right="-46" w:hanging="284"/>
      </w:pPr>
      <w:r w:rsidRPr="00283CB7">
        <w:t>Endoscopic evaluation of voice, evaluation of vertiginous patients are also the  activities of the department.</w:t>
      </w:r>
    </w:p>
    <w:p w:rsidR="00283CB7" w:rsidRPr="00283CB7" w:rsidRDefault="00283CB7" w:rsidP="007E4A11">
      <w:pPr>
        <w:numPr>
          <w:ilvl w:val="1"/>
          <w:numId w:val="15"/>
        </w:numPr>
        <w:shd w:val="clear" w:color="auto" w:fill="FFFFFF"/>
        <w:tabs>
          <w:tab w:val="clear" w:pos="1440"/>
        </w:tabs>
        <w:spacing w:before="100" w:after="0" w:line="240" w:lineRule="auto"/>
        <w:ind w:left="284" w:right="-46" w:hanging="284"/>
      </w:pPr>
      <w:r w:rsidRPr="00283CB7">
        <w:t>The department of ENT, runs a separate unit (AIISH, ENT ‘D’ unit) at K.R Hospital attached to Mysore Medical College, it conducts ENT out patient services every Thursday and major and minor operations are performed on Friday.</w:t>
      </w:r>
    </w:p>
    <w:p w:rsidR="00283CB7" w:rsidRDefault="00283CB7" w:rsidP="007E4A11">
      <w:pPr>
        <w:numPr>
          <w:ilvl w:val="1"/>
          <w:numId w:val="15"/>
        </w:numPr>
        <w:shd w:val="clear" w:color="auto" w:fill="FFFFFF"/>
        <w:tabs>
          <w:tab w:val="clear" w:pos="1440"/>
          <w:tab w:val="num" w:pos="567"/>
        </w:tabs>
        <w:spacing w:before="100" w:after="0" w:line="240" w:lineRule="auto"/>
        <w:ind w:left="284" w:right="-46" w:hanging="284"/>
      </w:pPr>
      <w:r w:rsidRPr="00283CB7">
        <w:t>Inpatient facilities are being provided at KR Hospital for AIISH patients.</w:t>
      </w:r>
    </w:p>
    <w:p w:rsidR="00283CB7" w:rsidRPr="00EA56ED" w:rsidRDefault="00283CB7" w:rsidP="007E4A11">
      <w:pPr>
        <w:numPr>
          <w:ilvl w:val="1"/>
          <w:numId w:val="15"/>
        </w:numPr>
        <w:shd w:val="clear" w:color="auto" w:fill="FFFFFF"/>
        <w:tabs>
          <w:tab w:val="clear" w:pos="1440"/>
          <w:tab w:val="num" w:pos="567"/>
        </w:tabs>
        <w:spacing w:before="100" w:after="0" w:line="240" w:lineRule="auto"/>
        <w:ind w:left="284" w:right="-46" w:hanging="284"/>
      </w:pPr>
      <w:r w:rsidRPr="00283CB7">
        <w:t>ENT ‘D’ unit, has 20 bedded facility. Patients at the Institute who need surgery are evaluated and operated at K.R. Hospital</w:t>
      </w:r>
      <w:r w:rsidRPr="00283CB7">
        <w:rPr>
          <w:rFonts w:ascii="Helvetica" w:eastAsia="Times New Roman" w:hAnsi="Helvetica" w:cs="Helvetica"/>
          <w:color w:val="333333"/>
          <w:sz w:val="21"/>
          <w:szCs w:val="21"/>
          <w:lang w:eastAsia="en-IN" w:bidi="hi-IN"/>
        </w:rPr>
        <w:t>.</w:t>
      </w:r>
    </w:p>
    <w:p w:rsidR="00EA56ED" w:rsidRPr="00283CB7" w:rsidRDefault="00EA56ED" w:rsidP="00EA56ED">
      <w:pPr>
        <w:shd w:val="clear" w:color="auto" w:fill="FFFFFF"/>
        <w:spacing w:before="100" w:after="0" w:line="240" w:lineRule="auto"/>
        <w:ind w:left="284" w:right="-46"/>
      </w:pPr>
    </w:p>
    <w:p w:rsidR="00EA56ED" w:rsidRDefault="00283CB7" w:rsidP="00EA56ED">
      <w:pPr>
        <w:shd w:val="clear" w:color="auto" w:fill="FFFFFF"/>
        <w:spacing w:after="0" w:line="240" w:lineRule="auto"/>
        <w:jc w:val="both"/>
        <w:rPr>
          <w:rFonts w:ascii="Helvetica" w:eastAsia="Times New Roman" w:hAnsi="Helvetica" w:cs="Helvetica"/>
          <w:color w:val="333333"/>
          <w:sz w:val="21"/>
          <w:szCs w:val="21"/>
          <w:lang w:eastAsia="en-IN" w:bidi="hi-IN"/>
        </w:rPr>
      </w:pPr>
      <w:r w:rsidRPr="00283CB7">
        <w:rPr>
          <w:rFonts w:ascii="Helvetica" w:eastAsia="Times New Roman" w:hAnsi="Helvetica" w:cs="Helvetica"/>
          <w:color w:val="333333"/>
          <w:sz w:val="21"/>
          <w:szCs w:val="21"/>
          <w:lang w:eastAsia="en-IN" w:bidi="hi-IN"/>
        </w:rPr>
        <w:t>The department of ENT AIISH, Mysore, provides a comprehensive care in evaluation and management of patients with Vertigo.  The team comprises of ENT Surgeons, Neurologist, Audiologist, and Staff Nurse.  It is run regularly on Wednesdays about 5 patients are evaluated.   The beneficiaries are all patients with periphe</w:t>
      </w:r>
      <w:r w:rsidR="00EA56ED">
        <w:rPr>
          <w:rFonts w:ascii="Helvetica" w:eastAsia="Times New Roman" w:hAnsi="Helvetica" w:cs="Helvetica"/>
          <w:color w:val="333333"/>
          <w:sz w:val="21"/>
          <w:szCs w:val="21"/>
          <w:lang w:eastAsia="en-IN" w:bidi="hi-IN"/>
        </w:rPr>
        <w:t>ral and central vertigo. </w:t>
      </w:r>
      <w:r w:rsidR="00EA56ED">
        <w:rPr>
          <w:rFonts w:ascii="Helvetica" w:eastAsia="Times New Roman" w:hAnsi="Helvetica" w:cs="Helvetica"/>
          <w:color w:val="333333"/>
          <w:sz w:val="21"/>
          <w:szCs w:val="21"/>
          <w:lang w:eastAsia="en-IN" w:bidi="hi-IN"/>
        </w:rPr>
        <w:br/>
      </w:r>
      <w:r w:rsidR="00EA56ED">
        <w:rPr>
          <w:rFonts w:ascii="Helvetica" w:eastAsia="Times New Roman" w:hAnsi="Helvetica" w:cs="Helvetica"/>
          <w:color w:val="333333"/>
          <w:sz w:val="21"/>
          <w:szCs w:val="21"/>
          <w:lang w:eastAsia="en-IN" w:bidi="hi-IN"/>
        </w:rPr>
        <w:br/>
      </w:r>
      <w:r w:rsidRPr="00283CB7">
        <w:rPr>
          <w:rFonts w:ascii="Helvetica" w:eastAsia="Times New Roman" w:hAnsi="Helvetica" w:cs="Helvetica"/>
          <w:color w:val="333333"/>
          <w:sz w:val="21"/>
          <w:szCs w:val="21"/>
          <w:lang w:eastAsia="en-IN" w:bidi="hi-IN"/>
        </w:rPr>
        <w:t>The faculty are involved in conducting  evidence based research projects.  The Research projects have either intramural/extramural funding.</w:t>
      </w:r>
    </w:p>
    <w:p w:rsidR="00EA56ED" w:rsidRDefault="00EA56ED" w:rsidP="00EA56ED">
      <w:pPr>
        <w:shd w:val="clear" w:color="auto" w:fill="FFFFFF"/>
        <w:spacing w:after="0" w:line="240" w:lineRule="auto"/>
        <w:jc w:val="both"/>
        <w:rPr>
          <w:rFonts w:ascii="Helvetica" w:eastAsia="Times New Roman" w:hAnsi="Helvetica" w:cs="Helvetica"/>
          <w:color w:val="333333"/>
          <w:sz w:val="21"/>
          <w:szCs w:val="21"/>
          <w:lang w:eastAsia="en-IN" w:bidi="hi-IN"/>
        </w:rPr>
      </w:pPr>
    </w:p>
    <w:p w:rsidR="00EA56ED" w:rsidRDefault="00283CB7" w:rsidP="00EA56ED">
      <w:pPr>
        <w:shd w:val="clear" w:color="auto" w:fill="FFFFFF"/>
        <w:spacing w:after="0" w:line="240" w:lineRule="auto"/>
        <w:jc w:val="both"/>
        <w:rPr>
          <w:rFonts w:ascii="Helvetica" w:eastAsia="Times New Roman" w:hAnsi="Helvetica" w:cs="Helvetica"/>
          <w:color w:val="333333"/>
          <w:sz w:val="21"/>
          <w:szCs w:val="21"/>
          <w:lang w:eastAsia="en-IN" w:bidi="hi-IN"/>
        </w:rPr>
      </w:pPr>
      <w:r w:rsidRPr="00283CB7">
        <w:rPr>
          <w:rFonts w:ascii="Helvetica" w:eastAsia="Times New Roman" w:hAnsi="Helvetica" w:cs="Helvetica"/>
          <w:color w:val="333333"/>
          <w:sz w:val="21"/>
          <w:szCs w:val="21"/>
          <w:lang w:eastAsia="en-IN" w:bidi="hi-IN"/>
        </w:rPr>
        <w:t>The faculty also are involved in public education through camps, FM Radio &amp; TV  program and  public education videos.    </w:t>
      </w:r>
    </w:p>
    <w:p w:rsidR="00EA56ED" w:rsidRDefault="00EA56ED" w:rsidP="00EA56ED">
      <w:pPr>
        <w:shd w:val="clear" w:color="auto" w:fill="FFFFFF"/>
        <w:spacing w:after="0" w:line="240" w:lineRule="auto"/>
        <w:jc w:val="both"/>
        <w:rPr>
          <w:rFonts w:ascii="Helvetica" w:eastAsia="Times New Roman" w:hAnsi="Helvetica" w:cs="Helvetica"/>
          <w:color w:val="333333"/>
          <w:sz w:val="21"/>
          <w:szCs w:val="21"/>
          <w:lang w:eastAsia="en-IN" w:bidi="hi-IN"/>
        </w:rPr>
      </w:pPr>
    </w:p>
    <w:p w:rsidR="00283CB7" w:rsidRPr="00EA56ED" w:rsidRDefault="00283CB7" w:rsidP="00EA56ED">
      <w:pPr>
        <w:shd w:val="clear" w:color="auto" w:fill="FFFFFF"/>
        <w:spacing w:after="0" w:line="240" w:lineRule="auto"/>
        <w:jc w:val="both"/>
        <w:rPr>
          <w:rFonts w:ascii="Helvetica" w:eastAsia="Times New Roman" w:hAnsi="Helvetica" w:cs="Helvetica"/>
          <w:color w:val="333333"/>
          <w:sz w:val="21"/>
          <w:szCs w:val="21"/>
          <w:lang w:eastAsia="en-IN" w:bidi="hi-IN"/>
        </w:rPr>
      </w:pPr>
      <w:r w:rsidRPr="00283CB7">
        <w:rPr>
          <w:rFonts w:ascii="Helvetica" w:eastAsia="Times New Roman" w:hAnsi="Helvetica" w:cs="Helvetica"/>
          <w:color w:val="333333"/>
          <w:sz w:val="21"/>
          <w:szCs w:val="21"/>
          <w:shd w:val="clear" w:color="auto" w:fill="FFFFFF"/>
          <w:lang w:eastAsia="en-IN" w:bidi="hi-IN"/>
        </w:rPr>
        <w:t>The Department has an approachable reception counter for queries of patients and a patient feedbacks system in place.</w:t>
      </w:r>
    </w:p>
    <w:p w:rsidR="00283CB7" w:rsidRPr="00A134BC" w:rsidRDefault="00283CB7" w:rsidP="00A134BC">
      <w:pPr>
        <w:pStyle w:val="Heading3"/>
        <w:jc w:val="center"/>
        <w:rPr>
          <w:b/>
          <w:bCs/>
          <w:u w:val="single"/>
        </w:rPr>
      </w:pPr>
      <w:r w:rsidRPr="00A134BC">
        <w:rPr>
          <w:b/>
          <w:bCs/>
          <w:u w:val="single"/>
        </w:rPr>
        <w:t>Activities</w:t>
      </w:r>
    </w:p>
    <w:p w:rsidR="00EA56ED" w:rsidRPr="00EA56ED" w:rsidRDefault="00EA56ED" w:rsidP="00EA56ED">
      <w:pPr>
        <w:spacing w:after="0" w:line="240" w:lineRule="auto"/>
        <w:rPr>
          <w:rFonts w:ascii="Times New Roman" w:eastAsia="Times New Roman" w:hAnsi="Times New Roman" w:cs="Times New Roman"/>
          <w:sz w:val="24"/>
          <w:szCs w:val="24"/>
          <w:lang w:eastAsia="en-IN" w:bidi="hi-IN"/>
        </w:rPr>
      </w:pPr>
      <w:r w:rsidRPr="00EA56ED">
        <w:rPr>
          <w:rFonts w:ascii="Helvetica" w:eastAsia="Times New Roman" w:hAnsi="Helvetica" w:cs="Helvetica"/>
          <w:color w:val="333333"/>
          <w:sz w:val="21"/>
          <w:szCs w:val="21"/>
          <w:shd w:val="clear" w:color="auto" w:fill="FFFFFF"/>
          <w:lang w:eastAsia="en-IN" w:bidi="hi-IN"/>
        </w:rPr>
        <w:t>Otorhinolaryngology is a specialized branch of medicine catering the needs of people with communication disorders. It trains the students of B.Sc.,/M.Sc., (Speech &amp; Hearing). Research projects have been taken up and in this field. Surgery of various kinds of Otolaryngology problems particularly related to Speech &amp; Hearing disorders are done at K R Hospital, attached to Mysore Medical College, Mysore. The departmental staff attends camps (public education) organized by Voluntary organizations. Rehabilitation of the Speech &amp; Hearing cases are also being done.</w:t>
      </w: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b/>
          <w:bCs/>
          <w:color w:val="333333"/>
          <w:sz w:val="21"/>
          <w:szCs w:val="21"/>
          <w:shd w:val="clear" w:color="auto" w:fill="FFFFFF"/>
          <w:lang w:eastAsia="en-IN" w:bidi="hi-IN"/>
        </w:rPr>
        <w:t> A.    TEACHING &amp; TRAINING</w:t>
      </w:r>
    </w:p>
    <w:p w:rsidR="00EA56ED" w:rsidRPr="00EA56ED" w:rsidRDefault="00EA56ED"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teach bachelors, master degree students of Speech &amp; Hearing in diseases of ENT causing Communication Disorders.</w:t>
      </w:r>
    </w:p>
    <w:p w:rsidR="00EA56ED" w:rsidRPr="00EA56ED" w:rsidRDefault="00EA56ED"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offer Diagnostic, Medical and Surgical treatment to patients suffering from ENT problems causing communication disorders.</w:t>
      </w:r>
    </w:p>
    <w:p w:rsidR="00EA56ED" w:rsidRPr="00EA56ED" w:rsidRDefault="00EA56ED"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carryout need based research activities for diseases of ENT causing communication disorders.</w:t>
      </w:r>
    </w:p>
    <w:p w:rsidR="00EA56ED" w:rsidRPr="00EA56ED" w:rsidRDefault="00EA56ED"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educate the public on ENT diseases causing communication disorders.</w:t>
      </w:r>
    </w:p>
    <w:p w:rsidR="00EA56ED" w:rsidRPr="00EA56ED" w:rsidRDefault="00EA56ED" w:rsidP="00EA56ED">
      <w:pPr>
        <w:spacing w:after="0" w:line="240" w:lineRule="auto"/>
        <w:rPr>
          <w:rFonts w:ascii="Times New Roman" w:eastAsia="Times New Roman" w:hAnsi="Times New Roman" w:cs="Times New Roman"/>
          <w:sz w:val="24"/>
          <w:szCs w:val="24"/>
          <w:lang w:eastAsia="en-IN" w:bidi="hi-IN"/>
        </w:rPr>
      </w:pPr>
      <w:r w:rsidRPr="00EA56ED">
        <w:rPr>
          <w:rFonts w:ascii="Helvetica" w:eastAsia="Times New Roman" w:hAnsi="Helvetica" w:cs="Helvetica"/>
          <w:b/>
          <w:bCs/>
          <w:color w:val="333333"/>
          <w:sz w:val="21"/>
          <w:szCs w:val="21"/>
          <w:shd w:val="clear" w:color="auto" w:fill="FFFFFF"/>
          <w:lang w:eastAsia="en-IN" w:bidi="hi-IN"/>
        </w:rPr>
        <w:t>B.    CLINICAL SERVICES</w:t>
      </w: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b/>
          <w:bCs/>
          <w:color w:val="333333"/>
          <w:sz w:val="21"/>
          <w:szCs w:val="21"/>
          <w:shd w:val="clear" w:color="auto" w:fill="FFFFFF"/>
          <w:lang w:eastAsia="en-IN" w:bidi="hi-IN"/>
        </w:rPr>
        <w:lastRenderedPageBreak/>
        <w:t>1. Clinical Services at AIISH</w:t>
      </w: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color w:val="333333"/>
          <w:sz w:val="21"/>
          <w:szCs w:val="21"/>
          <w:shd w:val="clear" w:color="auto" w:fill="FFFFFF"/>
          <w:lang w:eastAsia="en-IN" w:bidi="hi-IN"/>
        </w:rPr>
        <w:t>    </w:t>
      </w:r>
      <w:r w:rsidRPr="00EA56ED">
        <w:rPr>
          <w:rFonts w:ascii="Helvetica" w:eastAsia="Times New Roman" w:hAnsi="Helvetica" w:cs="Helvetica"/>
          <w:b/>
          <w:bCs/>
          <w:color w:val="333333"/>
          <w:sz w:val="21"/>
          <w:szCs w:val="21"/>
          <w:shd w:val="clear" w:color="auto" w:fill="FFFFFF"/>
          <w:lang w:eastAsia="en-IN" w:bidi="hi-IN"/>
        </w:rPr>
        <w:t>Diagnostic</w:t>
      </w:r>
    </w:p>
    <w:p w:rsidR="00EA56ED" w:rsidRPr="00EA56ED" w:rsidRDefault="00EA56ED" w:rsidP="007E4A11">
      <w:pPr>
        <w:numPr>
          <w:ilvl w:val="0"/>
          <w:numId w:val="17"/>
        </w:numPr>
        <w:shd w:val="clear" w:color="auto" w:fill="FFFFFF"/>
        <w:tabs>
          <w:tab w:val="clear" w:pos="720"/>
          <w:tab w:val="num" w:pos="567"/>
        </w:tabs>
        <w:spacing w:before="100" w:beforeAutospacing="1" w:after="100" w:afterAutospacing="1" w:line="240" w:lineRule="auto"/>
        <w:ind w:left="426"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ENT examination</w:t>
      </w:r>
    </w:p>
    <w:p w:rsidR="00EA56ED" w:rsidRPr="00EA56ED" w:rsidRDefault="00EA56ED" w:rsidP="007E4A11">
      <w:pPr>
        <w:numPr>
          <w:ilvl w:val="0"/>
          <w:numId w:val="17"/>
        </w:numPr>
        <w:shd w:val="clear" w:color="auto" w:fill="FFFFFF"/>
        <w:tabs>
          <w:tab w:val="clear" w:pos="720"/>
          <w:tab w:val="num" w:pos="567"/>
        </w:tabs>
        <w:spacing w:before="100" w:beforeAutospacing="1" w:after="100" w:afterAutospacing="1" w:line="240" w:lineRule="auto"/>
        <w:ind w:left="426"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Procedures</w:t>
      </w:r>
    </w:p>
    <w:p w:rsidR="00EA56ED" w:rsidRPr="00EA56ED" w:rsidRDefault="00EA56ED" w:rsidP="007E4A11">
      <w:pPr>
        <w:numPr>
          <w:ilvl w:val="0"/>
          <w:numId w:val="17"/>
        </w:numPr>
        <w:shd w:val="clear" w:color="auto" w:fill="FFFFFF"/>
        <w:tabs>
          <w:tab w:val="clear" w:pos="720"/>
          <w:tab w:val="num" w:pos="567"/>
        </w:tabs>
        <w:spacing w:before="100" w:beforeAutospacing="1" w:after="100" w:afterAutospacing="1" w:line="240" w:lineRule="auto"/>
        <w:ind w:left="426"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Medical management</w:t>
      </w:r>
    </w:p>
    <w:p w:rsidR="00EA56ED" w:rsidRPr="00EA56ED" w:rsidRDefault="00EA56ED" w:rsidP="007E4A11">
      <w:pPr>
        <w:numPr>
          <w:ilvl w:val="0"/>
          <w:numId w:val="17"/>
        </w:numPr>
        <w:shd w:val="clear" w:color="auto" w:fill="FFFFFF"/>
        <w:tabs>
          <w:tab w:val="clear" w:pos="720"/>
          <w:tab w:val="num" w:pos="567"/>
        </w:tabs>
        <w:spacing w:before="100" w:beforeAutospacing="1" w:after="100" w:afterAutospacing="1" w:line="240" w:lineRule="auto"/>
        <w:ind w:left="426"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Special clinics</w:t>
      </w:r>
    </w:p>
    <w:p w:rsidR="00EA56ED" w:rsidRPr="00EA56ED" w:rsidRDefault="00EA56ED" w:rsidP="00EA56ED">
      <w:pPr>
        <w:spacing w:after="0" w:line="240" w:lineRule="auto"/>
        <w:rPr>
          <w:rFonts w:ascii="Times New Roman" w:eastAsia="Times New Roman" w:hAnsi="Times New Roman" w:cs="Times New Roman"/>
          <w:sz w:val="24"/>
          <w:szCs w:val="24"/>
          <w:lang w:eastAsia="en-IN" w:bidi="hi-IN"/>
        </w:rPr>
      </w:pPr>
      <w:r w:rsidRPr="00EA56ED">
        <w:rPr>
          <w:rFonts w:ascii="Helvetica" w:eastAsia="Times New Roman" w:hAnsi="Helvetica" w:cs="Helvetica"/>
          <w:b/>
          <w:bCs/>
          <w:color w:val="333333"/>
          <w:sz w:val="21"/>
          <w:szCs w:val="21"/>
          <w:shd w:val="clear" w:color="auto" w:fill="FFFFFF"/>
          <w:lang w:eastAsia="en-IN" w:bidi="hi-IN"/>
        </w:rPr>
        <w:t>2.    Services at K.R.Hospital for Institute Patients</w:t>
      </w:r>
    </w:p>
    <w:p w:rsidR="00EA56ED" w:rsidRPr="00EA56ED" w:rsidRDefault="00EA56ED" w:rsidP="007E4A11">
      <w:pPr>
        <w:numPr>
          <w:ilvl w:val="0"/>
          <w:numId w:val="18"/>
        </w:numPr>
        <w:shd w:val="clear" w:color="auto" w:fill="FFFFFF"/>
        <w:tabs>
          <w:tab w:val="clear" w:pos="720"/>
          <w:tab w:val="num" w:pos="567"/>
        </w:tabs>
        <w:spacing w:before="100" w:beforeAutospacing="1" w:after="100" w:afterAutospacing="1" w:line="240" w:lineRule="auto"/>
        <w:ind w:left="284"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The Department runs a unit at K.R. Hospital which is attached to Mysore medical college and Research Institute.</w:t>
      </w:r>
    </w:p>
    <w:p w:rsidR="00EA56ED" w:rsidRPr="00EA56ED" w:rsidRDefault="00EA56ED" w:rsidP="007E4A11">
      <w:pPr>
        <w:numPr>
          <w:ilvl w:val="0"/>
          <w:numId w:val="18"/>
        </w:numPr>
        <w:shd w:val="clear" w:color="auto" w:fill="FFFFFF"/>
        <w:tabs>
          <w:tab w:val="clear" w:pos="720"/>
          <w:tab w:val="num" w:pos="567"/>
        </w:tabs>
        <w:spacing w:before="100" w:beforeAutospacing="1" w:after="100" w:afterAutospacing="1" w:line="240" w:lineRule="auto"/>
        <w:ind w:left="284"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The department runs an out patients unit (D unit) at K.R. Hospital, Mysore.</w:t>
      </w:r>
    </w:p>
    <w:p w:rsidR="00EA56ED" w:rsidRPr="00EA56ED" w:rsidRDefault="00EA56ED" w:rsidP="007E4A11">
      <w:pPr>
        <w:numPr>
          <w:ilvl w:val="0"/>
          <w:numId w:val="18"/>
        </w:numPr>
        <w:shd w:val="clear" w:color="auto" w:fill="FFFFFF"/>
        <w:tabs>
          <w:tab w:val="clear" w:pos="720"/>
          <w:tab w:val="num" w:pos="567"/>
        </w:tabs>
        <w:spacing w:before="100" w:beforeAutospacing="1" w:after="100" w:afterAutospacing="1" w:line="240" w:lineRule="auto"/>
        <w:ind w:left="284"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About 10 beds each in male and female wards are provided for inpatient facility.</w:t>
      </w:r>
    </w:p>
    <w:p w:rsidR="00EA56ED" w:rsidRPr="00EA56ED" w:rsidRDefault="00EA56ED" w:rsidP="007E4A11">
      <w:pPr>
        <w:numPr>
          <w:ilvl w:val="0"/>
          <w:numId w:val="18"/>
        </w:numPr>
        <w:shd w:val="clear" w:color="auto" w:fill="FFFFFF"/>
        <w:tabs>
          <w:tab w:val="clear" w:pos="720"/>
          <w:tab w:val="num" w:pos="284"/>
        </w:tabs>
        <w:spacing w:before="100" w:beforeAutospacing="1" w:after="100" w:afterAutospacing="1" w:line="240" w:lineRule="auto"/>
        <w:ind w:left="426" w:hanging="284"/>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Major and minor surgical procedures are done in operation theatre.</w:t>
      </w:r>
    </w:p>
    <w:p w:rsidR="00EA56ED" w:rsidRPr="00EA56ED" w:rsidRDefault="00EA56ED" w:rsidP="00EA56ED">
      <w:pPr>
        <w:spacing w:after="0" w:line="240" w:lineRule="auto"/>
        <w:rPr>
          <w:rFonts w:ascii="Times New Roman" w:eastAsia="Times New Roman" w:hAnsi="Times New Roman" w:cs="Times New Roman"/>
          <w:sz w:val="24"/>
          <w:szCs w:val="24"/>
          <w:lang w:eastAsia="en-IN" w:bidi="hi-IN"/>
        </w:rPr>
      </w:pP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b/>
          <w:bCs/>
          <w:color w:val="333333"/>
          <w:sz w:val="21"/>
          <w:szCs w:val="21"/>
          <w:shd w:val="clear" w:color="auto" w:fill="FFFFFF"/>
          <w:lang w:eastAsia="en-IN" w:bidi="hi-IN"/>
        </w:rPr>
        <w:t>C.    SPECIAL CLINIC</w:t>
      </w: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b/>
          <w:bCs/>
          <w:color w:val="333333"/>
          <w:sz w:val="21"/>
          <w:szCs w:val="21"/>
          <w:shd w:val="clear" w:color="auto" w:fill="FFFFFF"/>
          <w:lang w:eastAsia="en-IN" w:bidi="hi-IN"/>
        </w:rPr>
        <w:t>Vertigo Clinic</w:t>
      </w:r>
    </w:p>
    <w:p w:rsidR="00EA56ED" w:rsidRPr="00EA56ED" w:rsidRDefault="00EA56ED" w:rsidP="007E4A11">
      <w:pPr>
        <w:numPr>
          <w:ilvl w:val="0"/>
          <w:numId w:val="19"/>
        </w:numPr>
        <w:shd w:val="clear" w:color="auto" w:fill="FFFFFF"/>
        <w:tabs>
          <w:tab w:val="clear" w:pos="720"/>
          <w:tab w:val="num" w:pos="360"/>
        </w:tabs>
        <w:spacing w:before="100" w:beforeAutospacing="1" w:after="100" w:afterAutospacing="1" w:line="240" w:lineRule="auto"/>
        <w:ind w:left="0"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develop a test battery and diagnostic protocol for the differential diagnosis of central v/s peripheral vertigo,involving a multi disciplinary team.</w:t>
      </w:r>
    </w:p>
    <w:p w:rsidR="00EA56ED" w:rsidRPr="00EA56ED" w:rsidRDefault="00EA56ED" w:rsidP="007E4A11">
      <w:pPr>
        <w:numPr>
          <w:ilvl w:val="0"/>
          <w:numId w:val="19"/>
        </w:numPr>
        <w:shd w:val="clear" w:color="auto" w:fill="FFFFFF"/>
        <w:tabs>
          <w:tab w:val="clear" w:pos="720"/>
          <w:tab w:val="num" w:pos="360"/>
        </w:tabs>
        <w:spacing w:before="100" w:beforeAutospacing="1" w:after="100" w:afterAutospacing="1" w:line="240" w:lineRule="auto"/>
        <w:ind w:left="0"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develop treatment modules for each type of vertigo.</w:t>
      </w:r>
    </w:p>
    <w:p w:rsidR="00EA56ED" w:rsidRPr="00EA56ED" w:rsidRDefault="00EA56ED" w:rsidP="007E4A11">
      <w:pPr>
        <w:numPr>
          <w:ilvl w:val="0"/>
          <w:numId w:val="19"/>
        </w:numPr>
        <w:shd w:val="clear" w:color="auto" w:fill="FFFFFF"/>
        <w:tabs>
          <w:tab w:val="clear" w:pos="720"/>
          <w:tab w:val="num" w:pos="360"/>
        </w:tabs>
        <w:spacing w:before="100" w:beforeAutospacing="1" w:after="100" w:afterAutospacing="1" w:line="240" w:lineRule="auto"/>
        <w:ind w:left="0"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assess,prognosis and to undertake measures to prevent complications.</w:t>
      </w:r>
    </w:p>
    <w:p w:rsidR="00EA56ED" w:rsidRPr="00EA56ED" w:rsidRDefault="00EA56ED" w:rsidP="007E4A11">
      <w:pPr>
        <w:numPr>
          <w:ilvl w:val="0"/>
          <w:numId w:val="19"/>
        </w:numPr>
        <w:shd w:val="clear" w:color="auto" w:fill="FFFFFF"/>
        <w:tabs>
          <w:tab w:val="clear" w:pos="720"/>
          <w:tab w:val="num" w:pos="360"/>
        </w:tabs>
        <w:spacing w:before="100" w:beforeAutospacing="1" w:after="100" w:afterAutospacing="1" w:line="240" w:lineRule="auto"/>
        <w:ind w:left="0"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compare alternative treatment protocols.</w:t>
      </w:r>
    </w:p>
    <w:p w:rsidR="00EA56ED" w:rsidRPr="00EA56ED" w:rsidRDefault="00EA56ED" w:rsidP="007E4A11">
      <w:pPr>
        <w:numPr>
          <w:ilvl w:val="0"/>
          <w:numId w:val="19"/>
        </w:numPr>
        <w:shd w:val="clear" w:color="auto" w:fill="FFFFFF"/>
        <w:tabs>
          <w:tab w:val="clear" w:pos="720"/>
          <w:tab w:val="num" w:pos="360"/>
        </w:tabs>
        <w:spacing w:before="100" w:beforeAutospacing="1" w:after="100" w:afterAutospacing="1" w:line="240" w:lineRule="auto"/>
        <w:ind w:left="0" w:hanging="142"/>
        <w:rPr>
          <w:rFonts w:ascii="Helvetica" w:eastAsia="Times New Roman" w:hAnsi="Helvetica" w:cs="Helvetica"/>
          <w:color w:val="333333"/>
          <w:sz w:val="21"/>
          <w:szCs w:val="21"/>
          <w:lang w:eastAsia="en-IN" w:bidi="hi-IN"/>
        </w:rPr>
      </w:pPr>
      <w:r w:rsidRPr="00EA56ED">
        <w:rPr>
          <w:rFonts w:ascii="Helvetica" w:eastAsia="Times New Roman" w:hAnsi="Helvetica" w:cs="Helvetica"/>
          <w:color w:val="333333"/>
          <w:sz w:val="21"/>
          <w:szCs w:val="21"/>
          <w:lang w:eastAsia="en-IN" w:bidi="hi-IN"/>
        </w:rPr>
        <w:t>To develop high risk registry.</w:t>
      </w:r>
    </w:p>
    <w:p w:rsidR="00EA56ED" w:rsidRPr="00EA56ED" w:rsidRDefault="00EA56ED" w:rsidP="00EA56ED">
      <w:pPr>
        <w:shd w:val="clear" w:color="auto" w:fill="FFFFFF"/>
        <w:spacing w:before="100" w:beforeAutospacing="1" w:after="100" w:afterAutospacing="1" w:line="240" w:lineRule="auto"/>
        <w:ind w:left="360"/>
        <w:rPr>
          <w:rFonts w:ascii="Helvetica" w:hAnsi="Helvetica" w:cs="Helvetica"/>
          <w:b/>
          <w:bCs/>
          <w:color w:val="000000" w:themeColor="text1"/>
          <w:sz w:val="21"/>
          <w:szCs w:val="21"/>
          <w:shd w:val="clear" w:color="auto" w:fill="FFFFFF"/>
        </w:rPr>
      </w:pPr>
      <w:r>
        <w:rPr>
          <w:rFonts w:ascii="Helvetica" w:hAnsi="Helvetica" w:cs="Helvetica"/>
          <w:b/>
          <w:bCs/>
          <w:color w:val="000000" w:themeColor="text1"/>
          <w:sz w:val="21"/>
          <w:szCs w:val="21"/>
          <w:shd w:val="clear" w:color="auto" w:fill="FFFFFF"/>
        </w:rPr>
        <w:t xml:space="preserve">D. </w:t>
      </w:r>
      <w:hyperlink r:id="rId18" w:history="1">
        <w:r w:rsidRPr="00EA56ED">
          <w:rPr>
            <w:rStyle w:val="Hyperlink"/>
            <w:rFonts w:ascii="Helvetica" w:hAnsi="Helvetica" w:cs="Helvetica"/>
            <w:b/>
            <w:bCs/>
            <w:color w:val="000000" w:themeColor="text1"/>
            <w:sz w:val="21"/>
            <w:szCs w:val="21"/>
          </w:rPr>
          <w:t>Short term training program</w:t>
        </w:r>
      </w:hyperlink>
    </w:p>
    <w:p w:rsidR="001332BF" w:rsidRDefault="00EA56ED" w:rsidP="001332BF">
      <w:pPr>
        <w:pStyle w:val="BodyText"/>
        <w:rPr>
          <w:shd w:val="clear" w:color="auto" w:fill="FFFFFF"/>
          <w:lang w:eastAsia="en-IN" w:bidi="hi-IN"/>
        </w:rPr>
      </w:pPr>
      <w:r w:rsidRPr="00EA56ED">
        <w:rPr>
          <w:rFonts w:ascii="Helvetica" w:hAnsi="Helvetica" w:cs="Helvetica"/>
          <w:color w:val="333333"/>
          <w:sz w:val="21"/>
          <w:szCs w:val="21"/>
          <w:lang w:eastAsia="en-IN" w:bidi="hi-IN"/>
        </w:rPr>
        <w:t>M.S. ENT (Post Graduate) from other Medical College to provide hands on training for the use of </w:t>
      </w:r>
      <w:r w:rsidR="001332BF">
        <w:rPr>
          <w:rFonts w:ascii="Helvetica" w:hAnsi="Helvetica" w:cs="Helvetica"/>
          <w:color w:val="333333"/>
          <w:sz w:val="21"/>
          <w:szCs w:val="21"/>
          <w:shd w:val="clear" w:color="auto" w:fill="FFFFFF"/>
          <w:lang w:eastAsia="en-IN" w:bidi="hi-IN"/>
        </w:rPr>
        <w:t xml:space="preserve">    </w:t>
      </w:r>
      <w:r>
        <w:rPr>
          <w:shd w:val="clear" w:color="auto" w:fill="FFFFFF"/>
          <w:lang w:eastAsia="en-IN" w:bidi="hi-IN"/>
        </w:rPr>
        <w:t>a. Microscopy</w:t>
      </w:r>
      <w:r w:rsidRPr="00EA56ED">
        <w:rPr>
          <w:lang w:eastAsia="en-IN" w:bidi="hi-IN"/>
        </w:rPr>
        <w:br/>
      </w:r>
      <w:r w:rsidRPr="00EA56ED">
        <w:rPr>
          <w:shd w:val="clear" w:color="auto" w:fill="FFFFFF"/>
          <w:lang w:eastAsia="en-IN" w:bidi="hi-IN"/>
        </w:rPr>
        <w:t>              b. Endoscopy </w:t>
      </w:r>
      <w:r w:rsidRPr="00EA56ED">
        <w:rPr>
          <w:lang w:eastAsia="en-IN" w:bidi="hi-IN"/>
        </w:rPr>
        <w:br/>
      </w:r>
      <w:r w:rsidRPr="00EA56ED">
        <w:rPr>
          <w:shd w:val="clear" w:color="auto" w:fill="FFFFFF"/>
          <w:lang w:eastAsia="en-IN" w:bidi="hi-IN"/>
        </w:rPr>
        <w:t>              c. Stroboscopy </w:t>
      </w:r>
      <w:r w:rsidRPr="00EA56ED">
        <w:rPr>
          <w:lang w:eastAsia="en-IN" w:bidi="hi-IN"/>
        </w:rPr>
        <w:br/>
      </w:r>
      <w:r w:rsidRPr="00EA56ED">
        <w:rPr>
          <w:shd w:val="clear" w:color="auto" w:fill="FFFFFF"/>
          <w:lang w:eastAsia="en-IN" w:bidi="hi-IN"/>
        </w:rPr>
        <w:t xml:space="preserve">              d. Evaluation of Vertigo </w:t>
      </w:r>
    </w:p>
    <w:p w:rsidR="00EA56ED" w:rsidRDefault="001332BF" w:rsidP="001332BF">
      <w:pPr>
        <w:pStyle w:val="BodyText"/>
        <w:rPr>
          <w:shd w:val="clear" w:color="auto" w:fill="FFFFFF"/>
          <w:lang w:eastAsia="en-IN" w:bidi="hi-IN"/>
        </w:rPr>
      </w:pPr>
      <w:r>
        <w:rPr>
          <w:shd w:val="clear" w:color="auto" w:fill="FFFFFF"/>
          <w:lang w:eastAsia="en-IN" w:bidi="hi-IN"/>
        </w:rPr>
        <w:t xml:space="preserve">              </w:t>
      </w:r>
      <w:r w:rsidR="00EA56ED">
        <w:rPr>
          <w:shd w:val="clear" w:color="auto" w:fill="FFFFFF"/>
          <w:lang w:eastAsia="en-IN" w:bidi="hi-IN"/>
        </w:rPr>
        <w:t>e.</w:t>
      </w:r>
      <w:r>
        <w:rPr>
          <w:shd w:val="clear" w:color="auto" w:fill="FFFFFF"/>
          <w:lang w:eastAsia="en-IN" w:bidi="hi-IN"/>
        </w:rPr>
        <w:t xml:space="preserve"> </w:t>
      </w:r>
      <w:r w:rsidR="00EA56ED">
        <w:rPr>
          <w:shd w:val="clear" w:color="auto" w:fill="FFFFFF"/>
          <w:lang w:eastAsia="en-IN" w:bidi="hi-IN"/>
        </w:rPr>
        <w:t>Temporal bone dissection</w:t>
      </w:r>
    </w:p>
    <w:p w:rsidR="00EA56ED" w:rsidRPr="00EA56ED" w:rsidRDefault="00EA56ED" w:rsidP="00EA56ED">
      <w:pPr>
        <w:pStyle w:val="NoSpacing"/>
        <w:ind w:firstLine="720"/>
        <w:rPr>
          <w:shd w:val="clear" w:color="auto" w:fill="FFFFFF"/>
          <w:lang w:eastAsia="en-IN" w:bidi="hi-IN"/>
        </w:rPr>
      </w:pPr>
      <w:r w:rsidRPr="00EA56ED">
        <w:rPr>
          <w:rFonts w:ascii="Helvetica" w:eastAsia="Times New Roman" w:hAnsi="Helvetica" w:cs="Helvetica"/>
          <w:color w:val="333333"/>
          <w:sz w:val="21"/>
          <w:szCs w:val="21"/>
          <w:lang w:eastAsia="en-IN" w:bidi="hi-IN"/>
        </w:rPr>
        <w:br/>
      </w:r>
      <w:r w:rsidRPr="00EA56ED">
        <w:rPr>
          <w:rFonts w:ascii="Helvetica" w:eastAsia="Times New Roman" w:hAnsi="Helvetica" w:cs="Helvetica"/>
          <w:b/>
          <w:bCs/>
          <w:color w:val="333333"/>
          <w:sz w:val="21"/>
          <w:szCs w:val="21"/>
          <w:shd w:val="clear" w:color="auto" w:fill="FFFFFF"/>
          <w:lang w:eastAsia="en-IN" w:bidi="hi-IN"/>
        </w:rPr>
        <w:t xml:space="preserve">  </w:t>
      </w:r>
      <w:r>
        <w:rPr>
          <w:rFonts w:ascii="Helvetica" w:eastAsia="Times New Roman" w:hAnsi="Helvetica" w:cs="Helvetica"/>
          <w:b/>
          <w:bCs/>
          <w:color w:val="333333"/>
          <w:sz w:val="21"/>
          <w:szCs w:val="21"/>
          <w:shd w:val="clear" w:color="auto" w:fill="FFFFFF"/>
          <w:lang w:eastAsia="en-IN" w:bidi="hi-IN"/>
        </w:rPr>
        <w:t>E</w:t>
      </w:r>
      <w:r w:rsidRPr="001332BF">
        <w:rPr>
          <w:rFonts w:ascii="Helvetica" w:eastAsia="Times New Roman" w:hAnsi="Helvetica" w:cs="Helvetica"/>
          <w:b/>
          <w:bCs/>
          <w:color w:val="333333"/>
          <w:sz w:val="21"/>
          <w:szCs w:val="21"/>
          <w:u w:val="single"/>
          <w:shd w:val="clear" w:color="auto" w:fill="FFFFFF"/>
          <w:lang w:eastAsia="en-IN" w:bidi="hi-IN"/>
        </w:rPr>
        <w:t>.  Public Education &amp; Extension Services</w:t>
      </w:r>
    </w:p>
    <w:p w:rsidR="00EA56ED" w:rsidRPr="00EA56ED" w:rsidRDefault="00EA56ED" w:rsidP="007E4A11">
      <w:pPr>
        <w:pStyle w:val="ListParagraph"/>
        <w:numPr>
          <w:ilvl w:val="0"/>
          <w:numId w:val="20"/>
        </w:numPr>
        <w:shd w:val="clear" w:color="auto" w:fill="FFFFFF"/>
        <w:spacing w:before="100" w:beforeAutospacing="1" w:after="100" w:afterAutospacing="1" w:line="240" w:lineRule="auto"/>
        <w:ind w:left="284" w:hanging="142"/>
        <w:rPr>
          <w:rFonts w:ascii="Helvetica" w:eastAsia="Times New Roman" w:hAnsi="Helvetica" w:cs="Helvetica"/>
          <w:color w:val="333333"/>
          <w:sz w:val="21"/>
          <w:szCs w:val="21"/>
          <w:shd w:val="clear" w:color="auto" w:fill="FFFFFF"/>
          <w:lang w:eastAsia="en-IN" w:bidi="hi-IN"/>
        </w:rPr>
      </w:pPr>
      <w:r w:rsidRPr="00EA56ED">
        <w:rPr>
          <w:rFonts w:ascii="Helvetica" w:eastAsia="Times New Roman" w:hAnsi="Helvetica" w:cs="Helvetica"/>
          <w:color w:val="333333"/>
          <w:sz w:val="21"/>
          <w:szCs w:val="21"/>
          <w:shd w:val="clear" w:color="auto" w:fill="FFFFFF"/>
          <w:lang w:eastAsia="en-IN" w:bidi="hi-IN"/>
        </w:rPr>
        <w:t>Monthly public Lecture series</w:t>
      </w:r>
    </w:p>
    <w:p w:rsidR="00EA56ED" w:rsidRPr="00EA56ED" w:rsidRDefault="00EA56ED" w:rsidP="007E4A11">
      <w:pPr>
        <w:pStyle w:val="ListParagraph"/>
        <w:numPr>
          <w:ilvl w:val="0"/>
          <w:numId w:val="20"/>
        </w:numPr>
        <w:shd w:val="clear" w:color="auto" w:fill="FFFFFF"/>
        <w:spacing w:before="100" w:beforeAutospacing="1" w:after="100" w:afterAutospacing="1" w:line="240" w:lineRule="auto"/>
        <w:ind w:left="284" w:hanging="142"/>
        <w:rPr>
          <w:rFonts w:ascii="Helvetica" w:eastAsia="Times New Roman" w:hAnsi="Helvetica" w:cs="Helvetica"/>
          <w:color w:val="333333"/>
          <w:sz w:val="21"/>
          <w:szCs w:val="21"/>
          <w:shd w:val="clear" w:color="auto" w:fill="FFFFFF"/>
          <w:lang w:eastAsia="en-IN" w:bidi="hi-IN"/>
        </w:rPr>
      </w:pPr>
      <w:r w:rsidRPr="00EA56ED">
        <w:rPr>
          <w:rFonts w:ascii="Helvetica" w:eastAsia="Times New Roman" w:hAnsi="Helvetica" w:cs="Helvetica"/>
          <w:color w:val="333333"/>
          <w:sz w:val="21"/>
          <w:szCs w:val="21"/>
          <w:shd w:val="clear" w:color="auto" w:fill="FFFFFF"/>
          <w:lang w:eastAsia="en-IN" w:bidi="hi-IN"/>
        </w:rPr>
        <w:t>Camps</w:t>
      </w:r>
    </w:p>
    <w:p w:rsidR="00EA56ED" w:rsidRPr="00EA56ED" w:rsidRDefault="00EA56ED" w:rsidP="007E4A11">
      <w:pPr>
        <w:pStyle w:val="ListParagraph"/>
        <w:numPr>
          <w:ilvl w:val="0"/>
          <w:numId w:val="20"/>
        </w:numPr>
        <w:shd w:val="clear" w:color="auto" w:fill="FFFFFF"/>
        <w:spacing w:before="100" w:beforeAutospacing="1" w:after="100" w:afterAutospacing="1" w:line="240" w:lineRule="auto"/>
        <w:ind w:left="284" w:hanging="142"/>
        <w:rPr>
          <w:rFonts w:ascii="Helvetica" w:eastAsia="Times New Roman" w:hAnsi="Helvetica" w:cs="Helvetica"/>
          <w:color w:val="333333"/>
          <w:sz w:val="21"/>
          <w:szCs w:val="21"/>
          <w:shd w:val="clear" w:color="auto" w:fill="FFFFFF"/>
          <w:lang w:eastAsia="en-IN" w:bidi="hi-IN"/>
        </w:rPr>
      </w:pPr>
      <w:r w:rsidRPr="00EA56ED">
        <w:rPr>
          <w:rFonts w:ascii="Helvetica" w:eastAsia="Times New Roman" w:hAnsi="Helvetica" w:cs="Helvetica"/>
          <w:color w:val="333333"/>
          <w:sz w:val="21"/>
          <w:szCs w:val="21"/>
          <w:shd w:val="clear" w:color="auto" w:fill="FFFFFF"/>
          <w:lang w:eastAsia="en-IN" w:bidi="hi-IN"/>
        </w:rPr>
        <w:t>SSA program</w:t>
      </w:r>
    </w:p>
    <w:p w:rsidR="00EA56ED" w:rsidRDefault="00EA56ED" w:rsidP="007E4A11">
      <w:pPr>
        <w:pStyle w:val="ListParagraph"/>
        <w:numPr>
          <w:ilvl w:val="0"/>
          <w:numId w:val="20"/>
        </w:numPr>
        <w:shd w:val="clear" w:color="auto" w:fill="FFFFFF"/>
        <w:spacing w:before="100" w:beforeAutospacing="1" w:after="100" w:afterAutospacing="1" w:line="240" w:lineRule="auto"/>
        <w:ind w:left="284" w:hanging="142"/>
        <w:rPr>
          <w:rFonts w:ascii="Helvetica" w:eastAsia="Times New Roman" w:hAnsi="Helvetica" w:cs="Helvetica"/>
          <w:color w:val="333333"/>
          <w:sz w:val="21"/>
          <w:szCs w:val="21"/>
          <w:shd w:val="clear" w:color="auto" w:fill="FFFFFF"/>
          <w:lang w:eastAsia="en-IN" w:bidi="hi-IN"/>
        </w:rPr>
      </w:pPr>
      <w:r w:rsidRPr="00EA56ED">
        <w:rPr>
          <w:rFonts w:ascii="Helvetica" w:eastAsia="Times New Roman" w:hAnsi="Helvetica" w:cs="Helvetica"/>
          <w:color w:val="333333"/>
          <w:sz w:val="21"/>
          <w:szCs w:val="21"/>
          <w:shd w:val="clear" w:color="auto" w:fill="FFFFFF"/>
          <w:lang w:eastAsia="en-IN" w:bidi="hi-IN"/>
        </w:rPr>
        <w:t>TV Programs         </w:t>
      </w:r>
    </w:p>
    <w:p w:rsidR="00D20AD9" w:rsidRDefault="00D20AD9" w:rsidP="00D20AD9">
      <w:pPr>
        <w:pStyle w:val="Heading3"/>
        <w:rPr>
          <w:b/>
          <w:bCs/>
          <w:u w:val="single"/>
        </w:rPr>
      </w:pPr>
      <w:r w:rsidRPr="003E2F55">
        <w:rPr>
          <w:b/>
          <w:bCs/>
          <w:u w:val="single"/>
        </w:rPr>
        <w:t>CONTACT</w:t>
      </w:r>
    </w:p>
    <w:p w:rsidR="00D20AD9" w:rsidRPr="00B556EB" w:rsidRDefault="00D20AD9" w:rsidP="00D20AD9">
      <w:pPr>
        <w:pStyle w:val="NoSpacing"/>
        <w:rPr>
          <w:u w:val="single"/>
          <w:shd w:val="clear" w:color="auto" w:fill="FFFFFF"/>
        </w:rPr>
      </w:pPr>
      <w:r>
        <w:br/>
      </w:r>
      <w:r>
        <w:rPr>
          <w:rStyle w:val="Strong"/>
          <w:rFonts w:ascii="Helvetica" w:hAnsi="Helvetica" w:cs="Helvetica"/>
          <w:color w:val="333333"/>
          <w:sz w:val="21"/>
          <w:szCs w:val="21"/>
          <w:shd w:val="clear" w:color="auto" w:fill="FFFFFF"/>
        </w:rPr>
        <w:t>Dr. Rajeshwari</w:t>
      </w:r>
      <w:r>
        <w:rPr>
          <w:shd w:val="clear" w:color="auto" w:fill="FFFFFF"/>
        </w:rPr>
        <w:t>  </w:t>
      </w:r>
      <w:r>
        <w:br/>
      </w:r>
      <w:r>
        <w:rPr>
          <w:shd w:val="clear" w:color="auto" w:fill="FFFFFF"/>
        </w:rPr>
        <w:t>Professor and HOD, E.N.T.    </w:t>
      </w:r>
      <w:r>
        <w:br/>
      </w:r>
      <w:r>
        <w:rPr>
          <w:shd w:val="clear" w:color="auto" w:fill="FFFFFF"/>
        </w:rPr>
        <w:t>All India Institute of Speech and Hearing    </w:t>
      </w:r>
      <w:r>
        <w:br/>
      </w:r>
      <w:r>
        <w:rPr>
          <w:shd w:val="clear" w:color="auto" w:fill="FFFFFF"/>
        </w:rPr>
        <w:t>Manasagangothri    </w:t>
      </w:r>
      <w:r>
        <w:br/>
      </w:r>
      <w:r>
        <w:rPr>
          <w:shd w:val="clear" w:color="auto" w:fill="FFFFFF"/>
        </w:rPr>
        <w:t>Mysore - 570 006    </w:t>
      </w:r>
      <w:r>
        <w:br/>
      </w:r>
      <w:r>
        <w:rPr>
          <w:shd w:val="clear" w:color="auto" w:fill="FFFFFF"/>
        </w:rPr>
        <w:t>Karnataka State    </w:t>
      </w:r>
      <w:r>
        <w:br/>
      </w:r>
      <w:r>
        <w:rPr>
          <w:shd w:val="clear" w:color="auto" w:fill="FFFFFF"/>
        </w:rPr>
        <w:t>India    </w:t>
      </w:r>
      <w:r>
        <w:br/>
      </w:r>
      <w:r>
        <w:rPr>
          <w:shd w:val="clear" w:color="auto" w:fill="FFFFFF"/>
        </w:rPr>
        <w:t>Telephone: 91-0821-2502240    </w:t>
      </w:r>
      <w:r>
        <w:br/>
      </w:r>
      <w:r>
        <w:rPr>
          <w:shd w:val="clear" w:color="auto" w:fill="FFFFFF"/>
        </w:rPr>
        <w:t>Fax: 91-0821-2510515    </w:t>
      </w:r>
      <w:r>
        <w:br/>
      </w:r>
      <w:r>
        <w:rPr>
          <w:shd w:val="clear" w:color="auto" w:fill="FFFFFF"/>
        </w:rPr>
        <w:t>Email: </w:t>
      </w:r>
      <w:hyperlink r:id="rId19" w:history="1">
        <w:r>
          <w:rPr>
            <w:rStyle w:val="Hyperlink"/>
            <w:rFonts w:ascii="Helvetica" w:hAnsi="Helvetica" w:cs="Helvetica"/>
            <w:color w:val="000000"/>
            <w:sz w:val="21"/>
            <w:szCs w:val="21"/>
            <w:shd w:val="clear" w:color="auto" w:fill="FFFFFF"/>
          </w:rPr>
          <w:t>rajeshwari@</w:t>
        </w:r>
      </w:hyperlink>
      <w:r>
        <w:rPr>
          <w:shd w:val="clear" w:color="auto" w:fill="FFFFFF"/>
        </w:rPr>
        <w:t>aiishmysore.in    </w:t>
      </w:r>
      <w:r>
        <w:br/>
      </w:r>
      <w:r>
        <w:rPr>
          <w:shd w:val="clear" w:color="auto" w:fill="FFFFFF"/>
        </w:rPr>
        <w:t>Working Hours: 09:00 am to 5:30 pm    </w:t>
      </w:r>
      <w:r>
        <w:br/>
      </w:r>
      <w:r>
        <w:rPr>
          <w:shd w:val="clear" w:color="auto" w:fill="FFFFFF"/>
        </w:rPr>
        <w:t>Working Days: Monday to Friday</w:t>
      </w:r>
    </w:p>
    <w:p w:rsidR="00D20AD9" w:rsidRPr="00EA56ED" w:rsidRDefault="00D20AD9" w:rsidP="00D20AD9">
      <w:pPr>
        <w:pStyle w:val="ListParagraph"/>
        <w:shd w:val="clear" w:color="auto" w:fill="FFFFFF"/>
        <w:spacing w:before="100" w:beforeAutospacing="1" w:after="100" w:afterAutospacing="1" w:line="240" w:lineRule="auto"/>
        <w:ind w:left="284"/>
        <w:rPr>
          <w:rFonts w:ascii="Helvetica" w:eastAsia="Times New Roman" w:hAnsi="Helvetica" w:cs="Helvetica"/>
          <w:color w:val="333333"/>
          <w:sz w:val="21"/>
          <w:szCs w:val="21"/>
          <w:shd w:val="clear" w:color="auto" w:fill="FFFFFF"/>
          <w:lang w:eastAsia="en-IN" w:bidi="hi-IN"/>
        </w:rPr>
      </w:pPr>
    </w:p>
    <w:p w:rsidR="00BE5058" w:rsidRPr="00235011" w:rsidRDefault="00BE5058" w:rsidP="00235011">
      <w:pPr>
        <w:pStyle w:val="Heading2"/>
        <w:jc w:val="center"/>
        <w:rPr>
          <w:b/>
          <w:bCs/>
          <w:u w:val="single"/>
        </w:rPr>
      </w:pPr>
      <w:r w:rsidRPr="00235011">
        <w:rPr>
          <w:b/>
          <w:bCs/>
          <w:u w:val="single"/>
        </w:rPr>
        <w:t>DEPARTMENT OF SPECIAL EDUCATION</w:t>
      </w:r>
    </w:p>
    <w:p w:rsidR="00BE5058" w:rsidRDefault="00BE5058" w:rsidP="002541A1">
      <w:pPr>
        <w:pStyle w:val="NoSpacing"/>
        <w:jc w:val="both"/>
      </w:pPr>
      <w:r w:rsidRPr="00016E70">
        <w:t>The Department of Special Education was set up at AIISH in April 2005.With the advancement in the field of special education, the task force in the department is geared towards offering the best possible educational services and training programmes. The staff of the department is involved in training students of Diploma, Under-graduate and Post-graduate courses in Special Education, conducting institutional and collaborative research, offering special educational services to children with special needs, guidance and counseling to caregivers, disseminating information and resources to other professionals, and empowering caregivers.</w:t>
      </w:r>
    </w:p>
    <w:p w:rsidR="001648C3" w:rsidRPr="001648C3" w:rsidRDefault="001648C3" w:rsidP="001648C3">
      <w:pPr>
        <w:pStyle w:val="Heading3"/>
        <w:jc w:val="center"/>
        <w:rPr>
          <w:b/>
          <w:bCs/>
          <w:u w:val="single"/>
        </w:rPr>
      </w:pPr>
      <w:r w:rsidRPr="00A134BC">
        <w:rPr>
          <w:b/>
          <w:bCs/>
          <w:u w:val="single"/>
        </w:rPr>
        <w:t>Aims &amp; Objectives:</w:t>
      </w:r>
    </w:p>
    <w:p w:rsidR="001648C3" w:rsidRPr="001648C3" w:rsidRDefault="001648C3" w:rsidP="00D20AD9">
      <w:pPr>
        <w:spacing w:after="0" w:line="240" w:lineRule="auto"/>
        <w:jc w:val="both"/>
        <w:rPr>
          <w:rFonts w:ascii="Times New Roman" w:eastAsia="Times New Roman" w:hAnsi="Times New Roman" w:cs="Times New Roman"/>
          <w:sz w:val="24"/>
          <w:szCs w:val="24"/>
          <w:lang w:eastAsia="en-IN" w:bidi="hi-IN"/>
        </w:rPr>
      </w:pPr>
      <w:r w:rsidRPr="001648C3">
        <w:rPr>
          <w:rFonts w:ascii="Helvetica" w:eastAsia="Times New Roman" w:hAnsi="Helvetica" w:cs="Helvetica"/>
          <w:color w:val="333333"/>
          <w:sz w:val="21"/>
          <w:szCs w:val="21"/>
          <w:shd w:val="clear" w:color="auto" w:fill="FFFFFF"/>
          <w:lang w:eastAsia="en-IN" w:bidi="hi-IN"/>
        </w:rPr>
        <w:t>The Department of Special Education strives towards the ultimate goal of educational mainstreaming of children with communication disorders through efforts towards inclusive education. The department endeavors to realize this goal through achievement of the following objectives:</w:t>
      </w:r>
    </w:p>
    <w:p w:rsidR="001648C3" w:rsidRPr="001648C3" w:rsidRDefault="001648C3" w:rsidP="007E4A11">
      <w:pPr>
        <w:numPr>
          <w:ilvl w:val="0"/>
          <w:numId w:val="23"/>
        </w:numPr>
        <w:shd w:val="clear" w:color="auto" w:fill="FFFFFF"/>
        <w:tabs>
          <w:tab w:val="clear" w:pos="720"/>
          <w:tab w:val="num" w:pos="567"/>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1648C3">
        <w:rPr>
          <w:rFonts w:ascii="Helvetica" w:eastAsia="Times New Roman" w:hAnsi="Helvetica" w:cs="Helvetica"/>
          <w:color w:val="333333"/>
          <w:sz w:val="21"/>
          <w:szCs w:val="21"/>
          <w:lang w:eastAsia="en-IN" w:bidi="hi-IN"/>
        </w:rPr>
        <w:t>Human resource development in the field of special education of children with communication disorders.</w:t>
      </w:r>
    </w:p>
    <w:p w:rsidR="001648C3" w:rsidRPr="001648C3" w:rsidRDefault="001648C3" w:rsidP="007E4A11">
      <w:pPr>
        <w:numPr>
          <w:ilvl w:val="0"/>
          <w:numId w:val="23"/>
        </w:numPr>
        <w:shd w:val="clear" w:color="auto" w:fill="FFFFFF"/>
        <w:tabs>
          <w:tab w:val="clear" w:pos="720"/>
          <w:tab w:val="num" w:pos="567"/>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1648C3">
        <w:rPr>
          <w:rFonts w:ascii="Helvetica" w:eastAsia="Times New Roman" w:hAnsi="Helvetica" w:cs="Helvetica"/>
          <w:color w:val="333333"/>
          <w:sz w:val="21"/>
          <w:szCs w:val="21"/>
          <w:lang w:eastAsia="en-IN" w:bidi="hi-IN"/>
        </w:rPr>
        <w:t>Providing quality special educational services to the children with communication disorders.</w:t>
      </w:r>
    </w:p>
    <w:p w:rsidR="001648C3" w:rsidRPr="001648C3" w:rsidRDefault="001648C3" w:rsidP="007E4A11">
      <w:pPr>
        <w:numPr>
          <w:ilvl w:val="0"/>
          <w:numId w:val="23"/>
        </w:numPr>
        <w:shd w:val="clear" w:color="auto" w:fill="FFFFFF"/>
        <w:tabs>
          <w:tab w:val="clear" w:pos="720"/>
          <w:tab w:val="num" w:pos="567"/>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1648C3">
        <w:rPr>
          <w:rFonts w:ascii="Helvetica" w:eastAsia="Times New Roman" w:hAnsi="Helvetica" w:cs="Helvetica"/>
          <w:color w:val="333333"/>
          <w:sz w:val="21"/>
          <w:szCs w:val="21"/>
          <w:lang w:eastAsia="en-IN" w:bidi="hi-IN"/>
        </w:rPr>
        <w:t>Promoting research and development work in the field of special education.</w:t>
      </w:r>
    </w:p>
    <w:p w:rsidR="001648C3" w:rsidRDefault="001648C3" w:rsidP="007E4A11">
      <w:pPr>
        <w:numPr>
          <w:ilvl w:val="0"/>
          <w:numId w:val="23"/>
        </w:numPr>
        <w:shd w:val="clear" w:color="auto" w:fill="FFFFFF"/>
        <w:tabs>
          <w:tab w:val="clear" w:pos="720"/>
          <w:tab w:val="num" w:pos="567"/>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1648C3">
        <w:rPr>
          <w:rFonts w:ascii="Helvetica" w:eastAsia="Times New Roman" w:hAnsi="Helvetica" w:cs="Helvetica"/>
          <w:color w:val="333333"/>
          <w:sz w:val="21"/>
          <w:szCs w:val="21"/>
          <w:lang w:eastAsia="en-IN" w:bidi="hi-IN"/>
        </w:rPr>
        <w:t xml:space="preserve">To disseminate information on aspects relevant to special educational, services through orientation and sensitization programmes, short-term training programmes </w:t>
      </w:r>
      <w:r w:rsidRPr="001648C3">
        <w:rPr>
          <w:rFonts w:ascii="Helvetica" w:eastAsia="Times New Roman" w:hAnsi="Helvetica" w:cs="Helvetica"/>
          <w:color w:val="333333"/>
          <w:sz w:val="21"/>
          <w:szCs w:val="21"/>
          <w:lang w:eastAsia="en-IN" w:bidi="hi-IN"/>
        </w:rPr>
        <w:lastRenderedPageBreak/>
        <w:t>and workshops to various target groups around the country.</w:t>
      </w:r>
    </w:p>
    <w:p w:rsidR="001648C3" w:rsidRDefault="001648C3" w:rsidP="001648C3">
      <w:pPr>
        <w:pStyle w:val="Heading3"/>
        <w:jc w:val="center"/>
        <w:rPr>
          <w:b/>
          <w:bCs/>
          <w:u w:val="single"/>
        </w:rPr>
      </w:pPr>
      <w:r w:rsidRPr="00A134BC">
        <w:rPr>
          <w:b/>
          <w:bCs/>
          <w:u w:val="single"/>
        </w:rPr>
        <w:t>Activities</w:t>
      </w:r>
    </w:p>
    <w:p w:rsidR="00D20AD9" w:rsidRPr="00D20AD9" w:rsidRDefault="008465A4" w:rsidP="007E4A11">
      <w:pPr>
        <w:pStyle w:val="ListParagraph"/>
        <w:numPr>
          <w:ilvl w:val="0"/>
          <w:numId w:val="26"/>
        </w:numPr>
        <w:spacing w:after="0" w:line="240" w:lineRule="auto"/>
        <w:jc w:val="both"/>
        <w:rPr>
          <w:rFonts w:ascii="Helvetica" w:eastAsia="Times New Roman" w:hAnsi="Helvetica" w:cs="Helvetica"/>
          <w:color w:val="333333"/>
          <w:sz w:val="21"/>
          <w:szCs w:val="21"/>
          <w:shd w:val="clear" w:color="auto" w:fill="FFFFFF"/>
          <w:lang w:eastAsia="en-IN" w:bidi="hi-IN"/>
        </w:rPr>
      </w:pPr>
      <w:r w:rsidRPr="00D20AD9">
        <w:rPr>
          <w:rFonts w:ascii="Helvetica" w:eastAsia="Times New Roman" w:hAnsi="Helvetica" w:cs="Helvetica"/>
          <w:b/>
          <w:bCs/>
          <w:color w:val="3498DB"/>
          <w:sz w:val="21"/>
          <w:szCs w:val="21"/>
          <w:shd w:val="clear" w:color="auto" w:fill="FFFFFF"/>
          <w:lang w:eastAsia="en-IN" w:bidi="hi-IN"/>
        </w:rPr>
        <w:t>Human Resource Development</w:t>
      </w:r>
      <w:r w:rsidRPr="00D20AD9">
        <w:rPr>
          <w:rFonts w:ascii="Helvetica" w:eastAsia="Times New Roman" w:hAnsi="Helvetica" w:cs="Helvetica"/>
          <w:color w:val="333333"/>
          <w:sz w:val="21"/>
          <w:szCs w:val="21"/>
          <w:lang w:eastAsia="en-IN" w:bidi="hi-IN"/>
        </w:rPr>
        <w:br/>
      </w:r>
      <w:r w:rsidRPr="00D20AD9">
        <w:rPr>
          <w:rFonts w:ascii="Helvetica" w:eastAsia="Times New Roman" w:hAnsi="Helvetica" w:cs="Helvetica"/>
          <w:color w:val="333333"/>
          <w:sz w:val="21"/>
          <w:szCs w:val="21"/>
          <w:lang w:eastAsia="en-IN" w:bidi="hi-IN"/>
        </w:rPr>
        <w:br/>
      </w:r>
      <w:r w:rsidRPr="00D20AD9">
        <w:rPr>
          <w:rFonts w:ascii="Helvetica" w:eastAsia="Times New Roman" w:hAnsi="Helvetica" w:cs="Helvetica"/>
          <w:color w:val="333333"/>
          <w:sz w:val="21"/>
          <w:szCs w:val="21"/>
          <w:shd w:val="clear" w:color="auto" w:fill="FFFFFF"/>
          <w:lang w:eastAsia="en-IN" w:bidi="hi-IN"/>
        </w:rPr>
        <w:t>The department is involved in human resource development to teach children with hearing impairment at preschool level, in inclusive schools and special schools, to carry out training p</w:t>
      </w:r>
      <w:r w:rsidR="00D20AD9">
        <w:rPr>
          <w:rFonts w:ascii="Helvetica" w:eastAsia="Times New Roman" w:hAnsi="Helvetica" w:cs="Helvetica"/>
          <w:color w:val="333333"/>
          <w:sz w:val="21"/>
          <w:szCs w:val="21"/>
          <w:shd w:val="clear" w:color="auto" w:fill="FFFFFF"/>
          <w:lang w:eastAsia="en-IN" w:bidi="hi-IN"/>
        </w:rPr>
        <w:t>rograms and need based research</w:t>
      </w:r>
      <w:r w:rsidRPr="00D20AD9">
        <w:rPr>
          <w:rFonts w:ascii="Helvetica" w:eastAsia="Times New Roman" w:hAnsi="Helvetica" w:cs="Helvetica"/>
          <w:color w:val="333333"/>
          <w:sz w:val="21"/>
          <w:szCs w:val="21"/>
          <w:lang w:eastAsia="en-IN" w:bidi="hi-IN"/>
        </w:rPr>
        <w:br/>
      </w:r>
    </w:p>
    <w:p w:rsidR="008465A4" w:rsidRPr="00D20AD9" w:rsidRDefault="008465A4" w:rsidP="00D20AD9">
      <w:pPr>
        <w:spacing w:after="0" w:line="240" w:lineRule="auto"/>
        <w:jc w:val="both"/>
        <w:rPr>
          <w:rFonts w:ascii="Helvetica" w:eastAsia="Times New Roman" w:hAnsi="Helvetica" w:cs="Helvetica"/>
          <w:color w:val="333333"/>
          <w:sz w:val="21"/>
          <w:szCs w:val="21"/>
          <w:shd w:val="clear" w:color="auto" w:fill="FFFFFF"/>
          <w:lang w:eastAsia="en-IN" w:bidi="hi-IN"/>
        </w:rPr>
      </w:pPr>
      <w:r w:rsidRPr="00D20AD9">
        <w:rPr>
          <w:rFonts w:ascii="Helvetica" w:eastAsia="Times New Roman" w:hAnsi="Helvetica" w:cs="Helvetica"/>
          <w:b/>
          <w:bCs/>
          <w:color w:val="333333"/>
          <w:sz w:val="21"/>
          <w:szCs w:val="21"/>
          <w:shd w:val="clear" w:color="auto" w:fill="FFFFFF"/>
          <w:lang w:eastAsia="en-IN" w:bidi="hi-IN"/>
        </w:rPr>
        <w:t>Long Term Training Programmes</w:t>
      </w:r>
    </w:p>
    <w:p w:rsidR="008465A4" w:rsidRPr="008465A4" w:rsidRDefault="008465A4" w:rsidP="007E4A11">
      <w:pPr>
        <w:numPr>
          <w:ilvl w:val="0"/>
          <w:numId w:val="24"/>
        </w:numPr>
        <w:shd w:val="clear" w:color="auto" w:fill="FFFFFF"/>
        <w:tabs>
          <w:tab w:val="clear" w:pos="720"/>
        </w:tabs>
        <w:spacing w:before="100" w:beforeAutospacing="1" w:after="100" w:afterAutospacing="1" w:line="240" w:lineRule="auto"/>
        <w:ind w:left="284" w:hanging="142"/>
        <w:rPr>
          <w:rFonts w:ascii="Helvetica" w:eastAsia="Times New Roman" w:hAnsi="Helvetica" w:cs="Helvetica"/>
          <w:color w:val="333333"/>
          <w:sz w:val="21"/>
          <w:szCs w:val="21"/>
          <w:lang w:eastAsia="en-IN" w:bidi="hi-IN"/>
        </w:rPr>
      </w:pPr>
      <w:r w:rsidRPr="008465A4">
        <w:rPr>
          <w:rFonts w:ascii="Helvetica" w:eastAsia="Times New Roman" w:hAnsi="Helvetica" w:cs="Helvetica"/>
          <w:color w:val="333333"/>
          <w:sz w:val="21"/>
          <w:szCs w:val="21"/>
          <w:lang w:eastAsia="en-IN" w:bidi="hi-IN"/>
        </w:rPr>
        <w:t>DECSE-HI: Diploma in Early Childhood Special Education – (Hearing Impairment)</w:t>
      </w:r>
    </w:p>
    <w:p w:rsidR="008465A4" w:rsidRPr="008465A4" w:rsidRDefault="008465A4" w:rsidP="007E4A11">
      <w:pPr>
        <w:numPr>
          <w:ilvl w:val="0"/>
          <w:numId w:val="24"/>
        </w:numPr>
        <w:shd w:val="clear" w:color="auto" w:fill="FFFFFF"/>
        <w:tabs>
          <w:tab w:val="clear" w:pos="720"/>
        </w:tabs>
        <w:spacing w:before="100" w:beforeAutospacing="1" w:after="100" w:afterAutospacing="1" w:line="240" w:lineRule="auto"/>
        <w:ind w:left="284" w:hanging="142"/>
        <w:rPr>
          <w:rFonts w:ascii="Helvetica" w:eastAsia="Times New Roman" w:hAnsi="Helvetica" w:cs="Helvetica"/>
          <w:color w:val="333333"/>
          <w:sz w:val="21"/>
          <w:szCs w:val="21"/>
          <w:lang w:eastAsia="en-IN" w:bidi="hi-IN"/>
        </w:rPr>
      </w:pPr>
      <w:r w:rsidRPr="008465A4">
        <w:rPr>
          <w:rFonts w:ascii="Helvetica" w:eastAsia="Times New Roman" w:hAnsi="Helvetica" w:cs="Helvetica"/>
          <w:color w:val="333333"/>
          <w:sz w:val="21"/>
          <w:szCs w:val="21"/>
          <w:lang w:eastAsia="en-IN" w:bidi="hi-IN"/>
        </w:rPr>
        <w:t>B.Ed.Spl.Ed.(HI): Bachelors of Education in Special Education (Hearing Impairment)</w:t>
      </w:r>
    </w:p>
    <w:p w:rsidR="008465A4" w:rsidRPr="008465A4" w:rsidRDefault="008465A4" w:rsidP="007E4A11">
      <w:pPr>
        <w:numPr>
          <w:ilvl w:val="0"/>
          <w:numId w:val="24"/>
        </w:numPr>
        <w:shd w:val="clear" w:color="auto" w:fill="FFFFFF"/>
        <w:tabs>
          <w:tab w:val="clear" w:pos="720"/>
        </w:tabs>
        <w:spacing w:before="100" w:beforeAutospacing="1" w:after="100" w:afterAutospacing="1" w:line="240" w:lineRule="auto"/>
        <w:ind w:left="284" w:hanging="142"/>
        <w:rPr>
          <w:rFonts w:ascii="Helvetica" w:eastAsia="Times New Roman" w:hAnsi="Helvetica" w:cs="Helvetica"/>
          <w:color w:val="333333"/>
          <w:sz w:val="21"/>
          <w:szCs w:val="21"/>
          <w:lang w:eastAsia="en-IN" w:bidi="hi-IN"/>
        </w:rPr>
      </w:pPr>
      <w:r w:rsidRPr="008465A4">
        <w:rPr>
          <w:rFonts w:ascii="Helvetica" w:eastAsia="Times New Roman" w:hAnsi="Helvetica" w:cs="Helvetica"/>
          <w:color w:val="333333"/>
          <w:sz w:val="21"/>
          <w:szCs w:val="21"/>
          <w:lang w:eastAsia="en-IN" w:bidi="hi-IN"/>
        </w:rPr>
        <w:t>M.Ed.Spl.Ed.(HI): Master of Education in Special Education (Hearing Impairment)</w:t>
      </w:r>
    </w:p>
    <w:p w:rsidR="008465A4" w:rsidRPr="008465A4" w:rsidRDefault="008465A4" w:rsidP="007E4A11">
      <w:pPr>
        <w:numPr>
          <w:ilvl w:val="0"/>
          <w:numId w:val="24"/>
        </w:numPr>
        <w:shd w:val="clear" w:color="auto" w:fill="FFFFFF"/>
        <w:tabs>
          <w:tab w:val="clear" w:pos="720"/>
        </w:tabs>
        <w:spacing w:before="100" w:beforeAutospacing="1" w:after="100" w:afterAutospacing="1" w:line="240" w:lineRule="auto"/>
        <w:ind w:left="284" w:hanging="142"/>
        <w:rPr>
          <w:rFonts w:ascii="Helvetica" w:eastAsia="Times New Roman" w:hAnsi="Helvetica" w:cs="Helvetica"/>
          <w:color w:val="333333"/>
          <w:sz w:val="21"/>
          <w:szCs w:val="21"/>
          <w:lang w:eastAsia="en-IN" w:bidi="hi-IN"/>
        </w:rPr>
      </w:pPr>
      <w:r w:rsidRPr="008465A4">
        <w:rPr>
          <w:rFonts w:ascii="Helvetica" w:eastAsia="Times New Roman" w:hAnsi="Helvetica" w:cs="Helvetica"/>
          <w:color w:val="333333"/>
          <w:sz w:val="21"/>
          <w:szCs w:val="21"/>
          <w:lang w:eastAsia="en-IN" w:bidi="hi-IN"/>
        </w:rPr>
        <w:t>Ph.D in Special Education</w:t>
      </w:r>
    </w:p>
    <w:p w:rsidR="008465A4" w:rsidRPr="008465A4" w:rsidRDefault="008465A4" w:rsidP="008465A4">
      <w:pPr>
        <w:spacing w:after="0" w:line="240" w:lineRule="auto"/>
        <w:rPr>
          <w:rFonts w:ascii="Times New Roman" w:eastAsia="Times New Roman" w:hAnsi="Times New Roman" w:cs="Times New Roman"/>
          <w:sz w:val="24"/>
          <w:szCs w:val="24"/>
          <w:lang w:eastAsia="en-IN" w:bidi="hi-IN"/>
        </w:rPr>
      </w:pPr>
      <w:r w:rsidRPr="008465A4">
        <w:rPr>
          <w:rFonts w:ascii="Helvetica" w:eastAsia="Times New Roman" w:hAnsi="Helvetica" w:cs="Helvetica"/>
          <w:b/>
          <w:bCs/>
          <w:color w:val="333333"/>
          <w:sz w:val="21"/>
          <w:szCs w:val="21"/>
          <w:shd w:val="clear" w:color="auto" w:fill="FFFFFF"/>
          <w:lang w:eastAsia="en-IN" w:bidi="hi-IN"/>
        </w:rPr>
        <w:t>Short Term Training programmes</w:t>
      </w:r>
    </w:p>
    <w:p w:rsidR="008465A4" w:rsidRPr="008465A4" w:rsidRDefault="008465A4" w:rsidP="007E4A11">
      <w:pPr>
        <w:numPr>
          <w:ilvl w:val="0"/>
          <w:numId w:val="25"/>
        </w:numPr>
        <w:shd w:val="clear" w:color="auto" w:fill="FFFFFF"/>
        <w:tabs>
          <w:tab w:val="clear" w:pos="720"/>
          <w:tab w:val="num" w:pos="284"/>
        </w:tabs>
        <w:spacing w:before="100" w:beforeAutospacing="1" w:after="100" w:afterAutospacing="1" w:line="240" w:lineRule="auto"/>
        <w:ind w:left="426" w:hanging="284"/>
        <w:rPr>
          <w:rFonts w:ascii="Helvetica" w:eastAsia="Times New Roman" w:hAnsi="Helvetica" w:cs="Helvetica"/>
          <w:color w:val="333333"/>
          <w:sz w:val="21"/>
          <w:szCs w:val="21"/>
          <w:lang w:eastAsia="en-IN" w:bidi="hi-IN"/>
        </w:rPr>
      </w:pPr>
      <w:r w:rsidRPr="008465A4">
        <w:rPr>
          <w:rFonts w:ascii="Helvetica" w:eastAsia="Times New Roman" w:hAnsi="Helvetica" w:cs="Helvetica"/>
          <w:color w:val="333333"/>
          <w:sz w:val="21"/>
          <w:szCs w:val="21"/>
          <w:lang w:eastAsia="en-IN" w:bidi="hi-IN"/>
        </w:rPr>
        <w:t>Workshops</w:t>
      </w:r>
    </w:p>
    <w:p w:rsidR="008465A4" w:rsidRPr="008465A4" w:rsidRDefault="008465A4" w:rsidP="007E4A11">
      <w:pPr>
        <w:numPr>
          <w:ilvl w:val="0"/>
          <w:numId w:val="25"/>
        </w:numPr>
        <w:shd w:val="clear" w:color="auto" w:fill="FFFFFF"/>
        <w:tabs>
          <w:tab w:val="clear" w:pos="720"/>
          <w:tab w:val="num" w:pos="284"/>
        </w:tabs>
        <w:spacing w:before="100" w:beforeAutospacing="1" w:after="100" w:afterAutospacing="1" w:line="240" w:lineRule="auto"/>
        <w:ind w:left="426" w:hanging="284"/>
        <w:rPr>
          <w:rFonts w:ascii="Helvetica" w:eastAsia="Times New Roman" w:hAnsi="Helvetica" w:cs="Helvetica"/>
          <w:color w:val="333333"/>
          <w:sz w:val="21"/>
          <w:szCs w:val="21"/>
          <w:lang w:eastAsia="en-IN" w:bidi="hi-IN"/>
        </w:rPr>
      </w:pPr>
      <w:r w:rsidRPr="008465A4">
        <w:rPr>
          <w:rFonts w:ascii="Helvetica" w:eastAsia="Times New Roman" w:hAnsi="Helvetica" w:cs="Helvetica"/>
          <w:color w:val="333333"/>
          <w:sz w:val="21"/>
          <w:szCs w:val="21"/>
          <w:lang w:eastAsia="en-IN" w:bidi="hi-IN"/>
        </w:rPr>
        <w:t>Seminars</w:t>
      </w:r>
    </w:p>
    <w:p w:rsidR="008465A4" w:rsidRPr="008465A4" w:rsidRDefault="008465A4" w:rsidP="007E4A11">
      <w:pPr>
        <w:numPr>
          <w:ilvl w:val="0"/>
          <w:numId w:val="25"/>
        </w:numPr>
        <w:shd w:val="clear" w:color="auto" w:fill="FFFFFF"/>
        <w:tabs>
          <w:tab w:val="clear" w:pos="720"/>
          <w:tab w:val="num" w:pos="284"/>
        </w:tabs>
        <w:spacing w:before="100" w:beforeAutospacing="1" w:after="100" w:afterAutospacing="1" w:line="240" w:lineRule="auto"/>
        <w:ind w:left="426" w:hanging="284"/>
        <w:rPr>
          <w:rFonts w:ascii="Helvetica" w:eastAsia="Times New Roman" w:hAnsi="Helvetica" w:cs="Helvetica"/>
          <w:color w:val="333333"/>
          <w:sz w:val="21"/>
          <w:szCs w:val="21"/>
          <w:lang w:eastAsia="en-IN" w:bidi="hi-IN"/>
        </w:rPr>
      </w:pPr>
      <w:r w:rsidRPr="008465A4">
        <w:rPr>
          <w:rFonts w:ascii="Helvetica" w:eastAsia="Times New Roman" w:hAnsi="Helvetica" w:cs="Helvetica"/>
          <w:color w:val="333333"/>
          <w:sz w:val="21"/>
          <w:szCs w:val="21"/>
          <w:lang w:eastAsia="en-IN" w:bidi="hi-IN"/>
        </w:rPr>
        <w:t>Conferences</w:t>
      </w:r>
    </w:p>
    <w:p w:rsidR="008465A4" w:rsidRPr="008465A4" w:rsidRDefault="008465A4" w:rsidP="007E4A11">
      <w:pPr>
        <w:numPr>
          <w:ilvl w:val="0"/>
          <w:numId w:val="25"/>
        </w:numPr>
        <w:shd w:val="clear" w:color="auto" w:fill="FFFFFF"/>
        <w:tabs>
          <w:tab w:val="clear" w:pos="720"/>
          <w:tab w:val="num" w:pos="284"/>
        </w:tabs>
        <w:spacing w:before="100" w:beforeAutospacing="1" w:after="100" w:afterAutospacing="1" w:line="240" w:lineRule="auto"/>
        <w:ind w:left="426" w:hanging="284"/>
        <w:rPr>
          <w:rFonts w:ascii="Helvetica" w:eastAsia="Times New Roman" w:hAnsi="Helvetica" w:cs="Helvetica"/>
          <w:color w:val="333333"/>
          <w:sz w:val="21"/>
          <w:szCs w:val="21"/>
          <w:lang w:eastAsia="en-IN" w:bidi="hi-IN"/>
        </w:rPr>
      </w:pPr>
      <w:r w:rsidRPr="008465A4">
        <w:rPr>
          <w:rFonts w:ascii="Helvetica" w:eastAsia="Times New Roman" w:hAnsi="Helvetica" w:cs="Helvetica"/>
          <w:color w:val="333333"/>
          <w:sz w:val="21"/>
          <w:szCs w:val="21"/>
          <w:lang w:eastAsia="en-IN" w:bidi="hi-IN"/>
        </w:rPr>
        <w:t>Parent Help Parents Programme (PHPP)</w:t>
      </w:r>
    </w:p>
    <w:p w:rsidR="002541A1" w:rsidRDefault="008465A4" w:rsidP="008465A4">
      <w:pPr>
        <w:jc w:val="both"/>
        <w:rPr>
          <w:rFonts w:ascii="Helvetica" w:eastAsia="Times New Roman" w:hAnsi="Helvetica" w:cs="Helvetica"/>
          <w:color w:val="333333"/>
          <w:sz w:val="21"/>
          <w:szCs w:val="21"/>
          <w:shd w:val="clear" w:color="auto" w:fill="FFFFFF"/>
          <w:lang w:eastAsia="en-IN" w:bidi="hi-IN"/>
        </w:rPr>
      </w:pPr>
      <w:r w:rsidRPr="008465A4">
        <w:rPr>
          <w:rFonts w:ascii="Helvetica" w:eastAsia="Times New Roman" w:hAnsi="Helvetica" w:cs="Helvetica"/>
          <w:b/>
          <w:bCs/>
          <w:color w:val="3498DB"/>
          <w:sz w:val="21"/>
          <w:szCs w:val="21"/>
          <w:shd w:val="clear" w:color="auto" w:fill="FFFFFF"/>
          <w:lang w:eastAsia="en-IN" w:bidi="hi-IN"/>
        </w:rPr>
        <w:t>B) Special Educational Service Delivery for Children with Communication Disorders</w:t>
      </w:r>
      <w:r w:rsidRPr="008465A4">
        <w:rPr>
          <w:rFonts w:ascii="Helvetica" w:eastAsia="Times New Roman" w:hAnsi="Helvetica" w:cs="Helvetica"/>
          <w:color w:val="333333"/>
          <w:sz w:val="21"/>
          <w:szCs w:val="21"/>
          <w:lang w:eastAsia="en-IN" w:bidi="hi-IN"/>
        </w:rPr>
        <w:br/>
      </w:r>
      <w:r w:rsidRPr="008465A4">
        <w:rPr>
          <w:rFonts w:ascii="Helvetica" w:eastAsia="Times New Roman" w:hAnsi="Helvetica" w:cs="Helvetica"/>
          <w:color w:val="333333"/>
          <w:sz w:val="21"/>
          <w:szCs w:val="21"/>
          <w:lang w:eastAsia="en-IN" w:bidi="hi-IN"/>
        </w:rPr>
        <w:br/>
      </w:r>
      <w:r w:rsidRPr="008465A4">
        <w:rPr>
          <w:rFonts w:ascii="Helvetica" w:eastAsia="Times New Roman" w:hAnsi="Helvetica" w:cs="Helvetica"/>
          <w:color w:val="333333"/>
          <w:sz w:val="21"/>
          <w:szCs w:val="21"/>
          <w:shd w:val="clear" w:color="auto" w:fill="FFFFFF"/>
          <w:lang w:eastAsia="en-IN" w:bidi="hi-IN"/>
        </w:rPr>
        <w:t>In order to achieve the mission of mainstreaming children with special needs various educational services such as Special Educational Assessment Unit (SEA-U), Parent Infant Programme (PIP), Preschool Parent Empowerment Programme (PPEP), Preschool Programme, Preschool Supplementary Services (PSS), Group Educational Guidance Service (GEGS), Individualized Education Programme (IEP), Curricular Support Services (CSS), Non-formal education (NFE), Demonstration Educational Training (DET) and Guidance and Counselling are provided to children with communication disorders and their caregivers are provided.</w:t>
      </w:r>
    </w:p>
    <w:p w:rsidR="00D20AD9" w:rsidRDefault="008465A4" w:rsidP="008465A4">
      <w:pPr>
        <w:jc w:val="both"/>
        <w:rPr>
          <w:rFonts w:ascii="Helvetica" w:eastAsia="Times New Roman" w:hAnsi="Helvetica" w:cs="Helvetica"/>
          <w:color w:val="333333"/>
          <w:sz w:val="21"/>
          <w:szCs w:val="21"/>
          <w:shd w:val="clear" w:color="auto" w:fill="FFFFFF"/>
          <w:lang w:eastAsia="en-IN" w:bidi="hi-IN"/>
        </w:rPr>
      </w:pPr>
      <w:r w:rsidRPr="008465A4">
        <w:rPr>
          <w:rFonts w:ascii="Helvetica" w:eastAsia="Times New Roman" w:hAnsi="Helvetica" w:cs="Helvetica"/>
          <w:color w:val="333333"/>
          <w:sz w:val="21"/>
          <w:szCs w:val="21"/>
          <w:lang w:eastAsia="en-IN" w:bidi="hi-IN"/>
        </w:rPr>
        <w:br/>
      </w:r>
      <w:r w:rsidRPr="008465A4">
        <w:rPr>
          <w:rFonts w:ascii="Helvetica" w:eastAsia="Times New Roman" w:hAnsi="Helvetica" w:cs="Helvetica"/>
          <w:color w:val="333333"/>
          <w:sz w:val="21"/>
          <w:szCs w:val="21"/>
          <w:shd w:val="clear" w:color="auto" w:fill="FFFFFF"/>
          <w:lang w:eastAsia="en-IN" w:bidi="hi-IN"/>
        </w:rPr>
        <w:t xml:space="preserve">Parents / caregivers are empowered to manage children with special needs through training for parallel teaching in preschool. Their knowledge base is enriched through periodic orientation programme. Practical training is also provided to </w:t>
      </w:r>
      <w:r w:rsidRPr="008465A4">
        <w:rPr>
          <w:rFonts w:ascii="Helvetica" w:eastAsia="Times New Roman" w:hAnsi="Helvetica" w:cs="Helvetica"/>
          <w:color w:val="333333"/>
          <w:sz w:val="21"/>
          <w:szCs w:val="21"/>
          <w:shd w:val="clear" w:color="auto" w:fill="FFFFFF"/>
          <w:lang w:eastAsia="en-IN" w:bidi="hi-IN"/>
        </w:rPr>
        <w:t xml:space="preserve">them in developing special teaching-learning material for children with communication disorders. In addition, basic literacy and computer literacy programme are also provided. </w:t>
      </w:r>
    </w:p>
    <w:p w:rsidR="00D20AD9" w:rsidRDefault="00D20AD9" w:rsidP="008465A4">
      <w:pPr>
        <w:jc w:val="both"/>
        <w:rPr>
          <w:rFonts w:ascii="Helvetica" w:eastAsia="Times New Roman" w:hAnsi="Helvetica" w:cs="Helvetica"/>
          <w:color w:val="333333"/>
          <w:sz w:val="21"/>
          <w:szCs w:val="21"/>
          <w:shd w:val="clear" w:color="auto" w:fill="FFFFFF"/>
          <w:lang w:eastAsia="en-IN" w:bidi="hi-IN"/>
        </w:rPr>
      </w:pPr>
    </w:p>
    <w:p w:rsidR="00D20AD9" w:rsidRDefault="00D20AD9" w:rsidP="008465A4">
      <w:pPr>
        <w:jc w:val="both"/>
        <w:rPr>
          <w:rFonts w:ascii="Helvetica" w:eastAsia="Times New Roman" w:hAnsi="Helvetica" w:cs="Helvetica"/>
          <w:color w:val="333333"/>
          <w:sz w:val="21"/>
          <w:szCs w:val="21"/>
          <w:shd w:val="clear" w:color="auto" w:fill="FFFFFF"/>
          <w:lang w:eastAsia="en-IN" w:bidi="hi-IN"/>
        </w:rPr>
      </w:pPr>
    </w:p>
    <w:p w:rsidR="00B556EB" w:rsidRDefault="008465A4" w:rsidP="008465A4">
      <w:pPr>
        <w:jc w:val="both"/>
        <w:rPr>
          <w:rFonts w:ascii="Helvetica" w:eastAsia="Times New Roman" w:hAnsi="Helvetica" w:cs="Helvetica"/>
          <w:color w:val="333333"/>
          <w:sz w:val="21"/>
          <w:szCs w:val="21"/>
          <w:shd w:val="clear" w:color="auto" w:fill="FFFFFF"/>
          <w:lang w:eastAsia="en-IN" w:bidi="hi-IN"/>
        </w:rPr>
      </w:pPr>
      <w:r w:rsidRPr="008465A4">
        <w:rPr>
          <w:rFonts w:ascii="Helvetica" w:eastAsia="Times New Roman" w:hAnsi="Helvetica" w:cs="Helvetica"/>
          <w:color w:val="333333"/>
          <w:sz w:val="21"/>
          <w:szCs w:val="21"/>
          <w:shd w:val="clear" w:color="auto" w:fill="FFFFFF"/>
          <w:lang w:eastAsia="en-IN" w:bidi="hi-IN"/>
        </w:rPr>
        <w:t>The details of the various services are</w:t>
      </w:r>
    </w:p>
    <w:p w:rsidR="001648C3" w:rsidRPr="001648C3" w:rsidRDefault="00B556EB" w:rsidP="008465A4">
      <w:pPr>
        <w:jc w:val="both"/>
      </w:pPr>
      <w:r>
        <w:rPr>
          <w:noProof/>
          <w:lang w:eastAsia="en-IN" w:bidi="hi-IN"/>
        </w:rPr>
        <w:drawing>
          <wp:inline distT="0" distB="0" distL="0" distR="0">
            <wp:extent cx="2686050" cy="313494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cial education.png"/>
                    <pic:cNvPicPr/>
                  </pic:nvPicPr>
                  <pic:blipFill>
                    <a:blip r:embed="rId20">
                      <a:extLst>
                        <a:ext uri="{28A0092B-C50C-407E-A947-70E740481C1C}">
                          <a14:useLocalDpi xmlns:a14="http://schemas.microsoft.com/office/drawing/2010/main" val="0"/>
                        </a:ext>
                      </a:extLst>
                    </a:blip>
                    <a:stretch>
                      <a:fillRect/>
                    </a:stretch>
                  </pic:blipFill>
                  <pic:spPr>
                    <a:xfrm>
                      <a:off x="0" y="0"/>
                      <a:ext cx="2718480" cy="3172791"/>
                    </a:xfrm>
                    <a:prstGeom prst="rect">
                      <a:avLst/>
                    </a:prstGeom>
                  </pic:spPr>
                </pic:pic>
              </a:graphicData>
            </a:graphic>
          </wp:inline>
        </w:drawing>
      </w:r>
    </w:p>
    <w:p w:rsidR="001648C3" w:rsidRDefault="00D20AD9" w:rsidP="00016E70">
      <w:pPr>
        <w:jc w:val="both"/>
        <w:rPr>
          <w:color w:val="000000" w:themeColor="text1"/>
          <w:sz w:val="24"/>
          <w:szCs w:val="24"/>
        </w:rPr>
      </w:pPr>
      <w:r>
        <w:rPr>
          <w:rStyle w:val="Strong"/>
          <w:rFonts w:ascii="Helvetica" w:hAnsi="Helvetica" w:cs="Helvetica"/>
          <w:color w:val="3498DB"/>
          <w:sz w:val="21"/>
          <w:szCs w:val="21"/>
          <w:shd w:val="clear" w:color="auto" w:fill="FFFFFF"/>
        </w:rPr>
        <w:t>C)</w:t>
      </w:r>
      <w:r w:rsidRPr="00D20AD9">
        <w:rPr>
          <w:rStyle w:val="Strong"/>
          <w:rFonts w:ascii="Helvetica" w:hAnsi="Helvetica" w:cs="Helvetica"/>
          <w:color w:val="333333"/>
          <w:sz w:val="21"/>
          <w:szCs w:val="21"/>
        </w:rPr>
        <w:t> </w:t>
      </w:r>
      <w:hyperlink r:id="rId21" w:history="1">
        <w:r w:rsidRPr="00D20AD9">
          <w:rPr>
            <w:rStyle w:val="Hyperlink"/>
            <w:rFonts w:ascii="Helvetica" w:hAnsi="Helvetica" w:cs="Helvetica"/>
            <w:sz w:val="21"/>
            <w:szCs w:val="21"/>
          </w:rPr>
          <w:t>Core Educational Services</w:t>
        </w:r>
      </w:hyperlink>
      <w:r>
        <w:rPr>
          <w:rFonts w:ascii="Helvetica" w:hAnsi="Helvetica" w:cs="Helvetica"/>
          <w:b/>
          <w:bCs/>
          <w:color w:val="333333"/>
          <w:sz w:val="21"/>
          <w:szCs w:val="21"/>
          <w:shd w:val="clear" w:color="auto" w:fill="FFFFFF"/>
        </w:rPr>
        <w:br/>
      </w:r>
      <w:r>
        <w:rPr>
          <w:rStyle w:val="Strong"/>
          <w:rFonts w:ascii="Helvetica" w:hAnsi="Helvetica" w:cs="Helvetica"/>
          <w:color w:val="3498DB"/>
          <w:sz w:val="21"/>
          <w:szCs w:val="21"/>
          <w:shd w:val="clear" w:color="auto" w:fill="FFFFFF"/>
        </w:rPr>
        <w:t>D) </w:t>
      </w:r>
      <w:hyperlink r:id="rId22" w:history="1">
        <w:r w:rsidRPr="00422323">
          <w:rPr>
            <w:rStyle w:val="Hyperlink"/>
            <w:rFonts w:ascii="Helvetica" w:hAnsi="Helvetica" w:cs="Helvetica"/>
            <w:sz w:val="21"/>
            <w:szCs w:val="21"/>
          </w:rPr>
          <w:t>Auxiliary Services</w:t>
        </w:r>
      </w:hyperlink>
      <w:r>
        <w:rPr>
          <w:rFonts w:ascii="Helvetica" w:hAnsi="Helvetica" w:cs="Helvetica"/>
          <w:b/>
          <w:bCs/>
          <w:color w:val="3498DB"/>
          <w:sz w:val="21"/>
          <w:szCs w:val="21"/>
          <w:shd w:val="clear" w:color="auto" w:fill="FFFFFF"/>
        </w:rPr>
        <w:br/>
      </w:r>
      <w:r>
        <w:rPr>
          <w:rStyle w:val="Strong"/>
          <w:rFonts w:ascii="Helvetica" w:hAnsi="Helvetica" w:cs="Helvetica"/>
          <w:color w:val="3498DB"/>
          <w:sz w:val="21"/>
          <w:szCs w:val="21"/>
          <w:shd w:val="clear" w:color="auto" w:fill="FFFFFF"/>
        </w:rPr>
        <w:t>E) </w:t>
      </w:r>
      <w:hyperlink r:id="rId23" w:history="1">
        <w:r w:rsidRPr="00422323">
          <w:rPr>
            <w:rStyle w:val="Hyperlink"/>
            <w:rFonts w:ascii="Helvetica" w:hAnsi="Helvetica" w:cs="Helvetica"/>
            <w:sz w:val="21"/>
            <w:szCs w:val="21"/>
          </w:rPr>
          <w:t>Support Services for Caregivers &amp; Educators</w:t>
        </w:r>
      </w:hyperlink>
    </w:p>
    <w:p w:rsidR="00422323" w:rsidRDefault="00422323" w:rsidP="00422323">
      <w:pPr>
        <w:pStyle w:val="Heading3"/>
        <w:jc w:val="center"/>
        <w:rPr>
          <w:b/>
          <w:bCs/>
          <w:u w:val="single"/>
        </w:rPr>
      </w:pPr>
      <w:r w:rsidRPr="003E2F55">
        <w:rPr>
          <w:b/>
          <w:bCs/>
          <w:u w:val="single"/>
        </w:rPr>
        <w:t>CONTACT</w:t>
      </w:r>
    </w:p>
    <w:p w:rsidR="005E6B5A" w:rsidRPr="005E6B5A" w:rsidRDefault="005E6B5A" w:rsidP="005E6B5A">
      <w:pPr>
        <w:pStyle w:val="NoSpacing"/>
      </w:pPr>
    </w:p>
    <w:p w:rsidR="00016E70" w:rsidRPr="00016E70" w:rsidRDefault="00016E70" w:rsidP="005E6B5A">
      <w:pPr>
        <w:pStyle w:val="NoSpacing"/>
        <w:rPr>
          <w:rFonts w:ascii="Verdana" w:hAnsi="Verdana"/>
          <w:color w:val="000000" w:themeColor="text1"/>
          <w:sz w:val="18"/>
          <w:szCs w:val="18"/>
        </w:rPr>
      </w:pPr>
    </w:p>
    <w:p w:rsidR="00BE5058" w:rsidRPr="00235011" w:rsidRDefault="00422323" w:rsidP="005E6B5A">
      <w:pPr>
        <w:pStyle w:val="NoSpacing"/>
        <w:rPr>
          <w:color w:val="000000" w:themeColor="text1"/>
          <w:sz w:val="24"/>
          <w:szCs w:val="24"/>
        </w:rPr>
      </w:pPr>
      <w:r>
        <w:rPr>
          <w:rStyle w:val="Strong"/>
          <w:rFonts w:ascii="Helvetica" w:hAnsi="Helvetica" w:cs="Helvetica"/>
          <w:color w:val="E74C3C"/>
          <w:sz w:val="21"/>
          <w:szCs w:val="21"/>
          <w:shd w:val="clear" w:color="auto" w:fill="FFFFFF"/>
        </w:rPr>
        <w:t>Dr. Alok Kumar Upadhyay    </w:t>
      </w:r>
      <w:r>
        <w:rPr>
          <w:color w:val="333333"/>
        </w:rPr>
        <w:br/>
      </w:r>
      <w:r>
        <w:rPr>
          <w:rStyle w:val="Strong"/>
          <w:rFonts w:ascii="Helvetica" w:hAnsi="Helvetica" w:cs="Helvetica"/>
          <w:color w:val="333333"/>
          <w:sz w:val="21"/>
          <w:szCs w:val="21"/>
          <w:shd w:val="clear" w:color="auto" w:fill="FFFFFF"/>
        </w:rPr>
        <w:t>Associate Professor and Head – Department of  Special Education</w:t>
      </w:r>
      <w:r>
        <w:rPr>
          <w:color w:val="333333"/>
        </w:rPr>
        <w:br/>
      </w:r>
      <w:r>
        <w:rPr>
          <w:color w:val="333333"/>
          <w:shd w:val="clear" w:color="auto" w:fill="FFFFFF"/>
        </w:rPr>
        <w:t>All India Institute of Speech and Hearing    </w:t>
      </w:r>
      <w:r>
        <w:rPr>
          <w:color w:val="333333"/>
        </w:rPr>
        <w:br/>
      </w:r>
      <w:r>
        <w:rPr>
          <w:color w:val="333333"/>
          <w:shd w:val="clear" w:color="auto" w:fill="FFFFFF"/>
        </w:rPr>
        <w:t>Manasagangothri    </w:t>
      </w:r>
      <w:r>
        <w:rPr>
          <w:color w:val="333333"/>
        </w:rPr>
        <w:br/>
      </w:r>
      <w:r>
        <w:rPr>
          <w:color w:val="333333"/>
          <w:shd w:val="clear" w:color="auto" w:fill="FFFFFF"/>
        </w:rPr>
        <w:t>Mysore - 570 006    </w:t>
      </w:r>
      <w:r>
        <w:rPr>
          <w:color w:val="333333"/>
        </w:rPr>
        <w:br/>
      </w:r>
      <w:r>
        <w:rPr>
          <w:color w:val="333333"/>
          <w:shd w:val="clear" w:color="auto" w:fill="FFFFFF"/>
        </w:rPr>
        <w:t>Karnataka State    </w:t>
      </w:r>
      <w:r>
        <w:rPr>
          <w:color w:val="333333"/>
        </w:rPr>
        <w:br/>
      </w:r>
      <w:r>
        <w:rPr>
          <w:color w:val="333333"/>
          <w:shd w:val="clear" w:color="auto" w:fill="FFFFFF"/>
        </w:rPr>
        <w:t>India    </w:t>
      </w:r>
      <w:r>
        <w:rPr>
          <w:color w:val="333333"/>
        </w:rPr>
        <w:br/>
      </w:r>
      <w:r>
        <w:rPr>
          <w:color w:val="333333"/>
          <w:shd w:val="clear" w:color="auto" w:fill="FFFFFF"/>
        </w:rPr>
        <w:t>Telephone: 0821-2502570</w:t>
      </w:r>
      <w:r>
        <w:rPr>
          <w:color w:val="333333"/>
        </w:rPr>
        <w:br/>
      </w:r>
      <w:r>
        <w:rPr>
          <w:color w:val="333333"/>
          <w:shd w:val="clear" w:color="auto" w:fill="FFFFFF"/>
        </w:rPr>
        <w:t>Fax: 0821-2510515    </w:t>
      </w:r>
      <w:r>
        <w:rPr>
          <w:color w:val="333333"/>
        </w:rPr>
        <w:br/>
      </w:r>
      <w:r>
        <w:rPr>
          <w:color w:val="333333"/>
          <w:shd w:val="clear" w:color="auto" w:fill="FFFFFF"/>
        </w:rPr>
        <w:t>Toll free No: 18004255218</w:t>
      </w:r>
      <w:r>
        <w:rPr>
          <w:color w:val="333333"/>
        </w:rPr>
        <w:br/>
      </w:r>
      <w:r>
        <w:rPr>
          <w:color w:val="333333"/>
          <w:shd w:val="clear" w:color="auto" w:fill="FFFFFF"/>
        </w:rPr>
        <w:t>Email: </w:t>
      </w:r>
      <w:hyperlink r:id="rId24" w:history="1">
        <w:r>
          <w:rPr>
            <w:rStyle w:val="Hyperlink"/>
            <w:rFonts w:ascii="Helvetica" w:hAnsi="Helvetica" w:cs="Helvetica"/>
            <w:color w:val="337AB7"/>
            <w:sz w:val="21"/>
            <w:szCs w:val="21"/>
            <w:shd w:val="clear" w:color="auto" w:fill="FFFFFF"/>
          </w:rPr>
          <w:t>spledn_aiish@aiishmysore.in</w:t>
        </w:r>
      </w:hyperlink>
      <w:r>
        <w:rPr>
          <w:color w:val="333333"/>
          <w:shd w:val="clear" w:color="auto" w:fill="FFFFFF"/>
        </w:rPr>
        <w:t>, </w:t>
      </w:r>
      <w:hyperlink r:id="rId25" w:history="1">
        <w:r>
          <w:rPr>
            <w:rStyle w:val="Hyperlink"/>
            <w:rFonts w:ascii="Helvetica" w:hAnsi="Helvetica" w:cs="Helvetica"/>
            <w:color w:val="337AB7"/>
            <w:sz w:val="21"/>
            <w:szCs w:val="21"/>
            <w:shd w:val="clear" w:color="auto" w:fill="FFFFFF"/>
          </w:rPr>
          <w:t>spledn.rep@gmail.com</w:t>
        </w:r>
      </w:hyperlink>
      <w:r>
        <w:rPr>
          <w:color w:val="333333"/>
          <w:shd w:val="clear" w:color="auto" w:fill="FFFFFF"/>
        </w:rPr>
        <w:t>    </w:t>
      </w:r>
      <w:r>
        <w:rPr>
          <w:color w:val="333333"/>
        </w:rPr>
        <w:br/>
      </w:r>
      <w:r>
        <w:rPr>
          <w:color w:val="333333"/>
          <w:shd w:val="clear" w:color="auto" w:fill="FFFFFF"/>
        </w:rPr>
        <w:t>Working Hours: 09:00 am to 5:30 pm IST    </w:t>
      </w:r>
      <w:r>
        <w:rPr>
          <w:color w:val="333333"/>
        </w:rPr>
        <w:br/>
      </w:r>
      <w:r>
        <w:rPr>
          <w:color w:val="333333"/>
          <w:shd w:val="clear" w:color="auto" w:fill="FFFFFF"/>
        </w:rPr>
        <w:t>Working Days: Monday to Friday</w:t>
      </w:r>
    </w:p>
    <w:p w:rsidR="00422323" w:rsidRPr="00235011" w:rsidRDefault="00422323" w:rsidP="00235011">
      <w:pPr>
        <w:pStyle w:val="Heading2"/>
        <w:rPr>
          <w:b/>
          <w:bCs/>
          <w:u w:val="single"/>
        </w:rPr>
      </w:pPr>
      <w:r w:rsidRPr="00235011">
        <w:rPr>
          <w:b/>
          <w:bCs/>
          <w:u w:val="single"/>
        </w:rPr>
        <w:lastRenderedPageBreak/>
        <w:t>DEPARTMENT OF SPEECH LANGUAGE SCIENCES</w:t>
      </w:r>
    </w:p>
    <w:p w:rsidR="00BE5058" w:rsidRDefault="00422323" w:rsidP="00422323">
      <w:pPr>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department of speech Language sciences is committed to achieve high quality standards through continual improvement in human resource development, Multidisciplinary research, clinical services and public education.</w:t>
      </w:r>
    </w:p>
    <w:p w:rsidR="005E6B5A" w:rsidRDefault="005E6B5A" w:rsidP="00422323">
      <w:pPr>
        <w:jc w:val="both"/>
        <w:rPr>
          <w:rFonts w:ascii="Helvetica" w:hAnsi="Helvetica" w:cs="Helvetica"/>
          <w:color w:val="333333"/>
          <w:sz w:val="21"/>
          <w:szCs w:val="21"/>
          <w:shd w:val="clear" w:color="auto" w:fill="FFFFFF"/>
        </w:rPr>
      </w:pPr>
    </w:p>
    <w:p w:rsidR="00422323" w:rsidRDefault="00422323" w:rsidP="00422323">
      <w:pPr>
        <w:jc w:val="both"/>
        <w:rPr>
          <w:rFonts w:ascii="Helvetica" w:hAnsi="Helvetica" w:cs="Helvetica"/>
          <w:color w:val="333333"/>
          <w:sz w:val="21"/>
          <w:szCs w:val="21"/>
          <w:shd w:val="clear" w:color="auto" w:fill="FFFFFF"/>
        </w:rPr>
      </w:pPr>
    </w:p>
    <w:p w:rsidR="002541A1" w:rsidRDefault="002541A1" w:rsidP="00422323">
      <w:pPr>
        <w:jc w:val="both"/>
        <w:rPr>
          <w:rFonts w:ascii="Helvetica" w:hAnsi="Helvetica" w:cs="Helvetica"/>
          <w:color w:val="333333"/>
          <w:sz w:val="21"/>
          <w:szCs w:val="21"/>
          <w:shd w:val="clear" w:color="auto" w:fill="FFFFFF"/>
        </w:rPr>
      </w:pPr>
    </w:p>
    <w:p w:rsidR="00422323" w:rsidRPr="005E6B5A" w:rsidRDefault="00422323" w:rsidP="005E6B5A">
      <w:pPr>
        <w:pStyle w:val="Heading3"/>
        <w:jc w:val="center"/>
        <w:rPr>
          <w:b/>
          <w:bCs/>
          <w:u w:val="single"/>
        </w:rPr>
      </w:pPr>
      <w:r w:rsidRPr="005E6B5A">
        <w:rPr>
          <w:b/>
          <w:bCs/>
          <w:u w:val="single"/>
        </w:rPr>
        <w:t>Aims &amp; Objectives:</w:t>
      </w:r>
    </w:p>
    <w:p w:rsidR="002541A1" w:rsidRPr="002541A1" w:rsidRDefault="002541A1" w:rsidP="002541A1"/>
    <w:p w:rsidR="00422323" w:rsidRPr="00422323" w:rsidRDefault="00422323"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To pursue basic research in speech and language sciences</w:t>
      </w:r>
    </w:p>
    <w:p w:rsidR="00422323" w:rsidRPr="00422323" w:rsidRDefault="00422323"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To generate trained human resources to carry out clinical and research activities in speech and language sciences.</w:t>
      </w:r>
    </w:p>
    <w:p w:rsidR="00422323" w:rsidRPr="00422323" w:rsidRDefault="00422323"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To establish uniform guidelines, procedures, protocols for measurement of speech and language parameters.</w:t>
      </w:r>
    </w:p>
    <w:p w:rsidR="00422323" w:rsidRPr="00422323" w:rsidRDefault="00422323"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To promote collaborative network for research with recognized national and/or international universities and research institutions of higher centers of learning in fields relevant to objectives of the department.</w:t>
      </w:r>
    </w:p>
    <w:p w:rsidR="00422323" w:rsidRDefault="00422323" w:rsidP="00AB3C42">
      <w:pPr>
        <w:numPr>
          <w:ilvl w:val="0"/>
          <w:numId w:val="5"/>
        </w:numPr>
        <w:shd w:val="clear" w:color="auto" w:fill="FFFFFF"/>
        <w:tabs>
          <w:tab w:val="clear" w:pos="720"/>
        </w:tabs>
        <w:spacing w:before="100" w:beforeAutospacing="1" w:after="100" w:afterAutospacing="1" w:line="240" w:lineRule="auto"/>
        <w:ind w:left="284" w:hanging="284"/>
        <w:jc w:val="both"/>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To disseminate information on aspects relevant to speech and language sciences to the scientific community through publications.</w:t>
      </w:r>
    </w:p>
    <w:p w:rsidR="00AB3C42" w:rsidRDefault="00AB3C42" w:rsidP="00AB3C42">
      <w:pPr>
        <w:shd w:val="clear" w:color="auto" w:fill="FFFFFF"/>
        <w:spacing w:before="100" w:beforeAutospacing="1" w:after="100" w:afterAutospacing="1" w:line="240" w:lineRule="auto"/>
        <w:ind w:left="284"/>
        <w:jc w:val="both"/>
        <w:rPr>
          <w:rFonts w:ascii="Helvetica" w:eastAsia="Times New Roman" w:hAnsi="Helvetica" w:cs="Helvetica"/>
          <w:color w:val="333333"/>
          <w:sz w:val="21"/>
          <w:szCs w:val="21"/>
          <w:lang w:eastAsia="en-IN" w:bidi="hi-IN"/>
        </w:rPr>
      </w:pPr>
      <w:r>
        <w:rPr>
          <w:rFonts w:ascii="Helvetica" w:eastAsia="Times New Roman" w:hAnsi="Helvetica" w:cs="Helvetica"/>
          <w:color w:val="333333"/>
          <w:sz w:val="21"/>
          <w:szCs w:val="21"/>
          <w:lang w:eastAsia="en-IN" w:bidi="hi-IN"/>
        </w:rPr>
        <w:t>.</w:t>
      </w:r>
    </w:p>
    <w:p w:rsidR="00AB3C42" w:rsidRDefault="00AB3C42" w:rsidP="00AB3C42">
      <w:p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en-IN" w:bidi="hi-IN"/>
        </w:rPr>
      </w:pPr>
    </w:p>
    <w:p w:rsidR="00422323" w:rsidRPr="00AB3C42" w:rsidRDefault="00422323" w:rsidP="00AB3C42">
      <w:pPr>
        <w:shd w:val="clear" w:color="auto" w:fill="FFFFFF"/>
        <w:spacing w:before="100" w:beforeAutospacing="1" w:after="100" w:afterAutospacing="1" w:line="240" w:lineRule="auto"/>
        <w:ind w:left="284"/>
        <w:jc w:val="both"/>
        <w:rPr>
          <w:rFonts w:ascii="Helvetica" w:eastAsia="Times New Roman" w:hAnsi="Helvetica" w:cs="Helvetica"/>
          <w:b/>
          <w:bCs/>
          <w:color w:val="333333"/>
          <w:sz w:val="24"/>
          <w:szCs w:val="24"/>
          <w:u w:val="single"/>
          <w:lang w:eastAsia="en-IN" w:bidi="hi-IN"/>
        </w:rPr>
      </w:pPr>
      <w:r w:rsidRPr="00AB3C42">
        <w:rPr>
          <w:rFonts w:ascii="Helvetica" w:eastAsia="Times New Roman" w:hAnsi="Helvetica" w:cs="Helvetica"/>
          <w:b/>
          <w:bCs/>
          <w:color w:val="333333"/>
          <w:sz w:val="24"/>
          <w:szCs w:val="24"/>
          <w:u w:val="single"/>
          <w:lang w:eastAsia="en-IN" w:bidi="hi-IN"/>
        </w:rPr>
        <w:t>Activities</w:t>
      </w:r>
    </w:p>
    <w:p w:rsidR="00422323" w:rsidRPr="00422323" w:rsidRDefault="00422323" w:rsidP="00422323">
      <w:pPr>
        <w:shd w:val="clear" w:color="auto" w:fill="FFFFFF"/>
        <w:spacing w:after="150" w:line="240" w:lineRule="auto"/>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 xml:space="preserve">The department of Speech-Language Sciences has multifaceted activities including development of manpower resources at the Diploma, undergraduate, graduate, doctoral and post-doctoral level, conducting institutional and collaborative research, offering clinical services to persons with communication disorders, guiding students in their clinical program and disseminating information and resources to other professionals. The vision of the department is to serve the diversified population of India with a thorough understanding of the speech and language mechanisms and its functions. With the </w:t>
      </w:r>
      <w:r w:rsidRPr="00422323">
        <w:rPr>
          <w:rFonts w:ascii="Helvetica" w:eastAsia="Times New Roman" w:hAnsi="Helvetica" w:cs="Helvetica"/>
          <w:color w:val="333333"/>
          <w:sz w:val="21"/>
          <w:szCs w:val="21"/>
          <w:lang w:eastAsia="en-IN" w:bidi="hi-IN"/>
        </w:rPr>
        <w:t>advancement in the field of speech and language sciences, the task force in the department is geared towards offering the best possible technical know-how and research-based evidences for training and clinical programs. In addition, the aim of the department is to facilitate better understanding of the disorders of speech and language in children and adults from different socio-cultural and linguistic population of India.</w:t>
      </w:r>
    </w:p>
    <w:p w:rsidR="00422323" w:rsidRPr="00422323" w:rsidRDefault="00422323" w:rsidP="00422323">
      <w:pPr>
        <w:shd w:val="clear" w:color="auto" w:fill="FFFFFF"/>
        <w:spacing w:after="150" w:line="240" w:lineRule="auto"/>
        <w:rPr>
          <w:rFonts w:ascii="Helvetica" w:eastAsia="Times New Roman" w:hAnsi="Helvetica" w:cs="Helvetica"/>
          <w:color w:val="333333"/>
          <w:sz w:val="21"/>
          <w:szCs w:val="21"/>
          <w:lang w:eastAsia="en-IN" w:bidi="hi-IN"/>
        </w:rPr>
      </w:pPr>
      <w:r w:rsidRPr="00422323">
        <w:rPr>
          <w:rFonts w:ascii="Helvetica" w:eastAsia="Times New Roman" w:hAnsi="Helvetica" w:cs="Helvetica"/>
          <w:b/>
          <w:bCs/>
          <w:color w:val="333333"/>
          <w:sz w:val="21"/>
          <w:szCs w:val="21"/>
          <w:lang w:eastAsia="en-IN" w:bidi="hi-IN"/>
        </w:rPr>
        <w:t>1. Teaching and training</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Diploma courses</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B.ASLP</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M. Sc (Speech-Language Pathology)</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M. Sc (Audiology)</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Doctoral &amp; Post-Doctoral level</w:t>
      </w:r>
    </w:p>
    <w:p w:rsidR="00422323" w:rsidRPr="00422323" w:rsidRDefault="00422323" w:rsidP="007E4A11">
      <w:pPr>
        <w:numPr>
          <w:ilvl w:val="0"/>
          <w:numId w:val="28"/>
        </w:numPr>
        <w:shd w:val="clear" w:color="auto" w:fill="FFFFFF"/>
        <w:tabs>
          <w:tab w:val="clear" w:pos="720"/>
          <w:tab w:val="num" w:pos="426"/>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Short-term training courses</w:t>
      </w:r>
    </w:p>
    <w:p w:rsidR="00422323" w:rsidRPr="00422323" w:rsidRDefault="00422323" w:rsidP="007E4A11">
      <w:pPr>
        <w:numPr>
          <w:ilvl w:val="0"/>
          <w:numId w:val="28"/>
        </w:numPr>
        <w:shd w:val="clear" w:color="auto" w:fill="FFFFFF"/>
        <w:tabs>
          <w:tab w:val="clear" w:pos="720"/>
          <w:tab w:val="num" w:pos="426"/>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Certificate courses</w:t>
      </w:r>
    </w:p>
    <w:p w:rsidR="00422323" w:rsidRPr="00422323" w:rsidRDefault="00422323" w:rsidP="00422323">
      <w:pPr>
        <w:spacing w:after="0" w:line="240" w:lineRule="auto"/>
        <w:rPr>
          <w:rFonts w:ascii="Times New Roman" w:eastAsia="Times New Roman" w:hAnsi="Times New Roman" w:cs="Times New Roman"/>
          <w:sz w:val="24"/>
          <w:szCs w:val="24"/>
          <w:lang w:eastAsia="en-IN" w:bidi="hi-IN"/>
        </w:rPr>
      </w:pPr>
      <w:r w:rsidRPr="00422323">
        <w:rPr>
          <w:rFonts w:ascii="Helvetica" w:eastAsia="Times New Roman" w:hAnsi="Helvetica" w:cs="Helvetica"/>
          <w:b/>
          <w:bCs/>
          <w:color w:val="333333"/>
          <w:sz w:val="21"/>
          <w:szCs w:val="21"/>
          <w:shd w:val="clear" w:color="auto" w:fill="FFFFFF"/>
          <w:lang w:eastAsia="en-IN" w:bidi="hi-IN"/>
        </w:rPr>
        <w:t>2. Clinical services</w:t>
      </w:r>
    </w:p>
    <w:p w:rsidR="00422323" w:rsidRPr="00422323" w:rsidRDefault="00422323" w:rsidP="007E4A11">
      <w:pPr>
        <w:numPr>
          <w:ilvl w:val="0"/>
          <w:numId w:val="29"/>
        </w:numPr>
        <w:shd w:val="clear" w:color="auto" w:fill="FFFFFF"/>
        <w:tabs>
          <w:tab w:val="clear" w:pos="720"/>
          <w:tab w:val="num" w:pos="426"/>
        </w:tabs>
        <w:spacing w:before="100" w:beforeAutospacing="1" w:after="100" w:afterAutospacing="1" w:line="240" w:lineRule="auto"/>
        <w:ind w:left="284" w:hanging="284"/>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Diagnostics &amp; Rehabilitation</w:t>
      </w:r>
    </w:p>
    <w:p w:rsidR="00422323" w:rsidRPr="00422323" w:rsidRDefault="00422323" w:rsidP="007E4A11">
      <w:pPr>
        <w:numPr>
          <w:ilvl w:val="0"/>
          <w:numId w:val="29"/>
        </w:numPr>
        <w:shd w:val="clear" w:color="auto" w:fill="FFFFFF"/>
        <w:tabs>
          <w:tab w:val="clear" w:pos="720"/>
          <w:tab w:val="num" w:pos="426"/>
        </w:tabs>
        <w:spacing w:before="100" w:beforeAutospacing="1" w:after="100" w:afterAutospacing="1" w:line="240" w:lineRule="auto"/>
        <w:ind w:left="284" w:hanging="284"/>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Professional voice care</w:t>
      </w:r>
    </w:p>
    <w:p w:rsidR="00422323" w:rsidRPr="00422323" w:rsidRDefault="00422323" w:rsidP="007E4A11">
      <w:pPr>
        <w:numPr>
          <w:ilvl w:val="0"/>
          <w:numId w:val="29"/>
        </w:numPr>
        <w:shd w:val="clear" w:color="auto" w:fill="FFFFFF"/>
        <w:tabs>
          <w:tab w:val="clear" w:pos="720"/>
          <w:tab w:val="num" w:pos="426"/>
        </w:tabs>
        <w:spacing w:before="100" w:beforeAutospacing="1" w:after="100" w:afterAutospacing="1" w:line="240" w:lineRule="auto"/>
        <w:ind w:left="284" w:hanging="284"/>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Prevention of communication disorders</w:t>
      </w:r>
    </w:p>
    <w:p w:rsidR="00422323" w:rsidRPr="00422323" w:rsidRDefault="00422323" w:rsidP="00422323">
      <w:pPr>
        <w:spacing w:after="0" w:line="240" w:lineRule="auto"/>
        <w:rPr>
          <w:rFonts w:ascii="Times New Roman" w:eastAsia="Times New Roman" w:hAnsi="Times New Roman" w:cs="Times New Roman"/>
          <w:sz w:val="24"/>
          <w:szCs w:val="24"/>
          <w:lang w:eastAsia="en-IN" w:bidi="hi-IN"/>
        </w:rPr>
      </w:pPr>
      <w:r w:rsidRPr="00422323">
        <w:rPr>
          <w:rFonts w:ascii="Helvetica" w:eastAsia="Times New Roman" w:hAnsi="Helvetica" w:cs="Helvetica"/>
          <w:b/>
          <w:bCs/>
          <w:color w:val="333333"/>
          <w:sz w:val="21"/>
          <w:szCs w:val="21"/>
          <w:shd w:val="clear" w:color="auto" w:fill="FFFFFF"/>
          <w:lang w:eastAsia="en-IN" w:bidi="hi-IN"/>
        </w:rPr>
        <w:t>3. Research</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Extramural Projects</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Projects funded by AIISH Research Fund</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Guidance to doctoral and post-doctoral candidates for doctoral thesis</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Guidance to Masters' students for dissertation</w:t>
      </w:r>
    </w:p>
    <w:p w:rsidR="00422323" w:rsidRPr="00422323" w:rsidRDefault="00422323" w:rsidP="00422323">
      <w:pPr>
        <w:spacing w:after="0" w:line="240" w:lineRule="auto"/>
        <w:rPr>
          <w:rFonts w:ascii="Times New Roman" w:eastAsia="Times New Roman" w:hAnsi="Times New Roman" w:cs="Times New Roman"/>
          <w:sz w:val="24"/>
          <w:szCs w:val="24"/>
          <w:lang w:eastAsia="en-IN" w:bidi="hi-IN"/>
        </w:rPr>
      </w:pPr>
      <w:r w:rsidRPr="00422323">
        <w:rPr>
          <w:rFonts w:ascii="Helvetica" w:eastAsia="Times New Roman" w:hAnsi="Helvetica" w:cs="Helvetica"/>
          <w:color w:val="333333"/>
          <w:sz w:val="21"/>
          <w:szCs w:val="21"/>
          <w:lang w:eastAsia="en-IN" w:bidi="hi-IN"/>
        </w:rPr>
        <w:br/>
      </w:r>
      <w:r w:rsidRPr="00422323">
        <w:rPr>
          <w:rFonts w:ascii="Helvetica" w:eastAsia="Times New Roman" w:hAnsi="Helvetica" w:cs="Helvetica"/>
          <w:b/>
          <w:bCs/>
          <w:color w:val="333333"/>
          <w:sz w:val="21"/>
          <w:szCs w:val="21"/>
          <w:shd w:val="clear" w:color="auto" w:fill="FFFFFF"/>
          <w:lang w:eastAsia="en-IN" w:bidi="hi-IN"/>
        </w:rPr>
        <w:t>4. Public education</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Orient</w:t>
      </w:r>
      <w:r>
        <w:rPr>
          <w:rFonts w:ascii="Helvetica" w:eastAsia="Times New Roman" w:hAnsi="Helvetica" w:cs="Helvetica"/>
          <w:color w:val="333333"/>
          <w:sz w:val="21"/>
          <w:szCs w:val="21"/>
          <w:lang w:eastAsia="en-IN" w:bidi="hi-IN"/>
        </w:rPr>
        <w:t xml:space="preserve">ation programs on communication </w:t>
      </w:r>
      <w:r w:rsidRPr="00422323">
        <w:rPr>
          <w:rFonts w:ascii="Helvetica" w:eastAsia="Times New Roman" w:hAnsi="Helvetica" w:cs="Helvetica"/>
          <w:color w:val="333333"/>
          <w:sz w:val="21"/>
          <w:szCs w:val="21"/>
          <w:lang w:eastAsia="en-IN" w:bidi="hi-IN"/>
        </w:rPr>
        <w:t>disorders</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Developing public education pamphlets</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Television/Radio talk</w:t>
      </w:r>
    </w:p>
    <w:p w:rsidR="00422323" w:rsidRPr="00422323" w:rsidRDefault="00422323" w:rsidP="00422323">
      <w:pPr>
        <w:spacing w:after="0" w:line="240" w:lineRule="auto"/>
        <w:rPr>
          <w:rFonts w:ascii="Times New Roman" w:eastAsia="Times New Roman" w:hAnsi="Times New Roman" w:cs="Times New Roman"/>
          <w:sz w:val="24"/>
          <w:szCs w:val="24"/>
          <w:lang w:eastAsia="en-IN" w:bidi="hi-IN"/>
        </w:rPr>
      </w:pPr>
      <w:r w:rsidRPr="00422323">
        <w:rPr>
          <w:rFonts w:ascii="Helvetica" w:eastAsia="Times New Roman" w:hAnsi="Helvetica" w:cs="Helvetica"/>
          <w:color w:val="333333"/>
          <w:sz w:val="21"/>
          <w:szCs w:val="21"/>
          <w:lang w:eastAsia="en-IN" w:bidi="hi-IN"/>
        </w:rPr>
        <w:br/>
      </w:r>
      <w:r w:rsidRPr="00422323">
        <w:rPr>
          <w:rFonts w:ascii="Helvetica" w:eastAsia="Times New Roman" w:hAnsi="Helvetica" w:cs="Helvetica"/>
          <w:b/>
          <w:bCs/>
          <w:color w:val="333333"/>
          <w:sz w:val="21"/>
          <w:szCs w:val="21"/>
          <w:shd w:val="clear" w:color="auto" w:fill="FFFFFF"/>
          <w:lang w:eastAsia="en-IN" w:bidi="hi-IN"/>
        </w:rPr>
        <w:t>5. Infrastructural Facilities with state-of-the-art equipment / software</w:t>
      </w:r>
      <w:r w:rsidRPr="00422323">
        <w:rPr>
          <w:rFonts w:ascii="Helvetica" w:eastAsia="Times New Roman" w:hAnsi="Helvetica" w:cs="Helvetica"/>
          <w:color w:val="333333"/>
          <w:sz w:val="21"/>
          <w:szCs w:val="21"/>
          <w:lang w:eastAsia="en-IN" w:bidi="hi-IN"/>
        </w:rPr>
        <w:br/>
      </w:r>
      <w:r w:rsidRPr="00422323">
        <w:rPr>
          <w:rFonts w:ascii="Helvetica" w:eastAsia="Times New Roman" w:hAnsi="Helvetica" w:cs="Helvetica"/>
          <w:color w:val="333333"/>
          <w:sz w:val="21"/>
          <w:szCs w:val="21"/>
          <w:lang w:eastAsia="en-IN" w:bidi="hi-IN"/>
        </w:rPr>
        <w:br/>
      </w:r>
      <w:r w:rsidRPr="00422323">
        <w:rPr>
          <w:rFonts w:ascii="Helvetica" w:eastAsia="Times New Roman" w:hAnsi="Helvetica" w:cs="Helvetica"/>
          <w:color w:val="333333"/>
          <w:sz w:val="21"/>
          <w:szCs w:val="21"/>
          <w:shd w:val="clear" w:color="auto" w:fill="FFFFFF"/>
          <w:lang w:eastAsia="en-IN" w:bidi="hi-IN"/>
        </w:rPr>
        <w:t>Laboratories for</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Speech Sciences</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Language Sciences</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Professional Voice Care</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Speech/Speaker Identification</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Speech Physiology</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Neurophysiology</w:t>
      </w:r>
    </w:p>
    <w:p w:rsidR="00422323" w:rsidRP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t>Phonology</w:t>
      </w:r>
    </w:p>
    <w:p w:rsidR="00422323" w:rsidRDefault="00422323" w:rsidP="007E4A11">
      <w:pPr>
        <w:numPr>
          <w:ilvl w:val="0"/>
          <w:numId w:val="28"/>
        </w:numPr>
        <w:shd w:val="clear" w:color="auto" w:fill="FFFFFF"/>
        <w:tabs>
          <w:tab w:val="clear" w:pos="720"/>
          <w:tab w:val="num" w:pos="142"/>
        </w:tabs>
        <w:spacing w:before="100" w:beforeAutospacing="1" w:after="100" w:afterAutospacing="1" w:line="240" w:lineRule="auto"/>
        <w:ind w:hanging="720"/>
        <w:rPr>
          <w:rFonts w:ascii="Helvetica" w:eastAsia="Times New Roman" w:hAnsi="Helvetica" w:cs="Helvetica"/>
          <w:color w:val="333333"/>
          <w:sz w:val="21"/>
          <w:szCs w:val="21"/>
          <w:lang w:eastAsia="en-IN" w:bidi="hi-IN"/>
        </w:rPr>
      </w:pPr>
      <w:r w:rsidRPr="00422323">
        <w:rPr>
          <w:rFonts w:ascii="Helvetica" w:eastAsia="Times New Roman" w:hAnsi="Helvetica" w:cs="Helvetica"/>
          <w:color w:val="333333"/>
          <w:sz w:val="21"/>
          <w:szCs w:val="21"/>
          <w:lang w:eastAsia="en-IN" w:bidi="hi-IN"/>
        </w:rPr>
        <w:lastRenderedPageBreak/>
        <w:t>Fluency &amp; Prosody</w:t>
      </w:r>
    </w:p>
    <w:p w:rsidR="00422323" w:rsidRDefault="00422323" w:rsidP="00422323">
      <w:pPr>
        <w:pStyle w:val="Heading3"/>
        <w:jc w:val="center"/>
        <w:rPr>
          <w:b/>
          <w:bCs/>
          <w:u w:val="single"/>
        </w:rPr>
      </w:pPr>
      <w:r w:rsidRPr="003E2F55">
        <w:rPr>
          <w:b/>
          <w:bCs/>
          <w:u w:val="single"/>
        </w:rPr>
        <w:t>CONTACT</w:t>
      </w:r>
    </w:p>
    <w:p w:rsidR="00422323" w:rsidRDefault="00422323" w:rsidP="00422323">
      <w:pPr>
        <w:shd w:val="clear" w:color="auto" w:fill="FFFFFF"/>
        <w:spacing w:before="100" w:beforeAutospacing="1" w:after="100" w:afterAutospacing="1" w:line="240" w:lineRule="auto"/>
        <w:ind w:left="142"/>
        <w:rPr>
          <w:rFonts w:ascii="Helvetica" w:hAnsi="Helvetica" w:cs="Helvetica"/>
          <w:color w:val="333333"/>
          <w:sz w:val="21"/>
          <w:szCs w:val="21"/>
          <w:shd w:val="clear" w:color="auto" w:fill="FFFFFF"/>
        </w:rPr>
      </w:pPr>
      <w:r w:rsidRPr="00422323">
        <w:rPr>
          <w:rFonts w:eastAsia="Times New Roman"/>
          <w:b/>
          <w:bCs/>
          <w:color w:val="333333"/>
          <w:lang w:eastAsia="en-IN" w:bidi="hi-IN"/>
        </w:rPr>
        <w:t>Dr. T. Jayakumar</w:t>
      </w:r>
      <w:r w:rsidRPr="00422323">
        <w:rPr>
          <w:rFonts w:ascii="Helvetica" w:eastAsia="Times New Roman" w:hAnsi="Helvetica" w:cs="Helvetica"/>
          <w:color w:val="333333"/>
          <w:sz w:val="21"/>
          <w:szCs w:val="21"/>
          <w:lang w:eastAsia="en-IN" w:bidi="hi-IN"/>
        </w:rPr>
        <w:br/>
        <w:t>Associate Professor in Speech Sciences  &amp; HOD</w:t>
      </w:r>
      <w:r w:rsidRPr="00422323">
        <w:rPr>
          <w:rFonts w:ascii="Helvetica" w:eastAsia="Times New Roman" w:hAnsi="Helvetica" w:cs="Helvetica"/>
          <w:color w:val="333333"/>
          <w:sz w:val="21"/>
          <w:szCs w:val="21"/>
          <w:lang w:eastAsia="en-IN" w:bidi="hi-IN"/>
        </w:rPr>
        <w:br/>
        <w:t>All India Institute of Speech and Hearing    </w:t>
      </w:r>
      <w:r w:rsidRPr="00422323">
        <w:rPr>
          <w:rFonts w:ascii="Helvetica" w:eastAsia="Times New Roman" w:hAnsi="Helvetica" w:cs="Helvetica"/>
          <w:color w:val="333333"/>
          <w:sz w:val="21"/>
          <w:szCs w:val="21"/>
          <w:lang w:eastAsia="en-IN" w:bidi="hi-IN"/>
        </w:rPr>
        <w:br/>
        <w:t>Manasagangothri    </w:t>
      </w:r>
      <w:r w:rsidRPr="00422323">
        <w:rPr>
          <w:rFonts w:ascii="Helvetica" w:eastAsia="Times New Roman" w:hAnsi="Helvetica" w:cs="Helvetica"/>
          <w:color w:val="333333"/>
          <w:sz w:val="21"/>
          <w:szCs w:val="21"/>
          <w:lang w:eastAsia="en-IN" w:bidi="hi-IN"/>
        </w:rPr>
        <w:br/>
        <w:t>Mysore - 570 006    </w:t>
      </w:r>
      <w:r w:rsidRPr="00422323">
        <w:rPr>
          <w:rFonts w:ascii="Helvetica" w:eastAsia="Times New Roman" w:hAnsi="Helvetica" w:cs="Helvetica"/>
          <w:color w:val="333333"/>
          <w:sz w:val="21"/>
          <w:szCs w:val="21"/>
          <w:lang w:eastAsia="en-IN" w:bidi="hi-IN"/>
        </w:rPr>
        <w:br/>
        <w:t>Karnataka State    </w:t>
      </w:r>
      <w:r w:rsidRPr="00422323">
        <w:rPr>
          <w:rFonts w:ascii="Helvetica" w:eastAsia="Times New Roman" w:hAnsi="Helvetica" w:cs="Helvetica"/>
          <w:color w:val="333333"/>
          <w:sz w:val="21"/>
          <w:szCs w:val="21"/>
          <w:lang w:eastAsia="en-IN" w:bidi="hi-IN"/>
        </w:rPr>
        <w:br/>
        <w:t>India    </w:t>
      </w:r>
      <w:r w:rsidRPr="00422323">
        <w:rPr>
          <w:rFonts w:ascii="Helvetica" w:eastAsia="Times New Roman" w:hAnsi="Helvetica" w:cs="Helvetica"/>
          <w:color w:val="333333"/>
          <w:sz w:val="21"/>
          <w:szCs w:val="21"/>
          <w:lang w:eastAsia="en-IN" w:bidi="hi-IN"/>
        </w:rPr>
        <w:br/>
        <w:t>Telephone: 91-0821-2502253   </w:t>
      </w:r>
      <w:r w:rsidRPr="00422323">
        <w:rPr>
          <w:rFonts w:ascii="Helvetica" w:eastAsia="Times New Roman" w:hAnsi="Helvetica" w:cs="Helvetica"/>
          <w:color w:val="333333"/>
          <w:sz w:val="21"/>
          <w:szCs w:val="21"/>
          <w:lang w:eastAsia="en-IN" w:bidi="hi-IN"/>
        </w:rPr>
        <w:br/>
        <w:t>Fax: 91-0821-2510515    </w:t>
      </w:r>
      <w:r w:rsidRPr="00422323">
        <w:rPr>
          <w:rFonts w:ascii="Helvetica" w:eastAsia="Times New Roman" w:hAnsi="Helvetica" w:cs="Helvetica"/>
          <w:color w:val="333333"/>
          <w:sz w:val="21"/>
          <w:szCs w:val="21"/>
          <w:lang w:eastAsia="en-IN" w:bidi="hi-IN"/>
        </w:rPr>
        <w:br/>
        <w:t>Email:  sls.aiish</w:t>
      </w:r>
      <w:hyperlink r:id="rId26" w:history="1">
        <w:r w:rsidRPr="00422323">
          <w:rPr>
            <w:rFonts w:eastAsia="Times New Roman"/>
            <w:b/>
            <w:bCs/>
            <w:color w:val="333333"/>
            <w:lang w:eastAsia="en-IN" w:bidi="hi-IN"/>
          </w:rPr>
          <w:t>@aiishmysore.in</w:t>
        </w:r>
      </w:hyperlink>
      <w:r w:rsidRPr="00422323">
        <w:rPr>
          <w:rFonts w:ascii="Helvetica" w:eastAsia="Times New Roman" w:hAnsi="Helvetica" w:cs="Helvetica"/>
          <w:color w:val="333333"/>
          <w:sz w:val="21"/>
          <w:szCs w:val="21"/>
          <w:lang w:eastAsia="en-IN" w:bidi="hi-IN"/>
        </w:rPr>
        <w:br/>
        <w:t>Working Hours: 09:00 am to 5:30 pm</w:t>
      </w:r>
      <w:r>
        <w:rPr>
          <w:rFonts w:ascii="Helvetica" w:hAnsi="Helvetica" w:cs="Helvetica"/>
          <w:color w:val="333333"/>
          <w:sz w:val="21"/>
          <w:szCs w:val="21"/>
          <w:shd w:val="clear" w:color="auto" w:fill="FFFFFF"/>
        </w:rPr>
        <w:t xml:space="preserve"> IST    </w:t>
      </w:r>
      <w:r>
        <w:rPr>
          <w:rFonts w:ascii="Helvetica" w:hAnsi="Helvetica" w:cs="Helvetica"/>
          <w:color w:val="333333"/>
          <w:sz w:val="21"/>
          <w:szCs w:val="21"/>
        </w:rPr>
        <w:br/>
      </w:r>
      <w:r>
        <w:rPr>
          <w:rFonts w:ascii="Helvetica" w:hAnsi="Helvetica" w:cs="Helvetica"/>
          <w:b/>
          <w:bCs/>
          <w:color w:val="333333"/>
          <w:sz w:val="21"/>
          <w:szCs w:val="21"/>
          <w:shd w:val="clear" w:color="auto" w:fill="FFFFFF"/>
        </w:rPr>
        <w:t>Working Days:</w:t>
      </w:r>
      <w:r>
        <w:rPr>
          <w:rFonts w:ascii="Helvetica" w:hAnsi="Helvetica" w:cs="Helvetica"/>
          <w:color w:val="333333"/>
          <w:sz w:val="21"/>
          <w:szCs w:val="21"/>
          <w:shd w:val="clear" w:color="auto" w:fill="FFFFFF"/>
        </w:rPr>
        <w:t> Monday to Friday</w:t>
      </w:r>
    </w:p>
    <w:p w:rsidR="00235011" w:rsidRPr="00235011" w:rsidRDefault="00235011" w:rsidP="005E6B5A">
      <w:pPr>
        <w:pStyle w:val="Heading2"/>
      </w:pPr>
      <w:r>
        <w:t xml:space="preserve">DEPARTMENT OF </w:t>
      </w:r>
      <w:r w:rsidRPr="00235011">
        <w:t>SPEECH LANGUAGE PATHOLOGY</w:t>
      </w:r>
    </w:p>
    <w:p w:rsidR="00422323" w:rsidRDefault="002541A1" w:rsidP="00A521CE">
      <w:pPr>
        <w:pStyle w:val="NoSpacing"/>
        <w:jc w:val="both"/>
        <w:rPr>
          <w:shd w:val="clear" w:color="auto" w:fill="FFFFFF"/>
        </w:rPr>
      </w:pPr>
      <w:r>
        <w:rPr>
          <w:shd w:val="clear" w:color="auto" w:fill="FFFFFF"/>
        </w:rPr>
        <w:t>The department is committed to achieve high quality standards through continual improvement in human resource development, research, clinical services and public education.</w:t>
      </w:r>
    </w:p>
    <w:p w:rsidR="002541A1" w:rsidRDefault="002541A1" w:rsidP="002541A1">
      <w:pPr>
        <w:pStyle w:val="Heading3"/>
        <w:jc w:val="center"/>
        <w:rPr>
          <w:b/>
          <w:bCs/>
          <w:u w:val="single"/>
        </w:rPr>
      </w:pPr>
      <w:r w:rsidRPr="00A134BC">
        <w:rPr>
          <w:b/>
          <w:bCs/>
          <w:u w:val="single"/>
        </w:rPr>
        <w:t>Aims &amp; Objectives:</w:t>
      </w:r>
    </w:p>
    <w:p w:rsidR="002541A1" w:rsidRPr="002541A1" w:rsidRDefault="002541A1" w:rsidP="002541A1"/>
    <w:p w:rsidR="002541A1" w:rsidRPr="002541A1" w:rsidRDefault="002541A1" w:rsidP="007E4A11">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To generate quality man power at Diploma, Graduate, Post-graduate,Ph.D and Post-Doctoral levels in the field of communication disorders.</w:t>
      </w:r>
    </w:p>
    <w:p w:rsidR="002541A1" w:rsidRPr="002541A1" w:rsidRDefault="002541A1" w:rsidP="007E4A11">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To conduct basic and applied research at par with global standards in the field of communication disorders.</w:t>
      </w:r>
    </w:p>
    <w:p w:rsidR="002541A1" w:rsidRPr="002541A1" w:rsidRDefault="002541A1" w:rsidP="007E4A11">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To improve the Quality of Life of Persons with Communication Disorders.</w:t>
      </w:r>
    </w:p>
    <w:p w:rsidR="002541A1" w:rsidRDefault="002541A1" w:rsidP="007E4A11">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To conduct public oriented programs and develop quality clinical resources for public and professional use.</w:t>
      </w:r>
    </w:p>
    <w:p w:rsidR="002541A1" w:rsidRPr="002541A1" w:rsidRDefault="002541A1" w:rsidP="002541A1">
      <w:pPr>
        <w:pStyle w:val="Heading3"/>
        <w:jc w:val="center"/>
        <w:rPr>
          <w:b/>
          <w:bCs/>
          <w:u w:val="single"/>
        </w:rPr>
      </w:pPr>
      <w:r w:rsidRPr="00A134BC">
        <w:rPr>
          <w:b/>
          <w:bCs/>
          <w:u w:val="single"/>
        </w:rPr>
        <w:t>Activities</w:t>
      </w:r>
    </w:p>
    <w:p w:rsidR="002541A1" w:rsidRPr="002541A1" w:rsidRDefault="002541A1" w:rsidP="002541A1">
      <w:pPr>
        <w:shd w:val="clear" w:color="auto" w:fill="FFFFFF"/>
        <w:spacing w:after="0" w:line="240" w:lineRule="auto"/>
        <w:ind w:left="284"/>
        <w:jc w:val="both"/>
        <w:rPr>
          <w:rFonts w:ascii="Helvetica" w:eastAsia="Times New Roman" w:hAnsi="Helvetica" w:cs="Helvetica"/>
          <w:color w:val="333333"/>
          <w:sz w:val="21"/>
          <w:szCs w:val="21"/>
          <w:lang w:eastAsia="en-IN" w:bidi="hi-IN"/>
        </w:rPr>
      </w:pPr>
    </w:p>
    <w:p w:rsidR="002541A1" w:rsidRPr="002541A1" w:rsidRDefault="002541A1" w:rsidP="002541A1">
      <w:pPr>
        <w:spacing w:after="0" w:line="240" w:lineRule="auto"/>
        <w:rPr>
          <w:rFonts w:ascii="Times New Roman" w:eastAsia="Times New Roman" w:hAnsi="Times New Roman" w:cs="Times New Roman"/>
          <w:sz w:val="24"/>
          <w:szCs w:val="24"/>
          <w:lang w:eastAsia="en-IN" w:bidi="hi-IN"/>
        </w:rPr>
      </w:pPr>
      <w:r w:rsidRPr="002541A1">
        <w:rPr>
          <w:rFonts w:ascii="Helvetica" w:eastAsia="Times New Roman" w:hAnsi="Helvetica" w:cs="Helvetica"/>
          <w:b/>
          <w:bCs/>
          <w:color w:val="333333"/>
          <w:sz w:val="21"/>
          <w:szCs w:val="21"/>
          <w:shd w:val="clear" w:color="auto" w:fill="FFFFFF"/>
          <w:lang w:eastAsia="en-IN" w:bidi="hi-IN"/>
        </w:rPr>
        <w:t>A] TEACHING AND TRAINING</w:t>
      </w:r>
      <w:r w:rsidRPr="002541A1">
        <w:rPr>
          <w:rFonts w:ascii="Helvetica" w:eastAsia="Times New Roman" w:hAnsi="Helvetica" w:cs="Helvetica"/>
          <w:color w:val="333333"/>
          <w:sz w:val="21"/>
          <w:szCs w:val="21"/>
          <w:lang w:eastAsia="en-IN" w:bidi="hi-IN"/>
        </w:rPr>
        <w:br/>
      </w:r>
      <w:r w:rsidRPr="002541A1">
        <w:rPr>
          <w:rFonts w:ascii="Helvetica" w:eastAsia="Times New Roman" w:hAnsi="Helvetica" w:cs="Helvetica"/>
          <w:color w:val="333333"/>
          <w:sz w:val="21"/>
          <w:szCs w:val="21"/>
          <w:lang w:eastAsia="en-IN" w:bidi="hi-IN"/>
        </w:rPr>
        <w:br/>
      </w:r>
      <w:r w:rsidRPr="002541A1">
        <w:rPr>
          <w:rFonts w:ascii="Helvetica" w:eastAsia="Times New Roman" w:hAnsi="Helvetica" w:cs="Helvetica"/>
          <w:color w:val="333333"/>
          <w:sz w:val="21"/>
          <w:szCs w:val="21"/>
          <w:shd w:val="clear" w:color="auto" w:fill="FFFFFF"/>
          <w:lang w:eastAsia="en-IN" w:bidi="hi-IN"/>
        </w:rPr>
        <w:t>The faculty of the department are involved in teaching various courses in the following academic programs:</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M.Sc in Speech - Language Pathology (M.Sc SLP)</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M.Sc in Audiology (M.Sc Aud)</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M.S.Ed in Hearing Impairment (M. S.Ed. (HI)</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B.Sc in Audiology and Speech-Language Pathology (B.A.SLP)</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B.S.Ed in Hearing Impairment (B.S.Ed (HI)</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P.G. Diploma in Clinical Linguistics for Speech-Language Pathologists (PGDCL-SLP)</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P.G. Diploma in Augmentative and Alternative Communication (PGDAAC)</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Diploma in Hearing, Language &amp; Speech (through distance mode) (DHLS)</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Diploma in Training Young Deaf and Hard of Hearing (DTYDHH)</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Certificate Course for Caregivers of Children with Developmental Disabilities (C4D2)</w:t>
      </w:r>
    </w:p>
    <w:p w:rsidR="002541A1" w:rsidRPr="002541A1" w:rsidRDefault="002541A1" w:rsidP="002541A1">
      <w:pPr>
        <w:shd w:val="clear" w:color="auto" w:fill="FFFFFF"/>
        <w:spacing w:after="150" w:line="240" w:lineRule="auto"/>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br/>
        <w:t>They also are involved in providing guidance to students for journal clubs and clinical conferences conducted by the academic section as a part fulfilment of their graduate and post graduate degrees.</w:t>
      </w:r>
    </w:p>
    <w:p w:rsidR="002541A1" w:rsidRPr="002541A1" w:rsidRDefault="002541A1" w:rsidP="002541A1">
      <w:pPr>
        <w:shd w:val="clear" w:color="auto" w:fill="FFFFFF"/>
        <w:spacing w:after="150" w:line="240" w:lineRule="auto"/>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A number of seminars / workshops and training programs are organized every year for training and updating the knowledge of various professionals working in the country. Short term training programs are conducted for the following health and rehabilitation professionals with approval from the Director:</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Post graduate ENT students from Medical colleges</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PHC Medical officers and other health workers</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Special Educators</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Teachers of the deaf</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Parents of the children with special needs</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Teachers of regular schools</w:t>
      </w:r>
    </w:p>
    <w:p w:rsidR="002541A1" w:rsidRP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Nurses and grass root health workers</w:t>
      </w:r>
    </w:p>
    <w:p w:rsidR="002541A1" w:rsidRPr="002541A1" w:rsidRDefault="002541A1" w:rsidP="002541A1">
      <w:pPr>
        <w:spacing w:after="0" w:line="240" w:lineRule="auto"/>
        <w:rPr>
          <w:rFonts w:ascii="Times New Roman" w:eastAsia="Times New Roman" w:hAnsi="Times New Roman" w:cs="Times New Roman"/>
          <w:sz w:val="24"/>
          <w:szCs w:val="24"/>
          <w:lang w:eastAsia="en-IN" w:bidi="hi-IN"/>
        </w:rPr>
      </w:pPr>
      <w:r w:rsidRPr="002541A1">
        <w:rPr>
          <w:rFonts w:ascii="Helvetica" w:eastAsia="Times New Roman" w:hAnsi="Helvetica" w:cs="Helvetica"/>
          <w:color w:val="333333"/>
          <w:sz w:val="21"/>
          <w:szCs w:val="21"/>
          <w:shd w:val="clear" w:color="auto" w:fill="FFFFFF"/>
          <w:lang w:eastAsia="en-IN" w:bidi="hi-IN"/>
        </w:rPr>
        <w:t>These training programs cover a range of subjects such as early identification and prevention of communication disorders, facilities available for communication disorders , normal development of speech, language and communication skills, counselling for family of person with communication disorder, and home training programs for different speech language disorders</w:t>
      </w:r>
      <w:r w:rsidRPr="002541A1">
        <w:rPr>
          <w:rFonts w:ascii="Helvetica" w:eastAsia="Times New Roman" w:hAnsi="Helvetica" w:cs="Helvetica"/>
          <w:color w:val="333333"/>
          <w:sz w:val="21"/>
          <w:szCs w:val="21"/>
          <w:lang w:eastAsia="en-IN" w:bidi="hi-IN"/>
        </w:rPr>
        <w:br/>
      </w:r>
      <w:r w:rsidRPr="002541A1">
        <w:rPr>
          <w:rFonts w:ascii="Helvetica" w:eastAsia="Times New Roman" w:hAnsi="Helvetica" w:cs="Helvetica"/>
          <w:color w:val="333333"/>
          <w:sz w:val="21"/>
          <w:szCs w:val="21"/>
          <w:lang w:eastAsia="en-IN" w:bidi="hi-IN"/>
        </w:rPr>
        <w:br/>
      </w:r>
      <w:r w:rsidRPr="002541A1">
        <w:rPr>
          <w:rFonts w:ascii="Helvetica" w:eastAsia="Times New Roman" w:hAnsi="Helvetica" w:cs="Helvetica"/>
          <w:b/>
          <w:bCs/>
          <w:color w:val="3498DB"/>
          <w:sz w:val="21"/>
          <w:szCs w:val="21"/>
          <w:shd w:val="clear" w:color="auto" w:fill="FFFFFF"/>
          <w:lang w:eastAsia="en-IN" w:bidi="hi-IN"/>
        </w:rPr>
        <w:t>B) CLINICAL ACTIVITIES AND SPECIAL UNITS</w:t>
      </w:r>
      <w:r w:rsidRPr="002541A1">
        <w:rPr>
          <w:rFonts w:ascii="Helvetica" w:eastAsia="Times New Roman" w:hAnsi="Helvetica" w:cs="Helvetica"/>
          <w:color w:val="333333"/>
          <w:sz w:val="21"/>
          <w:szCs w:val="21"/>
          <w:lang w:eastAsia="en-IN" w:bidi="hi-IN"/>
        </w:rPr>
        <w:br/>
      </w:r>
      <w:r w:rsidRPr="002541A1">
        <w:rPr>
          <w:rFonts w:ascii="Helvetica" w:eastAsia="Times New Roman" w:hAnsi="Helvetica" w:cs="Helvetica"/>
          <w:color w:val="333333"/>
          <w:sz w:val="21"/>
          <w:szCs w:val="21"/>
          <w:lang w:eastAsia="en-IN" w:bidi="hi-IN"/>
        </w:rPr>
        <w:br/>
      </w:r>
      <w:r w:rsidRPr="002541A1">
        <w:rPr>
          <w:rFonts w:ascii="Helvetica" w:eastAsia="Times New Roman" w:hAnsi="Helvetica" w:cs="Helvetica"/>
          <w:color w:val="333333"/>
          <w:sz w:val="21"/>
          <w:szCs w:val="21"/>
          <w:shd w:val="clear" w:color="auto" w:fill="FFFFFF"/>
          <w:lang w:eastAsia="en-IN" w:bidi="hi-IN"/>
        </w:rPr>
        <w:t xml:space="preserve">Speech-language Pathology is one of the two major branches in Speech and Hearing. The department is routinely involved in evaluation, diagnosis, counselling and management of persons with various types of communication disorders. Evaluation of communication disorders include detailed assessment of </w:t>
      </w:r>
      <w:r w:rsidRPr="002541A1">
        <w:rPr>
          <w:rFonts w:ascii="Helvetica" w:eastAsia="Times New Roman" w:hAnsi="Helvetica" w:cs="Helvetica"/>
          <w:color w:val="333333"/>
          <w:sz w:val="21"/>
          <w:szCs w:val="21"/>
          <w:shd w:val="clear" w:color="auto" w:fill="FFFFFF"/>
          <w:lang w:eastAsia="en-IN" w:bidi="hi-IN"/>
        </w:rPr>
        <w:lastRenderedPageBreak/>
        <w:t>clients with speech problems (such as phonology, fluency and voice disorders), language problems (such as delayed language development, Mental Retardation, Cerebral Palsy, Specific Language Impairments and Aphasia) and related disorders (such as swallowing and oral motor difficulties). A battery of appraisal procedures starting from case history to assessment through special tests (i.e., Speech-Language Diagnostic Tests) is used to arrive at a diagnosis. Counselling and guidance services are also provided to clients and their families on various issues related to evaluation and management of persons with communication disorders on a regular basis.</w:t>
      </w:r>
      <w:r w:rsidRPr="002541A1">
        <w:rPr>
          <w:rFonts w:ascii="Helvetica" w:eastAsia="Times New Roman" w:hAnsi="Helvetica" w:cs="Helvetica"/>
          <w:color w:val="333333"/>
          <w:sz w:val="21"/>
          <w:szCs w:val="21"/>
          <w:lang w:eastAsia="en-IN" w:bidi="hi-IN"/>
        </w:rPr>
        <w:br/>
      </w:r>
      <w:r w:rsidRPr="002541A1">
        <w:rPr>
          <w:rFonts w:ascii="Helvetica" w:eastAsia="Times New Roman" w:hAnsi="Helvetica" w:cs="Helvetica"/>
          <w:color w:val="333333"/>
          <w:sz w:val="21"/>
          <w:szCs w:val="21"/>
          <w:lang w:eastAsia="en-IN" w:bidi="hi-IN"/>
        </w:rPr>
        <w:br/>
      </w:r>
      <w:r w:rsidRPr="002541A1">
        <w:rPr>
          <w:rFonts w:ascii="Helvetica" w:eastAsia="Times New Roman" w:hAnsi="Helvetica" w:cs="Helvetica"/>
          <w:color w:val="333333"/>
          <w:sz w:val="21"/>
          <w:szCs w:val="21"/>
          <w:shd w:val="clear" w:color="auto" w:fill="FFFFFF"/>
          <w:lang w:eastAsia="en-IN" w:bidi="hi-IN"/>
        </w:rPr>
        <w:t>The department runs seven specialized clinical units to provide specialized assessment and management of the concerned communication disorders or the theme. The main goal of the specialized units is to provide effective communication on a day to day individualized basis to the concerned section of clients. The Department of Speech-Language Pathology is also involved in development of resource and public education material on specific topics related to these disorders. The special clinical units run by the department include:</w:t>
      </w:r>
    </w:p>
    <w:p w:rsid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 Augmentative and Alternative Communication (AAC) Unit: </w:t>
      </w:r>
    </w:p>
    <w:p w:rsidR="002541A1" w:rsidRPr="002541A1" w:rsidRDefault="002541A1" w:rsidP="002541A1">
      <w:pPr>
        <w:shd w:val="clear" w:color="auto" w:fill="FFFFFF"/>
        <w:spacing w:before="100" w:beforeAutospacing="1" w:after="100" w:afterAutospacing="1" w:line="240" w:lineRule="auto"/>
        <w:ind w:left="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This is a special unit which focuses mainly on Augmentative and Alternative modes of Communication for clients whose expression through verbal modality is limited. Activities include assessment of candidacy in AAC, training the disabled individuals in communication using AAC aids and devices and research in AAC.</w:t>
      </w:r>
    </w:p>
    <w:p w:rsid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 Autism Spectrum Disorders (ASD) Unit: </w:t>
      </w:r>
    </w:p>
    <w:p w:rsidR="002541A1" w:rsidRPr="002541A1" w:rsidRDefault="002541A1" w:rsidP="002541A1">
      <w:pPr>
        <w:shd w:val="clear" w:color="auto" w:fill="FFFFFF"/>
        <w:spacing w:before="100" w:beforeAutospacing="1" w:after="100" w:afterAutospacing="1" w:line="240" w:lineRule="auto"/>
        <w:ind w:left="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Autism Spectrum Disorders Unit is established with a focus on clients with Autism Spectrum Disorders (ASD) / Pervasive Developmental Disorders (PDD) especially for research, documentation, differential diagnosis and assessment. It provides comprehensive management for clients with ASD/ PDD in a team set up which includes speech – language therapy, communication therapy, occupational therapy and sensory integration training.</w:t>
      </w:r>
    </w:p>
    <w:p w:rsid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Clinic for Adult and Elderly Persons with Language Disorders (CAEPLD): </w:t>
      </w:r>
    </w:p>
    <w:p w:rsidR="002541A1" w:rsidRPr="002541A1" w:rsidRDefault="002541A1" w:rsidP="002541A1">
      <w:pPr>
        <w:shd w:val="clear" w:color="auto" w:fill="FFFFFF"/>
        <w:spacing w:before="100" w:beforeAutospacing="1" w:after="100" w:afterAutospacing="1" w:line="240" w:lineRule="auto"/>
        <w:ind w:left="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This special clinic focus on assessment, rehabilitation and improvement in quality of life of adult and elderly persons with communication disorders such as aphasia, traumatic brain injury, dementia and other language disorders.</w:t>
      </w:r>
    </w:p>
    <w:p w:rsid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 Dysphagia Unit: </w:t>
      </w:r>
    </w:p>
    <w:p w:rsidR="002541A1" w:rsidRPr="002541A1" w:rsidRDefault="002541A1" w:rsidP="002541A1">
      <w:pPr>
        <w:shd w:val="clear" w:color="auto" w:fill="FFFFFF"/>
        <w:spacing w:before="100" w:beforeAutospacing="1" w:after="100" w:afterAutospacing="1" w:line="240" w:lineRule="auto"/>
        <w:ind w:left="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Dysphagia is a condition wherein a person has difficulty in swallowing food and liquids. The special clinic for swallowing difficulties called the dysphagia unit is equipped with state- of-the-art equipments and trained professionals and they focus on identification, assessment, and rehabilitation of persons with swallowing disorders.</w:t>
      </w:r>
    </w:p>
    <w:p w:rsid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Special clinic for Motor Speech Disorders (MSD): </w:t>
      </w:r>
    </w:p>
    <w:p w:rsidR="002541A1" w:rsidRPr="002541A1" w:rsidRDefault="002541A1" w:rsidP="002541A1">
      <w:pPr>
        <w:shd w:val="clear" w:color="auto" w:fill="FFFFFF"/>
        <w:spacing w:before="100" w:beforeAutospacing="1" w:after="100" w:afterAutospacing="1" w:line="240" w:lineRule="auto"/>
        <w:ind w:left="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The primary aim of the MSD clinic is to serve the needs of persons with Motor Speech Disorders (i.e. those who are unable to speak due to damage to the nervous system caused by either stroke, injury, infection, tumour or cerebral palsy).</w:t>
      </w:r>
    </w:p>
    <w:p w:rsid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Unit for Structural Oro-Facial Anomalies (U-SOFA): </w:t>
      </w:r>
    </w:p>
    <w:p w:rsidR="002541A1" w:rsidRPr="002541A1" w:rsidRDefault="002541A1" w:rsidP="002541A1">
      <w:pPr>
        <w:shd w:val="clear" w:color="auto" w:fill="FFFFFF"/>
        <w:spacing w:before="100" w:beforeAutospacing="1" w:after="100" w:afterAutospacing="1" w:line="240" w:lineRule="auto"/>
        <w:ind w:left="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This unit offers comprehensive management services to clients with repaired cleft lip and palate and other orofacial anomalies. The team members of this unit include plastic surgeon, speech - language pathologist and prosthodontist. The assessment and management for individuals with orofacial anomalies is carried out in individual set up. Various types of prosthesis are also prepared to cater to the needs of the clients prior to surgery for repair of cleft lip and/ or palate.</w:t>
      </w:r>
    </w:p>
    <w:p w:rsidR="002541A1" w:rsidRDefault="002541A1" w:rsidP="007E4A11">
      <w:pPr>
        <w:numPr>
          <w:ilvl w:val="0"/>
          <w:numId w:val="31"/>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Learning Disability Clinic: </w:t>
      </w:r>
    </w:p>
    <w:p w:rsidR="002541A1" w:rsidRDefault="002541A1" w:rsidP="002541A1">
      <w:pPr>
        <w:shd w:val="clear" w:color="auto" w:fill="FFFFFF"/>
        <w:spacing w:before="100" w:beforeAutospacing="1" w:after="100" w:afterAutospacing="1" w:line="240" w:lineRule="auto"/>
        <w:ind w:left="142"/>
        <w:rPr>
          <w:rFonts w:ascii="Helvetica" w:eastAsia="Times New Roman" w:hAnsi="Helvetica" w:cs="Helvetica"/>
          <w:color w:val="333333"/>
          <w:sz w:val="21"/>
          <w:szCs w:val="21"/>
          <w:lang w:eastAsia="en-IN" w:bidi="hi-IN"/>
        </w:rPr>
      </w:pPr>
      <w:r w:rsidRPr="002541A1">
        <w:rPr>
          <w:rFonts w:ascii="Helvetica" w:eastAsia="Times New Roman" w:hAnsi="Helvetica" w:cs="Helvetica"/>
          <w:color w:val="333333"/>
          <w:sz w:val="21"/>
          <w:szCs w:val="21"/>
          <w:lang w:eastAsia="en-IN" w:bidi="hi-IN"/>
        </w:rPr>
        <w:t xml:space="preserve">The objective of this unit is to provide comprehensive evaluation and management to children with learning difficulties. Each child with symptoms of learning disability are assessed on a range of test battery to profile their capacities before arriving at a management strategy. The team members in this unit include speech-language </w:t>
      </w:r>
      <w:r w:rsidRPr="002541A1">
        <w:rPr>
          <w:rFonts w:ascii="Helvetica" w:eastAsia="Times New Roman" w:hAnsi="Helvetica" w:cs="Helvetica"/>
          <w:color w:val="333333"/>
          <w:sz w:val="21"/>
          <w:szCs w:val="21"/>
          <w:lang w:eastAsia="en-IN" w:bidi="hi-IN"/>
        </w:rPr>
        <w:lastRenderedPageBreak/>
        <w:t>pathologists, psychologists, and special educators.</w:t>
      </w:r>
    </w:p>
    <w:p w:rsidR="002541A1" w:rsidRPr="002541A1" w:rsidRDefault="002541A1" w:rsidP="002541A1">
      <w:pPr>
        <w:pStyle w:val="Heading3"/>
        <w:jc w:val="center"/>
        <w:rPr>
          <w:b/>
          <w:bCs/>
          <w:u w:val="single"/>
        </w:rPr>
      </w:pPr>
      <w:r w:rsidRPr="003E2F55">
        <w:rPr>
          <w:b/>
          <w:bCs/>
          <w:u w:val="single"/>
        </w:rPr>
        <w:t>CONTACT</w:t>
      </w:r>
    </w:p>
    <w:p w:rsidR="002541A1" w:rsidRDefault="002541A1" w:rsidP="002541A1">
      <w:pPr>
        <w:shd w:val="clear" w:color="auto" w:fill="FFFFFF"/>
        <w:spacing w:before="100" w:beforeAutospacing="1" w:after="100" w:afterAutospacing="1" w:line="240" w:lineRule="auto"/>
        <w:ind w:left="142"/>
        <w:jc w:val="both"/>
        <w:rPr>
          <w:rFonts w:ascii="Helvetica" w:hAnsi="Helvetica" w:cs="Helvetica"/>
          <w:color w:val="333333"/>
          <w:sz w:val="21"/>
          <w:szCs w:val="21"/>
          <w:shd w:val="clear" w:color="auto" w:fill="FFFFFF"/>
        </w:rPr>
      </w:pPr>
      <w:r>
        <w:rPr>
          <w:rStyle w:val="Strong"/>
          <w:rFonts w:ascii="Helvetica" w:hAnsi="Helvetica" w:cs="Helvetica"/>
          <w:color w:val="E74C3C"/>
          <w:sz w:val="21"/>
          <w:szCs w:val="21"/>
          <w:shd w:val="clear" w:color="auto" w:fill="FFFFFF"/>
        </w:rPr>
        <w:t>Dr. S.P. Goswami   </w:t>
      </w:r>
      <w:r>
        <w:rPr>
          <w:rFonts w:ascii="Helvetica" w:hAnsi="Helvetica" w:cs="Helvetica"/>
          <w:color w:val="333333"/>
          <w:sz w:val="21"/>
          <w:szCs w:val="21"/>
        </w:rPr>
        <w:br/>
      </w:r>
      <w:r>
        <w:rPr>
          <w:rFonts w:ascii="Helvetica" w:hAnsi="Helvetica" w:cs="Helvetica"/>
          <w:color w:val="333333"/>
          <w:sz w:val="21"/>
          <w:szCs w:val="21"/>
          <w:shd w:val="clear" w:color="auto" w:fill="FFFFFF"/>
        </w:rPr>
        <w:t>Professor of Language Pathology &amp; HOD,</w:t>
      </w:r>
      <w:r>
        <w:rPr>
          <w:rFonts w:ascii="Helvetica" w:hAnsi="Helvetica" w:cs="Helvetica"/>
          <w:color w:val="333333"/>
          <w:sz w:val="21"/>
          <w:szCs w:val="21"/>
        </w:rPr>
        <w:br/>
      </w:r>
      <w:r>
        <w:rPr>
          <w:rFonts w:ascii="Helvetica" w:hAnsi="Helvetica" w:cs="Helvetica"/>
          <w:color w:val="333333"/>
          <w:sz w:val="21"/>
          <w:szCs w:val="21"/>
          <w:shd w:val="clear" w:color="auto" w:fill="FFFFFF"/>
        </w:rPr>
        <w:t>Department of Speech-Language Pathology    </w:t>
      </w:r>
      <w:r>
        <w:rPr>
          <w:rFonts w:ascii="Helvetica" w:hAnsi="Helvetica" w:cs="Helvetica"/>
          <w:color w:val="333333"/>
          <w:sz w:val="21"/>
          <w:szCs w:val="21"/>
        </w:rPr>
        <w:br/>
      </w:r>
      <w:r>
        <w:rPr>
          <w:rFonts w:ascii="Helvetica" w:hAnsi="Helvetica" w:cs="Helvetica"/>
          <w:color w:val="333333"/>
          <w:sz w:val="21"/>
          <w:szCs w:val="21"/>
          <w:shd w:val="clear" w:color="auto" w:fill="FFFFFF"/>
        </w:rPr>
        <w:t>All India Institute of Speech and Hearing    </w:t>
      </w:r>
      <w:r>
        <w:rPr>
          <w:rFonts w:ascii="Helvetica" w:hAnsi="Helvetica" w:cs="Helvetica"/>
          <w:color w:val="333333"/>
          <w:sz w:val="21"/>
          <w:szCs w:val="21"/>
        </w:rPr>
        <w:br/>
      </w:r>
      <w:r>
        <w:rPr>
          <w:rFonts w:ascii="Helvetica" w:hAnsi="Helvetica" w:cs="Helvetica"/>
          <w:color w:val="333333"/>
          <w:sz w:val="21"/>
          <w:szCs w:val="21"/>
          <w:shd w:val="clear" w:color="auto" w:fill="FFFFFF"/>
        </w:rPr>
        <w:t>Manasagangothri    </w:t>
      </w:r>
      <w:r>
        <w:rPr>
          <w:rFonts w:ascii="Helvetica" w:hAnsi="Helvetica" w:cs="Helvetica"/>
          <w:color w:val="333333"/>
          <w:sz w:val="21"/>
          <w:szCs w:val="21"/>
        </w:rPr>
        <w:br/>
      </w:r>
      <w:r>
        <w:rPr>
          <w:rFonts w:ascii="Helvetica" w:hAnsi="Helvetica" w:cs="Helvetica"/>
          <w:color w:val="333333"/>
          <w:sz w:val="21"/>
          <w:szCs w:val="21"/>
          <w:shd w:val="clear" w:color="auto" w:fill="FFFFFF"/>
        </w:rPr>
        <w:t>Mysore - 570 006    </w:t>
      </w:r>
      <w:r>
        <w:rPr>
          <w:rFonts w:ascii="Helvetica" w:hAnsi="Helvetica" w:cs="Helvetica"/>
          <w:color w:val="333333"/>
          <w:sz w:val="21"/>
          <w:szCs w:val="21"/>
        </w:rPr>
        <w:br/>
      </w:r>
      <w:r>
        <w:rPr>
          <w:rFonts w:ascii="Helvetica" w:hAnsi="Helvetica" w:cs="Helvetica"/>
          <w:color w:val="333333"/>
          <w:sz w:val="21"/>
          <w:szCs w:val="21"/>
          <w:shd w:val="clear" w:color="auto" w:fill="FFFFFF"/>
        </w:rPr>
        <w:t>Telephone: 2502320    </w:t>
      </w:r>
      <w:r>
        <w:rPr>
          <w:rFonts w:ascii="Helvetica" w:hAnsi="Helvetica" w:cs="Helvetica"/>
          <w:color w:val="333333"/>
          <w:sz w:val="21"/>
          <w:szCs w:val="21"/>
        </w:rPr>
        <w:br/>
      </w:r>
      <w:r>
        <w:rPr>
          <w:rFonts w:ascii="Helvetica" w:hAnsi="Helvetica" w:cs="Helvetica"/>
          <w:color w:val="333333"/>
          <w:sz w:val="21"/>
          <w:szCs w:val="21"/>
          <w:shd w:val="clear" w:color="auto" w:fill="FFFFFF"/>
        </w:rPr>
        <w:t>Email:  </w:t>
      </w:r>
      <w:hyperlink r:id="rId27" w:history="1">
        <w:r>
          <w:rPr>
            <w:rStyle w:val="Hyperlink"/>
            <w:rFonts w:ascii="Helvetica" w:hAnsi="Helvetica" w:cs="Helvetica"/>
            <w:color w:val="337AB7"/>
            <w:sz w:val="21"/>
            <w:szCs w:val="21"/>
            <w:shd w:val="clear" w:color="auto" w:fill="FFFFFF"/>
          </w:rPr>
          <w:t>goswami16@aiishmysore.in</w:t>
        </w:r>
      </w:hyperlink>
      <w:r>
        <w:rPr>
          <w:rFonts w:ascii="Helvetica" w:hAnsi="Helvetica" w:cs="Helvetica"/>
          <w:color w:val="333333"/>
          <w:sz w:val="21"/>
          <w:szCs w:val="21"/>
        </w:rPr>
        <w:br/>
      </w:r>
      <w:r>
        <w:rPr>
          <w:rFonts w:ascii="Helvetica" w:hAnsi="Helvetica" w:cs="Helvetica"/>
          <w:color w:val="333333"/>
          <w:sz w:val="21"/>
          <w:szCs w:val="21"/>
          <w:shd w:val="clear" w:color="auto" w:fill="FFFFFF"/>
        </w:rPr>
        <w:t>Fax: 91-0821-2510515    </w:t>
      </w:r>
      <w:r>
        <w:rPr>
          <w:rFonts w:ascii="Helvetica" w:hAnsi="Helvetica" w:cs="Helvetica"/>
          <w:color w:val="333333"/>
          <w:sz w:val="21"/>
          <w:szCs w:val="21"/>
        </w:rPr>
        <w:br/>
      </w:r>
      <w:r>
        <w:rPr>
          <w:rFonts w:ascii="Helvetica" w:hAnsi="Helvetica" w:cs="Helvetica"/>
          <w:color w:val="333333"/>
          <w:sz w:val="21"/>
          <w:szCs w:val="21"/>
          <w:shd w:val="clear" w:color="auto" w:fill="FFFFFF"/>
        </w:rPr>
        <w:t>Grams: Speechearing    </w:t>
      </w:r>
      <w:r>
        <w:rPr>
          <w:rFonts w:ascii="Helvetica" w:hAnsi="Helvetica" w:cs="Helvetica"/>
          <w:color w:val="333333"/>
          <w:sz w:val="21"/>
          <w:szCs w:val="21"/>
        </w:rPr>
        <w:br/>
      </w:r>
      <w:r>
        <w:rPr>
          <w:rFonts w:ascii="Helvetica" w:hAnsi="Helvetica" w:cs="Helvetica"/>
          <w:color w:val="333333"/>
          <w:sz w:val="21"/>
          <w:szCs w:val="21"/>
          <w:shd w:val="clear" w:color="auto" w:fill="FFFFFF"/>
        </w:rPr>
        <w:t>Working Hours: 09:00 am to 5:30 pm IST    </w:t>
      </w:r>
      <w:r>
        <w:rPr>
          <w:rFonts w:ascii="Helvetica" w:hAnsi="Helvetica" w:cs="Helvetica"/>
          <w:color w:val="333333"/>
          <w:sz w:val="21"/>
          <w:szCs w:val="21"/>
        </w:rPr>
        <w:br/>
      </w:r>
      <w:r>
        <w:rPr>
          <w:rFonts w:ascii="Helvetica" w:hAnsi="Helvetica" w:cs="Helvetica"/>
          <w:color w:val="333333"/>
          <w:sz w:val="21"/>
          <w:szCs w:val="21"/>
          <w:shd w:val="clear" w:color="auto" w:fill="FFFFFF"/>
        </w:rPr>
        <w:t>Working Days: Monday to Friday</w:t>
      </w:r>
    </w:p>
    <w:p w:rsidR="00A521CE" w:rsidRPr="005E6B5A" w:rsidRDefault="00A521CE" w:rsidP="005E6B5A">
      <w:pPr>
        <w:pStyle w:val="Heading2"/>
        <w:rPr>
          <w:b/>
          <w:bCs/>
          <w:u w:val="single"/>
        </w:rPr>
      </w:pPr>
      <w:r w:rsidRPr="005E6B5A">
        <w:rPr>
          <w:b/>
          <w:bCs/>
          <w:u w:val="single"/>
        </w:rPr>
        <w:t>PREVENTION OF COMMUNICATION DISORDERS (POCD)</w:t>
      </w:r>
    </w:p>
    <w:p w:rsidR="00A521CE" w:rsidRPr="00A521CE" w:rsidRDefault="00A521CE" w:rsidP="00A521CE">
      <w:pPr>
        <w:pStyle w:val="NoSpacing"/>
        <w:jc w:val="both"/>
        <w:rPr>
          <w:rStyle w:val="BodyTextChar"/>
          <w:rFonts w:eastAsiaTheme="minorHAnsi"/>
        </w:rPr>
      </w:pPr>
      <w:r w:rsidRPr="00A521CE">
        <w:rPr>
          <w:rStyle w:val="BodyTextChar"/>
          <w:rFonts w:eastAsiaTheme="minorHAnsi"/>
        </w:rPr>
        <w:t>With the motto to reach the unreached and facilitate prevention of various communication disorders, the Department of Prevention of Communication Disorders (POCD) at AIISH majorly focuses on creating awareness, prevention, early identification and management of individuals with communication disorders. The public is made aware of different communication disorders through public education materials, webinars, street plays, rallies and orientation programs. The department focuses on prevention of communication disorders right from infancy to old age. This is carried out through various screening programs such as </w:t>
      </w:r>
      <w:hyperlink r:id="rId28" w:history="1">
        <w:r w:rsidRPr="00A521CE">
          <w:rPr>
            <w:rStyle w:val="BodyTextChar"/>
            <w:rFonts w:eastAsiaTheme="minorHAnsi"/>
          </w:rPr>
          <w:t>New Born Screening, School Screening, Industrial Screening, Bedside Screening, Community based camps, Elderly screening and orientation programs</w:t>
        </w:r>
      </w:hyperlink>
      <w:r w:rsidRPr="00A521CE">
        <w:rPr>
          <w:rStyle w:val="BodyTextChar"/>
          <w:rFonts w:eastAsiaTheme="minorHAnsi"/>
        </w:rPr>
        <w:t xml:space="preserve"> for any hearing and speech related issues.  For those identified with such disorders, the department offers rehabilitative measures through hearing aid dispensing and speech therapy services.  The department has extended its clinical activities across the country through 23 outreach service centers at present. Also new outreach centers are approved by the ministry and are being initiated across the country. This makes our services truly reach the unreached in the society. The department also provides off campus training to students at graduate and </w:t>
      </w:r>
      <w:r w:rsidRPr="00A521CE">
        <w:rPr>
          <w:rStyle w:val="BodyTextChar"/>
          <w:rFonts w:eastAsiaTheme="minorHAnsi"/>
        </w:rPr>
        <w:t>post graduate levels as a part of man power development in the area of communication disorders. The department has contributed immensely to the epidemiological aspects of communication disorders through research and has contributed towards publications in national and international journals.</w:t>
      </w:r>
    </w:p>
    <w:p w:rsidR="00422323" w:rsidRPr="00422323" w:rsidRDefault="00422323" w:rsidP="00422323">
      <w:pPr>
        <w:shd w:val="clear" w:color="auto" w:fill="FFFFFF"/>
        <w:spacing w:after="150" w:line="240" w:lineRule="auto"/>
        <w:jc w:val="both"/>
        <w:rPr>
          <w:rFonts w:ascii="Helvetica" w:eastAsia="Times New Roman" w:hAnsi="Helvetica" w:cs="Helvetica"/>
          <w:color w:val="333333"/>
          <w:sz w:val="21"/>
          <w:szCs w:val="21"/>
          <w:lang w:eastAsia="en-IN" w:bidi="hi-IN"/>
        </w:rPr>
      </w:pPr>
    </w:p>
    <w:p w:rsidR="00A521CE" w:rsidRDefault="00A521CE" w:rsidP="00A521CE">
      <w:pPr>
        <w:pStyle w:val="Heading3"/>
        <w:jc w:val="center"/>
        <w:rPr>
          <w:b/>
          <w:bCs/>
          <w:u w:val="single"/>
        </w:rPr>
      </w:pPr>
      <w:r w:rsidRPr="00A134BC">
        <w:rPr>
          <w:b/>
          <w:bCs/>
          <w:u w:val="single"/>
        </w:rPr>
        <w:t>Aims &amp; Objectives:</w:t>
      </w:r>
    </w:p>
    <w:p w:rsidR="00A521CE" w:rsidRPr="00A521CE" w:rsidRDefault="00A521CE" w:rsidP="007E4A11">
      <w:pPr>
        <w:numPr>
          <w:ilvl w:val="0"/>
          <w:numId w:val="32"/>
        </w:numPr>
        <w:shd w:val="clear" w:color="auto" w:fill="FFFFFF"/>
        <w:tabs>
          <w:tab w:val="clear" w:pos="720"/>
          <w:tab w:val="num" w:pos="426"/>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A521CE">
        <w:rPr>
          <w:rFonts w:ascii="Helvetica" w:eastAsia="Times New Roman" w:hAnsi="Helvetica" w:cs="Helvetica"/>
          <w:b/>
          <w:bCs/>
          <w:color w:val="333333"/>
          <w:sz w:val="21"/>
          <w:szCs w:val="21"/>
          <w:lang w:eastAsia="en-IN" w:bidi="hi-IN"/>
        </w:rPr>
        <w:t>Primary Prevention</w:t>
      </w:r>
      <w:r w:rsidRPr="00A521CE">
        <w:rPr>
          <w:rFonts w:ascii="Helvetica" w:eastAsia="Times New Roman" w:hAnsi="Helvetica" w:cs="Helvetica"/>
          <w:color w:val="333333"/>
          <w:sz w:val="21"/>
          <w:szCs w:val="21"/>
          <w:lang w:eastAsia="en-IN" w:bidi="hi-IN"/>
        </w:rPr>
        <w:t> – Educating the public through sensitization/orientation programs/webinars thereby creating awareness on communication disorders among different sections of society.</w:t>
      </w:r>
    </w:p>
    <w:p w:rsidR="00A521CE" w:rsidRPr="00A521CE" w:rsidRDefault="00A521CE" w:rsidP="007E4A11">
      <w:pPr>
        <w:numPr>
          <w:ilvl w:val="0"/>
          <w:numId w:val="32"/>
        </w:numPr>
        <w:shd w:val="clear" w:color="auto" w:fill="FFFFFF"/>
        <w:tabs>
          <w:tab w:val="clear" w:pos="720"/>
          <w:tab w:val="num" w:pos="426"/>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A521CE">
        <w:rPr>
          <w:rFonts w:ascii="Helvetica" w:eastAsia="Times New Roman" w:hAnsi="Helvetica" w:cs="Helvetica"/>
          <w:b/>
          <w:bCs/>
          <w:color w:val="333333"/>
          <w:sz w:val="21"/>
          <w:szCs w:val="21"/>
          <w:lang w:eastAsia="en-IN" w:bidi="hi-IN"/>
        </w:rPr>
        <w:t>Secondary Prevention</w:t>
      </w:r>
      <w:r w:rsidRPr="00A521CE">
        <w:rPr>
          <w:rFonts w:ascii="Helvetica" w:eastAsia="Times New Roman" w:hAnsi="Helvetica" w:cs="Helvetica"/>
          <w:color w:val="333333"/>
          <w:sz w:val="21"/>
          <w:szCs w:val="21"/>
          <w:lang w:eastAsia="en-IN" w:bidi="hi-IN"/>
        </w:rPr>
        <w:t> – Early identification and assessment of communication disorders through various screening and diagnostic procedures</w:t>
      </w:r>
    </w:p>
    <w:p w:rsidR="00A521CE" w:rsidRPr="00A521CE" w:rsidRDefault="00A521CE" w:rsidP="007E4A11">
      <w:pPr>
        <w:numPr>
          <w:ilvl w:val="0"/>
          <w:numId w:val="32"/>
        </w:numPr>
        <w:shd w:val="clear" w:color="auto" w:fill="FFFFFF"/>
        <w:tabs>
          <w:tab w:val="clear" w:pos="720"/>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Pr>
          <w:rFonts w:ascii="Helvetica" w:eastAsia="Times New Roman" w:hAnsi="Helvetica" w:cs="Helvetica"/>
          <w:b/>
          <w:bCs/>
          <w:color w:val="333333"/>
          <w:sz w:val="21"/>
          <w:szCs w:val="21"/>
          <w:lang w:eastAsia="en-IN" w:bidi="hi-IN"/>
        </w:rPr>
        <w:t>Tertiary</w:t>
      </w:r>
      <w:r w:rsidRPr="00A521CE">
        <w:rPr>
          <w:rFonts w:ascii="Helvetica" w:eastAsia="Times New Roman" w:hAnsi="Helvetica" w:cs="Helvetica"/>
          <w:b/>
          <w:bCs/>
          <w:color w:val="333333"/>
          <w:sz w:val="21"/>
          <w:szCs w:val="21"/>
          <w:lang w:eastAsia="en-IN" w:bidi="hi-IN"/>
        </w:rPr>
        <w:t>Prevention</w:t>
      </w:r>
      <w:r>
        <w:rPr>
          <w:rFonts w:ascii="Helvetica" w:eastAsia="Times New Roman" w:hAnsi="Helvetica" w:cs="Helvetica"/>
          <w:color w:val="333333"/>
          <w:sz w:val="21"/>
          <w:szCs w:val="21"/>
          <w:lang w:eastAsia="en-IN" w:bidi="hi-IN"/>
        </w:rPr>
        <w:t> :</w:t>
      </w:r>
      <w:r w:rsidRPr="00A521CE">
        <w:rPr>
          <w:rFonts w:ascii="Helvetica" w:eastAsia="Times New Roman" w:hAnsi="Helvetica" w:cs="Helvetica"/>
          <w:color w:val="333333"/>
          <w:sz w:val="21"/>
          <w:szCs w:val="21"/>
          <w:lang w:eastAsia="en-IN" w:bidi="hi-IN"/>
        </w:rPr>
        <w:t>Early rehabilitation and management of communication disorders</w:t>
      </w:r>
    </w:p>
    <w:p w:rsidR="00A521CE" w:rsidRPr="00A521CE" w:rsidRDefault="00A521CE" w:rsidP="007E4A11">
      <w:pPr>
        <w:numPr>
          <w:ilvl w:val="0"/>
          <w:numId w:val="32"/>
        </w:numPr>
        <w:shd w:val="clear" w:color="auto" w:fill="FFFFFF"/>
        <w:tabs>
          <w:tab w:val="clear" w:pos="720"/>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A521CE">
        <w:rPr>
          <w:rFonts w:ascii="Helvetica" w:eastAsia="Times New Roman" w:hAnsi="Helvetica" w:cs="Helvetica"/>
          <w:b/>
          <w:bCs/>
          <w:color w:val="333333"/>
          <w:sz w:val="21"/>
          <w:szCs w:val="21"/>
          <w:lang w:eastAsia="en-IN" w:bidi="hi-IN"/>
        </w:rPr>
        <w:t>Human Resource Development</w:t>
      </w:r>
      <w:r w:rsidRPr="00A521CE">
        <w:rPr>
          <w:rFonts w:ascii="Helvetica" w:eastAsia="Times New Roman" w:hAnsi="Helvetica" w:cs="Helvetica"/>
          <w:color w:val="333333"/>
          <w:sz w:val="21"/>
          <w:szCs w:val="21"/>
          <w:lang w:eastAsia="en-IN" w:bidi="hi-IN"/>
        </w:rPr>
        <w:t> </w:t>
      </w:r>
      <w:r>
        <w:rPr>
          <w:rFonts w:ascii="Helvetica" w:eastAsia="Times New Roman" w:hAnsi="Helvetica" w:cs="Helvetica"/>
          <w:color w:val="333333"/>
          <w:sz w:val="21"/>
          <w:szCs w:val="21"/>
          <w:lang w:eastAsia="en-IN" w:bidi="hi-IN"/>
        </w:rPr>
        <w:t>:</w:t>
      </w:r>
      <w:r w:rsidRPr="00A521CE">
        <w:rPr>
          <w:rFonts w:ascii="Helvetica" w:eastAsia="Times New Roman" w:hAnsi="Helvetica" w:cs="Helvetica"/>
          <w:color w:val="333333"/>
          <w:sz w:val="21"/>
          <w:szCs w:val="21"/>
          <w:lang w:eastAsia="en-IN" w:bidi="hi-IN"/>
        </w:rPr>
        <w:t xml:space="preserve"> Out-reach clinical training for UG and PG students to provide primary, secondary and tertiary prevention services  for early identification and rehabilitation of communication disorders.</w:t>
      </w:r>
    </w:p>
    <w:p w:rsidR="00A521CE" w:rsidRPr="00A521CE" w:rsidRDefault="00A521CE" w:rsidP="007E4A11">
      <w:pPr>
        <w:numPr>
          <w:ilvl w:val="0"/>
          <w:numId w:val="32"/>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b/>
          <w:bCs/>
          <w:color w:val="333333"/>
          <w:sz w:val="21"/>
          <w:szCs w:val="21"/>
          <w:lang w:eastAsia="en-IN" w:bidi="hi-IN"/>
        </w:rPr>
        <w:t>Epidemological research</w:t>
      </w:r>
    </w:p>
    <w:p w:rsidR="00A521CE" w:rsidRDefault="00A521CE" w:rsidP="00A521CE">
      <w:pPr>
        <w:pStyle w:val="Heading3"/>
        <w:jc w:val="center"/>
        <w:rPr>
          <w:b/>
          <w:bCs/>
          <w:u w:val="single"/>
        </w:rPr>
      </w:pPr>
      <w:r w:rsidRPr="00A134BC">
        <w:rPr>
          <w:b/>
          <w:bCs/>
          <w:u w:val="single"/>
        </w:rPr>
        <w:t>Activities</w:t>
      </w:r>
    </w:p>
    <w:p w:rsidR="00A521CE" w:rsidRPr="00A521CE" w:rsidRDefault="00A521CE" w:rsidP="00A521CE"/>
    <w:p w:rsidR="00A521CE" w:rsidRPr="00A521CE" w:rsidRDefault="00A521CE" w:rsidP="00A521CE">
      <w:pPr>
        <w:spacing w:after="0" w:line="240" w:lineRule="auto"/>
        <w:rPr>
          <w:rFonts w:ascii="Times New Roman" w:eastAsia="Times New Roman" w:hAnsi="Times New Roman" w:cs="Times New Roman"/>
          <w:sz w:val="24"/>
          <w:szCs w:val="24"/>
          <w:lang w:eastAsia="en-IN" w:bidi="hi-IN"/>
        </w:rPr>
      </w:pPr>
      <w:r w:rsidRPr="00A521CE">
        <w:rPr>
          <w:rFonts w:ascii="Helvetica" w:eastAsia="Times New Roman" w:hAnsi="Helvetica" w:cs="Helvetica"/>
          <w:color w:val="333333"/>
          <w:sz w:val="21"/>
          <w:szCs w:val="21"/>
          <w:shd w:val="clear" w:color="auto" w:fill="FFFFFF"/>
          <w:lang w:eastAsia="en-IN" w:bidi="hi-IN"/>
        </w:rPr>
        <w:t>The activities are majorly concentrated in and around AIISH as well as in extension centers (across states &amp; rural areas) to meet the major objectives of prevention, early identification and rehabilitation of communication disorders.</w:t>
      </w:r>
      <w:r w:rsidRPr="00A521CE">
        <w:rPr>
          <w:rFonts w:ascii="Helvetica" w:eastAsia="Times New Roman" w:hAnsi="Helvetica" w:cs="Helvetica"/>
          <w:color w:val="333333"/>
          <w:sz w:val="21"/>
          <w:szCs w:val="21"/>
          <w:lang w:eastAsia="en-IN" w:bidi="hi-IN"/>
        </w:rPr>
        <w:br/>
      </w:r>
      <w:r w:rsidRPr="00A521CE">
        <w:rPr>
          <w:rFonts w:ascii="Helvetica" w:eastAsia="Times New Roman" w:hAnsi="Helvetica" w:cs="Helvetica"/>
          <w:color w:val="333333"/>
          <w:sz w:val="21"/>
          <w:szCs w:val="21"/>
          <w:lang w:eastAsia="en-IN" w:bidi="hi-IN"/>
        </w:rPr>
        <w:br/>
      </w:r>
      <w:r w:rsidRPr="00A521CE">
        <w:rPr>
          <w:rFonts w:ascii="Helvetica" w:eastAsia="Times New Roman" w:hAnsi="Helvetica" w:cs="Helvetica"/>
          <w:b/>
          <w:bCs/>
          <w:color w:val="2980B9"/>
          <w:sz w:val="21"/>
          <w:szCs w:val="21"/>
          <w:shd w:val="clear" w:color="auto" w:fill="FFFFFF"/>
          <w:lang w:eastAsia="en-IN" w:bidi="hi-IN"/>
        </w:rPr>
        <w:t> 1.    Public Education</w:t>
      </w:r>
    </w:p>
    <w:p w:rsidR="00A521CE" w:rsidRPr="00A521CE" w:rsidRDefault="00A521CE" w:rsidP="00A521CE">
      <w:pPr>
        <w:shd w:val="clear" w:color="auto" w:fill="FFFFFF"/>
        <w:spacing w:after="0" w:line="240" w:lineRule="auto"/>
        <w:jc w:val="both"/>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One of the major activities of the department is to facilitate and educate the general public at large regarding the communication disorders including  hearing, speech and language disorders. The thrust is to create awareness among the public, community health workers, parents, teachers and others on the early signs and symptoms of various communication disorders, develop skills in them to facilitate their early identification. All these activities are geared towards preventing the occurrence of the disorders and control its impact or prevent its progression to further stages.</w:t>
      </w:r>
    </w:p>
    <w:p w:rsidR="00A521CE" w:rsidRPr="00A521CE" w:rsidRDefault="00A521CE" w:rsidP="00A521CE">
      <w:pPr>
        <w:shd w:val="clear" w:color="auto" w:fill="FFFFFF"/>
        <w:spacing w:after="0" w:line="240" w:lineRule="auto"/>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 </w:t>
      </w:r>
    </w:p>
    <w:p w:rsidR="00A521CE" w:rsidRPr="00A521CE" w:rsidRDefault="00A521CE" w:rsidP="00A521CE">
      <w:pPr>
        <w:spacing w:after="0" w:line="240" w:lineRule="auto"/>
        <w:rPr>
          <w:rFonts w:ascii="Times New Roman" w:eastAsia="Times New Roman" w:hAnsi="Times New Roman" w:cs="Times New Roman"/>
          <w:sz w:val="24"/>
          <w:szCs w:val="24"/>
          <w:lang w:eastAsia="en-IN" w:bidi="hi-IN"/>
        </w:rPr>
      </w:pPr>
      <w:r w:rsidRPr="00A521CE">
        <w:rPr>
          <w:rFonts w:ascii="Helvetica" w:eastAsia="Times New Roman" w:hAnsi="Helvetica" w:cs="Helvetica"/>
          <w:color w:val="333333"/>
          <w:sz w:val="21"/>
          <w:szCs w:val="21"/>
          <w:shd w:val="clear" w:color="auto" w:fill="FFFFFF"/>
          <w:lang w:eastAsia="en-IN" w:bidi="hi-IN"/>
        </w:rPr>
        <w:t> </w:t>
      </w:r>
      <w:r w:rsidRPr="00A521CE">
        <w:rPr>
          <w:rFonts w:ascii="Helvetica" w:eastAsia="Times New Roman" w:hAnsi="Helvetica" w:cs="Helvetica"/>
          <w:b/>
          <w:bCs/>
          <w:color w:val="3498DB"/>
          <w:sz w:val="21"/>
          <w:szCs w:val="21"/>
          <w:shd w:val="clear" w:color="auto" w:fill="FFFFFF"/>
          <w:lang w:eastAsia="en-IN" w:bidi="hi-IN"/>
        </w:rPr>
        <w:t>2. Clinical Services</w:t>
      </w:r>
      <w:r w:rsidRPr="00A521CE">
        <w:rPr>
          <w:rFonts w:ascii="Helvetica" w:eastAsia="Times New Roman" w:hAnsi="Helvetica" w:cs="Helvetica"/>
          <w:color w:val="333333"/>
          <w:sz w:val="21"/>
          <w:szCs w:val="21"/>
          <w:lang w:eastAsia="en-IN" w:bidi="hi-IN"/>
        </w:rPr>
        <w:br/>
      </w:r>
      <w:r w:rsidRPr="00A521CE">
        <w:rPr>
          <w:rFonts w:ascii="Helvetica" w:eastAsia="Times New Roman" w:hAnsi="Helvetica" w:cs="Helvetica"/>
          <w:color w:val="333333"/>
          <w:sz w:val="21"/>
          <w:szCs w:val="21"/>
          <w:lang w:eastAsia="en-IN" w:bidi="hi-IN"/>
        </w:rPr>
        <w:br/>
      </w:r>
      <w:r w:rsidRPr="00A521CE">
        <w:rPr>
          <w:rFonts w:ascii="Helvetica" w:eastAsia="Times New Roman" w:hAnsi="Helvetica" w:cs="Helvetica"/>
          <w:b/>
          <w:bCs/>
          <w:color w:val="3498DB"/>
          <w:sz w:val="21"/>
          <w:szCs w:val="21"/>
          <w:shd w:val="clear" w:color="auto" w:fill="FFFFFF"/>
          <w:lang w:eastAsia="en-IN" w:bidi="hi-IN"/>
        </w:rPr>
        <w:lastRenderedPageBreak/>
        <w:t>a. Screening Services for Communication disorders</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New-born screening for communication disorders: It is the first step towards ensuring every new born child's ability to learning to speak. Normal hearing ability is the key stone for the development of normal communication skills. Hence all the new-born/infants must undergo hearing screening and screening for any developmental disorders within 1 month of birth ideally. This will facilitate early identification and early rehabilitation of at risk babies. At present Newborn/infant screening is carried out at 14 hospitals in and around Mysuru, 3 immunization centres, 7 newborn screening centres across the country, 23 Out-reach Service Centres at Primary Health Centre/Community Health Centre/Taluk Hospitals and 14 New Born Screening Centres at various Hospitals across the country. During the last annual report (April 2020 to December 2021), 30333 newborn babies were screened, out of which 9% of newborns were found to be at risk for communication disorders.                                      </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Screening of Pre-school/School Children for communication disorders: Apart from newborns, the department also focuses on screening of school children at various levels such as preschool, primary, secondary and higher secondary levels in order to Create awareness, early identification and rehabilitation of communication disorders. School children are screened for any congenital or acquired hearing impairment and speech and language disorders, reading and writing disorders (learning disability) during the developmental period. As per the annual report(2021), 1616 children from schools in and around different districts of Karnataka were screened for communication disorders. Among the total children screened, 269 (16.6%) were found to be at-risk for communication disorders.    </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 xml:space="preserve">Hearing screening for Industrial Workers: Exposure to noise is a serious health hazard. Industrial workers are vulnerable to hearing loss. Programs in this direction focuses on screening the hearing of employees for the presence of noise induced hearing loss. It also involves educating the employers and employees about the ill-effects of noise on hearing through orientation and sensitization programs, suggesting ways for conservation of hearing and protection of the </w:t>
      </w:r>
      <w:r w:rsidRPr="00A521CE">
        <w:rPr>
          <w:rFonts w:ascii="Helvetica" w:eastAsia="Times New Roman" w:hAnsi="Helvetica" w:cs="Helvetica"/>
          <w:color w:val="333333"/>
          <w:sz w:val="21"/>
          <w:szCs w:val="21"/>
          <w:lang w:eastAsia="en-IN" w:bidi="hi-IN"/>
        </w:rPr>
        <w:t>ears through the use of a variety of ear protective devices. Follow-up diagnostic evaluation of every employee at risk or for hearing loss developed due to exposure to noise is carried out at the institute or at on-site whenever required. During the last annual year (2020-2021), 978 industrial workers were screened. Out of the total, 331 workers were identified with hearing loss (34%) and were referred for detailed audiological evaluation.</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Screening of Elderly Citizens for communication disordrs: The elderly individuals may show a gradual decline in their hearing, cognition, speech and language abilities due to aging or any other conditions such as stroke (CVA), Alzheimer’s disease, Parkinson’s disease, etc. This program is initiated to help elderly individuals to hear and communicate better. Various old-age homes, societies, clubs etc., are identified and the clinical services such as identification of communication disorders, rehabilitation through speech and language therapy, guidance and distribution of free hearing aids are the services provided. As per the elderly screening report (2013-2019), 678 participants were screened for communication disorders. Among the total participants, 458 individuals were identified with hearing-related and communication disorders, reflecting the vulnerability of elderly population to these disorders. </w:t>
      </w:r>
    </w:p>
    <w:p w:rsidR="00A521CE" w:rsidRPr="00A521CE" w:rsidRDefault="00A521CE" w:rsidP="00A521CE">
      <w:pPr>
        <w:shd w:val="clear" w:color="auto" w:fill="FFFFFF"/>
        <w:spacing w:after="0" w:line="240" w:lineRule="auto"/>
        <w:jc w:val="both"/>
        <w:rPr>
          <w:rFonts w:ascii="Helvetica" w:eastAsia="Times New Roman" w:hAnsi="Helvetica" w:cs="Helvetica"/>
          <w:color w:val="333333"/>
          <w:sz w:val="21"/>
          <w:szCs w:val="21"/>
          <w:lang w:eastAsia="en-IN" w:bidi="hi-IN"/>
        </w:rPr>
      </w:pPr>
      <w:r w:rsidRPr="00A521CE">
        <w:rPr>
          <w:rFonts w:ascii="Helvetica" w:eastAsia="Times New Roman" w:hAnsi="Helvetica" w:cs="Helvetica"/>
          <w:b/>
          <w:bCs/>
          <w:color w:val="2980B9"/>
          <w:sz w:val="21"/>
          <w:szCs w:val="21"/>
          <w:lang w:eastAsia="en-IN" w:bidi="hi-IN"/>
        </w:rPr>
        <w:t>b. Diagnostic services for communication disorders</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Tele new born screening services:  Amidst the pandemic scenario, Department of POCD carries out tele-screening of new born babies as onsite visits are suspended. Parents are counseled to observe the developmental milestones of speech and hearing and to consult professionals as early as possible if risk is identified. And also the newborns who are identified at risk for communication disorders are regularly followed up through phone call until 1 year of age in order to facilitate early identification and early rehabilitation.</w:t>
      </w:r>
      <w:r w:rsidRPr="00A521CE">
        <w:rPr>
          <w:rFonts w:ascii="Helvetica" w:eastAsia="Times New Roman" w:hAnsi="Helvetica" w:cs="Helvetica"/>
          <w:color w:val="333333"/>
          <w:sz w:val="21"/>
          <w:szCs w:val="21"/>
          <w:lang w:eastAsia="en-IN" w:bidi="hi-IN"/>
        </w:rPr>
        <w:br/>
        <w:t> </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 xml:space="preserve">Outreach Service Centers (OSC): The clinical activities are not only restricted to in and around Mysore, but also extended to rural areas where facilities for clinical services for persons with communication disorders may not be available. Thirty one OSCs have been </w:t>
      </w:r>
      <w:r w:rsidRPr="00A521CE">
        <w:rPr>
          <w:rFonts w:ascii="Helvetica" w:eastAsia="Times New Roman" w:hAnsi="Helvetica" w:cs="Helvetica"/>
          <w:color w:val="333333"/>
          <w:sz w:val="21"/>
          <w:szCs w:val="21"/>
          <w:lang w:eastAsia="en-IN" w:bidi="hi-IN"/>
        </w:rPr>
        <w:lastRenderedPageBreak/>
        <w:t>initiated to meet the objective of extending services of the institute to rural areas. The OSCs are functioning as a well-equipped unit in taluk level/PHCs/CHCs/District hospitals for screening, diagnostics and therapeutic services for persons with communication disorders. The services include all the screening programs of the department along with Speech and Language evaluation, Audiological evaluation, ENT evaluation, Speech-Language therapy, Issue of  hearing aids and ear molds.</w:t>
      </w:r>
    </w:p>
    <w:p w:rsidR="00A521CE" w:rsidRPr="00A521CE" w:rsidRDefault="00A521CE" w:rsidP="00A521CE">
      <w:pPr>
        <w:shd w:val="clear" w:color="auto" w:fill="FFFFFF"/>
        <w:spacing w:after="0" w:line="240" w:lineRule="auto"/>
        <w:jc w:val="right"/>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 </w:t>
      </w:r>
    </w:p>
    <w:p w:rsidR="00A521CE" w:rsidRPr="00A521CE" w:rsidRDefault="00A521CE" w:rsidP="00A521CE">
      <w:pPr>
        <w:spacing w:after="0" w:line="240" w:lineRule="auto"/>
        <w:rPr>
          <w:rFonts w:ascii="Times New Roman" w:eastAsia="Times New Roman" w:hAnsi="Times New Roman" w:cs="Times New Roman"/>
          <w:sz w:val="24"/>
          <w:szCs w:val="24"/>
          <w:lang w:eastAsia="en-IN" w:bidi="hi-IN"/>
        </w:rPr>
      </w:pPr>
      <w:r w:rsidRPr="00A521CE">
        <w:rPr>
          <w:rFonts w:ascii="Helvetica" w:eastAsia="Times New Roman" w:hAnsi="Helvetica" w:cs="Helvetica"/>
          <w:b/>
          <w:bCs/>
          <w:color w:val="2980B9"/>
          <w:sz w:val="21"/>
          <w:szCs w:val="21"/>
          <w:shd w:val="clear" w:color="auto" w:fill="FFFFFF"/>
          <w:lang w:eastAsia="en-IN" w:bidi="hi-IN"/>
        </w:rPr>
        <w:t>c. Rehabilitative services for communication disorders </w:t>
      </w:r>
      <w:r w:rsidRPr="00A521CE">
        <w:rPr>
          <w:rFonts w:ascii="Helvetica" w:eastAsia="Times New Roman" w:hAnsi="Helvetica" w:cs="Helvetica"/>
          <w:color w:val="333333"/>
          <w:sz w:val="21"/>
          <w:szCs w:val="21"/>
          <w:lang w:eastAsia="en-IN" w:bidi="hi-IN"/>
        </w:rPr>
        <w:br/>
      </w:r>
      <w:r w:rsidRPr="00A521CE">
        <w:rPr>
          <w:rFonts w:ascii="Helvetica" w:eastAsia="Times New Roman" w:hAnsi="Helvetica" w:cs="Helvetica"/>
          <w:color w:val="333333"/>
          <w:sz w:val="21"/>
          <w:szCs w:val="21"/>
          <w:lang w:eastAsia="en-IN" w:bidi="hi-IN"/>
        </w:rPr>
        <w:br/>
      </w:r>
      <w:r w:rsidRPr="00A521CE">
        <w:rPr>
          <w:rFonts w:ascii="Helvetica" w:eastAsia="Times New Roman" w:hAnsi="Helvetica" w:cs="Helvetica"/>
          <w:color w:val="333333"/>
          <w:sz w:val="21"/>
          <w:szCs w:val="21"/>
          <w:shd w:val="clear" w:color="auto" w:fill="FFFFFF"/>
          <w:lang w:eastAsia="en-IN" w:bidi="hi-IN"/>
        </w:rPr>
        <w:t>Tertiary prevention activities involve improving the quality of life of persons with various communication disorders by evaluating and diagnosing the disorders, providing rehabilitation to prevent its adverse effect on individual's quality of life.  The following rehabilitation services are provided at the outreach service centers for both children and adults.</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Issue of free digital hearing aids for BPL card holders</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Medical treatment for ENT related disorders</w:t>
      </w:r>
    </w:p>
    <w:p w:rsidR="00A521CE" w:rsidRPr="00A521CE" w:rsidRDefault="00A521CE" w:rsidP="007E4A11">
      <w:pPr>
        <w:numPr>
          <w:ilvl w:val="0"/>
          <w:numId w:val="33"/>
        </w:numPr>
        <w:shd w:val="clear" w:color="auto" w:fill="FFFFFF"/>
        <w:tabs>
          <w:tab w:val="clear" w:pos="720"/>
        </w:tabs>
        <w:spacing w:before="100" w:beforeAutospacing="1" w:after="100" w:afterAutospacing="1" w:line="240" w:lineRule="auto"/>
        <w:ind w:left="142" w:hanging="142"/>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Speech and Language therapy</w:t>
      </w:r>
    </w:p>
    <w:p w:rsidR="00A521CE" w:rsidRPr="00A521CE" w:rsidRDefault="00A521CE" w:rsidP="00A521CE">
      <w:pPr>
        <w:spacing w:after="0" w:line="240" w:lineRule="auto"/>
        <w:rPr>
          <w:rFonts w:ascii="Times New Roman" w:eastAsia="Times New Roman" w:hAnsi="Times New Roman" w:cs="Times New Roman"/>
          <w:sz w:val="24"/>
          <w:szCs w:val="24"/>
          <w:lang w:eastAsia="en-IN" w:bidi="hi-IN"/>
        </w:rPr>
      </w:pPr>
      <w:r w:rsidRPr="00A521CE">
        <w:rPr>
          <w:rFonts w:ascii="Helvetica" w:eastAsia="Times New Roman" w:hAnsi="Helvetica" w:cs="Helvetica"/>
          <w:color w:val="333333"/>
          <w:sz w:val="21"/>
          <w:szCs w:val="21"/>
          <w:lang w:eastAsia="en-IN" w:bidi="hi-IN"/>
        </w:rPr>
        <w:br/>
      </w:r>
      <w:r w:rsidRPr="00A521CE">
        <w:rPr>
          <w:rFonts w:ascii="Helvetica" w:eastAsia="Times New Roman" w:hAnsi="Helvetica" w:cs="Helvetica"/>
          <w:b/>
          <w:bCs/>
          <w:color w:val="2980B9"/>
          <w:sz w:val="21"/>
          <w:szCs w:val="21"/>
          <w:shd w:val="clear" w:color="auto" w:fill="FFFFFF"/>
          <w:lang w:eastAsia="en-IN" w:bidi="hi-IN"/>
        </w:rPr>
        <w:t>3.</w:t>
      </w:r>
      <w:r w:rsidRPr="00A521CE">
        <w:rPr>
          <w:rFonts w:ascii="Helvetica" w:eastAsia="Times New Roman" w:hAnsi="Helvetica" w:cs="Helvetica"/>
          <w:b/>
          <w:bCs/>
          <w:color w:val="3498DB"/>
          <w:sz w:val="21"/>
          <w:szCs w:val="21"/>
          <w:shd w:val="clear" w:color="auto" w:fill="FFFFFF"/>
          <w:lang w:eastAsia="en-IN" w:bidi="hi-IN"/>
        </w:rPr>
        <w:t> Human Resource Development</w:t>
      </w:r>
    </w:p>
    <w:p w:rsidR="00A521CE" w:rsidRPr="00A521CE" w:rsidRDefault="00A521CE" w:rsidP="00A521CE">
      <w:pPr>
        <w:shd w:val="clear" w:color="auto" w:fill="FFFFFF"/>
        <w:spacing w:after="0" w:line="240" w:lineRule="auto"/>
        <w:jc w:val="both"/>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Students pursuing their graduate and post graduate programs in the field of speech &amp; hearing are trained to screen, evaluate and rehabilitate persons with communication disorders across different age groups in hospitals, schools, industries and old age homes. The internship students from other institutes are also trained on these extension activities.</w:t>
      </w:r>
    </w:p>
    <w:p w:rsidR="00A521CE" w:rsidRPr="00A521CE" w:rsidRDefault="00A521CE" w:rsidP="00A521CE">
      <w:pPr>
        <w:spacing w:after="0" w:line="240" w:lineRule="auto"/>
        <w:rPr>
          <w:rFonts w:ascii="Times New Roman" w:eastAsia="Times New Roman" w:hAnsi="Times New Roman" w:cs="Times New Roman"/>
          <w:sz w:val="24"/>
          <w:szCs w:val="24"/>
          <w:lang w:eastAsia="en-IN" w:bidi="hi-IN"/>
        </w:rPr>
      </w:pPr>
      <w:r w:rsidRPr="00A521CE">
        <w:rPr>
          <w:rFonts w:ascii="Helvetica" w:eastAsia="Times New Roman" w:hAnsi="Helvetica" w:cs="Helvetica"/>
          <w:color w:val="333333"/>
          <w:sz w:val="21"/>
          <w:szCs w:val="21"/>
          <w:lang w:eastAsia="en-IN" w:bidi="hi-IN"/>
        </w:rPr>
        <w:br/>
      </w:r>
      <w:r w:rsidRPr="00A521CE">
        <w:rPr>
          <w:rFonts w:ascii="Helvetica" w:eastAsia="Times New Roman" w:hAnsi="Helvetica" w:cs="Helvetica"/>
          <w:b/>
          <w:bCs/>
          <w:color w:val="3498DB"/>
          <w:sz w:val="21"/>
          <w:szCs w:val="21"/>
          <w:shd w:val="clear" w:color="auto" w:fill="FFFFFF"/>
          <w:lang w:eastAsia="en-IN" w:bidi="hi-IN"/>
        </w:rPr>
        <w:t>4. Research</w:t>
      </w:r>
    </w:p>
    <w:p w:rsidR="00A521CE" w:rsidRDefault="00A521CE" w:rsidP="00A521CE">
      <w:pPr>
        <w:shd w:val="clear" w:color="auto" w:fill="FFFFFF"/>
        <w:spacing w:after="0" w:line="240" w:lineRule="auto"/>
        <w:jc w:val="both"/>
        <w:rPr>
          <w:rFonts w:ascii="Helvetica" w:eastAsia="Times New Roman" w:hAnsi="Helvetica" w:cs="Helvetica"/>
          <w:color w:val="333333"/>
          <w:sz w:val="21"/>
          <w:szCs w:val="21"/>
          <w:lang w:eastAsia="en-IN" w:bidi="hi-IN"/>
        </w:rPr>
      </w:pPr>
      <w:r w:rsidRPr="00A521CE">
        <w:rPr>
          <w:rFonts w:ascii="Helvetica" w:eastAsia="Times New Roman" w:hAnsi="Helvetica" w:cs="Helvetica"/>
          <w:color w:val="333333"/>
          <w:sz w:val="21"/>
          <w:szCs w:val="21"/>
          <w:lang w:eastAsia="en-IN" w:bidi="hi-IN"/>
        </w:rPr>
        <w:t>The department has a specialized Epidemiology Unit. This unit has been launched in order to stimulate research in the area of communication disorders and establish a centralized data bank on various communication disorders. Several publications have been made using the data collected from the programs carried out by the department.</w:t>
      </w:r>
    </w:p>
    <w:p w:rsidR="00A521CE" w:rsidRPr="002541A1" w:rsidRDefault="00A521CE" w:rsidP="00A521CE">
      <w:pPr>
        <w:pStyle w:val="Heading3"/>
        <w:jc w:val="center"/>
        <w:rPr>
          <w:b/>
          <w:bCs/>
          <w:u w:val="single"/>
        </w:rPr>
      </w:pPr>
      <w:r w:rsidRPr="003E2F55">
        <w:rPr>
          <w:b/>
          <w:bCs/>
          <w:u w:val="single"/>
        </w:rPr>
        <w:t>CONTACT</w:t>
      </w:r>
    </w:p>
    <w:p w:rsidR="00A521CE" w:rsidRDefault="00A521CE" w:rsidP="00A521CE">
      <w:pPr>
        <w:shd w:val="clear" w:color="auto" w:fill="FFFFFF"/>
        <w:spacing w:after="0" w:line="240" w:lineRule="auto"/>
        <w:jc w:val="both"/>
        <w:rPr>
          <w:rFonts w:ascii="Helvetica" w:eastAsia="Times New Roman" w:hAnsi="Helvetica" w:cs="Helvetica"/>
          <w:color w:val="333333"/>
          <w:sz w:val="21"/>
          <w:szCs w:val="21"/>
          <w:lang w:eastAsia="en-IN" w:bidi="hi-IN"/>
        </w:rPr>
      </w:pPr>
    </w:p>
    <w:p w:rsidR="00A521CE" w:rsidRPr="00A521CE" w:rsidRDefault="00A521CE" w:rsidP="00A521CE">
      <w:pPr>
        <w:shd w:val="clear" w:color="auto" w:fill="FFFFFF"/>
        <w:spacing w:after="0" w:line="240" w:lineRule="auto"/>
        <w:jc w:val="both"/>
        <w:rPr>
          <w:rFonts w:ascii="Helvetica" w:eastAsia="Times New Roman" w:hAnsi="Helvetica" w:cs="Helvetica"/>
          <w:color w:val="333333"/>
          <w:sz w:val="21"/>
          <w:szCs w:val="21"/>
          <w:lang w:eastAsia="en-IN" w:bidi="hi-IN"/>
        </w:rPr>
      </w:pPr>
      <w:r>
        <w:rPr>
          <w:rStyle w:val="Strong"/>
          <w:rFonts w:ascii="Helvetica" w:hAnsi="Helvetica" w:cs="Helvetica"/>
          <w:color w:val="E67E22"/>
          <w:sz w:val="21"/>
          <w:szCs w:val="21"/>
          <w:shd w:val="clear" w:color="auto" w:fill="FFFFFF"/>
        </w:rPr>
        <w:t>Dr. N Sreedevi</w:t>
      </w:r>
      <w:r>
        <w:rPr>
          <w:rFonts w:ascii="Helvetica" w:hAnsi="Helvetica" w:cs="Helvetica"/>
          <w:color w:val="333333"/>
          <w:sz w:val="21"/>
          <w:szCs w:val="21"/>
          <w:shd w:val="clear" w:color="auto" w:fill="FFFFFF"/>
        </w:rPr>
        <w:t> </w:t>
      </w:r>
      <w:r>
        <w:rPr>
          <w:rFonts w:ascii="Helvetica" w:hAnsi="Helvetica" w:cs="Helvetica"/>
          <w:color w:val="333333"/>
          <w:sz w:val="21"/>
          <w:szCs w:val="21"/>
        </w:rPr>
        <w:br/>
      </w:r>
      <w:r>
        <w:rPr>
          <w:rFonts w:ascii="Helvetica" w:hAnsi="Helvetica" w:cs="Helvetica"/>
          <w:color w:val="333333"/>
          <w:sz w:val="21"/>
          <w:szCs w:val="21"/>
          <w:shd w:val="clear" w:color="auto" w:fill="FFFFFF"/>
        </w:rPr>
        <w:t>Professor of Speech Sciences and Head, Department of Prevention of Communication Disorders</w:t>
      </w:r>
      <w:r>
        <w:rPr>
          <w:rFonts w:ascii="Helvetica" w:hAnsi="Helvetica" w:cs="Helvetica"/>
          <w:color w:val="333333"/>
          <w:sz w:val="21"/>
          <w:szCs w:val="21"/>
        </w:rPr>
        <w:br/>
      </w:r>
      <w:r>
        <w:rPr>
          <w:rFonts w:ascii="Helvetica" w:hAnsi="Helvetica" w:cs="Helvetica"/>
          <w:color w:val="333333"/>
          <w:sz w:val="21"/>
          <w:szCs w:val="21"/>
          <w:shd w:val="clear" w:color="auto" w:fill="FFFFFF"/>
        </w:rPr>
        <w:t>All India Institute of Speech and Hearing, Manasagangothri, Mysuru – 570006</w:t>
      </w:r>
      <w:r>
        <w:rPr>
          <w:rFonts w:ascii="Helvetica" w:hAnsi="Helvetica" w:cs="Helvetica"/>
          <w:color w:val="333333"/>
          <w:sz w:val="21"/>
          <w:szCs w:val="21"/>
        </w:rPr>
        <w:br/>
      </w:r>
      <w:r>
        <w:rPr>
          <w:rFonts w:ascii="Helvetica" w:hAnsi="Helvetica" w:cs="Helvetica"/>
          <w:color w:val="333333"/>
          <w:sz w:val="21"/>
          <w:szCs w:val="21"/>
          <w:shd w:val="clear" w:color="auto" w:fill="FFFFFF"/>
        </w:rPr>
        <w:t>Karnataka, India.</w:t>
      </w:r>
      <w:r>
        <w:rPr>
          <w:rFonts w:ascii="Helvetica" w:hAnsi="Helvetica" w:cs="Helvetica"/>
          <w:color w:val="333333"/>
          <w:sz w:val="21"/>
          <w:szCs w:val="21"/>
        </w:rPr>
        <w:br/>
      </w:r>
      <w:r>
        <w:rPr>
          <w:rFonts w:ascii="Helvetica" w:hAnsi="Helvetica" w:cs="Helvetica"/>
          <w:color w:val="333333"/>
          <w:sz w:val="21"/>
          <w:szCs w:val="21"/>
          <w:shd w:val="clear" w:color="auto" w:fill="FFFFFF"/>
        </w:rPr>
        <w:t>Telephone: 91-0821-2502-252/312</w:t>
      </w:r>
      <w:r>
        <w:rPr>
          <w:rFonts w:ascii="Helvetica" w:hAnsi="Helvetica" w:cs="Helvetica"/>
          <w:color w:val="333333"/>
          <w:sz w:val="21"/>
          <w:szCs w:val="21"/>
        </w:rPr>
        <w:br/>
      </w:r>
      <w:r>
        <w:rPr>
          <w:rFonts w:ascii="Helvetica" w:hAnsi="Helvetica" w:cs="Helvetica"/>
          <w:color w:val="333333"/>
          <w:sz w:val="21"/>
          <w:szCs w:val="21"/>
          <w:shd w:val="clear" w:color="auto" w:fill="FFFFFF"/>
        </w:rPr>
        <w:t>Email: pocd</w:t>
      </w:r>
      <w:hyperlink r:id="rId29" w:history="1">
        <w:r>
          <w:rPr>
            <w:rStyle w:val="Hyperlink"/>
            <w:rFonts w:ascii="Helvetica" w:hAnsi="Helvetica" w:cs="Helvetica"/>
            <w:color w:val="337AB7"/>
            <w:sz w:val="21"/>
            <w:szCs w:val="21"/>
            <w:shd w:val="clear" w:color="auto" w:fill="FFFFFF"/>
          </w:rPr>
          <w:t>@aiishmysore.in</w:t>
        </w:r>
      </w:hyperlink>
      <w:r>
        <w:rPr>
          <w:rFonts w:ascii="Helvetica" w:hAnsi="Helvetica" w:cs="Helvetica"/>
          <w:color w:val="333333"/>
          <w:sz w:val="21"/>
          <w:szCs w:val="21"/>
        </w:rPr>
        <w:br/>
      </w:r>
      <w:r>
        <w:rPr>
          <w:rFonts w:ascii="Helvetica" w:hAnsi="Helvetica" w:cs="Helvetica"/>
          <w:color w:val="333333"/>
          <w:sz w:val="21"/>
          <w:szCs w:val="21"/>
          <w:shd w:val="clear" w:color="auto" w:fill="FFFFFF"/>
        </w:rPr>
        <w:t>Working Hours: 09:00 am to 05:30 pm IST</w:t>
      </w:r>
      <w:r>
        <w:rPr>
          <w:rFonts w:ascii="Helvetica" w:hAnsi="Helvetica" w:cs="Helvetica"/>
          <w:color w:val="333333"/>
          <w:sz w:val="21"/>
          <w:szCs w:val="21"/>
        </w:rPr>
        <w:br/>
      </w:r>
      <w:r>
        <w:rPr>
          <w:rFonts w:ascii="Helvetica" w:hAnsi="Helvetica" w:cs="Helvetica"/>
          <w:color w:val="333333"/>
          <w:sz w:val="21"/>
          <w:szCs w:val="21"/>
          <w:shd w:val="clear" w:color="auto" w:fill="FFFFFF"/>
        </w:rPr>
        <w:t>Working Days: Monday to Friday (except on central Govt. Holidays)</w:t>
      </w:r>
    </w:p>
    <w:p w:rsidR="00D75C19" w:rsidRPr="005E6B5A" w:rsidRDefault="005E6B5A" w:rsidP="005E6B5A">
      <w:pPr>
        <w:pStyle w:val="Heading2"/>
        <w:rPr>
          <w:b/>
          <w:bCs/>
          <w:sz w:val="24"/>
          <w:szCs w:val="24"/>
          <w:u w:val="single"/>
        </w:rPr>
      </w:pPr>
      <w:r w:rsidRPr="005E6B5A">
        <w:rPr>
          <w:b/>
          <w:bCs/>
          <w:sz w:val="24"/>
          <w:szCs w:val="24"/>
          <w:u w:val="single"/>
        </w:rPr>
        <w:t>TELE CENTER FOR PERSONS WITH COMMUNICATION DISORDER</w:t>
      </w:r>
    </w:p>
    <w:p w:rsidR="00D75C19" w:rsidRDefault="00D75C19" w:rsidP="00D75C19"/>
    <w:p w:rsidR="00D75C19" w:rsidRPr="00D75C19" w:rsidRDefault="00D75C19" w:rsidP="00D75C19">
      <w:pPr>
        <w:jc w:val="both"/>
      </w:pPr>
      <w:r>
        <w:rPr>
          <w:rFonts w:ascii="Helvetica" w:hAnsi="Helvetica" w:cs="Helvetica"/>
          <w:color w:val="333333"/>
          <w:sz w:val="21"/>
          <w:szCs w:val="21"/>
          <w:shd w:val="clear" w:color="auto" w:fill="FFFFFF"/>
        </w:rPr>
        <w:t>With the motto of “reaching the Unreached”, Tele-center for Persons with Communication Disorders (TCPD) is established to overcome geographical constraints for the delivery of professional services for Persons with communication disorders. Firstly, TCPD offers services of tele-orientation, tele-assessment and tele-intervention to the patients and caregivers at their doorsteps with the use of the state of the art information and communication technologies. Secondly, TCPD has a significant role in the conduction of public awareness programs like Live Phone In Programs, Tele-orientation to teachers of different schools regarding communication disorders, development of public awareness materials, etc</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Furthermore, several researches and scientific activities are carried out by TCPD and also, the professionals at TCPD work for the clinical training for the students of speech and hearing.</w:t>
      </w:r>
    </w:p>
    <w:p w:rsidR="00056A0E" w:rsidRDefault="00056A0E" w:rsidP="00056A0E">
      <w:pPr>
        <w:shd w:val="clear" w:color="auto" w:fill="FFFFFF"/>
        <w:spacing w:after="0" w:line="240" w:lineRule="auto"/>
        <w:rPr>
          <w:rFonts w:ascii="Helvetica" w:eastAsia="Times New Roman" w:hAnsi="Helvetica" w:cs="Helvetica"/>
          <w:color w:val="333333"/>
          <w:sz w:val="21"/>
          <w:szCs w:val="21"/>
          <w:lang w:eastAsia="en-IN" w:bidi="hi-IN"/>
        </w:rPr>
      </w:pPr>
      <w:r w:rsidRPr="00056A0E">
        <w:rPr>
          <w:rFonts w:ascii="Helvetica" w:eastAsia="Times New Roman" w:hAnsi="Helvetica" w:cs="Helvetica"/>
          <w:color w:val="333333"/>
          <w:sz w:val="21"/>
          <w:szCs w:val="21"/>
          <w:lang w:eastAsia="en-IN" w:bidi="hi-IN"/>
        </w:rPr>
        <w:t>TCPD aims to provide tele-assessment and tele-therapy services to persons with speech and hearing disorders through Information and Communication Technologies (ICT).</w:t>
      </w:r>
      <w:r w:rsidRPr="00056A0E">
        <w:rPr>
          <w:rFonts w:ascii="Helvetica" w:eastAsia="Times New Roman" w:hAnsi="Helvetica" w:cs="Helvetica"/>
          <w:color w:val="333333"/>
          <w:sz w:val="21"/>
          <w:szCs w:val="21"/>
          <w:lang w:eastAsia="en-IN" w:bidi="hi-IN"/>
        </w:rPr>
        <w:br/>
        <w:t> </w:t>
      </w:r>
    </w:p>
    <w:p w:rsidR="00056A0E" w:rsidRDefault="00056A0E" w:rsidP="00056A0E">
      <w:pPr>
        <w:pStyle w:val="Heading3"/>
        <w:jc w:val="center"/>
        <w:rPr>
          <w:b/>
          <w:bCs/>
          <w:u w:val="single"/>
        </w:rPr>
      </w:pPr>
      <w:r w:rsidRPr="00A134BC">
        <w:rPr>
          <w:b/>
          <w:bCs/>
          <w:u w:val="single"/>
        </w:rPr>
        <w:t>Aims &amp; Objectives:</w:t>
      </w:r>
    </w:p>
    <w:p w:rsidR="00056A0E" w:rsidRPr="00056A0E" w:rsidRDefault="00056A0E" w:rsidP="00056A0E">
      <w:pPr>
        <w:shd w:val="clear" w:color="auto" w:fill="FFFFFF"/>
        <w:spacing w:after="0" w:line="240" w:lineRule="auto"/>
        <w:rPr>
          <w:rFonts w:ascii="Helvetica" w:eastAsia="Times New Roman" w:hAnsi="Helvetica" w:cs="Helvetica"/>
          <w:b/>
          <w:bCs/>
          <w:color w:val="333333"/>
          <w:sz w:val="21"/>
          <w:szCs w:val="21"/>
          <w:lang w:eastAsia="en-IN" w:bidi="hi-IN"/>
        </w:rPr>
      </w:pPr>
    </w:p>
    <w:p w:rsidR="00056A0E" w:rsidRPr="00056A0E" w:rsidRDefault="00056A0E" w:rsidP="00056A0E">
      <w:pPr>
        <w:spacing w:after="0" w:line="240" w:lineRule="auto"/>
        <w:rPr>
          <w:rFonts w:ascii="Times New Roman" w:eastAsia="Times New Roman" w:hAnsi="Times New Roman" w:cs="Times New Roman"/>
          <w:sz w:val="24"/>
          <w:szCs w:val="24"/>
          <w:lang w:eastAsia="en-IN" w:bidi="hi-IN"/>
        </w:rPr>
      </w:pPr>
      <w:r w:rsidRPr="00056A0E">
        <w:rPr>
          <w:rFonts w:ascii="Helvetica" w:eastAsia="Times New Roman" w:hAnsi="Helvetica" w:cs="Helvetica"/>
          <w:color w:val="333333"/>
          <w:sz w:val="21"/>
          <w:szCs w:val="21"/>
          <w:shd w:val="clear" w:color="auto" w:fill="FFFFFF"/>
          <w:lang w:eastAsia="en-IN" w:bidi="hi-IN"/>
        </w:rPr>
        <w:t>The major objectives of TCPD include:</w:t>
      </w:r>
    </w:p>
    <w:p w:rsidR="00056A0E" w:rsidRPr="00056A0E" w:rsidRDefault="00056A0E" w:rsidP="007E4A11">
      <w:pPr>
        <w:numPr>
          <w:ilvl w:val="0"/>
          <w:numId w:val="33"/>
        </w:numPr>
        <w:shd w:val="clear" w:color="auto" w:fill="FFFFFF"/>
        <w:tabs>
          <w:tab w:val="clear" w:pos="720"/>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056A0E">
        <w:rPr>
          <w:rFonts w:ascii="Helvetica" w:eastAsia="Times New Roman" w:hAnsi="Helvetica" w:cs="Helvetica"/>
          <w:color w:val="333333"/>
          <w:sz w:val="21"/>
          <w:szCs w:val="21"/>
          <w:lang w:eastAsia="en-IN" w:bidi="hi-IN"/>
        </w:rPr>
        <w:t>Clinical Services: Providing Tele-Assessment and Tele-intervention (therapy, consultation, counseling, and orientation, parental training) for persons with communication disorders.</w:t>
      </w:r>
    </w:p>
    <w:p w:rsidR="00056A0E" w:rsidRPr="00056A0E" w:rsidRDefault="00056A0E" w:rsidP="007E4A11">
      <w:pPr>
        <w:numPr>
          <w:ilvl w:val="0"/>
          <w:numId w:val="33"/>
        </w:numPr>
        <w:shd w:val="clear" w:color="auto" w:fill="FFFFFF"/>
        <w:tabs>
          <w:tab w:val="clear" w:pos="720"/>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056A0E">
        <w:rPr>
          <w:rFonts w:ascii="Helvetica" w:eastAsia="Times New Roman" w:hAnsi="Helvetica" w:cs="Helvetica"/>
          <w:color w:val="333333"/>
          <w:sz w:val="21"/>
          <w:szCs w:val="21"/>
          <w:lang w:eastAsia="en-IN" w:bidi="hi-IN"/>
        </w:rPr>
        <w:t>Public education: Development of resource materials and conducting different public awareness and tele-orientation programs regarding communication disorders.</w:t>
      </w:r>
    </w:p>
    <w:p w:rsidR="00056A0E" w:rsidRPr="00056A0E" w:rsidRDefault="00056A0E" w:rsidP="007E4A11">
      <w:pPr>
        <w:numPr>
          <w:ilvl w:val="0"/>
          <w:numId w:val="33"/>
        </w:numPr>
        <w:shd w:val="clear" w:color="auto" w:fill="FFFFFF"/>
        <w:tabs>
          <w:tab w:val="clear" w:pos="720"/>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056A0E">
        <w:rPr>
          <w:rFonts w:ascii="Helvetica" w:eastAsia="Times New Roman" w:hAnsi="Helvetica" w:cs="Helvetica"/>
          <w:color w:val="333333"/>
          <w:sz w:val="21"/>
          <w:szCs w:val="21"/>
          <w:lang w:eastAsia="en-IN" w:bidi="hi-IN"/>
        </w:rPr>
        <w:lastRenderedPageBreak/>
        <w:t>Human Resource Development: Clinical training for the undergraduates and post-graduates of speech and hearing.</w:t>
      </w:r>
    </w:p>
    <w:p w:rsidR="00056A0E" w:rsidRPr="00056A0E" w:rsidRDefault="00056A0E" w:rsidP="007E4A11">
      <w:pPr>
        <w:numPr>
          <w:ilvl w:val="0"/>
          <w:numId w:val="33"/>
        </w:numPr>
        <w:shd w:val="clear" w:color="auto" w:fill="FFFFFF"/>
        <w:tabs>
          <w:tab w:val="clear" w:pos="720"/>
        </w:tabs>
        <w:spacing w:before="100" w:beforeAutospacing="1" w:after="100" w:afterAutospacing="1" w:line="240" w:lineRule="auto"/>
        <w:ind w:left="142" w:hanging="142"/>
        <w:jc w:val="both"/>
        <w:rPr>
          <w:rFonts w:ascii="Helvetica" w:eastAsia="Times New Roman" w:hAnsi="Helvetica" w:cs="Helvetica"/>
          <w:color w:val="333333"/>
          <w:sz w:val="21"/>
          <w:szCs w:val="21"/>
          <w:lang w:eastAsia="en-IN" w:bidi="hi-IN"/>
        </w:rPr>
      </w:pPr>
      <w:r w:rsidRPr="00056A0E">
        <w:rPr>
          <w:rFonts w:ascii="Helvetica" w:eastAsia="Times New Roman" w:hAnsi="Helvetica" w:cs="Helvetica"/>
          <w:color w:val="333333"/>
          <w:sz w:val="21"/>
          <w:szCs w:val="21"/>
          <w:lang w:eastAsia="en-IN" w:bidi="hi-IN"/>
        </w:rPr>
        <w:t>Research: Conducting different research activities.</w:t>
      </w:r>
    </w:p>
    <w:p w:rsidR="00056A0E" w:rsidRDefault="00056A0E" w:rsidP="00056A0E">
      <w:pPr>
        <w:pStyle w:val="Heading3"/>
        <w:jc w:val="center"/>
        <w:rPr>
          <w:b/>
          <w:bCs/>
          <w:u w:val="single"/>
        </w:rPr>
      </w:pPr>
      <w:r w:rsidRPr="00A134BC">
        <w:rPr>
          <w:b/>
          <w:bCs/>
          <w:u w:val="single"/>
        </w:rPr>
        <w:t>Activities</w:t>
      </w:r>
    </w:p>
    <w:p w:rsidR="00A521CE" w:rsidRDefault="00056A0E" w:rsidP="00056A0E">
      <w:pPr>
        <w:shd w:val="clear" w:color="auto" w:fill="FFFFFF"/>
        <w:spacing w:before="100" w:beforeAutospacing="1" w:after="100" w:afterAutospacing="1" w:line="240" w:lineRule="auto"/>
        <w:ind w:left="142"/>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department of TCPD has been providing the clinical services such as tele-assessment, tele-intervention, counseling and clinical guidance through virtual mode for persons with communication disorders.</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The clients, caregivers, and parents are requested to contact us in our email </w:t>
      </w:r>
      <w:hyperlink r:id="rId30" w:history="1">
        <w:r>
          <w:rPr>
            <w:rStyle w:val="Hyperlink"/>
            <w:rFonts w:ascii="Helvetica" w:hAnsi="Helvetica" w:cs="Helvetica"/>
            <w:sz w:val="21"/>
            <w:szCs w:val="21"/>
            <w:shd w:val="clear" w:color="auto" w:fill="FFFFFF"/>
          </w:rPr>
          <w:t>aiishtelecenter@gmail.com</w:t>
        </w:r>
      </w:hyperlink>
      <w:r>
        <w:rPr>
          <w:rFonts w:ascii="Helvetica" w:hAnsi="Helvetica" w:cs="Helvetica"/>
          <w:color w:val="333333"/>
          <w:sz w:val="21"/>
          <w:szCs w:val="21"/>
          <w:shd w:val="clear" w:color="auto" w:fill="FFFFFF"/>
        </w:rPr>
        <w:t> in order to take our clinical services via tele-mode.</w:t>
      </w:r>
    </w:p>
    <w:p w:rsidR="00056A0E" w:rsidRDefault="00056A0E" w:rsidP="00056A0E">
      <w:pPr>
        <w:shd w:val="clear" w:color="auto" w:fill="FFFFFF"/>
        <w:spacing w:before="100" w:beforeAutospacing="1" w:after="100" w:afterAutospacing="1" w:line="240" w:lineRule="auto"/>
        <w:ind w:left="142"/>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center has also been organizing tele-orientation programs about various communication disorders to persons with speech and hearing problems, caregivers of children, adults and geriatrics with speech and hearing problems. Moreover, it has also been organizing tele-orientation, tele-awareness programs about speech and hearing problems to principals, teachers, nurses and other related professionals through webinars, radio talks, media interviews.</w:t>
      </w:r>
    </w:p>
    <w:p w:rsidR="007E4A11" w:rsidRDefault="007E4A11" w:rsidP="00056A0E">
      <w:pPr>
        <w:shd w:val="clear" w:color="auto" w:fill="FFFFFF"/>
        <w:spacing w:before="100" w:beforeAutospacing="1" w:after="100" w:afterAutospacing="1" w:line="240" w:lineRule="auto"/>
        <w:ind w:left="142"/>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center also offers tele-guidance for children facing problems at school. The problems may be in terms of reading difficulty, writing problems or problems in mathematical calculation.</w:t>
      </w:r>
      <w:r w:rsidRPr="007E4A11">
        <w:rPr>
          <w:rFonts w:ascii="Helvetica" w:hAnsi="Helvetica" w:cs="Helvetica"/>
          <w:color w:val="333333"/>
          <w:sz w:val="21"/>
          <w:szCs w:val="21"/>
          <w:shd w:val="clear" w:color="auto" w:fill="FFFFFF"/>
        </w:rPr>
        <w:t xml:space="preserve"> </w:t>
      </w:r>
    </w:p>
    <w:p w:rsidR="007E4A11" w:rsidRDefault="007E4A11" w:rsidP="00056A0E">
      <w:pPr>
        <w:shd w:val="clear" w:color="auto" w:fill="FFFFFF"/>
        <w:spacing w:before="100" w:beforeAutospacing="1" w:after="100" w:afterAutospacing="1" w:line="240" w:lineRule="auto"/>
        <w:ind w:left="142"/>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Tele-center has a series of publications to help parents of children with hearing impairment. The books are published in five volumes in English, Kannada and Hindi languages. The books have information on how parents can develop their child’s speech and language skills by carrying out simple activities at home.</w:t>
      </w:r>
    </w:p>
    <w:p w:rsidR="007E4A11" w:rsidRDefault="007E4A11" w:rsidP="00056A0E">
      <w:pPr>
        <w:shd w:val="clear" w:color="auto" w:fill="FFFFFF"/>
        <w:spacing w:before="100" w:beforeAutospacing="1" w:after="100" w:afterAutospacing="1" w:line="240" w:lineRule="auto"/>
        <w:ind w:left="142"/>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Tele-center has developed multimedia content [MMC] of the resource books Parent and child; Train your child book series to make it more comprehensive and accessible. Audio-video-text module with demonstration of activities described in the book are made available in the following link- </w:t>
      </w:r>
      <w:hyperlink r:id="rId31" w:tgtFrame="_blank" w:history="1">
        <w:r>
          <w:rPr>
            <w:rStyle w:val="Hyperlink"/>
            <w:rFonts w:ascii="Helvetica" w:hAnsi="Helvetica" w:cs="Helvetica"/>
            <w:sz w:val="21"/>
            <w:szCs w:val="21"/>
            <w:shd w:val="clear" w:color="auto" w:fill="FFFFFF"/>
          </w:rPr>
          <w:t>http://aiishtcpd.com/en/multimedia.htm</w:t>
        </w:r>
      </w:hyperlink>
      <w:r>
        <w:rPr>
          <w:rFonts w:ascii="Helvetica" w:hAnsi="Helvetica" w:cs="Helvetica"/>
          <w:color w:val="333333"/>
          <w:sz w:val="21"/>
          <w:szCs w:val="21"/>
          <w:shd w:val="clear" w:color="auto" w:fill="FFFFFF"/>
        </w:rPr>
        <w:t>. This multi-media content is available in three languages English, Kannada and Hindi.</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The tele-center has developed apps.</w:t>
      </w:r>
    </w:p>
    <w:p w:rsidR="007E4A11" w:rsidRDefault="007E4A11" w:rsidP="007E4A11">
      <w:pPr>
        <w:pStyle w:val="Heading3"/>
        <w:jc w:val="center"/>
        <w:rPr>
          <w:b/>
          <w:bCs/>
          <w:u w:val="single"/>
        </w:rPr>
      </w:pPr>
      <w:r w:rsidRPr="007E4A11">
        <w:rPr>
          <w:b/>
          <w:bCs/>
          <w:u w:val="single"/>
        </w:rPr>
        <w:t>CONTACT     </w:t>
      </w:r>
    </w:p>
    <w:p w:rsidR="006D5A6F" w:rsidRDefault="007E4A11" w:rsidP="001E00FF">
      <w:pPr>
        <w:pStyle w:val="NoSpacing"/>
        <w:rPr>
          <w:rFonts w:asciiTheme="majorHAnsi" w:eastAsiaTheme="majorEastAsia" w:hAnsiTheme="majorHAnsi" w:cstheme="majorBidi"/>
          <w:b/>
          <w:bCs/>
          <w:color w:val="1F4D78" w:themeColor="accent1" w:themeShade="7F"/>
          <w:sz w:val="24"/>
          <w:szCs w:val="24"/>
          <w:u w:val="single"/>
        </w:rPr>
      </w:pPr>
      <w:r>
        <w:br/>
      </w:r>
      <w:r>
        <w:rPr>
          <w:rStyle w:val="Strong"/>
          <w:rFonts w:ascii="Helvetica" w:hAnsi="Helvetica" w:cs="Helvetica"/>
          <w:color w:val="333333"/>
          <w:sz w:val="21"/>
          <w:szCs w:val="21"/>
          <w:shd w:val="clear" w:color="auto" w:fill="FFFFFF"/>
        </w:rPr>
        <w:t>Dr. Jayashree C Shanbal</w:t>
      </w:r>
      <w:r>
        <w:rPr>
          <w:shd w:val="clear" w:color="auto" w:fill="FFFFFF"/>
        </w:rPr>
        <w:t>  </w:t>
      </w:r>
      <w:r>
        <w:br/>
      </w:r>
      <w:r>
        <w:rPr>
          <w:shd w:val="clear" w:color="auto" w:fill="FFFFFF"/>
        </w:rPr>
        <w:t>Associate Professor in Language Pathology and Head - TCPD    </w:t>
      </w:r>
      <w:r>
        <w:br/>
      </w:r>
      <w:r>
        <w:rPr>
          <w:shd w:val="clear" w:color="auto" w:fill="FFFFFF"/>
        </w:rPr>
        <w:t>All India Institute of Speech and Hearing    </w:t>
      </w:r>
      <w:r>
        <w:br/>
      </w:r>
      <w:r>
        <w:rPr>
          <w:shd w:val="clear" w:color="auto" w:fill="FFFFFF"/>
        </w:rPr>
        <w:t>Manasagangothri    </w:t>
      </w:r>
      <w:r>
        <w:br/>
      </w:r>
      <w:r>
        <w:rPr>
          <w:shd w:val="clear" w:color="auto" w:fill="FFFFFF"/>
        </w:rPr>
        <w:t>Mysore - 570 006    </w:t>
      </w:r>
      <w:r>
        <w:br/>
      </w:r>
      <w:r>
        <w:rPr>
          <w:shd w:val="clear" w:color="auto" w:fill="FFFFFF"/>
        </w:rPr>
        <w:t>Karnataka State    </w:t>
      </w:r>
      <w:r>
        <w:br/>
      </w:r>
      <w:r>
        <w:rPr>
          <w:shd w:val="clear" w:color="auto" w:fill="FFFFFF"/>
        </w:rPr>
        <w:t>India    </w:t>
      </w:r>
      <w:r>
        <w:br/>
      </w:r>
      <w:r>
        <w:rPr>
          <w:b/>
          <w:bCs/>
          <w:shd w:val="clear" w:color="auto" w:fill="FFFFFF"/>
        </w:rPr>
        <w:t>Telephone:</w:t>
      </w:r>
      <w:r>
        <w:rPr>
          <w:shd w:val="clear" w:color="auto" w:fill="FFFFFF"/>
        </w:rPr>
        <w:t> 0821-2502-532/270  </w:t>
      </w:r>
      <w:r>
        <w:br/>
      </w:r>
      <w:r>
        <w:rPr>
          <w:b/>
          <w:bCs/>
          <w:shd w:val="clear" w:color="auto" w:fill="FFFFFF"/>
        </w:rPr>
        <w:t>Email: </w:t>
      </w:r>
      <w:r>
        <w:rPr>
          <w:shd w:val="clear" w:color="auto" w:fill="FFFFFF"/>
        </w:rPr>
        <w:t>jshanbal@aiishmysore.in</w:t>
      </w:r>
      <w:r>
        <w:br/>
      </w:r>
      <w:r>
        <w:rPr>
          <w:b/>
          <w:bCs/>
          <w:shd w:val="clear" w:color="auto" w:fill="FFFFFF"/>
        </w:rPr>
        <w:t>Working Hours:</w:t>
      </w:r>
      <w:r>
        <w:rPr>
          <w:shd w:val="clear" w:color="auto" w:fill="FFFFFF"/>
        </w:rPr>
        <w:t> 09:00 am to 5:30 pm IST    </w:t>
      </w:r>
      <w:r>
        <w:br/>
      </w:r>
      <w:r>
        <w:rPr>
          <w:b/>
          <w:bCs/>
          <w:shd w:val="clear" w:color="auto" w:fill="FFFFFF"/>
        </w:rPr>
        <w:t>Working Days:</w:t>
      </w:r>
      <w:r>
        <w:rPr>
          <w:shd w:val="clear" w:color="auto" w:fill="FFFFFF"/>
        </w:rPr>
        <w:t> Monday to Friday (except on central Govt. Holidays)</w:t>
      </w:r>
    </w:p>
    <w:p w:rsidR="001E00FF" w:rsidRDefault="001E00FF" w:rsidP="001E00FF">
      <w:pPr>
        <w:pStyle w:val="NoSpacing"/>
        <w:rPr>
          <w:rFonts w:asciiTheme="majorHAnsi" w:eastAsiaTheme="majorEastAsia" w:hAnsiTheme="majorHAnsi" w:cstheme="majorBidi"/>
          <w:b/>
          <w:bCs/>
          <w:color w:val="1F4D78" w:themeColor="accent1" w:themeShade="7F"/>
          <w:sz w:val="24"/>
          <w:szCs w:val="24"/>
          <w:u w:val="single"/>
        </w:rPr>
      </w:pPr>
    </w:p>
    <w:p w:rsidR="001E00FF" w:rsidRDefault="001E00FF" w:rsidP="001C508F">
      <w:pPr>
        <w:pStyle w:val="Heading2"/>
      </w:pPr>
      <w:r w:rsidRPr="001E00FF">
        <w:t>Centre of Excellence</w:t>
      </w:r>
    </w:p>
    <w:p w:rsidR="001E00FF" w:rsidRPr="001E00FF" w:rsidRDefault="001E00FF" w:rsidP="001E00FF">
      <w:pPr>
        <w:spacing w:after="0" w:line="240" w:lineRule="auto"/>
        <w:rPr>
          <w:rFonts w:ascii="Times New Roman" w:eastAsia="Times New Roman" w:hAnsi="Times New Roman" w:cs="Times New Roman"/>
          <w:sz w:val="24"/>
          <w:szCs w:val="24"/>
          <w:lang w:eastAsia="en-IN" w:bidi="kn-IN"/>
        </w:rPr>
      </w:pPr>
      <w:r w:rsidRPr="001E00FF">
        <w:rPr>
          <w:rFonts w:ascii="Helvetica" w:eastAsia="Times New Roman" w:hAnsi="Helvetica" w:cs="Helvetica"/>
          <w:color w:val="333333"/>
          <w:sz w:val="21"/>
          <w:szCs w:val="21"/>
          <w:shd w:val="clear" w:color="auto" w:fill="FFFFFF"/>
          <w:lang w:eastAsia="en-IN" w:bidi="kn-IN"/>
        </w:rPr>
        <w:t>The Hon’ble Minister for Health and Family Welfare, Govt. of India, New Delhi accorded administrative approval for the Up-gradation of the Institute as Centre of Excellence in the field of Communication Disorders at a total cost of Rs.137crore (for Infrastructure, Staff and Equipments) on 18th July, 2013.</w:t>
      </w:r>
      <w:r w:rsidRPr="001E00FF">
        <w:rPr>
          <w:rFonts w:ascii="Helvetica" w:eastAsia="Times New Roman" w:hAnsi="Helvetica" w:cs="Helvetica"/>
          <w:color w:val="333333"/>
          <w:sz w:val="21"/>
          <w:szCs w:val="21"/>
          <w:lang w:eastAsia="en-IN" w:bidi="kn-IN"/>
        </w:rPr>
        <w:br/>
      </w:r>
      <w:r w:rsidRPr="001E00FF">
        <w:rPr>
          <w:rFonts w:ascii="Helvetica" w:eastAsia="Times New Roman" w:hAnsi="Helvetica" w:cs="Helvetica"/>
          <w:b/>
          <w:bCs/>
          <w:color w:val="333333"/>
          <w:sz w:val="21"/>
          <w:szCs w:val="21"/>
          <w:shd w:val="clear" w:color="auto" w:fill="FFFFFF"/>
          <w:lang w:eastAsia="en-IN" w:bidi="kn-IN"/>
        </w:rPr>
        <w:t>                                                </w:t>
      </w:r>
      <w:r w:rsidRPr="001E00FF">
        <w:rPr>
          <w:rFonts w:ascii="Helvetica" w:eastAsia="Times New Roman" w:hAnsi="Helvetica" w:cs="Helvetica"/>
          <w:color w:val="333333"/>
          <w:sz w:val="21"/>
          <w:szCs w:val="21"/>
          <w:lang w:eastAsia="en-IN" w:bidi="kn-IN"/>
        </w:rPr>
        <w:br/>
      </w:r>
      <w:r w:rsidRPr="001E00FF">
        <w:rPr>
          <w:rFonts w:ascii="Helvetica" w:eastAsia="Times New Roman" w:hAnsi="Helvetica" w:cs="Helvetica"/>
          <w:b/>
          <w:bCs/>
          <w:color w:val="333333"/>
          <w:sz w:val="21"/>
          <w:szCs w:val="21"/>
          <w:shd w:val="clear" w:color="auto" w:fill="FFFFFF"/>
          <w:lang w:eastAsia="en-IN" w:bidi="kn-IN"/>
        </w:rPr>
        <w:t>Preamble:</w:t>
      </w:r>
      <w:r w:rsidRPr="001E00FF">
        <w:rPr>
          <w:rFonts w:ascii="Helvetica" w:eastAsia="Times New Roman" w:hAnsi="Helvetica" w:cs="Helvetica"/>
          <w:color w:val="333333"/>
          <w:sz w:val="21"/>
          <w:szCs w:val="21"/>
          <w:lang w:eastAsia="en-IN" w:bidi="kn-IN"/>
        </w:rPr>
        <w:br/>
      </w:r>
      <w:r w:rsidRPr="001E00FF">
        <w:rPr>
          <w:rFonts w:ascii="Helvetica" w:eastAsia="Times New Roman" w:hAnsi="Helvetica" w:cs="Helvetica"/>
          <w:color w:val="333333"/>
          <w:sz w:val="21"/>
          <w:szCs w:val="21"/>
          <w:shd w:val="clear" w:color="auto" w:fill="FFFFFF"/>
          <w:lang w:eastAsia="en-IN" w:bidi="kn-IN"/>
        </w:rPr>
        <w:t>          Conceptualized with a goal to be a world class Centre of Excellence for persons with communication disorders, the centre bring together an interdisciplinary group of academicians, clinicians, technologists and researchers. The mandate of the Centre is to encourage comprehensive research on an identified problem, to provide state of the art clinical services and to provide assistive technology &amp; surgical solutions for rehabilitation. The centre will undertake training, research, clinical services and extension activities to improve the lives of persons with communication disorders and to empower them with knowledge and resources. In collaboration with people with communication disorders and their caregivers, the centre will focus to generate new knowledge to improve the holistic understanding of their problems and will work on reducing their disadvantages.</w:t>
      </w:r>
      <w:r w:rsidRPr="001E00FF">
        <w:rPr>
          <w:rFonts w:ascii="Helvetica" w:eastAsia="Times New Roman" w:hAnsi="Helvetica" w:cs="Helvetica"/>
          <w:color w:val="333333"/>
          <w:sz w:val="21"/>
          <w:szCs w:val="21"/>
          <w:lang w:eastAsia="en-IN" w:bidi="kn-IN"/>
        </w:rPr>
        <w:br/>
      </w:r>
      <w:r w:rsidRPr="001E00FF">
        <w:rPr>
          <w:rFonts w:ascii="Helvetica" w:eastAsia="Times New Roman" w:hAnsi="Helvetica" w:cs="Helvetica"/>
          <w:b/>
          <w:bCs/>
          <w:color w:val="333333"/>
          <w:sz w:val="21"/>
          <w:szCs w:val="21"/>
          <w:shd w:val="clear" w:color="auto" w:fill="FFFFFF"/>
          <w:lang w:eastAsia="en-IN" w:bidi="kn-IN"/>
        </w:rPr>
        <w:t>Objectives:</w:t>
      </w:r>
    </w:p>
    <w:p w:rsidR="001E00FF" w:rsidRPr="001E00FF" w:rsidRDefault="001E00FF"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1E00FF">
        <w:rPr>
          <w:rFonts w:ascii="Helvetica" w:eastAsia="Times New Roman" w:hAnsi="Helvetica" w:cs="Helvetica"/>
          <w:color w:val="333333"/>
          <w:sz w:val="21"/>
          <w:szCs w:val="21"/>
          <w:lang w:eastAsia="en-IN" w:bidi="hi-IN"/>
        </w:rPr>
        <w:t xml:space="preserve">Capacity building to bridge the gap between the need and the availability of professionals </w:t>
      </w:r>
      <w:r w:rsidRPr="001E00FF">
        <w:rPr>
          <w:rFonts w:ascii="Helvetica" w:eastAsia="Times New Roman" w:hAnsi="Helvetica" w:cs="Helvetica"/>
          <w:color w:val="333333"/>
          <w:sz w:val="21"/>
          <w:szCs w:val="21"/>
          <w:lang w:eastAsia="en-IN" w:bidi="hi-IN"/>
        </w:rPr>
        <w:lastRenderedPageBreak/>
        <w:t>for assessment and rehabilitation of persons with communication disorders.</w:t>
      </w:r>
    </w:p>
    <w:p w:rsidR="001E00FF" w:rsidRPr="001E00FF" w:rsidRDefault="001E00FF"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1E00FF">
        <w:rPr>
          <w:rFonts w:ascii="Helvetica" w:eastAsia="Times New Roman" w:hAnsi="Helvetica" w:cs="Helvetica"/>
          <w:color w:val="333333"/>
          <w:sz w:val="21"/>
          <w:szCs w:val="21"/>
          <w:lang w:eastAsia="en-IN" w:bidi="hi-IN"/>
        </w:rPr>
        <w:t>Conducting basic and applied multidisciplinary research which will create database, tests and norms for Indian population.</w:t>
      </w:r>
    </w:p>
    <w:p w:rsidR="001E00FF" w:rsidRPr="001E00FF" w:rsidRDefault="001E00FF"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1E00FF">
        <w:rPr>
          <w:rFonts w:ascii="Helvetica" w:eastAsia="Times New Roman" w:hAnsi="Helvetica" w:cs="Helvetica"/>
          <w:color w:val="333333"/>
          <w:sz w:val="21"/>
          <w:szCs w:val="21"/>
          <w:lang w:eastAsia="en-IN" w:bidi="hi-IN"/>
        </w:rPr>
        <w:t>Capacity building to enhance the reach of clinical services for persons with communication disorders.</w:t>
      </w:r>
    </w:p>
    <w:p w:rsidR="001E00FF" w:rsidRPr="001E00FF" w:rsidRDefault="001E00FF"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1E00FF">
        <w:rPr>
          <w:rFonts w:ascii="Helvetica" w:eastAsia="Times New Roman" w:hAnsi="Helvetica" w:cs="Helvetica"/>
          <w:color w:val="333333"/>
          <w:sz w:val="21"/>
          <w:szCs w:val="21"/>
          <w:lang w:eastAsia="en-IN" w:bidi="hi-IN"/>
        </w:rPr>
        <w:t>Enhancing public awareness on communication disorders.</w:t>
      </w:r>
    </w:p>
    <w:p w:rsidR="00EF1217" w:rsidRDefault="001E00FF" w:rsidP="001E00FF">
      <w:pPr>
        <w:spacing w:after="0" w:line="240" w:lineRule="auto"/>
        <w:rPr>
          <w:rFonts w:ascii="Helvetica" w:eastAsia="Times New Roman" w:hAnsi="Helvetica" w:cs="Helvetica"/>
          <w:color w:val="333333"/>
          <w:sz w:val="21"/>
          <w:szCs w:val="21"/>
          <w:shd w:val="clear" w:color="auto" w:fill="FFFFFF"/>
          <w:lang w:eastAsia="en-IN" w:bidi="kn-IN"/>
        </w:rPr>
      </w:pPr>
      <w:r w:rsidRPr="001E00FF">
        <w:rPr>
          <w:rFonts w:ascii="Helvetica" w:eastAsia="Times New Roman" w:hAnsi="Helvetica" w:cs="Helvetica"/>
          <w:b/>
          <w:bCs/>
          <w:color w:val="333333"/>
          <w:sz w:val="21"/>
          <w:szCs w:val="21"/>
          <w:shd w:val="clear" w:color="auto" w:fill="FFFFFF"/>
          <w:lang w:eastAsia="en-IN" w:bidi="kn-IN"/>
        </w:rPr>
        <w:t>Infrastructure:</w:t>
      </w:r>
      <w:r w:rsidRPr="001E00FF">
        <w:rPr>
          <w:rFonts w:ascii="Helvetica" w:eastAsia="Times New Roman" w:hAnsi="Helvetica" w:cs="Helvetica"/>
          <w:color w:val="333333"/>
          <w:sz w:val="21"/>
          <w:szCs w:val="21"/>
          <w:lang w:eastAsia="en-IN" w:bidi="kn-IN"/>
        </w:rPr>
        <w:br/>
      </w:r>
      <w:r w:rsidRPr="001E00FF">
        <w:rPr>
          <w:rFonts w:ascii="Helvetica" w:eastAsia="Times New Roman" w:hAnsi="Helvetica" w:cs="Helvetica"/>
          <w:color w:val="333333"/>
          <w:sz w:val="21"/>
          <w:szCs w:val="21"/>
          <w:shd w:val="clear" w:color="auto" w:fill="FFFFFF"/>
          <w:lang w:eastAsia="en-IN" w:bidi="kn-IN"/>
        </w:rPr>
        <w:t>The Centre of Excellence is housed in a building which is spread over four floors with a total plinth area of 2,71,249 sft. The research, clinical and outreach centres housed in the building are equipped with state of the art laboratories and facilities for diagnosis, assessment and rehabilitation of persons with communication disorders.</w:t>
      </w:r>
    </w:p>
    <w:p w:rsidR="001E00FF" w:rsidRPr="001E00FF" w:rsidRDefault="001E00FF" w:rsidP="001E00FF">
      <w:pPr>
        <w:spacing w:after="0" w:line="240" w:lineRule="auto"/>
        <w:rPr>
          <w:rFonts w:ascii="Times New Roman" w:eastAsia="Times New Roman" w:hAnsi="Times New Roman" w:cs="Times New Roman"/>
          <w:sz w:val="24"/>
          <w:szCs w:val="24"/>
          <w:lang w:eastAsia="en-IN" w:bidi="kn-IN"/>
        </w:rPr>
      </w:pPr>
      <w:r w:rsidRPr="001E00FF">
        <w:rPr>
          <w:rFonts w:ascii="Helvetica" w:eastAsia="Times New Roman" w:hAnsi="Helvetica" w:cs="Helvetica"/>
          <w:color w:val="333333"/>
          <w:sz w:val="21"/>
          <w:szCs w:val="21"/>
          <w:lang w:eastAsia="en-IN" w:bidi="kn-IN"/>
        </w:rPr>
        <w:br/>
      </w:r>
      <w:r w:rsidRPr="001E00FF">
        <w:rPr>
          <w:rFonts w:ascii="Helvetica" w:eastAsia="Times New Roman" w:hAnsi="Helvetica" w:cs="Helvetica"/>
          <w:b/>
          <w:bCs/>
          <w:color w:val="333333"/>
          <w:sz w:val="21"/>
          <w:szCs w:val="21"/>
          <w:shd w:val="clear" w:color="auto" w:fill="FFFFFF"/>
          <w:lang w:eastAsia="en-IN" w:bidi="kn-IN"/>
        </w:rPr>
        <w:t>Facilities available:</w:t>
      </w:r>
    </w:p>
    <w:p w:rsidR="001E00FF" w:rsidRPr="001E00FF" w:rsidRDefault="001E00FF" w:rsidP="00D51D4B">
      <w:pPr>
        <w:numPr>
          <w:ilvl w:val="0"/>
          <w:numId w:val="43"/>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b/>
          <w:bCs/>
          <w:color w:val="333333"/>
          <w:sz w:val="21"/>
          <w:szCs w:val="21"/>
          <w:lang w:eastAsia="en-IN" w:bidi="kn-IN"/>
        </w:rPr>
        <w:t>Five Research Centres</w:t>
      </w:r>
    </w:p>
    <w:p w:rsidR="001E00FF" w:rsidRPr="001E00FF" w:rsidRDefault="001E00FF" w:rsidP="00D51D4B">
      <w:pPr>
        <w:numPr>
          <w:ilvl w:val="0"/>
          <w:numId w:val="4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Speech and Language Sciences (C – SLS)</w:t>
      </w:r>
    </w:p>
    <w:p w:rsidR="001E00FF" w:rsidRPr="001E00FF" w:rsidRDefault="001E00FF" w:rsidP="00D51D4B">
      <w:pPr>
        <w:numPr>
          <w:ilvl w:val="0"/>
          <w:numId w:val="4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Hearing Sciences (C – HS)</w:t>
      </w:r>
    </w:p>
    <w:p w:rsidR="001E00FF" w:rsidRPr="001E00FF" w:rsidRDefault="001E00FF" w:rsidP="00D51D4B">
      <w:pPr>
        <w:numPr>
          <w:ilvl w:val="0"/>
          <w:numId w:val="4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Prevention of Communication Disorders &amp; Epidemiological Research &amp; Cognitive Behavioral Science in Communication Disorder (C – PEC)</w:t>
      </w:r>
    </w:p>
    <w:p w:rsidR="001E00FF" w:rsidRPr="001E00FF" w:rsidRDefault="001E00FF" w:rsidP="00D51D4B">
      <w:pPr>
        <w:numPr>
          <w:ilvl w:val="0"/>
          <w:numId w:val="4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Rehabilitation engineering, Acoustics &amp; Biomedical engineering (CRAB)</w:t>
      </w:r>
    </w:p>
    <w:p w:rsidR="001E00FF" w:rsidRPr="001E00FF" w:rsidRDefault="001E00FF" w:rsidP="00D51D4B">
      <w:pPr>
        <w:numPr>
          <w:ilvl w:val="0"/>
          <w:numId w:val="4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AAC &amp; Sign Language (C – AAC &amp; SL)</w:t>
      </w:r>
    </w:p>
    <w:p w:rsidR="001E00FF" w:rsidRPr="001E00FF" w:rsidRDefault="001E00FF" w:rsidP="00D51D4B">
      <w:pPr>
        <w:numPr>
          <w:ilvl w:val="0"/>
          <w:numId w:val="45"/>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b/>
          <w:bCs/>
          <w:color w:val="333333"/>
          <w:sz w:val="21"/>
          <w:szCs w:val="21"/>
          <w:lang w:eastAsia="en-IN" w:bidi="kn-IN"/>
        </w:rPr>
        <w:t>Five Clinical Centres</w:t>
      </w:r>
    </w:p>
    <w:p w:rsidR="001E00FF" w:rsidRPr="001E00FF" w:rsidRDefault="001E00FF" w:rsidP="00D51D4B">
      <w:pPr>
        <w:numPr>
          <w:ilvl w:val="0"/>
          <w:numId w:val="46"/>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speech and language disorders in children, adults and senior citizens</w:t>
      </w:r>
    </w:p>
    <w:p w:rsidR="001E00FF" w:rsidRPr="001E00FF" w:rsidRDefault="001E00FF" w:rsidP="00D51D4B">
      <w:pPr>
        <w:numPr>
          <w:ilvl w:val="0"/>
          <w:numId w:val="46"/>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persons with tinnitus and vestibular disorders</w:t>
      </w:r>
    </w:p>
    <w:p w:rsidR="001E00FF" w:rsidRPr="001E00FF" w:rsidRDefault="001E00FF" w:rsidP="00D51D4B">
      <w:pPr>
        <w:numPr>
          <w:ilvl w:val="0"/>
          <w:numId w:val="46"/>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hearing Impairment in children, adult &amp; senior citizens</w:t>
      </w:r>
    </w:p>
    <w:p w:rsidR="001E00FF" w:rsidRPr="001E00FF" w:rsidRDefault="001E00FF" w:rsidP="00D51D4B">
      <w:pPr>
        <w:numPr>
          <w:ilvl w:val="0"/>
          <w:numId w:val="46"/>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persons with swallowing disorders</w:t>
      </w:r>
    </w:p>
    <w:p w:rsidR="001E00FF" w:rsidRPr="001E00FF" w:rsidRDefault="001E00FF" w:rsidP="00D51D4B">
      <w:pPr>
        <w:numPr>
          <w:ilvl w:val="0"/>
          <w:numId w:val="46"/>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surgical rehabilitation of communication disorders</w:t>
      </w:r>
    </w:p>
    <w:p w:rsidR="001E00FF" w:rsidRPr="001E00FF" w:rsidRDefault="001E00FF" w:rsidP="00D51D4B">
      <w:pPr>
        <w:numPr>
          <w:ilvl w:val="0"/>
          <w:numId w:val="47"/>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b/>
          <w:bCs/>
          <w:color w:val="333333"/>
          <w:sz w:val="21"/>
          <w:szCs w:val="21"/>
          <w:lang w:eastAsia="en-IN" w:bidi="kn-IN"/>
        </w:rPr>
        <w:t>Two Outreach Centres</w:t>
      </w:r>
    </w:p>
    <w:p w:rsidR="001E00FF" w:rsidRPr="001E00FF" w:rsidRDefault="001E00FF" w:rsidP="00D51D4B">
      <w:pPr>
        <w:numPr>
          <w:ilvl w:val="0"/>
          <w:numId w:val="48"/>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Publication wing/ Library and Information Centre</w:t>
      </w:r>
    </w:p>
    <w:p w:rsidR="001E00FF" w:rsidRDefault="001E00FF" w:rsidP="00D51D4B">
      <w:pPr>
        <w:numPr>
          <w:ilvl w:val="0"/>
          <w:numId w:val="48"/>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1E00FF">
        <w:rPr>
          <w:rFonts w:ascii="Helvetica" w:eastAsia="Times New Roman" w:hAnsi="Helvetica" w:cs="Helvetica"/>
          <w:color w:val="333333"/>
          <w:sz w:val="21"/>
          <w:szCs w:val="21"/>
          <w:lang w:eastAsia="en-IN" w:bidi="kn-IN"/>
        </w:rPr>
        <w:t>Centre for public education in communication disorders</w:t>
      </w:r>
    </w:p>
    <w:p w:rsidR="00EF1217" w:rsidRPr="001C508F" w:rsidRDefault="00EF1217" w:rsidP="001C508F">
      <w:pPr>
        <w:pStyle w:val="Heading3"/>
        <w:jc w:val="center"/>
        <w:rPr>
          <w:b/>
          <w:bCs/>
          <w:u w:val="single"/>
        </w:rPr>
      </w:pPr>
      <w:r w:rsidRPr="001C508F">
        <w:rPr>
          <w:b/>
          <w:bCs/>
          <w:u w:val="single"/>
        </w:rPr>
        <w:t>Major activities</w:t>
      </w:r>
    </w:p>
    <w:p w:rsidR="00EF1217" w:rsidRPr="00EF1217" w:rsidRDefault="00716C84" w:rsidP="001C508F">
      <w:pPr>
        <w:pStyle w:val="Heading3"/>
        <w:rPr>
          <w:rFonts w:ascii="Helvetica" w:hAnsi="Helvetica" w:cs="Helvetica"/>
          <w:sz w:val="27"/>
          <w:szCs w:val="27"/>
          <w:u w:val="single"/>
        </w:rPr>
      </w:pPr>
      <w:hyperlink r:id="rId32" w:history="1">
        <w:r w:rsidR="00EF1217">
          <w:rPr>
            <w:rStyle w:val="Hyperlink"/>
            <w:rFonts w:ascii="Helvetica" w:hAnsi="Helvetica" w:cs="Helvetica"/>
            <w:color w:val="337AB7"/>
            <w:sz w:val="21"/>
            <w:szCs w:val="21"/>
            <w:shd w:val="clear" w:color="auto" w:fill="FFFFFF"/>
          </w:rPr>
          <w:t>Major activities - Research Centres</w:t>
        </w:r>
      </w:hyperlink>
    </w:p>
    <w:p w:rsidR="00EF1217" w:rsidRPr="001C508F" w:rsidRDefault="00716C84" w:rsidP="001C508F">
      <w:pPr>
        <w:pStyle w:val="Heading3"/>
        <w:rPr>
          <w:rStyle w:val="Hyperlink"/>
          <w:color w:val="337AB7"/>
          <w:sz w:val="21"/>
          <w:szCs w:val="21"/>
          <w:shd w:val="clear" w:color="auto" w:fill="FFFFFF"/>
        </w:rPr>
      </w:pPr>
      <w:hyperlink r:id="rId33" w:history="1">
        <w:r w:rsidR="00EF1217">
          <w:rPr>
            <w:rStyle w:val="Hyperlink"/>
            <w:rFonts w:ascii="Helvetica" w:hAnsi="Helvetica" w:cs="Helvetica"/>
            <w:color w:val="337AB7"/>
            <w:sz w:val="21"/>
            <w:szCs w:val="21"/>
            <w:shd w:val="clear" w:color="auto" w:fill="FFFFFF"/>
          </w:rPr>
          <w:t>Major activities - Clinical Centres</w:t>
        </w:r>
      </w:hyperlink>
    </w:p>
    <w:p w:rsidR="00EF1217" w:rsidRPr="001C508F" w:rsidRDefault="00716C84" w:rsidP="001C508F">
      <w:pPr>
        <w:pStyle w:val="Heading3"/>
        <w:rPr>
          <w:rStyle w:val="Hyperlink"/>
          <w:color w:val="337AB7"/>
          <w:sz w:val="21"/>
          <w:szCs w:val="21"/>
          <w:shd w:val="clear" w:color="auto" w:fill="FFFFFF"/>
        </w:rPr>
      </w:pPr>
      <w:hyperlink r:id="rId34" w:history="1">
        <w:r w:rsidR="00EF1217">
          <w:rPr>
            <w:rStyle w:val="Hyperlink"/>
            <w:rFonts w:ascii="Helvetica" w:hAnsi="Helvetica" w:cs="Helvetica"/>
            <w:color w:val="337AB7"/>
            <w:sz w:val="21"/>
            <w:szCs w:val="21"/>
            <w:shd w:val="clear" w:color="auto" w:fill="FFFFFF"/>
          </w:rPr>
          <w:t>Major activities - Outreach Centres</w:t>
        </w:r>
      </w:hyperlink>
    </w:p>
    <w:p w:rsidR="00EF1217" w:rsidRPr="001E00FF" w:rsidRDefault="00EF1217" w:rsidP="00EF1217">
      <w:pPr>
        <w:shd w:val="clear" w:color="auto" w:fill="FFFFFF"/>
        <w:spacing w:before="100" w:beforeAutospacing="1" w:after="100" w:afterAutospacing="1" w:line="240" w:lineRule="auto"/>
        <w:ind w:left="720"/>
        <w:rPr>
          <w:rFonts w:ascii="Helvetica" w:eastAsia="Times New Roman" w:hAnsi="Helvetica" w:cs="Helvetica"/>
          <w:color w:val="333333"/>
          <w:sz w:val="21"/>
          <w:szCs w:val="21"/>
          <w:lang w:eastAsia="en-IN" w:bidi="kn-IN"/>
        </w:rPr>
      </w:pPr>
    </w:p>
    <w:p w:rsidR="001E00FF" w:rsidRPr="001E00FF" w:rsidRDefault="001E00FF" w:rsidP="001C508F">
      <w:pPr>
        <w:pStyle w:val="NoSpacing"/>
      </w:pPr>
    </w:p>
    <w:p w:rsidR="001E00FF" w:rsidRDefault="00EF1217" w:rsidP="001C508F">
      <w:pPr>
        <w:pStyle w:val="Heading2"/>
        <w:rPr>
          <w:shd w:val="clear" w:color="auto" w:fill="FFFFFF"/>
        </w:rPr>
      </w:pPr>
      <w:r w:rsidRPr="00EF1217">
        <w:rPr>
          <w:sz w:val="21"/>
          <w:szCs w:val="21"/>
          <w:shd w:val="clear" w:color="auto" w:fill="FFFFFF"/>
        </w:rPr>
        <w:t> </w:t>
      </w:r>
      <w:r w:rsidRPr="00EF1217">
        <w:rPr>
          <w:shd w:val="clear" w:color="auto" w:fill="FFFFFF"/>
        </w:rPr>
        <w:t>PATENT CELL</w:t>
      </w:r>
    </w:p>
    <w:p w:rsidR="00EF1217" w:rsidRPr="00EF1217" w:rsidRDefault="00EF1217" w:rsidP="00EF1217">
      <w:pPr>
        <w:spacing w:after="0" w:line="240" w:lineRule="auto"/>
        <w:rPr>
          <w:rFonts w:ascii="Times New Roman" w:eastAsia="Times New Roman" w:hAnsi="Times New Roman" w:cs="Times New Roman"/>
          <w:sz w:val="24"/>
          <w:szCs w:val="24"/>
          <w:lang w:eastAsia="en-IN" w:bidi="kn-IN"/>
        </w:rPr>
      </w:pPr>
      <w:r w:rsidRPr="00EF1217">
        <w:rPr>
          <w:rFonts w:ascii="Helvetica" w:eastAsia="Times New Roman" w:hAnsi="Helvetica" w:cs="Helvetica"/>
          <w:color w:val="333333"/>
          <w:sz w:val="21"/>
          <w:szCs w:val="21"/>
          <w:shd w:val="clear" w:color="auto" w:fill="FFFFFF"/>
          <w:lang w:eastAsia="en-IN" w:bidi="kn-IN"/>
        </w:rPr>
        <w:t>Patent cell aims to Promote IP regime at AIISH and also to enable IP leveraging research towards establishing strong IP portfolio. This cell plays a functional part in capacity building by providing IP awareness to the students and researchers. This cell also serves for its outreach by collaborating and by extending IP consultation  for different IPR related bodies. Along with the IP promotion and management, patent cell also performs the following functions:</w:t>
      </w:r>
    </w:p>
    <w:p w:rsidR="00EF1217" w:rsidRPr="00EF1217" w:rsidRDefault="00EF1217" w:rsidP="00D51D4B">
      <w:pPr>
        <w:numPr>
          <w:ilvl w:val="0"/>
          <w:numId w:val="50"/>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1217">
        <w:rPr>
          <w:rFonts w:ascii="Helvetica" w:eastAsia="Times New Roman" w:hAnsi="Helvetica" w:cs="Helvetica"/>
          <w:color w:val="333333"/>
          <w:sz w:val="21"/>
          <w:szCs w:val="21"/>
          <w:lang w:eastAsia="en-IN" w:bidi="kn-IN"/>
        </w:rPr>
        <w:t>Creating Awareness through capacity Building.</w:t>
      </w:r>
    </w:p>
    <w:p w:rsidR="00EF1217" w:rsidRPr="00EF1217" w:rsidRDefault="00EF1217" w:rsidP="00D51D4B">
      <w:pPr>
        <w:numPr>
          <w:ilvl w:val="0"/>
          <w:numId w:val="50"/>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1217">
        <w:rPr>
          <w:rFonts w:ascii="Helvetica" w:eastAsia="Times New Roman" w:hAnsi="Helvetica" w:cs="Helvetica"/>
          <w:color w:val="333333"/>
          <w:sz w:val="21"/>
          <w:szCs w:val="21"/>
          <w:lang w:eastAsia="en-IN" w:bidi="kn-IN"/>
        </w:rPr>
        <w:t>Facilitating various departments to secure their IP arising during their regular research and functionalities.</w:t>
      </w:r>
    </w:p>
    <w:p w:rsidR="00EF1217" w:rsidRPr="00EF1217" w:rsidRDefault="00EF1217" w:rsidP="00D51D4B">
      <w:pPr>
        <w:numPr>
          <w:ilvl w:val="0"/>
          <w:numId w:val="50"/>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1217">
        <w:rPr>
          <w:rFonts w:ascii="Helvetica" w:eastAsia="Times New Roman" w:hAnsi="Helvetica" w:cs="Helvetica"/>
          <w:color w:val="333333"/>
          <w:sz w:val="21"/>
          <w:szCs w:val="21"/>
          <w:lang w:eastAsia="en-IN" w:bidi="kn-IN"/>
        </w:rPr>
        <w:t>IP Management, Technology Evaluation and commercialization whenever it is required.</w:t>
      </w:r>
    </w:p>
    <w:p w:rsidR="00EF1217" w:rsidRDefault="00EF1217" w:rsidP="001E00FF">
      <w:pPr>
        <w:pStyle w:val="NoSpacing"/>
        <w:rPr>
          <w:rFonts w:ascii="Helvetica" w:hAnsi="Helvetica" w:cs="Helvetica"/>
          <w:b/>
          <w:bCs/>
          <w:sz w:val="21"/>
          <w:szCs w:val="21"/>
          <w:u w:val="single"/>
          <w:shd w:val="clear" w:color="auto" w:fill="FFFFFF"/>
        </w:rPr>
      </w:pPr>
      <w:r w:rsidRPr="00EF1217">
        <w:rPr>
          <w:rFonts w:ascii="Helvetica" w:hAnsi="Helvetica" w:cs="Helvetica"/>
          <w:b/>
          <w:bCs/>
          <w:sz w:val="21"/>
          <w:szCs w:val="21"/>
          <w:u w:val="single"/>
          <w:shd w:val="clear" w:color="auto" w:fill="FFFFFF"/>
        </w:rPr>
        <w:t>VISION</w:t>
      </w:r>
    </w:p>
    <w:p w:rsidR="00EF1217" w:rsidRDefault="00EF1217" w:rsidP="001E00FF">
      <w:pPr>
        <w:pStyle w:val="NoSpacing"/>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To create strong IP regime in turn to promote for IP fostering Invention through Research in communication disorders and its management.</w:t>
      </w:r>
    </w:p>
    <w:p w:rsidR="00EF1217" w:rsidRDefault="00EF1217" w:rsidP="001E00FF">
      <w:pPr>
        <w:pStyle w:val="NoSpacing"/>
      </w:pPr>
    </w:p>
    <w:p w:rsidR="00EF1217" w:rsidRDefault="00EF1217" w:rsidP="001E00FF">
      <w:pPr>
        <w:pStyle w:val="NoSpacing"/>
        <w:rPr>
          <w:rFonts w:ascii="Helvetica" w:hAnsi="Helvetica" w:cs="Helvetica"/>
          <w:b/>
          <w:bCs/>
          <w:sz w:val="21"/>
          <w:szCs w:val="21"/>
          <w:u w:val="single"/>
          <w:shd w:val="clear" w:color="auto" w:fill="FFFFFF"/>
        </w:rPr>
      </w:pPr>
      <w:r w:rsidRPr="00EF1217">
        <w:rPr>
          <w:rFonts w:ascii="Helvetica" w:hAnsi="Helvetica" w:cs="Helvetica"/>
          <w:b/>
          <w:bCs/>
          <w:sz w:val="21"/>
          <w:szCs w:val="21"/>
          <w:u w:val="single"/>
          <w:shd w:val="clear" w:color="auto" w:fill="FFFFFF"/>
        </w:rPr>
        <w:t>MISSION</w:t>
      </w:r>
    </w:p>
    <w:p w:rsidR="00EF1217" w:rsidRPr="00EF1217" w:rsidRDefault="00EF1217" w:rsidP="00D51D4B">
      <w:pPr>
        <w:numPr>
          <w:ilvl w:val="0"/>
          <w:numId w:val="5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1217">
        <w:rPr>
          <w:rFonts w:ascii="Helvetica" w:eastAsia="Times New Roman" w:hAnsi="Helvetica" w:cs="Helvetica"/>
          <w:color w:val="333333"/>
          <w:sz w:val="21"/>
          <w:szCs w:val="21"/>
          <w:lang w:eastAsia="en-IN" w:bidi="kn-IN"/>
        </w:rPr>
        <w:t>Creating IP awareness to Students/Researchers and staff of AIISH  </w:t>
      </w:r>
    </w:p>
    <w:p w:rsidR="00EF1217" w:rsidRPr="00EF1217" w:rsidRDefault="00EF1217" w:rsidP="00D51D4B">
      <w:pPr>
        <w:numPr>
          <w:ilvl w:val="0"/>
          <w:numId w:val="5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1217">
        <w:rPr>
          <w:rFonts w:ascii="Helvetica" w:eastAsia="Times New Roman" w:hAnsi="Helvetica" w:cs="Helvetica"/>
          <w:color w:val="333333"/>
          <w:sz w:val="21"/>
          <w:szCs w:val="21"/>
          <w:lang w:eastAsia="en-IN" w:bidi="kn-IN"/>
        </w:rPr>
        <w:t>Establishment of IIPMC &amp; ITMC</w:t>
      </w:r>
    </w:p>
    <w:p w:rsidR="00EF1217" w:rsidRDefault="00EF1217" w:rsidP="00D51D4B">
      <w:pPr>
        <w:numPr>
          <w:ilvl w:val="0"/>
          <w:numId w:val="5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1217">
        <w:rPr>
          <w:rFonts w:ascii="Helvetica" w:eastAsia="Times New Roman" w:hAnsi="Helvetica" w:cs="Helvetica"/>
          <w:color w:val="333333"/>
          <w:sz w:val="21"/>
          <w:szCs w:val="21"/>
          <w:lang w:eastAsia="en-IN" w:bidi="kn-IN"/>
        </w:rPr>
        <w:t>IP creation, maintenance and commercialization.</w:t>
      </w:r>
    </w:p>
    <w:p w:rsidR="00EC2824" w:rsidRPr="00EF1217" w:rsidRDefault="00716C84" w:rsidP="00EC2824">
      <w:pPr>
        <w:shd w:val="clear" w:color="auto" w:fill="FFFFFF"/>
        <w:spacing w:before="100" w:beforeAutospacing="1" w:after="100" w:afterAutospacing="1" w:line="240" w:lineRule="auto"/>
        <w:ind w:left="360"/>
        <w:rPr>
          <w:rFonts w:ascii="Helvetica" w:eastAsia="Times New Roman" w:hAnsi="Helvetica" w:cs="Helvetica"/>
          <w:color w:val="333333"/>
          <w:sz w:val="21"/>
          <w:szCs w:val="21"/>
          <w:lang w:eastAsia="en-IN" w:bidi="kn-IN"/>
        </w:rPr>
      </w:pPr>
      <w:hyperlink r:id="rId35" w:history="1">
        <w:r w:rsidR="00EC2824" w:rsidRPr="00EC2824">
          <w:rPr>
            <w:rStyle w:val="Hyperlink"/>
            <w:rFonts w:ascii="Helvetica" w:hAnsi="Helvetica" w:cs="Helvetica"/>
            <w:sz w:val="27"/>
            <w:szCs w:val="27"/>
          </w:rPr>
          <w:t>Activities</w:t>
        </w:r>
      </w:hyperlink>
    </w:p>
    <w:p w:rsidR="00EF1217" w:rsidRPr="00EF1217" w:rsidRDefault="00EF1217" w:rsidP="001C508F">
      <w:pPr>
        <w:pStyle w:val="Heading3"/>
      </w:pPr>
      <w:r w:rsidRPr="00EF1217">
        <w:t xml:space="preserve">CONTACT </w:t>
      </w:r>
    </w:p>
    <w:p w:rsidR="00EF1217" w:rsidRDefault="00EF1217" w:rsidP="001E00FF">
      <w:pPr>
        <w:pStyle w:val="NoSpacing"/>
        <w:rPr>
          <w:b/>
          <w:bCs/>
          <w:u w:val="single"/>
        </w:rPr>
      </w:pPr>
    </w:p>
    <w:p w:rsidR="00EF1217" w:rsidRDefault="00EC2824" w:rsidP="00EC2824">
      <w:pPr>
        <w:pStyle w:val="NoSpacing"/>
      </w:pPr>
      <w:r w:rsidRPr="00EC2824">
        <w:lastRenderedPageBreak/>
        <w:t>Sharath  Kumar P</w:t>
      </w:r>
    </w:p>
    <w:p w:rsidR="00EC2824" w:rsidRDefault="00EC2824" w:rsidP="00EC2824">
      <w:pPr>
        <w:pStyle w:val="NoSpacing"/>
      </w:pPr>
      <w:r>
        <w:t>Head, Patent Cell</w:t>
      </w:r>
    </w:p>
    <w:p w:rsidR="00EC2824" w:rsidRDefault="00EC2824" w:rsidP="00EC2824">
      <w:pPr>
        <w:pStyle w:val="NoSpacing"/>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All India Institute of Speech and Hearing (AIISH), Manasagangothri,</w:t>
      </w:r>
      <w:r>
        <w:rPr>
          <w:rFonts w:ascii="Helvetica" w:hAnsi="Helvetica" w:cs="Helvetica"/>
          <w:color w:val="333333"/>
          <w:sz w:val="21"/>
          <w:szCs w:val="21"/>
        </w:rPr>
        <w:br/>
      </w:r>
      <w:r>
        <w:rPr>
          <w:rFonts w:ascii="Helvetica" w:hAnsi="Helvetica" w:cs="Helvetica"/>
          <w:color w:val="333333"/>
          <w:sz w:val="21"/>
          <w:szCs w:val="21"/>
          <w:shd w:val="clear" w:color="auto" w:fill="FFFFFF"/>
        </w:rPr>
        <w:t>Mysuru- 570006,</w:t>
      </w:r>
      <w:r>
        <w:rPr>
          <w:rFonts w:ascii="Helvetica" w:hAnsi="Helvetica" w:cs="Helvetica"/>
          <w:color w:val="333333"/>
          <w:sz w:val="21"/>
          <w:szCs w:val="21"/>
        </w:rPr>
        <w:br/>
      </w:r>
      <w:r>
        <w:rPr>
          <w:rFonts w:ascii="Helvetica" w:hAnsi="Helvetica" w:cs="Helvetica"/>
          <w:color w:val="333333"/>
          <w:sz w:val="21"/>
          <w:szCs w:val="21"/>
          <w:shd w:val="clear" w:color="auto" w:fill="FFFFFF"/>
        </w:rPr>
        <w:t>Karnataka</w:t>
      </w:r>
      <w:r>
        <w:rPr>
          <w:rFonts w:ascii="Helvetica" w:hAnsi="Helvetica" w:cs="Helvetica"/>
          <w:color w:val="333333"/>
          <w:sz w:val="21"/>
          <w:szCs w:val="21"/>
        </w:rPr>
        <w:br/>
      </w:r>
      <w:r>
        <w:rPr>
          <w:rFonts w:ascii="Helvetica" w:hAnsi="Helvetica" w:cs="Helvetica"/>
          <w:color w:val="333333"/>
          <w:sz w:val="21"/>
          <w:szCs w:val="21"/>
          <w:shd w:val="clear" w:color="auto" w:fill="FFFFFF"/>
        </w:rPr>
        <w:t>Phone – 0821-2502761</w:t>
      </w:r>
      <w:r>
        <w:rPr>
          <w:rFonts w:ascii="Helvetica" w:hAnsi="Helvetica" w:cs="Helvetica"/>
          <w:color w:val="333333"/>
          <w:sz w:val="21"/>
          <w:szCs w:val="21"/>
        </w:rPr>
        <w:br/>
      </w:r>
      <w:r>
        <w:rPr>
          <w:rFonts w:ascii="Helvetica" w:hAnsi="Helvetica" w:cs="Helvetica"/>
          <w:color w:val="333333"/>
          <w:sz w:val="21"/>
          <w:szCs w:val="21"/>
          <w:shd w:val="clear" w:color="auto" w:fill="FFFFFF"/>
        </w:rPr>
        <w:t>Email: sharathpattar.hpc@aiishmysore.in   </w:t>
      </w:r>
    </w:p>
    <w:p w:rsidR="00EB290D" w:rsidRPr="00EC2824" w:rsidRDefault="00EB290D" w:rsidP="00EC2824">
      <w:pPr>
        <w:pStyle w:val="NoSpacing"/>
      </w:pPr>
    </w:p>
    <w:p w:rsidR="005E6B5A" w:rsidRPr="007D578A" w:rsidRDefault="005E6B5A" w:rsidP="007D578A">
      <w:pPr>
        <w:pStyle w:val="Heading1"/>
        <w:ind w:left="257"/>
        <w:jc w:val="center"/>
        <w:rPr>
          <w:rFonts w:ascii="Calibri"/>
          <w:spacing w:val="-1"/>
          <w:u w:val="thick" w:color="000000"/>
        </w:rPr>
      </w:pPr>
      <w:r>
        <w:rPr>
          <w:rFonts w:ascii="Calibri"/>
          <w:spacing w:val="-1"/>
          <w:u w:val="thick" w:color="000000"/>
        </w:rPr>
        <w:t>FACILITIES</w:t>
      </w:r>
    </w:p>
    <w:p w:rsidR="005E6B5A" w:rsidRPr="007D578A" w:rsidRDefault="005E6B5A" w:rsidP="007D578A">
      <w:pPr>
        <w:pStyle w:val="Heading2"/>
        <w:rPr>
          <w:b/>
          <w:bCs/>
          <w:shd w:val="clear" w:color="auto" w:fill="FFFFFF"/>
        </w:rPr>
      </w:pPr>
      <w:r w:rsidRPr="005E6B5A">
        <w:rPr>
          <w:b/>
          <w:bCs/>
          <w:shd w:val="clear" w:color="auto" w:fill="FFFFFF"/>
        </w:rPr>
        <w:t>Library and Information Centre</w:t>
      </w:r>
    </w:p>
    <w:p w:rsidR="005E6B5A" w:rsidRDefault="005E6B5A" w:rsidP="005E6B5A">
      <w:pPr>
        <w:jc w:val="both"/>
        <w:rPr>
          <w:rFonts w:ascii="NotoSans" w:hAnsi="NotoSans"/>
          <w:color w:val="333333"/>
          <w:sz w:val="23"/>
          <w:szCs w:val="23"/>
          <w:shd w:val="clear" w:color="auto" w:fill="FFFFFF"/>
        </w:rPr>
      </w:pPr>
      <w:r>
        <w:rPr>
          <w:rFonts w:ascii="NotoSans" w:hAnsi="NotoSans"/>
          <w:color w:val="333333"/>
          <w:sz w:val="23"/>
          <w:szCs w:val="23"/>
          <w:shd w:val="clear" w:color="auto" w:fill="FFFFFF"/>
        </w:rPr>
        <w:t>The Library and Information Centre (L&amp;IC), All India Institute of Speech &amp; Hearing (AIISH), Mysore, is the foremost learning resource centre in the country on communication disorders. It is enriched with one of the world’s best collections of speech and hearing information resources. The L&amp;IC is a member of national-level information service projects like Educational Resources in Medicine (ERMED), Ministry of Health and Family Welfare, Government of India, New Delhi and National Library and Information Services Infrastructure for Scholarly Content (N-LIST), Information and Library Network, University Grants Commission, Government of India, New Delhi. It also partners with regional level networks such as Mysore Library Network. Founded along with the institute in 1966, today, the L&amp;IC has been satisfying the information requirements of students ranging from diploma to postdoctoral, teachers, practitioners and researchers in the field of communication disorders and allied areas in AIISH as well as those in other institutions across the country.</w:t>
      </w:r>
    </w:p>
    <w:p w:rsidR="007D578A" w:rsidRPr="00EF5213" w:rsidRDefault="007D578A" w:rsidP="001C508F">
      <w:pPr>
        <w:pStyle w:val="Heading3"/>
      </w:pPr>
      <w:r w:rsidRPr="00EF5213">
        <w:t>Contact</w:t>
      </w:r>
      <w:r>
        <w:t>.</w:t>
      </w:r>
    </w:p>
    <w:p w:rsidR="007D578A" w:rsidRPr="00A521CE" w:rsidRDefault="007D578A" w:rsidP="007D578A">
      <w:pPr>
        <w:pStyle w:val="NoSpacing"/>
        <w:rPr>
          <w:rFonts w:asciiTheme="majorHAnsi" w:eastAsiaTheme="majorEastAsia" w:hAnsiTheme="majorHAnsi" w:cstheme="majorBidi"/>
          <w:b/>
          <w:bCs/>
          <w:color w:val="1F4D78" w:themeColor="accent1" w:themeShade="7F"/>
          <w:sz w:val="24"/>
          <w:szCs w:val="24"/>
          <w:u w:val="single"/>
        </w:rPr>
      </w:pPr>
      <w:r>
        <w:rPr>
          <w:rStyle w:val="Strong"/>
          <w:rFonts w:ascii="NotoSans" w:hAnsi="NotoSans"/>
          <w:color w:val="333333"/>
          <w:sz w:val="23"/>
          <w:szCs w:val="23"/>
          <w:shd w:val="clear" w:color="auto" w:fill="FFFFFF"/>
        </w:rPr>
        <w:t>Dr. Shijith Kumar.C</w:t>
      </w:r>
      <w:r>
        <w:rPr>
          <w:rFonts w:ascii="NotoSans" w:hAnsi="NotoSans"/>
          <w:color w:val="333333"/>
          <w:sz w:val="23"/>
          <w:szCs w:val="23"/>
        </w:rPr>
        <w:br/>
      </w:r>
      <w:r>
        <w:rPr>
          <w:rFonts w:ascii="NotoSans" w:hAnsi="NotoSans"/>
          <w:color w:val="333333"/>
          <w:sz w:val="23"/>
          <w:szCs w:val="23"/>
          <w:shd w:val="clear" w:color="auto" w:fill="FFFFFF"/>
        </w:rPr>
        <w:t>Library and Information Officer</w:t>
      </w:r>
      <w:r>
        <w:rPr>
          <w:rFonts w:ascii="NotoSans" w:hAnsi="NotoSans"/>
          <w:color w:val="333333"/>
          <w:sz w:val="23"/>
          <w:szCs w:val="23"/>
        </w:rPr>
        <w:br/>
      </w:r>
      <w:r>
        <w:rPr>
          <w:rFonts w:ascii="NotoSans" w:hAnsi="NotoSans"/>
          <w:color w:val="333333"/>
          <w:sz w:val="23"/>
          <w:szCs w:val="23"/>
          <w:shd w:val="clear" w:color="auto" w:fill="FFFFFF"/>
        </w:rPr>
        <w:t>Telephone: 91-0821-2502150</w:t>
      </w:r>
      <w:r>
        <w:rPr>
          <w:rFonts w:ascii="NotoSans" w:hAnsi="NotoSans"/>
          <w:color w:val="333333"/>
          <w:sz w:val="23"/>
          <w:szCs w:val="23"/>
        </w:rPr>
        <w:br/>
      </w:r>
      <w:r>
        <w:rPr>
          <w:rFonts w:ascii="NotoSans" w:hAnsi="NotoSans"/>
          <w:color w:val="333333"/>
          <w:sz w:val="23"/>
          <w:szCs w:val="23"/>
          <w:shd w:val="clear" w:color="auto" w:fill="FFFFFF"/>
        </w:rPr>
        <w:t xml:space="preserve">e-mail:lio@aiishmysore.in </w:t>
      </w:r>
      <w:r>
        <w:rPr>
          <w:rFonts w:ascii="NotoSans" w:hAnsi="NotoSans"/>
          <w:color w:val="333333"/>
          <w:sz w:val="23"/>
          <w:szCs w:val="23"/>
        </w:rPr>
        <w:br/>
      </w:r>
      <w:r>
        <w:rPr>
          <w:rFonts w:ascii="NotoSans" w:hAnsi="NotoSans"/>
          <w:color w:val="333333"/>
          <w:sz w:val="23"/>
          <w:szCs w:val="23"/>
          <w:shd w:val="clear" w:color="auto" w:fill="FFFFFF"/>
        </w:rPr>
        <w:t>Fax: 91-0821-251051</w:t>
      </w:r>
      <w:r>
        <w:rPr>
          <w:rFonts w:ascii="NotoSans" w:hAnsi="NotoSans"/>
          <w:color w:val="333333"/>
          <w:sz w:val="23"/>
          <w:szCs w:val="23"/>
        </w:rPr>
        <w:br/>
      </w:r>
      <w:r>
        <w:rPr>
          <w:b/>
          <w:bCs/>
          <w:shd w:val="clear" w:color="auto" w:fill="FFFFFF"/>
        </w:rPr>
        <w:t>Working Hours:</w:t>
      </w:r>
      <w:r>
        <w:rPr>
          <w:shd w:val="clear" w:color="auto" w:fill="FFFFFF"/>
        </w:rPr>
        <w:t> 09:00 am to 5:30 pm IST    </w:t>
      </w:r>
      <w:r>
        <w:br/>
      </w:r>
      <w:r>
        <w:rPr>
          <w:b/>
          <w:bCs/>
          <w:shd w:val="clear" w:color="auto" w:fill="FFFFFF"/>
        </w:rPr>
        <w:t>Working Days:</w:t>
      </w:r>
      <w:r>
        <w:rPr>
          <w:shd w:val="clear" w:color="auto" w:fill="FFFFFF"/>
        </w:rPr>
        <w:t> Monday to Friday (except on central Govt. Holidays)</w:t>
      </w:r>
    </w:p>
    <w:p w:rsidR="007D578A" w:rsidRPr="007D578A" w:rsidRDefault="007D578A" w:rsidP="005E6B5A">
      <w:pPr>
        <w:jc w:val="both"/>
        <w:rPr>
          <w:rFonts w:ascii="NotoSans" w:hAnsi="NotoSans"/>
          <w:b/>
          <w:bCs/>
          <w:color w:val="333333"/>
          <w:sz w:val="23"/>
          <w:szCs w:val="23"/>
          <w:shd w:val="clear" w:color="auto" w:fill="FFFFFF"/>
        </w:rPr>
      </w:pPr>
    </w:p>
    <w:p w:rsidR="007D578A" w:rsidRDefault="007D578A" w:rsidP="005E6B5A">
      <w:pPr>
        <w:jc w:val="both"/>
        <w:rPr>
          <w:rFonts w:ascii="NotoSans" w:hAnsi="NotoSans"/>
          <w:color w:val="333333"/>
          <w:sz w:val="23"/>
          <w:szCs w:val="23"/>
          <w:shd w:val="clear" w:color="auto" w:fill="FFFFFF"/>
        </w:rPr>
      </w:pPr>
    </w:p>
    <w:p w:rsidR="005E6B5A" w:rsidRPr="005E6B5A" w:rsidRDefault="005E6B5A" w:rsidP="005E6B5A">
      <w:pPr>
        <w:pStyle w:val="Heading2"/>
        <w:rPr>
          <w:b/>
          <w:bCs/>
          <w:shd w:val="clear" w:color="auto" w:fill="FFFFFF"/>
        </w:rPr>
      </w:pPr>
      <w:r w:rsidRPr="005E6B5A">
        <w:rPr>
          <w:b/>
          <w:bCs/>
          <w:shd w:val="clear" w:color="auto" w:fill="FFFFFF"/>
        </w:rPr>
        <w:t>Guest Houses</w:t>
      </w:r>
    </w:p>
    <w:p w:rsidR="005E6B5A" w:rsidRPr="005E6B5A" w:rsidRDefault="005E6B5A" w:rsidP="00DD0E6E">
      <w:pPr>
        <w:pStyle w:val="NoSpacing"/>
        <w:rPr>
          <w:shd w:val="clear" w:color="auto" w:fill="FFFFFF"/>
        </w:rPr>
      </w:pPr>
    </w:p>
    <w:p w:rsidR="005E6B5A" w:rsidRDefault="005E6B5A" w:rsidP="005E6B5A">
      <w:pPr>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Institute has two guest houses, Ashoka International Guest House (IGH) and AIISH Guest House. Both the guest houses are primarily meant for the official guests of the institute. However, they can also be booked for personal purposes. Such bookings will be provisional and are liable to be cancelled at any time with prior intimation to the applicant/visitor in case the Institute needs the room for its own use.</w:t>
      </w:r>
    </w:p>
    <w:p w:rsidR="00EF5213" w:rsidRDefault="00EF5213" w:rsidP="005E6B5A">
      <w:pPr>
        <w:jc w:val="both"/>
        <w:rPr>
          <w:rFonts w:ascii="Helvetica" w:hAnsi="Helvetica" w:cs="Helvetica"/>
          <w:color w:val="333333"/>
          <w:sz w:val="21"/>
          <w:szCs w:val="21"/>
          <w:shd w:val="clear" w:color="auto" w:fill="FFFFFF"/>
        </w:rPr>
      </w:pPr>
    </w:p>
    <w:p w:rsidR="005E6B5A" w:rsidRPr="005E6B5A" w:rsidRDefault="005E6B5A" w:rsidP="00DD0E6E">
      <w:pPr>
        <w:pStyle w:val="Heading3"/>
        <w:rPr>
          <w:rFonts w:eastAsia="Times New Roman"/>
          <w:lang w:eastAsia="en-IN" w:bidi="hi-IN"/>
        </w:rPr>
      </w:pPr>
      <w:r w:rsidRPr="005E6B5A">
        <w:rPr>
          <w:rFonts w:eastAsia="Times New Roman"/>
          <w:lang w:eastAsia="en-IN" w:bidi="hi-IN"/>
        </w:rPr>
        <w:t>International Guest House</w:t>
      </w:r>
    </w:p>
    <w:p w:rsidR="005E6B5A" w:rsidRPr="005E6B5A" w:rsidRDefault="005E6B5A" w:rsidP="005E6B5A">
      <w:pPr>
        <w:shd w:val="clear" w:color="auto" w:fill="FFFFFF"/>
        <w:spacing w:after="150" w:line="240" w:lineRule="auto"/>
        <w:rPr>
          <w:rFonts w:ascii="Helvetica" w:eastAsia="Times New Roman" w:hAnsi="Helvetica" w:cs="Helvetica"/>
          <w:color w:val="333333"/>
          <w:sz w:val="21"/>
          <w:szCs w:val="21"/>
          <w:lang w:eastAsia="en-IN" w:bidi="hi-IN"/>
        </w:rPr>
      </w:pPr>
      <w:r w:rsidRPr="005E6B5A">
        <w:rPr>
          <w:rFonts w:ascii="Helvetica" w:eastAsia="Times New Roman" w:hAnsi="Helvetica" w:cs="Helvetica"/>
          <w:color w:val="333333"/>
          <w:sz w:val="21"/>
          <w:szCs w:val="21"/>
          <w:lang w:eastAsia="en-IN" w:bidi="hi-IN"/>
        </w:rPr>
        <w:t>The Ashoka International Guest House (IGH) is located in the Panchavati campus of the Institute. It contains 15 double-bed a/c rooms.</w:t>
      </w:r>
    </w:p>
    <w:p w:rsidR="005E6B5A" w:rsidRPr="005E6B5A" w:rsidRDefault="005E6B5A" w:rsidP="005E6B5A">
      <w:pPr>
        <w:shd w:val="clear" w:color="auto" w:fill="FFFFFF"/>
        <w:spacing w:after="150" w:line="240" w:lineRule="auto"/>
        <w:rPr>
          <w:rFonts w:ascii="Helvetica" w:eastAsia="Times New Roman" w:hAnsi="Helvetica" w:cs="Helvetica"/>
          <w:color w:val="333333"/>
          <w:sz w:val="21"/>
          <w:szCs w:val="21"/>
          <w:lang w:eastAsia="en-IN" w:bidi="hi-IN"/>
        </w:rPr>
      </w:pPr>
      <w:r w:rsidRPr="005E6B5A">
        <w:rPr>
          <w:rFonts w:ascii="Helvetica" w:eastAsia="Times New Roman" w:hAnsi="Helvetica" w:cs="Helvetica"/>
          <w:b/>
          <w:bCs/>
          <w:color w:val="333333"/>
          <w:sz w:val="21"/>
          <w:szCs w:val="21"/>
          <w:lang w:eastAsia="en-IN" w:bidi="hi-IN"/>
        </w:rPr>
        <w:t>Eligible persons for allotment</w:t>
      </w:r>
    </w:p>
    <w:p w:rsidR="005E6B5A" w:rsidRPr="005E6B5A" w:rsidRDefault="005E6B5A" w:rsidP="005E6B5A">
      <w:pPr>
        <w:shd w:val="clear" w:color="auto" w:fill="FFFFFF"/>
        <w:spacing w:after="0" w:line="240" w:lineRule="auto"/>
        <w:rPr>
          <w:rFonts w:ascii="Helvetica" w:eastAsia="Times New Roman" w:hAnsi="Helvetica" w:cs="Helvetica"/>
          <w:color w:val="333333"/>
          <w:sz w:val="21"/>
          <w:szCs w:val="21"/>
          <w:lang w:eastAsia="en-IN" w:bidi="hi-IN"/>
        </w:rPr>
      </w:pPr>
      <w:r w:rsidRPr="005E6B5A">
        <w:rPr>
          <w:rFonts w:ascii="Helvetica" w:eastAsia="Times New Roman" w:hAnsi="Helvetica" w:cs="Helvetica"/>
          <w:color w:val="333333"/>
          <w:sz w:val="21"/>
          <w:szCs w:val="21"/>
          <w:lang w:eastAsia="en-IN" w:bidi="hi-IN"/>
        </w:rPr>
        <w:t>The following categories of persons are eligible for applying for the IGH accommodation.</w:t>
      </w:r>
    </w:p>
    <w:p w:rsidR="005E6B5A" w:rsidRPr="005E6B5A" w:rsidRDefault="005E6B5A" w:rsidP="005E6B5A">
      <w:pPr>
        <w:numPr>
          <w:ilvl w:val="0"/>
          <w:numId w:val="3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5E6B5A">
        <w:rPr>
          <w:rFonts w:ascii="Helvetica" w:eastAsia="Times New Roman" w:hAnsi="Helvetica" w:cs="Helvetica"/>
          <w:color w:val="333333"/>
          <w:sz w:val="21"/>
          <w:szCs w:val="21"/>
          <w:lang w:eastAsia="en-IN" w:bidi="hi-IN"/>
        </w:rPr>
        <w:t>AIISH staff &amp; students (for official and personal purposes)</w:t>
      </w:r>
    </w:p>
    <w:p w:rsidR="005E6B5A" w:rsidRPr="005E6B5A" w:rsidRDefault="005E6B5A" w:rsidP="005E6B5A">
      <w:pPr>
        <w:numPr>
          <w:ilvl w:val="0"/>
          <w:numId w:val="3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5E6B5A">
        <w:rPr>
          <w:rFonts w:ascii="Helvetica" w:eastAsia="Times New Roman" w:hAnsi="Helvetica" w:cs="Helvetica"/>
          <w:color w:val="333333"/>
          <w:sz w:val="21"/>
          <w:szCs w:val="21"/>
          <w:lang w:eastAsia="en-IN" w:bidi="hi-IN"/>
        </w:rPr>
        <w:t>Officials on duty at AIISH</w:t>
      </w:r>
    </w:p>
    <w:p w:rsidR="005E6B5A" w:rsidRPr="005E6B5A" w:rsidRDefault="005E6B5A" w:rsidP="005E6B5A">
      <w:pPr>
        <w:numPr>
          <w:ilvl w:val="0"/>
          <w:numId w:val="3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5E6B5A">
        <w:rPr>
          <w:rFonts w:ascii="Helvetica" w:eastAsia="Times New Roman" w:hAnsi="Helvetica" w:cs="Helvetica"/>
          <w:color w:val="333333"/>
          <w:sz w:val="21"/>
          <w:szCs w:val="21"/>
          <w:lang w:eastAsia="en-IN" w:bidi="hi-IN"/>
        </w:rPr>
        <w:t>In-service State/Central government employees (for own personal/official stay)</w:t>
      </w:r>
    </w:p>
    <w:p w:rsidR="005E6B5A" w:rsidRPr="005E6B5A" w:rsidRDefault="005E6B5A" w:rsidP="005E6B5A">
      <w:pPr>
        <w:numPr>
          <w:ilvl w:val="0"/>
          <w:numId w:val="3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5E6B5A">
        <w:rPr>
          <w:rFonts w:ascii="Helvetica" w:eastAsia="Times New Roman" w:hAnsi="Helvetica" w:cs="Helvetica"/>
          <w:color w:val="333333"/>
          <w:sz w:val="21"/>
          <w:szCs w:val="21"/>
          <w:lang w:eastAsia="en-IN" w:bidi="hi-IN"/>
        </w:rPr>
        <w:t>Candidates for the entrance exam./interview &amp; participants of seminars at AIISH</w:t>
      </w:r>
    </w:p>
    <w:p w:rsidR="005E6B5A" w:rsidRPr="005E6B5A" w:rsidRDefault="005E6B5A" w:rsidP="005E6B5A">
      <w:pPr>
        <w:numPr>
          <w:ilvl w:val="0"/>
          <w:numId w:val="34"/>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hi-IN"/>
        </w:rPr>
      </w:pPr>
      <w:r w:rsidRPr="005E6B5A">
        <w:rPr>
          <w:rFonts w:ascii="Helvetica" w:eastAsia="Times New Roman" w:hAnsi="Helvetica" w:cs="Helvetica"/>
          <w:color w:val="333333"/>
          <w:sz w:val="21"/>
          <w:szCs w:val="21"/>
          <w:lang w:eastAsia="en-IN" w:bidi="hi-IN"/>
        </w:rPr>
        <w:t>Other educational institutions &amp; voluntary organizations (for their officials)</w:t>
      </w:r>
    </w:p>
    <w:p w:rsidR="00EF5213" w:rsidRPr="00EF5213" w:rsidRDefault="00EF5213" w:rsidP="00DD0E6E">
      <w:pPr>
        <w:pStyle w:val="Heading3"/>
        <w:rPr>
          <w:rFonts w:eastAsia="Times New Roman"/>
          <w:lang w:eastAsia="en-IN" w:bidi="kn-IN"/>
        </w:rPr>
      </w:pPr>
      <w:r w:rsidRPr="00EF5213">
        <w:rPr>
          <w:rFonts w:eastAsia="Times New Roman"/>
          <w:lang w:eastAsia="en-IN" w:bidi="kn-IN"/>
        </w:rPr>
        <w:t>AIISH Guest House</w:t>
      </w:r>
    </w:p>
    <w:p w:rsidR="00EF5213" w:rsidRPr="00EF5213" w:rsidRDefault="00EF5213" w:rsidP="00EF5213">
      <w:pPr>
        <w:shd w:val="clear" w:color="auto" w:fill="FFFFFF"/>
        <w:spacing w:after="150" w:line="240" w:lineRule="auto"/>
        <w:rPr>
          <w:rFonts w:ascii="Helvetica" w:eastAsia="Times New Roman" w:hAnsi="Helvetica" w:cs="Helvetica"/>
          <w:color w:val="333333"/>
          <w:sz w:val="21"/>
          <w:szCs w:val="21"/>
          <w:lang w:eastAsia="en-IN" w:bidi="kn-IN"/>
        </w:rPr>
      </w:pPr>
      <w:r w:rsidRPr="00EF5213">
        <w:rPr>
          <w:rFonts w:ascii="Helvetica" w:eastAsia="Times New Roman" w:hAnsi="Helvetica" w:cs="Helvetica"/>
          <w:color w:val="333333"/>
          <w:sz w:val="21"/>
          <w:szCs w:val="21"/>
          <w:lang w:eastAsia="en-IN" w:bidi="kn-IN"/>
        </w:rPr>
        <w:t>The AIISH Guest House is located in the main campus (Naimisham) of the Institute. It contains 8 double-bed a/c and non-a/c rooms.</w:t>
      </w:r>
    </w:p>
    <w:p w:rsidR="00EF5213" w:rsidRPr="00EF5213" w:rsidRDefault="00EF5213" w:rsidP="00EF5213">
      <w:pPr>
        <w:shd w:val="clear" w:color="auto" w:fill="FFFFFF"/>
        <w:spacing w:after="150" w:line="240" w:lineRule="auto"/>
        <w:rPr>
          <w:rFonts w:ascii="Helvetica" w:eastAsia="Times New Roman" w:hAnsi="Helvetica" w:cs="Helvetica"/>
          <w:color w:val="333333"/>
          <w:sz w:val="21"/>
          <w:szCs w:val="21"/>
          <w:lang w:eastAsia="en-IN" w:bidi="kn-IN"/>
        </w:rPr>
      </w:pPr>
      <w:r w:rsidRPr="00EF5213">
        <w:rPr>
          <w:rFonts w:ascii="Helvetica" w:eastAsia="Times New Roman" w:hAnsi="Helvetica" w:cs="Helvetica"/>
          <w:b/>
          <w:bCs/>
          <w:color w:val="333333"/>
          <w:sz w:val="21"/>
          <w:szCs w:val="21"/>
          <w:lang w:eastAsia="en-IN" w:bidi="kn-IN"/>
        </w:rPr>
        <w:t>Eligible persons for allotment</w:t>
      </w:r>
    </w:p>
    <w:p w:rsidR="00EF5213" w:rsidRPr="00EF5213" w:rsidRDefault="00EF5213" w:rsidP="00EF5213">
      <w:pPr>
        <w:shd w:val="clear" w:color="auto" w:fill="FFFFFF"/>
        <w:spacing w:after="0" w:line="240" w:lineRule="auto"/>
        <w:rPr>
          <w:rFonts w:ascii="Helvetica" w:eastAsia="Times New Roman" w:hAnsi="Helvetica" w:cs="Helvetica"/>
          <w:color w:val="333333"/>
          <w:sz w:val="21"/>
          <w:szCs w:val="21"/>
          <w:lang w:eastAsia="en-IN" w:bidi="kn-IN"/>
        </w:rPr>
      </w:pPr>
      <w:r w:rsidRPr="00EF5213">
        <w:rPr>
          <w:rFonts w:ascii="Helvetica" w:eastAsia="Times New Roman" w:hAnsi="Helvetica" w:cs="Helvetica"/>
          <w:color w:val="333333"/>
          <w:sz w:val="21"/>
          <w:szCs w:val="21"/>
          <w:lang w:eastAsia="en-IN" w:bidi="kn-IN"/>
        </w:rPr>
        <w:t>The following categories of persons are eligible for applying for AIISH Guest House accommodation.</w:t>
      </w:r>
    </w:p>
    <w:p w:rsidR="00EF5213" w:rsidRPr="00EF5213" w:rsidRDefault="00EF5213" w:rsidP="00EF5213">
      <w:pPr>
        <w:numPr>
          <w:ilvl w:val="0"/>
          <w:numId w:val="35"/>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5213">
        <w:rPr>
          <w:rFonts w:ascii="Helvetica" w:eastAsia="Times New Roman" w:hAnsi="Helvetica" w:cs="Helvetica"/>
          <w:color w:val="333333"/>
          <w:sz w:val="21"/>
          <w:szCs w:val="21"/>
          <w:lang w:eastAsia="en-IN" w:bidi="kn-IN"/>
        </w:rPr>
        <w:t>AIISH staff/students (for official and personal purposes)</w:t>
      </w:r>
    </w:p>
    <w:p w:rsidR="00EF5213" w:rsidRPr="00EF5213" w:rsidRDefault="00EF5213" w:rsidP="00EF5213">
      <w:pPr>
        <w:numPr>
          <w:ilvl w:val="0"/>
          <w:numId w:val="35"/>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5213">
        <w:rPr>
          <w:rFonts w:ascii="Helvetica" w:eastAsia="Times New Roman" w:hAnsi="Helvetica" w:cs="Helvetica"/>
          <w:color w:val="333333"/>
          <w:sz w:val="21"/>
          <w:szCs w:val="21"/>
          <w:lang w:eastAsia="en-IN" w:bidi="kn-IN"/>
        </w:rPr>
        <w:t>Officials on duty at AIISH</w:t>
      </w:r>
    </w:p>
    <w:p w:rsidR="00EF5213" w:rsidRDefault="00EF5213" w:rsidP="00EF5213">
      <w:pPr>
        <w:numPr>
          <w:ilvl w:val="0"/>
          <w:numId w:val="35"/>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EF5213">
        <w:rPr>
          <w:rFonts w:ascii="Helvetica" w:eastAsia="Times New Roman" w:hAnsi="Helvetica" w:cs="Helvetica"/>
          <w:color w:val="333333"/>
          <w:sz w:val="21"/>
          <w:szCs w:val="21"/>
          <w:lang w:eastAsia="en-IN" w:bidi="kn-IN"/>
        </w:rPr>
        <w:t>AIISH alumni / retired staff (for own stay)</w:t>
      </w:r>
    </w:p>
    <w:p w:rsidR="00EF5213" w:rsidRDefault="00EF5213" w:rsidP="00EF5213">
      <w:pPr>
        <w:shd w:val="clear" w:color="auto" w:fill="FFFFFF"/>
        <w:spacing w:after="0" w:line="240" w:lineRule="auto"/>
        <w:rPr>
          <w:rFonts w:ascii="Helvetica" w:eastAsia="Times New Roman" w:hAnsi="Helvetica" w:cs="Helvetica"/>
          <w:color w:val="333333"/>
          <w:sz w:val="21"/>
          <w:szCs w:val="21"/>
          <w:lang w:eastAsia="en-IN" w:bidi="kn-IN"/>
        </w:rPr>
      </w:pPr>
      <w:r w:rsidRPr="00EF5213">
        <w:rPr>
          <w:rFonts w:ascii="Helvetica" w:eastAsia="Times New Roman" w:hAnsi="Helvetica" w:cs="Helvetica"/>
          <w:b/>
          <w:bCs/>
          <w:color w:val="333333"/>
          <w:sz w:val="21"/>
          <w:szCs w:val="21"/>
          <w:lang w:eastAsia="en-IN" w:bidi="kn-IN"/>
        </w:rPr>
        <w:t>NB</w:t>
      </w:r>
      <w:r w:rsidRPr="00EF5213">
        <w:rPr>
          <w:rFonts w:ascii="Helvetica" w:eastAsia="Times New Roman" w:hAnsi="Helvetica" w:cs="Helvetica"/>
          <w:color w:val="333333"/>
          <w:sz w:val="21"/>
          <w:szCs w:val="21"/>
          <w:lang w:eastAsia="en-IN" w:bidi="kn-IN"/>
        </w:rPr>
        <w:t xml:space="preserve">: The other state and central govt. employees on their official (other than at AIISH) </w:t>
      </w:r>
      <w:r w:rsidRPr="00EF5213">
        <w:rPr>
          <w:rFonts w:ascii="Helvetica" w:eastAsia="Times New Roman" w:hAnsi="Helvetica" w:cs="Helvetica"/>
          <w:color w:val="333333"/>
          <w:sz w:val="21"/>
          <w:szCs w:val="21"/>
          <w:lang w:eastAsia="en-IN" w:bidi="kn-IN"/>
        </w:rPr>
        <w:lastRenderedPageBreak/>
        <w:t>and personal visits are requested to apply for accommodation in our Ashoka International Guest House</w:t>
      </w:r>
    </w:p>
    <w:p w:rsidR="00EF5213" w:rsidRPr="00EF5213" w:rsidRDefault="00EF5213" w:rsidP="007D578A">
      <w:pPr>
        <w:pStyle w:val="Heading4"/>
      </w:pPr>
      <w:r w:rsidRPr="00EF5213">
        <w:t>Contact</w:t>
      </w:r>
      <w:r>
        <w:t>.</w:t>
      </w:r>
    </w:p>
    <w:p w:rsidR="00EF5213" w:rsidRDefault="00EF5213" w:rsidP="00EF5213">
      <w:pPr>
        <w:pStyle w:val="BodyText"/>
        <w:rPr>
          <w:b/>
          <w:bCs/>
        </w:rPr>
      </w:pPr>
      <w:r w:rsidRPr="00EF5213">
        <w:rPr>
          <w:b/>
          <w:bCs/>
        </w:rPr>
        <w:t> </w:t>
      </w:r>
      <w:r w:rsidRPr="00EF5213">
        <w:t>Mr. Tapas Kumar Mishra</w:t>
      </w:r>
      <w:r w:rsidRPr="00EF5213">
        <w:rPr>
          <w:b/>
          <w:bCs/>
        </w:rPr>
        <w:t>,</w:t>
      </w:r>
    </w:p>
    <w:p w:rsidR="00EF5213" w:rsidRPr="00EF5213" w:rsidRDefault="00EF5213" w:rsidP="00EF5213">
      <w:pPr>
        <w:pStyle w:val="BodyText"/>
      </w:pPr>
      <w:r w:rsidRPr="00EF5213">
        <w:rPr>
          <w:rFonts w:ascii="Helvetica" w:hAnsi="Helvetica" w:cs="Helvetica"/>
          <w:color w:val="333333"/>
          <w:sz w:val="21"/>
          <w:szCs w:val="21"/>
          <w:lang w:eastAsia="en-IN" w:bidi="kn-IN"/>
        </w:rPr>
        <w:t> </w:t>
      </w:r>
      <w:r w:rsidRPr="00EF5213">
        <w:t>Guest House In-charge:</w:t>
      </w:r>
    </w:p>
    <w:p w:rsidR="00EF5213" w:rsidRDefault="00EF5213" w:rsidP="00EF5213">
      <w:pPr>
        <w:pStyle w:val="BodyText"/>
        <w:rPr>
          <w:b/>
          <w:bCs/>
        </w:rPr>
      </w:pPr>
      <w:r>
        <w:rPr>
          <w:shd w:val="clear" w:color="auto" w:fill="FFFFFF"/>
        </w:rPr>
        <w:t>All India Institute of Speech and Hearing    </w:t>
      </w:r>
      <w:r>
        <w:br/>
      </w:r>
      <w:r>
        <w:rPr>
          <w:shd w:val="clear" w:color="auto" w:fill="FFFFFF"/>
        </w:rPr>
        <w:t>Manasagangothri    </w:t>
      </w:r>
      <w:r>
        <w:br/>
      </w:r>
      <w:r>
        <w:rPr>
          <w:shd w:val="clear" w:color="auto" w:fill="FFFFFF"/>
        </w:rPr>
        <w:t>Mysore - 570 006    </w:t>
      </w:r>
      <w:r>
        <w:br/>
      </w:r>
      <w:r>
        <w:rPr>
          <w:shd w:val="clear" w:color="auto" w:fill="FFFFFF"/>
        </w:rPr>
        <w:t>Karnataka State    </w:t>
      </w:r>
    </w:p>
    <w:p w:rsidR="00EF5213" w:rsidRPr="00EF5213" w:rsidRDefault="00EF5213" w:rsidP="00EF5213">
      <w:pPr>
        <w:pStyle w:val="BodyText"/>
        <w:ind w:left="0"/>
        <w:rPr>
          <w:b/>
          <w:bCs/>
        </w:rPr>
      </w:pPr>
      <w:r>
        <w:rPr>
          <w:b/>
          <w:bCs/>
        </w:rPr>
        <w:t xml:space="preserve"> </w:t>
      </w:r>
      <w:r w:rsidRPr="00EF5213">
        <w:rPr>
          <w:b/>
          <w:bCs/>
        </w:rPr>
        <w:t>Phone: +91 7978952564</w:t>
      </w:r>
    </w:p>
    <w:p w:rsidR="00EF5213" w:rsidRDefault="00EF5213" w:rsidP="00EF5213">
      <w:pPr>
        <w:shd w:val="clear" w:color="auto" w:fill="FFFFFF"/>
        <w:spacing w:after="150" w:line="240" w:lineRule="auto"/>
        <w:rPr>
          <w:rStyle w:val="Strong"/>
          <w:shd w:val="clear" w:color="auto" w:fill="FFFFFF"/>
        </w:rPr>
      </w:pPr>
      <w:r>
        <w:rPr>
          <w:rStyle w:val="Strong"/>
          <w:shd w:val="clear" w:color="auto" w:fill="FFFFFF"/>
        </w:rPr>
        <w:t xml:space="preserve">  </w:t>
      </w:r>
      <w:r w:rsidRPr="00EF5213">
        <w:rPr>
          <w:rStyle w:val="Strong"/>
          <w:shd w:val="clear" w:color="auto" w:fill="FFFFFF"/>
        </w:rPr>
        <w:t>E-mail: tapasmishra.aiish@gmail.com , </w:t>
      </w:r>
    </w:p>
    <w:p w:rsidR="008C7CC8" w:rsidRPr="00A521CE" w:rsidRDefault="008C7CC8" w:rsidP="008C7CC8">
      <w:pPr>
        <w:pStyle w:val="NoSpacing"/>
        <w:rPr>
          <w:rFonts w:asciiTheme="majorHAnsi" w:eastAsiaTheme="majorEastAsia" w:hAnsiTheme="majorHAnsi" w:cstheme="majorBidi"/>
          <w:b/>
          <w:bCs/>
          <w:color w:val="1F4D78" w:themeColor="accent1" w:themeShade="7F"/>
          <w:sz w:val="24"/>
          <w:szCs w:val="24"/>
          <w:u w:val="single"/>
        </w:rPr>
      </w:pPr>
      <w:r>
        <w:rPr>
          <w:b/>
          <w:bCs/>
          <w:shd w:val="clear" w:color="auto" w:fill="FFFFFF"/>
        </w:rPr>
        <w:t>Working Hours:</w:t>
      </w:r>
      <w:r>
        <w:rPr>
          <w:shd w:val="clear" w:color="auto" w:fill="FFFFFF"/>
        </w:rPr>
        <w:t> 09:00 am to 5:30 pm IST    </w:t>
      </w:r>
      <w:r>
        <w:br/>
      </w:r>
      <w:r>
        <w:rPr>
          <w:b/>
          <w:bCs/>
          <w:shd w:val="clear" w:color="auto" w:fill="FFFFFF"/>
        </w:rPr>
        <w:t>Working Days:</w:t>
      </w:r>
      <w:r>
        <w:rPr>
          <w:shd w:val="clear" w:color="auto" w:fill="FFFFFF"/>
        </w:rPr>
        <w:t> Monday to Friday (except on central Govt. Holidays)</w:t>
      </w:r>
    </w:p>
    <w:p w:rsidR="008C7CC8" w:rsidRPr="00EF5213" w:rsidRDefault="008C7CC8" w:rsidP="00EF5213">
      <w:pPr>
        <w:shd w:val="clear" w:color="auto" w:fill="FFFFFF"/>
        <w:spacing w:after="150" w:line="240" w:lineRule="auto"/>
        <w:rPr>
          <w:rStyle w:val="Strong"/>
          <w:shd w:val="clear" w:color="auto" w:fill="FFFFFF"/>
        </w:rPr>
      </w:pPr>
    </w:p>
    <w:p w:rsidR="00EF5213" w:rsidRDefault="00EF5213" w:rsidP="00DD0E6E">
      <w:pPr>
        <w:pStyle w:val="Heading2"/>
      </w:pPr>
      <w:r w:rsidRPr="00EF5213">
        <w:t>Hostels</w:t>
      </w:r>
    </w:p>
    <w:p w:rsidR="00EF5213" w:rsidRDefault="00EF5213" w:rsidP="00DD0E6E">
      <w:pPr>
        <w:pStyle w:val="NoSpacing"/>
        <w:jc w:val="both"/>
        <w:rPr>
          <w:b/>
          <w:bCs/>
          <w:shd w:val="clear" w:color="auto" w:fill="FFFFFF"/>
        </w:rPr>
      </w:pPr>
      <w:r w:rsidRPr="00EF5213">
        <w:rPr>
          <w:shd w:val="clear" w:color="auto" w:fill="FFFFFF"/>
        </w:rPr>
        <w:t>The admitted candidates can avail accommodation facilities through the institute run hostel facilities. The Kapila Ladies hostel is located in the college premises and the Bodhi gent’s hostel facility is located at the Panchavati campus located at a distance of 0.5km from the main campus.</w:t>
      </w:r>
      <w:r w:rsidRPr="00EF5213">
        <w:br/>
      </w:r>
      <w:r w:rsidRPr="00EF5213">
        <w:rPr>
          <w:shd w:val="clear" w:color="auto" w:fill="FFFFFF"/>
        </w:rPr>
        <w:t>Facilities available</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Fully furnished single, double or triple rooms</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Wi-Fi</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24*7 electricity with generator backup</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R.O drinking water</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Hot water facility</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In-house mess which runs on monthly dividing system</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Anti-ragging squad monitoring</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Dedicated security services</w:t>
      </w:r>
    </w:p>
    <w:p w:rsidR="00EF5213" w:rsidRPr="00AB3C42" w:rsidRDefault="00EF5213" w:rsidP="00AB3C42">
      <w:pPr>
        <w:numPr>
          <w:ilvl w:val="0"/>
          <w:numId w:val="30"/>
        </w:numPr>
        <w:shd w:val="clear" w:color="auto" w:fill="FFFFFF"/>
        <w:spacing w:after="0" w:line="240" w:lineRule="auto"/>
        <w:ind w:left="284" w:hanging="142"/>
        <w:jc w:val="both"/>
        <w:rPr>
          <w:rFonts w:ascii="Helvetica" w:eastAsia="Times New Roman" w:hAnsi="Helvetica" w:cs="Helvetica"/>
          <w:color w:val="333333"/>
          <w:sz w:val="21"/>
          <w:szCs w:val="21"/>
          <w:lang w:eastAsia="en-IN" w:bidi="hi-IN"/>
        </w:rPr>
      </w:pPr>
      <w:r w:rsidRPr="00AB3C42">
        <w:rPr>
          <w:rFonts w:ascii="Helvetica" w:eastAsia="Times New Roman" w:hAnsi="Helvetica" w:cs="Helvetica"/>
          <w:color w:val="333333"/>
          <w:sz w:val="21"/>
          <w:szCs w:val="21"/>
          <w:lang w:eastAsia="en-IN" w:bidi="hi-IN"/>
        </w:rPr>
        <w:t>Bus services connecting Bodhi gents hostel and institute</w:t>
      </w:r>
    </w:p>
    <w:p w:rsidR="00EF5213" w:rsidRPr="00EF5213" w:rsidRDefault="00EF5213" w:rsidP="00DD0E6E">
      <w:pPr>
        <w:pStyle w:val="NoSpacing"/>
        <w:jc w:val="both"/>
        <w:rPr>
          <w:b/>
          <w:bCs/>
          <w:sz w:val="27"/>
          <w:szCs w:val="27"/>
          <w:u w:val="single"/>
        </w:rPr>
      </w:pPr>
      <w:r w:rsidRPr="00EF5213">
        <w:rPr>
          <w:shd w:val="clear" w:color="auto" w:fill="FFFFFF"/>
        </w:rPr>
        <w:t>Students are required to bring their own bedding and other personal requirements. Local students will be provided accommodation only if rooms are available</w:t>
      </w:r>
      <w:r>
        <w:rPr>
          <w:shd w:val="clear" w:color="auto" w:fill="FFFFFF"/>
        </w:rPr>
        <w:t>.</w:t>
      </w:r>
    </w:p>
    <w:p w:rsidR="00EF5213" w:rsidRDefault="00EF5213" w:rsidP="00EF5213">
      <w:pPr>
        <w:shd w:val="clear" w:color="auto" w:fill="FFFFFF"/>
        <w:spacing w:after="150" w:line="240" w:lineRule="auto"/>
        <w:rPr>
          <w:rFonts w:ascii="Helvetica" w:eastAsia="Times New Roman" w:hAnsi="Helvetica" w:cs="Helvetica"/>
          <w:color w:val="333333"/>
          <w:sz w:val="21"/>
          <w:szCs w:val="21"/>
          <w:lang w:eastAsia="en-IN" w:bidi="kn-IN"/>
        </w:rPr>
      </w:pPr>
    </w:p>
    <w:p w:rsidR="00EF5213" w:rsidRDefault="00EF5213" w:rsidP="00EF5213">
      <w:pPr>
        <w:shd w:val="clear" w:color="auto" w:fill="FFFFFF"/>
        <w:spacing w:after="150" w:line="240" w:lineRule="auto"/>
        <w:rPr>
          <w:rFonts w:ascii="Helvetica" w:hAnsi="Helvetica" w:cs="Helvetica"/>
          <w:b/>
          <w:bCs/>
          <w:sz w:val="21"/>
          <w:szCs w:val="21"/>
          <w:u w:val="single"/>
          <w:shd w:val="clear" w:color="auto" w:fill="FFFFFF"/>
        </w:rPr>
      </w:pPr>
      <w:r w:rsidRPr="00EF5213">
        <w:rPr>
          <w:rFonts w:ascii="Helvetica" w:hAnsi="Helvetica" w:cs="Helvetica"/>
          <w:b/>
          <w:bCs/>
          <w:sz w:val="21"/>
          <w:szCs w:val="21"/>
          <w:u w:val="single"/>
          <w:shd w:val="clear" w:color="auto" w:fill="FFFFFF"/>
        </w:rPr>
        <w:t>Hostel Charges</w:t>
      </w:r>
    </w:p>
    <w:p w:rsidR="00EF5213" w:rsidRPr="00EF5213" w:rsidRDefault="00EF5213" w:rsidP="00EF5213">
      <w:pPr>
        <w:shd w:val="clear" w:color="auto" w:fill="FFFFFF"/>
        <w:spacing w:after="150" w:line="240" w:lineRule="auto"/>
        <w:rPr>
          <w:rFonts w:ascii="Helvetica" w:eastAsia="Times New Roman" w:hAnsi="Helvetica" w:cs="Helvetica"/>
          <w:b/>
          <w:bCs/>
          <w:sz w:val="21"/>
          <w:szCs w:val="21"/>
          <w:u w:val="single"/>
          <w:lang w:eastAsia="en-IN" w:bidi="kn-IN"/>
        </w:rPr>
      </w:pPr>
      <w:r>
        <w:rPr>
          <w:rFonts w:ascii="Helvetica" w:eastAsia="Times New Roman" w:hAnsi="Helvetica" w:cs="Helvetica"/>
          <w:b/>
          <w:bCs/>
          <w:noProof/>
          <w:sz w:val="21"/>
          <w:szCs w:val="21"/>
          <w:u w:val="single"/>
          <w:lang w:eastAsia="en-IN" w:bidi="hi-IN"/>
        </w:rPr>
        <w:drawing>
          <wp:inline distT="0" distB="0" distL="0" distR="0">
            <wp:extent cx="3315970" cy="2990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stel.png"/>
                    <pic:cNvPicPr/>
                  </pic:nvPicPr>
                  <pic:blipFill>
                    <a:blip r:embed="rId36">
                      <a:extLst>
                        <a:ext uri="{28A0092B-C50C-407E-A947-70E740481C1C}">
                          <a14:useLocalDpi xmlns:a14="http://schemas.microsoft.com/office/drawing/2010/main" val="0"/>
                        </a:ext>
                      </a:extLst>
                    </a:blip>
                    <a:stretch>
                      <a:fillRect/>
                    </a:stretch>
                  </pic:blipFill>
                  <pic:spPr>
                    <a:xfrm>
                      <a:off x="0" y="0"/>
                      <a:ext cx="3319583" cy="2994109"/>
                    </a:xfrm>
                    <a:prstGeom prst="rect">
                      <a:avLst/>
                    </a:prstGeom>
                  </pic:spPr>
                </pic:pic>
              </a:graphicData>
            </a:graphic>
          </wp:inline>
        </w:drawing>
      </w:r>
    </w:p>
    <w:p w:rsidR="00EF5213" w:rsidRDefault="00EF5213" w:rsidP="00EF5213">
      <w:pPr>
        <w:shd w:val="clear" w:color="auto" w:fill="FFFFFF"/>
        <w:spacing w:after="150" w:line="240" w:lineRule="auto"/>
        <w:rPr>
          <w:rFonts w:ascii="Helvetica" w:eastAsia="Times New Roman" w:hAnsi="Helvetica" w:cs="Helvetica"/>
          <w:color w:val="333333"/>
          <w:sz w:val="21"/>
          <w:szCs w:val="21"/>
          <w:lang w:eastAsia="en-IN" w:bidi="kn-IN"/>
        </w:rPr>
      </w:pPr>
    </w:p>
    <w:p w:rsidR="00EF5213" w:rsidRDefault="009253CE" w:rsidP="00EF5213">
      <w:pPr>
        <w:shd w:val="clear" w:color="auto" w:fill="FFFFFF"/>
        <w:spacing w:after="150" w:line="240" w:lineRule="auto"/>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Note: All payments are in Indian Rupees only.</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Those residing in the hostels should compulsorily join the mess which is run on a sharing basis. The Hostel Superintendent and Warden nominated by the Director shall exercise general supervision over the hostels. The inmates of the hostel should abide by hostel rules and regulations.</w:t>
      </w:r>
    </w:p>
    <w:p w:rsidR="009253CE" w:rsidRDefault="009253CE" w:rsidP="009253CE">
      <w:pPr>
        <w:shd w:val="clear" w:color="auto" w:fill="FFFFFF"/>
        <w:spacing w:after="0" w:line="240" w:lineRule="auto"/>
        <w:rPr>
          <w:rFonts w:ascii="Helvetica" w:eastAsia="Times New Roman" w:hAnsi="Helvetica" w:cs="Helvetica"/>
          <w:color w:val="333333"/>
          <w:sz w:val="21"/>
          <w:szCs w:val="21"/>
          <w:lang w:eastAsia="en-IN" w:bidi="kn-IN"/>
        </w:rPr>
      </w:pPr>
    </w:p>
    <w:p w:rsidR="009253CE" w:rsidRPr="009253CE" w:rsidRDefault="009253CE" w:rsidP="007D578A">
      <w:pPr>
        <w:pStyle w:val="Heading4"/>
      </w:pPr>
      <w:r w:rsidRPr="00EF5213">
        <w:t>Contact</w:t>
      </w:r>
      <w:r>
        <w:t>.</w:t>
      </w:r>
    </w:p>
    <w:p w:rsidR="009253CE" w:rsidRPr="00EF5213" w:rsidRDefault="009253CE" w:rsidP="009253CE">
      <w:pPr>
        <w:shd w:val="clear" w:color="auto" w:fill="FFFFFF"/>
        <w:spacing w:after="150" w:line="240" w:lineRule="auto"/>
        <w:ind w:left="-284" w:firstLine="284"/>
        <w:rPr>
          <w:rFonts w:ascii="Helvetica" w:eastAsia="Times New Roman" w:hAnsi="Helvetica" w:cs="Helvetica"/>
          <w:color w:val="333333"/>
          <w:sz w:val="21"/>
          <w:szCs w:val="21"/>
          <w:lang w:eastAsia="en-IN" w:bidi="kn-IN"/>
        </w:rPr>
      </w:pPr>
      <w:r>
        <w:rPr>
          <w:rFonts w:ascii="Helvetica" w:eastAsia="Times New Roman" w:hAnsi="Helvetica" w:cs="Helvetica"/>
          <w:noProof/>
          <w:color w:val="333333"/>
          <w:sz w:val="21"/>
          <w:szCs w:val="21"/>
          <w:lang w:eastAsia="en-IN" w:bidi="hi-IN"/>
        </w:rPr>
        <w:drawing>
          <wp:inline distT="0" distB="0" distL="0" distR="0">
            <wp:extent cx="3021379" cy="253365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stel.png"/>
                    <pic:cNvPicPr/>
                  </pic:nvPicPr>
                  <pic:blipFill>
                    <a:blip r:embed="rId37">
                      <a:extLst>
                        <a:ext uri="{28A0092B-C50C-407E-A947-70E740481C1C}">
                          <a14:useLocalDpi xmlns:a14="http://schemas.microsoft.com/office/drawing/2010/main" val="0"/>
                        </a:ext>
                      </a:extLst>
                    </a:blip>
                    <a:stretch>
                      <a:fillRect/>
                    </a:stretch>
                  </pic:blipFill>
                  <pic:spPr>
                    <a:xfrm>
                      <a:off x="0" y="0"/>
                      <a:ext cx="3049844" cy="2557520"/>
                    </a:xfrm>
                    <a:prstGeom prst="rect">
                      <a:avLst/>
                    </a:prstGeom>
                  </pic:spPr>
                </pic:pic>
              </a:graphicData>
            </a:graphic>
          </wp:inline>
        </w:drawing>
      </w:r>
    </w:p>
    <w:p w:rsidR="008C7CC8" w:rsidRPr="00A521CE" w:rsidRDefault="008C7CC8" w:rsidP="008C7CC8">
      <w:pPr>
        <w:pStyle w:val="NoSpacing"/>
        <w:rPr>
          <w:rFonts w:asciiTheme="majorHAnsi" w:eastAsiaTheme="majorEastAsia" w:hAnsiTheme="majorHAnsi" w:cstheme="majorBidi"/>
          <w:b/>
          <w:bCs/>
          <w:color w:val="1F4D78" w:themeColor="accent1" w:themeShade="7F"/>
          <w:sz w:val="24"/>
          <w:szCs w:val="24"/>
          <w:u w:val="single"/>
        </w:rPr>
      </w:pPr>
      <w:r>
        <w:rPr>
          <w:b/>
          <w:bCs/>
          <w:shd w:val="clear" w:color="auto" w:fill="FFFFFF"/>
        </w:rPr>
        <w:t>Working Hours:</w:t>
      </w:r>
      <w:r>
        <w:rPr>
          <w:shd w:val="clear" w:color="auto" w:fill="FFFFFF"/>
        </w:rPr>
        <w:t> 09:00 am to 5:30 pm IST    </w:t>
      </w:r>
      <w:r>
        <w:br/>
      </w:r>
      <w:r>
        <w:rPr>
          <w:b/>
          <w:bCs/>
          <w:shd w:val="clear" w:color="auto" w:fill="FFFFFF"/>
        </w:rPr>
        <w:t>Working Days:</w:t>
      </w:r>
      <w:r>
        <w:rPr>
          <w:shd w:val="clear" w:color="auto" w:fill="FFFFFF"/>
        </w:rPr>
        <w:t> Monday to Friday (except on central Govt. Holidays)</w:t>
      </w:r>
    </w:p>
    <w:p w:rsidR="00EF5213" w:rsidRPr="00EF5213" w:rsidRDefault="00EF5213" w:rsidP="00EF5213">
      <w:pPr>
        <w:shd w:val="clear" w:color="auto" w:fill="FFFFFF"/>
        <w:spacing w:after="0" w:line="240" w:lineRule="auto"/>
        <w:rPr>
          <w:rFonts w:ascii="Helvetica" w:eastAsia="Times New Roman" w:hAnsi="Helvetica" w:cs="Helvetica"/>
          <w:color w:val="333333"/>
          <w:sz w:val="21"/>
          <w:szCs w:val="21"/>
          <w:lang w:eastAsia="en-IN" w:bidi="kn-IN"/>
        </w:rPr>
      </w:pPr>
    </w:p>
    <w:p w:rsidR="009253CE" w:rsidRDefault="009253CE" w:rsidP="007D578A">
      <w:pPr>
        <w:pStyle w:val="Heading2"/>
      </w:pPr>
      <w:r w:rsidRPr="009253CE">
        <w:lastRenderedPageBreak/>
        <w:t>Kuteera</w:t>
      </w:r>
    </w:p>
    <w:p w:rsidR="009253CE" w:rsidRPr="009253CE" w:rsidRDefault="009253CE" w:rsidP="009253CE">
      <w:pPr>
        <w:shd w:val="clear" w:color="auto" w:fill="FFFFFF"/>
        <w:spacing w:after="0" w:line="240" w:lineRule="auto"/>
        <w:rPr>
          <w:rFonts w:ascii="Helvetica" w:eastAsia="Times New Roman" w:hAnsi="Helvetica" w:cs="Helvetica"/>
          <w:color w:val="333333"/>
          <w:sz w:val="21"/>
          <w:szCs w:val="21"/>
          <w:lang w:eastAsia="en-IN" w:bidi="kn-IN"/>
        </w:rPr>
      </w:pPr>
      <w:r w:rsidRPr="009253CE">
        <w:rPr>
          <w:rFonts w:ascii="Helvetica" w:eastAsia="Times New Roman" w:hAnsi="Helvetica" w:cs="Helvetica"/>
          <w:color w:val="333333"/>
          <w:sz w:val="21"/>
          <w:szCs w:val="21"/>
          <w:lang w:eastAsia="en-IN" w:bidi="kn-IN"/>
        </w:rPr>
        <w:t>The AIISH Kuteera is located in a separate building within the campus. It houses twelve double rooms and two dormitories. Each double room is provided with two cots(bedded cots,), one chair and one table, fan and tube lights , clothe hanger.</w:t>
      </w:r>
    </w:p>
    <w:p w:rsidR="009253CE" w:rsidRPr="009253CE" w:rsidRDefault="009253CE" w:rsidP="009253CE">
      <w:pPr>
        <w:spacing w:after="0" w:line="240" w:lineRule="auto"/>
        <w:rPr>
          <w:rFonts w:ascii="Times New Roman" w:eastAsia="Times New Roman" w:hAnsi="Times New Roman" w:cs="Times New Roman"/>
          <w:sz w:val="24"/>
          <w:szCs w:val="24"/>
          <w:lang w:eastAsia="en-IN" w:bidi="kn-IN"/>
        </w:rPr>
      </w:pPr>
      <w:r w:rsidRPr="009253CE">
        <w:rPr>
          <w:rFonts w:ascii="Helvetica" w:eastAsia="Times New Roman" w:hAnsi="Helvetica" w:cs="Helvetica"/>
          <w:color w:val="333333"/>
          <w:sz w:val="21"/>
          <w:szCs w:val="21"/>
          <w:lang w:eastAsia="en-IN" w:bidi="kn-IN"/>
        </w:rPr>
        <w:br/>
      </w:r>
      <w:r w:rsidRPr="009253CE">
        <w:rPr>
          <w:rFonts w:ascii="Helvetica" w:eastAsia="Times New Roman" w:hAnsi="Helvetica" w:cs="Helvetica"/>
          <w:color w:val="333333"/>
          <w:sz w:val="21"/>
          <w:szCs w:val="21"/>
          <w:lang w:eastAsia="en-IN" w:bidi="kn-IN"/>
        </w:rPr>
        <w:br/>
      </w:r>
      <w:r w:rsidRPr="009253CE">
        <w:rPr>
          <w:rFonts w:ascii="Helvetica" w:eastAsia="Times New Roman" w:hAnsi="Helvetica" w:cs="Helvetica"/>
          <w:b/>
          <w:bCs/>
          <w:color w:val="333333"/>
          <w:sz w:val="21"/>
          <w:szCs w:val="21"/>
          <w:shd w:val="clear" w:color="auto" w:fill="FFFFFF"/>
          <w:lang w:eastAsia="en-IN" w:bidi="kn-IN"/>
        </w:rPr>
        <w:t>Terms and Conditions</w:t>
      </w:r>
    </w:p>
    <w:p w:rsidR="009253CE" w:rsidRPr="009253CE" w:rsidRDefault="009253CE" w:rsidP="009253CE">
      <w:pPr>
        <w:numPr>
          <w:ilvl w:val="0"/>
          <w:numId w:val="37"/>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9253CE">
        <w:rPr>
          <w:rFonts w:ascii="Helvetica" w:eastAsia="Times New Roman" w:hAnsi="Helvetica" w:cs="Helvetica"/>
          <w:color w:val="333333"/>
          <w:sz w:val="21"/>
          <w:szCs w:val="21"/>
          <w:lang w:eastAsia="en-IN" w:bidi="kn-IN"/>
        </w:rPr>
        <w:t>In double room, only two adults and one child can stay</w:t>
      </w:r>
    </w:p>
    <w:p w:rsidR="009253CE" w:rsidRPr="009253CE" w:rsidRDefault="009253CE" w:rsidP="009253CE">
      <w:pPr>
        <w:numPr>
          <w:ilvl w:val="0"/>
          <w:numId w:val="37"/>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9253CE">
        <w:rPr>
          <w:rFonts w:ascii="Helvetica" w:eastAsia="Times New Roman" w:hAnsi="Helvetica" w:cs="Helvetica"/>
          <w:color w:val="333333"/>
          <w:sz w:val="21"/>
          <w:szCs w:val="21"/>
          <w:lang w:eastAsia="en-IN" w:bidi="kn-IN"/>
        </w:rPr>
        <w:t>Cooking is not allowed</w:t>
      </w:r>
    </w:p>
    <w:p w:rsidR="009253CE" w:rsidRPr="009253CE" w:rsidRDefault="009253CE" w:rsidP="009253CE">
      <w:pPr>
        <w:numPr>
          <w:ilvl w:val="0"/>
          <w:numId w:val="37"/>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9253CE">
        <w:rPr>
          <w:rFonts w:ascii="Helvetica" w:eastAsia="Times New Roman" w:hAnsi="Helvetica" w:cs="Helvetica"/>
          <w:color w:val="333333"/>
          <w:sz w:val="21"/>
          <w:szCs w:val="21"/>
          <w:lang w:eastAsia="en-IN" w:bidi="kn-IN"/>
        </w:rPr>
        <w:t>The accommodation will be given only for 15 days</w:t>
      </w:r>
    </w:p>
    <w:p w:rsidR="009253CE" w:rsidRDefault="009253CE" w:rsidP="009253CE">
      <w:pPr>
        <w:shd w:val="clear" w:color="auto" w:fill="FFFFFF"/>
        <w:spacing w:before="100" w:beforeAutospacing="1" w:after="100" w:afterAutospacing="1" w:line="240" w:lineRule="auto"/>
        <w:rPr>
          <w:rFonts w:ascii="Helvetica" w:hAnsi="Helvetica" w:cs="Helvetica"/>
          <w:color w:val="333333"/>
          <w:sz w:val="21"/>
          <w:szCs w:val="21"/>
          <w:shd w:val="clear" w:color="auto" w:fill="FFFFFF"/>
        </w:rPr>
      </w:pPr>
      <w:r>
        <w:rPr>
          <w:rStyle w:val="Strong"/>
          <w:rFonts w:ascii="Helvetica" w:hAnsi="Helvetica" w:cs="Helvetica"/>
          <w:color w:val="333333"/>
          <w:sz w:val="21"/>
          <w:szCs w:val="21"/>
          <w:shd w:val="clear" w:color="auto" w:fill="FFFFFF"/>
        </w:rPr>
        <w:t>Right to Admission</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The rights for admission for occupants into the AIISH Kuteera are reserved. Preference in occupancy and allotment is given to the clients who avail therapy services at AIISH, students visiting to AIISH, participants of workshops, seminars conducted by AIISH. The Director reserves the right to give or withdraw permission for allotment of the facility to any or all persons with or without assigning any reasons thereof.</w:t>
      </w:r>
      <w:r>
        <w:rPr>
          <w:rFonts w:ascii="Helvetica" w:hAnsi="Helvetica" w:cs="Helvetica"/>
          <w:color w:val="333333"/>
          <w:sz w:val="21"/>
          <w:szCs w:val="21"/>
        </w:rPr>
        <w:br/>
      </w:r>
      <w:r>
        <w:rPr>
          <w:rFonts w:ascii="Helvetica" w:hAnsi="Helvetica" w:cs="Helvetica"/>
          <w:color w:val="333333"/>
          <w:sz w:val="21"/>
          <w:szCs w:val="21"/>
          <w:shd w:val="clear" w:color="auto" w:fill="FFFFFF"/>
        </w:rPr>
        <w:t> </w:t>
      </w:r>
    </w:p>
    <w:p w:rsidR="009253CE" w:rsidRDefault="009253CE" w:rsidP="009253CE">
      <w:pPr>
        <w:shd w:val="clear" w:color="auto" w:fill="FFFFFF"/>
        <w:spacing w:before="100" w:beforeAutospacing="1" w:after="100" w:afterAutospacing="1" w:line="240" w:lineRule="auto"/>
        <w:rPr>
          <w:rFonts w:ascii="Helvetica" w:hAnsi="Helvetica" w:cs="Helvetica"/>
          <w:color w:val="333333"/>
          <w:sz w:val="21"/>
          <w:szCs w:val="21"/>
          <w:shd w:val="clear" w:color="auto" w:fill="FFFFFF"/>
        </w:rPr>
      </w:pPr>
      <w:r w:rsidRPr="009253CE">
        <w:rPr>
          <w:rStyle w:val="Strong"/>
          <w:rFonts w:ascii="Helvetica" w:hAnsi="Helvetica" w:cs="Helvetica"/>
          <w:color w:val="333333"/>
          <w:sz w:val="21"/>
          <w:szCs w:val="21"/>
          <w:u w:val="single"/>
          <w:shd w:val="clear" w:color="auto" w:fill="FFFFFF"/>
        </w:rPr>
        <w:t>Tariff</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The following is the prevailing tariff for occupants per 24-hour cycle counted as a day. Each nights stay is counted as equal for tariff collection for a day. However, more than 12 hour schedule of stay within even during a day is treated as one day and charged thereof.</w:t>
      </w:r>
      <w:r>
        <w:rPr>
          <w:rFonts w:ascii="Helvetica" w:hAnsi="Helvetica" w:cs="Helvetica"/>
          <w:color w:val="333333"/>
          <w:sz w:val="21"/>
          <w:szCs w:val="21"/>
        </w:rPr>
        <w:br/>
      </w:r>
      <w:r>
        <w:rPr>
          <w:rFonts w:ascii="Helvetica" w:hAnsi="Helvetica" w:cs="Helvetica"/>
          <w:color w:val="333333"/>
          <w:sz w:val="21"/>
          <w:szCs w:val="21"/>
          <w:shd w:val="clear" w:color="auto" w:fill="FFFFFF"/>
        </w:rPr>
        <w:t>For non-official visitors of the Institute</w:t>
      </w:r>
    </w:p>
    <w:p w:rsidR="009253CE" w:rsidRPr="009253CE" w:rsidRDefault="008C7CC8" w:rsidP="009253CE">
      <w:pPr>
        <w:shd w:val="clear" w:color="auto" w:fill="FFFFFF"/>
        <w:spacing w:before="100" w:beforeAutospacing="1" w:after="100" w:afterAutospacing="1" w:line="240" w:lineRule="auto"/>
        <w:rPr>
          <w:rFonts w:ascii="Helvetica" w:hAnsi="Helvetica" w:cs="Helvetica"/>
          <w:color w:val="333333"/>
          <w:sz w:val="21"/>
          <w:szCs w:val="21"/>
          <w:shd w:val="clear" w:color="auto" w:fill="FFFFFF"/>
        </w:rPr>
      </w:pPr>
      <w:r>
        <w:rPr>
          <w:rFonts w:ascii="Helvetica" w:hAnsi="Helvetica" w:cs="Helvetica"/>
          <w:noProof/>
          <w:color w:val="333333"/>
          <w:sz w:val="21"/>
          <w:szCs w:val="21"/>
          <w:shd w:val="clear" w:color="auto" w:fill="FFFFFF"/>
          <w:lang w:eastAsia="en-IN" w:bidi="hi-IN"/>
        </w:rPr>
        <w:drawing>
          <wp:inline distT="0" distB="0" distL="0" distR="0">
            <wp:extent cx="3281183" cy="790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ostel.png"/>
                    <pic:cNvPicPr/>
                  </pic:nvPicPr>
                  <pic:blipFill>
                    <a:blip r:embed="rId38">
                      <a:extLst>
                        <a:ext uri="{28A0092B-C50C-407E-A947-70E740481C1C}">
                          <a14:useLocalDpi xmlns:a14="http://schemas.microsoft.com/office/drawing/2010/main" val="0"/>
                        </a:ext>
                      </a:extLst>
                    </a:blip>
                    <a:stretch>
                      <a:fillRect/>
                    </a:stretch>
                  </pic:blipFill>
                  <pic:spPr>
                    <a:xfrm>
                      <a:off x="0" y="0"/>
                      <a:ext cx="3294000" cy="793663"/>
                    </a:xfrm>
                    <a:prstGeom prst="rect">
                      <a:avLst/>
                    </a:prstGeom>
                  </pic:spPr>
                </pic:pic>
              </a:graphicData>
            </a:graphic>
          </wp:inline>
        </w:drawing>
      </w:r>
    </w:p>
    <w:p w:rsidR="009253CE" w:rsidRPr="009253CE" w:rsidRDefault="009253CE" w:rsidP="007D578A">
      <w:pPr>
        <w:pStyle w:val="NoSpacing"/>
      </w:pPr>
    </w:p>
    <w:p w:rsidR="005E6B5A" w:rsidRDefault="008C7CC8" w:rsidP="007D578A">
      <w:pPr>
        <w:pStyle w:val="NoSpacing"/>
        <w:rPr>
          <w:shd w:val="clear" w:color="auto" w:fill="FFFFFF"/>
        </w:rPr>
      </w:pPr>
      <w:r>
        <w:rPr>
          <w:shd w:val="clear" w:color="auto" w:fill="FFFFFF"/>
        </w:rPr>
        <w:t xml:space="preserve">The calculated tariff is collected in advance, receipted into the appropriate heads of account of the Institute, before the allotment of the rooms into the kuteera. In case of visitors being accommodated on holidays, the said amount collected in advance, is retained by the In-charge and/or assistant before depositing the same in </w:t>
      </w:r>
      <w:r>
        <w:rPr>
          <w:shd w:val="clear" w:color="auto" w:fill="FFFFFF"/>
        </w:rPr>
        <w:t>general cash section of the Institute on the next working day. Under any circumstances, no concession or rebate is permitted in the prevailing rates of tariff.    </w:t>
      </w:r>
      <w:r>
        <w:br/>
      </w:r>
      <w:r>
        <w:rPr>
          <w:shd w:val="clear" w:color="auto" w:fill="FFFFFF"/>
        </w:rPr>
        <w:t>Receipted payments are generally disallowed cancellations and refund. However, in genuine cases, and upon due written request from the guest, the In-charge and/or assistant may forward the application for final approval from the Director, AIISH, for such claims for refund. The Director reserves the sole right to sanction, deny, disallow or allow-in part or full, any request for refund despite recommendation from the In-charge and/or assistant with or without assigning reasons thereof.</w:t>
      </w:r>
    </w:p>
    <w:p w:rsidR="008C7CC8" w:rsidRDefault="008C7CC8" w:rsidP="008C7CC8">
      <w:pPr>
        <w:shd w:val="clear" w:color="auto" w:fill="FFFFFF"/>
        <w:spacing w:after="0" w:line="240" w:lineRule="auto"/>
        <w:rPr>
          <w:rFonts w:ascii="Helvetica" w:eastAsia="Times New Roman" w:hAnsi="Helvetica" w:cs="Helvetica"/>
          <w:color w:val="333333"/>
          <w:sz w:val="21"/>
          <w:szCs w:val="21"/>
          <w:lang w:eastAsia="en-IN" w:bidi="kn-IN"/>
        </w:rPr>
      </w:pPr>
    </w:p>
    <w:p w:rsidR="008C7CC8" w:rsidRPr="009253CE" w:rsidRDefault="008C7CC8" w:rsidP="007D578A">
      <w:pPr>
        <w:pStyle w:val="Heading4"/>
      </w:pPr>
      <w:r w:rsidRPr="00EF5213">
        <w:t>Contact</w:t>
      </w:r>
      <w:r>
        <w:t>.</w:t>
      </w:r>
    </w:p>
    <w:p w:rsidR="008C7CC8" w:rsidRDefault="008C7CC8" w:rsidP="008C7CC8">
      <w:pPr>
        <w:pStyle w:val="BodyText"/>
        <w:rPr>
          <w:lang w:eastAsia="en-IN" w:bidi="kn-IN"/>
        </w:rPr>
      </w:pPr>
      <w:r w:rsidRPr="008C7CC8">
        <w:rPr>
          <w:lang w:eastAsia="en-IN" w:bidi="kn-IN"/>
        </w:rPr>
        <w:t>Mr. Mallikarjun,</w:t>
      </w:r>
    </w:p>
    <w:p w:rsidR="008C7CC8" w:rsidRDefault="008C7CC8" w:rsidP="008C7CC8">
      <w:pPr>
        <w:pStyle w:val="BodyText"/>
        <w:rPr>
          <w:lang w:eastAsia="en-IN" w:bidi="kn-IN"/>
        </w:rPr>
      </w:pPr>
      <w:r w:rsidRPr="008C7CC8">
        <w:rPr>
          <w:lang w:eastAsia="en-IN" w:bidi="kn-IN"/>
        </w:rPr>
        <w:t xml:space="preserve">Security Officer, </w:t>
      </w:r>
    </w:p>
    <w:p w:rsidR="008C7CC8" w:rsidRDefault="008C7CC8" w:rsidP="008C7CC8">
      <w:pPr>
        <w:pStyle w:val="BodyText"/>
        <w:rPr>
          <w:b/>
          <w:bCs/>
        </w:rPr>
      </w:pPr>
      <w:r>
        <w:rPr>
          <w:shd w:val="clear" w:color="auto" w:fill="FFFFFF"/>
        </w:rPr>
        <w:t>All India Institute of Speech and Hearing    </w:t>
      </w:r>
      <w:r>
        <w:br/>
      </w:r>
      <w:r w:rsidRPr="008C7CC8">
        <w:rPr>
          <w:shd w:val="clear" w:color="auto" w:fill="FFFFFF"/>
        </w:rPr>
        <w:t>Manasagangothri </w:t>
      </w:r>
      <w:r>
        <w:rPr>
          <w:shd w:val="clear" w:color="auto" w:fill="FFFFFF"/>
        </w:rPr>
        <w:t>   </w:t>
      </w:r>
      <w:r>
        <w:br/>
      </w:r>
      <w:r>
        <w:rPr>
          <w:shd w:val="clear" w:color="auto" w:fill="FFFFFF"/>
        </w:rPr>
        <w:t>Mysore - 570 006    </w:t>
      </w:r>
      <w:r>
        <w:br/>
      </w:r>
      <w:r>
        <w:rPr>
          <w:shd w:val="clear" w:color="auto" w:fill="FFFFFF"/>
        </w:rPr>
        <w:t>Karnataka State    </w:t>
      </w:r>
    </w:p>
    <w:p w:rsidR="008C7CC8" w:rsidRDefault="008C7CC8" w:rsidP="008C7CC8">
      <w:pPr>
        <w:pStyle w:val="BodyText"/>
        <w:ind w:left="0"/>
        <w:rPr>
          <w:lang w:eastAsia="en-IN" w:bidi="kn-IN"/>
        </w:rPr>
      </w:pPr>
      <w:r>
        <w:rPr>
          <w:lang w:eastAsia="en-IN" w:bidi="kn-IN"/>
        </w:rPr>
        <w:t xml:space="preserve">  </w:t>
      </w:r>
      <w:r w:rsidRPr="008C7CC8">
        <w:rPr>
          <w:lang w:eastAsia="en-IN" w:bidi="kn-IN"/>
        </w:rPr>
        <w:t>Ph: 0821- 250135</w:t>
      </w:r>
    </w:p>
    <w:p w:rsidR="008C7CC8" w:rsidRDefault="008C7CC8" w:rsidP="008C7CC8">
      <w:pPr>
        <w:pStyle w:val="BodyText"/>
        <w:ind w:left="0"/>
        <w:rPr>
          <w:lang w:eastAsia="en-IN" w:bidi="kn-IN"/>
        </w:rPr>
      </w:pPr>
    </w:p>
    <w:p w:rsidR="008C7CC8" w:rsidRPr="00A521CE" w:rsidRDefault="008C7CC8" w:rsidP="008C7CC8">
      <w:pPr>
        <w:pStyle w:val="NoSpacing"/>
        <w:rPr>
          <w:rFonts w:asciiTheme="majorHAnsi" w:eastAsiaTheme="majorEastAsia" w:hAnsiTheme="majorHAnsi" w:cstheme="majorBidi"/>
          <w:b/>
          <w:bCs/>
          <w:color w:val="1F4D78" w:themeColor="accent1" w:themeShade="7F"/>
          <w:sz w:val="24"/>
          <w:szCs w:val="24"/>
          <w:u w:val="single"/>
        </w:rPr>
      </w:pPr>
      <w:r>
        <w:rPr>
          <w:b/>
          <w:bCs/>
          <w:shd w:val="clear" w:color="auto" w:fill="FFFFFF"/>
        </w:rPr>
        <w:t>Working Hours:</w:t>
      </w:r>
      <w:r>
        <w:rPr>
          <w:shd w:val="clear" w:color="auto" w:fill="FFFFFF"/>
        </w:rPr>
        <w:t> 09:00 am to 5:30 pm IST    </w:t>
      </w:r>
      <w:r>
        <w:br/>
      </w:r>
      <w:r>
        <w:rPr>
          <w:b/>
          <w:bCs/>
          <w:shd w:val="clear" w:color="auto" w:fill="FFFFFF"/>
        </w:rPr>
        <w:t>Working Days:</w:t>
      </w:r>
      <w:r>
        <w:rPr>
          <w:shd w:val="clear" w:color="auto" w:fill="FFFFFF"/>
        </w:rPr>
        <w:t> Monday to Friday (except on central Govt. Holidays)</w:t>
      </w:r>
    </w:p>
    <w:p w:rsidR="008C7CC8" w:rsidRDefault="008C7CC8" w:rsidP="008C7CC8">
      <w:pPr>
        <w:pStyle w:val="BodyText"/>
        <w:ind w:left="0"/>
        <w:rPr>
          <w:lang w:eastAsia="en-IN" w:bidi="kn-IN"/>
        </w:rPr>
      </w:pPr>
    </w:p>
    <w:p w:rsidR="008C7CC8" w:rsidRDefault="008C7CC8" w:rsidP="007D578A">
      <w:pPr>
        <w:pStyle w:val="Heading2"/>
      </w:pPr>
      <w:r w:rsidRPr="008C7CC8">
        <w:t>Canteen</w:t>
      </w:r>
      <w:r>
        <w:t>.</w:t>
      </w:r>
    </w:p>
    <w:p w:rsidR="008C7CC8" w:rsidRDefault="008C7CC8" w:rsidP="007D578A">
      <w:pPr>
        <w:pStyle w:val="NoSpacing"/>
        <w:rPr>
          <w:b/>
          <w:bCs/>
          <w:shd w:val="clear" w:color="auto" w:fill="FFFFFF"/>
        </w:rPr>
      </w:pPr>
      <w:r w:rsidRPr="008C7CC8">
        <w:rPr>
          <w:shd w:val="clear" w:color="auto" w:fill="FFFFFF"/>
        </w:rPr>
        <w:t>All India Institute of Speech and Hearing has got a full fledged canteen catering to the staff and students. It has a modern kitchen with best of the amenities and food is served from morning 9.00 am to 5.30 pm. Vegetarian food is only served here.</w:t>
      </w:r>
    </w:p>
    <w:p w:rsidR="007D578A" w:rsidRDefault="008C7CC8" w:rsidP="007D578A">
      <w:pPr>
        <w:pStyle w:val="Heading4"/>
        <w:rPr>
          <w:rStyle w:val="Strong"/>
          <w:rFonts w:ascii="Helvetica" w:hAnsi="Helvetica" w:cs="Helvetica"/>
          <w:b/>
          <w:bCs/>
          <w:color w:val="333333"/>
          <w:sz w:val="21"/>
          <w:szCs w:val="21"/>
          <w:shd w:val="clear" w:color="auto" w:fill="FFFFFF"/>
        </w:rPr>
      </w:pPr>
      <w:r w:rsidRPr="008C7CC8">
        <w:rPr>
          <w:rStyle w:val="Strong"/>
          <w:rFonts w:ascii="Helvetica" w:hAnsi="Helvetica" w:cs="Helvetica"/>
          <w:b/>
          <w:bCs/>
          <w:color w:val="333333"/>
          <w:u w:val="single"/>
          <w:shd w:val="clear" w:color="auto" w:fill="FFFFFF"/>
        </w:rPr>
        <w:t>Contact</w:t>
      </w:r>
      <w:r w:rsidRPr="008C7CC8">
        <w:br/>
      </w:r>
    </w:p>
    <w:p w:rsidR="008C7CC8" w:rsidRDefault="008C7CC8" w:rsidP="007D578A">
      <w:pPr>
        <w:pStyle w:val="NoSpacing"/>
        <w:rPr>
          <w:shd w:val="clear" w:color="auto" w:fill="FFFFFF"/>
        </w:rPr>
      </w:pPr>
      <w:r w:rsidRPr="007D578A">
        <w:rPr>
          <w:rStyle w:val="Strong"/>
          <w:rFonts w:ascii="Helvetica" w:hAnsi="Helvetica" w:cs="Helvetica"/>
          <w:b w:val="0"/>
          <w:bCs w:val="0"/>
          <w:color w:val="333333"/>
          <w:sz w:val="21"/>
          <w:szCs w:val="21"/>
          <w:shd w:val="clear" w:color="auto" w:fill="FFFFFF"/>
        </w:rPr>
        <w:t>Dr. N. Devi</w:t>
      </w:r>
      <w:r>
        <w:br/>
      </w:r>
      <w:r w:rsidRPr="008C7CC8">
        <w:rPr>
          <w:shd w:val="clear" w:color="auto" w:fill="FFFFFF"/>
        </w:rPr>
        <w:t>Reader in Audiology</w:t>
      </w:r>
      <w:r w:rsidRPr="008C7CC8">
        <w:br/>
      </w:r>
      <w:r w:rsidRPr="008C7CC8">
        <w:rPr>
          <w:shd w:val="clear" w:color="auto" w:fill="FFFFFF"/>
        </w:rPr>
        <w:t>Department of Audiology</w:t>
      </w:r>
      <w:r w:rsidRPr="008C7CC8">
        <w:br/>
      </w:r>
      <w:r w:rsidRPr="008C7CC8">
        <w:rPr>
          <w:shd w:val="clear" w:color="auto" w:fill="FFFFFF"/>
        </w:rPr>
        <w:t>Chairperson of the Departmental Canteen Committee</w:t>
      </w:r>
      <w:r w:rsidRPr="008C7CC8">
        <w:br/>
      </w:r>
      <w:r w:rsidRPr="008C7CC8">
        <w:rPr>
          <w:shd w:val="clear" w:color="auto" w:fill="FFFFFF"/>
        </w:rPr>
        <w:t>Telephone: 0821- 2502359</w:t>
      </w:r>
      <w:r w:rsidRPr="008C7CC8">
        <w:br/>
      </w:r>
      <w:r w:rsidRPr="008C7CC8">
        <w:rPr>
          <w:shd w:val="clear" w:color="auto" w:fill="FFFFFF"/>
        </w:rPr>
        <w:t xml:space="preserve">Email: </w:t>
      </w:r>
      <w:hyperlink r:id="rId39" w:history="1">
        <w:r w:rsidR="005F1BDF" w:rsidRPr="005E3BCC">
          <w:rPr>
            <w:rStyle w:val="Hyperlink"/>
            <w:rFonts w:ascii="Helvetica" w:hAnsi="Helvetica" w:cs="Helvetica"/>
            <w:sz w:val="21"/>
            <w:szCs w:val="21"/>
            <w:shd w:val="clear" w:color="auto" w:fill="FFFFFF"/>
          </w:rPr>
          <w:t>deviaiish@gmail.com</w:t>
        </w:r>
      </w:hyperlink>
    </w:p>
    <w:p w:rsidR="005F1BDF" w:rsidRDefault="005F1BDF" w:rsidP="007D578A">
      <w:pPr>
        <w:pStyle w:val="NoSpacing"/>
        <w:rPr>
          <w:shd w:val="clear" w:color="auto" w:fill="FFFFFF"/>
        </w:rPr>
      </w:pPr>
    </w:p>
    <w:p w:rsidR="005F1BDF" w:rsidRPr="00A521CE" w:rsidRDefault="005F1BDF" w:rsidP="005F1BDF">
      <w:pPr>
        <w:pStyle w:val="NoSpacing"/>
        <w:rPr>
          <w:rFonts w:asciiTheme="majorHAnsi" w:eastAsiaTheme="majorEastAsia" w:hAnsiTheme="majorHAnsi" w:cstheme="majorBidi"/>
          <w:b/>
          <w:bCs/>
          <w:color w:val="1F4D78" w:themeColor="accent1" w:themeShade="7F"/>
          <w:sz w:val="24"/>
          <w:szCs w:val="24"/>
          <w:u w:val="single"/>
        </w:rPr>
      </w:pPr>
      <w:r>
        <w:rPr>
          <w:b/>
          <w:bCs/>
          <w:shd w:val="clear" w:color="auto" w:fill="FFFFFF"/>
        </w:rPr>
        <w:lastRenderedPageBreak/>
        <w:t>Working Hours:</w:t>
      </w:r>
      <w:r>
        <w:rPr>
          <w:shd w:val="clear" w:color="auto" w:fill="FFFFFF"/>
        </w:rPr>
        <w:t> 09:00 am to 5:30 pm IST    </w:t>
      </w:r>
      <w:r>
        <w:br/>
      </w:r>
      <w:r>
        <w:rPr>
          <w:b/>
          <w:bCs/>
          <w:shd w:val="clear" w:color="auto" w:fill="FFFFFF"/>
        </w:rPr>
        <w:t>Working Days:</w:t>
      </w:r>
      <w:r>
        <w:rPr>
          <w:shd w:val="clear" w:color="auto" w:fill="FFFFFF"/>
        </w:rPr>
        <w:t> Monday to Friday (except on central Govt. Holidays)</w:t>
      </w:r>
    </w:p>
    <w:p w:rsidR="00444E09" w:rsidRPr="007D578A" w:rsidRDefault="007D578A" w:rsidP="007D578A">
      <w:pPr>
        <w:pStyle w:val="Heading1"/>
        <w:rPr>
          <w:b/>
          <w:bCs/>
          <w:u w:val="single"/>
        </w:rPr>
      </w:pPr>
      <w:r w:rsidRPr="007D578A">
        <w:rPr>
          <w:b/>
          <w:bCs/>
          <w:u w:val="single"/>
        </w:rPr>
        <w:t>EXTENSION PROGRAMS</w:t>
      </w:r>
    </w:p>
    <w:p w:rsidR="00444E09" w:rsidRPr="007D578A" w:rsidRDefault="00444E09" w:rsidP="007D578A">
      <w:pPr>
        <w:pStyle w:val="Heading2"/>
        <w:rPr>
          <w:b/>
          <w:bCs/>
          <w:u w:val="single"/>
        </w:rPr>
      </w:pPr>
      <w:r w:rsidRPr="007D578A">
        <w:rPr>
          <w:b/>
          <w:bCs/>
          <w:u w:val="single"/>
        </w:rPr>
        <w:t>Camps</w:t>
      </w:r>
    </w:p>
    <w:p w:rsidR="00444E09" w:rsidRPr="00444E09" w:rsidRDefault="00444E09" w:rsidP="007D578A">
      <w:pPr>
        <w:pStyle w:val="NoSpacing"/>
        <w:jc w:val="both"/>
        <w:rPr>
          <w:b/>
          <w:bCs/>
          <w:shd w:val="clear" w:color="auto" w:fill="FFFFFF"/>
        </w:rPr>
      </w:pPr>
      <w:r w:rsidRPr="00444E09">
        <w:rPr>
          <w:shd w:val="clear" w:color="auto" w:fill="FFFFFF"/>
        </w:rPr>
        <w:t>All India Institute of Speech and Hearing, Manasagangothri, Mysore - a premier institute under the aegis of Ministry of Health &amp; Family Welfare, Government of India is imparting training and providing clinical services for the hearing impaired is also assisting the NGOs and other social organizations as a part of welfare activities in conducting / organizing the camps for such handicapped persons at various places on request from such organizations. The institute takes pleasure in associating in such welfare activities by deputing a team of professionals / technicians along with the instruments for clinical services and for issue necessary certificates as well hearing aids instruments (if available) to the needy persons either free / on payment</w:t>
      </w:r>
    </w:p>
    <w:p w:rsidR="00444E09" w:rsidRPr="00444E09" w:rsidRDefault="00444E09" w:rsidP="007D578A">
      <w:pPr>
        <w:spacing w:after="0" w:line="240" w:lineRule="auto"/>
        <w:jc w:val="both"/>
        <w:rPr>
          <w:rFonts w:ascii="Times New Roman" w:eastAsia="Times New Roman" w:hAnsi="Times New Roman" w:cs="Times New Roman"/>
          <w:sz w:val="24"/>
          <w:szCs w:val="24"/>
          <w:lang w:eastAsia="en-IN" w:bidi="kn-IN"/>
        </w:rPr>
      </w:pPr>
      <w:r w:rsidRPr="00444E09">
        <w:rPr>
          <w:rFonts w:ascii="Helvetica" w:eastAsia="Times New Roman" w:hAnsi="Helvetica" w:cs="Helvetica"/>
          <w:color w:val="333333"/>
          <w:sz w:val="21"/>
          <w:szCs w:val="21"/>
          <w:shd w:val="clear" w:color="auto" w:fill="FFFFFF"/>
          <w:lang w:eastAsia="en-IN" w:bidi="kn-IN"/>
        </w:rPr>
        <w:t>The team will provide the following services during the camps: </w:t>
      </w:r>
    </w:p>
    <w:p w:rsidR="00444E09" w:rsidRPr="00444E09" w:rsidRDefault="00444E09" w:rsidP="00D51D4B">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Screening / Diagnosis</w:t>
      </w:r>
    </w:p>
    <w:p w:rsidR="00444E09" w:rsidRPr="00444E09" w:rsidRDefault="00444E09" w:rsidP="00D51D4B">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Counselling</w:t>
      </w:r>
    </w:p>
    <w:p w:rsidR="00444E09" w:rsidRPr="00444E09" w:rsidRDefault="00444E09" w:rsidP="00D51D4B">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Prescribing proper medicines</w:t>
      </w:r>
    </w:p>
    <w:p w:rsidR="00444E09" w:rsidRPr="00444E09" w:rsidRDefault="00444E09" w:rsidP="00D51D4B">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Distribution of hearing aids</w:t>
      </w:r>
    </w:p>
    <w:p w:rsidR="00444E09" w:rsidRPr="00444E09" w:rsidRDefault="00444E09" w:rsidP="00D51D4B">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Issue of certificates to hearing impaired and mental retarded individuals to avail / claim various facilities provided by the Government</w:t>
      </w:r>
    </w:p>
    <w:p w:rsidR="00444E09" w:rsidRPr="00444E09" w:rsidRDefault="00444E09" w:rsidP="00D51D4B">
      <w:pPr>
        <w:numPr>
          <w:ilvl w:val="0"/>
          <w:numId w:val="38"/>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Taking of Earmold impression</w:t>
      </w:r>
    </w:p>
    <w:tbl>
      <w:tblPr>
        <w:tblW w:w="5000" w:type="pct"/>
        <w:shd w:val="clear" w:color="auto" w:fill="FFFFFF"/>
        <w:tblCellMar>
          <w:left w:w="0" w:type="dxa"/>
          <w:right w:w="0" w:type="dxa"/>
        </w:tblCellMar>
        <w:tblLook w:val="04A0" w:firstRow="1" w:lastRow="0" w:firstColumn="1" w:lastColumn="0" w:noHBand="0" w:noVBand="1"/>
      </w:tblPr>
      <w:tblGrid>
        <w:gridCol w:w="4416"/>
      </w:tblGrid>
      <w:tr w:rsidR="00444E09" w:rsidRPr="00444E09" w:rsidTr="00444E09">
        <w:trPr>
          <w:trHeight w:val="300"/>
        </w:trPr>
        <w:tc>
          <w:tcPr>
            <w:tcW w:w="0" w:type="auto"/>
            <w:shd w:val="clear" w:color="auto" w:fill="FFFFFF"/>
            <w:vAlign w:val="center"/>
            <w:hideMark/>
          </w:tcPr>
          <w:p w:rsidR="00444E09" w:rsidRPr="00444E09" w:rsidRDefault="00444E09" w:rsidP="00444E09">
            <w:pPr>
              <w:spacing w:after="0"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b/>
                <w:bCs/>
                <w:color w:val="333333"/>
                <w:sz w:val="21"/>
                <w:szCs w:val="21"/>
                <w:lang w:eastAsia="en-IN" w:bidi="kn-IN"/>
              </w:rPr>
              <w:t>How to organize camps?</w:t>
            </w:r>
          </w:p>
        </w:tc>
      </w:tr>
      <w:tr w:rsidR="00444E09" w:rsidRPr="00444E09" w:rsidTr="00444E09">
        <w:tc>
          <w:tcPr>
            <w:tcW w:w="0" w:type="auto"/>
            <w:shd w:val="clear" w:color="auto" w:fill="FFFFFF"/>
            <w:vAlign w:val="center"/>
            <w:hideMark/>
          </w:tcPr>
          <w:p w:rsidR="00444E09" w:rsidRPr="00444E09" w:rsidRDefault="00444E09" w:rsidP="00444E09">
            <w:pPr>
              <w:spacing w:after="0"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The welfare organizations desirous of availing the services of AIISH may correspond with the Director AIISH through E-mail, letters to the address furnished. However, the organizations may have to provide the following facilities to the personnel deputed by the AIISH to conduct the camps. </w:t>
            </w:r>
          </w:p>
          <w:p w:rsidR="00444E09" w:rsidRPr="00444E09" w:rsidRDefault="00444E09" w:rsidP="00D51D4B">
            <w:pPr>
              <w:numPr>
                <w:ilvl w:val="0"/>
                <w:numId w:val="39"/>
              </w:numPr>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To and fro conveyance to all the staff deputed (About 15 to 20 staff members)</w:t>
            </w:r>
          </w:p>
          <w:p w:rsidR="00444E09" w:rsidRPr="00444E09" w:rsidRDefault="00444E09" w:rsidP="00D51D4B">
            <w:pPr>
              <w:numPr>
                <w:ilvl w:val="0"/>
                <w:numId w:val="39"/>
              </w:numPr>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Local hospitality like lodging &amp; boarding appropriate to the level of professionals / Technicians.</w:t>
            </w:r>
          </w:p>
          <w:p w:rsidR="00444E09" w:rsidRPr="00444E09" w:rsidRDefault="00444E09" w:rsidP="00D51D4B">
            <w:pPr>
              <w:numPr>
                <w:ilvl w:val="0"/>
                <w:numId w:val="39"/>
              </w:numPr>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Quiet rooms without any noise disturbances with power point for testing 4 nos.</w:t>
            </w:r>
          </w:p>
          <w:p w:rsidR="00444E09" w:rsidRPr="00444E09" w:rsidRDefault="00444E09" w:rsidP="00D51D4B">
            <w:pPr>
              <w:numPr>
                <w:ilvl w:val="0"/>
                <w:numId w:val="39"/>
              </w:numPr>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Rooms with table and chairs for assessment 4 nos.</w:t>
            </w:r>
          </w:p>
          <w:p w:rsidR="00444E09" w:rsidRPr="00444E09" w:rsidRDefault="00444E09" w:rsidP="00D51D4B">
            <w:pPr>
              <w:numPr>
                <w:ilvl w:val="0"/>
                <w:numId w:val="39"/>
              </w:numPr>
              <w:spacing w:before="100" w:beforeAutospacing="1" w:after="100" w:afterAutospacing="1" w:line="240" w:lineRule="auto"/>
              <w:rPr>
                <w:rFonts w:ascii="Helvetica" w:eastAsia="Times New Roman" w:hAnsi="Helvetica" w:cs="Helvetica"/>
                <w:color w:val="333333"/>
                <w:sz w:val="21"/>
                <w:szCs w:val="21"/>
                <w:lang w:eastAsia="en-IN" w:bidi="kn-IN"/>
              </w:rPr>
            </w:pPr>
            <w:r w:rsidRPr="00444E09">
              <w:rPr>
                <w:rFonts w:ascii="Helvetica" w:eastAsia="Times New Roman" w:hAnsi="Helvetica" w:cs="Helvetica"/>
                <w:color w:val="333333"/>
                <w:sz w:val="21"/>
                <w:szCs w:val="21"/>
                <w:lang w:eastAsia="en-IN" w:bidi="kn-IN"/>
              </w:rPr>
              <w:t>Volunteers as required.</w:t>
            </w:r>
          </w:p>
        </w:tc>
      </w:tr>
    </w:tbl>
    <w:p w:rsidR="008C7CC8" w:rsidRDefault="008C7CC8" w:rsidP="008C7CC8">
      <w:pPr>
        <w:pStyle w:val="BodyText"/>
        <w:ind w:left="0"/>
        <w:rPr>
          <w:rFonts w:ascii="Helvetica" w:hAnsi="Helvetica" w:cs="Helvetica"/>
          <w:sz w:val="27"/>
          <w:szCs w:val="27"/>
          <w:u w:val="single"/>
          <w:lang w:val="en-IN" w:eastAsia="en-IN" w:bidi="hi-IN"/>
        </w:rPr>
      </w:pPr>
    </w:p>
    <w:p w:rsidR="00444E09" w:rsidRPr="007D578A" w:rsidRDefault="00444E09" w:rsidP="007D578A">
      <w:pPr>
        <w:pStyle w:val="NoSpacing"/>
        <w:rPr>
          <w:b/>
          <w:bCs/>
          <w:u w:val="single"/>
          <w:lang w:eastAsia="en-IN" w:bidi="kn-IN"/>
        </w:rPr>
      </w:pPr>
      <w:r w:rsidRPr="007D578A">
        <w:rPr>
          <w:b/>
          <w:bCs/>
          <w:u w:val="single"/>
          <w:lang w:eastAsia="en-IN" w:bidi="kn-IN"/>
        </w:rPr>
        <w:t>Hearing Conservation Programs</w:t>
      </w:r>
    </w:p>
    <w:p w:rsidR="00444E09" w:rsidRPr="008C7CC8" w:rsidRDefault="00444E09" w:rsidP="00444E09">
      <w:pPr>
        <w:pStyle w:val="BodyText"/>
        <w:ind w:left="0"/>
        <w:rPr>
          <w:lang w:eastAsia="en-IN" w:bidi="kn-IN"/>
        </w:rPr>
      </w:pPr>
      <w:r w:rsidRPr="00444E09">
        <w:rPr>
          <w:rFonts w:ascii="Helvetica" w:hAnsi="Helvetica" w:cs="Helvetica"/>
          <w:color w:val="333333"/>
          <w:sz w:val="21"/>
          <w:szCs w:val="21"/>
          <w:shd w:val="clear" w:color="auto" w:fill="FFFFFF"/>
          <w:lang w:val="en-IN" w:eastAsia="en-IN" w:bidi="kn-IN"/>
        </w:rPr>
        <w:t>Health for all is a major target of the Government of India, which also includes prevention of hearing impairment. Hearing plays a vital role in speech and language development, communication, education and job placements. Hence, prevention of hearing loss becomes essential which can be done at three levels: primary, secondary and tertiary. </w:t>
      </w:r>
    </w:p>
    <w:p w:rsidR="00444E09" w:rsidRDefault="00444E09" w:rsidP="005E6B5A">
      <w:pPr>
        <w:jc w:val="both"/>
        <w:rPr>
          <w:rFonts w:ascii="Helvetica" w:hAnsi="Helvetica" w:cs="Helvetica"/>
          <w:color w:val="333333"/>
          <w:sz w:val="21"/>
          <w:szCs w:val="21"/>
          <w:shd w:val="clear" w:color="auto" w:fill="FFFFFF"/>
        </w:rPr>
      </w:pP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Primary Prevention:</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Primary prevention of hearing impairment is the elimination or inhibition of the onset and development of the problem. Several activities are conducted for primary prevention of hearing loss. This is being done to educate the general public on various causes of hearing impairment with the aim of preventing the occurrence of a problem. The target group that has been provided such service includes medical and paramedical professionals (paediatricians, ENT doctors, family physicians, PHC doctors, post graduate medical students, nurses, ANMs and CBR workers), heads of schools, school teachers, social and health workers, anganwadi workers and different philanthropical organizations. During these interactive programs the groups get guidelines on prevention, identification and management of the hearing impaired individuals. They are also given handbills, pamphlets and posters regarding prevention of hearing impairment. These orientation programs promote ear care and hearing conservation. The cost incurred for primary prevention is far less compared to rehabilitating an individual after the occurrence of a hearing loss. </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Secondary Prevention:</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Secondary prevention involves screening to identify individuals suspected to have hearing problems. This needs to be done in order to further diagnose and rehabilitate the individual early. Screening of different target groups is undertaken regularly. The screening is done by a team of specialists which include the audiologists and ENT specialists. The target </w:t>
      </w:r>
      <w:r>
        <w:rPr>
          <w:rFonts w:ascii="Helvetica" w:hAnsi="Helvetica" w:cs="Helvetica"/>
          <w:color w:val="333333"/>
          <w:sz w:val="21"/>
          <w:szCs w:val="21"/>
          <w:shd w:val="clear" w:color="auto" w:fill="FFFFFF"/>
        </w:rPr>
        <w:lastRenderedPageBreak/>
        <w:t>population includes individuals of all age groups. Screening of newborn babies in the hospital set-ups, school children, industrial workers and senior citizens is undertaken as a routine activity. The newborn hearing screening program is undertaken with the aim of trying to identify children with hearing impairment as early as possible. There is a critical age for speech and language development. Those identified at a later stage in life find it difficult to communicate effectively through speech. They required more intensive and longer duration therapy than those who are identified at an earlier age. </w:t>
      </w:r>
      <w:r>
        <w:rPr>
          <w:rFonts w:ascii="Helvetica" w:hAnsi="Helvetica" w:cs="Helvetica"/>
          <w:color w:val="333333"/>
          <w:sz w:val="21"/>
          <w:szCs w:val="21"/>
        </w:rPr>
        <w:br/>
      </w:r>
      <w:r>
        <w:rPr>
          <w:rFonts w:ascii="Helvetica" w:hAnsi="Helvetica" w:cs="Helvetica"/>
          <w:color w:val="333333"/>
          <w:sz w:val="21"/>
          <w:szCs w:val="21"/>
          <w:shd w:val="clear" w:color="auto" w:fill="FFFFFF"/>
        </w:rPr>
        <w:t>School children are screened to detect the presence of any acquired or late onset hearing loss. Early identification and rehabilitation of these children prevents a deterioration of speech acquired by them. It also enable them to achieve success in education. This program is being conducted in coordination with the educational department.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Noise induced hearing loss is one of the preventable causes of hearing loss. Therefore, through hearing conservation program, the industrial employers and employees are being educated regarding the ill-effects of noise not only on hearing but also on general and mental health, through workshops and orientation programs. Follow -up evaluation are done subsequently to monitor the effects of noise. On account of the orientation programs given, the employees have taken to use ear protective devices more seriously.</w:t>
      </w:r>
      <w:r>
        <w:rPr>
          <w:rFonts w:ascii="Helvetica" w:hAnsi="Helvetica" w:cs="Helvetica"/>
          <w:color w:val="333333"/>
          <w:sz w:val="21"/>
          <w:szCs w:val="21"/>
        </w:rPr>
        <w:br/>
      </w:r>
      <w:r>
        <w:rPr>
          <w:rFonts w:ascii="Helvetica" w:hAnsi="Helvetica" w:cs="Helvetica"/>
          <w:color w:val="333333"/>
          <w:sz w:val="21"/>
          <w:szCs w:val="21"/>
          <w:shd w:val="clear" w:color="auto" w:fill="FFFFFF"/>
        </w:rPr>
        <w:t>With advancing age, as with other systems in the body, the auditory system also undergoes deterioration in its structure and function, especially in understanding speech. Since many senior citizens are now leading active lives, they require hearing assistance. Many of them may have systemic diseases which might interact in causing more hearing problems. Such sensory deficit can be overcome with a suitable hearing aid. With this they not only can hear others but also can hear themselves which prevents deterioration in their speech. </w:t>
      </w:r>
      <w:r>
        <w:rPr>
          <w:rFonts w:ascii="Helvetica" w:hAnsi="Helvetica" w:cs="Helvetica"/>
          <w:color w:val="333333"/>
          <w:sz w:val="21"/>
          <w:szCs w:val="21"/>
        </w:rPr>
        <w:br/>
      </w:r>
      <w:r>
        <w:rPr>
          <w:rFonts w:ascii="Helvetica" w:hAnsi="Helvetica" w:cs="Helvetica"/>
          <w:color w:val="333333"/>
          <w:sz w:val="21"/>
          <w:szCs w:val="21"/>
        </w:rPr>
        <w:br/>
      </w:r>
      <w:r>
        <w:rPr>
          <w:rStyle w:val="Strong"/>
          <w:rFonts w:ascii="Helvetica" w:hAnsi="Helvetica" w:cs="Helvetica"/>
          <w:color w:val="333333"/>
          <w:sz w:val="21"/>
          <w:szCs w:val="21"/>
          <w:shd w:val="clear" w:color="auto" w:fill="FFFFFF"/>
        </w:rPr>
        <w:t>Tertiary Prevention:</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Tertiary prevention, which involves rehabilitation of individuals identified as having hearing impairment requires to be done in order </w:t>
      </w:r>
      <w:r>
        <w:rPr>
          <w:rFonts w:ascii="Helvetica" w:hAnsi="Helvetica" w:cs="Helvetica"/>
          <w:color w:val="333333"/>
          <w:sz w:val="21"/>
          <w:szCs w:val="21"/>
          <w:shd w:val="clear" w:color="auto" w:fill="FFFFFF"/>
        </w:rPr>
        <w:t>to enable individuals to communicate effectively. In young children it is required for them to acquire speech and language. Early identification and rehabilitation is also required in those hearing impaired individuals who have already acquired speech, as hearing is necessary for monitoring his/her speech. Hearing impairment will also affect an individuals education and job placement. Hence, to prevent these adverse effects, secondary prevention, followed by tertiary prevention of the problem, has been undertaken. Individuals diagnose to have a hearing impairment are either provided a medical/surgical line of treatment or audiological management. The audiological management involves providing or prescribing devices that will enable them to hear better. Hearing aids are distributed free of cost under the Aids and Appliance scheme of the Government of India to those who are eligible. It is not only the hearing aids which can overcome the specific requirements of the of the hearing impaired, assistive listening devices (ALDs) such as TV listening system, telephone amplifier, are also prescribed in individual cases to overcome the unique problems. The hearing aids being used by them are brought periodically for trouble shooting, repair, etc. Individuals who require further training in auditory skills are provided with the same. </w:t>
      </w:r>
    </w:p>
    <w:p w:rsidR="00444E09" w:rsidRPr="00444E09" w:rsidRDefault="00444E09" w:rsidP="00444E09">
      <w:pPr>
        <w:shd w:val="clear" w:color="auto" w:fill="FFFFFF"/>
        <w:spacing w:before="150" w:after="75" w:line="240" w:lineRule="auto"/>
        <w:outlineLvl w:val="3"/>
        <w:rPr>
          <w:rFonts w:ascii="inherit" w:eastAsia="Times New Roman" w:hAnsi="inherit" w:cs="Helvetica"/>
          <w:b/>
          <w:bCs/>
          <w:sz w:val="27"/>
          <w:szCs w:val="27"/>
          <w:u w:val="single"/>
          <w:lang w:eastAsia="en-IN" w:bidi="kn-IN"/>
        </w:rPr>
      </w:pPr>
      <w:r w:rsidRPr="00444E09">
        <w:rPr>
          <w:rFonts w:ascii="inherit" w:eastAsia="Times New Roman" w:hAnsi="inherit" w:cs="Helvetica"/>
          <w:b/>
          <w:bCs/>
          <w:sz w:val="27"/>
          <w:szCs w:val="27"/>
          <w:u w:val="single"/>
          <w:lang w:eastAsia="en-IN" w:bidi="kn-IN"/>
        </w:rPr>
        <w:t xml:space="preserve">Contact </w:t>
      </w:r>
    </w:p>
    <w:p w:rsidR="00444E09" w:rsidRDefault="00444E09" w:rsidP="00444E09">
      <w:pPr>
        <w:jc w:val="both"/>
        <w:rPr>
          <w:rFonts w:ascii="Helvetica" w:eastAsia="Times New Roman" w:hAnsi="Helvetica" w:cs="Helvetica"/>
          <w:color w:val="333333"/>
          <w:sz w:val="21"/>
          <w:szCs w:val="21"/>
          <w:shd w:val="clear" w:color="auto" w:fill="FFFFFF"/>
          <w:lang w:eastAsia="en-IN" w:bidi="kn-IN"/>
        </w:rPr>
      </w:pPr>
      <w:r w:rsidRPr="00444E09">
        <w:rPr>
          <w:rFonts w:ascii="Helvetica" w:eastAsia="Times New Roman" w:hAnsi="Helvetica" w:cs="Helvetica"/>
          <w:color w:val="333333"/>
          <w:sz w:val="21"/>
          <w:szCs w:val="21"/>
          <w:shd w:val="clear" w:color="auto" w:fill="FFFFFF"/>
          <w:lang w:eastAsia="en-IN" w:bidi="kn-IN"/>
        </w:rPr>
        <w:t>A.R. Keerthi</w:t>
      </w:r>
      <w:r w:rsidRPr="00444E09">
        <w:rPr>
          <w:rFonts w:ascii="Helvetica" w:eastAsia="Times New Roman" w:hAnsi="Helvetica" w:cs="Helvetica"/>
          <w:b/>
          <w:bCs/>
          <w:color w:val="333333"/>
          <w:sz w:val="21"/>
          <w:szCs w:val="21"/>
          <w:shd w:val="clear" w:color="auto" w:fill="FFFFFF"/>
          <w:lang w:eastAsia="en-IN" w:bidi="kn-IN"/>
        </w:rPr>
        <w:t> </w:t>
      </w:r>
      <w:r w:rsidRPr="00444E09">
        <w:rPr>
          <w:rFonts w:ascii="Helvetica" w:eastAsia="Times New Roman" w:hAnsi="Helvetica" w:cs="Helvetica"/>
          <w:color w:val="333333"/>
          <w:sz w:val="21"/>
          <w:szCs w:val="21"/>
          <w:lang w:eastAsia="en-IN" w:bidi="kn-IN"/>
        </w:rPr>
        <w:br/>
      </w:r>
      <w:r w:rsidRPr="00444E09">
        <w:rPr>
          <w:rFonts w:ascii="Helvetica" w:eastAsia="Times New Roman" w:hAnsi="Helvetica" w:cs="Helvetica"/>
          <w:color w:val="333333"/>
          <w:sz w:val="21"/>
          <w:szCs w:val="21"/>
          <w:shd w:val="clear" w:color="auto" w:fill="FFFFFF"/>
          <w:lang w:eastAsia="en-IN" w:bidi="kn-IN"/>
        </w:rPr>
        <w:t>Public Information Officer </w:t>
      </w:r>
      <w:r w:rsidRPr="00444E09">
        <w:rPr>
          <w:rFonts w:ascii="Helvetica" w:eastAsia="Times New Roman" w:hAnsi="Helvetica" w:cs="Helvetica"/>
          <w:color w:val="333333"/>
          <w:sz w:val="21"/>
          <w:szCs w:val="21"/>
          <w:lang w:eastAsia="en-IN" w:bidi="kn-IN"/>
        </w:rPr>
        <w:br/>
      </w:r>
      <w:r w:rsidRPr="00444E09">
        <w:rPr>
          <w:rFonts w:ascii="Helvetica" w:eastAsia="Times New Roman" w:hAnsi="Helvetica" w:cs="Helvetica"/>
          <w:color w:val="333333"/>
          <w:sz w:val="21"/>
          <w:szCs w:val="21"/>
          <w:shd w:val="clear" w:color="auto" w:fill="FFFFFF"/>
          <w:lang w:eastAsia="en-IN" w:bidi="kn-IN"/>
        </w:rPr>
        <w:t>AIISH, Mysore 570 006 </w:t>
      </w:r>
      <w:r w:rsidRPr="00444E09">
        <w:rPr>
          <w:rFonts w:ascii="Helvetica" w:eastAsia="Times New Roman" w:hAnsi="Helvetica" w:cs="Helvetica"/>
          <w:color w:val="333333"/>
          <w:sz w:val="21"/>
          <w:szCs w:val="21"/>
          <w:lang w:eastAsia="en-IN" w:bidi="kn-IN"/>
        </w:rPr>
        <w:br/>
      </w:r>
      <w:r w:rsidRPr="00444E09">
        <w:rPr>
          <w:rFonts w:ascii="Helvetica" w:eastAsia="Times New Roman" w:hAnsi="Helvetica" w:cs="Helvetica"/>
          <w:color w:val="333333"/>
          <w:sz w:val="21"/>
          <w:szCs w:val="21"/>
          <w:shd w:val="clear" w:color="auto" w:fill="FFFFFF"/>
          <w:lang w:eastAsia="en-IN" w:bidi="kn-IN"/>
        </w:rPr>
        <w:t>Phone (O) : - Extn: 250 2113</w:t>
      </w:r>
      <w:r w:rsidRPr="00444E09">
        <w:rPr>
          <w:rFonts w:ascii="Helvetica" w:eastAsia="Times New Roman" w:hAnsi="Helvetica" w:cs="Helvetica"/>
          <w:color w:val="333333"/>
          <w:sz w:val="21"/>
          <w:szCs w:val="21"/>
          <w:lang w:eastAsia="en-IN" w:bidi="kn-IN"/>
        </w:rPr>
        <w:br/>
      </w:r>
      <w:r w:rsidRPr="00444E09">
        <w:rPr>
          <w:rFonts w:ascii="Helvetica" w:eastAsia="Times New Roman" w:hAnsi="Helvetica" w:cs="Helvetica"/>
          <w:color w:val="333333"/>
          <w:sz w:val="21"/>
          <w:szCs w:val="21"/>
          <w:shd w:val="clear" w:color="auto" w:fill="FFFFFF"/>
          <w:lang w:eastAsia="en-IN" w:bidi="kn-IN"/>
        </w:rPr>
        <w:t>Mobile: 9844484979 </w:t>
      </w:r>
    </w:p>
    <w:p w:rsidR="00444E09" w:rsidRPr="007D578A" w:rsidRDefault="00444E09" w:rsidP="007D578A">
      <w:pPr>
        <w:pStyle w:val="Heading2"/>
        <w:rPr>
          <w:rFonts w:eastAsia="Times New Roman"/>
          <w:b/>
          <w:bCs/>
          <w:u w:val="single"/>
          <w:lang w:eastAsia="en-IN" w:bidi="kn-IN"/>
        </w:rPr>
      </w:pPr>
      <w:r w:rsidRPr="007D578A">
        <w:rPr>
          <w:rFonts w:eastAsia="Times New Roman"/>
          <w:b/>
          <w:bCs/>
          <w:u w:val="single"/>
          <w:lang w:eastAsia="en-IN" w:bidi="kn-IN"/>
        </w:rPr>
        <w:t>National Service Scheme</w:t>
      </w:r>
    </w:p>
    <w:p w:rsidR="00444E09" w:rsidRDefault="00444E09" w:rsidP="007D578A">
      <w:pPr>
        <w:pStyle w:val="NoSpacing"/>
        <w:jc w:val="both"/>
        <w:rPr>
          <w:sz w:val="27"/>
          <w:szCs w:val="27"/>
          <w:u w:val="single"/>
          <w:lang w:bidi="kn-IN"/>
        </w:rPr>
      </w:pPr>
      <w:r w:rsidRPr="00A773B2">
        <w:rPr>
          <w:shd w:val="clear" w:color="auto" w:fill="FFFFFF"/>
        </w:rPr>
        <w:t>The Institute aims at all round development of its students. NSS is an activity that helps in the process. The Institute endeavors to channelize youthful energy and potential and imbibe in its students, the spirit of community service through their involvement in National Service Scheme (NSS). NSS in the institute aim at involving the youth in meaningful activities which ultimately helps them integrate with society efficiently. </w:t>
      </w:r>
      <w:r w:rsidRPr="00A773B2">
        <w:br/>
      </w:r>
      <w:r>
        <w:br/>
      </w:r>
      <w:r w:rsidRPr="00444E09">
        <w:rPr>
          <w:u w:val="single"/>
          <w:shd w:val="clear" w:color="auto" w:fill="FFFFFF"/>
        </w:rPr>
        <w:t> </w:t>
      </w:r>
      <w:r w:rsidRPr="00444E09">
        <w:rPr>
          <w:sz w:val="27"/>
          <w:szCs w:val="27"/>
          <w:u w:val="single"/>
          <w:lang w:bidi="kn-IN"/>
        </w:rPr>
        <w:t>Objectives</w:t>
      </w:r>
    </w:p>
    <w:p w:rsidR="00444E09" w:rsidRPr="00444E09" w:rsidRDefault="00444E09" w:rsidP="007D578A">
      <w:pPr>
        <w:pStyle w:val="NoSpacing"/>
        <w:rPr>
          <w:b/>
          <w:bCs/>
          <w:lang w:bidi="kn-IN"/>
        </w:rPr>
      </w:pPr>
      <w:r w:rsidRPr="00444E09">
        <w:rPr>
          <w:rFonts w:ascii="Helvetica" w:hAnsi="Helvetica" w:cs="Helvetica"/>
          <w:color w:val="B31011"/>
          <w:sz w:val="27"/>
          <w:szCs w:val="27"/>
          <w:lang w:bidi="kn-IN"/>
        </w:rPr>
        <w:lastRenderedPageBreak/>
        <w:t>1</w:t>
      </w:r>
      <w:r w:rsidRPr="00444E09">
        <w:rPr>
          <w:lang w:bidi="kn-IN"/>
        </w:rPr>
        <w:t>. Understand the community in which they work.</w:t>
      </w:r>
    </w:p>
    <w:p w:rsidR="00444E09" w:rsidRPr="00444E09" w:rsidRDefault="00444E09" w:rsidP="007D578A">
      <w:pPr>
        <w:pStyle w:val="NoSpacing"/>
        <w:rPr>
          <w:b/>
          <w:bCs/>
          <w:lang w:bidi="kn-IN"/>
        </w:rPr>
      </w:pPr>
      <w:r w:rsidRPr="00444E09">
        <w:rPr>
          <w:lang w:bidi="kn-IN"/>
        </w:rPr>
        <w:t>2. Identify the needs and problems of the community and involve them in problem solving.</w:t>
      </w:r>
    </w:p>
    <w:p w:rsidR="00444E09" w:rsidRPr="00444E09" w:rsidRDefault="00444E09" w:rsidP="007D578A">
      <w:pPr>
        <w:pStyle w:val="NoSpacing"/>
        <w:rPr>
          <w:b/>
          <w:bCs/>
          <w:lang w:bidi="kn-IN"/>
        </w:rPr>
      </w:pPr>
      <w:r w:rsidRPr="00444E09">
        <w:rPr>
          <w:lang w:bidi="kn-IN"/>
        </w:rPr>
        <w:t>3. Develop among themselves a sense of social and civic responsibility.</w:t>
      </w:r>
    </w:p>
    <w:p w:rsidR="00444E09" w:rsidRPr="00444E09" w:rsidRDefault="00444E09" w:rsidP="007D578A">
      <w:pPr>
        <w:pStyle w:val="NoSpacing"/>
        <w:rPr>
          <w:b/>
          <w:bCs/>
          <w:lang w:bidi="kn-IN"/>
        </w:rPr>
      </w:pPr>
      <w:r w:rsidRPr="00444E09">
        <w:rPr>
          <w:lang w:bidi="kn-IN"/>
        </w:rPr>
        <w:t>4. Develop competence required for group lining and sharing of responsibilities.</w:t>
      </w:r>
    </w:p>
    <w:p w:rsidR="00444E09" w:rsidRPr="00444E09" w:rsidRDefault="00444E09" w:rsidP="007D578A">
      <w:pPr>
        <w:pStyle w:val="NoSpacing"/>
        <w:rPr>
          <w:b/>
          <w:bCs/>
          <w:lang w:bidi="kn-IN"/>
        </w:rPr>
      </w:pPr>
      <w:r w:rsidRPr="00444E09">
        <w:rPr>
          <w:lang w:bidi="kn-IN"/>
        </w:rPr>
        <w:t>5. Develop capacity to meet emergencies and natural disaster.</w:t>
      </w:r>
    </w:p>
    <w:p w:rsidR="00444E09" w:rsidRPr="00444E09" w:rsidRDefault="00444E09" w:rsidP="007D578A">
      <w:pPr>
        <w:pStyle w:val="NoSpacing"/>
        <w:rPr>
          <w:b/>
          <w:bCs/>
          <w:lang w:bidi="kn-IN"/>
        </w:rPr>
      </w:pPr>
      <w:r w:rsidRPr="00444E09">
        <w:rPr>
          <w:lang w:bidi="kn-IN"/>
        </w:rPr>
        <w:t>6. Practice national integration and social harmony.</w:t>
      </w:r>
    </w:p>
    <w:p w:rsidR="00444E09" w:rsidRPr="00444E09" w:rsidRDefault="00444E09" w:rsidP="007D578A">
      <w:pPr>
        <w:pStyle w:val="NoSpacing"/>
        <w:rPr>
          <w:b/>
          <w:bCs/>
          <w:lang w:bidi="kn-IN"/>
        </w:rPr>
      </w:pPr>
      <w:r w:rsidRPr="00444E09">
        <w:rPr>
          <w:lang w:bidi="kn-IN"/>
        </w:rPr>
        <w:t>7. Acquire leadership qualities and democratic attitudes.</w:t>
      </w:r>
    </w:p>
    <w:p w:rsidR="00444E09" w:rsidRDefault="00444E09" w:rsidP="007D578A">
      <w:pPr>
        <w:pStyle w:val="NoSpacing"/>
        <w:rPr>
          <w:b/>
          <w:bCs/>
          <w:lang w:bidi="kn-IN"/>
        </w:rPr>
      </w:pPr>
      <w:r w:rsidRPr="00444E09">
        <w:rPr>
          <w:lang w:bidi="kn-IN"/>
        </w:rPr>
        <w:t>8. Gain skills in mobilizing community participation.</w:t>
      </w:r>
    </w:p>
    <w:p w:rsidR="00444E09" w:rsidRDefault="00716C84" w:rsidP="00444E09">
      <w:pPr>
        <w:shd w:val="clear" w:color="auto" w:fill="FFFFFF"/>
        <w:spacing w:before="150" w:after="0" w:line="240" w:lineRule="auto"/>
        <w:outlineLvl w:val="3"/>
        <w:rPr>
          <w:rFonts w:ascii="Helvetica" w:eastAsia="Times New Roman" w:hAnsi="Helvetica" w:cs="Helvetica"/>
          <w:color w:val="B31011"/>
          <w:sz w:val="27"/>
          <w:szCs w:val="27"/>
          <w:lang w:eastAsia="en-IN" w:bidi="kn-IN"/>
        </w:rPr>
      </w:pPr>
      <w:hyperlink r:id="rId40" w:history="1">
        <w:r w:rsidR="00444E09" w:rsidRPr="00444E09">
          <w:rPr>
            <w:rStyle w:val="Hyperlink"/>
            <w:rFonts w:ascii="Helvetica" w:eastAsia="Times New Roman" w:hAnsi="Helvetica" w:cs="Helvetica"/>
            <w:sz w:val="27"/>
            <w:szCs w:val="27"/>
            <w:lang w:eastAsia="en-IN" w:bidi="kn-IN"/>
          </w:rPr>
          <w:t>NSS Activities</w:t>
        </w:r>
      </w:hyperlink>
    </w:p>
    <w:p w:rsidR="00A773B2" w:rsidRPr="007D578A" w:rsidRDefault="00A773B2" w:rsidP="007D578A">
      <w:pPr>
        <w:pStyle w:val="Heading2"/>
        <w:rPr>
          <w:rFonts w:eastAsia="Times New Roman"/>
          <w:b/>
          <w:bCs/>
          <w:color w:val="003EB9"/>
          <w:u w:val="single"/>
          <w:lang w:eastAsia="en-IN" w:bidi="kn-IN"/>
        </w:rPr>
      </w:pPr>
      <w:r w:rsidRPr="007D578A">
        <w:rPr>
          <w:rFonts w:eastAsia="Times New Roman"/>
          <w:b/>
          <w:bCs/>
          <w:u w:val="single"/>
          <w:lang w:eastAsia="en-IN" w:bidi="kn-IN"/>
        </w:rPr>
        <w:t>Gymkhana</w:t>
      </w:r>
    </w:p>
    <w:p w:rsidR="00A773B2" w:rsidRPr="00A773B2" w:rsidRDefault="00A773B2" w:rsidP="00A773B2">
      <w:pPr>
        <w:spacing w:after="0" w:line="240" w:lineRule="auto"/>
        <w:rPr>
          <w:rFonts w:ascii="Times New Roman" w:eastAsia="Times New Roman" w:hAnsi="Times New Roman" w:cs="Times New Roman"/>
          <w:sz w:val="24"/>
          <w:szCs w:val="24"/>
          <w:lang w:eastAsia="en-IN" w:bidi="kn-IN"/>
        </w:rPr>
      </w:pPr>
      <w:r w:rsidRPr="00A773B2">
        <w:rPr>
          <w:rFonts w:ascii="Helvetica" w:eastAsia="Times New Roman" w:hAnsi="Helvetica" w:cs="Helvetica"/>
          <w:color w:val="333333"/>
          <w:sz w:val="21"/>
          <w:szCs w:val="21"/>
          <w:shd w:val="clear" w:color="auto" w:fill="FFFFFF"/>
          <w:lang w:eastAsia="en-IN" w:bidi="kn-IN"/>
        </w:rPr>
        <w:t>AIISH Gymkhana is an association of all the staff and students of the institute. The Gymkhana is also a platform for recreational, social and cultural activist for the members of the GYMKHANA. This will also foster, encourage, sustain and coordinate sports, art, cultural and literary.</w:t>
      </w:r>
      <w:r w:rsidRPr="00A773B2">
        <w:rPr>
          <w:rFonts w:ascii="Helvetica" w:eastAsia="Times New Roman" w:hAnsi="Helvetica" w:cs="Helvetica"/>
          <w:color w:val="333333"/>
          <w:sz w:val="21"/>
          <w:szCs w:val="21"/>
          <w:lang w:eastAsia="en-IN" w:bidi="kn-IN"/>
        </w:rPr>
        <w:br/>
      </w:r>
      <w:r w:rsidRPr="00A773B2">
        <w:rPr>
          <w:rFonts w:ascii="Helvetica" w:eastAsia="Times New Roman" w:hAnsi="Helvetica" w:cs="Helvetica"/>
          <w:color w:val="333333"/>
          <w:sz w:val="21"/>
          <w:szCs w:val="21"/>
          <w:lang w:eastAsia="en-IN" w:bidi="kn-IN"/>
        </w:rPr>
        <w:br/>
      </w:r>
      <w:r w:rsidRPr="00A773B2">
        <w:rPr>
          <w:rFonts w:ascii="Helvetica" w:eastAsia="Times New Roman" w:hAnsi="Helvetica" w:cs="Helvetica"/>
          <w:color w:val="333333"/>
          <w:sz w:val="21"/>
          <w:szCs w:val="21"/>
          <w:shd w:val="clear" w:color="auto" w:fill="FFFFFF"/>
          <w:lang w:eastAsia="en-IN" w:bidi="kn-IN"/>
        </w:rPr>
        <w:t>AIISH has developed excellent facilities for sports and recreations. There is a sports complex at the Panchavati campus with facilities for shuttle badminton and table tennis. There is a modern gymnasium with state-of-the-art equipment, and a library. A beautiful and picturesque open-air theatre is also part of the sports complex. There is an auditorium with a seating capacity of 400 with state-of-the-art audio visual systems. </w:t>
      </w:r>
    </w:p>
    <w:p w:rsidR="00A773B2" w:rsidRPr="007D578A" w:rsidRDefault="00A773B2" w:rsidP="007D578A">
      <w:pPr>
        <w:pStyle w:val="NoSpacing"/>
      </w:pPr>
      <w:r w:rsidRPr="007D578A">
        <w:t>Activities</w:t>
      </w:r>
    </w:p>
    <w:p w:rsidR="00444E09" w:rsidRDefault="00A773B2" w:rsidP="007D578A">
      <w:pPr>
        <w:pStyle w:val="NoSpacing"/>
        <w:rPr>
          <w:shd w:val="clear" w:color="auto" w:fill="FFFFFF"/>
        </w:rPr>
      </w:pPr>
      <w:r w:rsidRPr="00A773B2">
        <w:rPr>
          <w:rStyle w:val="Strong"/>
          <w:rFonts w:ascii="Helvetica" w:hAnsi="Helvetica" w:cs="Helvetica"/>
          <w:color w:val="333333"/>
          <w:sz w:val="21"/>
          <w:szCs w:val="21"/>
          <w:shd w:val="clear" w:color="auto" w:fill="FFFFFF"/>
        </w:rPr>
        <w:t>AIISH Aawaaz</w:t>
      </w:r>
      <w:r w:rsidRPr="00A773B2">
        <w:br/>
      </w:r>
      <w:r w:rsidRPr="00A773B2">
        <w:rPr>
          <w:shd w:val="clear" w:color="auto" w:fill="FFFFFF"/>
        </w:rPr>
        <w:t>AIISH Aawaaz is an inter-collegiate cultural festival, which is a platform for college students to showcase their cultural talents. The competitions include half-an-hour variety program, painting, drawing, vegetable carving, fashion show, quiz, ek-minute and skit. The cultural and fine arts events the festival witnessed intense competitions among students from all the colleges of Mysore. AIISH Aawaaz is conducted in the month of January every year.</w:t>
      </w:r>
      <w:r w:rsidRPr="00A773B2">
        <w:br/>
      </w:r>
      <w:r w:rsidRPr="00A773B2">
        <w:br/>
      </w:r>
      <w:r w:rsidRPr="00A773B2">
        <w:rPr>
          <w:rStyle w:val="Strong"/>
          <w:rFonts w:ascii="Helvetica" w:hAnsi="Helvetica" w:cs="Helvetica"/>
          <w:color w:val="333333"/>
          <w:sz w:val="21"/>
          <w:szCs w:val="21"/>
          <w:shd w:val="clear" w:color="auto" w:fill="FFFFFF"/>
        </w:rPr>
        <w:t>Talents Day</w:t>
      </w:r>
      <w:r w:rsidRPr="00A773B2">
        <w:br/>
      </w:r>
      <w:r w:rsidRPr="00A773B2">
        <w:rPr>
          <w:shd w:val="clear" w:color="auto" w:fill="FFFFFF"/>
        </w:rPr>
        <w:t xml:space="preserve">This is a cultural festival for children of the members of AIISH Gymkhana to display their </w:t>
      </w:r>
      <w:r w:rsidRPr="00A773B2">
        <w:rPr>
          <w:shd w:val="clear" w:color="auto" w:fill="FFFFFF"/>
        </w:rPr>
        <w:t>cultural talents. This program is organized once in every year.</w:t>
      </w:r>
      <w:r w:rsidRPr="00A773B2">
        <w:br/>
      </w:r>
      <w:r w:rsidRPr="00A773B2">
        <w:br/>
      </w:r>
      <w:r w:rsidRPr="00A773B2">
        <w:rPr>
          <w:rStyle w:val="Strong"/>
          <w:rFonts w:ascii="Helvetica" w:hAnsi="Helvetica" w:cs="Helvetica"/>
          <w:color w:val="333333"/>
          <w:sz w:val="21"/>
          <w:szCs w:val="21"/>
          <w:shd w:val="clear" w:color="auto" w:fill="FFFFFF"/>
        </w:rPr>
        <w:t>Gymkhana Library</w:t>
      </w:r>
      <w:r w:rsidRPr="00A773B2">
        <w:br/>
      </w:r>
      <w:r w:rsidRPr="00A773B2">
        <w:rPr>
          <w:shd w:val="clear" w:color="auto" w:fill="FFFFFF"/>
        </w:rPr>
        <w:t>This library is housed in the Gymkhana building itself. A total of 12 popular magazines are subscribed.</w:t>
      </w:r>
      <w:r w:rsidRPr="00A773B2">
        <w:br/>
      </w:r>
      <w:r w:rsidRPr="00A773B2">
        <w:br/>
      </w:r>
      <w:r w:rsidRPr="00A773B2">
        <w:rPr>
          <w:rStyle w:val="Strong"/>
          <w:rFonts w:ascii="Helvetica" w:hAnsi="Helvetica" w:cs="Helvetica"/>
          <w:color w:val="333333"/>
          <w:sz w:val="21"/>
          <w:szCs w:val="21"/>
          <w:shd w:val="clear" w:color="auto" w:fill="FFFFFF"/>
        </w:rPr>
        <w:t>Prathibha Puraskar </w:t>
      </w:r>
      <w:r w:rsidRPr="00A773B2">
        <w:br/>
      </w:r>
      <w:r w:rsidRPr="00A773B2">
        <w:rPr>
          <w:shd w:val="clear" w:color="auto" w:fill="FFFFFF"/>
        </w:rPr>
        <w:t>Under this program the children of staff members are given cash awards for their academic excellence every year.</w:t>
      </w:r>
      <w:r w:rsidRPr="00A773B2">
        <w:br/>
      </w:r>
      <w:r w:rsidRPr="00A773B2">
        <w:br/>
      </w:r>
      <w:r w:rsidRPr="00A773B2">
        <w:rPr>
          <w:rStyle w:val="Strong"/>
          <w:rFonts w:ascii="Helvetica" w:hAnsi="Helvetica" w:cs="Helvetica"/>
          <w:color w:val="333333"/>
          <w:sz w:val="21"/>
          <w:szCs w:val="21"/>
          <w:shd w:val="clear" w:color="auto" w:fill="FFFFFF"/>
        </w:rPr>
        <w:t>Students Welfare Fund</w:t>
      </w:r>
      <w:r w:rsidRPr="00A773B2">
        <w:br/>
      </w:r>
      <w:r w:rsidRPr="00A773B2">
        <w:rPr>
          <w:shd w:val="clear" w:color="auto" w:fill="FFFFFF"/>
        </w:rPr>
        <w:t>This fund is launched to help students to meet their educational and medical needs. A fund was started with proceeds from AIISH Aawaaz and an initial contribution from the AIISH Gymkhana. Many students were helped to meet their medical and educational needs during the year. Students who receive educational aid are required to pay back the amount after they are employed. Repayment of medical aid received is only an option under the scheme.</w:t>
      </w:r>
    </w:p>
    <w:p w:rsidR="00A773B2" w:rsidRDefault="00A773B2" w:rsidP="007D578A">
      <w:pPr>
        <w:pStyle w:val="Heading4"/>
      </w:pPr>
      <w:r w:rsidRPr="00A773B2">
        <w:t>Contact</w:t>
      </w:r>
    </w:p>
    <w:p w:rsidR="00A773B2" w:rsidRDefault="00A773B2" w:rsidP="007D578A">
      <w:pPr>
        <w:pStyle w:val="NoSpacing"/>
        <w:rPr>
          <w:shd w:val="clear" w:color="auto" w:fill="FFFFFF"/>
          <w:lang w:bidi="kn-IN"/>
        </w:rPr>
      </w:pPr>
      <w:r w:rsidRPr="00A773B2">
        <w:rPr>
          <w:b/>
          <w:bCs/>
          <w:shd w:val="clear" w:color="auto" w:fill="FFFFFF"/>
          <w:lang w:bidi="kn-IN"/>
        </w:rPr>
        <w:t>Sri. Ramesh D.S, </w:t>
      </w:r>
      <w:r w:rsidRPr="00A773B2">
        <w:rPr>
          <w:b/>
          <w:bCs/>
          <w:lang w:bidi="kn-IN"/>
        </w:rPr>
        <w:br/>
      </w:r>
      <w:r w:rsidRPr="00A773B2">
        <w:rPr>
          <w:rFonts w:ascii="Arial" w:hAnsi="Arial" w:cs="Arial"/>
          <w:b/>
          <w:bCs/>
          <w:color w:val="444444"/>
          <w:shd w:val="clear" w:color="auto" w:fill="FFFFFF"/>
          <w:lang w:bidi="kn-IN"/>
        </w:rPr>
        <w:t>Assistant Administrative Officer</w:t>
      </w:r>
      <w:r w:rsidRPr="00A773B2">
        <w:rPr>
          <w:lang w:bidi="kn-IN"/>
        </w:rPr>
        <w:br/>
      </w:r>
      <w:r w:rsidRPr="00A773B2">
        <w:rPr>
          <w:shd w:val="clear" w:color="auto" w:fill="FFFFFF"/>
          <w:lang w:bidi="kn-IN"/>
        </w:rPr>
        <w:t>All India Institute of Speech &amp; Hearing</w:t>
      </w:r>
      <w:r w:rsidRPr="00A773B2">
        <w:rPr>
          <w:lang w:bidi="kn-IN"/>
        </w:rPr>
        <w:br/>
      </w:r>
      <w:r w:rsidRPr="00A773B2">
        <w:rPr>
          <w:shd w:val="clear" w:color="auto" w:fill="FFFFFF"/>
          <w:lang w:bidi="kn-IN"/>
        </w:rPr>
        <w:t>Manasagangothri</w:t>
      </w:r>
      <w:r w:rsidRPr="00A773B2">
        <w:rPr>
          <w:lang w:bidi="kn-IN"/>
        </w:rPr>
        <w:br/>
      </w:r>
      <w:r w:rsidRPr="00A773B2">
        <w:rPr>
          <w:shd w:val="clear" w:color="auto" w:fill="FFFFFF"/>
          <w:lang w:bidi="kn-IN"/>
        </w:rPr>
        <w:t>Mysore - 570 006</w:t>
      </w:r>
      <w:r w:rsidRPr="00A773B2">
        <w:rPr>
          <w:lang w:bidi="kn-IN"/>
        </w:rPr>
        <w:br/>
      </w:r>
      <w:r w:rsidRPr="00A773B2">
        <w:rPr>
          <w:shd w:val="clear" w:color="auto" w:fill="FFFFFF"/>
          <w:lang w:bidi="kn-IN"/>
        </w:rPr>
        <w:t>Karnataka State</w:t>
      </w:r>
      <w:r w:rsidRPr="00A773B2">
        <w:rPr>
          <w:lang w:bidi="kn-IN"/>
        </w:rPr>
        <w:br/>
      </w:r>
      <w:r w:rsidRPr="00A773B2">
        <w:rPr>
          <w:shd w:val="clear" w:color="auto" w:fill="FFFFFF"/>
          <w:lang w:bidi="kn-IN"/>
        </w:rPr>
        <w:t>India</w:t>
      </w:r>
      <w:r w:rsidRPr="00A773B2">
        <w:rPr>
          <w:lang w:bidi="kn-IN"/>
        </w:rPr>
        <w:br/>
      </w:r>
      <w:r w:rsidRPr="00A773B2">
        <w:rPr>
          <w:b/>
          <w:bCs/>
          <w:shd w:val="clear" w:color="auto" w:fill="FFFFFF"/>
          <w:lang w:bidi="kn-IN"/>
        </w:rPr>
        <w:t>Telephone (O)</w:t>
      </w:r>
      <w:r w:rsidRPr="00A773B2">
        <w:rPr>
          <w:shd w:val="clear" w:color="auto" w:fill="FFFFFF"/>
          <w:lang w:bidi="kn-IN"/>
        </w:rPr>
        <w:t> : 91-0821-2502124</w:t>
      </w:r>
      <w:r w:rsidRPr="00A773B2">
        <w:rPr>
          <w:lang w:bidi="kn-IN"/>
        </w:rPr>
        <w:br/>
      </w:r>
      <w:r w:rsidRPr="00A773B2">
        <w:rPr>
          <w:shd w:val="clear" w:color="auto" w:fill="FFFFFF"/>
          <w:lang w:bidi="kn-IN"/>
        </w:rPr>
        <w:t>Fax : 91-0821-2510515</w:t>
      </w:r>
    </w:p>
    <w:p w:rsidR="00A773B2" w:rsidRPr="00A773B2" w:rsidRDefault="00A773B2" w:rsidP="007D578A">
      <w:pPr>
        <w:pStyle w:val="Heading2"/>
        <w:rPr>
          <w:rFonts w:eastAsia="Times New Roman"/>
          <w:lang w:eastAsia="en-IN" w:bidi="kn-IN"/>
        </w:rPr>
      </w:pPr>
      <w:r w:rsidRPr="00A773B2">
        <w:rPr>
          <w:rFonts w:eastAsia="Times New Roman"/>
          <w:lang w:eastAsia="en-IN" w:bidi="kn-IN"/>
        </w:rPr>
        <w:t>AIISH Alumni Association</w:t>
      </w:r>
    </w:p>
    <w:p w:rsidR="00A773B2" w:rsidRPr="00A773B2" w:rsidRDefault="00A773B2" w:rsidP="00A773B2">
      <w:pPr>
        <w:spacing w:after="0" w:line="240" w:lineRule="auto"/>
        <w:rPr>
          <w:rFonts w:ascii="Times New Roman" w:eastAsia="Times New Roman" w:hAnsi="Times New Roman" w:cs="Times New Roman"/>
          <w:sz w:val="24"/>
          <w:szCs w:val="24"/>
          <w:lang w:eastAsia="en-IN" w:bidi="kn-IN"/>
        </w:rPr>
      </w:pPr>
      <w:r w:rsidRPr="00A773B2">
        <w:rPr>
          <w:rFonts w:ascii="Helvetica" w:eastAsia="Times New Roman" w:hAnsi="Helvetica" w:cs="Helvetica"/>
          <w:color w:val="333333"/>
          <w:sz w:val="21"/>
          <w:szCs w:val="21"/>
          <w:shd w:val="clear" w:color="auto" w:fill="FFFFFF"/>
          <w:lang w:eastAsia="en-IN" w:bidi="kn-IN"/>
        </w:rPr>
        <w:t>As there was no AIISH Alumni Association till date, the Director, AIISH along with the team working at AIISH (Dr. M. Pushpavathi as Convenor) conducted the 1st AIISH Alumni meet on 25th January 2010. This meeting was attended by 144 alumni representing the 1st batch of 1966 till the recent batches of 2009. They had come from all over Indian and from USA, Australia, and UK. Seven alumni from USA, one each from UK and India interacted through web interaction.</w:t>
      </w:r>
      <w:r w:rsidRPr="00A773B2">
        <w:rPr>
          <w:rFonts w:ascii="Helvetica" w:eastAsia="Times New Roman" w:hAnsi="Helvetica" w:cs="Helvetica"/>
          <w:color w:val="333333"/>
          <w:sz w:val="21"/>
          <w:szCs w:val="21"/>
          <w:lang w:eastAsia="en-IN" w:bidi="kn-IN"/>
        </w:rPr>
        <w:br/>
      </w:r>
      <w:r w:rsidRPr="00A773B2">
        <w:rPr>
          <w:rFonts w:ascii="Helvetica" w:eastAsia="Times New Roman" w:hAnsi="Helvetica" w:cs="Helvetica"/>
          <w:color w:val="333333"/>
          <w:sz w:val="21"/>
          <w:szCs w:val="21"/>
          <w:lang w:eastAsia="en-IN" w:bidi="kn-IN"/>
        </w:rPr>
        <w:br/>
      </w:r>
      <w:r w:rsidRPr="00A773B2">
        <w:rPr>
          <w:rFonts w:ascii="Helvetica" w:eastAsia="Times New Roman" w:hAnsi="Helvetica" w:cs="Helvetica"/>
          <w:color w:val="333333"/>
          <w:sz w:val="21"/>
          <w:szCs w:val="21"/>
          <w:shd w:val="clear" w:color="auto" w:fill="FFFFFF"/>
          <w:lang w:eastAsia="en-IN" w:bidi="kn-IN"/>
        </w:rPr>
        <w:t xml:space="preserve">During the formal inauguration held between 4.00 pm to 5.00 pm, Dr. C.K.N. Raja, Director, NIE Governing Council and Sri. Krishna Vattam, senior journalist served as the Chief </w:t>
      </w:r>
      <w:r w:rsidRPr="00A773B2">
        <w:rPr>
          <w:rFonts w:ascii="Helvetica" w:eastAsia="Times New Roman" w:hAnsi="Helvetica" w:cs="Helvetica"/>
          <w:color w:val="333333"/>
          <w:sz w:val="21"/>
          <w:szCs w:val="21"/>
          <w:shd w:val="clear" w:color="auto" w:fill="FFFFFF"/>
          <w:lang w:eastAsia="en-IN" w:bidi="kn-IN"/>
        </w:rPr>
        <w:lastRenderedPageBreak/>
        <w:t>Guests. Both of them reminisced about the changes they have observed in the institute over the years, and about the former directors and staff of the institute. Dr. Vijayalakshmi Basavaraj, Director, AIISH, in her presidential speech briefed about the objectives of the 1st Alumni meet and about the draft Bye-laws &amp; Rules &amp; Regulation of AIISH Alumni Association which had been prepared. She also mentioned that the draft byelaws suggested installing an ad-hoc committee to register the All India Institute of Speech &amp; Hearing Alumni Association. The constitution of the committee that was suggested is as follows:</w:t>
      </w:r>
    </w:p>
    <w:p w:rsidR="00A773B2" w:rsidRPr="00A773B2" w:rsidRDefault="00A773B2" w:rsidP="00D51D4B">
      <w:pPr>
        <w:numPr>
          <w:ilvl w:val="0"/>
          <w:numId w:val="40"/>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President - the Director of AIISH (if an alumni of AIISH) / the senior most faculty who is an alumnus of AIISH, if the Director is not an alumni of AIISH.</w:t>
      </w:r>
    </w:p>
    <w:p w:rsidR="00A773B2" w:rsidRPr="00A773B2" w:rsidRDefault="00A773B2" w:rsidP="00D51D4B">
      <w:pPr>
        <w:numPr>
          <w:ilvl w:val="0"/>
          <w:numId w:val="40"/>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Secretary - an alumnus working at AIISH</w:t>
      </w:r>
    </w:p>
    <w:p w:rsidR="00A773B2" w:rsidRPr="00A773B2" w:rsidRDefault="00A773B2" w:rsidP="00D51D4B">
      <w:pPr>
        <w:numPr>
          <w:ilvl w:val="0"/>
          <w:numId w:val="40"/>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External Secretary - an alumnus not working at AIISH</w:t>
      </w:r>
    </w:p>
    <w:p w:rsidR="00A773B2" w:rsidRPr="00A773B2" w:rsidRDefault="00A773B2" w:rsidP="00D51D4B">
      <w:pPr>
        <w:numPr>
          <w:ilvl w:val="0"/>
          <w:numId w:val="40"/>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Treasurer - an alumnus working at AIISH</w:t>
      </w:r>
    </w:p>
    <w:p w:rsidR="00A773B2" w:rsidRPr="00A773B2" w:rsidRDefault="00A773B2" w:rsidP="00D51D4B">
      <w:pPr>
        <w:numPr>
          <w:ilvl w:val="0"/>
          <w:numId w:val="40"/>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Members - 1 alumnus working at AIISH and 4 alumni not working at AIISH</w:t>
      </w:r>
    </w:p>
    <w:p w:rsidR="00A773B2" w:rsidRPr="00A773B2" w:rsidRDefault="00A773B2" w:rsidP="00A773B2">
      <w:pPr>
        <w:spacing w:after="0" w:line="240" w:lineRule="auto"/>
        <w:rPr>
          <w:rFonts w:ascii="Times New Roman" w:eastAsia="Times New Roman" w:hAnsi="Times New Roman" w:cs="Times New Roman"/>
          <w:sz w:val="24"/>
          <w:szCs w:val="24"/>
          <w:lang w:eastAsia="en-IN" w:bidi="kn-IN"/>
        </w:rPr>
      </w:pPr>
      <w:r w:rsidRPr="00A773B2">
        <w:rPr>
          <w:rFonts w:ascii="Helvetica" w:eastAsia="Times New Roman" w:hAnsi="Helvetica" w:cs="Helvetica"/>
          <w:color w:val="333333"/>
          <w:sz w:val="21"/>
          <w:szCs w:val="21"/>
          <w:shd w:val="clear" w:color="auto" w:fill="FFFFFF"/>
          <w:lang w:eastAsia="en-IN" w:bidi="kn-IN"/>
        </w:rPr>
        <w:t>The above suggestions of Dr. Vijayalakshmi Basavaraj were unanimously approved. Hence, the Director nominated Dr. Asha Yathiraj to serve as the founder Internal Secretary and Dr. M. Pushpavathi as the founder Treasurer. The remaining members volunteer to serve on the committee.</w:t>
      </w:r>
      <w:r w:rsidRPr="00A773B2">
        <w:rPr>
          <w:rFonts w:ascii="Helvetica" w:eastAsia="Times New Roman" w:hAnsi="Helvetica" w:cs="Helvetica"/>
          <w:color w:val="333333"/>
          <w:sz w:val="21"/>
          <w:szCs w:val="21"/>
          <w:lang w:eastAsia="en-IN" w:bidi="kn-IN"/>
        </w:rPr>
        <w:br/>
      </w:r>
      <w:r w:rsidRPr="00A773B2">
        <w:rPr>
          <w:rFonts w:ascii="Helvetica" w:eastAsia="Times New Roman" w:hAnsi="Helvetica" w:cs="Helvetica"/>
          <w:color w:val="333333"/>
          <w:sz w:val="21"/>
          <w:szCs w:val="21"/>
          <w:shd w:val="clear" w:color="auto" w:fill="FFFFFF"/>
          <w:lang w:eastAsia="en-IN" w:bidi="kn-IN"/>
        </w:rPr>
        <w:t>The list of the office bearers of AAA after Dr. M. Pushpavathi takes over as the Director of All India Institute of Speech and Hearing, Mysuru,</w:t>
      </w:r>
    </w:p>
    <w:p w:rsidR="00A773B2" w:rsidRPr="00A773B2" w:rsidRDefault="00A773B2" w:rsidP="00D51D4B">
      <w:pPr>
        <w:numPr>
          <w:ilvl w:val="0"/>
          <w:numId w:val="4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Dr. M. Pushpavathi – President – AAA</w:t>
      </w:r>
    </w:p>
    <w:p w:rsidR="00A773B2" w:rsidRPr="00A773B2" w:rsidRDefault="00A773B2" w:rsidP="00D51D4B">
      <w:pPr>
        <w:numPr>
          <w:ilvl w:val="0"/>
          <w:numId w:val="4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Dr. K. Yeshoda – Executive Secretary</w:t>
      </w:r>
    </w:p>
    <w:p w:rsidR="00A773B2" w:rsidRPr="00A773B2" w:rsidRDefault="00A773B2" w:rsidP="00D51D4B">
      <w:pPr>
        <w:numPr>
          <w:ilvl w:val="0"/>
          <w:numId w:val="4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Ms. Asha, G. G. – Honorary Secretary</w:t>
      </w:r>
    </w:p>
    <w:p w:rsidR="00A773B2" w:rsidRPr="00A773B2" w:rsidRDefault="00A773B2" w:rsidP="00D51D4B">
      <w:pPr>
        <w:numPr>
          <w:ilvl w:val="0"/>
          <w:numId w:val="4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Dr. T. Jayakumar – Treasurer</w:t>
      </w:r>
    </w:p>
    <w:p w:rsidR="00A773B2" w:rsidRPr="00A773B2" w:rsidRDefault="00A773B2" w:rsidP="00D51D4B">
      <w:pPr>
        <w:numPr>
          <w:ilvl w:val="0"/>
          <w:numId w:val="4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Dr. Jijo, M. – EC Member (not working at AIISH)</w:t>
      </w:r>
    </w:p>
    <w:p w:rsidR="00A773B2" w:rsidRPr="00A773B2" w:rsidRDefault="00A773B2" w:rsidP="00D51D4B">
      <w:pPr>
        <w:numPr>
          <w:ilvl w:val="0"/>
          <w:numId w:val="4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Ms. Bhashpa, P. U. – EC Member (not working at AIISH)</w:t>
      </w:r>
    </w:p>
    <w:p w:rsidR="00A773B2" w:rsidRPr="00A773B2" w:rsidRDefault="00A773B2" w:rsidP="00D51D4B">
      <w:pPr>
        <w:numPr>
          <w:ilvl w:val="0"/>
          <w:numId w:val="4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Dr. Balaji Ranganathan – EC Member (not working at AIISH)</w:t>
      </w:r>
    </w:p>
    <w:p w:rsidR="00A773B2" w:rsidRDefault="00A773B2" w:rsidP="00D51D4B">
      <w:pPr>
        <w:numPr>
          <w:ilvl w:val="0"/>
          <w:numId w:val="41"/>
        </w:num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color w:val="333333"/>
          <w:sz w:val="21"/>
          <w:szCs w:val="21"/>
          <w:lang w:eastAsia="en-IN" w:bidi="kn-IN"/>
        </w:rPr>
        <w:t>Ms. Deepa Anand – EC Member</w:t>
      </w:r>
    </w:p>
    <w:p w:rsidR="00A773B2" w:rsidRDefault="00A773B2" w:rsidP="00A773B2">
      <w:pPr>
        <w:shd w:val="clear" w:color="auto" w:fill="FFFFFF"/>
        <w:spacing w:before="100" w:beforeAutospacing="1" w:after="100" w:afterAutospacing="1" w:line="240" w:lineRule="auto"/>
        <w:rPr>
          <w:rFonts w:ascii="Helvetica" w:eastAsia="Times New Roman" w:hAnsi="Helvetica" w:cs="Helvetica"/>
          <w:color w:val="333333"/>
          <w:sz w:val="21"/>
          <w:szCs w:val="21"/>
          <w:lang w:eastAsia="en-IN" w:bidi="kn-IN"/>
        </w:rPr>
      </w:pPr>
      <w:r w:rsidRPr="00A773B2">
        <w:rPr>
          <w:rFonts w:ascii="Helvetica" w:eastAsia="Times New Roman" w:hAnsi="Helvetica" w:cs="Helvetica"/>
          <w:b/>
          <w:bCs/>
          <w:sz w:val="27"/>
          <w:szCs w:val="27"/>
          <w:u w:val="single"/>
          <w:lang w:eastAsia="en-IN" w:bidi="kn-IN"/>
        </w:rPr>
        <w:t>AAA Activities</w:t>
      </w:r>
    </w:p>
    <w:p w:rsidR="00A773B2" w:rsidRDefault="00A773B2" w:rsidP="00A773B2">
      <w:pPr>
        <w:shd w:val="clear" w:color="auto" w:fill="FFFFFF"/>
        <w:spacing w:before="100" w:beforeAutospacing="1" w:after="100" w:afterAutospacing="1" w:line="240" w:lineRule="auto"/>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The AAA successfully increased the strength of Life Members to a total of 337 members. Programs by the AAA are as fo</w:t>
      </w:r>
    </w:p>
    <w:p w:rsidR="00A773B2" w:rsidRPr="00A773B2" w:rsidRDefault="00A773B2" w:rsidP="007D578A">
      <w:pPr>
        <w:pStyle w:val="NoSpacing"/>
        <w:rPr>
          <w:lang w:eastAsia="en-IN" w:bidi="kn-IN"/>
        </w:rPr>
      </w:pPr>
      <w:r>
        <w:rPr>
          <w:noProof/>
          <w:lang w:eastAsia="en-IN" w:bidi="hi-IN"/>
        </w:rPr>
        <w:drawing>
          <wp:inline distT="0" distB="0" distL="0" distR="0">
            <wp:extent cx="2996288" cy="2495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stel.png"/>
                    <pic:cNvPicPr/>
                  </pic:nvPicPr>
                  <pic:blipFill>
                    <a:blip r:embed="rId41">
                      <a:extLst>
                        <a:ext uri="{28A0092B-C50C-407E-A947-70E740481C1C}">
                          <a14:useLocalDpi xmlns:a14="http://schemas.microsoft.com/office/drawing/2010/main" val="0"/>
                        </a:ext>
                      </a:extLst>
                    </a:blip>
                    <a:stretch>
                      <a:fillRect/>
                    </a:stretch>
                  </pic:blipFill>
                  <pic:spPr>
                    <a:xfrm>
                      <a:off x="0" y="0"/>
                      <a:ext cx="3007538" cy="2504920"/>
                    </a:xfrm>
                    <a:prstGeom prst="rect">
                      <a:avLst/>
                    </a:prstGeom>
                  </pic:spPr>
                </pic:pic>
              </a:graphicData>
            </a:graphic>
          </wp:inline>
        </w:drawing>
      </w:r>
    </w:p>
    <w:p w:rsidR="00A773B2" w:rsidRDefault="00A773B2" w:rsidP="007D578A">
      <w:pPr>
        <w:pStyle w:val="Heading2"/>
        <w:rPr>
          <w:b/>
          <w:bCs/>
          <w:color w:val="000000" w:themeColor="text1"/>
          <w:u w:val="single"/>
          <w:lang w:bidi="kn-IN"/>
        </w:rPr>
      </w:pPr>
      <w:r w:rsidRPr="007D578A">
        <w:rPr>
          <w:b/>
          <w:bCs/>
          <w:color w:val="000000" w:themeColor="text1"/>
          <w:u w:val="single"/>
          <w:lang w:bidi="kn-IN"/>
        </w:rPr>
        <w:t>RTI Act</w:t>
      </w:r>
    </w:p>
    <w:p w:rsidR="007D578A" w:rsidRPr="007D578A" w:rsidRDefault="007D578A" w:rsidP="007D578A">
      <w:pPr>
        <w:rPr>
          <w:lang w:bidi="kn-IN"/>
        </w:rPr>
      </w:pPr>
    </w:p>
    <w:p w:rsidR="007D578A" w:rsidRPr="007D578A" w:rsidRDefault="00A773B2" w:rsidP="007D578A">
      <w:pPr>
        <w:pStyle w:val="NoSpacing"/>
        <w:rPr>
          <w:b/>
          <w:bCs/>
          <w:shd w:val="clear" w:color="auto" w:fill="FFFFFF"/>
        </w:rPr>
      </w:pPr>
      <w:r w:rsidRPr="007D578A">
        <w:rPr>
          <w:rStyle w:val="Heading2Char"/>
        </w:rPr>
        <w:t>Who can apply?</w:t>
      </w:r>
      <w:r w:rsidRPr="007D578A">
        <w:rPr>
          <w:rStyle w:val="Heading2Char"/>
        </w:rPr>
        <w:br/>
      </w:r>
      <w:r w:rsidRPr="00A773B2">
        <w:br/>
      </w:r>
      <w:r w:rsidRPr="00A773B2">
        <w:rPr>
          <w:shd w:val="clear" w:color="auto" w:fill="FFFFFF"/>
        </w:rPr>
        <w:t>All Indian citizens, who desires to obtain information under this Act. But, the act does not apply to the states of Jammu &amp; Kashmir.</w:t>
      </w:r>
      <w:r w:rsidRPr="00A773B2">
        <w:br/>
      </w:r>
      <w:r w:rsidRPr="007D578A">
        <w:rPr>
          <w:rStyle w:val="Heading2Char"/>
        </w:rPr>
        <w:br/>
        <w:t>What is information?</w:t>
      </w:r>
      <w:r w:rsidRPr="007D578A">
        <w:rPr>
          <w:rStyle w:val="Heading2Char"/>
        </w:rPr>
        <w:br/>
      </w:r>
      <w:r w:rsidRPr="00A773B2">
        <w:br/>
      </w:r>
      <w:r w:rsidRPr="00A773B2">
        <w:rPr>
          <w:shd w:val="clear" w:color="auto" w:fill="FFFFFF"/>
        </w:rPr>
        <w:t>Any document, memo, sample, etc.</w:t>
      </w:r>
      <w:r w:rsidRPr="00A773B2">
        <w:br/>
      </w:r>
      <w:r w:rsidRPr="00A773B2">
        <w:br/>
      </w:r>
      <w:r w:rsidRPr="007D578A">
        <w:rPr>
          <w:rStyle w:val="Heading2Char"/>
        </w:rPr>
        <w:t>What is Right to Information?</w:t>
      </w:r>
      <w:r w:rsidRPr="00A773B2">
        <w:br/>
      </w:r>
      <w:r w:rsidRPr="00A773B2">
        <w:rPr>
          <w:shd w:val="clear" w:color="auto" w:fill="FFFFFF"/>
        </w:rPr>
        <w:t>There are four types of information as follows:</w:t>
      </w:r>
      <w:r w:rsidRPr="00A773B2">
        <w:br/>
      </w:r>
      <w:r w:rsidRPr="00A773B2">
        <w:rPr>
          <w:shd w:val="clear" w:color="auto" w:fill="FFFFFF"/>
        </w:rPr>
        <w:t>(a) Inspection of documents</w:t>
      </w:r>
      <w:r w:rsidRPr="00A773B2">
        <w:br/>
      </w:r>
      <w:r w:rsidRPr="00A773B2">
        <w:rPr>
          <w:shd w:val="clear" w:color="auto" w:fill="FFFFFF"/>
        </w:rPr>
        <w:t>(b) Noting and getting certified copies of information</w:t>
      </w:r>
      <w:r w:rsidRPr="00A773B2">
        <w:br/>
      </w:r>
      <w:r w:rsidRPr="00A773B2">
        <w:rPr>
          <w:shd w:val="clear" w:color="auto" w:fill="FFFFFF"/>
        </w:rPr>
        <w:t>(c) Obtaining samples</w:t>
      </w:r>
      <w:r w:rsidRPr="00A773B2">
        <w:br/>
      </w:r>
      <w:r w:rsidRPr="00A773B2">
        <w:rPr>
          <w:shd w:val="clear" w:color="auto" w:fill="FFFFFF"/>
        </w:rPr>
        <w:t>(d) Obtaining information through electronic mode.</w:t>
      </w:r>
      <w:r w:rsidRPr="00A773B2">
        <w:br/>
      </w:r>
      <w:r w:rsidRPr="00A773B2">
        <w:br/>
      </w:r>
      <w:r w:rsidRPr="007D578A">
        <w:rPr>
          <w:rStyle w:val="Heading2Char"/>
        </w:rPr>
        <w:t>How to apply?</w:t>
      </w:r>
      <w:r w:rsidRPr="00A773B2">
        <w:br/>
      </w:r>
      <w:r w:rsidRPr="00A773B2">
        <w:br/>
      </w:r>
      <w:r w:rsidRPr="00A773B2">
        <w:rPr>
          <w:shd w:val="clear" w:color="auto" w:fill="FFFFFF"/>
        </w:rPr>
        <w:t>Information can be obtained through publications and or application. They shall make a request in writing on the application form which is available at the Cash counter, AIISH.</w:t>
      </w:r>
      <w:r w:rsidRPr="00A773B2">
        <w:br/>
      </w:r>
      <w:r w:rsidRPr="00A773B2">
        <w:br/>
      </w:r>
      <w:r w:rsidRPr="007D578A">
        <w:rPr>
          <w:rStyle w:val="Heading2Char"/>
        </w:rPr>
        <w:t>Application fee</w:t>
      </w:r>
      <w:r w:rsidRPr="007D578A">
        <w:rPr>
          <w:rStyle w:val="Heading2Char"/>
        </w:rPr>
        <w:br/>
      </w:r>
      <w:r w:rsidRPr="00A773B2">
        <w:br/>
      </w:r>
      <w:r w:rsidRPr="00A773B2">
        <w:rPr>
          <w:shd w:val="clear" w:color="auto" w:fill="FFFFFF"/>
        </w:rPr>
        <w:t xml:space="preserve">A fee of Rs. 10/- by way of cash, DD or bankers </w:t>
      </w:r>
      <w:r w:rsidRPr="00A773B2">
        <w:rPr>
          <w:shd w:val="clear" w:color="auto" w:fill="FFFFFF"/>
        </w:rPr>
        <w:lastRenderedPageBreak/>
        <w:t>cheque drawn in favour of Director, AIISH, Mysore has to be paid for each application.</w:t>
      </w:r>
      <w:r w:rsidRPr="00A773B2">
        <w:br/>
      </w:r>
      <w:r w:rsidRPr="00A773B2">
        <w:br/>
      </w:r>
      <w:r w:rsidRPr="00A773B2">
        <w:rPr>
          <w:shd w:val="clear" w:color="auto" w:fill="FFFFFF"/>
        </w:rPr>
        <w:t>Whom to send the application?</w:t>
      </w:r>
      <w:r w:rsidRPr="00A773B2">
        <w:br/>
      </w:r>
      <w:r w:rsidRPr="00A773B2">
        <w:rPr>
          <w:shd w:val="clear" w:color="auto" w:fill="FFFFFF"/>
        </w:rPr>
        <w:t>Filled in application should be sent / given to Mr. Freddy Antony, Lecturer in Clinical Psychology, AIISH, Manasagangothri, Mysore – 6.</w:t>
      </w:r>
      <w:r w:rsidRPr="00A773B2">
        <w:br/>
      </w:r>
      <w:r w:rsidRPr="007D578A">
        <w:rPr>
          <w:rStyle w:val="Heading2Char"/>
        </w:rPr>
        <w:br/>
        <w:t>What are the information charges?</w:t>
      </w:r>
      <w:r w:rsidRPr="00A773B2">
        <w:br/>
      </w:r>
      <w:r w:rsidRPr="00A773B2">
        <w:br/>
      </w:r>
      <w:r w:rsidRPr="00A773B2">
        <w:rPr>
          <w:shd w:val="clear" w:color="auto" w:fill="FFFFFF"/>
        </w:rPr>
        <w:t>Rs. 2/- for each page (A4 or A3 size). In case of large size paper, actual will be charged.</w:t>
      </w:r>
      <w:r w:rsidRPr="00A773B2">
        <w:br/>
      </w:r>
      <w:r w:rsidRPr="00A773B2">
        <w:rPr>
          <w:shd w:val="clear" w:color="auto" w:fill="FFFFFF"/>
        </w:rPr>
        <w:t>For information in Diskette or floppy (if information is available in this form) an amount of Rs. 50/- per Diskette or floppy will be charged.</w:t>
      </w:r>
      <w:r w:rsidRPr="00A773B2">
        <w:br/>
      </w:r>
      <w:r w:rsidRPr="00A773B2">
        <w:br/>
      </w:r>
      <w:r w:rsidRPr="00A773B2">
        <w:rPr>
          <w:shd w:val="clear" w:color="auto" w:fill="FFFFFF"/>
        </w:rPr>
        <w:t>Inspection of Records</w:t>
      </w:r>
      <w:r w:rsidRPr="00A773B2">
        <w:br/>
      </w:r>
      <w:r w:rsidRPr="00A773B2">
        <w:rPr>
          <w:shd w:val="clear" w:color="auto" w:fill="FFFFFF"/>
        </w:rPr>
        <w:t>There will be no fee for first one hour. An amount of Rs. 5/- for each 15 minutes thereafter will be charged. </w:t>
      </w:r>
      <w:r w:rsidRPr="00A773B2">
        <w:br/>
      </w:r>
      <w:r w:rsidRPr="00A773B2">
        <w:br/>
      </w:r>
      <w:r w:rsidRPr="007D578A">
        <w:rPr>
          <w:rStyle w:val="Heading2Char"/>
        </w:rPr>
        <w:t>What is the time limit?</w:t>
      </w:r>
      <w:r w:rsidRPr="00A773B2">
        <w:br/>
      </w:r>
      <w:r w:rsidRPr="00A773B2">
        <w:br/>
      </w:r>
      <w:r w:rsidRPr="00A773B2">
        <w:rPr>
          <w:shd w:val="clear" w:color="auto" w:fill="FFFFFF"/>
        </w:rPr>
        <w:t>Time limit for supply of information is 30 days from the date the CPIO receives the request. The period intervening between the dispatch of the intimation and payment of fees will be excluded from this.</w:t>
      </w:r>
      <w:r w:rsidRPr="00A773B2">
        <w:br/>
      </w:r>
      <w:r w:rsidRPr="00A773B2">
        <w:br/>
      </w:r>
      <w:r w:rsidRPr="00A773B2">
        <w:rPr>
          <w:shd w:val="clear" w:color="auto" w:fill="FFFFFF"/>
        </w:rPr>
        <w:t>It is 48 hours if information concerns life or liberty of a person.</w:t>
      </w:r>
      <w:r w:rsidRPr="00A773B2">
        <w:br/>
      </w:r>
      <w:r w:rsidRPr="00A773B2">
        <w:rPr>
          <w:shd w:val="clear" w:color="auto" w:fill="FFFFFF"/>
        </w:rPr>
        <w:t>If no reply or information is received within the stipulated time, it is presumed to have been rejected. </w:t>
      </w:r>
      <w:r w:rsidRPr="00A773B2">
        <w:br/>
      </w:r>
      <w:r w:rsidRPr="00A773B2">
        <w:br/>
      </w:r>
      <w:r w:rsidRPr="00A773B2">
        <w:br/>
      </w:r>
      <w:r w:rsidRPr="00A773B2">
        <w:br/>
      </w:r>
      <w:r w:rsidRPr="00A773B2">
        <w:rPr>
          <w:shd w:val="clear" w:color="auto" w:fill="FFFFFF"/>
        </w:rPr>
        <w:t>Any person, who does not receive a decision within the specified time, or is aggrieved by a decision of the CPIO, may within 30 days from the expiry of such period or from the receipt of such a decision may appear to the higher authority. The first appellate will be Dr. P. Manjula, Professor of Audiology, AIISH, Mysore.</w:t>
      </w:r>
      <w:r w:rsidRPr="00A773B2">
        <w:br/>
      </w:r>
      <w:r w:rsidRPr="00A773B2">
        <w:br/>
      </w:r>
      <w:r w:rsidRPr="00A773B2">
        <w:rPr>
          <w:shd w:val="clear" w:color="auto" w:fill="FFFFFF"/>
        </w:rPr>
        <w:t>A second appeal against the decision can be made within 90 days from the date on which decision should have been made by the first appellant authority to the Central Information Commission, Block No. 4 (5th Floor), Old JNU Complex, New Delhi – 110 067.</w:t>
      </w:r>
    </w:p>
    <w:p w:rsidR="00A773B2" w:rsidRDefault="00A773B2" w:rsidP="00A773B2">
      <w:pPr>
        <w:shd w:val="clear" w:color="auto" w:fill="FFFFFF"/>
        <w:spacing w:after="0" w:line="240" w:lineRule="auto"/>
        <w:outlineLvl w:val="3"/>
        <w:rPr>
          <w:rFonts w:ascii="Verdana" w:eastAsia="Times New Roman" w:hAnsi="Verdana" w:cs="Times New Roman"/>
          <w:b/>
          <w:bCs/>
          <w:color w:val="B31011"/>
          <w:sz w:val="24"/>
          <w:szCs w:val="24"/>
          <w:u w:val="single"/>
          <w:lang w:eastAsia="en-IN" w:bidi="kn-IN"/>
        </w:rPr>
      </w:pPr>
      <w:r w:rsidRPr="00A773B2">
        <w:rPr>
          <w:rFonts w:ascii="Verdana" w:eastAsia="Times New Roman" w:hAnsi="Verdana" w:cs="Times New Roman"/>
          <w:b/>
          <w:bCs/>
          <w:color w:val="B31011"/>
          <w:sz w:val="24"/>
          <w:szCs w:val="24"/>
          <w:u w:val="single"/>
          <w:lang w:eastAsia="en-IN" w:bidi="kn-IN"/>
        </w:rPr>
        <w:t>Contact Us</w:t>
      </w:r>
    </w:p>
    <w:p w:rsidR="00832509" w:rsidRDefault="00832509" w:rsidP="00832509">
      <w:pPr>
        <w:pStyle w:val="NoSpacing"/>
        <w:rPr>
          <w:lang w:eastAsia="en-IN" w:bidi="kn-IN"/>
        </w:rPr>
      </w:pPr>
    </w:p>
    <w:p w:rsidR="00A773B2" w:rsidRDefault="00A773B2" w:rsidP="00832509">
      <w:pPr>
        <w:pStyle w:val="NoSpacing"/>
        <w:rPr>
          <w:sz w:val="27"/>
          <w:szCs w:val="27"/>
        </w:rPr>
      </w:pPr>
      <w:r w:rsidRPr="00832509">
        <w:rPr>
          <w:rStyle w:val="BodyTextChar"/>
          <w:rFonts w:eastAsiaTheme="minorHAnsi"/>
        </w:rPr>
        <w:t>Director</w:t>
      </w:r>
      <w:r>
        <w:br/>
        <w:t>Prof. M. Pushpavathi</w:t>
      </w:r>
      <w:r>
        <w:br/>
        <w:t>All India Institute of Speech &amp; Hearing</w:t>
      </w:r>
      <w:r>
        <w:br/>
        <w:t>Manasagangothri</w:t>
      </w:r>
      <w:r>
        <w:br/>
        <w:t>Mysore 570 006</w:t>
      </w:r>
      <w:r>
        <w:br/>
        <w:t>Office : 2502102</w:t>
      </w:r>
      <w:r>
        <w:br/>
        <w:t>FAX Number : 2510515</w:t>
      </w:r>
      <w:r>
        <w:br/>
        <w:t>e-mail: </w:t>
      </w:r>
      <w:r>
        <w:rPr>
          <w:color w:val="3498DB"/>
          <w:u w:val="single"/>
        </w:rPr>
        <w:t>director@aiishmysore.in</w:t>
      </w:r>
      <w:r>
        <w:br/>
      </w:r>
      <w:r>
        <w:br/>
      </w:r>
      <w:r>
        <w:rPr>
          <w:rStyle w:val="Strong"/>
          <w:rFonts w:ascii="Helvetica" w:hAnsi="Helvetica" w:cs="Helvetica"/>
          <w:b w:val="0"/>
          <w:bCs w:val="0"/>
          <w:color w:val="333333"/>
          <w:sz w:val="18"/>
          <w:szCs w:val="18"/>
        </w:rPr>
        <w:t>Vigilance Officer</w:t>
      </w:r>
      <w:r>
        <w:br/>
        <w:t>Dr. Manjula P</w:t>
      </w:r>
      <w:r>
        <w:br/>
        <w:t>Professor of Audiology</w:t>
      </w:r>
      <w:r>
        <w:br/>
        <w:t>Ph Off : 2502183</w:t>
      </w:r>
      <w:r>
        <w:br/>
        <w:t>e-mail: </w:t>
      </w:r>
      <w:r>
        <w:rPr>
          <w:color w:val="3498DB"/>
          <w:u w:val="single"/>
        </w:rPr>
        <w:t>manjulap@aiishmysore.in</w:t>
      </w:r>
      <w:r>
        <w:br/>
      </w:r>
      <w:r>
        <w:br/>
      </w:r>
      <w:r>
        <w:rPr>
          <w:rStyle w:val="Strong"/>
          <w:rFonts w:ascii="Helvetica" w:hAnsi="Helvetica" w:cs="Helvetica"/>
          <w:b w:val="0"/>
          <w:bCs w:val="0"/>
          <w:color w:val="333333"/>
          <w:sz w:val="18"/>
          <w:szCs w:val="18"/>
        </w:rPr>
        <w:t>CPIO (Right to information act)</w:t>
      </w:r>
      <w:r>
        <w:br/>
        <w:t>Dr. Sreeraj K</w:t>
      </w:r>
      <w:r>
        <w:br/>
        <w:t>Assistant Professor in Audiology</w:t>
      </w:r>
      <w:r>
        <w:br/>
        <w:t>Ph Off : 2502583</w:t>
      </w:r>
      <w:r>
        <w:br/>
        <w:t>e-mail : </w:t>
      </w:r>
      <w:hyperlink r:id="rId42" w:tgtFrame="_blank" w:history="1">
        <w:r>
          <w:rPr>
            <w:rStyle w:val="Hyperlink"/>
            <w:rFonts w:ascii="Helvetica" w:eastAsiaTheme="majorEastAsia" w:hAnsi="Helvetica" w:cs="Helvetica"/>
            <w:b/>
            <w:bCs/>
            <w:color w:val="337AB7"/>
            <w:sz w:val="18"/>
            <w:szCs w:val="18"/>
          </w:rPr>
          <w:t>rticell@aiishmysore.in</w:t>
        </w:r>
      </w:hyperlink>
      <w:r>
        <w:rPr>
          <w:sz w:val="27"/>
          <w:szCs w:val="27"/>
        </w:rPr>
        <w:br/>
      </w:r>
      <w:r>
        <w:rPr>
          <w:sz w:val="27"/>
          <w:szCs w:val="27"/>
        </w:rPr>
        <w:br/>
      </w:r>
      <w:r>
        <w:rPr>
          <w:rStyle w:val="Strong"/>
          <w:rFonts w:ascii="Helvetica" w:hAnsi="Helvetica" w:cs="Helvetica"/>
          <w:b w:val="0"/>
          <w:bCs w:val="0"/>
          <w:color w:val="333333"/>
          <w:sz w:val="18"/>
          <w:szCs w:val="18"/>
        </w:rPr>
        <w:t>Anti-Ragging Policy &amp; Committee</w:t>
      </w:r>
      <w:r>
        <w:br/>
        <w:t>Prof. M. Pushpavathi</w:t>
      </w:r>
      <w:r>
        <w:br/>
        <w:t>Director</w:t>
      </w:r>
      <w:r>
        <w:br/>
        <w:t>Office : 2502102</w:t>
      </w:r>
      <w:r>
        <w:rPr>
          <w:sz w:val="27"/>
          <w:szCs w:val="27"/>
        </w:rPr>
        <w:br/>
      </w:r>
      <w:r>
        <w:t>e-mail:</w:t>
      </w:r>
      <w:r>
        <w:rPr>
          <w:color w:val="3498DB"/>
          <w:u w:val="single"/>
        </w:rPr>
        <w:t>director@aiishmysore.in</w:t>
      </w:r>
      <w:r>
        <w:rPr>
          <w:sz w:val="27"/>
          <w:szCs w:val="27"/>
        </w:rPr>
        <w:br/>
      </w:r>
      <w:r>
        <w:rPr>
          <w:sz w:val="27"/>
          <w:szCs w:val="27"/>
        </w:rPr>
        <w:br/>
      </w:r>
      <w:r>
        <w:rPr>
          <w:rStyle w:val="Strong"/>
          <w:rFonts w:ascii="Helvetica" w:hAnsi="Helvetica" w:cs="Helvetica"/>
          <w:b w:val="0"/>
          <w:bCs w:val="0"/>
          <w:color w:val="333333"/>
          <w:sz w:val="18"/>
          <w:szCs w:val="18"/>
        </w:rPr>
        <w:t>Technical Matters</w:t>
      </w:r>
      <w:r>
        <w:br/>
        <w:t>Shri. N. Manohar    </w:t>
      </w:r>
      <w:r>
        <w:br/>
        <w:t>Reader and HOD, Electronics    </w:t>
      </w:r>
      <w:r>
        <w:rPr>
          <w:sz w:val="27"/>
          <w:szCs w:val="27"/>
        </w:rPr>
        <w:br/>
      </w:r>
      <w:r>
        <w:t>Phone (O): - 2502200</w:t>
      </w:r>
      <w:r>
        <w:br/>
        <w:t>e-mail : </w:t>
      </w:r>
      <w:hyperlink r:id="rId43" w:history="1">
        <w:r>
          <w:rPr>
            <w:rStyle w:val="Hyperlink"/>
            <w:rFonts w:ascii="Helvetica" w:eastAsiaTheme="majorEastAsia" w:hAnsi="Helvetica" w:cs="Helvetica"/>
            <w:b/>
            <w:bCs/>
            <w:color w:val="337AB7"/>
            <w:sz w:val="18"/>
            <w:szCs w:val="18"/>
          </w:rPr>
          <w:t>manu@aiishmysore.in</w:t>
        </w:r>
      </w:hyperlink>
      <w:r>
        <w:br/>
      </w:r>
      <w:r>
        <w:br/>
      </w:r>
      <w:r>
        <w:rPr>
          <w:rStyle w:val="Strong"/>
          <w:rFonts w:ascii="Helvetica" w:hAnsi="Helvetica" w:cs="Helvetica"/>
          <w:b w:val="0"/>
          <w:bCs w:val="0"/>
          <w:color w:val="333333"/>
          <w:sz w:val="18"/>
          <w:szCs w:val="18"/>
        </w:rPr>
        <w:t>Transparency Officer</w:t>
      </w:r>
      <w:r>
        <w:br/>
        <w:t>Dr. C. Shijith Kumar</w:t>
      </w:r>
      <w:r>
        <w:br/>
        <w:t>Library and Information Officer, Library and Information Centre</w:t>
      </w:r>
      <w:r>
        <w:br/>
        <w:t>Phone (O): 91-0821-2502150</w:t>
      </w:r>
      <w:r>
        <w:br/>
        <w:t>e-mail: </w:t>
      </w:r>
      <w:hyperlink r:id="rId44" w:history="1">
        <w:r>
          <w:rPr>
            <w:rStyle w:val="Hyperlink"/>
            <w:rFonts w:ascii="Helvetica" w:eastAsiaTheme="majorEastAsia" w:hAnsi="Helvetica" w:cs="Helvetica"/>
            <w:b/>
            <w:bCs/>
            <w:color w:val="337AB7"/>
            <w:sz w:val="18"/>
            <w:szCs w:val="18"/>
          </w:rPr>
          <w:t>lio@aiishmysore.in</w:t>
        </w:r>
      </w:hyperlink>
      <w:r>
        <w:br/>
      </w:r>
      <w:r>
        <w:br/>
      </w:r>
      <w:r>
        <w:rPr>
          <w:rStyle w:val="Strong"/>
          <w:rFonts w:ascii="Helvetica" w:hAnsi="Helvetica" w:cs="Helvetica"/>
          <w:b w:val="0"/>
          <w:bCs w:val="0"/>
          <w:color w:val="333333"/>
          <w:sz w:val="18"/>
          <w:szCs w:val="18"/>
        </w:rPr>
        <w:t>Staff Grievance Officer</w:t>
      </w:r>
      <w:r>
        <w:br/>
        <w:t>Dr. N. Swapna</w:t>
      </w:r>
      <w:r>
        <w:br/>
        <w:t>Associate Professor in Speech Pathology</w:t>
      </w:r>
      <w:r>
        <w:br/>
        <w:t>Phone : 2502263</w:t>
      </w:r>
      <w:r>
        <w:br/>
        <w:t>e-mail: </w:t>
      </w:r>
      <w:r>
        <w:rPr>
          <w:color w:val="3498DB"/>
        </w:rPr>
        <w:t>swapna</w:t>
      </w:r>
      <w:hyperlink r:id="rId45" w:history="1">
        <w:r>
          <w:rPr>
            <w:rStyle w:val="Hyperlink"/>
            <w:rFonts w:ascii="Helvetica" w:eastAsiaTheme="majorEastAsia" w:hAnsi="Helvetica" w:cs="Helvetica"/>
            <w:b/>
            <w:bCs/>
            <w:color w:val="3498DB"/>
            <w:sz w:val="18"/>
            <w:szCs w:val="18"/>
          </w:rPr>
          <w:t>@</w:t>
        </w:r>
      </w:hyperlink>
      <w:r>
        <w:rPr>
          <w:color w:val="3498DB"/>
          <w:u w:val="single"/>
        </w:rPr>
        <w:t>aiishmysore.in</w:t>
      </w:r>
      <w:r>
        <w:br/>
      </w:r>
      <w:r>
        <w:br/>
      </w:r>
      <w:r>
        <w:rPr>
          <w:rStyle w:val="Strong"/>
          <w:rFonts w:ascii="Helvetica" w:hAnsi="Helvetica" w:cs="Helvetica"/>
          <w:b w:val="0"/>
          <w:bCs w:val="0"/>
          <w:color w:val="333333"/>
          <w:sz w:val="18"/>
          <w:szCs w:val="18"/>
        </w:rPr>
        <w:t>Internal Grievance Redressal Committee (SC/ST)</w:t>
      </w:r>
      <w:r>
        <w:br/>
        <w:t>Dr. Rajeshwari G</w:t>
      </w:r>
      <w:r>
        <w:rPr>
          <w:sz w:val="27"/>
          <w:szCs w:val="27"/>
        </w:rPr>
        <w:br/>
      </w:r>
      <w:r>
        <w:t>Professor &amp; HOD - ENT</w:t>
      </w:r>
      <w:r>
        <w:br/>
        <w:t>Phone : 2502240</w:t>
      </w:r>
      <w:r>
        <w:br/>
        <w:t xml:space="preserve">e-mail </w:t>
      </w:r>
      <w:r>
        <w:lastRenderedPageBreak/>
        <w:t>-  </w:t>
      </w:r>
      <w:r>
        <w:rPr>
          <w:color w:val="3498DB"/>
        </w:rPr>
        <w:t>rajeshwarigovindaswamy18@</w:t>
      </w:r>
      <w:r>
        <w:rPr>
          <w:color w:val="3498DB"/>
          <w:u w:val="single"/>
        </w:rPr>
        <w:t>aiishmysore.in</w:t>
      </w:r>
      <w:r>
        <w:br/>
      </w:r>
      <w:r>
        <w:br/>
      </w:r>
      <w:r>
        <w:rPr>
          <w:rStyle w:val="Strong"/>
          <w:rFonts w:ascii="Helvetica" w:hAnsi="Helvetica" w:cs="Helvetica"/>
          <w:b w:val="0"/>
          <w:bCs w:val="0"/>
          <w:color w:val="333333"/>
          <w:sz w:val="18"/>
          <w:szCs w:val="18"/>
        </w:rPr>
        <w:t>Liaison Officer SC/ST Cell</w:t>
      </w:r>
      <w:r>
        <w:br/>
        <w:t>Dr. Animesh Barman</w:t>
      </w:r>
      <w:r>
        <w:rPr>
          <w:sz w:val="27"/>
          <w:szCs w:val="27"/>
        </w:rPr>
        <w:br/>
      </w:r>
      <w:r>
        <w:t>Professor of Audiology &amp; Liaison Officer</w:t>
      </w:r>
      <w:r>
        <w:br/>
        <w:t>Phone : 2502181</w:t>
      </w:r>
      <w:r>
        <w:br/>
        <w:t>e-mail: </w:t>
      </w:r>
      <w:hyperlink r:id="rId46" w:history="1">
        <w:r>
          <w:rPr>
            <w:rStyle w:val="Hyperlink"/>
            <w:rFonts w:ascii="Helvetica" w:eastAsiaTheme="majorEastAsia" w:hAnsi="Helvetica" w:cs="Helvetica"/>
            <w:b/>
            <w:bCs/>
            <w:color w:val="337AB7"/>
            <w:sz w:val="18"/>
            <w:szCs w:val="18"/>
          </w:rPr>
          <w:t>animeshbarman@aiishmysore.in</w:t>
        </w:r>
      </w:hyperlink>
      <w:r>
        <w:br/>
      </w:r>
      <w:r>
        <w:br/>
      </w:r>
      <w:r>
        <w:rPr>
          <w:rStyle w:val="Strong"/>
          <w:rFonts w:ascii="Helvetica" w:hAnsi="Helvetica" w:cs="Helvetica"/>
          <w:b w:val="0"/>
          <w:bCs w:val="0"/>
          <w:color w:val="333333"/>
          <w:sz w:val="18"/>
          <w:szCs w:val="18"/>
        </w:rPr>
        <w:t>Liaison Officer OBC Cell</w:t>
      </w:r>
      <w:r>
        <w:br/>
        <w:t>Mr. Freddy Antony</w:t>
      </w:r>
      <w:r>
        <w:br/>
        <w:t>Assistant Professor in Clinical Psychology</w:t>
      </w:r>
      <w:r>
        <w:br/>
        <w:t>Phone: 2502144</w:t>
      </w:r>
      <w:r>
        <w:br/>
        <w:t>e-mail: </w:t>
      </w:r>
      <w:hyperlink r:id="rId47" w:history="1">
        <w:r>
          <w:rPr>
            <w:rStyle w:val="Hyperlink"/>
            <w:rFonts w:ascii="Helvetica" w:eastAsiaTheme="majorEastAsia" w:hAnsi="Helvetica" w:cs="Helvetica"/>
            <w:b/>
            <w:bCs/>
            <w:color w:val="337AB7"/>
            <w:sz w:val="18"/>
            <w:szCs w:val="18"/>
          </w:rPr>
          <w:t>Frean77@yahoo.co.in</w:t>
        </w:r>
      </w:hyperlink>
      <w:r>
        <w:br/>
      </w:r>
      <w:r>
        <w:br/>
      </w:r>
      <w:r>
        <w:rPr>
          <w:rStyle w:val="Strong"/>
          <w:rFonts w:ascii="Helvetica" w:hAnsi="Helvetica" w:cs="Helvetica"/>
          <w:b w:val="0"/>
          <w:bCs w:val="0"/>
          <w:color w:val="333333"/>
          <w:sz w:val="18"/>
          <w:szCs w:val="18"/>
        </w:rPr>
        <w:t>Internal complaints cell (Sexual Harassment)</w:t>
      </w:r>
      <w:r>
        <w:rPr>
          <w:sz w:val="27"/>
          <w:szCs w:val="27"/>
        </w:rPr>
        <w:br/>
      </w:r>
      <w:r>
        <w:t>Dr. Rajeshwari G</w:t>
      </w:r>
      <w:r>
        <w:rPr>
          <w:sz w:val="27"/>
          <w:szCs w:val="27"/>
        </w:rPr>
        <w:br/>
      </w:r>
      <w:r>
        <w:t>Professor &amp; HOD - ENT</w:t>
      </w:r>
      <w:r>
        <w:br/>
        <w:t>Phone : 2502240</w:t>
      </w:r>
      <w:r>
        <w:br/>
        <w:t>e-mail -  </w:t>
      </w:r>
      <w:r>
        <w:rPr>
          <w:color w:val="3498DB"/>
        </w:rPr>
        <w:t>rajeshwarigovindaswamy18@</w:t>
      </w:r>
      <w:r>
        <w:rPr>
          <w:color w:val="3498DB"/>
          <w:u w:val="single"/>
        </w:rPr>
        <w:t>aiishmysore.in</w:t>
      </w:r>
      <w:r>
        <w:rPr>
          <w:sz w:val="27"/>
          <w:szCs w:val="27"/>
        </w:rPr>
        <w:br/>
      </w:r>
      <w:r>
        <w:rPr>
          <w:sz w:val="27"/>
          <w:szCs w:val="27"/>
        </w:rPr>
        <w:br/>
      </w:r>
      <w:r>
        <w:rPr>
          <w:rStyle w:val="Strong"/>
          <w:rFonts w:ascii="Helvetica" w:hAnsi="Helvetica" w:cs="Helvetica"/>
          <w:b w:val="0"/>
          <w:bCs w:val="0"/>
          <w:color w:val="333333"/>
          <w:sz w:val="18"/>
          <w:szCs w:val="18"/>
        </w:rPr>
        <w:t>Public Grievance Officer</w:t>
      </w:r>
      <w:r>
        <w:br/>
        <w:t>Dr. T.K. Prakash</w:t>
      </w:r>
      <w:r>
        <w:br/>
        <w:t>Professor, E.N.T.</w:t>
      </w:r>
      <w:r>
        <w:br/>
        <w:t>Phone : 91-0821-2502243</w:t>
      </w:r>
      <w:r>
        <w:rPr>
          <w:sz w:val="27"/>
          <w:szCs w:val="27"/>
        </w:rPr>
        <w:br/>
      </w:r>
      <w:r>
        <w:t>e-mail: </w:t>
      </w:r>
      <w:hyperlink r:id="rId48" w:history="1">
        <w:r>
          <w:rPr>
            <w:rStyle w:val="Hyperlink"/>
            <w:rFonts w:ascii="Helvetica" w:eastAsiaTheme="majorEastAsia" w:hAnsi="Helvetica" w:cs="Helvetica"/>
            <w:b/>
            <w:bCs/>
            <w:color w:val="337AB7"/>
            <w:sz w:val="18"/>
            <w:szCs w:val="18"/>
          </w:rPr>
          <w:t>drprakashtk@aiishmysore.in</w:t>
        </w:r>
      </w:hyperlink>
      <w:r>
        <w:br/>
      </w:r>
      <w:r>
        <w:br/>
      </w:r>
      <w:r>
        <w:rPr>
          <w:rStyle w:val="Strong"/>
          <w:rFonts w:ascii="Helvetica" w:hAnsi="Helvetica" w:cs="Helvetica"/>
          <w:b w:val="0"/>
          <w:bCs w:val="0"/>
          <w:color w:val="333333"/>
          <w:sz w:val="18"/>
          <w:szCs w:val="18"/>
        </w:rPr>
        <w:t>Anti-plagiarism Code / Cell</w:t>
      </w:r>
      <w:r>
        <w:br/>
        <w:t>Dr. C. Shijith Kumar</w:t>
      </w:r>
      <w:r>
        <w:br/>
        <w:t>Library and Information Officer</w:t>
      </w:r>
      <w:r>
        <w:br/>
        <w:t>Library and Information Centre</w:t>
      </w:r>
      <w:r>
        <w:br/>
        <w:t>Phone (O): 91-0821-2502150</w:t>
      </w:r>
      <w:r>
        <w:br/>
      </w:r>
      <w:r>
        <w:br/>
      </w:r>
      <w:r>
        <w:rPr>
          <w:rStyle w:val="Strong"/>
          <w:rFonts w:ascii="Helvetica" w:hAnsi="Helvetica" w:cs="Helvetica"/>
          <w:b w:val="0"/>
          <w:bCs w:val="0"/>
          <w:color w:val="333333"/>
          <w:sz w:val="18"/>
          <w:szCs w:val="18"/>
        </w:rPr>
        <w:t>Academics</w:t>
      </w:r>
      <w:r>
        <w:br/>
        <w:t>Dr. Ajith Kumar U</w:t>
      </w:r>
      <w:r>
        <w:br/>
        <w:t>Professor of Audiology</w:t>
      </w:r>
      <w:r>
        <w:br/>
        <w:t>Ph Off : 2502586</w:t>
      </w:r>
      <w:r>
        <w:br/>
        <w:t>e-mail: </w:t>
      </w:r>
      <w:hyperlink r:id="rId49" w:history="1">
        <w:r>
          <w:rPr>
            <w:rStyle w:val="Hyperlink"/>
            <w:rFonts w:ascii="Helvetica" w:eastAsiaTheme="majorEastAsia" w:hAnsi="Helvetica" w:cs="Helvetica"/>
            <w:b/>
            <w:bCs/>
            <w:color w:val="337AB7"/>
            <w:sz w:val="18"/>
            <w:szCs w:val="18"/>
          </w:rPr>
          <w:t>ajithkumar18@gmail.com</w:t>
        </w:r>
      </w:hyperlink>
      <w:r>
        <w:br/>
      </w:r>
      <w:r>
        <w:br/>
      </w:r>
      <w:r>
        <w:rPr>
          <w:rStyle w:val="Strong"/>
          <w:rFonts w:ascii="Helvetica" w:hAnsi="Helvetica" w:cs="Helvetica"/>
          <w:b w:val="0"/>
          <w:bCs w:val="0"/>
          <w:color w:val="333333"/>
          <w:sz w:val="18"/>
          <w:szCs w:val="18"/>
        </w:rPr>
        <w:t>UN Convention for Rights of Person with Disability</w:t>
      </w:r>
      <w:r>
        <w:br/>
        <w:t>Dr. Prithi Venkatesh</w:t>
      </w:r>
      <w:r>
        <w:br/>
        <w:t>Reader in Special Education</w:t>
      </w:r>
      <w:r>
        <w:br/>
        <w:t>Ph Off : 2502565</w:t>
      </w:r>
      <w:r>
        <w:br/>
        <w:t>e-mail: </w:t>
      </w:r>
      <w:hyperlink r:id="rId50" w:history="1">
        <w:r>
          <w:rPr>
            <w:rStyle w:val="Hyperlink"/>
            <w:rFonts w:ascii="Helvetica" w:eastAsiaTheme="majorEastAsia" w:hAnsi="Helvetica" w:cs="Helvetica"/>
            <w:b/>
            <w:bCs/>
            <w:color w:val="337AB7"/>
            <w:sz w:val="18"/>
            <w:szCs w:val="18"/>
          </w:rPr>
          <w:t>prithinair23@gmail.com</w:t>
        </w:r>
      </w:hyperlink>
      <w:r>
        <w:br/>
      </w:r>
      <w:r>
        <w:br/>
      </w:r>
      <w:r>
        <w:rPr>
          <w:rStyle w:val="Strong"/>
          <w:rFonts w:ascii="Helvetica" w:hAnsi="Helvetica" w:cs="Helvetica"/>
          <w:b w:val="0"/>
          <w:bCs w:val="0"/>
          <w:color w:val="333333"/>
          <w:sz w:val="18"/>
          <w:szCs w:val="18"/>
        </w:rPr>
        <w:t>General Information</w:t>
      </w:r>
      <w:r>
        <w:br/>
        <w:t>Mr. A.R. Keerthi</w:t>
      </w:r>
      <w:r>
        <w:br/>
        <w:t>Public Information Officer</w:t>
      </w:r>
      <w:r>
        <w:br/>
        <w:t>AIISH, Mysore 570 006</w:t>
      </w:r>
      <w:r>
        <w:br/>
        <w:t>Phone (O): 2502113</w:t>
      </w:r>
      <w:r>
        <w:br/>
        <w:t>Mobile : 9844181080</w:t>
      </w:r>
      <w:r>
        <w:br/>
      </w:r>
      <w:r>
        <w:br/>
      </w:r>
      <w:r>
        <w:rPr>
          <w:rStyle w:val="Strong"/>
          <w:rFonts w:ascii="Helvetica" w:hAnsi="Helvetica" w:cs="Helvetica"/>
          <w:b w:val="0"/>
          <w:bCs w:val="0"/>
          <w:color w:val="333333"/>
          <w:sz w:val="18"/>
          <w:szCs w:val="18"/>
        </w:rPr>
        <w:t>Administrative issues</w:t>
      </w:r>
      <w:r>
        <w:br/>
      </w:r>
      <w:r>
        <w:br/>
        <w:t>Chief Administrative Officer</w:t>
      </w:r>
      <w:r>
        <w:br/>
        <w:t>Phone (O): 2502120</w:t>
      </w:r>
      <w:r>
        <w:br/>
      </w:r>
      <w:r>
        <w:br/>
      </w:r>
      <w:r>
        <w:rPr>
          <w:rStyle w:val="Strong"/>
          <w:rFonts w:ascii="Helvetica" w:hAnsi="Helvetica" w:cs="Helvetica"/>
          <w:b w:val="0"/>
          <w:bCs w:val="0"/>
          <w:color w:val="333333"/>
          <w:sz w:val="18"/>
          <w:szCs w:val="18"/>
        </w:rPr>
        <w:t>INSTITUTE PHONE NUMBERS</w:t>
      </w:r>
      <w:r>
        <w:br/>
        <w:t>91-0821 2502000</w:t>
      </w:r>
      <w:r>
        <w:br/>
        <w:t>91-0821 2502100</w:t>
      </w:r>
      <w:r>
        <w:br/>
      </w:r>
      <w:r>
        <w:br/>
      </w:r>
      <w:r>
        <w:rPr>
          <w:rStyle w:val="Strong"/>
          <w:rFonts w:ascii="Helvetica" w:hAnsi="Helvetica" w:cs="Helvetica"/>
          <w:b w:val="0"/>
          <w:bCs w:val="0"/>
          <w:color w:val="333333"/>
          <w:sz w:val="18"/>
          <w:szCs w:val="18"/>
        </w:rPr>
        <w:t>INSTITUTE FAX NUMBERS:</w:t>
      </w:r>
      <w:r>
        <w:t> 91- 0821 - 2510515 e-Mail: director@aiishmysore.in</w:t>
      </w:r>
      <w:r>
        <w:br/>
      </w:r>
      <w:r>
        <w:rPr>
          <w:rStyle w:val="Strong"/>
          <w:rFonts w:ascii="Helvetica" w:hAnsi="Helvetica" w:cs="Helvetica"/>
          <w:b w:val="0"/>
          <w:bCs w:val="0"/>
          <w:color w:val="333333"/>
          <w:sz w:val="18"/>
          <w:szCs w:val="18"/>
        </w:rPr>
        <w:t>Working hours</w:t>
      </w:r>
      <w:r>
        <w:br/>
        <w:t>Monday Friday - 9.00 AM 5.30 PM</w:t>
      </w:r>
      <w:r>
        <w:br/>
        <w:t>Closed on Saturdays, Sundays &amp; All Central Govt. holidays.</w:t>
      </w:r>
    </w:p>
    <w:p w:rsidR="00A773B2" w:rsidRPr="00A773B2" w:rsidRDefault="00A773B2" w:rsidP="00832509">
      <w:pPr>
        <w:pStyle w:val="NoSpacing"/>
        <w:rPr>
          <w:lang w:eastAsia="en-IN" w:bidi="kn-IN"/>
        </w:rPr>
      </w:pPr>
    </w:p>
    <w:p w:rsidR="00A773B2" w:rsidRPr="00A773B2" w:rsidRDefault="00A773B2" w:rsidP="00A773B2">
      <w:pPr>
        <w:shd w:val="clear" w:color="auto" w:fill="FFFFFF"/>
        <w:spacing w:before="100" w:beforeAutospacing="1" w:after="100" w:afterAutospacing="1" w:line="240" w:lineRule="auto"/>
        <w:ind w:left="720"/>
        <w:rPr>
          <w:rFonts w:ascii="Helvetica" w:eastAsia="Times New Roman" w:hAnsi="Helvetica" w:cs="Helvetica"/>
          <w:color w:val="333333"/>
          <w:sz w:val="21"/>
          <w:szCs w:val="21"/>
          <w:lang w:eastAsia="en-IN" w:bidi="kn-IN"/>
        </w:rPr>
      </w:pPr>
    </w:p>
    <w:p w:rsidR="00A773B2" w:rsidRPr="00A773B2" w:rsidRDefault="00A773B2" w:rsidP="00832509">
      <w:pPr>
        <w:pStyle w:val="NoSpacing"/>
        <w:rPr>
          <w:lang w:eastAsia="en-IN" w:bidi="kn-IN"/>
        </w:rPr>
      </w:pPr>
    </w:p>
    <w:p w:rsidR="00444E09" w:rsidRPr="00444E09" w:rsidRDefault="00444E09" w:rsidP="00832509">
      <w:pPr>
        <w:pStyle w:val="NoSpacing"/>
        <w:rPr>
          <w:lang w:eastAsia="en-IN" w:bidi="kn-IN"/>
        </w:rPr>
      </w:pPr>
    </w:p>
    <w:p w:rsidR="00444E09" w:rsidRDefault="00444E09" w:rsidP="00444E09">
      <w:pPr>
        <w:jc w:val="both"/>
      </w:pPr>
    </w:p>
    <w:p w:rsidR="006D5A6F" w:rsidRDefault="006D5A6F" w:rsidP="006D5A6F">
      <w:pPr>
        <w:jc w:val="right"/>
      </w:pPr>
    </w:p>
    <w:p w:rsidR="006D5A6F" w:rsidRDefault="006D5A6F" w:rsidP="006D5A6F">
      <w:pPr>
        <w:jc w:val="right"/>
      </w:pPr>
    </w:p>
    <w:p w:rsidR="006D5A6F" w:rsidRDefault="006D5A6F" w:rsidP="006D5A6F">
      <w:pPr>
        <w:jc w:val="right"/>
      </w:pPr>
    </w:p>
    <w:p w:rsidR="006D5A6F" w:rsidRDefault="006D5A6F" w:rsidP="006D5A6F">
      <w:pPr>
        <w:jc w:val="right"/>
      </w:pPr>
    </w:p>
    <w:p w:rsidR="006D5A6F" w:rsidRDefault="006D5A6F" w:rsidP="006D5A6F"/>
    <w:p w:rsidR="006D5A6F" w:rsidRDefault="006D5A6F" w:rsidP="006D5A6F"/>
    <w:p w:rsidR="006D5A6F" w:rsidRDefault="006D5A6F" w:rsidP="006D5A6F"/>
    <w:p w:rsidR="006D5A6F" w:rsidRDefault="006D5A6F" w:rsidP="006D5A6F"/>
    <w:p w:rsidR="006D5A6F" w:rsidRDefault="006D5A6F" w:rsidP="006D5A6F"/>
    <w:p w:rsidR="00334928" w:rsidRDefault="00334928" w:rsidP="00F7441C"/>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176316" w:rsidRDefault="00176316" w:rsidP="00176316">
      <w:pPr>
        <w:jc w:val="right"/>
      </w:pPr>
    </w:p>
    <w:p w:rsidR="002E7100" w:rsidRDefault="002E7100"/>
    <w:p w:rsidR="002E7100" w:rsidRDefault="002E7100"/>
    <w:p w:rsidR="002E7100" w:rsidRDefault="002E7100"/>
    <w:p w:rsidR="002E7100" w:rsidRDefault="002E7100"/>
    <w:p w:rsidR="002E7100" w:rsidRDefault="002E7100"/>
    <w:sectPr w:rsidR="002E7100" w:rsidSect="00340D0B">
      <w:pgSz w:w="11906" w:h="16838"/>
      <w:pgMar w:top="1440" w:right="926"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Noto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BA0"/>
    <w:multiLevelType w:val="multilevel"/>
    <w:tmpl w:val="E86A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93D1A"/>
    <w:multiLevelType w:val="multilevel"/>
    <w:tmpl w:val="882C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12F8F"/>
    <w:multiLevelType w:val="multilevel"/>
    <w:tmpl w:val="A0DE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309FF"/>
    <w:multiLevelType w:val="multilevel"/>
    <w:tmpl w:val="7FB4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6579C"/>
    <w:multiLevelType w:val="multilevel"/>
    <w:tmpl w:val="9210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F5EEB"/>
    <w:multiLevelType w:val="multilevel"/>
    <w:tmpl w:val="6858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E7C80"/>
    <w:multiLevelType w:val="multilevel"/>
    <w:tmpl w:val="222C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A5F96"/>
    <w:multiLevelType w:val="multilevel"/>
    <w:tmpl w:val="8382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463E94"/>
    <w:multiLevelType w:val="multilevel"/>
    <w:tmpl w:val="0330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935DE"/>
    <w:multiLevelType w:val="multilevel"/>
    <w:tmpl w:val="A528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52C99"/>
    <w:multiLevelType w:val="hybridMultilevel"/>
    <w:tmpl w:val="B38EE5E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D3777CB"/>
    <w:multiLevelType w:val="multilevel"/>
    <w:tmpl w:val="EAD2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DD5476"/>
    <w:multiLevelType w:val="multilevel"/>
    <w:tmpl w:val="D42C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834F1"/>
    <w:multiLevelType w:val="multilevel"/>
    <w:tmpl w:val="7A88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B7D32"/>
    <w:multiLevelType w:val="multilevel"/>
    <w:tmpl w:val="92B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14DD9"/>
    <w:multiLevelType w:val="multilevel"/>
    <w:tmpl w:val="84D4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F14B4"/>
    <w:multiLevelType w:val="hybridMultilevel"/>
    <w:tmpl w:val="B38EE5E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D6F3B6C"/>
    <w:multiLevelType w:val="hybridMultilevel"/>
    <w:tmpl w:val="CCF21B8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DF31077"/>
    <w:multiLevelType w:val="multilevel"/>
    <w:tmpl w:val="C84E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15448"/>
    <w:multiLevelType w:val="multilevel"/>
    <w:tmpl w:val="3A3C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C858F8"/>
    <w:multiLevelType w:val="multilevel"/>
    <w:tmpl w:val="CBC0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231F83"/>
    <w:multiLevelType w:val="multilevel"/>
    <w:tmpl w:val="2D00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467723"/>
    <w:multiLevelType w:val="multilevel"/>
    <w:tmpl w:val="BD4E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BE4701"/>
    <w:multiLevelType w:val="multilevel"/>
    <w:tmpl w:val="7BA6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4E5495"/>
    <w:multiLevelType w:val="multilevel"/>
    <w:tmpl w:val="416E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50225"/>
    <w:multiLevelType w:val="multilevel"/>
    <w:tmpl w:val="D366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D0965"/>
    <w:multiLevelType w:val="multilevel"/>
    <w:tmpl w:val="3248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070CD1"/>
    <w:multiLevelType w:val="multilevel"/>
    <w:tmpl w:val="9F4C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281025"/>
    <w:multiLevelType w:val="multilevel"/>
    <w:tmpl w:val="380C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F677B"/>
    <w:multiLevelType w:val="multilevel"/>
    <w:tmpl w:val="6CA6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B6A50"/>
    <w:multiLevelType w:val="multilevel"/>
    <w:tmpl w:val="7C50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9130B4"/>
    <w:multiLevelType w:val="multilevel"/>
    <w:tmpl w:val="6DB4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C27926"/>
    <w:multiLevelType w:val="hybridMultilevel"/>
    <w:tmpl w:val="F7CAC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32C031D"/>
    <w:multiLevelType w:val="hybridMultilevel"/>
    <w:tmpl w:val="599AD9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53761C7D"/>
    <w:multiLevelType w:val="multilevel"/>
    <w:tmpl w:val="2852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1B148B"/>
    <w:multiLevelType w:val="hybridMultilevel"/>
    <w:tmpl w:val="BE3444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9416E59"/>
    <w:multiLevelType w:val="hybridMultilevel"/>
    <w:tmpl w:val="4D3A1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A0F496D"/>
    <w:multiLevelType w:val="multilevel"/>
    <w:tmpl w:val="1A32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2151C0"/>
    <w:multiLevelType w:val="multilevel"/>
    <w:tmpl w:val="F2DC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E87CE8"/>
    <w:multiLevelType w:val="multilevel"/>
    <w:tmpl w:val="5280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6E7403"/>
    <w:multiLevelType w:val="multilevel"/>
    <w:tmpl w:val="EE32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8B311E"/>
    <w:multiLevelType w:val="multilevel"/>
    <w:tmpl w:val="2AF6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616D18"/>
    <w:multiLevelType w:val="multilevel"/>
    <w:tmpl w:val="E3B0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AE0E29"/>
    <w:multiLevelType w:val="multilevel"/>
    <w:tmpl w:val="F372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7D03F6"/>
    <w:multiLevelType w:val="multilevel"/>
    <w:tmpl w:val="309A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196ED0"/>
    <w:multiLevelType w:val="hybridMultilevel"/>
    <w:tmpl w:val="C96EF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6D4F5066"/>
    <w:multiLevelType w:val="multilevel"/>
    <w:tmpl w:val="0330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E32806"/>
    <w:multiLevelType w:val="multilevel"/>
    <w:tmpl w:val="682619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F95B10"/>
    <w:multiLevelType w:val="multilevel"/>
    <w:tmpl w:val="82F0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450009"/>
    <w:multiLevelType w:val="multilevel"/>
    <w:tmpl w:val="2EEA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E378E4"/>
    <w:multiLevelType w:val="multilevel"/>
    <w:tmpl w:val="507E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345D4A"/>
    <w:multiLevelType w:val="hybridMultilevel"/>
    <w:tmpl w:val="D24C6A5A"/>
    <w:lvl w:ilvl="0" w:tplc="60F034D8">
      <w:start w:val="1"/>
      <w:numFmt w:val="upperLetter"/>
      <w:lvlText w:val="%1)"/>
      <w:lvlJc w:val="left"/>
      <w:pPr>
        <w:ind w:left="720" w:hanging="360"/>
      </w:pPr>
      <w:rPr>
        <w:rFonts w:hint="default"/>
        <w:b/>
        <w:color w:val="3498D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7D613E16"/>
    <w:multiLevelType w:val="hybridMultilevel"/>
    <w:tmpl w:val="2DB043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8"/>
  </w:num>
  <w:num w:numId="2">
    <w:abstractNumId w:val="50"/>
  </w:num>
  <w:num w:numId="3">
    <w:abstractNumId w:val="16"/>
  </w:num>
  <w:num w:numId="4">
    <w:abstractNumId w:val="10"/>
  </w:num>
  <w:num w:numId="5">
    <w:abstractNumId w:val="42"/>
  </w:num>
  <w:num w:numId="6">
    <w:abstractNumId w:val="37"/>
  </w:num>
  <w:num w:numId="7">
    <w:abstractNumId w:val="6"/>
  </w:num>
  <w:num w:numId="8">
    <w:abstractNumId w:val="8"/>
  </w:num>
  <w:num w:numId="9">
    <w:abstractNumId w:val="11"/>
  </w:num>
  <w:num w:numId="10">
    <w:abstractNumId w:val="1"/>
  </w:num>
  <w:num w:numId="11">
    <w:abstractNumId w:val="17"/>
  </w:num>
  <w:num w:numId="12">
    <w:abstractNumId w:val="20"/>
  </w:num>
  <w:num w:numId="13">
    <w:abstractNumId w:val="38"/>
  </w:num>
  <w:num w:numId="14">
    <w:abstractNumId w:val="7"/>
  </w:num>
  <w:num w:numId="15">
    <w:abstractNumId w:val="47"/>
  </w:num>
  <w:num w:numId="16">
    <w:abstractNumId w:val="28"/>
  </w:num>
  <w:num w:numId="17">
    <w:abstractNumId w:val="0"/>
  </w:num>
  <w:num w:numId="18">
    <w:abstractNumId w:val="30"/>
  </w:num>
  <w:num w:numId="19">
    <w:abstractNumId w:val="13"/>
  </w:num>
  <w:num w:numId="20">
    <w:abstractNumId w:val="33"/>
  </w:num>
  <w:num w:numId="21">
    <w:abstractNumId w:val="35"/>
  </w:num>
  <w:num w:numId="22">
    <w:abstractNumId w:val="46"/>
  </w:num>
  <w:num w:numId="23">
    <w:abstractNumId w:val="9"/>
  </w:num>
  <w:num w:numId="24">
    <w:abstractNumId w:val="23"/>
  </w:num>
  <w:num w:numId="25">
    <w:abstractNumId w:val="31"/>
  </w:num>
  <w:num w:numId="26">
    <w:abstractNumId w:val="51"/>
  </w:num>
  <w:num w:numId="27">
    <w:abstractNumId w:val="32"/>
  </w:num>
  <w:num w:numId="28">
    <w:abstractNumId w:val="39"/>
  </w:num>
  <w:num w:numId="29">
    <w:abstractNumId w:val="29"/>
  </w:num>
  <w:num w:numId="30">
    <w:abstractNumId w:val="22"/>
  </w:num>
  <w:num w:numId="31">
    <w:abstractNumId w:val="24"/>
  </w:num>
  <w:num w:numId="32">
    <w:abstractNumId w:val="5"/>
  </w:num>
  <w:num w:numId="33">
    <w:abstractNumId w:val="14"/>
  </w:num>
  <w:num w:numId="34">
    <w:abstractNumId w:val="40"/>
  </w:num>
  <w:num w:numId="35">
    <w:abstractNumId w:val="19"/>
  </w:num>
  <w:num w:numId="36">
    <w:abstractNumId w:val="34"/>
  </w:num>
  <w:num w:numId="37">
    <w:abstractNumId w:val="12"/>
  </w:num>
  <w:num w:numId="38">
    <w:abstractNumId w:val="26"/>
  </w:num>
  <w:num w:numId="39">
    <w:abstractNumId w:val="43"/>
  </w:num>
  <w:num w:numId="40">
    <w:abstractNumId w:val="15"/>
  </w:num>
  <w:num w:numId="41">
    <w:abstractNumId w:val="49"/>
  </w:num>
  <w:num w:numId="42">
    <w:abstractNumId w:val="2"/>
  </w:num>
  <w:num w:numId="43">
    <w:abstractNumId w:val="41"/>
  </w:num>
  <w:num w:numId="44">
    <w:abstractNumId w:val="4"/>
  </w:num>
  <w:num w:numId="45">
    <w:abstractNumId w:val="21"/>
  </w:num>
  <w:num w:numId="46">
    <w:abstractNumId w:val="18"/>
  </w:num>
  <w:num w:numId="47">
    <w:abstractNumId w:val="44"/>
  </w:num>
  <w:num w:numId="48">
    <w:abstractNumId w:val="25"/>
  </w:num>
  <w:num w:numId="49">
    <w:abstractNumId w:val="52"/>
  </w:num>
  <w:num w:numId="50">
    <w:abstractNumId w:val="3"/>
  </w:num>
  <w:num w:numId="51">
    <w:abstractNumId w:val="27"/>
  </w:num>
  <w:num w:numId="52">
    <w:abstractNumId w:val="45"/>
  </w:num>
  <w:num w:numId="53">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4C"/>
    <w:rsid w:val="00016E70"/>
    <w:rsid w:val="00056A0E"/>
    <w:rsid w:val="0006283B"/>
    <w:rsid w:val="00082C57"/>
    <w:rsid w:val="001332BF"/>
    <w:rsid w:val="001648C3"/>
    <w:rsid w:val="00166974"/>
    <w:rsid w:val="00176316"/>
    <w:rsid w:val="00185CD3"/>
    <w:rsid w:val="001C2408"/>
    <w:rsid w:val="001C2FF9"/>
    <w:rsid w:val="001C508F"/>
    <w:rsid w:val="001E00FF"/>
    <w:rsid w:val="00225432"/>
    <w:rsid w:val="00235011"/>
    <w:rsid w:val="002541A1"/>
    <w:rsid w:val="00283CB7"/>
    <w:rsid w:val="002E7100"/>
    <w:rsid w:val="002F624C"/>
    <w:rsid w:val="003174CD"/>
    <w:rsid w:val="00334928"/>
    <w:rsid w:val="00340D0B"/>
    <w:rsid w:val="00363F7F"/>
    <w:rsid w:val="003E2F55"/>
    <w:rsid w:val="00422323"/>
    <w:rsid w:val="00444E09"/>
    <w:rsid w:val="00495ABE"/>
    <w:rsid w:val="00536686"/>
    <w:rsid w:val="00543686"/>
    <w:rsid w:val="005E6B5A"/>
    <w:rsid w:val="005F1BDF"/>
    <w:rsid w:val="00614723"/>
    <w:rsid w:val="00644527"/>
    <w:rsid w:val="006568DB"/>
    <w:rsid w:val="006764D1"/>
    <w:rsid w:val="006D5A6F"/>
    <w:rsid w:val="00716C84"/>
    <w:rsid w:val="00742EF6"/>
    <w:rsid w:val="007759BF"/>
    <w:rsid w:val="007D578A"/>
    <w:rsid w:val="007E4A11"/>
    <w:rsid w:val="00832509"/>
    <w:rsid w:val="008465A4"/>
    <w:rsid w:val="008C7CC8"/>
    <w:rsid w:val="008F6448"/>
    <w:rsid w:val="009253CE"/>
    <w:rsid w:val="00975676"/>
    <w:rsid w:val="00A134BC"/>
    <w:rsid w:val="00A33FB1"/>
    <w:rsid w:val="00A521CE"/>
    <w:rsid w:val="00A70689"/>
    <w:rsid w:val="00A773B2"/>
    <w:rsid w:val="00AB3C42"/>
    <w:rsid w:val="00AE593D"/>
    <w:rsid w:val="00B16404"/>
    <w:rsid w:val="00B46E1A"/>
    <w:rsid w:val="00B556EB"/>
    <w:rsid w:val="00B63319"/>
    <w:rsid w:val="00BC4E41"/>
    <w:rsid w:val="00BE5058"/>
    <w:rsid w:val="00C77258"/>
    <w:rsid w:val="00CA3EAC"/>
    <w:rsid w:val="00D04E02"/>
    <w:rsid w:val="00D20AD9"/>
    <w:rsid w:val="00D51D4B"/>
    <w:rsid w:val="00D75C19"/>
    <w:rsid w:val="00DD0E6E"/>
    <w:rsid w:val="00DE1304"/>
    <w:rsid w:val="00DF1C80"/>
    <w:rsid w:val="00E35B8A"/>
    <w:rsid w:val="00EA56ED"/>
    <w:rsid w:val="00EB290D"/>
    <w:rsid w:val="00EC2824"/>
    <w:rsid w:val="00EC76FB"/>
    <w:rsid w:val="00EF1217"/>
    <w:rsid w:val="00EF5213"/>
    <w:rsid w:val="00F6624B"/>
    <w:rsid w:val="00F7441C"/>
    <w:rsid w:val="00F84ECE"/>
    <w:rsid w:val="00FE415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C02B"/>
  <w15:chartTrackingRefBased/>
  <w15:docId w15:val="{BA32CFEB-2D2C-4056-BCC9-ADFC33D9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45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06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04E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76316"/>
    <w:pPr>
      <w:spacing w:before="100" w:beforeAutospacing="1" w:after="100" w:afterAutospacing="1" w:line="240" w:lineRule="auto"/>
      <w:outlineLvl w:val="3"/>
    </w:pPr>
    <w:rPr>
      <w:rFonts w:ascii="Times New Roman" w:eastAsia="Times New Roman" w:hAnsi="Times New Roman" w:cs="Times New Roman"/>
      <w:b/>
      <w:bCs/>
      <w:sz w:val="24"/>
      <w:szCs w:val="24"/>
      <w:lang w:eastAsia="en-IN" w:bidi="hi-IN"/>
    </w:rPr>
  </w:style>
  <w:style w:type="paragraph" w:styleId="Heading5">
    <w:name w:val="heading 5"/>
    <w:basedOn w:val="Normal"/>
    <w:next w:val="Normal"/>
    <w:link w:val="Heading5Char"/>
    <w:uiPriority w:val="9"/>
    <w:unhideWhenUsed/>
    <w:qFormat/>
    <w:rsid w:val="00B46E1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6316"/>
    <w:pPr>
      <w:spacing w:after="0" w:line="240" w:lineRule="auto"/>
    </w:pPr>
  </w:style>
  <w:style w:type="character" w:customStyle="1" w:styleId="Heading4Char">
    <w:name w:val="Heading 4 Char"/>
    <w:basedOn w:val="DefaultParagraphFont"/>
    <w:link w:val="Heading4"/>
    <w:uiPriority w:val="9"/>
    <w:rsid w:val="00176316"/>
    <w:rPr>
      <w:rFonts w:ascii="Times New Roman" w:eastAsia="Times New Roman" w:hAnsi="Times New Roman" w:cs="Times New Roman"/>
      <w:b/>
      <w:bCs/>
      <w:sz w:val="24"/>
      <w:szCs w:val="24"/>
      <w:lang w:eastAsia="en-IN" w:bidi="hi-IN"/>
    </w:rPr>
  </w:style>
  <w:style w:type="character" w:styleId="Strong">
    <w:name w:val="Strong"/>
    <w:basedOn w:val="DefaultParagraphFont"/>
    <w:uiPriority w:val="22"/>
    <w:qFormat/>
    <w:rsid w:val="00225432"/>
    <w:rPr>
      <w:b/>
      <w:bCs/>
    </w:rPr>
  </w:style>
  <w:style w:type="character" w:customStyle="1" w:styleId="Heading2Char">
    <w:name w:val="Heading 2 Char"/>
    <w:basedOn w:val="DefaultParagraphFont"/>
    <w:link w:val="Heading2"/>
    <w:uiPriority w:val="9"/>
    <w:rsid w:val="00A70689"/>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A70689"/>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A70689"/>
    <w:rPr>
      <w:rFonts w:ascii="Times New Roman" w:eastAsia="Times New Roman" w:hAnsi="Times New Roman"/>
      <w:sz w:val="24"/>
      <w:szCs w:val="24"/>
      <w:lang w:val="en-US"/>
    </w:rPr>
  </w:style>
  <w:style w:type="paragraph" w:styleId="ListParagraph">
    <w:name w:val="List Paragraph"/>
    <w:basedOn w:val="Normal"/>
    <w:uiPriority w:val="34"/>
    <w:qFormat/>
    <w:rsid w:val="00340D0B"/>
    <w:pPr>
      <w:ind w:left="720"/>
      <w:contextualSpacing/>
    </w:pPr>
  </w:style>
  <w:style w:type="character" w:styleId="Hyperlink">
    <w:name w:val="Hyperlink"/>
    <w:basedOn w:val="DefaultParagraphFont"/>
    <w:uiPriority w:val="99"/>
    <w:unhideWhenUsed/>
    <w:rsid w:val="00644527"/>
    <w:rPr>
      <w:color w:val="0000FF"/>
      <w:u w:val="single"/>
    </w:rPr>
  </w:style>
  <w:style w:type="character" w:customStyle="1" w:styleId="Heading1Char">
    <w:name w:val="Heading 1 Char"/>
    <w:basedOn w:val="DefaultParagraphFont"/>
    <w:link w:val="Heading1"/>
    <w:uiPriority w:val="9"/>
    <w:rsid w:val="0064452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4527"/>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titlehead2">
    <w:name w:val="titlehead2"/>
    <w:basedOn w:val="DefaultParagraphFont"/>
    <w:rsid w:val="006764D1"/>
  </w:style>
  <w:style w:type="character" w:customStyle="1" w:styleId="Heading5Char">
    <w:name w:val="Heading 5 Char"/>
    <w:basedOn w:val="DefaultParagraphFont"/>
    <w:link w:val="Heading5"/>
    <w:uiPriority w:val="9"/>
    <w:rsid w:val="00B46E1A"/>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rsid w:val="00D04E02"/>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1C2F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FF9"/>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EF1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401">
      <w:bodyDiv w:val="1"/>
      <w:marLeft w:val="0"/>
      <w:marRight w:val="0"/>
      <w:marTop w:val="0"/>
      <w:marBottom w:val="0"/>
      <w:divBdr>
        <w:top w:val="none" w:sz="0" w:space="0" w:color="auto"/>
        <w:left w:val="none" w:sz="0" w:space="0" w:color="auto"/>
        <w:bottom w:val="none" w:sz="0" w:space="0" w:color="auto"/>
        <w:right w:val="none" w:sz="0" w:space="0" w:color="auto"/>
      </w:divBdr>
    </w:div>
    <w:div w:id="37125972">
      <w:bodyDiv w:val="1"/>
      <w:marLeft w:val="0"/>
      <w:marRight w:val="0"/>
      <w:marTop w:val="0"/>
      <w:marBottom w:val="0"/>
      <w:divBdr>
        <w:top w:val="none" w:sz="0" w:space="0" w:color="auto"/>
        <w:left w:val="none" w:sz="0" w:space="0" w:color="auto"/>
        <w:bottom w:val="none" w:sz="0" w:space="0" w:color="auto"/>
        <w:right w:val="none" w:sz="0" w:space="0" w:color="auto"/>
      </w:divBdr>
    </w:div>
    <w:div w:id="64839056">
      <w:bodyDiv w:val="1"/>
      <w:marLeft w:val="0"/>
      <w:marRight w:val="0"/>
      <w:marTop w:val="0"/>
      <w:marBottom w:val="0"/>
      <w:divBdr>
        <w:top w:val="none" w:sz="0" w:space="0" w:color="auto"/>
        <w:left w:val="none" w:sz="0" w:space="0" w:color="auto"/>
        <w:bottom w:val="none" w:sz="0" w:space="0" w:color="auto"/>
        <w:right w:val="none" w:sz="0" w:space="0" w:color="auto"/>
      </w:divBdr>
    </w:div>
    <w:div w:id="87242832">
      <w:bodyDiv w:val="1"/>
      <w:marLeft w:val="0"/>
      <w:marRight w:val="0"/>
      <w:marTop w:val="0"/>
      <w:marBottom w:val="0"/>
      <w:divBdr>
        <w:top w:val="none" w:sz="0" w:space="0" w:color="auto"/>
        <w:left w:val="none" w:sz="0" w:space="0" w:color="auto"/>
        <w:bottom w:val="none" w:sz="0" w:space="0" w:color="auto"/>
        <w:right w:val="none" w:sz="0" w:space="0" w:color="auto"/>
      </w:divBdr>
    </w:div>
    <w:div w:id="93014647">
      <w:bodyDiv w:val="1"/>
      <w:marLeft w:val="0"/>
      <w:marRight w:val="0"/>
      <w:marTop w:val="0"/>
      <w:marBottom w:val="0"/>
      <w:divBdr>
        <w:top w:val="none" w:sz="0" w:space="0" w:color="auto"/>
        <w:left w:val="none" w:sz="0" w:space="0" w:color="auto"/>
        <w:bottom w:val="none" w:sz="0" w:space="0" w:color="auto"/>
        <w:right w:val="none" w:sz="0" w:space="0" w:color="auto"/>
      </w:divBdr>
    </w:div>
    <w:div w:id="94712355">
      <w:bodyDiv w:val="1"/>
      <w:marLeft w:val="0"/>
      <w:marRight w:val="0"/>
      <w:marTop w:val="0"/>
      <w:marBottom w:val="0"/>
      <w:divBdr>
        <w:top w:val="none" w:sz="0" w:space="0" w:color="auto"/>
        <w:left w:val="none" w:sz="0" w:space="0" w:color="auto"/>
        <w:bottom w:val="none" w:sz="0" w:space="0" w:color="auto"/>
        <w:right w:val="none" w:sz="0" w:space="0" w:color="auto"/>
      </w:divBdr>
    </w:div>
    <w:div w:id="108740473">
      <w:bodyDiv w:val="1"/>
      <w:marLeft w:val="0"/>
      <w:marRight w:val="0"/>
      <w:marTop w:val="0"/>
      <w:marBottom w:val="0"/>
      <w:divBdr>
        <w:top w:val="none" w:sz="0" w:space="0" w:color="auto"/>
        <w:left w:val="none" w:sz="0" w:space="0" w:color="auto"/>
        <w:bottom w:val="none" w:sz="0" w:space="0" w:color="auto"/>
        <w:right w:val="none" w:sz="0" w:space="0" w:color="auto"/>
      </w:divBdr>
    </w:div>
    <w:div w:id="122355883">
      <w:bodyDiv w:val="1"/>
      <w:marLeft w:val="0"/>
      <w:marRight w:val="0"/>
      <w:marTop w:val="0"/>
      <w:marBottom w:val="0"/>
      <w:divBdr>
        <w:top w:val="none" w:sz="0" w:space="0" w:color="auto"/>
        <w:left w:val="none" w:sz="0" w:space="0" w:color="auto"/>
        <w:bottom w:val="none" w:sz="0" w:space="0" w:color="auto"/>
        <w:right w:val="none" w:sz="0" w:space="0" w:color="auto"/>
      </w:divBdr>
    </w:div>
    <w:div w:id="160589358">
      <w:bodyDiv w:val="1"/>
      <w:marLeft w:val="0"/>
      <w:marRight w:val="0"/>
      <w:marTop w:val="0"/>
      <w:marBottom w:val="0"/>
      <w:divBdr>
        <w:top w:val="none" w:sz="0" w:space="0" w:color="auto"/>
        <w:left w:val="none" w:sz="0" w:space="0" w:color="auto"/>
        <w:bottom w:val="none" w:sz="0" w:space="0" w:color="auto"/>
        <w:right w:val="none" w:sz="0" w:space="0" w:color="auto"/>
      </w:divBdr>
    </w:div>
    <w:div w:id="162864803">
      <w:bodyDiv w:val="1"/>
      <w:marLeft w:val="0"/>
      <w:marRight w:val="0"/>
      <w:marTop w:val="0"/>
      <w:marBottom w:val="0"/>
      <w:divBdr>
        <w:top w:val="none" w:sz="0" w:space="0" w:color="auto"/>
        <w:left w:val="none" w:sz="0" w:space="0" w:color="auto"/>
        <w:bottom w:val="none" w:sz="0" w:space="0" w:color="auto"/>
        <w:right w:val="none" w:sz="0" w:space="0" w:color="auto"/>
      </w:divBdr>
    </w:div>
    <w:div w:id="175576618">
      <w:bodyDiv w:val="1"/>
      <w:marLeft w:val="0"/>
      <w:marRight w:val="0"/>
      <w:marTop w:val="0"/>
      <w:marBottom w:val="0"/>
      <w:divBdr>
        <w:top w:val="none" w:sz="0" w:space="0" w:color="auto"/>
        <w:left w:val="none" w:sz="0" w:space="0" w:color="auto"/>
        <w:bottom w:val="none" w:sz="0" w:space="0" w:color="auto"/>
        <w:right w:val="none" w:sz="0" w:space="0" w:color="auto"/>
      </w:divBdr>
    </w:div>
    <w:div w:id="182212470">
      <w:bodyDiv w:val="1"/>
      <w:marLeft w:val="0"/>
      <w:marRight w:val="0"/>
      <w:marTop w:val="0"/>
      <w:marBottom w:val="0"/>
      <w:divBdr>
        <w:top w:val="none" w:sz="0" w:space="0" w:color="auto"/>
        <w:left w:val="none" w:sz="0" w:space="0" w:color="auto"/>
        <w:bottom w:val="none" w:sz="0" w:space="0" w:color="auto"/>
        <w:right w:val="none" w:sz="0" w:space="0" w:color="auto"/>
      </w:divBdr>
    </w:div>
    <w:div w:id="187331812">
      <w:bodyDiv w:val="1"/>
      <w:marLeft w:val="0"/>
      <w:marRight w:val="0"/>
      <w:marTop w:val="0"/>
      <w:marBottom w:val="0"/>
      <w:divBdr>
        <w:top w:val="none" w:sz="0" w:space="0" w:color="auto"/>
        <w:left w:val="none" w:sz="0" w:space="0" w:color="auto"/>
        <w:bottom w:val="none" w:sz="0" w:space="0" w:color="auto"/>
        <w:right w:val="none" w:sz="0" w:space="0" w:color="auto"/>
      </w:divBdr>
    </w:div>
    <w:div w:id="222184316">
      <w:bodyDiv w:val="1"/>
      <w:marLeft w:val="0"/>
      <w:marRight w:val="0"/>
      <w:marTop w:val="0"/>
      <w:marBottom w:val="0"/>
      <w:divBdr>
        <w:top w:val="none" w:sz="0" w:space="0" w:color="auto"/>
        <w:left w:val="none" w:sz="0" w:space="0" w:color="auto"/>
        <w:bottom w:val="none" w:sz="0" w:space="0" w:color="auto"/>
        <w:right w:val="none" w:sz="0" w:space="0" w:color="auto"/>
      </w:divBdr>
    </w:div>
    <w:div w:id="223294444">
      <w:bodyDiv w:val="1"/>
      <w:marLeft w:val="0"/>
      <w:marRight w:val="0"/>
      <w:marTop w:val="0"/>
      <w:marBottom w:val="0"/>
      <w:divBdr>
        <w:top w:val="none" w:sz="0" w:space="0" w:color="auto"/>
        <w:left w:val="none" w:sz="0" w:space="0" w:color="auto"/>
        <w:bottom w:val="none" w:sz="0" w:space="0" w:color="auto"/>
        <w:right w:val="none" w:sz="0" w:space="0" w:color="auto"/>
      </w:divBdr>
    </w:div>
    <w:div w:id="245458877">
      <w:bodyDiv w:val="1"/>
      <w:marLeft w:val="0"/>
      <w:marRight w:val="0"/>
      <w:marTop w:val="0"/>
      <w:marBottom w:val="0"/>
      <w:divBdr>
        <w:top w:val="none" w:sz="0" w:space="0" w:color="auto"/>
        <w:left w:val="none" w:sz="0" w:space="0" w:color="auto"/>
        <w:bottom w:val="none" w:sz="0" w:space="0" w:color="auto"/>
        <w:right w:val="none" w:sz="0" w:space="0" w:color="auto"/>
      </w:divBdr>
      <w:divsChild>
        <w:div w:id="1362511565">
          <w:marLeft w:val="0"/>
          <w:marRight w:val="0"/>
          <w:marTop w:val="0"/>
          <w:marBottom w:val="0"/>
          <w:divBdr>
            <w:top w:val="none" w:sz="0" w:space="0" w:color="auto"/>
            <w:left w:val="none" w:sz="0" w:space="0" w:color="auto"/>
            <w:bottom w:val="none" w:sz="0" w:space="0" w:color="auto"/>
            <w:right w:val="none" w:sz="0" w:space="0" w:color="auto"/>
          </w:divBdr>
        </w:div>
      </w:divsChild>
    </w:div>
    <w:div w:id="249241133">
      <w:bodyDiv w:val="1"/>
      <w:marLeft w:val="0"/>
      <w:marRight w:val="0"/>
      <w:marTop w:val="0"/>
      <w:marBottom w:val="0"/>
      <w:divBdr>
        <w:top w:val="none" w:sz="0" w:space="0" w:color="auto"/>
        <w:left w:val="none" w:sz="0" w:space="0" w:color="auto"/>
        <w:bottom w:val="none" w:sz="0" w:space="0" w:color="auto"/>
        <w:right w:val="none" w:sz="0" w:space="0" w:color="auto"/>
      </w:divBdr>
    </w:div>
    <w:div w:id="268315888">
      <w:bodyDiv w:val="1"/>
      <w:marLeft w:val="0"/>
      <w:marRight w:val="0"/>
      <w:marTop w:val="0"/>
      <w:marBottom w:val="0"/>
      <w:divBdr>
        <w:top w:val="none" w:sz="0" w:space="0" w:color="auto"/>
        <w:left w:val="none" w:sz="0" w:space="0" w:color="auto"/>
        <w:bottom w:val="none" w:sz="0" w:space="0" w:color="auto"/>
        <w:right w:val="none" w:sz="0" w:space="0" w:color="auto"/>
      </w:divBdr>
    </w:div>
    <w:div w:id="268437194">
      <w:bodyDiv w:val="1"/>
      <w:marLeft w:val="0"/>
      <w:marRight w:val="0"/>
      <w:marTop w:val="0"/>
      <w:marBottom w:val="0"/>
      <w:divBdr>
        <w:top w:val="none" w:sz="0" w:space="0" w:color="auto"/>
        <w:left w:val="none" w:sz="0" w:space="0" w:color="auto"/>
        <w:bottom w:val="none" w:sz="0" w:space="0" w:color="auto"/>
        <w:right w:val="none" w:sz="0" w:space="0" w:color="auto"/>
      </w:divBdr>
      <w:divsChild>
        <w:div w:id="596328373">
          <w:marLeft w:val="0"/>
          <w:marRight w:val="0"/>
          <w:marTop w:val="0"/>
          <w:marBottom w:val="75"/>
          <w:divBdr>
            <w:top w:val="none" w:sz="0" w:space="0" w:color="auto"/>
            <w:left w:val="none" w:sz="0" w:space="0" w:color="auto"/>
            <w:bottom w:val="dotted" w:sz="6" w:space="0" w:color="000000"/>
            <w:right w:val="none" w:sz="0" w:space="0" w:color="auto"/>
          </w:divBdr>
        </w:div>
      </w:divsChild>
    </w:div>
    <w:div w:id="271934953">
      <w:bodyDiv w:val="1"/>
      <w:marLeft w:val="0"/>
      <w:marRight w:val="0"/>
      <w:marTop w:val="0"/>
      <w:marBottom w:val="0"/>
      <w:divBdr>
        <w:top w:val="none" w:sz="0" w:space="0" w:color="auto"/>
        <w:left w:val="none" w:sz="0" w:space="0" w:color="auto"/>
        <w:bottom w:val="none" w:sz="0" w:space="0" w:color="auto"/>
        <w:right w:val="none" w:sz="0" w:space="0" w:color="auto"/>
      </w:divBdr>
    </w:div>
    <w:div w:id="289241765">
      <w:bodyDiv w:val="1"/>
      <w:marLeft w:val="0"/>
      <w:marRight w:val="0"/>
      <w:marTop w:val="0"/>
      <w:marBottom w:val="0"/>
      <w:divBdr>
        <w:top w:val="none" w:sz="0" w:space="0" w:color="auto"/>
        <w:left w:val="none" w:sz="0" w:space="0" w:color="auto"/>
        <w:bottom w:val="none" w:sz="0" w:space="0" w:color="auto"/>
        <w:right w:val="none" w:sz="0" w:space="0" w:color="auto"/>
      </w:divBdr>
    </w:div>
    <w:div w:id="313072266">
      <w:bodyDiv w:val="1"/>
      <w:marLeft w:val="0"/>
      <w:marRight w:val="0"/>
      <w:marTop w:val="0"/>
      <w:marBottom w:val="0"/>
      <w:divBdr>
        <w:top w:val="none" w:sz="0" w:space="0" w:color="auto"/>
        <w:left w:val="none" w:sz="0" w:space="0" w:color="auto"/>
        <w:bottom w:val="none" w:sz="0" w:space="0" w:color="auto"/>
        <w:right w:val="none" w:sz="0" w:space="0" w:color="auto"/>
      </w:divBdr>
    </w:div>
    <w:div w:id="346297962">
      <w:bodyDiv w:val="1"/>
      <w:marLeft w:val="0"/>
      <w:marRight w:val="0"/>
      <w:marTop w:val="0"/>
      <w:marBottom w:val="0"/>
      <w:divBdr>
        <w:top w:val="none" w:sz="0" w:space="0" w:color="auto"/>
        <w:left w:val="none" w:sz="0" w:space="0" w:color="auto"/>
        <w:bottom w:val="none" w:sz="0" w:space="0" w:color="auto"/>
        <w:right w:val="none" w:sz="0" w:space="0" w:color="auto"/>
      </w:divBdr>
      <w:divsChild>
        <w:div w:id="1201626786">
          <w:marLeft w:val="0"/>
          <w:marRight w:val="0"/>
          <w:marTop w:val="0"/>
          <w:marBottom w:val="0"/>
          <w:divBdr>
            <w:top w:val="none" w:sz="0" w:space="0" w:color="auto"/>
            <w:left w:val="none" w:sz="0" w:space="0" w:color="auto"/>
            <w:bottom w:val="none" w:sz="0" w:space="0" w:color="auto"/>
            <w:right w:val="none" w:sz="0" w:space="0" w:color="auto"/>
          </w:divBdr>
        </w:div>
      </w:divsChild>
    </w:div>
    <w:div w:id="352388137">
      <w:bodyDiv w:val="1"/>
      <w:marLeft w:val="0"/>
      <w:marRight w:val="0"/>
      <w:marTop w:val="0"/>
      <w:marBottom w:val="0"/>
      <w:divBdr>
        <w:top w:val="none" w:sz="0" w:space="0" w:color="auto"/>
        <w:left w:val="none" w:sz="0" w:space="0" w:color="auto"/>
        <w:bottom w:val="none" w:sz="0" w:space="0" w:color="auto"/>
        <w:right w:val="none" w:sz="0" w:space="0" w:color="auto"/>
      </w:divBdr>
    </w:div>
    <w:div w:id="366176131">
      <w:bodyDiv w:val="1"/>
      <w:marLeft w:val="0"/>
      <w:marRight w:val="0"/>
      <w:marTop w:val="0"/>
      <w:marBottom w:val="0"/>
      <w:divBdr>
        <w:top w:val="none" w:sz="0" w:space="0" w:color="auto"/>
        <w:left w:val="none" w:sz="0" w:space="0" w:color="auto"/>
        <w:bottom w:val="none" w:sz="0" w:space="0" w:color="auto"/>
        <w:right w:val="none" w:sz="0" w:space="0" w:color="auto"/>
      </w:divBdr>
    </w:div>
    <w:div w:id="432746835">
      <w:bodyDiv w:val="1"/>
      <w:marLeft w:val="0"/>
      <w:marRight w:val="0"/>
      <w:marTop w:val="0"/>
      <w:marBottom w:val="0"/>
      <w:divBdr>
        <w:top w:val="none" w:sz="0" w:space="0" w:color="auto"/>
        <w:left w:val="none" w:sz="0" w:space="0" w:color="auto"/>
        <w:bottom w:val="none" w:sz="0" w:space="0" w:color="auto"/>
        <w:right w:val="none" w:sz="0" w:space="0" w:color="auto"/>
      </w:divBdr>
    </w:div>
    <w:div w:id="436750850">
      <w:bodyDiv w:val="1"/>
      <w:marLeft w:val="0"/>
      <w:marRight w:val="0"/>
      <w:marTop w:val="0"/>
      <w:marBottom w:val="0"/>
      <w:divBdr>
        <w:top w:val="none" w:sz="0" w:space="0" w:color="auto"/>
        <w:left w:val="none" w:sz="0" w:space="0" w:color="auto"/>
        <w:bottom w:val="none" w:sz="0" w:space="0" w:color="auto"/>
        <w:right w:val="none" w:sz="0" w:space="0" w:color="auto"/>
      </w:divBdr>
    </w:div>
    <w:div w:id="475803231">
      <w:bodyDiv w:val="1"/>
      <w:marLeft w:val="0"/>
      <w:marRight w:val="0"/>
      <w:marTop w:val="0"/>
      <w:marBottom w:val="0"/>
      <w:divBdr>
        <w:top w:val="none" w:sz="0" w:space="0" w:color="auto"/>
        <w:left w:val="none" w:sz="0" w:space="0" w:color="auto"/>
        <w:bottom w:val="none" w:sz="0" w:space="0" w:color="auto"/>
        <w:right w:val="none" w:sz="0" w:space="0" w:color="auto"/>
      </w:divBdr>
    </w:div>
    <w:div w:id="507673143">
      <w:bodyDiv w:val="1"/>
      <w:marLeft w:val="0"/>
      <w:marRight w:val="0"/>
      <w:marTop w:val="0"/>
      <w:marBottom w:val="0"/>
      <w:divBdr>
        <w:top w:val="none" w:sz="0" w:space="0" w:color="auto"/>
        <w:left w:val="none" w:sz="0" w:space="0" w:color="auto"/>
        <w:bottom w:val="none" w:sz="0" w:space="0" w:color="auto"/>
        <w:right w:val="none" w:sz="0" w:space="0" w:color="auto"/>
      </w:divBdr>
    </w:div>
    <w:div w:id="564411923">
      <w:bodyDiv w:val="1"/>
      <w:marLeft w:val="0"/>
      <w:marRight w:val="0"/>
      <w:marTop w:val="0"/>
      <w:marBottom w:val="0"/>
      <w:divBdr>
        <w:top w:val="none" w:sz="0" w:space="0" w:color="auto"/>
        <w:left w:val="none" w:sz="0" w:space="0" w:color="auto"/>
        <w:bottom w:val="none" w:sz="0" w:space="0" w:color="auto"/>
        <w:right w:val="none" w:sz="0" w:space="0" w:color="auto"/>
      </w:divBdr>
    </w:div>
    <w:div w:id="586304053">
      <w:bodyDiv w:val="1"/>
      <w:marLeft w:val="0"/>
      <w:marRight w:val="0"/>
      <w:marTop w:val="0"/>
      <w:marBottom w:val="0"/>
      <w:divBdr>
        <w:top w:val="none" w:sz="0" w:space="0" w:color="auto"/>
        <w:left w:val="none" w:sz="0" w:space="0" w:color="auto"/>
        <w:bottom w:val="none" w:sz="0" w:space="0" w:color="auto"/>
        <w:right w:val="none" w:sz="0" w:space="0" w:color="auto"/>
      </w:divBdr>
    </w:div>
    <w:div w:id="590162247">
      <w:bodyDiv w:val="1"/>
      <w:marLeft w:val="0"/>
      <w:marRight w:val="0"/>
      <w:marTop w:val="0"/>
      <w:marBottom w:val="0"/>
      <w:divBdr>
        <w:top w:val="none" w:sz="0" w:space="0" w:color="auto"/>
        <w:left w:val="none" w:sz="0" w:space="0" w:color="auto"/>
        <w:bottom w:val="none" w:sz="0" w:space="0" w:color="auto"/>
        <w:right w:val="none" w:sz="0" w:space="0" w:color="auto"/>
      </w:divBdr>
    </w:div>
    <w:div w:id="607585540">
      <w:bodyDiv w:val="1"/>
      <w:marLeft w:val="0"/>
      <w:marRight w:val="0"/>
      <w:marTop w:val="0"/>
      <w:marBottom w:val="0"/>
      <w:divBdr>
        <w:top w:val="none" w:sz="0" w:space="0" w:color="auto"/>
        <w:left w:val="none" w:sz="0" w:space="0" w:color="auto"/>
        <w:bottom w:val="none" w:sz="0" w:space="0" w:color="auto"/>
        <w:right w:val="none" w:sz="0" w:space="0" w:color="auto"/>
      </w:divBdr>
    </w:div>
    <w:div w:id="646789887">
      <w:bodyDiv w:val="1"/>
      <w:marLeft w:val="0"/>
      <w:marRight w:val="0"/>
      <w:marTop w:val="0"/>
      <w:marBottom w:val="0"/>
      <w:divBdr>
        <w:top w:val="none" w:sz="0" w:space="0" w:color="auto"/>
        <w:left w:val="none" w:sz="0" w:space="0" w:color="auto"/>
        <w:bottom w:val="none" w:sz="0" w:space="0" w:color="auto"/>
        <w:right w:val="none" w:sz="0" w:space="0" w:color="auto"/>
      </w:divBdr>
    </w:div>
    <w:div w:id="662707147">
      <w:bodyDiv w:val="1"/>
      <w:marLeft w:val="0"/>
      <w:marRight w:val="0"/>
      <w:marTop w:val="0"/>
      <w:marBottom w:val="0"/>
      <w:divBdr>
        <w:top w:val="none" w:sz="0" w:space="0" w:color="auto"/>
        <w:left w:val="none" w:sz="0" w:space="0" w:color="auto"/>
        <w:bottom w:val="none" w:sz="0" w:space="0" w:color="auto"/>
        <w:right w:val="none" w:sz="0" w:space="0" w:color="auto"/>
      </w:divBdr>
    </w:div>
    <w:div w:id="679889354">
      <w:bodyDiv w:val="1"/>
      <w:marLeft w:val="0"/>
      <w:marRight w:val="0"/>
      <w:marTop w:val="0"/>
      <w:marBottom w:val="0"/>
      <w:divBdr>
        <w:top w:val="none" w:sz="0" w:space="0" w:color="auto"/>
        <w:left w:val="none" w:sz="0" w:space="0" w:color="auto"/>
        <w:bottom w:val="none" w:sz="0" w:space="0" w:color="auto"/>
        <w:right w:val="none" w:sz="0" w:space="0" w:color="auto"/>
      </w:divBdr>
    </w:div>
    <w:div w:id="697195706">
      <w:bodyDiv w:val="1"/>
      <w:marLeft w:val="0"/>
      <w:marRight w:val="0"/>
      <w:marTop w:val="0"/>
      <w:marBottom w:val="0"/>
      <w:divBdr>
        <w:top w:val="none" w:sz="0" w:space="0" w:color="auto"/>
        <w:left w:val="none" w:sz="0" w:space="0" w:color="auto"/>
        <w:bottom w:val="none" w:sz="0" w:space="0" w:color="auto"/>
        <w:right w:val="none" w:sz="0" w:space="0" w:color="auto"/>
      </w:divBdr>
    </w:div>
    <w:div w:id="700133531">
      <w:bodyDiv w:val="1"/>
      <w:marLeft w:val="0"/>
      <w:marRight w:val="0"/>
      <w:marTop w:val="0"/>
      <w:marBottom w:val="0"/>
      <w:divBdr>
        <w:top w:val="none" w:sz="0" w:space="0" w:color="auto"/>
        <w:left w:val="none" w:sz="0" w:space="0" w:color="auto"/>
        <w:bottom w:val="none" w:sz="0" w:space="0" w:color="auto"/>
        <w:right w:val="none" w:sz="0" w:space="0" w:color="auto"/>
      </w:divBdr>
    </w:div>
    <w:div w:id="703747092">
      <w:bodyDiv w:val="1"/>
      <w:marLeft w:val="0"/>
      <w:marRight w:val="0"/>
      <w:marTop w:val="0"/>
      <w:marBottom w:val="0"/>
      <w:divBdr>
        <w:top w:val="none" w:sz="0" w:space="0" w:color="auto"/>
        <w:left w:val="none" w:sz="0" w:space="0" w:color="auto"/>
        <w:bottom w:val="none" w:sz="0" w:space="0" w:color="auto"/>
        <w:right w:val="none" w:sz="0" w:space="0" w:color="auto"/>
      </w:divBdr>
    </w:div>
    <w:div w:id="723796054">
      <w:bodyDiv w:val="1"/>
      <w:marLeft w:val="0"/>
      <w:marRight w:val="0"/>
      <w:marTop w:val="0"/>
      <w:marBottom w:val="0"/>
      <w:divBdr>
        <w:top w:val="none" w:sz="0" w:space="0" w:color="auto"/>
        <w:left w:val="none" w:sz="0" w:space="0" w:color="auto"/>
        <w:bottom w:val="none" w:sz="0" w:space="0" w:color="auto"/>
        <w:right w:val="none" w:sz="0" w:space="0" w:color="auto"/>
      </w:divBdr>
    </w:div>
    <w:div w:id="884680320">
      <w:bodyDiv w:val="1"/>
      <w:marLeft w:val="0"/>
      <w:marRight w:val="0"/>
      <w:marTop w:val="0"/>
      <w:marBottom w:val="0"/>
      <w:divBdr>
        <w:top w:val="none" w:sz="0" w:space="0" w:color="auto"/>
        <w:left w:val="none" w:sz="0" w:space="0" w:color="auto"/>
        <w:bottom w:val="none" w:sz="0" w:space="0" w:color="auto"/>
        <w:right w:val="none" w:sz="0" w:space="0" w:color="auto"/>
      </w:divBdr>
    </w:div>
    <w:div w:id="946932202">
      <w:bodyDiv w:val="1"/>
      <w:marLeft w:val="0"/>
      <w:marRight w:val="0"/>
      <w:marTop w:val="0"/>
      <w:marBottom w:val="0"/>
      <w:divBdr>
        <w:top w:val="none" w:sz="0" w:space="0" w:color="auto"/>
        <w:left w:val="none" w:sz="0" w:space="0" w:color="auto"/>
        <w:bottom w:val="none" w:sz="0" w:space="0" w:color="auto"/>
        <w:right w:val="none" w:sz="0" w:space="0" w:color="auto"/>
      </w:divBdr>
    </w:div>
    <w:div w:id="954214129">
      <w:bodyDiv w:val="1"/>
      <w:marLeft w:val="0"/>
      <w:marRight w:val="0"/>
      <w:marTop w:val="0"/>
      <w:marBottom w:val="0"/>
      <w:divBdr>
        <w:top w:val="none" w:sz="0" w:space="0" w:color="auto"/>
        <w:left w:val="none" w:sz="0" w:space="0" w:color="auto"/>
        <w:bottom w:val="none" w:sz="0" w:space="0" w:color="auto"/>
        <w:right w:val="none" w:sz="0" w:space="0" w:color="auto"/>
      </w:divBdr>
      <w:divsChild>
        <w:div w:id="132793433">
          <w:marLeft w:val="0"/>
          <w:marRight w:val="0"/>
          <w:marTop w:val="0"/>
          <w:marBottom w:val="75"/>
          <w:divBdr>
            <w:top w:val="none" w:sz="0" w:space="0" w:color="auto"/>
            <w:left w:val="none" w:sz="0" w:space="0" w:color="auto"/>
            <w:bottom w:val="dotted" w:sz="6" w:space="0" w:color="000000"/>
            <w:right w:val="none" w:sz="0" w:space="0" w:color="auto"/>
          </w:divBdr>
        </w:div>
      </w:divsChild>
    </w:div>
    <w:div w:id="1015109982">
      <w:bodyDiv w:val="1"/>
      <w:marLeft w:val="0"/>
      <w:marRight w:val="0"/>
      <w:marTop w:val="0"/>
      <w:marBottom w:val="0"/>
      <w:divBdr>
        <w:top w:val="none" w:sz="0" w:space="0" w:color="auto"/>
        <w:left w:val="none" w:sz="0" w:space="0" w:color="auto"/>
        <w:bottom w:val="none" w:sz="0" w:space="0" w:color="auto"/>
        <w:right w:val="none" w:sz="0" w:space="0" w:color="auto"/>
      </w:divBdr>
    </w:div>
    <w:div w:id="1031414733">
      <w:bodyDiv w:val="1"/>
      <w:marLeft w:val="0"/>
      <w:marRight w:val="0"/>
      <w:marTop w:val="0"/>
      <w:marBottom w:val="0"/>
      <w:divBdr>
        <w:top w:val="none" w:sz="0" w:space="0" w:color="auto"/>
        <w:left w:val="none" w:sz="0" w:space="0" w:color="auto"/>
        <w:bottom w:val="none" w:sz="0" w:space="0" w:color="auto"/>
        <w:right w:val="none" w:sz="0" w:space="0" w:color="auto"/>
      </w:divBdr>
    </w:div>
    <w:div w:id="1045370575">
      <w:bodyDiv w:val="1"/>
      <w:marLeft w:val="0"/>
      <w:marRight w:val="0"/>
      <w:marTop w:val="0"/>
      <w:marBottom w:val="0"/>
      <w:divBdr>
        <w:top w:val="none" w:sz="0" w:space="0" w:color="auto"/>
        <w:left w:val="none" w:sz="0" w:space="0" w:color="auto"/>
        <w:bottom w:val="none" w:sz="0" w:space="0" w:color="auto"/>
        <w:right w:val="none" w:sz="0" w:space="0" w:color="auto"/>
      </w:divBdr>
    </w:div>
    <w:div w:id="1056466898">
      <w:bodyDiv w:val="1"/>
      <w:marLeft w:val="0"/>
      <w:marRight w:val="0"/>
      <w:marTop w:val="0"/>
      <w:marBottom w:val="0"/>
      <w:divBdr>
        <w:top w:val="none" w:sz="0" w:space="0" w:color="auto"/>
        <w:left w:val="none" w:sz="0" w:space="0" w:color="auto"/>
        <w:bottom w:val="none" w:sz="0" w:space="0" w:color="auto"/>
        <w:right w:val="none" w:sz="0" w:space="0" w:color="auto"/>
      </w:divBdr>
      <w:divsChild>
        <w:div w:id="762727931">
          <w:marLeft w:val="0"/>
          <w:marRight w:val="0"/>
          <w:marTop w:val="0"/>
          <w:marBottom w:val="0"/>
          <w:divBdr>
            <w:top w:val="none" w:sz="0" w:space="0" w:color="auto"/>
            <w:left w:val="none" w:sz="0" w:space="0" w:color="auto"/>
            <w:bottom w:val="none" w:sz="0" w:space="0" w:color="auto"/>
            <w:right w:val="none" w:sz="0" w:space="0" w:color="auto"/>
          </w:divBdr>
        </w:div>
      </w:divsChild>
    </w:div>
    <w:div w:id="1073354234">
      <w:bodyDiv w:val="1"/>
      <w:marLeft w:val="0"/>
      <w:marRight w:val="0"/>
      <w:marTop w:val="0"/>
      <w:marBottom w:val="0"/>
      <w:divBdr>
        <w:top w:val="none" w:sz="0" w:space="0" w:color="auto"/>
        <w:left w:val="none" w:sz="0" w:space="0" w:color="auto"/>
        <w:bottom w:val="none" w:sz="0" w:space="0" w:color="auto"/>
        <w:right w:val="none" w:sz="0" w:space="0" w:color="auto"/>
      </w:divBdr>
    </w:div>
    <w:div w:id="1083455450">
      <w:bodyDiv w:val="1"/>
      <w:marLeft w:val="0"/>
      <w:marRight w:val="0"/>
      <w:marTop w:val="0"/>
      <w:marBottom w:val="0"/>
      <w:divBdr>
        <w:top w:val="none" w:sz="0" w:space="0" w:color="auto"/>
        <w:left w:val="none" w:sz="0" w:space="0" w:color="auto"/>
        <w:bottom w:val="none" w:sz="0" w:space="0" w:color="auto"/>
        <w:right w:val="none" w:sz="0" w:space="0" w:color="auto"/>
      </w:divBdr>
    </w:div>
    <w:div w:id="1104230886">
      <w:bodyDiv w:val="1"/>
      <w:marLeft w:val="0"/>
      <w:marRight w:val="0"/>
      <w:marTop w:val="0"/>
      <w:marBottom w:val="0"/>
      <w:divBdr>
        <w:top w:val="none" w:sz="0" w:space="0" w:color="auto"/>
        <w:left w:val="none" w:sz="0" w:space="0" w:color="auto"/>
        <w:bottom w:val="none" w:sz="0" w:space="0" w:color="auto"/>
        <w:right w:val="none" w:sz="0" w:space="0" w:color="auto"/>
      </w:divBdr>
    </w:div>
    <w:div w:id="1109742053">
      <w:bodyDiv w:val="1"/>
      <w:marLeft w:val="0"/>
      <w:marRight w:val="0"/>
      <w:marTop w:val="0"/>
      <w:marBottom w:val="0"/>
      <w:divBdr>
        <w:top w:val="none" w:sz="0" w:space="0" w:color="auto"/>
        <w:left w:val="none" w:sz="0" w:space="0" w:color="auto"/>
        <w:bottom w:val="none" w:sz="0" w:space="0" w:color="auto"/>
        <w:right w:val="none" w:sz="0" w:space="0" w:color="auto"/>
      </w:divBdr>
    </w:div>
    <w:div w:id="1154562179">
      <w:bodyDiv w:val="1"/>
      <w:marLeft w:val="0"/>
      <w:marRight w:val="0"/>
      <w:marTop w:val="0"/>
      <w:marBottom w:val="0"/>
      <w:divBdr>
        <w:top w:val="none" w:sz="0" w:space="0" w:color="auto"/>
        <w:left w:val="none" w:sz="0" w:space="0" w:color="auto"/>
        <w:bottom w:val="none" w:sz="0" w:space="0" w:color="auto"/>
        <w:right w:val="none" w:sz="0" w:space="0" w:color="auto"/>
      </w:divBdr>
      <w:divsChild>
        <w:div w:id="1844394457">
          <w:marLeft w:val="0"/>
          <w:marRight w:val="0"/>
          <w:marTop w:val="0"/>
          <w:marBottom w:val="75"/>
          <w:divBdr>
            <w:top w:val="none" w:sz="0" w:space="0" w:color="auto"/>
            <w:left w:val="none" w:sz="0" w:space="0" w:color="auto"/>
            <w:bottom w:val="dotted" w:sz="6" w:space="0" w:color="000000"/>
            <w:right w:val="none" w:sz="0" w:space="0" w:color="auto"/>
          </w:divBdr>
        </w:div>
      </w:divsChild>
    </w:div>
    <w:div w:id="1178227203">
      <w:bodyDiv w:val="1"/>
      <w:marLeft w:val="0"/>
      <w:marRight w:val="0"/>
      <w:marTop w:val="0"/>
      <w:marBottom w:val="0"/>
      <w:divBdr>
        <w:top w:val="none" w:sz="0" w:space="0" w:color="auto"/>
        <w:left w:val="none" w:sz="0" w:space="0" w:color="auto"/>
        <w:bottom w:val="none" w:sz="0" w:space="0" w:color="auto"/>
        <w:right w:val="none" w:sz="0" w:space="0" w:color="auto"/>
      </w:divBdr>
    </w:div>
    <w:div w:id="1208444362">
      <w:bodyDiv w:val="1"/>
      <w:marLeft w:val="0"/>
      <w:marRight w:val="0"/>
      <w:marTop w:val="0"/>
      <w:marBottom w:val="0"/>
      <w:divBdr>
        <w:top w:val="none" w:sz="0" w:space="0" w:color="auto"/>
        <w:left w:val="none" w:sz="0" w:space="0" w:color="auto"/>
        <w:bottom w:val="none" w:sz="0" w:space="0" w:color="auto"/>
        <w:right w:val="none" w:sz="0" w:space="0" w:color="auto"/>
      </w:divBdr>
    </w:div>
    <w:div w:id="1224485021">
      <w:bodyDiv w:val="1"/>
      <w:marLeft w:val="0"/>
      <w:marRight w:val="0"/>
      <w:marTop w:val="0"/>
      <w:marBottom w:val="0"/>
      <w:divBdr>
        <w:top w:val="none" w:sz="0" w:space="0" w:color="auto"/>
        <w:left w:val="none" w:sz="0" w:space="0" w:color="auto"/>
        <w:bottom w:val="none" w:sz="0" w:space="0" w:color="auto"/>
        <w:right w:val="none" w:sz="0" w:space="0" w:color="auto"/>
      </w:divBdr>
    </w:div>
    <w:div w:id="1230992242">
      <w:bodyDiv w:val="1"/>
      <w:marLeft w:val="0"/>
      <w:marRight w:val="0"/>
      <w:marTop w:val="0"/>
      <w:marBottom w:val="0"/>
      <w:divBdr>
        <w:top w:val="none" w:sz="0" w:space="0" w:color="auto"/>
        <w:left w:val="none" w:sz="0" w:space="0" w:color="auto"/>
        <w:bottom w:val="none" w:sz="0" w:space="0" w:color="auto"/>
        <w:right w:val="none" w:sz="0" w:space="0" w:color="auto"/>
      </w:divBdr>
    </w:div>
    <w:div w:id="1297906616">
      <w:bodyDiv w:val="1"/>
      <w:marLeft w:val="0"/>
      <w:marRight w:val="0"/>
      <w:marTop w:val="0"/>
      <w:marBottom w:val="0"/>
      <w:divBdr>
        <w:top w:val="none" w:sz="0" w:space="0" w:color="auto"/>
        <w:left w:val="none" w:sz="0" w:space="0" w:color="auto"/>
        <w:bottom w:val="none" w:sz="0" w:space="0" w:color="auto"/>
        <w:right w:val="none" w:sz="0" w:space="0" w:color="auto"/>
      </w:divBdr>
    </w:div>
    <w:div w:id="1298757329">
      <w:bodyDiv w:val="1"/>
      <w:marLeft w:val="0"/>
      <w:marRight w:val="0"/>
      <w:marTop w:val="0"/>
      <w:marBottom w:val="0"/>
      <w:divBdr>
        <w:top w:val="none" w:sz="0" w:space="0" w:color="auto"/>
        <w:left w:val="none" w:sz="0" w:space="0" w:color="auto"/>
        <w:bottom w:val="none" w:sz="0" w:space="0" w:color="auto"/>
        <w:right w:val="none" w:sz="0" w:space="0" w:color="auto"/>
      </w:divBdr>
    </w:div>
    <w:div w:id="1318849443">
      <w:bodyDiv w:val="1"/>
      <w:marLeft w:val="0"/>
      <w:marRight w:val="0"/>
      <w:marTop w:val="0"/>
      <w:marBottom w:val="0"/>
      <w:divBdr>
        <w:top w:val="none" w:sz="0" w:space="0" w:color="auto"/>
        <w:left w:val="none" w:sz="0" w:space="0" w:color="auto"/>
        <w:bottom w:val="none" w:sz="0" w:space="0" w:color="auto"/>
        <w:right w:val="none" w:sz="0" w:space="0" w:color="auto"/>
      </w:divBdr>
    </w:div>
    <w:div w:id="1337001989">
      <w:bodyDiv w:val="1"/>
      <w:marLeft w:val="0"/>
      <w:marRight w:val="0"/>
      <w:marTop w:val="0"/>
      <w:marBottom w:val="0"/>
      <w:divBdr>
        <w:top w:val="none" w:sz="0" w:space="0" w:color="auto"/>
        <w:left w:val="none" w:sz="0" w:space="0" w:color="auto"/>
        <w:bottom w:val="none" w:sz="0" w:space="0" w:color="auto"/>
        <w:right w:val="none" w:sz="0" w:space="0" w:color="auto"/>
      </w:divBdr>
    </w:div>
    <w:div w:id="1352221397">
      <w:bodyDiv w:val="1"/>
      <w:marLeft w:val="0"/>
      <w:marRight w:val="0"/>
      <w:marTop w:val="0"/>
      <w:marBottom w:val="0"/>
      <w:divBdr>
        <w:top w:val="none" w:sz="0" w:space="0" w:color="auto"/>
        <w:left w:val="none" w:sz="0" w:space="0" w:color="auto"/>
        <w:bottom w:val="none" w:sz="0" w:space="0" w:color="auto"/>
        <w:right w:val="none" w:sz="0" w:space="0" w:color="auto"/>
      </w:divBdr>
    </w:div>
    <w:div w:id="1364018752">
      <w:bodyDiv w:val="1"/>
      <w:marLeft w:val="0"/>
      <w:marRight w:val="0"/>
      <w:marTop w:val="0"/>
      <w:marBottom w:val="0"/>
      <w:divBdr>
        <w:top w:val="none" w:sz="0" w:space="0" w:color="auto"/>
        <w:left w:val="none" w:sz="0" w:space="0" w:color="auto"/>
        <w:bottom w:val="none" w:sz="0" w:space="0" w:color="auto"/>
        <w:right w:val="none" w:sz="0" w:space="0" w:color="auto"/>
      </w:divBdr>
    </w:div>
    <w:div w:id="1404597625">
      <w:bodyDiv w:val="1"/>
      <w:marLeft w:val="0"/>
      <w:marRight w:val="0"/>
      <w:marTop w:val="0"/>
      <w:marBottom w:val="0"/>
      <w:divBdr>
        <w:top w:val="none" w:sz="0" w:space="0" w:color="auto"/>
        <w:left w:val="none" w:sz="0" w:space="0" w:color="auto"/>
        <w:bottom w:val="none" w:sz="0" w:space="0" w:color="auto"/>
        <w:right w:val="none" w:sz="0" w:space="0" w:color="auto"/>
      </w:divBdr>
    </w:div>
    <w:div w:id="1432358603">
      <w:bodyDiv w:val="1"/>
      <w:marLeft w:val="0"/>
      <w:marRight w:val="0"/>
      <w:marTop w:val="0"/>
      <w:marBottom w:val="0"/>
      <w:divBdr>
        <w:top w:val="none" w:sz="0" w:space="0" w:color="auto"/>
        <w:left w:val="none" w:sz="0" w:space="0" w:color="auto"/>
        <w:bottom w:val="none" w:sz="0" w:space="0" w:color="auto"/>
        <w:right w:val="none" w:sz="0" w:space="0" w:color="auto"/>
      </w:divBdr>
    </w:div>
    <w:div w:id="1441535299">
      <w:bodyDiv w:val="1"/>
      <w:marLeft w:val="0"/>
      <w:marRight w:val="0"/>
      <w:marTop w:val="0"/>
      <w:marBottom w:val="0"/>
      <w:divBdr>
        <w:top w:val="none" w:sz="0" w:space="0" w:color="auto"/>
        <w:left w:val="none" w:sz="0" w:space="0" w:color="auto"/>
        <w:bottom w:val="none" w:sz="0" w:space="0" w:color="auto"/>
        <w:right w:val="none" w:sz="0" w:space="0" w:color="auto"/>
      </w:divBdr>
    </w:div>
    <w:div w:id="1446533058">
      <w:bodyDiv w:val="1"/>
      <w:marLeft w:val="0"/>
      <w:marRight w:val="0"/>
      <w:marTop w:val="0"/>
      <w:marBottom w:val="0"/>
      <w:divBdr>
        <w:top w:val="none" w:sz="0" w:space="0" w:color="auto"/>
        <w:left w:val="none" w:sz="0" w:space="0" w:color="auto"/>
        <w:bottom w:val="none" w:sz="0" w:space="0" w:color="auto"/>
        <w:right w:val="none" w:sz="0" w:space="0" w:color="auto"/>
      </w:divBdr>
    </w:div>
    <w:div w:id="1487433603">
      <w:bodyDiv w:val="1"/>
      <w:marLeft w:val="0"/>
      <w:marRight w:val="0"/>
      <w:marTop w:val="0"/>
      <w:marBottom w:val="0"/>
      <w:divBdr>
        <w:top w:val="none" w:sz="0" w:space="0" w:color="auto"/>
        <w:left w:val="none" w:sz="0" w:space="0" w:color="auto"/>
        <w:bottom w:val="none" w:sz="0" w:space="0" w:color="auto"/>
        <w:right w:val="none" w:sz="0" w:space="0" w:color="auto"/>
      </w:divBdr>
    </w:div>
    <w:div w:id="1502693136">
      <w:bodyDiv w:val="1"/>
      <w:marLeft w:val="0"/>
      <w:marRight w:val="0"/>
      <w:marTop w:val="0"/>
      <w:marBottom w:val="0"/>
      <w:divBdr>
        <w:top w:val="none" w:sz="0" w:space="0" w:color="auto"/>
        <w:left w:val="none" w:sz="0" w:space="0" w:color="auto"/>
        <w:bottom w:val="none" w:sz="0" w:space="0" w:color="auto"/>
        <w:right w:val="none" w:sz="0" w:space="0" w:color="auto"/>
      </w:divBdr>
      <w:divsChild>
        <w:div w:id="522671863">
          <w:marLeft w:val="0"/>
          <w:marRight w:val="0"/>
          <w:marTop w:val="0"/>
          <w:marBottom w:val="75"/>
          <w:divBdr>
            <w:top w:val="none" w:sz="0" w:space="0" w:color="auto"/>
            <w:left w:val="none" w:sz="0" w:space="0" w:color="auto"/>
            <w:bottom w:val="dotted" w:sz="6" w:space="0" w:color="000000"/>
            <w:right w:val="none" w:sz="0" w:space="0" w:color="auto"/>
          </w:divBdr>
        </w:div>
      </w:divsChild>
    </w:div>
    <w:div w:id="1503007748">
      <w:bodyDiv w:val="1"/>
      <w:marLeft w:val="0"/>
      <w:marRight w:val="0"/>
      <w:marTop w:val="0"/>
      <w:marBottom w:val="0"/>
      <w:divBdr>
        <w:top w:val="none" w:sz="0" w:space="0" w:color="auto"/>
        <w:left w:val="none" w:sz="0" w:space="0" w:color="auto"/>
        <w:bottom w:val="none" w:sz="0" w:space="0" w:color="auto"/>
        <w:right w:val="none" w:sz="0" w:space="0" w:color="auto"/>
      </w:divBdr>
    </w:div>
    <w:div w:id="1546483715">
      <w:bodyDiv w:val="1"/>
      <w:marLeft w:val="0"/>
      <w:marRight w:val="0"/>
      <w:marTop w:val="0"/>
      <w:marBottom w:val="0"/>
      <w:divBdr>
        <w:top w:val="none" w:sz="0" w:space="0" w:color="auto"/>
        <w:left w:val="none" w:sz="0" w:space="0" w:color="auto"/>
        <w:bottom w:val="none" w:sz="0" w:space="0" w:color="auto"/>
        <w:right w:val="none" w:sz="0" w:space="0" w:color="auto"/>
      </w:divBdr>
    </w:div>
    <w:div w:id="1558398123">
      <w:bodyDiv w:val="1"/>
      <w:marLeft w:val="0"/>
      <w:marRight w:val="0"/>
      <w:marTop w:val="0"/>
      <w:marBottom w:val="0"/>
      <w:divBdr>
        <w:top w:val="none" w:sz="0" w:space="0" w:color="auto"/>
        <w:left w:val="none" w:sz="0" w:space="0" w:color="auto"/>
        <w:bottom w:val="none" w:sz="0" w:space="0" w:color="auto"/>
        <w:right w:val="none" w:sz="0" w:space="0" w:color="auto"/>
      </w:divBdr>
    </w:div>
    <w:div w:id="1567836926">
      <w:bodyDiv w:val="1"/>
      <w:marLeft w:val="0"/>
      <w:marRight w:val="0"/>
      <w:marTop w:val="0"/>
      <w:marBottom w:val="0"/>
      <w:divBdr>
        <w:top w:val="none" w:sz="0" w:space="0" w:color="auto"/>
        <w:left w:val="none" w:sz="0" w:space="0" w:color="auto"/>
        <w:bottom w:val="none" w:sz="0" w:space="0" w:color="auto"/>
        <w:right w:val="none" w:sz="0" w:space="0" w:color="auto"/>
      </w:divBdr>
      <w:divsChild>
        <w:div w:id="1165049479">
          <w:marLeft w:val="0"/>
          <w:marRight w:val="0"/>
          <w:marTop w:val="0"/>
          <w:marBottom w:val="0"/>
          <w:divBdr>
            <w:top w:val="none" w:sz="0" w:space="0" w:color="auto"/>
            <w:left w:val="none" w:sz="0" w:space="0" w:color="auto"/>
            <w:bottom w:val="none" w:sz="0" w:space="0" w:color="auto"/>
            <w:right w:val="none" w:sz="0" w:space="0" w:color="auto"/>
          </w:divBdr>
        </w:div>
      </w:divsChild>
    </w:div>
    <w:div w:id="1583177256">
      <w:bodyDiv w:val="1"/>
      <w:marLeft w:val="0"/>
      <w:marRight w:val="0"/>
      <w:marTop w:val="0"/>
      <w:marBottom w:val="0"/>
      <w:divBdr>
        <w:top w:val="none" w:sz="0" w:space="0" w:color="auto"/>
        <w:left w:val="none" w:sz="0" w:space="0" w:color="auto"/>
        <w:bottom w:val="none" w:sz="0" w:space="0" w:color="auto"/>
        <w:right w:val="none" w:sz="0" w:space="0" w:color="auto"/>
      </w:divBdr>
    </w:div>
    <w:div w:id="1605915206">
      <w:bodyDiv w:val="1"/>
      <w:marLeft w:val="0"/>
      <w:marRight w:val="0"/>
      <w:marTop w:val="0"/>
      <w:marBottom w:val="0"/>
      <w:divBdr>
        <w:top w:val="none" w:sz="0" w:space="0" w:color="auto"/>
        <w:left w:val="none" w:sz="0" w:space="0" w:color="auto"/>
        <w:bottom w:val="none" w:sz="0" w:space="0" w:color="auto"/>
        <w:right w:val="none" w:sz="0" w:space="0" w:color="auto"/>
      </w:divBdr>
    </w:div>
    <w:div w:id="1667391470">
      <w:bodyDiv w:val="1"/>
      <w:marLeft w:val="0"/>
      <w:marRight w:val="0"/>
      <w:marTop w:val="0"/>
      <w:marBottom w:val="0"/>
      <w:divBdr>
        <w:top w:val="none" w:sz="0" w:space="0" w:color="auto"/>
        <w:left w:val="none" w:sz="0" w:space="0" w:color="auto"/>
        <w:bottom w:val="none" w:sz="0" w:space="0" w:color="auto"/>
        <w:right w:val="none" w:sz="0" w:space="0" w:color="auto"/>
      </w:divBdr>
    </w:div>
    <w:div w:id="1675837487">
      <w:bodyDiv w:val="1"/>
      <w:marLeft w:val="0"/>
      <w:marRight w:val="0"/>
      <w:marTop w:val="0"/>
      <w:marBottom w:val="0"/>
      <w:divBdr>
        <w:top w:val="none" w:sz="0" w:space="0" w:color="auto"/>
        <w:left w:val="none" w:sz="0" w:space="0" w:color="auto"/>
        <w:bottom w:val="none" w:sz="0" w:space="0" w:color="auto"/>
        <w:right w:val="none" w:sz="0" w:space="0" w:color="auto"/>
      </w:divBdr>
      <w:divsChild>
        <w:div w:id="1520466393">
          <w:marLeft w:val="0"/>
          <w:marRight w:val="0"/>
          <w:marTop w:val="0"/>
          <w:marBottom w:val="0"/>
          <w:divBdr>
            <w:top w:val="none" w:sz="0" w:space="0" w:color="auto"/>
            <w:left w:val="none" w:sz="0" w:space="0" w:color="auto"/>
            <w:bottom w:val="none" w:sz="0" w:space="0" w:color="auto"/>
            <w:right w:val="none" w:sz="0" w:space="0" w:color="auto"/>
          </w:divBdr>
          <w:divsChild>
            <w:div w:id="19039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372">
      <w:bodyDiv w:val="1"/>
      <w:marLeft w:val="0"/>
      <w:marRight w:val="0"/>
      <w:marTop w:val="0"/>
      <w:marBottom w:val="0"/>
      <w:divBdr>
        <w:top w:val="none" w:sz="0" w:space="0" w:color="auto"/>
        <w:left w:val="none" w:sz="0" w:space="0" w:color="auto"/>
        <w:bottom w:val="none" w:sz="0" w:space="0" w:color="auto"/>
        <w:right w:val="none" w:sz="0" w:space="0" w:color="auto"/>
      </w:divBdr>
    </w:div>
    <w:div w:id="1763528424">
      <w:bodyDiv w:val="1"/>
      <w:marLeft w:val="0"/>
      <w:marRight w:val="0"/>
      <w:marTop w:val="0"/>
      <w:marBottom w:val="0"/>
      <w:divBdr>
        <w:top w:val="none" w:sz="0" w:space="0" w:color="auto"/>
        <w:left w:val="none" w:sz="0" w:space="0" w:color="auto"/>
        <w:bottom w:val="none" w:sz="0" w:space="0" w:color="auto"/>
        <w:right w:val="none" w:sz="0" w:space="0" w:color="auto"/>
      </w:divBdr>
    </w:div>
    <w:div w:id="1770813600">
      <w:bodyDiv w:val="1"/>
      <w:marLeft w:val="0"/>
      <w:marRight w:val="0"/>
      <w:marTop w:val="0"/>
      <w:marBottom w:val="0"/>
      <w:divBdr>
        <w:top w:val="none" w:sz="0" w:space="0" w:color="auto"/>
        <w:left w:val="none" w:sz="0" w:space="0" w:color="auto"/>
        <w:bottom w:val="none" w:sz="0" w:space="0" w:color="auto"/>
        <w:right w:val="none" w:sz="0" w:space="0" w:color="auto"/>
      </w:divBdr>
    </w:div>
    <w:div w:id="1778872050">
      <w:bodyDiv w:val="1"/>
      <w:marLeft w:val="0"/>
      <w:marRight w:val="0"/>
      <w:marTop w:val="0"/>
      <w:marBottom w:val="0"/>
      <w:divBdr>
        <w:top w:val="none" w:sz="0" w:space="0" w:color="auto"/>
        <w:left w:val="none" w:sz="0" w:space="0" w:color="auto"/>
        <w:bottom w:val="none" w:sz="0" w:space="0" w:color="auto"/>
        <w:right w:val="none" w:sz="0" w:space="0" w:color="auto"/>
      </w:divBdr>
    </w:div>
    <w:div w:id="1782190937">
      <w:bodyDiv w:val="1"/>
      <w:marLeft w:val="0"/>
      <w:marRight w:val="0"/>
      <w:marTop w:val="0"/>
      <w:marBottom w:val="0"/>
      <w:divBdr>
        <w:top w:val="none" w:sz="0" w:space="0" w:color="auto"/>
        <w:left w:val="none" w:sz="0" w:space="0" w:color="auto"/>
        <w:bottom w:val="none" w:sz="0" w:space="0" w:color="auto"/>
        <w:right w:val="none" w:sz="0" w:space="0" w:color="auto"/>
      </w:divBdr>
    </w:div>
    <w:div w:id="1789153708">
      <w:bodyDiv w:val="1"/>
      <w:marLeft w:val="0"/>
      <w:marRight w:val="0"/>
      <w:marTop w:val="0"/>
      <w:marBottom w:val="0"/>
      <w:divBdr>
        <w:top w:val="none" w:sz="0" w:space="0" w:color="auto"/>
        <w:left w:val="none" w:sz="0" w:space="0" w:color="auto"/>
        <w:bottom w:val="none" w:sz="0" w:space="0" w:color="auto"/>
        <w:right w:val="none" w:sz="0" w:space="0" w:color="auto"/>
      </w:divBdr>
    </w:div>
    <w:div w:id="179005335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9">
          <w:marLeft w:val="0"/>
          <w:marRight w:val="0"/>
          <w:marTop w:val="0"/>
          <w:marBottom w:val="0"/>
          <w:divBdr>
            <w:top w:val="none" w:sz="0" w:space="0" w:color="auto"/>
            <w:left w:val="none" w:sz="0" w:space="0" w:color="auto"/>
            <w:bottom w:val="none" w:sz="0" w:space="0" w:color="auto"/>
            <w:right w:val="none" w:sz="0" w:space="0" w:color="auto"/>
          </w:divBdr>
        </w:div>
      </w:divsChild>
    </w:div>
    <w:div w:id="1801536308">
      <w:bodyDiv w:val="1"/>
      <w:marLeft w:val="0"/>
      <w:marRight w:val="0"/>
      <w:marTop w:val="0"/>
      <w:marBottom w:val="0"/>
      <w:divBdr>
        <w:top w:val="none" w:sz="0" w:space="0" w:color="auto"/>
        <w:left w:val="none" w:sz="0" w:space="0" w:color="auto"/>
        <w:bottom w:val="none" w:sz="0" w:space="0" w:color="auto"/>
        <w:right w:val="none" w:sz="0" w:space="0" w:color="auto"/>
      </w:divBdr>
    </w:div>
    <w:div w:id="1832596598">
      <w:bodyDiv w:val="1"/>
      <w:marLeft w:val="0"/>
      <w:marRight w:val="0"/>
      <w:marTop w:val="0"/>
      <w:marBottom w:val="0"/>
      <w:divBdr>
        <w:top w:val="none" w:sz="0" w:space="0" w:color="auto"/>
        <w:left w:val="none" w:sz="0" w:space="0" w:color="auto"/>
        <w:bottom w:val="none" w:sz="0" w:space="0" w:color="auto"/>
        <w:right w:val="none" w:sz="0" w:space="0" w:color="auto"/>
      </w:divBdr>
    </w:div>
    <w:div w:id="1846630367">
      <w:bodyDiv w:val="1"/>
      <w:marLeft w:val="0"/>
      <w:marRight w:val="0"/>
      <w:marTop w:val="0"/>
      <w:marBottom w:val="0"/>
      <w:divBdr>
        <w:top w:val="none" w:sz="0" w:space="0" w:color="auto"/>
        <w:left w:val="none" w:sz="0" w:space="0" w:color="auto"/>
        <w:bottom w:val="none" w:sz="0" w:space="0" w:color="auto"/>
        <w:right w:val="none" w:sz="0" w:space="0" w:color="auto"/>
      </w:divBdr>
    </w:div>
    <w:div w:id="1850752928">
      <w:bodyDiv w:val="1"/>
      <w:marLeft w:val="0"/>
      <w:marRight w:val="0"/>
      <w:marTop w:val="0"/>
      <w:marBottom w:val="0"/>
      <w:divBdr>
        <w:top w:val="none" w:sz="0" w:space="0" w:color="auto"/>
        <w:left w:val="none" w:sz="0" w:space="0" w:color="auto"/>
        <w:bottom w:val="none" w:sz="0" w:space="0" w:color="auto"/>
        <w:right w:val="none" w:sz="0" w:space="0" w:color="auto"/>
      </w:divBdr>
      <w:divsChild>
        <w:div w:id="1033461176">
          <w:marLeft w:val="0"/>
          <w:marRight w:val="0"/>
          <w:marTop w:val="0"/>
          <w:marBottom w:val="0"/>
          <w:divBdr>
            <w:top w:val="none" w:sz="0" w:space="0" w:color="auto"/>
            <w:left w:val="none" w:sz="0" w:space="0" w:color="auto"/>
            <w:bottom w:val="none" w:sz="0" w:space="0" w:color="auto"/>
            <w:right w:val="none" w:sz="0" w:space="0" w:color="auto"/>
          </w:divBdr>
        </w:div>
      </w:divsChild>
    </w:div>
    <w:div w:id="1877962090">
      <w:bodyDiv w:val="1"/>
      <w:marLeft w:val="0"/>
      <w:marRight w:val="0"/>
      <w:marTop w:val="0"/>
      <w:marBottom w:val="0"/>
      <w:divBdr>
        <w:top w:val="none" w:sz="0" w:space="0" w:color="auto"/>
        <w:left w:val="none" w:sz="0" w:space="0" w:color="auto"/>
        <w:bottom w:val="none" w:sz="0" w:space="0" w:color="auto"/>
        <w:right w:val="none" w:sz="0" w:space="0" w:color="auto"/>
      </w:divBdr>
    </w:div>
    <w:div w:id="1914508818">
      <w:bodyDiv w:val="1"/>
      <w:marLeft w:val="0"/>
      <w:marRight w:val="0"/>
      <w:marTop w:val="0"/>
      <w:marBottom w:val="0"/>
      <w:divBdr>
        <w:top w:val="none" w:sz="0" w:space="0" w:color="auto"/>
        <w:left w:val="none" w:sz="0" w:space="0" w:color="auto"/>
        <w:bottom w:val="none" w:sz="0" w:space="0" w:color="auto"/>
        <w:right w:val="none" w:sz="0" w:space="0" w:color="auto"/>
      </w:divBdr>
    </w:div>
    <w:div w:id="1943756439">
      <w:bodyDiv w:val="1"/>
      <w:marLeft w:val="0"/>
      <w:marRight w:val="0"/>
      <w:marTop w:val="0"/>
      <w:marBottom w:val="0"/>
      <w:divBdr>
        <w:top w:val="none" w:sz="0" w:space="0" w:color="auto"/>
        <w:left w:val="none" w:sz="0" w:space="0" w:color="auto"/>
        <w:bottom w:val="none" w:sz="0" w:space="0" w:color="auto"/>
        <w:right w:val="none" w:sz="0" w:space="0" w:color="auto"/>
      </w:divBdr>
    </w:div>
    <w:div w:id="1996453919">
      <w:bodyDiv w:val="1"/>
      <w:marLeft w:val="0"/>
      <w:marRight w:val="0"/>
      <w:marTop w:val="0"/>
      <w:marBottom w:val="0"/>
      <w:divBdr>
        <w:top w:val="none" w:sz="0" w:space="0" w:color="auto"/>
        <w:left w:val="none" w:sz="0" w:space="0" w:color="auto"/>
        <w:bottom w:val="none" w:sz="0" w:space="0" w:color="auto"/>
        <w:right w:val="none" w:sz="0" w:space="0" w:color="auto"/>
      </w:divBdr>
    </w:div>
    <w:div w:id="2026129815">
      <w:bodyDiv w:val="1"/>
      <w:marLeft w:val="0"/>
      <w:marRight w:val="0"/>
      <w:marTop w:val="0"/>
      <w:marBottom w:val="0"/>
      <w:divBdr>
        <w:top w:val="none" w:sz="0" w:space="0" w:color="auto"/>
        <w:left w:val="none" w:sz="0" w:space="0" w:color="auto"/>
        <w:bottom w:val="none" w:sz="0" w:space="0" w:color="auto"/>
        <w:right w:val="none" w:sz="0" w:space="0" w:color="auto"/>
      </w:divBdr>
    </w:div>
    <w:div w:id="2080513883">
      <w:bodyDiv w:val="1"/>
      <w:marLeft w:val="0"/>
      <w:marRight w:val="0"/>
      <w:marTop w:val="0"/>
      <w:marBottom w:val="0"/>
      <w:divBdr>
        <w:top w:val="none" w:sz="0" w:space="0" w:color="auto"/>
        <w:left w:val="none" w:sz="0" w:space="0" w:color="auto"/>
        <w:bottom w:val="none" w:sz="0" w:space="0" w:color="auto"/>
        <w:right w:val="none" w:sz="0" w:space="0" w:color="auto"/>
      </w:divBdr>
    </w:div>
    <w:div w:id="212206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linicalpsychology@aiishmysore.in" TargetMode="External"/><Relationship Id="rId18" Type="http://schemas.openxmlformats.org/officeDocument/2006/relationships/hyperlink" Target="https://aiishmysore.in/en/otorinolaryngology-short-term-training-programs.php" TargetMode="External"/><Relationship Id="rId26" Type="http://schemas.openxmlformats.org/officeDocument/2006/relationships/hyperlink" Target="mailto:santoshm79@gmail.com" TargetMode="External"/><Relationship Id="rId39" Type="http://schemas.openxmlformats.org/officeDocument/2006/relationships/hyperlink" Target="mailto:deviaiish@gmail.com" TargetMode="External"/><Relationship Id="rId3" Type="http://schemas.openxmlformats.org/officeDocument/2006/relationships/styles" Target="styles.xml"/><Relationship Id="rId21" Type="http://schemas.openxmlformats.org/officeDocument/2006/relationships/hyperlink" Target="https://aiishmysore.in/en/admin/file_att/2_Core%20Educational%20Services%20(1).pdf" TargetMode="External"/><Relationship Id="rId34" Type="http://schemas.openxmlformats.org/officeDocument/2006/relationships/hyperlink" Target="https://aiishmysore.in/en/admin/image/major-activities--outreach.png" TargetMode="External"/><Relationship Id="rId42" Type="http://schemas.openxmlformats.org/officeDocument/2006/relationships/hyperlink" Target="mailto:aiishrticell@gmail.com" TargetMode="External"/><Relationship Id="rId47" Type="http://schemas.openxmlformats.org/officeDocument/2006/relationships/hyperlink" Target="mailto:Frean77@yahoo.co.in" TargetMode="External"/><Relationship Id="rId50" Type="http://schemas.openxmlformats.org/officeDocument/2006/relationships/hyperlink" Target="mailto:prithinair23@gmail.com" TargetMode="External"/><Relationship Id="rId7" Type="http://schemas.openxmlformats.org/officeDocument/2006/relationships/image" Target="media/image2.png"/><Relationship Id="rId12" Type="http://schemas.openxmlformats.org/officeDocument/2006/relationships/hyperlink" Target="https://aiishmysore.in/en/admin/file_att/Testing%20charges.pdf" TargetMode="External"/><Relationship Id="rId17" Type="http://schemas.openxmlformats.org/officeDocument/2006/relationships/hyperlink" Target="mailto:kyeshoda@aiishmysore.in" TargetMode="External"/><Relationship Id="rId25" Type="http://schemas.openxmlformats.org/officeDocument/2006/relationships/hyperlink" Target="mailto:spledn.rep@gmail.com" TargetMode="External"/><Relationship Id="rId33" Type="http://schemas.openxmlformats.org/officeDocument/2006/relationships/hyperlink" Target="https://aiishmysore.in/en/admin/image/major-activiteis---clinical-centres.png" TargetMode="External"/><Relationship Id="rId38" Type="http://schemas.openxmlformats.org/officeDocument/2006/relationships/image" Target="media/image8.png"/><Relationship Id="rId46" Type="http://schemas.openxmlformats.org/officeDocument/2006/relationships/hyperlink" Target="mailto:animeshbarman@aiishmysore.in" TargetMode="External"/><Relationship Id="rId2" Type="http://schemas.openxmlformats.org/officeDocument/2006/relationships/numbering" Target="numbering.xml"/><Relationship Id="rId16" Type="http://schemas.openxmlformats.org/officeDocument/2006/relationships/hyperlink" Target="mailto:manohar@aiishmysore.in" TargetMode="External"/><Relationship Id="rId20" Type="http://schemas.openxmlformats.org/officeDocument/2006/relationships/image" Target="media/image5.png"/><Relationship Id="rId29" Type="http://schemas.openxmlformats.org/officeDocument/2006/relationships/hyperlink" Target="mailto:sreedevi@aiishmysore.in" TargetMode="Externa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aiishmysore.in/en/audiology-short-term-training-programs.php" TargetMode="External"/><Relationship Id="rId24" Type="http://schemas.openxmlformats.org/officeDocument/2006/relationships/hyperlink" Target="mailto:spledn_aiish@aiishmysore.in" TargetMode="External"/><Relationship Id="rId32" Type="http://schemas.openxmlformats.org/officeDocument/2006/relationships/hyperlink" Target="https://aiishmysore.in/en/admin/image/major-activities---research-centres.png" TargetMode="External"/><Relationship Id="rId37" Type="http://schemas.openxmlformats.org/officeDocument/2006/relationships/image" Target="media/image7.png"/><Relationship Id="rId40" Type="http://schemas.openxmlformats.org/officeDocument/2006/relationships/hyperlink" Target="https://aiishmysore.in/en/nss-activities" TargetMode="External"/><Relationship Id="rId45" Type="http://schemas.openxmlformats.org/officeDocument/2006/relationships/hyperlink" Target="mailto:nsn112002@yahoo.com" TargetMode="External"/><Relationship Id="rId5" Type="http://schemas.openxmlformats.org/officeDocument/2006/relationships/webSettings" Target="webSettings.xml"/><Relationship Id="rId15" Type="http://schemas.openxmlformats.org/officeDocument/2006/relationships/hyperlink" Target="mailto:clinicalservices@aiishmysore.in" TargetMode="External"/><Relationship Id="rId23" Type="http://schemas.openxmlformats.org/officeDocument/2006/relationships/hyperlink" Target="https://aiishmysore.in/en/admin/file_att/1_Support%20Services%20for%20Caregivers%20(1).pdf" TargetMode="External"/><Relationship Id="rId28" Type="http://schemas.openxmlformats.org/officeDocument/2006/relationships/hyperlink" Target="https://aiishmysore.in/en/pocd-activities" TargetMode="External"/><Relationship Id="rId36" Type="http://schemas.openxmlformats.org/officeDocument/2006/relationships/image" Target="media/image6.png"/><Relationship Id="rId49" Type="http://schemas.openxmlformats.org/officeDocument/2006/relationships/hyperlink" Target="mailto:ajithkumar18@gmail.com" TargetMode="External"/><Relationship Id="rId10" Type="http://schemas.openxmlformats.org/officeDocument/2006/relationships/image" Target="media/image3.png"/><Relationship Id="rId19" Type="http://schemas.openxmlformats.org/officeDocument/2006/relationships/hyperlink" Target="mailto:rajeshwarigovindaswamy18@gmail.com" TargetMode="External"/><Relationship Id="rId31" Type="http://schemas.openxmlformats.org/officeDocument/2006/relationships/hyperlink" Target="http://aiishtcpd.com/en/multimedia.htm" TargetMode="External"/><Relationship Id="rId44" Type="http://schemas.openxmlformats.org/officeDocument/2006/relationships/hyperlink" Target="mailto:lio@aiishmysore.i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dhavjsrao@aiishmysore.in" TargetMode="External"/><Relationship Id="rId14" Type="http://schemas.openxmlformats.org/officeDocument/2006/relationships/image" Target="media/image4.png"/><Relationship Id="rId22" Type="http://schemas.openxmlformats.org/officeDocument/2006/relationships/hyperlink" Target="https://aiishmysore.in/en/admin/file_att/Auxiliary%20Services.pdf" TargetMode="External"/><Relationship Id="rId27" Type="http://schemas.openxmlformats.org/officeDocument/2006/relationships/hyperlink" Target="mailto:goswami16@aiishmysore.in" TargetMode="External"/><Relationship Id="rId30" Type="http://schemas.openxmlformats.org/officeDocument/2006/relationships/hyperlink" Target="mailto:aiishtelecenter@gmail.com" TargetMode="External"/><Relationship Id="rId35" Type="http://schemas.openxmlformats.org/officeDocument/2006/relationships/hyperlink" Target="https://aiishmysore.in/en/contact-crab" TargetMode="External"/><Relationship Id="rId43" Type="http://schemas.openxmlformats.org/officeDocument/2006/relationships/hyperlink" Target="mailto:ajish68@aiishmysore.in" TargetMode="External"/><Relationship Id="rId48" Type="http://schemas.openxmlformats.org/officeDocument/2006/relationships/hyperlink" Target="mailto:drprakashtk@aiishmysore.in" TargetMode="External"/><Relationship Id="rId8" Type="http://schemas.openxmlformats.org/officeDocument/2006/relationships/hyperlink" Target="mailto:aiish.academic@gmail.co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EAB1-0BFB-415E-9CBE-5720446A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38</Pages>
  <Words>17657</Words>
  <Characters>100649</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CC25</dc:creator>
  <cp:keywords/>
  <dc:description/>
  <cp:lastModifiedBy>LIC, CC33</cp:lastModifiedBy>
  <cp:revision>59</cp:revision>
  <dcterms:created xsi:type="dcterms:W3CDTF">2022-09-05T10:10:00Z</dcterms:created>
  <dcterms:modified xsi:type="dcterms:W3CDTF">2022-09-21T09:32:00Z</dcterms:modified>
</cp:coreProperties>
</file>