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29" w:rsidRDefault="00EA2529" w:rsidP="00EA2529">
      <w:pPr>
        <w:spacing w:after="0" w:line="240" w:lineRule="auto"/>
        <w:ind w:left="3600"/>
        <w:jc w:val="center"/>
        <w:rPr>
          <w:rFonts w:ascii="Times New Roman" w:eastAsia="Times New Roman" w:hAnsi="Times New Roman" w:cs="Times New Roman"/>
          <w:b/>
          <w:bCs/>
          <w:sz w:val="24"/>
          <w:szCs w:val="24"/>
        </w:rPr>
      </w:pPr>
    </w:p>
    <w:p w:rsidR="00EA2529" w:rsidRPr="00DC58A8" w:rsidRDefault="0091195D" w:rsidP="00283704">
      <w:pPr>
        <w:spacing w:after="0" w:line="240" w:lineRule="auto"/>
        <w:ind w:left="10800"/>
        <w:rPr>
          <w:rFonts w:ascii="Times New Roman" w:eastAsia="Times New Roman" w:hAnsi="Times New Roman" w:cs="Times New Roman"/>
          <w:b/>
          <w:bCs/>
          <w:color w:val="FF0000"/>
          <w:sz w:val="24"/>
          <w:szCs w:val="24"/>
        </w:rPr>
      </w:pPr>
      <w:r>
        <w:rPr>
          <w:rFonts w:ascii="Times New Roman" w:eastAsia="Times New Roman" w:hAnsi="Times New Roman" w:cs="Times New Roman"/>
          <w:noProof/>
          <w:color w:val="FF0000"/>
          <w:sz w:val="24"/>
          <w:szCs w:val="24"/>
          <w:lang w:val="en-IN"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5pt;margin-top:-7.4pt;width:56.6pt;height:56.6pt;z-index:-251658752"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7" o:title=""/>
            <w10:wrap type="square"/>
          </v:shape>
          <o:OLEObject Type="Embed" ProgID="CorelDRAW.Graphic.12" ShapeID="_x0000_s1026" DrawAspect="Content" ObjectID="_1725354708" r:id="rId8"/>
        </w:object>
      </w:r>
      <w:r w:rsidR="00EA2529" w:rsidRPr="00DC58A8">
        <w:rPr>
          <w:rFonts w:ascii="Times New Roman" w:eastAsia="Times New Roman" w:hAnsi="Times New Roman" w:cs="Times New Roman"/>
          <w:b/>
          <w:bCs/>
          <w:color w:val="FF0000"/>
          <w:sz w:val="24"/>
          <w:szCs w:val="24"/>
        </w:rPr>
        <w:t xml:space="preserve">Last update : </w:t>
      </w:r>
      <w:r>
        <w:rPr>
          <w:rFonts w:ascii="Times New Roman" w:eastAsia="Times New Roman" w:hAnsi="Times New Roman" w:cs="Times New Roman"/>
          <w:b/>
          <w:bCs/>
          <w:color w:val="FF0000"/>
          <w:sz w:val="24"/>
          <w:szCs w:val="24"/>
        </w:rPr>
        <w:t>31.03.2021</w:t>
      </w:r>
      <w:bookmarkStart w:id="0" w:name="_GoBack"/>
      <w:bookmarkEnd w:id="0"/>
    </w:p>
    <w:p w:rsidR="00B81486" w:rsidRDefault="00B81486" w:rsidP="00EA2529">
      <w:pPr>
        <w:spacing w:after="0" w:line="240" w:lineRule="auto"/>
        <w:ind w:left="3600"/>
        <w:jc w:val="center"/>
        <w:rPr>
          <w:rFonts w:ascii="Times New Roman" w:eastAsia="Times New Roman" w:hAnsi="Times New Roman" w:cs="Times New Roman"/>
          <w:b/>
          <w:bCs/>
          <w:sz w:val="24"/>
          <w:szCs w:val="24"/>
        </w:rPr>
      </w:pPr>
      <w:r w:rsidRPr="00015CBF">
        <w:rPr>
          <w:rFonts w:ascii="Times New Roman" w:eastAsia="Times New Roman" w:hAnsi="Times New Roman" w:cs="Times New Roman"/>
          <w:b/>
          <w:bCs/>
          <w:sz w:val="24"/>
          <w:szCs w:val="24"/>
        </w:rPr>
        <w:t>ALL INDIA INSTITUTE OF SPEECH AND HEARIN</w:t>
      </w:r>
      <w:r w:rsidR="00EA2529">
        <w:rPr>
          <w:rFonts w:ascii="Times New Roman" w:eastAsia="Times New Roman" w:hAnsi="Times New Roman" w:cs="Times New Roman"/>
          <w:b/>
          <w:bCs/>
          <w:sz w:val="24"/>
          <w:szCs w:val="24"/>
        </w:rPr>
        <w:t>l</w:t>
      </w:r>
      <w:r w:rsidRPr="00015CBF">
        <w:rPr>
          <w:rFonts w:ascii="Times New Roman" w:eastAsia="Times New Roman" w:hAnsi="Times New Roman" w:cs="Times New Roman"/>
          <w:b/>
          <w:bCs/>
          <w:sz w:val="24"/>
          <w:szCs w:val="24"/>
        </w:rPr>
        <w:t>G: MYSORE-06</w:t>
      </w:r>
      <w:r w:rsidR="00EA2529">
        <w:rPr>
          <w:rFonts w:ascii="Times New Roman" w:eastAsia="Times New Roman" w:hAnsi="Times New Roman" w:cs="Times New Roman"/>
          <w:b/>
          <w:bCs/>
          <w:sz w:val="24"/>
          <w:szCs w:val="24"/>
        </w:rPr>
        <w:tab/>
      </w:r>
      <w:r w:rsidR="00EA2529">
        <w:rPr>
          <w:rFonts w:ascii="Times New Roman" w:eastAsia="Times New Roman" w:hAnsi="Times New Roman" w:cs="Times New Roman"/>
          <w:b/>
          <w:bCs/>
          <w:sz w:val="24"/>
          <w:szCs w:val="24"/>
        </w:rPr>
        <w:tab/>
      </w:r>
      <w:r w:rsidR="00EA2529" w:rsidRPr="00A3119C">
        <w:rPr>
          <w:rFonts w:ascii="Times New Roman" w:eastAsia="Times New Roman" w:hAnsi="Times New Roman" w:cs="Times New Roman"/>
          <w:b/>
          <w:noProof/>
          <w:sz w:val="28"/>
          <w:szCs w:val="26"/>
          <w:lang w:val="en-IN" w:eastAsia="en-IN" w:bidi="hi-IN"/>
        </w:rPr>
        <w:drawing>
          <wp:inline distT="0" distB="0" distL="0" distR="0" wp14:anchorId="0968C637" wp14:editId="1388E514">
            <wp:extent cx="957532" cy="63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I e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641" cy="703812"/>
                    </a:xfrm>
                    <a:prstGeom prst="rect">
                      <a:avLst/>
                    </a:prstGeom>
                  </pic:spPr>
                </pic:pic>
              </a:graphicData>
            </a:graphic>
          </wp:inline>
        </w:drawing>
      </w:r>
      <w:r w:rsidR="00EA2529">
        <w:rPr>
          <w:rFonts w:ascii="Times New Roman" w:eastAsia="Times New Roman" w:hAnsi="Times New Roman" w:cs="Times New Roman"/>
          <w:b/>
          <w:bCs/>
          <w:sz w:val="24"/>
          <w:szCs w:val="24"/>
        </w:rPr>
        <w:tab/>
      </w:r>
    </w:p>
    <w:p w:rsidR="00B81486" w:rsidRPr="00831A82" w:rsidRDefault="00B81486" w:rsidP="00B81486">
      <w:pPr>
        <w:spacing w:after="0"/>
        <w:rPr>
          <w:rFonts w:ascii="Times New Roman" w:eastAsia="Times New Roman" w:hAnsi="Times New Roman" w:cs="Times New Roman"/>
          <w:sz w:val="14"/>
          <w:szCs w:val="24"/>
        </w:rPr>
      </w:pPr>
    </w:p>
    <w:p w:rsidR="003A692F" w:rsidRDefault="0064423B" w:rsidP="001904FE">
      <w:pPr>
        <w:spacing w:after="0"/>
        <w:jc w:val="center"/>
        <w:rPr>
          <w:rFonts w:ascii="Times New Roman" w:hAnsi="Times New Roman" w:cs="Times New Roman"/>
          <w:b/>
          <w:bCs/>
          <w:sz w:val="24"/>
          <w:szCs w:val="24"/>
        </w:rPr>
      </w:pPr>
      <w:r w:rsidRPr="001904FE">
        <w:rPr>
          <w:rFonts w:ascii="Times New Roman" w:hAnsi="Times New Roman" w:cs="Times New Roman"/>
          <w:b/>
          <w:bCs/>
          <w:sz w:val="24"/>
          <w:szCs w:val="24"/>
        </w:rPr>
        <w:t xml:space="preserve">Period: </w:t>
      </w:r>
      <w:r w:rsidR="00EF0A4C" w:rsidRPr="001904FE">
        <w:rPr>
          <w:rFonts w:ascii="Times New Roman" w:hAnsi="Times New Roman" w:cs="Times New Roman"/>
          <w:b/>
          <w:bCs/>
          <w:sz w:val="24"/>
          <w:szCs w:val="24"/>
        </w:rPr>
        <w:t>20</w:t>
      </w:r>
      <w:r w:rsidR="001904FE" w:rsidRPr="001904FE">
        <w:rPr>
          <w:rFonts w:ascii="Times New Roman" w:hAnsi="Times New Roman" w:cs="Times New Roman"/>
          <w:b/>
          <w:bCs/>
          <w:sz w:val="24"/>
          <w:szCs w:val="24"/>
        </w:rPr>
        <w:t>20-21</w:t>
      </w:r>
    </w:p>
    <w:p w:rsidR="003A692F" w:rsidRPr="00EA2529" w:rsidRDefault="00EA2529" w:rsidP="00B81486">
      <w:pPr>
        <w:spacing w:after="0" w:line="240" w:lineRule="auto"/>
        <w:jc w:val="both"/>
        <w:rPr>
          <w:rFonts w:ascii="Times New Roman" w:hAnsi="Times New Roman" w:cs="Times New Roman"/>
          <w:b/>
          <w:bCs/>
          <w:color w:val="00B0F0"/>
          <w:sz w:val="24"/>
          <w:szCs w:val="24"/>
        </w:rPr>
      </w:pPr>
      <w:r w:rsidRPr="00EA2529">
        <w:rPr>
          <w:rFonts w:ascii="Times New Roman" w:hAnsi="Times New Roman" w:cs="Times New Roman"/>
          <w:b/>
          <w:bCs/>
          <w:color w:val="00B0F0"/>
          <w:sz w:val="24"/>
          <w:szCs w:val="24"/>
        </w:rPr>
        <w:t xml:space="preserve">4.5.3 </w:t>
      </w:r>
      <w:r w:rsidRPr="00EA2529">
        <w:rPr>
          <w:b/>
          <w:bCs/>
          <w:color w:val="00B0F0"/>
        </w:rPr>
        <w:t>List of completed schemes / projects / Programme</w:t>
      </w:r>
    </w:p>
    <w:p w:rsidR="003A00DE" w:rsidRPr="00EF0A4C" w:rsidRDefault="00EA2529" w:rsidP="00EA2529">
      <w:pPr>
        <w:spacing w:after="0" w:line="240" w:lineRule="auto"/>
        <w:ind w:left="50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D119BA">
        <w:rPr>
          <w:rFonts w:ascii="Times New Roman" w:hAnsi="Times New Roman" w:cs="Times New Roman"/>
          <w:b/>
          <w:bCs/>
          <w:sz w:val="24"/>
          <w:szCs w:val="24"/>
        </w:rPr>
        <w:t xml:space="preserve">List of </w:t>
      </w:r>
      <w:r w:rsidR="008E396F">
        <w:rPr>
          <w:rFonts w:ascii="Times New Roman" w:hAnsi="Times New Roman" w:cs="Times New Roman"/>
          <w:b/>
          <w:bCs/>
          <w:sz w:val="24"/>
          <w:szCs w:val="24"/>
        </w:rPr>
        <w:t>Completed</w:t>
      </w:r>
      <w:r w:rsidR="00B1670C" w:rsidRPr="00EF0A4C">
        <w:rPr>
          <w:rFonts w:ascii="Times New Roman" w:hAnsi="Times New Roman" w:cs="Times New Roman"/>
          <w:b/>
          <w:bCs/>
          <w:sz w:val="24"/>
          <w:szCs w:val="24"/>
        </w:rPr>
        <w:t xml:space="preserve"> Project</w:t>
      </w:r>
      <w:r w:rsidR="00EF0A4C" w:rsidRPr="00EF0A4C">
        <w:rPr>
          <w:rFonts w:ascii="Times New Roman" w:hAnsi="Times New Roman" w:cs="Times New Roman"/>
          <w:b/>
          <w:bCs/>
          <w:sz w:val="24"/>
          <w:szCs w:val="24"/>
        </w:rPr>
        <w:t>s</w:t>
      </w:r>
      <w:r w:rsidR="003A692F" w:rsidRPr="00EF0A4C">
        <w:rPr>
          <w:rFonts w:ascii="Times New Roman" w:hAnsi="Times New Roman" w:cs="Times New Roman"/>
          <w:b/>
          <w:bCs/>
          <w:sz w:val="24"/>
          <w:szCs w:val="24"/>
        </w:rPr>
        <w:t xml:space="preserve">: </w:t>
      </w:r>
      <w:r w:rsidR="009D2130">
        <w:rPr>
          <w:rFonts w:ascii="Times New Roman" w:hAnsi="Times New Roman" w:cs="Times New Roman"/>
          <w:b/>
          <w:bCs/>
          <w:sz w:val="24"/>
          <w:szCs w:val="24"/>
        </w:rPr>
        <w:t>42 Nos</w:t>
      </w:r>
    </w:p>
    <w:p w:rsidR="003A00DE" w:rsidRDefault="003A00DE" w:rsidP="00B81486">
      <w:pPr>
        <w:spacing w:after="0" w:line="240" w:lineRule="auto"/>
        <w:jc w:val="both"/>
        <w:rPr>
          <w:rFonts w:ascii="Times New Roman" w:hAnsi="Times New Roman" w:cs="Times New Roman"/>
          <w:sz w:val="24"/>
          <w:szCs w:val="24"/>
        </w:rPr>
      </w:pPr>
    </w:p>
    <w:tbl>
      <w:tblPr>
        <w:tblStyle w:val="TableGrid"/>
        <w:tblW w:w="14992" w:type="dxa"/>
        <w:jc w:val="center"/>
        <w:tblLayout w:type="fixed"/>
        <w:tblLook w:val="04A0" w:firstRow="1" w:lastRow="0" w:firstColumn="1" w:lastColumn="0" w:noHBand="0" w:noVBand="1"/>
      </w:tblPr>
      <w:tblGrid>
        <w:gridCol w:w="524"/>
        <w:gridCol w:w="6"/>
        <w:gridCol w:w="1688"/>
        <w:gridCol w:w="2143"/>
        <w:gridCol w:w="3685"/>
        <w:gridCol w:w="1418"/>
        <w:gridCol w:w="1276"/>
        <w:gridCol w:w="2835"/>
        <w:gridCol w:w="1417"/>
      </w:tblGrid>
      <w:tr w:rsidR="008E396F" w:rsidRPr="006029CA" w:rsidTr="001904FE">
        <w:trPr>
          <w:jc w:val="center"/>
        </w:trPr>
        <w:tc>
          <w:tcPr>
            <w:tcW w:w="530" w:type="dxa"/>
            <w:gridSpan w:val="2"/>
            <w:vMerge w:val="restart"/>
            <w:vAlign w:val="center"/>
          </w:tcPr>
          <w:p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Sl.No</w:t>
            </w:r>
          </w:p>
        </w:tc>
        <w:tc>
          <w:tcPr>
            <w:tcW w:w="3831" w:type="dxa"/>
            <w:gridSpan w:val="2"/>
            <w:vAlign w:val="center"/>
          </w:tcPr>
          <w:p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Team </w:t>
            </w:r>
          </w:p>
        </w:tc>
        <w:tc>
          <w:tcPr>
            <w:tcW w:w="3685" w:type="dxa"/>
            <w:vMerge w:val="restart"/>
            <w:vAlign w:val="center"/>
          </w:tcPr>
          <w:p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Project</w:t>
            </w:r>
          </w:p>
        </w:tc>
        <w:tc>
          <w:tcPr>
            <w:tcW w:w="1418" w:type="dxa"/>
            <w:vMerge w:val="restart"/>
            <w:vAlign w:val="center"/>
          </w:tcPr>
          <w:p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 xml:space="preserve">Duration </w:t>
            </w:r>
          </w:p>
        </w:tc>
        <w:tc>
          <w:tcPr>
            <w:tcW w:w="1276" w:type="dxa"/>
            <w:vMerge w:val="restart"/>
            <w:vAlign w:val="center"/>
          </w:tcPr>
          <w:p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Year of sanction</w:t>
            </w:r>
          </w:p>
        </w:tc>
        <w:tc>
          <w:tcPr>
            <w:tcW w:w="2835" w:type="dxa"/>
            <w:vMerge w:val="restart"/>
            <w:vAlign w:val="center"/>
          </w:tcPr>
          <w:p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Sanction Num</w:t>
            </w:r>
          </w:p>
        </w:tc>
        <w:tc>
          <w:tcPr>
            <w:tcW w:w="1417" w:type="dxa"/>
            <w:vMerge w:val="restart"/>
            <w:vAlign w:val="center"/>
          </w:tcPr>
          <w:p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Implication</w:t>
            </w:r>
          </w:p>
        </w:tc>
      </w:tr>
      <w:tr w:rsidR="008E396F" w:rsidRPr="006029CA" w:rsidTr="00D6521E">
        <w:trPr>
          <w:trHeight w:val="327"/>
          <w:jc w:val="center"/>
        </w:trPr>
        <w:tc>
          <w:tcPr>
            <w:tcW w:w="530" w:type="dxa"/>
            <w:gridSpan w:val="2"/>
            <w:vMerge/>
            <w:vAlign w:val="center"/>
          </w:tcPr>
          <w:p w:rsidR="008E396F" w:rsidRPr="006029CA" w:rsidRDefault="008E396F" w:rsidP="001904FE">
            <w:pPr>
              <w:spacing w:line="240" w:lineRule="auto"/>
              <w:rPr>
                <w:rFonts w:ascii="Times New Roman" w:eastAsia="Times New Roman" w:hAnsi="Times New Roman" w:cs="Times New Roman"/>
                <w:b/>
                <w:sz w:val="24"/>
                <w:szCs w:val="24"/>
              </w:rPr>
            </w:pPr>
          </w:p>
        </w:tc>
        <w:tc>
          <w:tcPr>
            <w:tcW w:w="1688" w:type="dxa"/>
            <w:vAlign w:val="center"/>
          </w:tcPr>
          <w:p w:rsidR="008E396F" w:rsidRPr="006029CA" w:rsidRDefault="008E396F" w:rsidP="001904FE">
            <w:pPr>
              <w:spacing w:line="240" w:lineRule="auto"/>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PI</w:t>
            </w:r>
          </w:p>
        </w:tc>
        <w:tc>
          <w:tcPr>
            <w:tcW w:w="2143" w:type="dxa"/>
            <w:vAlign w:val="center"/>
          </w:tcPr>
          <w:p w:rsidR="008E396F" w:rsidRPr="006029CA" w:rsidRDefault="008E396F" w:rsidP="001904FE">
            <w:pPr>
              <w:spacing w:line="240" w:lineRule="auto"/>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Co-PI</w:t>
            </w:r>
          </w:p>
        </w:tc>
        <w:tc>
          <w:tcPr>
            <w:tcW w:w="3685" w:type="dxa"/>
            <w:vMerge/>
            <w:vAlign w:val="center"/>
          </w:tcPr>
          <w:p w:rsidR="008E396F" w:rsidRPr="006029CA" w:rsidRDefault="008E396F" w:rsidP="001904FE">
            <w:pPr>
              <w:spacing w:line="240" w:lineRule="auto"/>
              <w:rPr>
                <w:rFonts w:ascii="Times New Roman" w:eastAsia="Times New Roman" w:hAnsi="Times New Roman" w:cs="Times New Roman"/>
                <w:b/>
                <w:sz w:val="24"/>
                <w:szCs w:val="24"/>
              </w:rPr>
            </w:pPr>
          </w:p>
        </w:tc>
        <w:tc>
          <w:tcPr>
            <w:tcW w:w="1418" w:type="dxa"/>
            <w:vMerge/>
            <w:vAlign w:val="center"/>
          </w:tcPr>
          <w:p w:rsidR="008E396F" w:rsidRPr="006029CA" w:rsidRDefault="008E396F" w:rsidP="001904FE">
            <w:pPr>
              <w:spacing w:line="240" w:lineRule="auto"/>
              <w:rPr>
                <w:rFonts w:ascii="Times New Roman" w:eastAsia="Times New Roman" w:hAnsi="Times New Roman" w:cs="Times New Roman"/>
                <w:b/>
                <w:sz w:val="24"/>
                <w:szCs w:val="24"/>
              </w:rPr>
            </w:pPr>
          </w:p>
        </w:tc>
        <w:tc>
          <w:tcPr>
            <w:tcW w:w="1276" w:type="dxa"/>
            <w:vMerge/>
            <w:vAlign w:val="center"/>
          </w:tcPr>
          <w:p w:rsidR="008E396F" w:rsidRPr="006029CA" w:rsidRDefault="008E396F" w:rsidP="001904FE">
            <w:pPr>
              <w:spacing w:line="240" w:lineRule="auto"/>
              <w:rPr>
                <w:rFonts w:ascii="Times New Roman" w:eastAsia="Times New Roman" w:hAnsi="Times New Roman" w:cs="Times New Roman"/>
                <w:b/>
                <w:sz w:val="24"/>
                <w:szCs w:val="24"/>
              </w:rPr>
            </w:pPr>
          </w:p>
        </w:tc>
        <w:tc>
          <w:tcPr>
            <w:tcW w:w="2835" w:type="dxa"/>
            <w:vMerge/>
            <w:vAlign w:val="center"/>
          </w:tcPr>
          <w:p w:rsidR="008E396F" w:rsidRPr="006029CA" w:rsidRDefault="008E396F" w:rsidP="001904FE">
            <w:pPr>
              <w:spacing w:line="240" w:lineRule="auto"/>
              <w:rPr>
                <w:rFonts w:ascii="Times New Roman" w:eastAsia="Times New Roman" w:hAnsi="Times New Roman" w:cs="Times New Roman"/>
                <w:b/>
                <w:sz w:val="24"/>
                <w:szCs w:val="24"/>
              </w:rPr>
            </w:pPr>
          </w:p>
        </w:tc>
        <w:tc>
          <w:tcPr>
            <w:tcW w:w="1417" w:type="dxa"/>
            <w:vMerge/>
            <w:vAlign w:val="center"/>
          </w:tcPr>
          <w:p w:rsidR="008E396F" w:rsidRPr="006029CA" w:rsidRDefault="008E396F" w:rsidP="001904FE">
            <w:pPr>
              <w:spacing w:line="240" w:lineRule="auto"/>
              <w:rPr>
                <w:rFonts w:ascii="Times New Roman" w:eastAsia="Times New Roman" w:hAnsi="Times New Roman" w:cs="Times New Roman"/>
                <w:b/>
                <w:sz w:val="24"/>
                <w:szCs w:val="24"/>
              </w:rPr>
            </w:pP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Asha Yathiraj</w:t>
            </w:r>
          </w:p>
        </w:tc>
        <w:tc>
          <w:tcPr>
            <w:tcW w:w="2143" w:type="dxa"/>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rsidR="008E396F" w:rsidRDefault="008E396F" w:rsidP="001904FE">
            <w:pPr>
              <w:spacing w:line="240" w:lineRule="auto"/>
              <w:rPr>
                <w:rFonts w:ascii="Times New Roman" w:eastAsia="Times New Roman" w:hAnsi="Times New Roman" w:cs="Times New Roman"/>
                <w:sz w:val="24"/>
                <w:szCs w:val="24"/>
              </w:rPr>
            </w:pPr>
            <w:r w:rsidRPr="00292E10">
              <w:rPr>
                <w:rFonts w:ascii="Times New Roman" w:eastAsia="Times New Roman" w:hAnsi="Times New Roman" w:cs="Times New Roman"/>
                <w:sz w:val="24"/>
                <w:szCs w:val="24"/>
              </w:rPr>
              <w:t>Effect of spatial noise on speech identification</w:t>
            </w:r>
            <w:r>
              <w:rPr>
                <w:rFonts w:ascii="Times New Roman" w:eastAsia="Times New Roman" w:hAnsi="Times New Roman" w:cs="Times New Roman"/>
                <w:sz w:val="24"/>
                <w:szCs w:val="24"/>
              </w:rPr>
              <w:t xml:space="preserve"> </w:t>
            </w:r>
          </w:p>
        </w:tc>
        <w:tc>
          <w:tcPr>
            <w:tcW w:w="1418" w:type="dxa"/>
            <w:vAlign w:val="center"/>
          </w:tcPr>
          <w:p w:rsidR="008E396F"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year</w:t>
            </w:r>
          </w:p>
        </w:tc>
        <w:tc>
          <w:tcPr>
            <w:tcW w:w="1276" w:type="dxa"/>
            <w:vAlign w:val="center"/>
          </w:tcPr>
          <w:p w:rsidR="008E396F"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2835" w:type="dxa"/>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SH/CDN/ARF-54/2016-17, Dated; 14.09.2016</w:t>
            </w:r>
          </w:p>
        </w:tc>
        <w:tc>
          <w:tcPr>
            <w:tcW w:w="1417" w:type="dxa"/>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 xml:space="preserve">Dr. N Sreedevi </w:t>
            </w:r>
          </w:p>
        </w:tc>
        <w:tc>
          <w:tcPr>
            <w:tcW w:w="2143" w:type="dxa"/>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Dr. Sangeetha M</w:t>
            </w:r>
          </w:p>
        </w:tc>
        <w:tc>
          <w:tcPr>
            <w:tcW w:w="3685" w:type="dxa"/>
          </w:tcPr>
          <w:p w:rsidR="008E396F" w:rsidRPr="004C363B" w:rsidRDefault="008E396F" w:rsidP="001904FE">
            <w:pPr>
              <w:spacing w:line="240" w:lineRule="auto"/>
              <w:jc w:val="both"/>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Development of a Preliminary test for Assessment of Prosody in Children with SLI</w:t>
            </w:r>
          </w:p>
        </w:tc>
        <w:tc>
          <w:tcPr>
            <w:tcW w:w="1418" w:type="dxa"/>
            <w:vAlign w:val="center"/>
          </w:tcPr>
          <w:p w:rsidR="008E396F" w:rsidRPr="004C363B" w:rsidRDefault="008E396F" w:rsidP="001904FE">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1 year</w:t>
            </w:r>
          </w:p>
        </w:tc>
        <w:tc>
          <w:tcPr>
            <w:tcW w:w="1276" w:type="dxa"/>
            <w:vAlign w:val="center"/>
          </w:tcPr>
          <w:p w:rsidR="008E396F" w:rsidRPr="004C363B" w:rsidRDefault="008E396F" w:rsidP="001904FE">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2018</w:t>
            </w:r>
          </w:p>
        </w:tc>
        <w:tc>
          <w:tcPr>
            <w:tcW w:w="2835" w:type="dxa"/>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SH/CDN/ARF-SLP-4/2018-19, dated: 09.10.2018</w:t>
            </w:r>
          </w:p>
        </w:tc>
        <w:tc>
          <w:tcPr>
            <w:tcW w:w="1417" w:type="dxa"/>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4,88,000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Default="008E396F" w:rsidP="001904FE">
            <w:pPr>
              <w:spacing w:line="240" w:lineRule="auto"/>
              <w:rPr>
                <w:rFonts w:ascii="Times New Roman" w:eastAsia="Times New Roman" w:hAnsi="Times New Roman" w:cs="Times New Roman"/>
                <w:sz w:val="24"/>
                <w:szCs w:val="24"/>
              </w:rPr>
            </w:pPr>
            <w:r w:rsidRPr="00877B9E">
              <w:rPr>
                <w:rFonts w:ascii="Times New Roman" w:eastAsia="Times New Roman" w:hAnsi="Times New Roman" w:cs="Times New Roman"/>
                <w:sz w:val="24"/>
                <w:szCs w:val="24"/>
              </w:rPr>
              <w:t>Dr. T K Prakash</w:t>
            </w:r>
          </w:p>
          <w:p w:rsidR="008E396F" w:rsidRPr="00877B9E"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w:t>
            </w:r>
          </w:p>
        </w:tc>
        <w:tc>
          <w:tcPr>
            <w:tcW w:w="2143" w:type="dxa"/>
            <w:vAlign w:val="center"/>
          </w:tcPr>
          <w:p w:rsidR="008E396F" w:rsidRPr="00877B9E" w:rsidRDefault="008E396F" w:rsidP="001904FE">
            <w:pPr>
              <w:spacing w:line="240" w:lineRule="auto"/>
              <w:rPr>
                <w:rFonts w:ascii="Times New Roman" w:eastAsia="Times New Roman" w:hAnsi="Times New Roman" w:cs="Times New Roman"/>
                <w:sz w:val="24"/>
                <w:szCs w:val="24"/>
              </w:rPr>
            </w:pPr>
            <w:r w:rsidRPr="00877B9E">
              <w:rPr>
                <w:rFonts w:ascii="Times New Roman" w:eastAsia="Times New Roman" w:hAnsi="Times New Roman" w:cs="Times New Roman"/>
                <w:sz w:val="24"/>
                <w:szCs w:val="24"/>
              </w:rPr>
              <w:t>Dr. H Sundara Raju &amp; Ms. Devi N</w:t>
            </w:r>
          </w:p>
        </w:tc>
        <w:tc>
          <w:tcPr>
            <w:tcW w:w="3685" w:type="dxa"/>
            <w:vAlign w:val="center"/>
          </w:tcPr>
          <w:p w:rsidR="008E396F" w:rsidRPr="00E23CD7" w:rsidRDefault="008E396F" w:rsidP="001904FE">
            <w:pPr>
              <w:spacing w:line="240" w:lineRule="auto"/>
              <w:rPr>
                <w:rFonts w:ascii="Times New Roman" w:eastAsia="Times New Roman" w:hAnsi="Times New Roman" w:cs="Times New Roman"/>
                <w:sz w:val="24"/>
                <w:szCs w:val="24"/>
                <w:highlight w:val="yellow"/>
              </w:rPr>
            </w:pPr>
            <w:r w:rsidRPr="00292E10">
              <w:rPr>
                <w:rFonts w:ascii="Times New Roman" w:eastAsia="Times New Roman" w:hAnsi="Times New Roman" w:cs="Times New Roman"/>
                <w:sz w:val="24"/>
                <w:szCs w:val="24"/>
              </w:rPr>
              <w:t>Effect of Canal Widening (Type I Tympanoplasty) on Hearing Sensitivity</w:t>
            </w:r>
          </w:p>
        </w:tc>
        <w:tc>
          <w:tcPr>
            <w:tcW w:w="1418" w:type="dxa"/>
            <w:vAlign w:val="center"/>
          </w:tcPr>
          <w:p w:rsidR="008E396F" w:rsidRPr="00877B9E" w:rsidRDefault="008E396F" w:rsidP="001904FE">
            <w:pPr>
              <w:spacing w:line="240" w:lineRule="auto"/>
              <w:jc w:val="center"/>
              <w:rPr>
                <w:rFonts w:ascii="Times New Roman" w:eastAsia="Times New Roman" w:hAnsi="Times New Roman" w:cs="Times New Roman"/>
                <w:sz w:val="24"/>
                <w:szCs w:val="24"/>
              </w:rPr>
            </w:pPr>
            <w:r w:rsidRPr="00877B9E">
              <w:rPr>
                <w:rFonts w:ascii="Times New Roman" w:eastAsia="Times New Roman" w:hAnsi="Times New Roman" w:cs="Times New Roman"/>
                <w:sz w:val="24"/>
                <w:szCs w:val="24"/>
              </w:rPr>
              <w:t>1 year</w:t>
            </w:r>
          </w:p>
        </w:tc>
        <w:tc>
          <w:tcPr>
            <w:tcW w:w="1276" w:type="dxa"/>
            <w:vAlign w:val="center"/>
          </w:tcPr>
          <w:p w:rsidR="008E396F" w:rsidRPr="00877B9E" w:rsidRDefault="008E396F" w:rsidP="001904FE">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835" w:type="dxa"/>
            <w:vAlign w:val="center"/>
          </w:tcPr>
          <w:p w:rsidR="008E396F" w:rsidRPr="00877B9E"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SH/CDN/ARF-39/2015-16, Dated; 03.11.2015</w:t>
            </w:r>
          </w:p>
        </w:tc>
        <w:tc>
          <w:tcPr>
            <w:tcW w:w="1417" w:type="dxa"/>
            <w:vAlign w:val="center"/>
          </w:tcPr>
          <w:p w:rsidR="008E396F" w:rsidRPr="00877B9E"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4,99,000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A310C2"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Asha Yathiraj </w:t>
            </w:r>
          </w:p>
        </w:tc>
        <w:tc>
          <w:tcPr>
            <w:tcW w:w="2143" w:type="dxa"/>
            <w:vAlign w:val="center"/>
          </w:tcPr>
          <w:p w:rsidR="008E396F" w:rsidRPr="00A310C2"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rsidR="008E396F" w:rsidRPr="00A310C2" w:rsidRDefault="008E396F" w:rsidP="001904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Speech Identification in the Non-aided ear in Monaural Hearing Aid Users</w:t>
            </w:r>
          </w:p>
        </w:tc>
        <w:tc>
          <w:tcPr>
            <w:tcW w:w="1418" w:type="dxa"/>
            <w:vAlign w:val="center"/>
          </w:tcPr>
          <w:p w:rsidR="008E396F" w:rsidRPr="00A310C2"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year </w:t>
            </w:r>
          </w:p>
        </w:tc>
        <w:tc>
          <w:tcPr>
            <w:tcW w:w="1276" w:type="dxa"/>
            <w:vAlign w:val="center"/>
          </w:tcPr>
          <w:p w:rsidR="008E396F" w:rsidRPr="00A310C2"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835" w:type="dxa"/>
            <w:vAlign w:val="center"/>
          </w:tcPr>
          <w:p w:rsidR="008E396F" w:rsidRPr="00A310C2"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SH/CDN/ARF-AUD-2/2018-19, dated 09.10.2018</w:t>
            </w:r>
          </w:p>
        </w:tc>
        <w:tc>
          <w:tcPr>
            <w:tcW w:w="1417" w:type="dxa"/>
            <w:vAlign w:val="center"/>
          </w:tcPr>
          <w:p w:rsidR="008E396F" w:rsidRPr="00A310C2"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0A0647" w:rsidRDefault="008E396F" w:rsidP="001904FE">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Ms. Geetha C</w:t>
            </w:r>
          </w:p>
        </w:tc>
        <w:tc>
          <w:tcPr>
            <w:tcW w:w="2143" w:type="dxa"/>
            <w:vAlign w:val="center"/>
          </w:tcPr>
          <w:p w:rsidR="008E396F" w:rsidRPr="000A0647" w:rsidRDefault="008E396F" w:rsidP="001904FE">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Dr. Hemanth N</w:t>
            </w:r>
          </w:p>
        </w:tc>
        <w:tc>
          <w:tcPr>
            <w:tcW w:w="3685" w:type="dxa"/>
            <w:vAlign w:val="center"/>
          </w:tcPr>
          <w:p w:rsidR="008E396F" w:rsidRPr="000A0647" w:rsidRDefault="008E396F" w:rsidP="001904FE">
            <w:pPr>
              <w:spacing w:line="240" w:lineRule="auto"/>
              <w:jc w:val="both"/>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 xml:space="preserve">Relationship between Envelop Difference Index (EDI) and Speech Perception with Noise Reduction Strategies In Hearing Aids </w:t>
            </w:r>
          </w:p>
        </w:tc>
        <w:tc>
          <w:tcPr>
            <w:tcW w:w="1418" w:type="dxa"/>
            <w:vAlign w:val="center"/>
          </w:tcPr>
          <w:p w:rsidR="008E396F" w:rsidRPr="000A0647" w:rsidRDefault="008E396F" w:rsidP="001904FE">
            <w:pPr>
              <w:spacing w:line="240" w:lineRule="auto"/>
              <w:jc w:val="center"/>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1 year</w:t>
            </w:r>
          </w:p>
        </w:tc>
        <w:tc>
          <w:tcPr>
            <w:tcW w:w="1276" w:type="dxa"/>
            <w:vAlign w:val="center"/>
          </w:tcPr>
          <w:p w:rsidR="008E396F" w:rsidRPr="000A0647" w:rsidRDefault="008E396F" w:rsidP="001904FE">
            <w:pPr>
              <w:spacing w:line="240" w:lineRule="auto"/>
              <w:jc w:val="center"/>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2015</w:t>
            </w:r>
          </w:p>
        </w:tc>
        <w:tc>
          <w:tcPr>
            <w:tcW w:w="2835" w:type="dxa"/>
            <w:vAlign w:val="center"/>
          </w:tcPr>
          <w:p w:rsidR="008E396F" w:rsidRPr="000A0647" w:rsidRDefault="008E396F" w:rsidP="001904FE">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SH/CDN/ARF-36/2015-16, Dated; 02.11.2015</w:t>
            </w:r>
          </w:p>
        </w:tc>
        <w:tc>
          <w:tcPr>
            <w:tcW w:w="1417" w:type="dxa"/>
            <w:vAlign w:val="center"/>
          </w:tcPr>
          <w:p w:rsidR="008E396F" w:rsidRPr="000A0647" w:rsidRDefault="008E396F" w:rsidP="001904FE">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4,33,000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BB46DC"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Niraj Kumar Singh</w:t>
            </w:r>
          </w:p>
        </w:tc>
        <w:tc>
          <w:tcPr>
            <w:tcW w:w="2143"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 xml:space="preserve">Dr. Rajeshwari G </w:t>
            </w:r>
          </w:p>
        </w:tc>
        <w:tc>
          <w:tcPr>
            <w:tcW w:w="3685"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Bithermal caloric test and video impulse test for the assessment of unilateral vestibular pathologies</w:t>
            </w:r>
          </w:p>
        </w:tc>
        <w:tc>
          <w:tcPr>
            <w:tcW w:w="1418" w:type="dxa"/>
            <w:vAlign w:val="center"/>
          </w:tcPr>
          <w:p w:rsidR="008E396F" w:rsidRPr="00BB46DC" w:rsidRDefault="008E396F" w:rsidP="001904FE">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1 year</w:t>
            </w:r>
          </w:p>
        </w:tc>
        <w:tc>
          <w:tcPr>
            <w:tcW w:w="1276" w:type="dxa"/>
            <w:vAlign w:val="center"/>
          </w:tcPr>
          <w:p w:rsidR="008E396F" w:rsidRPr="00BB46DC" w:rsidRDefault="008E396F" w:rsidP="001904FE">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2015</w:t>
            </w:r>
          </w:p>
        </w:tc>
        <w:tc>
          <w:tcPr>
            <w:tcW w:w="2835"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SH/CDN/ARF-31/2015-16, Dated; 05.10.2015</w:t>
            </w:r>
          </w:p>
        </w:tc>
        <w:tc>
          <w:tcPr>
            <w:tcW w:w="1417"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4,33,000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BB46DC"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Sreeraj K</w:t>
            </w:r>
          </w:p>
        </w:tc>
        <w:tc>
          <w:tcPr>
            <w:tcW w:w="2143"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Ms. Suma Chatni</w:t>
            </w:r>
          </w:p>
        </w:tc>
        <w:tc>
          <w:tcPr>
            <w:tcW w:w="3685"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Noise Mapping of Mysuru City</w:t>
            </w:r>
          </w:p>
        </w:tc>
        <w:tc>
          <w:tcPr>
            <w:tcW w:w="1418" w:type="dxa"/>
            <w:vAlign w:val="center"/>
          </w:tcPr>
          <w:p w:rsidR="008E396F" w:rsidRPr="00BB46DC" w:rsidRDefault="008E396F" w:rsidP="001904FE">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1 year</w:t>
            </w:r>
          </w:p>
          <w:p w:rsidR="008E396F" w:rsidRPr="00BB46DC" w:rsidRDefault="008E396F" w:rsidP="001904FE">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3 months</w:t>
            </w:r>
          </w:p>
        </w:tc>
        <w:tc>
          <w:tcPr>
            <w:tcW w:w="1276" w:type="dxa"/>
            <w:vAlign w:val="center"/>
          </w:tcPr>
          <w:p w:rsidR="008E396F" w:rsidRPr="00BB46DC" w:rsidRDefault="008E396F" w:rsidP="001904FE">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2015</w:t>
            </w:r>
          </w:p>
        </w:tc>
        <w:tc>
          <w:tcPr>
            <w:tcW w:w="2835"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SH/CDN/ARF-27/2015-16, Dated; 05.10.2015</w:t>
            </w:r>
          </w:p>
        </w:tc>
        <w:tc>
          <w:tcPr>
            <w:tcW w:w="1417" w:type="dxa"/>
            <w:vAlign w:val="center"/>
          </w:tcPr>
          <w:p w:rsidR="008E396F" w:rsidRPr="00BB46DC" w:rsidRDefault="008E396F" w:rsidP="001904FE">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6,70,000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EA2995" w:rsidRDefault="008E396F" w:rsidP="001904FE">
            <w:pPr>
              <w:spacing w:line="240" w:lineRule="auto"/>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Dr. Santhosh M &amp; Dr. Usha Devadas</w:t>
            </w:r>
          </w:p>
        </w:tc>
        <w:tc>
          <w:tcPr>
            <w:tcW w:w="2143" w:type="dxa"/>
            <w:vAlign w:val="center"/>
          </w:tcPr>
          <w:p w:rsidR="008E396F" w:rsidRPr="00EA2995" w:rsidRDefault="008E396F" w:rsidP="001904FE">
            <w:pPr>
              <w:spacing w:line="240" w:lineRule="auto"/>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w:t>
            </w:r>
          </w:p>
        </w:tc>
        <w:tc>
          <w:tcPr>
            <w:tcW w:w="3685" w:type="dxa"/>
          </w:tcPr>
          <w:p w:rsidR="008E396F" w:rsidRPr="00EA2995" w:rsidRDefault="008E396F" w:rsidP="001904FE">
            <w:pPr>
              <w:spacing w:line="240" w:lineRule="auto"/>
              <w:jc w:val="both"/>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Immediate Effects of the Straw Phonation Exercises on Parameters of Vocal Loading in Carnatic Classic Singers</w:t>
            </w:r>
          </w:p>
        </w:tc>
        <w:tc>
          <w:tcPr>
            <w:tcW w:w="1418" w:type="dxa"/>
            <w:vAlign w:val="center"/>
          </w:tcPr>
          <w:p w:rsidR="008E396F" w:rsidRPr="00EA2995" w:rsidRDefault="008E396F" w:rsidP="001904FE">
            <w:pPr>
              <w:spacing w:line="240" w:lineRule="auto"/>
              <w:jc w:val="center"/>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1 year</w:t>
            </w:r>
          </w:p>
        </w:tc>
        <w:tc>
          <w:tcPr>
            <w:tcW w:w="1276" w:type="dxa"/>
            <w:vAlign w:val="center"/>
          </w:tcPr>
          <w:p w:rsidR="008E396F" w:rsidRPr="00EA2995" w:rsidRDefault="008E396F" w:rsidP="001904FE">
            <w:pPr>
              <w:spacing w:line="240" w:lineRule="auto"/>
              <w:jc w:val="center"/>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2018</w:t>
            </w:r>
          </w:p>
        </w:tc>
        <w:tc>
          <w:tcPr>
            <w:tcW w:w="2835" w:type="dxa"/>
            <w:vAlign w:val="center"/>
          </w:tcPr>
          <w:p w:rsidR="008E396F" w:rsidRPr="00EA2995" w:rsidRDefault="008E396F" w:rsidP="001904FE">
            <w:pPr>
              <w:spacing w:line="240" w:lineRule="auto"/>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 xml:space="preserve">SH/CDN/ARF-SLP-10/2018-19, dated; 09.10.2018 </w:t>
            </w:r>
          </w:p>
        </w:tc>
        <w:tc>
          <w:tcPr>
            <w:tcW w:w="1417" w:type="dxa"/>
            <w:vAlign w:val="center"/>
          </w:tcPr>
          <w:p w:rsidR="008E396F" w:rsidRPr="00EA2995" w:rsidRDefault="008E396F" w:rsidP="001904FE">
            <w:pPr>
              <w:spacing w:line="240" w:lineRule="auto"/>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4,83,000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1B52C2"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Brajesh Priyadarsi</w:t>
            </w:r>
          </w:p>
        </w:tc>
        <w:tc>
          <w:tcPr>
            <w:tcW w:w="2143"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Dr. S P Goswami</w:t>
            </w:r>
          </w:p>
        </w:tc>
        <w:tc>
          <w:tcPr>
            <w:tcW w:w="368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An Adaptation of Bankson Language Screening Test in Hindi (BLST-H)</w:t>
            </w:r>
          </w:p>
        </w:tc>
        <w:tc>
          <w:tcPr>
            <w:tcW w:w="1418" w:type="dxa"/>
            <w:vAlign w:val="center"/>
          </w:tcPr>
          <w:p w:rsidR="008E396F" w:rsidRPr="001B52C2" w:rsidRDefault="008E396F" w:rsidP="001904FE">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rsidR="008E396F" w:rsidRPr="001B52C2" w:rsidRDefault="008E396F" w:rsidP="001904FE">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SH/CDN/ARF-47/2016-17, Dated; 08.09.2016</w:t>
            </w:r>
          </w:p>
        </w:tc>
        <w:tc>
          <w:tcPr>
            <w:tcW w:w="1417"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Brajesh Priyadarsi</w:t>
            </w:r>
          </w:p>
        </w:tc>
        <w:tc>
          <w:tcPr>
            <w:tcW w:w="2143"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Ms. Gayathri Krishnan</w:t>
            </w:r>
          </w:p>
        </w:tc>
        <w:tc>
          <w:tcPr>
            <w:tcW w:w="368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An Adaptation of Early Reading Skills (ERS) in Malayalam (ERS-M)</w:t>
            </w:r>
          </w:p>
        </w:tc>
        <w:tc>
          <w:tcPr>
            <w:tcW w:w="1418" w:type="dxa"/>
            <w:vAlign w:val="center"/>
          </w:tcPr>
          <w:p w:rsidR="008E396F" w:rsidRPr="001B52C2" w:rsidRDefault="008E396F" w:rsidP="001904FE">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rsidR="008E396F" w:rsidRPr="001B52C2" w:rsidRDefault="008E396F" w:rsidP="001904FE">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SH/CDN/ARF-46/2016-17, Dated; 08.09.2016</w:t>
            </w:r>
          </w:p>
        </w:tc>
        <w:tc>
          <w:tcPr>
            <w:tcW w:w="1417"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Dr. Rajasudhakar</w:t>
            </w:r>
            <w:r>
              <w:rPr>
                <w:rFonts w:ascii="Times New Roman" w:eastAsia="Times New Roman" w:hAnsi="Times New Roman" w:cs="Times New Roman"/>
                <w:sz w:val="24"/>
                <w:szCs w:val="24"/>
              </w:rPr>
              <w:t>.</w:t>
            </w:r>
            <w:r w:rsidRPr="001B52C2">
              <w:rPr>
                <w:rFonts w:ascii="Times New Roman" w:eastAsia="Times New Roman" w:hAnsi="Times New Roman" w:cs="Times New Roman"/>
                <w:sz w:val="24"/>
                <w:szCs w:val="24"/>
              </w:rPr>
              <w:t>R</w:t>
            </w:r>
          </w:p>
        </w:tc>
        <w:tc>
          <w:tcPr>
            <w:tcW w:w="2143"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w:t>
            </w:r>
          </w:p>
        </w:tc>
        <w:tc>
          <w:tcPr>
            <w:tcW w:w="368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Lexical Processing in Type 2 Diabetes</w:t>
            </w:r>
          </w:p>
        </w:tc>
        <w:tc>
          <w:tcPr>
            <w:tcW w:w="1418" w:type="dxa"/>
            <w:vAlign w:val="center"/>
          </w:tcPr>
          <w:p w:rsidR="008E396F" w:rsidRPr="001B52C2" w:rsidRDefault="008E396F" w:rsidP="001904FE">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rsidR="008E396F" w:rsidRPr="001B52C2" w:rsidRDefault="008E396F" w:rsidP="001904FE">
            <w:pPr>
              <w:spacing w:line="240" w:lineRule="auto"/>
              <w:jc w:val="center"/>
            </w:pPr>
            <w:r w:rsidRPr="001B52C2">
              <w:rPr>
                <w:rFonts w:ascii="Times New Roman" w:eastAsia="Times New Roman" w:hAnsi="Times New Roman" w:cs="Times New Roman"/>
                <w:sz w:val="24"/>
                <w:szCs w:val="24"/>
              </w:rPr>
              <w:t>2016</w:t>
            </w:r>
          </w:p>
        </w:tc>
        <w:tc>
          <w:tcPr>
            <w:tcW w:w="283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SH/CDN/ARF-70/2016-17, Dated: 25.10.2016</w:t>
            </w:r>
          </w:p>
        </w:tc>
        <w:tc>
          <w:tcPr>
            <w:tcW w:w="1417"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3A2740" w:rsidRDefault="008E396F" w:rsidP="001904FE">
            <w:pPr>
              <w:spacing w:line="240" w:lineRule="auto"/>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 xml:space="preserve">Dr. S Venkatesan </w:t>
            </w:r>
          </w:p>
        </w:tc>
        <w:tc>
          <w:tcPr>
            <w:tcW w:w="2143" w:type="dxa"/>
            <w:vAlign w:val="center"/>
          </w:tcPr>
          <w:p w:rsidR="008E396F" w:rsidRPr="003A2740" w:rsidRDefault="008E396F" w:rsidP="001904FE">
            <w:pPr>
              <w:spacing w:line="240" w:lineRule="auto"/>
              <w:rPr>
                <w:rFonts w:ascii="Times New Roman" w:eastAsia="Times New Roman" w:hAnsi="Times New Roman" w:cs="Times New Roman"/>
                <w:sz w:val="24"/>
                <w:szCs w:val="24"/>
                <w:lang w:val="en-IN"/>
              </w:rPr>
            </w:pPr>
            <w:r w:rsidRPr="003A2740">
              <w:rPr>
                <w:rFonts w:ascii="Times New Roman" w:eastAsia="Times New Roman" w:hAnsi="Times New Roman" w:cs="Times New Roman"/>
                <w:sz w:val="24"/>
                <w:szCs w:val="24"/>
                <w:lang w:val="en-IN"/>
              </w:rPr>
              <w:t>-</w:t>
            </w:r>
          </w:p>
        </w:tc>
        <w:tc>
          <w:tcPr>
            <w:tcW w:w="3685" w:type="dxa"/>
            <w:vAlign w:val="center"/>
          </w:tcPr>
          <w:p w:rsidR="008E396F" w:rsidRPr="003A2740" w:rsidRDefault="008E396F" w:rsidP="001904FE">
            <w:pPr>
              <w:spacing w:line="240" w:lineRule="auto"/>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 xml:space="preserve">Development of Toy Usage Index for Children with Developmental Disabilities </w:t>
            </w:r>
          </w:p>
        </w:tc>
        <w:tc>
          <w:tcPr>
            <w:tcW w:w="1418" w:type="dxa"/>
            <w:vAlign w:val="center"/>
          </w:tcPr>
          <w:p w:rsidR="008E396F" w:rsidRPr="003A2740" w:rsidRDefault="008E396F" w:rsidP="001904FE">
            <w:pPr>
              <w:spacing w:line="240" w:lineRule="auto"/>
              <w:jc w:val="center"/>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1 year</w:t>
            </w:r>
          </w:p>
        </w:tc>
        <w:tc>
          <w:tcPr>
            <w:tcW w:w="1276" w:type="dxa"/>
            <w:vAlign w:val="center"/>
          </w:tcPr>
          <w:p w:rsidR="008E396F" w:rsidRPr="003A2740" w:rsidRDefault="008E396F" w:rsidP="001904FE">
            <w:pPr>
              <w:spacing w:line="240" w:lineRule="auto"/>
              <w:jc w:val="center"/>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2014</w:t>
            </w:r>
          </w:p>
        </w:tc>
        <w:tc>
          <w:tcPr>
            <w:tcW w:w="2835" w:type="dxa"/>
            <w:vAlign w:val="center"/>
          </w:tcPr>
          <w:p w:rsidR="008E396F" w:rsidRPr="003A2740" w:rsidRDefault="008E396F" w:rsidP="001904FE">
            <w:pPr>
              <w:spacing w:line="240" w:lineRule="auto"/>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SH/CDN/ARF-06/2014-15, Dated: 03.09.2014</w:t>
            </w:r>
          </w:p>
        </w:tc>
        <w:tc>
          <w:tcPr>
            <w:tcW w:w="1417" w:type="dxa"/>
            <w:vAlign w:val="center"/>
          </w:tcPr>
          <w:p w:rsidR="008E396F" w:rsidRPr="003A2740" w:rsidRDefault="008E396F" w:rsidP="001904FE">
            <w:pPr>
              <w:spacing w:line="240" w:lineRule="auto"/>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3,01,000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 xml:space="preserve">Dr. Prashanth Prabhu P </w:t>
            </w:r>
          </w:p>
        </w:tc>
        <w:tc>
          <w:tcPr>
            <w:tcW w:w="2143" w:type="dxa"/>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w:t>
            </w:r>
          </w:p>
        </w:tc>
        <w:tc>
          <w:tcPr>
            <w:tcW w:w="3685" w:type="dxa"/>
          </w:tcPr>
          <w:p w:rsidR="008E396F" w:rsidRPr="004C363B" w:rsidRDefault="008E396F" w:rsidP="001904FE">
            <w:pPr>
              <w:spacing w:line="240" w:lineRule="auto"/>
              <w:jc w:val="both"/>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Development of AIISH Hyperacusis Assessment Toolbox for Individuals with Tinnitus Associated with Hyperacusis</w:t>
            </w:r>
          </w:p>
        </w:tc>
        <w:tc>
          <w:tcPr>
            <w:tcW w:w="1418" w:type="dxa"/>
            <w:vAlign w:val="center"/>
          </w:tcPr>
          <w:p w:rsidR="008E396F" w:rsidRPr="004C363B" w:rsidRDefault="008E396F" w:rsidP="001904FE">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1 year</w:t>
            </w:r>
          </w:p>
        </w:tc>
        <w:tc>
          <w:tcPr>
            <w:tcW w:w="1276" w:type="dxa"/>
            <w:vAlign w:val="center"/>
          </w:tcPr>
          <w:p w:rsidR="008E396F" w:rsidRPr="004C363B" w:rsidRDefault="008E396F" w:rsidP="001904FE">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2018</w:t>
            </w:r>
          </w:p>
        </w:tc>
        <w:tc>
          <w:tcPr>
            <w:tcW w:w="2835" w:type="dxa"/>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SH/CDN/ARF-AUD-1/2018-19, dated 09.10.2018</w:t>
            </w:r>
          </w:p>
        </w:tc>
        <w:tc>
          <w:tcPr>
            <w:tcW w:w="1417" w:type="dxa"/>
            <w:vAlign w:val="center"/>
          </w:tcPr>
          <w:p w:rsidR="008E396F" w:rsidRPr="004C363B" w:rsidRDefault="008E396F" w:rsidP="001904FE">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4,93,000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Pr="001B52C2"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 P Goswami</w:t>
            </w:r>
          </w:p>
        </w:tc>
        <w:tc>
          <w:tcPr>
            <w:tcW w:w="2143" w:type="dxa"/>
            <w:vAlign w:val="center"/>
          </w:tcPr>
          <w:p w:rsidR="008E396F" w:rsidRPr="001B52C2" w:rsidRDefault="008E396F" w:rsidP="001904FE">
            <w:pPr>
              <w:spacing w:line="240" w:lineRule="auto"/>
              <w:rPr>
                <w:rFonts w:ascii="Times New Roman" w:eastAsia="Times New Roman" w:hAnsi="Times New Roman" w:cs="Times New Roman"/>
                <w:sz w:val="24"/>
                <w:szCs w:val="24"/>
                <w:lang w:val="en-IN"/>
              </w:rPr>
            </w:pPr>
            <w:r w:rsidRPr="001B52C2">
              <w:rPr>
                <w:rFonts w:ascii="Times New Roman" w:eastAsia="Times New Roman" w:hAnsi="Times New Roman" w:cs="Times New Roman"/>
                <w:sz w:val="24"/>
                <w:szCs w:val="24"/>
                <w:lang w:val="en-IN"/>
              </w:rPr>
              <w:t xml:space="preserve">Dr. Muralidharan Nair, Dr. Sylaja, Ms. Gayathri Krishnan &amp; Ms. Manju Mohan </w:t>
            </w:r>
          </w:p>
        </w:tc>
        <w:tc>
          <w:tcPr>
            <w:tcW w:w="368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6E4868">
              <w:rPr>
                <w:rFonts w:ascii="Times New Roman" w:eastAsia="Times New Roman" w:hAnsi="Times New Roman" w:cs="Times New Roman"/>
                <w:sz w:val="24"/>
                <w:szCs w:val="24"/>
              </w:rPr>
              <w:t>A Descriptive Study on the Video-Fluroscopic Measures of Neurogenic Dysphagia in Patients with Stroke and Motor Neuron Disease</w:t>
            </w:r>
          </w:p>
        </w:tc>
        <w:tc>
          <w:tcPr>
            <w:tcW w:w="1418" w:type="dxa"/>
            <w:vAlign w:val="center"/>
          </w:tcPr>
          <w:p w:rsidR="008E396F" w:rsidRPr="001B52C2" w:rsidRDefault="008E396F" w:rsidP="001904FE">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rsidR="008E396F" w:rsidRPr="001B52C2" w:rsidRDefault="008E396F" w:rsidP="001904FE">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rsidR="008E396F" w:rsidRPr="001B52C2"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SH/CDN/ARF-44/2016-17, Dated; 08.09.2016</w:t>
            </w:r>
          </w:p>
        </w:tc>
        <w:tc>
          <w:tcPr>
            <w:tcW w:w="1417" w:type="dxa"/>
            <w:vAlign w:val="center"/>
          </w:tcPr>
          <w:p w:rsidR="008E396F" w:rsidRDefault="008E396F" w:rsidP="001904FE">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Hemanth N</w:t>
            </w:r>
          </w:p>
        </w:tc>
        <w:tc>
          <w:tcPr>
            <w:tcW w:w="2143" w:type="dxa"/>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Jijo. P M &amp; Dr. Vijay Kumar Narne</w:t>
            </w:r>
          </w:p>
        </w:tc>
        <w:tc>
          <w:tcPr>
            <w:tcW w:w="3685" w:type="dxa"/>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Acceptance Noise Level a deciding factor of tinnitus management using hearing aids? </w:t>
            </w:r>
          </w:p>
        </w:tc>
        <w:tc>
          <w:tcPr>
            <w:tcW w:w="1418" w:type="dxa"/>
            <w:vAlign w:val="center"/>
          </w:tcPr>
          <w:p w:rsidR="008E396F"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year</w:t>
            </w:r>
          </w:p>
        </w:tc>
        <w:tc>
          <w:tcPr>
            <w:tcW w:w="1276" w:type="dxa"/>
            <w:vAlign w:val="center"/>
          </w:tcPr>
          <w:p w:rsidR="008E396F"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835" w:type="dxa"/>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SH/CDN/ARF-15/2014-15, Dated: 24.09.2014</w:t>
            </w:r>
          </w:p>
        </w:tc>
        <w:tc>
          <w:tcPr>
            <w:tcW w:w="1417" w:type="dxa"/>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8E396F" w:rsidRPr="006029CA" w:rsidTr="00D6521E">
        <w:trPr>
          <w:trHeight w:val="298"/>
          <w:jc w:val="center"/>
        </w:trPr>
        <w:tc>
          <w:tcPr>
            <w:tcW w:w="524" w:type="dxa"/>
            <w:vAlign w:val="center"/>
          </w:tcPr>
          <w:p w:rsidR="008E396F" w:rsidRPr="006029CA" w:rsidRDefault="008E396F"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8E396F"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Sandeep M</w:t>
            </w:r>
          </w:p>
          <w:p w:rsidR="008E396F" w:rsidRPr="00877B9E"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w:t>
            </w:r>
          </w:p>
        </w:tc>
        <w:tc>
          <w:tcPr>
            <w:tcW w:w="2143" w:type="dxa"/>
            <w:vAlign w:val="center"/>
          </w:tcPr>
          <w:p w:rsidR="008E396F" w:rsidRPr="00877B9E"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Chandni Jain</w:t>
            </w:r>
          </w:p>
        </w:tc>
        <w:tc>
          <w:tcPr>
            <w:tcW w:w="3685" w:type="dxa"/>
            <w:vAlign w:val="center"/>
          </w:tcPr>
          <w:p w:rsidR="008E396F" w:rsidRPr="00E23CD7" w:rsidRDefault="008E396F" w:rsidP="001904FE">
            <w:pPr>
              <w:spacing w:line="240" w:lineRule="auto"/>
              <w:rPr>
                <w:rFonts w:ascii="Times New Roman" w:eastAsia="Times New Roman" w:hAnsi="Times New Roman" w:cs="Times New Roman"/>
                <w:sz w:val="24"/>
                <w:szCs w:val="24"/>
                <w:highlight w:val="yellow"/>
              </w:rPr>
            </w:pPr>
            <w:r w:rsidRPr="004A6F13">
              <w:rPr>
                <w:rFonts w:ascii="Times New Roman" w:eastAsia="Times New Roman" w:hAnsi="Times New Roman" w:cs="Times New Roman"/>
                <w:sz w:val="24"/>
                <w:szCs w:val="24"/>
              </w:rPr>
              <w:t xml:space="preserve">Effect of auditory deprivation on some aspects of temporal </w:t>
            </w:r>
            <w:r w:rsidRPr="004A6F13">
              <w:rPr>
                <w:rFonts w:ascii="Times New Roman" w:eastAsia="Times New Roman" w:hAnsi="Times New Roman" w:cs="Times New Roman"/>
                <w:sz w:val="24"/>
                <w:szCs w:val="24"/>
              </w:rPr>
              <w:lastRenderedPageBreak/>
              <w:t>processing and speech perception abilities</w:t>
            </w:r>
          </w:p>
        </w:tc>
        <w:tc>
          <w:tcPr>
            <w:tcW w:w="1418" w:type="dxa"/>
            <w:vAlign w:val="center"/>
          </w:tcPr>
          <w:p w:rsidR="008E396F" w:rsidRPr="00877B9E"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year </w:t>
            </w:r>
          </w:p>
        </w:tc>
        <w:tc>
          <w:tcPr>
            <w:tcW w:w="1276" w:type="dxa"/>
            <w:vAlign w:val="center"/>
          </w:tcPr>
          <w:p w:rsidR="008E396F" w:rsidRPr="00877B9E" w:rsidRDefault="008E396F"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2835" w:type="dxa"/>
            <w:vAlign w:val="center"/>
          </w:tcPr>
          <w:p w:rsidR="008E396F" w:rsidRPr="00877B9E"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SH/CDN/ARF-25/2015-16, Dated; 05.10.2015</w:t>
            </w:r>
          </w:p>
        </w:tc>
        <w:tc>
          <w:tcPr>
            <w:tcW w:w="1417" w:type="dxa"/>
            <w:vAlign w:val="center"/>
          </w:tcPr>
          <w:p w:rsidR="008E396F" w:rsidRPr="00877B9E" w:rsidRDefault="008E396F"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4,33,000</w:t>
            </w:r>
          </w:p>
        </w:tc>
      </w:tr>
      <w:tr w:rsidR="00574B0E" w:rsidRPr="006029CA" w:rsidTr="00D6521E">
        <w:trPr>
          <w:trHeight w:val="298"/>
          <w:jc w:val="center"/>
        </w:trPr>
        <w:tc>
          <w:tcPr>
            <w:tcW w:w="524" w:type="dxa"/>
            <w:vAlign w:val="center"/>
          </w:tcPr>
          <w:p w:rsidR="00574B0E" w:rsidRPr="006029CA" w:rsidRDefault="00574B0E" w:rsidP="00D6521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Dr. T Jayakumar</w:t>
            </w:r>
          </w:p>
        </w:tc>
        <w:tc>
          <w:tcPr>
            <w:tcW w:w="2143"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w:t>
            </w:r>
          </w:p>
        </w:tc>
        <w:tc>
          <w:tcPr>
            <w:tcW w:w="3685" w:type="dxa"/>
          </w:tcPr>
          <w:p w:rsidR="00574B0E" w:rsidRPr="00F95F69" w:rsidRDefault="00574B0E" w:rsidP="00D6521E">
            <w:pPr>
              <w:spacing w:line="240" w:lineRule="auto"/>
              <w:jc w:val="both"/>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Standardization of Linguistic Profile Test (LPT) in Tamil</w:t>
            </w:r>
          </w:p>
        </w:tc>
        <w:tc>
          <w:tcPr>
            <w:tcW w:w="1418"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2018</w:t>
            </w:r>
          </w:p>
        </w:tc>
        <w:tc>
          <w:tcPr>
            <w:tcW w:w="2835"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SH/CDN/ARF-SLS-8/2018-19, dated; 09.10.2018</w:t>
            </w:r>
          </w:p>
        </w:tc>
        <w:tc>
          <w:tcPr>
            <w:tcW w:w="1417"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4,88,000</w:t>
            </w:r>
          </w:p>
        </w:tc>
      </w:tr>
      <w:tr w:rsidR="00574B0E" w:rsidRPr="006029CA" w:rsidTr="00D6521E">
        <w:trPr>
          <w:trHeight w:val="298"/>
          <w:jc w:val="center"/>
        </w:trPr>
        <w:tc>
          <w:tcPr>
            <w:tcW w:w="524" w:type="dxa"/>
            <w:vAlign w:val="center"/>
          </w:tcPr>
          <w:p w:rsidR="00574B0E" w:rsidRPr="006029CA" w:rsidRDefault="00574B0E" w:rsidP="00D6521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Ms. Vijetha P</w:t>
            </w:r>
          </w:p>
        </w:tc>
        <w:tc>
          <w:tcPr>
            <w:tcW w:w="2143" w:type="dxa"/>
            <w:vAlign w:val="center"/>
          </w:tcPr>
          <w:p w:rsidR="00574B0E" w:rsidRPr="00F95F69" w:rsidRDefault="00574B0E" w:rsidP="00D6521E">
            <w:pPr>
              <w:spacing w:line="240" w:lineRule="auto"/>
              <w:rPr>
                <w:rFonts w:ascii="Times New Roman" w:eastAsia="Times New Roman" w:hAnsi="Times New Roman" w:cs="Times New Roman"/>
                <w:sz w:val="24"/>
                <w:szCs w:val="24"/>
                <w:lang w:val="en-IN"/>
              </w:rPr>
            </w:pPr>
            <w:r w:rsidRPr="00F95F69">
              <w:rPr>
                <w:rFonts w:ascii="Times New Roman" w:eastAsia="Times New Roman" w:hAnsi="Times New Roman" w:cs="Times New Roman"/>
                <w:sz w:val="24"/>
                <w:szCs w:val="24"/>
                <w:lang w:val="en-IN"/>
              </w:rPr>
              <w:t>Dr. G Malar, Mr. Rajkumar R &amp; Ms. Leelarani S B</w:t>
            </w:r>
          </w:p>
        </w:tc>
        <w:tc>
          <w:tcPr>
            <w:tcW w:w="3685"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Efficacy of self learning adapted social studies lessons in Kannada and Telugu and Children with hearing impairment at Secondary School Level</w:t>
            </w:r>
          </w:p>
        </w:tc>
        <w:tc>
          <w:tcPr>
            <w:tcW w:w="1418"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2015</w:t>
            </w:r>
          </w:p>
        </w:tc>
        <w:tc>
          <w:tcPr>
            <w:tcW w:w="2835"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SH/CDN/ARF-41/2015-16, Dated; 10.11.2015</w:t>
            </w:r>
          </w:p>
        </w:tc>
        <w:tc>
          <w:tcPr>
            <w:tcW w:w="1417"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3,25,000</w:t>
            </w:r>
          </w:p>
        </w:tc>
      </w:tr>
      <w:tr w:rsidR="00574B0E" w:rsidRPr="006029CA" w:rsidTr="00D6521E">
        <w:trPr>
          <w:trHeight w:val="298"/>
          <w:jc w:val="center"/>
        </w:trPr>
        <w:tc>
          <w:tcPr>
            <w:tcW w:w="524" w:type="dxa"/>
            <w:vAlign w:val="center"/>
          </w:tcPr>
          <w:p w:rsidR="00574B0E" w:rsidRPr="006029CA" w:rsidRDefault="00574B0E" w:rsidP="00D6521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 xml:space="preserve">Dr. Ajith Kumar U </w:t>
            </w:r>
          </w:p>
        </w:tc>
        <w:tc>
          <w:tcPr>
            <w:tcW w:w="2143"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 xml:space="preserve">Dr. Santosh M </w:t>
            </w:r>
          </w:p>
        </w:tc>
        <w:tc>
          <w:tcPr>
            <w:tcW w:w="3685"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Neural Correlates of Perceptual Learning of Non-native speech sound contrast</w:t>
            </w:r>
          </w:p>
        </w:tc>
        <w:tc>
          <w:tcPr>
            <w:tcW w:w="1418"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 xml:space="preserve">1 year </w:t>
            </w:r>
          </w:p>
        </w:tc>
        <w:tc>
          <w:tcPr>
            <w:tcW w:w="1276"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2015</w:t>
            </w:r>
          </w:p>
        </w:tc>
        <w:tc>
          <w:tcPr>
            <w:tcW w:w="2835"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SH/CDN/ARF-28/2015-16, Dated; 12.10.2015</w:t>
            </w:r>
          </w:p>
        </w:tc>
        <w:tc>
          <w:tcPr>
            <w:tcW w:w="1417"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4,33,000</w:t>
            </w:r>
          </w:p>
        </w:tc>
      </w:tr>
      <w:tr w:rsidR="00574B0E" w:rsidRPr="006029CA" w:rsidTr="00D6521E">
        <w:trPr>
          <w:trHeight w:val="298"/>
          <w:jc w:val="center"/>
        </w:trPr>
        <w:tc>
          <w:tcPr>
            <w:tcW w:w="524" w:type="dxa"/>
            <w:vAlign w:val="center"/>
          </w:tcPr>
          <w:p w:rsidR="00574B0E" w:rsidRPr="006029CA" w:rsidRDefault="00574B0E" w:rsidP="00D6521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Dr. P Manjula</w:t>
            </w:r>
          </w:p>
        </w:tc>
        <w:tc>
          <w:tcPr>
            <w:tcW w:w="2143"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Ms. Megha</w:t>
            </w:r>
          </w:p>
        </w:tc>
        <w:tc>
          <w:tcPr>
            <w:tcW w:w="3685"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Effectiveness of SNR-50 and SNR Loss in hearing aid evaluation</w:t>
            </w:r>
          </w:p>
        </w:tc>
        <w:tc>
          <w:tcPr>
            <w:tcW w:w="1418"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rsidR="00574B0E" w:rsidRPr="00F95F69" w:rsidRDefault="00574B0E" w:rsidP="00D6521E">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2015</w:t>
            </w:r>
          </w:p>
        </w:tc>
        <w:tc>
          <w:tcPr>
            <w:tcW w:w="2835"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SH/CDN/ARF-35/2015-16, Dated; 02.11.2015</w:t>
            </w:r>
          </w:p>
        </w:tc>
        <w:tc>
          <w:tcPr>
            <w:tcW w:w="1417" w:type="dxa"/>
            <w:vAlign w:val="center"/>
          </w:tcPr>
          <w:p w:rsidR="00574B0E" w:rsidRPr="00F95F69" w:rsidRDefault="00574B0E" w:rsidP="00D6521E">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4,33,000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Mr. Sachchidanand Sinha &amp; Niraj Kumar Singh</w:t>
            </w:r>
          </w:p>
        </w:tc>
        <w:tc>
          <w:tcPr>
            <w:tcW w:w="2143"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Mr. Nirnay Kumar Keshree &amp; Dr. Shenal Kothari</w:t>
            </w:r>
          </w:p>
        </w:tc>
        <w:tc>
          <w:tcPr>
            <w:tcW w:w="3685"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Effect of cochlear implantation and surgery technique on cervical vestibular evoked myogenic potential </w:t>
            </w:r>
          </w:p>
        </w:tc>
        <w:tc>
          <w:tcPr>
            <w:tcW w:w="1418" w:type="dxa"/>
            <w:vAlign w:val="center"/>
          </w:tcPr>
          <w:p w:rsidR="00D6521E" w:rsidRPr="0029342C" w:rsidRDefault="00D6521E" w:rsidP="00EA7A5A">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SH/CDN/ARF-57/2016-17, Dated; 14.09.2016</w:t>
            </w:r>
          </w:p>
        </w:tc>
        <w:tc>
          <w:tcPr>
            <w:tcW w:w="1417"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Mr. Prashanth Prabhu</w:t>
            </w:r>
          </w:p>
        </w:tc>
        <w:tc>
          <w:tcPr>
            <w:tcW w:w="2143" w:type="dxa"/>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Mr. Jithin Raj B</w:t>
            </w:r>
          </w:p>
        </w:tc>
        <w:tc>
          <w:tcPr>
            <w:tcW w:w="3685" w:type="dxa"/>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Development of low frequency range word lists in Malayalam</w:t>
            </w:r>
          </w:p>
        </w:tc>
        <w:tc>
          <w:tcPr>
            <w:tcW w:w="1418" w:type="dxa"/>
            <w:vAlign w:val="center"/>
          </w:tcPr>
          <w:p w:rsidR="00D6521E" w:rsidRPr="00D94968" w:rsidRDefault="00D6521E" w:rsidP="00EA7A5A">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rsidR="00D6521E" w:rsidRPr="00D94968" w:rsidRDefault="00D6521E" w:rsidP="00EA7A5A">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2016</w:t>
            </w:r>
          </w:p>
        </w:tc>
        <w:tc>
          <w:tcPr>
            <w:tcW w:w="2835" w:type="dxa"/>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SH/CDN/ARF-58/2016-17, Dated; 08.09.2016</w:t>
            </w:r>
          </w:p>
        </w:tc>
        <w:tc>
          <w:tcPr>
            <w:tcW w:w="1417" w:type="dxa"/>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4, 93,00</w:t>
            </w:r>
            <w:r>
              <w:rPr>
                <w:rFonts w:ascii="Times New Roman" w:eastAsia="Times New Roman" w:hAnsi="Times New Roman" w:cs="Times New Roman"/>
                <w:sz w:val="24"/>
                <w:szCs w:val="24"/>
              </w:rPr>
              <w:t>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Chandni Jain</w:t>
            </w:r>
          </w:p>
        </w:tc>
        <w:tc>
          <w:tcPr>
            <w:tcW w:w="2143"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Ms. Priya M B</w:t>
            </w:r>
          </w:p>
        </w:tc>
        <w:tc>
          <w:tcPr>
            <w:tcW w:w="3685" w:type="dxa"/>
          </w:tcPr>
          <w:p w:rsidR="00D6521E" w:rsidRPr="0029342C" w:rsidRDefault="00D6521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Auditory Processing in Children with Speech Sound Disorders</w:t>
            </w:r>
          </w:p>
        </w:tc>
        <w:tc>
          <w:tcPr>
            <w:tcW w:w="1418"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SH/CDN/ARF-AUD-4/2017-18, dated; 27.07.2017</w:t>
            </w:r>
          </w:p>
        </w:tc>
        <w:tc>
          <w:tcPr>
            <w:tcW w:w="1417"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5,05,000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Prawin Kumar</w:t>
            </w:r>
          </w:p>
        </w:tc>
        <w:tc>
          <w:tcPr>
            <w:tcW w:w="2143" w:type="dxa"/>
            <w:vAlign w:val="center"/>
          </w:tcPr>
          <w:p w:rsidR="00D6521E" w:rsidRPr="0029342C" w:rsidRDefault="00D6521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Raghunandana S</w:t>
            </w:r>
          </w:p>
        </w:tc>
        <w:tc>
          <w:tcPr>
            <w:tcW w:w="3685" w:type="dxa"/>
            <w:vAlign w:val="center"/>
          </w:tcPr>
          <w:p w:rsidR="00D6521E" w:rsidRPr="0029342C" w:rsidRDefault="00D6521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Audiological and vestibular assessment in persons with osteoporosis and osteopenia</w:t>
            </w:r>
          </w:p>
        </w:tc>
        <w:tc>
          <w:tcPr>
            <w:tcW w:w="1418" w:type="dxa"/>
            <w:vAlign w:val="center"/>
          </w:tcPr>
          <w:p w:rsidR="00D6521E" w:rsidRPr="0029342C" w:rsidRDefault="00D6521E" w:rsidP="00EA7A5A">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rsidR="00D6521E" w:rsidRPr="0029342C" w:rsidRDefault="00D6521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SH/CDN/ARF-63/2016-17, Dated: 14.09.2016</w:t>
            </w:r>
          </w:p>
        </w:tc>
        <w:tc>
          <w:tcPr>
            <w:tcW w:w="1417" w:type="dxa"/>
            <w:vAlign w:val="center"/>
          </w:tcPr>
          <w:p w:rsidR="00D6521E" w:rsidRPr="0029342C" w:rsidRDefault="00D6521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Hema N </w:t>
            </w:r>
          </w:p>
        </w:tc>
        <w:tc>
          <w:tcPr>
            <w:tcW w:w="2143"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rsidR="00D6521E" w:rsidRDefault="00D6521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Discourse and working memory in Neuro-typical individuals and adults with Aphasia</w:t>
            </w:r>
          </w:p>
          <w:p w:rsidR="00EA2529" w:rsidRPr="0029342C" w:rsidRDefault="00EA2529" w:rsidP="00EA7A5A">
            <w:pPr>
              <w:spacing w:line="240" w:lineRule="auto"/>
              <w:jc w:val="both"/>
              <w:rPr>
                <w:rFonts w:ascii="Times New Roman" w:eastAsia="Times New Roman" w:hAnsi="Times New Roman" w:cs="Times New Roman"/>
                <w:sz w:val="24"/>
                <w:szCs w:val="24"/>
              </w:rPr>
            </w:pPr>
          </w:p>
        </w:tc>
        <w:tc>
          <w:tcPr>
            <w:tcW w:w="1418"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SH/CDN/ARF-SP-5/2017-18, dated: 28.07.2017</w:t>
            </w:r>
          </w:p>
        </w:tc>
        <w:tc>
          <w:tcPr>
            <w:tcW w:w="1417"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4,98,000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 xml:space="preserve">Dr. S P Goswami </w:t>
            </w:r>
          </w:p>
        </w:tc>
        <w:tc>
          <w:tcPr>
            <w:tcW w:w="2143" w:type="dxa"/>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Dr. Abhishek B P</w:t>
            </w:r>
          </w:p>
        </w:tc>
        <w:tc>
          <w:tcPr>
            <w:tcW w:w="3685" w:type="dxa"/>
          </w:tcPr>
          <w:p w:rsidR="00D6521E" w:rsidRPr="00A53D87" w:rsidRDefault="00D6521E" w:rsidP="00EA7A5A">
            <w:pPr>
              <w:spacing w:line="240" w:lineRule="auto"/>
              <w:jc w:val="both"/>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Development of an Objective tool for Aphasia Assessment through Artificial Neural Networks</w:t>
            </w:r>
          </w:p>
        </w:tc>
        <w:tc>
          <w:tcPr>
            <w:tcW w:w="1418" w:type="dxa"/>
            <w:vAlign w:val="center"/>
          </w:tcPr>
          <w:p w:rsidR="00D6521E" w:rsidRPr="00A53D87" w:rsidRDefault="00D6521E" w:rsidP="00EA7A5A">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1 year</w:t>
            </w:r>
          </w:p>
        </w:tc>
        <w:tc>
          <w:tcPr>
            <w:tcW w:w="1276" w:type="dxa"/>
            <w:vAlign w:val="center"/>
          </w:tcPr>
          <w:p w:rsidR="00D6521E" w:rsidRPr="00A53D87" w:rsidRDefault="00D6521E" w:rsidP="00EA7A5A">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2018</w:t>
            </w:r>
          </w:p>
        </w:tc>
        <w:tc>
          <w:tcPr>
            <w:tcW w:w="2835" w:type="dxa"/>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SH/CDN/ARF-SLP-3/2018-19, dated; 30.10.2018</w:t>
            </w:r>
          </w:p>
        </w:tc>
        <w:tc>
          <w:tcPr>
            <w:tcW w:w="1417" w:type="dxa"/>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4,83,000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 xml:space="preserve">Dr. Abhishek B P </w:t>
            </w:r>
          </w:p>
        </w:tc>
        <w:tc>
          <w:tcPr>
            <w:tcW w:w="2143" w:type="dxa"/>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Dr. R Rajasudhakar</w:t>
            </w:r>
          </w:p>
        </w:tc>
        <w:tc>
          <w:tcPr>
            <w:tcW w:w="3685" w:type="dxa"/>
            <w:vAlign w:val="center"/>
          </w:tcPr>
          <w:p w:rsidR="00D6521E" w:rsidRPr="00A53D87" w:rsidRDefault="00D6521E" w:rsidP="00EA7A5A">
            <w:pPr>
              <w:spacing w:line="240" w:lineRule="auto"/>
              <w:jc w:val="both"/>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Executive functions in normal aging and persons with mild cognitive impairment</w:t>
            </w:r>
          </w:p>
        </w:tc>
        <w:tc>
          <w:tcPr>
            <w:tcW w:w="1418" w:type="dxa"/>
            <w:vAlign w:val="center"/>
          </w:tcPr>
          <w:p w:rsidR="00D6521E" w:rsidRPr="00A53D87" w:rsidRDefault="00D6521E" w:rsidP="00EA7A5A">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1 year</w:t>
            </w:r>
          </w:p>
        </w:tc>
        <w:tc>
          <w:tcPr>
            <w:tcW w:w="1276" w:type="dxa"/>
            <w:vAlign w:val="center"/>
          </w:tcPr>
          <w:p w:rsidR="00D6521E" w:rsidRPr="00A53D87" w:rsidRDefault="00D6521E" w:rsidP="00EA7A5A">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2017</w:t>
            </w:r>
          </w:p>
        </w:tc>
        <w:tc>
          <w:tcPr>
            <w:tcW w:w="2835" w:type="dxa"/>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SH/CDN/ARFSP7/2017-18, dated: 28.07.2017</w:t>
            </w:r>
          </w:p>
        </w:tc>
        <w:tc>
          <w:tcPr>
            <w:tcW w:w="1417" w:type="dxa"/>
            <w:vAlign w:val="center"/>
          </w:tcPr>
          <w:p w:rsidR="00D6521E" w:rsidRPr="00A53D87" w:rsidRDefault="00D6521E" w:rsidP="00EA7A5A">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4,98,000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B96A47" w:rsidRDefault="00D6521E" w:rsidP="00EA7A5A">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Mr. Niraj Kumar Singh</w:t>
            </w:r>
          </w:p>
        </w:tc>
        <w:tc>
          <w:tcPr>
            <w:tcW w:w="2143" w:type="dxa"/>
            <w:vAlign w:val="center"/>
          </w:tcPr>
          <w:p w:rsidR="00D6521E" w:rsidRPr="00B96A47" w:rsidRDefault="00D6521E" w:rsidP="00EA7A5A">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Dr. Animesh Barman</w:t>
            </w:r>
          </w:p>
        </w:tc>
        <w:tc>
          <w:tcPr>
            <w:tcW w:w="3685" w:type="dxa"/>
            <w:vAlign w:val="center"/>
          </w:tcPr>
          <w:p w:rsidR="00D6521E" w:rsidRPr="00B96A47" w:rsidRDefault="00D6521E" w:rsidP="00EA7A5A">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Optimizing the response filter setting for acquisition of ocular vestibular evoked myogenic potential elicited by air-conduction tone bursts of 500Hz</w:t>
            </w:r>
          </w:p>
        </w:tc>
        <w:tc>
          <w:tcPr>
            <w:tcW w:w="1418" w:type="dxa"/>
            <w:vAlign w:val="center"/>
          </w:tcPr>
          <w:p w:rsidR="00D6521E" w:rsidRPr="00B96A47" w:rsidRDefault="00D6521E" w:rsidP="00EA7A5A">
            <w:pPr>
              <w:spacing w:line="240" w:lineRule="auto"/>
              <w:jc w:val="center"/>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 xml:space="preserve">1 year </w:t>
            </w:r>
          </w:p>
        </w:tc>
        <w:tc>
          <w:tcPr>
            <w:tcW w:w="1276" w:type="dxa"/>
            <w:vAlign w:val="center"/>
          </w:tcPr>
          <w:p w:rsidR="00D6521E" w:rsidRPr="00B96A47" w:rsidRDefault="00D6521E" w:rsidP="00EA7A5A">
            <w:pPr>
              <w:spacing w:line="240" w:lineRule="auto"/>
              <w:jc w:val="center"/>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2014</w:t>
            </w:r>
          </w:p>
        </w:tc>
        <w:tc>
          <w:tcPr>
            <w:tcW w:w="2835" w:type="dxa"/>
            <w:vAlign w:val="center"/>
          </w:tcPr>
          <w:p w:rsidR="00D6521E" w:rsidRPr="00B96A47" w:rsidRDefault="00D6521E" w:rsidP="00EA7A5A">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SH/CDN/ARF-05/2014-15, Dated: 03.09.2014</w:t>
            </w:r>
          </w:p>
        </w:tc>
        <w:tc>
          <w:tcPr>
            <w:tcW w:w="1417" w:type="dxa"/>
            <w:vAlign w:val="center"/>
          </w:tcPr>
          <w:p w:rsidR="00D6521E" w:rsidRPr="00B96A47" w:rsidRDefault="00D6521E" w:rsidP="00EA7A5A">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4,03,000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Dr. Prawin Kumar</w:t>
            </w:r>
          </w:p>
        </w:tc>
        <w:tc>
          <w:tcPr>
            <w:tcW w:w="2143"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Ms. C Geetha </w:t>
            </w:r>
          </w:p>
        </w:tc>
        <w:tc>
          <w:tcPr>
            <w:tcW w:w="368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Relationship between behavioural measures and aided cortical potential responses in children with hearing impairment (6 months to 5 years)</w:t>
            </w:r>
          </w:p>
        </w:tc>
        <w:tc>
          <w:tcPr>
            <w:tcW w:w="1418"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1 year</w:t>
            </w:r>
          </w:p>
        </w:tc>
        <w:tc>
          <w:tcPr>
            <w:tcW w:w="1276"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2014</w:t>
            </w:r>
          </w:p>
        </w:tc>
        <w:tc>
          <w:tcPr>
            <w:tcW w:w="283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SH/CDN/ARF-18/2014-15, Dated: 14.10.2014</w:t>
            </w:r>
          </w:p>
        </w:tc>
        <w:tc>
          <w:tcPr>
            <w:tcW w:w="1417"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4,03,000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Mr. S Ramkumar &amp; </w:t>
            </w:r>
          </w:p>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Dr. S P Goswami</w:t>
            </w:r>
          </w:p>
        </w:tc>
        <w:tc>
          <w:tcPr>
            <w:tcW w:w="2143"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w:t>
            </w:r>
          </w:p>
        </w:tc>
        <w:tc>
          <w:tcPr>
            <w:tcW w:w="368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Status Report of Speech and Hearing Professionals Graduated from AIISH – National and Global Scenario </w:t>
            </w:r>
          </w:p>
        </w:tc>
        <w:tc>
          <w:tcPr>
            <w:tcW w:w="1418"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1 year </w:t>
            </w:r>
          </w:p>
        </w:tc>
        <w:tc>
          <w:tcPr>
            <w:tcW w:w="1276"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2014</w:t>
            </w:r>
          </w:p>
        </w:tc>
        <w:tc>
          <w:tcPr>
            <w:tcW w:w="283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SH/CDN/ARF-07/2014-15, Dated: 03.09.2014</w:t>
            </w:r>
          </w:p>
        </w:tc>
        <w:tc>
          <w:tcPr>
            <w:tcW w:w="1417"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4,50,000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Dr. K C Shyamala </w:t>
            </w:r>
          </w:p>
        </w:tc>
        <w:tc>
          <w:tcPr>
            <w:tcW w:w="2143" w:type="dxa"/>
            <w:vAlign w:val="center"/>
          </w:tcPr>
          <w:p w:rsidR="00D6521E" w:rsidRPr="00750993" w:rsidRDefault="00D6521E" w:rsidP="00D6521E">
            <w:pPr>
              <w:pStyle w:val="ListParagraph"/>
              <w:numPr>
                <w:ilvl w:val="0"/>
                <w:numId w:val="8"/>
              </w:numPr>
              <w:spacing w:line="240" w:lineRule="auto"/>
              <w:jc w:val="both"/>
              <w:rPr>
                <w:rFonts w:ascii="Times New Roman" w:eastAsia="Times New Roman" w:hAnsi="Times New Roman" w:cs="Times New Roman"/>
                <w:sz w:val="24"/>
                <w:szCs w:val="24"/>
              </w:rPr>
            </w:pPr>
          </w:p>
        </w:tc>
        <w:tc>
          <w:tcPr>
            <w:tcW w:w="368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Development and Validation of Pragmatic Skill Checklist in Children with Autism Spectrum Disorder</w:t>
            </w:r>
          </w:p>
        </w:tc>
        <w:tc>
          <w:tcPr>
            <w:tcW w:w="1418"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1 year </w:t>
            </w:r>
          </w:p>
        </w:tc>
        <w:tc>
          <w:tcPr>
            <w:tcW w:w="1276"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2014</w:t>
            </w:r>
          </w:p>
        </w:tc>
        <w:tc>
          <w:tcPr>
            <w:tcW w:w="283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SH/CDN/ARF-08/2014-15, Dated: 24.09.2014</w:t>
            </w:r>
          </w:p>
        </w:tc>
        <w:tc>
          <w:tcPr>
            <w:tcW w:w="1417"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4,03,000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Dr. K C Shyamala</w:t>
            </w:r>
          </w:p>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(SLP)</w:t>
            </w:r>
          </w:p>
        </w:tc>
        <w:tc>
          <w:tcPr>
            <w:tcW w:w="2143"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w:t>
            </w:r>
          </w:p>
        </w:tc>
        <w:tc>
          <w:tcPr>
            <w:tcW w:w="368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Cognitive Linguistic Abilities Across Different Vocations</w:t>
            </w:r>
          </w:p>
        </w:tc>
        <w:tc>
          <w:tcPr>
            <w:tcW w:w="1418"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1 year</w:t>
            </w:r>
          </w:p>
        </w:tc>
        <w:tc>
          <w:tcPr>
            <w:tcW w:w="1276"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2016</w:t>
            </w:r>
          </w:p>
        </w:tc>
        <w:tc>
          <w:tcPr>
            <w:tcW w:w="283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SH/CDN/ARF-62/2016-17, Dated: 14.09.2016</w:t>
            </w:r>
          </w:p>
        </w:tc>
        <w:tc>
          <w:tcPr>
            <w:tcW w:w="1417"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4,93,000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Dr. K C Shyamala</w:t>
            </w:r>
          </w:p>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(SLP) </w:t>
            </w:r>
          </w:p>
        </w:tc>
        <w:tc>
          <w:tcPr>
            <w:tcW w:w="2143"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w:t>
            </w:r>
          </w:p>
        </w:tc>
        <w:tc>
          <w:tcPr>
            <w:tcW w:w="368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Development of Severity Rating Scale for Children with Autism Spectrum Disorders</w:t>
            </w:r>
          </w:p>
        </w:tc>
        <w:tc>
          <w:tcPr>
            <w:tcW w:w="1418"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1 year</w:t>
            </w:r>
          </w:p>
        </w:tc>
        <w:tc>
          <w:tcPr>
            <w:tcW w:w="1276" w:type="dxa"/>
            <w:vAlign w:val="center"/>
          </w:tcPr>
          <w:p w:rsidR="00D6521E" w:rsidRPr="00750993" w:rsidRDefault="00D6521E" w:rsidP="00EA7A5A">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2016</w:t>
            </w:r>
          </w:p>
        </w:tc>
        <w:tc>
          <w:tcPr>
            <w:tcW w:w="2835"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SH/CDN/ARF-64/2016-17, Dated: 20.09.2016</w:t>
            </w:r>
          </w:p>
        </w:tc>
        <w:tc>
          <w:tcPr>
            <w:tcW w:w="1417" w:type="dxa"/>
            <w:vAlign w:val="center"/>
          </w:tcPr>
          <w:p w:rsidR="00D6521E" w:rsidRPr="00750993" w:rsidRDefault="00D6521E" w:rsidP="00EA7A5A">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4,93,000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Dr. Hema N</w:t>
            </w:r>
          </w:p>
        </w:tc>
        <w:tc>
          <w:tcPr>
            <w:tcW w:w="2143" w:type="dxa"/>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w:t>
            </w:r>
          </w:p>
        </w:tc>
        <w:tc>
          <w:tcPr>
            <w:tcW w:w="3685" w:type="dxa"/>
            <w:vAlign w:val="center"/>
          </w:tcPr>
          <w:p w:rsidR="00D6521E" w:rsidRPr="00D94968" w:rsidRDefault="00D6521E" w:rsidP="00EA7A5A">
            <w:pPr>
              <w:spacing w:afterLines="20" w:after="48" w:line="240" w:lineRule="auto"/>
              <w:jc w:val="both"/>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 xml:space="preserve">Effect of Noise and Noise Reduction Technique on Speaker </w:t>
            </w:r>
            <w:r w:rsidRPr="00D94968">
              <w:rPr>
                <w:rFonts w:ascii="Times New Roman" w:eastAsia="Times New Roman" w:hAnsi="Times New Roman" w:cs="Times New Roman"/>
                <w:sz w:val="24"/>
                <w:szCs w:val="24"/>
              </w:rPr>
              <w:lastRenderedPageBreak/>
              <w:t>Identification</w:t>
            </w:r>
          </w:p>
        </w:tc>
        <w:tc>
          <w:tcPr>
            <w:tcW w:w="1418" w:type="dxa"/>
            <w:vAlign w:val="center"/>
          </w:tcPr>
          <w:p w:rsidR="00D6521E" w:rsidRPr="00D94968" w:rsidRDefault="00D6521E" w:rsidP="00EA7A5A">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lastRenderedPageBreak/>
              <w:t>1 year</w:t>
            </w:r>
          </w:p>
        </w:tc>
        <w:tc>
          <w:tcPr>
            <w:tcW w:w="1276" w:type="dxa"/>
            <w:vAlign w:val="center"/>
          </w:tcPr>
          <w:p w:rsidR="00D6521E" w:rsidRPr="00D94968" w:rsidRDefault="00D6521E" w:rsidP="00EA7A5A">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2015</w:t>
            </w:r>
          </w:p>
        </w:tc>
        <w:tc>
          <w:tcPr>
            <w:tcW w:w="2835" w:type="dxa"/>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SH/CDN/ARF-34/2015-16, Dated; 02.11.2015</w:t>
            </w:r>
          </w:p>
        </w:tc>
        <w:tc>
          <w:tcPr>
            <w:tcW w:w="1417" w:type="dxa"/>
            <w:vAlign w:val="center"/>
          </w:tcPr>
          <w:p w:rsidR="00D6521E" w:rsidRPr="00D94968" w:rsidRDefault="00D6521E" w:rsidP="00EA7A5A">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4,33,000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A86737" w:rsidRDefault="00D6521E" w:rsidP="00EA7A5A">
            <w:pPr>
              <w:spacing w:afterLines="20" w:after="48"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Dr. P Manjula</w:t>
            </w:r>
          </w:p>
        </w:tc>
        <w:tc>
          <w:tcPr>
            <w:tcW w:w="2143" w:type="dxa"/>
            <w:vAlign w:val="center"/>
          </w:tcPr>
          <w:p w:rsidR="00D6521E" w:rsidRPr="00A86737" w:rsidRDefault="00D6521E" w:rsidP="00EA7A5A">
            <w:pPr>
              <w:spacing w:afterLines="20" w:after="48"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w:t>
            </w:r>
          </w:p>
        </w:tc>
        <w:tc>
          <w:tcPr>
            <w:tcW w:w="3685" w:type="dxa"/>
            <w:vAlign w:val="center"/>
          </w:tcPr>
          <w:p w:rsidR="00D6521E" w:rsidRPr="00A86737" w:rsidRDefault="00D6521E" w:rsidP="00EA7A5A">
            <w:pPr>
              <w:spacing w:afterLines="20" w:after="48" w:line="240" w:lineRule="auto"/>
              <w:jc w:val="both"/>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Exploring Real World Hearing Aid Usage and Outcome: Current Indian Scenario</w:t>
            </w:r>
          </w:p>
        </w:tc>
        <w:tc>
          <w:tcPr>
            <w:tcW w:w="1418" w:type="dxa"/>
            <w:vAlign w:val="center"/>
          </w:tcPr>
          <w:p w:rsidR="00D6521E" w:rsidRPr="00A86737" w:rsidRDefault="00D6521E" w:rsidP="00EA7A5A">
            <w:pPr>
              <w:spacing w:afterLines="20" w:after="48"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1 year</w:t>
            </w:r>
          </w:p>
        </w:tc>
        <w:tc>
          <w:tcPr>
            <w:tcW w:w="1276" w:type="dxa"/>
            <w:vAlign w:val="center"/>
          </w:tcPr>
          <w:p w:rsidR="00D6521E" w:rsidRPr="00A86737" w:rsidRDefault="00D6521E" w:rsidP="00EA7A5A">
            <w:pPr>
              <w:spacing w:afterLines="20" w:after="48"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2016</w:t>
            </w:r>
          </w:p>
        </w:tc>
        <w:tc>
          <w:tcPr>
            <w:tcW w:w="2835" w:type="dxa"/>
            <w:vAlign w:val="center"/>
          </w:tcPr>
          <w:p w:rsidR="00D6521E" w:rsidRPr="00A86737" w:rsidRDefault="00D6521E" w:rsidP="00EA7A5A">
            <w:pPr>
              <w:spacing w:afterLines="20" w:after="48"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SH/CDN/ARF-55/2016-17, Dated; 08.09.2016</w:t>
            </w:r>
          </w:p>
        </w:tc>
        <w:tc>
          <w:tcPr>
            <w:tcW w:w="1417" w:type="dxa"/>
            <w:vAlign w:val="center"/>
          </w:tcPr>
          <w:p w:rsidR="00D6521E" w:rsidRPr="00A86737" w:rsidRDefault="00D6521E" w:rsidP="00EA7A5A">
            <w:pPr>
              <w:spacing w:afterLines="20" w:after="48"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4,93,000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Animesh Barman</w:t>
            </w:r>
          </w:p>
        </w:tc>
        <w:tc>
          <w:tcPr>
            <w:tcW w:w="2143"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Within and across temporal resolution abilities in individuals with normal hearing, sensorineural hearing loss and auditory neuropathy spectrum disorders</w:t>
            </w:r>
          </w:p>
        </w:tc>
        <w:tc>
          <w:tcPr>
            <w:tcW w:w="1418"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SH/CDN/ARF-26/2015-16, Dated; 05.10.2015</w:t>
            </w:r>
          </w:p>
        </w:tc>
        <w:tc>
          <w:tcPr>
            <w:tcW w:w="1417"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4,33,000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4426CA" w:rsidRDefault="00D6521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Dr. Swapna N</w:t>
            </w:r>
          </w:p>
        </w:tc>
        <w:tc>
          <w:tcPr>
            <w:tcW w:w="2143" w:type="dxa"/>
            <w:vAlign w:val="center"/>
          </w:tcPr>
          <w:p w:rsidR="00D6521E" w:rsidRPr="004426CA" w:rsidRDefault="00D6521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w:t>
            </w:r>
          </w:p>
        </w:tc>
        <w:tc>
          <w:tcPr>
            <w:tcW w:w="3685" w:type="dxa"/>
            <w:vAlign w:val="center"/>
          </w:tcPr>
          <w:p w:rsidR="00D6521E" w:rsidRPr="004426CA" w:rsidRDefault="00D6521E" w:rsidP="00EA7A5A">
            <w:pPr>
              <w:spacing w:line="240" w:lineRule="auto"/>
              <w:jc w:val="both"/>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Development and Validation of a Screening Tool for Detection of Dysphagia in Neonates</w:t>
            </w:r>
          </w:p>
        </w:tc>
        <w:tc>
          <w:tcPr>
            <w:tcW w:w="1418" w:type="dxa"/>
            <w:vAlign w:val="center"/>
          </w:tcPr>
          <w:p w:rsidR="00D6521E" w:rsidRPr="004426CA" w:rsidRDefault="00D6521E" w:rsidP="00EA7A5A">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rsidR="00D6521E" w:rsidRPr="004426CA" w:rsidRDefault="00D6521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2018</w:t>
            </w:r>
          </w:p>
        </w:tc>
        <w:tc>
          <w:tcPr>
            <w:tcW w:w="2835" w:type="dxa"/>
            <w:vAlign w:val="center"/>
          </w:tcPr>
          <w:p w:rsidR="00D6521E" w:rsidRPr="004426CA" w:rsidRDefault="00D6521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SH/CDN/ARF-SLP-2/2018-19, dated; 09.10.2018</w:t>
            </w:r>
          </w:p>
        </w:tc>
        <w:tc>
          <w:tcPr>
            <w:tcW w:w="1417" w:type="dxa"/>
            <w:vAlign w:val="center"/>
          </w:tcPr>
          <w:p w:rsidR="00D6521E" w:rsidRPr="004426CA" w:rsidRDefault="00D6521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4,93,000</w:t>
            </w:r>
          </w:p>
        </w:tc>
      </w:tr>
      <w:tr w:rsidR="00D6521E" w:rsidRPr="006029CA" w:rsidTr="00D6521E">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Sangeetha Mahesh </w:t>
            </w:r>
          </w:p>
        </w:tc>
        <w:tc>
          <w:tcPr>
            <w:tcW w:w="2143"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Ms. M P Geetha </w:t>
            </w:r>
          </w:p>
        </w:tc>
        <w:tc>
          <w:tcPr>
            <w:tcW w:w="3685"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Phonological Encoding in Children with Stuttering </w:t>
            </w:r>
          </w:p>
        </w:tc>
        <w:tc>
          <w:tcPr>
            <w:tcW w:w="1418" w:type="dxa"/>
            <w:vAlign w:val="center"/>
          </w:tcPr>
          <w:p w:rsidR="00D6521E" w:rsidRPr="0029342C" w:rsidRDefault="00D6521E" w:rsidP="00EA7A5A">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SH/CDN/ARF-50/2016-17, Dated; 08.09.2016</w:t>
            </w:r>
          </w:p>
        </w:tc>
        <w:tc>
          <w:tcPr>
            <w:tcW w:w="1417" w:type="dxa"/>
            <w:vAlign w:val="center"/>
          </w:tcPr>
          <w:p w:rsidR="00D6521E" w:rsidRPr="0029342C" w:rsidRDefault="00D6521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D6521E" w:rsidRPr="006029CA" w:rsidTr="00E156C5">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Dr. Palnaty Vijetha</w:t>
            </w:r>
          </w:p>
        </w:tc>
        <w:tc>
          <w:tcPr>
            <w:tcW w:w="2143" w:type="dxa"/>
            <w:vAlign w:val="center"/>
          </w:tcPr>
          <w:p w:rsidR="00D6521E" w:rsidRPr="0029342C" w:rsidRDefault="00D6521E" w:rsidP="00EA7A5A">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 xml:space="preserve">Dr. Alok Kumar Upadhyay </w:t>
            </w:r>
          </w:p>
        </w:tc>
        <w:tc>
          <w:tcPr>
            <w:tcW w:w="3685" w:type="dxa"/>
            <w:vAlign w:val="center"/>
          </w:tcPr>
          <w:p w:rsidR="00D6521E" w:rsidRPr="0029342C" w:rsidRDefault="00D6521E" w:rsidP="00EA7A5A">
            <w:pPr>
              <w:spacing w:line="240" w:lineRule="auto"/>
              <w:jc w:val="both"/>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Development of a Grade Level Assessment Test in Social Science (GLAT-SS) of Karnataka State Education Board</w:t>
            </w:r>
          </w:p>
        </w:tc>
        <w:tc>
          <w:tcPr>
            <w:tcW w:w="1418" w:type="dxa"/>
            <w:vAlign w:val="center"/>
          </w:tcPr>
          <w:p w:rsidR="00D6521E" w:rsidRPr="0029342C" w:rsidRDefault="00D6521E" w:rsidP="00EA7A5A">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1 year</w:t>
            </w:r>
          </w:p>
        </w:tc>
        <w:tc>
          <w:tcPr>
            <w:tcW w:w="1276" w:type="dxa"/>
            <w:vAlign w:val="center"/>
          </w:tcPr>
          <w:p w:rsidR="00D6521E" w:rsidRPr="0029342C" w:rsidRDefault="00D6521E" w:rsidP="00EA7A5A">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2018</w:t>
            </w:r>
          </w:p>
        </w:tc>
        <w:tc>
          <w:tcPr>
            <w:tcW w:w="2835" w:type="dxa"/>
            <w:vAlign w:val="center"/>
          </w:tcPr>
          <w:p w:rsidR="00D6521E" w:rsidRPr="0029342C" w:rsidRDefault="00D6521E" w:rsidP="00EA7A5A">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SH/CDN/ARF-Spl.Ed-2/2018-19, dated; 09.10.2018</w:t>
            </w:r>
          </w:p>
        </w:tc>
        <w:tc>
          <w:tcPr>
            <w:tcW w:w="1417" w:type="dxa"/>
            <w:vAlign w:val="center"/>
          </w:tcPr>
          <w:p w:rsidR="00D6521E" w:rsidRPr="00CA79D1" w:rsidRDefault="00D6521E" w:rsidP="00EA7A5A">
            <w:pPr>
              <w:spacing w:line="240" w:lineRule="auto"/>
              <w:rPr>
                <w:rFonts w:ascii="Times New Roman" w:eastAsia="Times New Roman" w:hAnsi="Times New Roman" w:cs="Times New Roman"/>
                <w:bCs/>
                <w:sz w:val="24"/>
                <w:szCs w:val="24"/>
              </w:rPr>
            </w:pPr>
            <w:r w:rsidRPr="00CA79D1">
              <w:rPr>
                <w:rFonts w:ascii="Times New Roman" w:eastAsia="Times New Roman" w:hAnsi="Times New Roman" w:cs="Times New Roman"/>
                <w:bCs/>
                <w:sz w:val="24"/>
                <w:szCs w:val="24"/>
              </w:rPr>
              <w:t>4,07,819</w:t>
            </w:r>
          </w:p>
        </w:tc>
      </w:tr>
      <w:tr w:rsidR="00D6521E" w:rsidRPr="006029CA" w:rsidTr="00E156C5">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M Santosh</w:t>
            </w:r>
          </w:p>
        </w:tc>
        <w:tc>
          <w:tcPr>
            <w:tcW w:w="2143" w:type="dxa"/>
            <w:vAlign w:val="center"/>
          </w:tcPr>
          <w:p w:rsidR="00D6521E" w:rsidRPr="0029342C" w:rsidRDefault="00D6521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M Sandeep</w:t>
            </w:r>
          </w:p>
        </w:tc>
        <w:tc>
          <w:tcPr>
            <w:tcW w:w="3685" w:type="dxa"/>
            <w:vAlign w:val="center"/>
          </w:tcPr>
          <w:p w:rsidR="00D6521E" w:rsidRPr="0029342C" w:rsidRDefault="00D6521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Behavioral and Electrophysiological Correlates (N400) of lexical and phonological access in children with stuttering</w:t>
            </w:r>
          </w:p>
        </w:tc>
        <w:tc>
          <w:tcPr>
            <w:tcW w:w="1418" w:type="dxa"/>
            <w:vAlign w:val="center"/>
          </w:tcPr>
          <w:p w:rsidR="00D6521E" w:rsidRPr="0029342C" w:rsidRDefault="00D6521E" w:rsidP="00EA7A5A">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rsidR="00D6521E" w:rsidRPr="0029342C" w:rsidRDefault="00D6521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SH/CDN/ARF-49/2016-17, Dated; 14.09.2016</w:t>
            </w:r>
          </w:p>
        </w:tc>
        <w:tc>
          <w:tcPr>
            <w:tcW w:w="1417" w:type="dxa"/>
            <w:vAlign w:val="center"/>
          </w:tcPr>
          <w:p w:rsidR="00D6521E" w:rsidRPr="0029342C" w:rsidRDefault="00D6521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D6521E" w:rsidRPr="006029CA" w:rsidTr="00E156C5">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4426CA" w:rsidRDefault="00D6521E" w:rsidP="00EA7A5A">
            <w:pPr>
              <w:spacing w:line="240" w:lineRule="auto"/>
              <w:rPr>
                <w:rFonts w:ascii="Times New Roman" w:eastAsia="Times New Roman" w:hAnsi="Times New Roman" w:cs="Times New Roman"/>
                <w:bCs/>
                <w:sz w:val="24"/>
                <w:szCs w:val="24"/>
              </w:rPr>
            </w:pPr>
            <w:r w:rsidRPr="004426CA">
              <w:rPr>
                <w:rFonts w:ascii="Times New Roman" w:eastAsia="Times New Roman" w:hAnsi="Times New Roman" w:cs="Times New Roman"/>
                <w:bCs/>
                <w:sz w:val="24"/>
                <w:szCs w:val="24"/>
              </w:rPr>
              <w:t>Dr. Alok Kumar Upadhyay</w:t>
            </w:r>
          </w:p>
        </w:tc>
        <w:tc>
          <w:tcPr>
            <w:tcW w:w="2143" w:type="dxa"/>
            <w:vAlign w:val="center"/>
          </w:tcPr>
          <w:p w:rsidR="00D6521E" w:rsidRPr="004426CA" w:rsidRDefault="00D6521E" w:rsidP="00EA7A5A">
            <w:pPr>
              <w:spacing w:line="240" w:lineRule="auto"/>
              <w:rPr>
                <w:rFonts w:ascii="Times New Roman" w:eastAsia="Times New Roman" w:hAnsi="Times New Roman" w:cs="Times New Roman"/>
                <w:bCs/>
                <w:sz w:val="24"/>
                <w:szCs w:val="24"/>
              </w:rPr>
            </w:pPr>
            <w:r w:rsidRPr="004426CA">
              <w:rPr>
                <w:rFonts w:ascii="Times New Roman" w:eastAsia="Times New Roman" w:hAnsi="Times New Roman" w:cs="Times New Roman"/>
                <w:bCs/>
                <w:sz w:val="24"/>
                <w:szCs w:val="24"/>
              </w:rPr>
              <w:t>Dr. Palnaty Vijetha</w:t>
            </w:r>
          </w:p>
        </w:tc>
        <w:tc>
          <w:tcPr>
            <w:tcW w:w="3685" w:type="dxa"/>
            <w:vAlign w:val="center"/>
          </w:tcPr>
          <w:p w:rsidR="00D6521E" w:rsidRPr="004426CA" w:rsidRDefault="00D6521E" w:rsidP="00EA7A5A">
            <w:pPr>
              <w:spacing w:line="240" w:lineRule="auto"/>
              <w:jc w:val="both"/>
              <w:rPr>
                <w:rFonts w:ascii="Times New Roman" w:eastAsia="Times New Roman" w:hAnsi="Times New Roman" w:cs="Times New Roman"/>
                <w:bCs/>
                <w:sz w:val="24"/>
                <w:szCs w:val="24"/>
              </w:rPr>
            </w:pPr>
            <w:r w:rsidRPr="004426CA">
              <w:rPr>
                <w:rFonts w:ascii="Times New Roman" w:eastAsia="Times New Roman" w:hAnsi="Times New Roman" w:cs="Times New Roman"/>
                <w:bCs/>
                <w:sz w:val="24"/>
                <w:szCs w:val="24"/>
              </w:rPr>
              <w:t>Efficacy of Developing Skills through Curricular Activities among Preschool Children with Hearing Impairment at AIISH</w:t>
            </w:r>
          </w:p>
        </w:tc>
        <w:tc>
          <w:tcPr>
            <w:tcW w:w="1418" w:type="dxa"/>
            <w:vAlign w:val="center"/>
          </w:tcPr>
          <w:p w:rsidR="00D6521E" w:rsidRPr="004426CA" w:rsidRDefault="00D6521E" w:rsidP="00EA7A5A">
            <w:pPr>
              <w:spacing w:line="240" w:lineRule="auto"/>
              <w:jc w:val="center"/>
              <w:rPr>
                <w:rFonts w:ascii="Times New Roman" w:eastAsia="Times New Roman" w:hAnsi="Times New Roman" w:cs="Times New Roman"/>
                <w:bCs/>
                <w:sz w:val="24"/>
                <w:szCs w:val="24"/>
              </w:rPr>
            </w:pPr>
            <w:r w:rsidRPr="004426CA">
              <w:rPr>
                <w:rFonts w:ascii="Times New Roman" w:eastAsia="Times New Roman" w:hAnsi="Times New Roman" w:cs="Times New Roman"/>
                <w:bCs/>
                <w:sz w:val="24"/>
                <w:szCs w:val="24"/>
              </w:rPr>
              <w:t xml:space="preserve">1 year </w:t>
            </w:r>
          </w:p>
        </w:tc>
        <w:tc>
          <w:tcPr>
            <w:tcW w:w="1276" w:type="dxa"/>
            <w:vAlign w:val="center"/>
          </w:tcPr>
          <w:p w:rsidR="00D6521E" w:rsidRPr="004426CA" w:rsidRDefault="00D6521E" w:rsidP="00EA7A5A">
            <w:pPr>
              <w:spacing w:line="240" w:lineRule="auto"/>
              <w:jc w:val="center"/>
              <w:rPr>
                <w:rFonts w:ascii="Times New Roman" w:eastAsia="Times New Roman" w:hAnsi="Times New Roman" w:cs="Times New Roman"/>
                <w:bCs/>
                <w:sz w:val="24"/>
                <w:szCs w:val="24"/>
              </w:rPr>
            </w:pPr>
            <w:r w:rsidRPr="004426CA">
              <w:rPr>
                <w:rFonts w:ascii="Times New Roman" w:eastAsia="Times New Roman" w:hAnsi="Times New Roman" w:cs="Times New Roman"/>
                <w:bCs/>
                <w:sz w:val="24"/>
                <w:szCs w:val="24"/>
              </w:rPr>
              <w:t>2018</w:t>
            </w:r>
          </w:p>
        </w:tc>
        <w:tc>
          <w:tcPr>
            <w:tcW w:w="2835" w:type="dxa"/>
            <w:vAlign w:val="center"/>
          </w:tcPr>
          <w:p w:rsidR="00D6521E" w:rsidRPr="004426CA" w:rsidRDefault="00D6521E" w:rsidP="00EA7A5A">
            <w:pPr>
              <w:spacing w:line="240" w:lineRule="auto"/>
              <w:rPr>
                <w:rFonts w:ascii="Times New Roman" w:eastAsia="Times New Roman" w:hAnsi="Times New Roman" w:cs="Times New Roman"/>
                <w:bCs/>
                <w:sz w:val="24"/>
                <w:szCs w:val="24"/>
              </w:rPr>
            </w:pPr>
            <w:r w:rsidRPr="004426CA">
              <w:rPr>
                <w:rFonts w:ascii="Times New Roman" w:eastAsia="Times New Roman" w:hAnsi="Times New Roman" w:cs="Times New Roman"/>
                <w:bCs/>
                <w:sz w:val="24"/>
                <w:szCs w:val="24"/>
              </w:rPr>
              <w:t>SH/CDN/ARF-Spl.Ed-1/2018-19, dated; 09.10.2018</w:t>
            </w:r>
          </w:p>
        </w:tc>
        <w:tc>
          <w:tcPr>
            <w:tcW w:w="1417" w:type="dxa"/>
            <w:vAlign w:val="center"/>
          </w:tcPr>
          <w:p w:rsidR="00D6521E" w:rsidRPr="004426CA" w:rsidRDefault="00D6521E" w:rsidP="00EA7A5A">
            <w:pPr>
              <w:spacing w:line="240" w:lineRule="auto"/>
              <w:rPr>
                <w:rFonts w:ascii="Times New Roman" w:eastAsia="Times New Roman" w:hAnsi="Times New Roman" w:cs="Times New Roman"/>
                <w:bCs/>
                <w:sz w:val="24"/>
                <w:szCs w:val="24"/>
              </w:rPr>
            </w:pPr>
            <w:r w:rsidRPr="004426CA">
              <w:rPr>
                <w:rFonts w:ascii="Times New Roman" w:eastAsia="Times New Roman" w:hAnsi="Times New Roman" w:cs="Times New Roman"/>
                <w:bCs/>
                <w:sz w:val="24"/>
                <w:szCs w:val="24"/>
              </w:rPr>
              <w:t>3,80,000</w:t>
            </w:r>
          </w:p>
        </w:tc>
      </w:tr>
      <w:tr w:rsidR="00D6521E" w:rsidRPr="006029CA" w:rsidTr="00E97EDB">
        <w:trPr>
          <w:trHeight w:val="298"/>
          <w:jc w:val="center"/>
        </w:trPr>
        <w:tc>
          <w:tcPr>
            <w:tcW w:w="524" w:type="dxa"/>
            <w:vAlign w:val="center"/>
          </w:tcPr>
          <w:p w:rsidR="00D6521E" w:rsidRPr="006029CA" w:rsidRDefault="00D6521E" w:rsidP="001904FE">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Santhosh M &amp; Dr. Pallavi Kelkar</w:t>
            </w:r>
          </w:p>
        </w:tc>
        <w:tc>
          <w:tcPr>
            <w:tcW w:w="2143"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tcPr>
          <w:p w:rsidR="00D6521E" w:rsidRDefault="00D6521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Construction and Validation of a Short Version of the Impact Scale for Assessment of Cluttering and Stuttering (ISACS)</w:t>
            </w:r>
          </w:p>
          <w:p w:rsidR="00D6521E" w:rsidRPr="0029342C" w:rsidRDefault="00D6521E" w:rsidP="00EA7A5A">
            <w:pPr>
              <w:spacing w:line="240" w:lineRule="auto"/>
              <w:jc w:val="both"/>
              <w:rPr>
                <w:rFonts w:ascii="Times New Roman" w:eastAsia="Times New Roman" w:hAnsi="Times New Roman" w:cs="Times New Roman"/>
                <w:sz w:val="24"/>
                <w:szCs w:val="24"/>
              </w:rPr>
            </w:pPr>
          </w:p>
        </w:tc>
        <w:tc>
          <w:tcPr>
            <w:tcW w:w="1418"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rsidR="00D6521E" w:rsidRPr="0029342C" w:rsidRDefault="00D6521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SH/CDN/ARF-SLS-9/2018-19, dated; 30.10.2018</w:t>
            </w:r>
          </w:p>
        </w:tc>
        <w:tc>
          <w:tcPr>
            <w:tcW w:w="1417" w:type="dxa"/>
            <w:vAlign w:val="center"/>
          </w:tcPr>
          <w:p w:rsidR="00D6521E" w:rsidRPr="0029342C" w:rsidRDefault="00D6521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4,83,000</w:t>
            </w:r>
          </w:p>
        </w:tc>
      </w:tr>
    </w:tbl>
    <w:p w:rsidR="008E396F" w:rsidRDefault="008E396F" w:rsidP="00B81486">
      <w:pPr>
        <w:spacing w:after="0" w:line="240" w:lineRule="auto"/>
        <w:jc w:val="both"/>
        <w:rPr>
          <w:rFonts w:ascii="Times New Roman" w:hAnsi="Times New Roman" w:cs="Times New Roman"/>
          <w:sz w:val="24"/>
          <w:szCs w:val="24"/>
        </w:rPr>
      </w:pPr>
    </w:p>
    <w:p w:rsidR="00363718" w:rsidRDefault="00EA2529" w:rsidP="003637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  E</w:t>
      </w:r>
      <w:r w:rsidR="00363718" w:rsidRPr="00B13ACA">
        <w:rPr>
          <w:rFonts w:ascii="Times New Roman" w:hAnsi="Times New Roman" w:cs="Times New Roman"/>
          <w:b/>
          <w:bCs/>
          <w:sz w:val="24"/>
          <w:szCs w:val="24"/>
        </w:rPr>
        <w:t>xtramural Projects</w:t>
      </w:r>
    </w:p>
    <w:p w:rsidR="00EA2529" w:rsidRPr="00B13ACA" w:rsidRDefault="00EA2529" w:rsidP="00363718">
      <w:pPr>
        <w:spacing w:after="0" w:line="240" w:lineRule="auto"/>
        <w:jc w:val="center"/>
        <w:rPr>
          <w:rFonts w:ascii="Times New Roman" w:hAnsi="Times New Roman" w:cs="Times New Roman"/>
          <w:b/>
          <w:bCs/>
          <w:sz w:val="24"/>
          <w:szCs w:val="24"/>
        </w:rPr>
      </w:pPr>
    </w:p>
    <w:p w:rsidR="00B13ACA" w:rsidRPr="00EE3D3A" w:rsidRDefault="00EE3D3A" w:rsidP="00EE3D3A">
      <w:pPr>
        <w:spacing w:after="0" w:line="240" w:lineRule="auto"/>
        <w:jc w:val="center"/>
        <w:rPr>
          <w:rFonts w:ascii="Times New Roman" w:hAnsi="Times New Roman" w:cs="Times New Roman"/>
          <w:b/>
          <w:bCs/>
          <w:sz w:val="24"/>
          <w:szCs w:val="24"/>
          <w:u w:val="single"/>
        </w:rPr>
      </w:pPr>
      <w:r w:rsidRPr="00EE3D3A">
        <w:rPr>
          <w:rFonts w:ascii="Times New Roman" w:hAnsi="Times New Roman" w:cs="Times New Roman"/>
          <w:b/>
          <w:bCs/>
          <w:sz w:val="24"/>
          <w:szCs w:val="24"/>
          <w:u w:val="single"/>
        </w:rPr>
        <w:t xml:space="preserve">Period: </w:t>
      </w:r>
      <w:r w:rsidR="001904FE">
        <w:rPr>
          <w:rFonts w:ascii="Times New Roman" w:hAnsi="Times New Roman" w:cs="Times New Roman"/>
          <w:b/>
          <w:bCs/>
          <w:sz w:val="24"/>
          <w:szCs w:val="24"/>
          <w:u w:val="single"/>
        </w:rPr>
        <w:t>2020-21</w:t>
      </w:r>
    </w:p>
    <w:p w:rsidR="00EE3D3A" w:rsidRDefault="00EE3D3A" w:rsidP="00363718">
      <w:pPr>
        <w:spacing w:after="0" w:line="240" w:lineRule="auto"/>
        <w:rPr>
          <w:rFonts w:ascii="Times New Roman" w:hAnsi="Times New Roman" w:cs="Times New Roman"/>
          <w:sz w:val="24"/>
          <w:szCs w:val="24"/>
          <w:u w:val="single"/>
        </w:rPr>
      </w:pPr>
    </w:p>
    <w:p w:rsidR="001904FE" w:rsidRDefault="001904FE" w:rsidP="001904FE">
      <w:pPr>
        <w:spacing w:after="0" w:line="240" w:lineRule="auto"/>
        <w:rPr>
          <w:rFonts w:ascii="Times New Roman" w:hAnsi="Times New Roman" w:cs="Times New Roman"/>
          <w:b/>
          <w:bCs/>
          <w:sz w:val="24"/>
          <w:szCs w:val="24"/>
        </w:rPr>
      </w:pPr>
      <w:r w:rsidRPr="00EE3D3A">
        <w:rPr>
          <w:rFonts w:ascii="Times New Roman" w:hAnsi="Times New Roman" w:cs="Times New Roman"/>
          <w:b/>
          <w:bCs/>
          <w:sz w:val="24"/>
          <w:szCs w:val="24"/>
        </w:rPr>
        <w:t>List of Completed Projects: 0</w:t>
      </w:r>
      <w:r w:rsidR="0050620E">
        <w:rPr>
          <w:rFonts w:ascii="Times New Roman" w:hAnsi="Times New Roman" w:cs="Times New Roman"/>
          <w:b/>
          <w:bCs/>
          <w:sz w:val="24"/>
          <w:szCs w:val="24"/>
        </w:rPr>
        <w:t>2</w:t>
      </w:r>
      <w:r w:rsidRPr="00EE3D3A">
        <w:rPr>
          <w:rFonts w:ascii="Times New Roman" w:hAnsi="Times New Roman" w:cs="Times New Roman"/>
          <w:b/>
          <w:bCs/>
          <w:sz w:val="24"/>
          <w:szCs w:val="24"/>
        </w:rPr>
        <w:t xml:space="preserve"> </w:t>
      </w:r>
      <w:r>
        <w:rPr>
          <w:rFonts w:ascii="Times New Roman" w:hAnsi="Times New Roman" w:cs="Times New Roman"/>
          <w:b/>
          <w:bCs/>
          <w:sz w:val="24"/>
          <w:szCs w:val="24"/>
        </w:rPr>
        <w:t>No</w:t>
      </w:r>
      <w:r w:rsidR="0050620E">
        <w:rPr>
          <w:rFonts w:ascii="Times New Roman" w:hAnsi="Times New Roman" w:cs="Times New Roman"/>
          <w:b/>
          <w:bCs/>
          <w:sz w:val="24"/>
          <w:szCs w:val="24"/>
        </w:rPr>
        <w:t>s</w:t>
      </w:r>
    </w:p>
    <w:p w:rsidR="00EA2529" w:rsidRDefault="00EA2529" w:rsidP="001904FE">
      <w:pPr>
        <w:spacing w:after="0" w:line="240" w:lineRule="auto"/>
        <w:rPr>
          <w:rFonts w:ascii="Times New Roman" w:hAnsi="Times New Roman" w:cs="Times New Roman"/>
          <w:sz w:val="24"/>
          <w:szCs w:val="24"/>
        </w:rPr>
      </w:pPr>
    </w:p>
    <w:tbl>
      <w:tblPr>
        <w:tblStyle w:val="TableGrid"/>
        <w:tblW w:w="14601" w:type="dxa"/>
        <w:tblInd w:w="-34" w:type="dxa"/>
        <w:tblLayout w:type="fixed"/>
        <w:tblLook w:val="04A0" w:firstRow="1" w:lastRow="0" w:firstColumn="1" w:lastColumn="0" w:noHBand="0" w:noVBand="1"/>
      </w:tblPr>
      <w:tblGrid>
        <w:gridCol w:w="568"/>
        <w:gridCol w:w="1562"/>
        <w:gridCol w:w="2409"/>
        <w:gridCol w:w="3683"/>
        <w:gridCol w:w="1418"/>
        <w:gridCol w:w="1275"/>
        <w:gridCol w:w="2268"/>
        <w:gridCol w:w="1418"/>
      </w:tblGrid>
      <w:tr w:rsidR="00290A9B" w:rsidRPr="004114B8" w:rsidTr="00290A9B">
        <w:trPr>
          <w:trHeight w:val="354"/>
        </w:trPr>
        <w:tc>
          <w:tcPr>
            <w:tcW w:w="568" w:type="dxa"/>
            <w:vMerge w:val="restart"/>
            <w:vAlign w:val="center"/>
          </w:tcPr>
          <w:p w:rsidR="00290A9B" w:rsidRPr="004114B8" w:rsidRDefault="00290A9B" w:rsidP="00EA7A5A">
            <w:pPr>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Sl.No</w:t>
            </w:r>
          </w:p>
        </w:tc>
        <w:tc>
          <w:tcPr>
            <w:tcW w:w="3971" w:type="dxa"/>
            <w:gridSpan w:val="2"/>
            <w:vAlign w:val="center"/>
          </w:tcPr>
          <w:p w:rsidR="00290A9B" w:rsidRPr="004114B8" w:rsidRDefault="00290A9B" w:rsidP="00EA7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Team</w:t>
            </w:r>
          </w:p>
        </w:tc>
        <w:tc>
          <w:tcPr>
            <w:tcW w:w="3683" w:type="dxa"/>
            <w:vMerge w:val="restart"/>
            <w:vAlign w:val="center"/>
          </w:tcPr>
          <w:p w:rsidR="00290A9B" w:rsidRPr="004114B8" w:rsidRDefault="00290A9B" w:rsidP="00EA7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Project</w:t>
            </w:r>
          </w:p>
        </w:tc>
        <w:tc>
          <w:tcPr>
            <w:tcW w:w="1418" w:type="dxa"/>
            <w:vMerge w:val="restart"/>
            <w:vAlign w:val="center"/>
          </w:tcPr>
          <w:p w:rsidR="00290A9B" w:rsidRPr="004114B8" w:rsidRDefault="00290A9B" w:rsidP="00EA7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Funding Agency</w:t>
            </w:r>
          </w:p>
        </w:tc>
        <w:tc>
          <w:tcPr>
            <w:tcW w:w="1275" w:type="dxa"/>
            <w:vMerge w:val="restart"/>
            <w:vAlign w:val="center"/>
          </w:tcPr>
          <w:p w:rsidR="00290A9B" w:rsidRPr="004114B8" w:rsidRDefault="00290A9B" w:rsidP="00EA7A5A">
            <w:pPr>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Year of sanction</w:t>
            </w:r>
          </w:p>
        </w:tc>
        <w:tc>
          <w:tcPr>
            <w:tcW w:w="2268" w:type="dxa"/>
            <w:vMerge w:val="restart"/>
            <w:vAlign w:val="center"/>
          </w:tcPr>
          <w:p w:rsidR="00290A9B" w:rsidRPr="004114B8" w:rsidRDefault="00290A9B" w:rsidP="00EA7A5A">
            <w:pPr>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Sanction Num</w:t>
            </w:r>
          </w:p>
        </w:tc>
        <w:tc>
          <w:tcPr>
            <w:tcW w:w="1418" w:type="dxa"/>
            <w:vMerge w:val="restart"/>
            <w:vAlign w:val="center"/>
          </w:tcPr>
          <w:p w:rsidR="00290A9B" w:rsidRPr="004114B8" w:rsidRDefault="00290A9B" w:rsidP="00EA7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Implication</w:t>
            </w:r>
          </w:p>
        </w:tc>
      </w:tr>
      <w:tr w:rsidR="00290A9B" w:rsidRPr="004114B8" w:rsidTr="00290A9B">
        <w:trPr>
          <w:trHeight w:val="374"/>
        </w:trPr>
        <w:tc>
          <w:tcPr>
            <w:tcW w:w="568" w:type="dxa"/>
            <w:vMerge/>
            <w:vAlign w:val="center"/>
          </w:tcPr>
          <w:p w:rsidR="00290A9B" w:rsidRPr="004114B8" w:rsidRDefault="00290A9B" w:rsidP="00EA7A5A">
            <w:pPr>
              <w:jc w:val="center"/>
              <w:rPr>
                <w:rFonts w:ascii="Times New Roman" w:eastAsia="Times New Roman" w:hAnsi="Times New Roman" w:cs="Times New Roman"/>
                <w:b/>
                <w:sz w:val="24"/>
                <w:szCs w:val="24"/>
              </w:rPr>
            </w:pPr>
          </w:p>
        </w:tc>
        <w:tc>
          <w:tcPr>
            <w:tcW w:w="1562" w:type="dxa"/>
            <w:vAlign w:val="center"/>
          </w:tcPr>
          <w:p w:rsidR="00290A9B" w:rsidRPr="004114B8" w:rsidRDefault="00290A9B" w:rsidP="00EA7A5A">
            <w:pPr>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PI</w:t>
            </w:r>
          </w:p>
        </w:tc>
        <w:tc>
          <w:tcPr>
            <w:tcW w:w="2409" w:type="dxa"/>
            <w:vAlign w:val="center"/>
          </w:tcPr>
          <w:p w:rsidR="00290A9B" w:rsidRPr="004114B8" w:rsidRDefault="00290A9B" w:rsidP="00EA7A5A">
            <w:pPr>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Co-PI</w:t>
            </w:r>
          </w:p>
        </w:tc>
        <w:tc>
          <w:tcPr>
            <w:tcW w:w="3683" w:type="dxa"/>
            <w:vMerge/>
            <w:vAlign w:val="center"/>
          </w:tcPr>
          <w:p w:rsidR="00290A9B" w:rsidRPr="004114B8" w:rsidRDefault="00290A9B" w:rsidP="00EA7A5A">
            <w:pPr>
              <w:jc w:val="center"/>
              <w:rPr>
                <w:rFonts w:ascii="Times New Roman" w:eastAsia="Times New Roman" w:hAnsi="Times New Roman" w:cs="Times New Roman"/>
                <w:b/>
                <w:sz w:val="24"/>
                <w:szCs w:val="24"/>
              </w:rPr>
            </w:pPr>
          </w:p>
        </w:tc>
        <w:tc>
          <w:tcPr>
            <w:tcW w:w="1418" w:type="dxa"/>
            <w:vMerge/>
          </w:tcPr>
          <w:p w:rsidR="00290A9B" w:rsidRPr="004114B8" w:rsidRDefault="00290A9B" w:rsidP="00EA7A5A">
            <w:pPr>
              <w:jc w:val="center"/>
              <w:rPr>
                <w:rFonts w:ascii="Times New Roman" w:eastAsia="Times New Roman" w:hAnsi="Times New Roman" w:cs="Times New Roman"/>
                <w:b/>
                <w:sz w:val="24"/>
                <w:szCs w:val="24"/>
              </w:rPr>
            </w:pPr>
          </w:p>
        </w:tc>
        <w:tc>
          <w:tcPr>
            <w:tcW w:w="1275" w:type="dxa"/>
            <w:vMerge/>
            <w:vAlign w:val="center"/>
          </w:tcPr>
          <w:p w:rsidR="00290A9B" w:rsidRPr="004114B8" w:rsidRDefault="00290A9B" w:rsidP="00EA7A5A">
            <w:pPr>
              <w:jc w:val="center"/>
              <w:rPr>
                <w:rFonts w:ascii="Times New Roman" w:eastAsia="Times New Roman" w:hAnsi="Times New Roman" w:cs="Times New Roman"/>
                <w:b/>
                <w:sz w:val="24"/>
                <w:szCs w:val="24"/>
              </w:rPr>
            </w:pPr>
          </w:p>
        </w:tc>
        <w:tc>
          <w:tcPr>
            <w:tcW w:w="2268" w:type="dxa"/>
            <w:vMerge/>
            <w:vAlign w:val="center"/>
          </w:tcPr>
          <w:p w:rsidR="00290A9B" w:rsidRPr="004114B8" w:rsidRDefault="00290A9B" w:rsidP="00EA7A5A">
            <w:pPr>
              <w:jc w:val="center"/>
              <w:rPr>
                <w:rFonts w:ascii="Times New Roman" w:eastAsia="Times New Roman" w:hAnsi="Times New Roman" w:cs="Times New Roman"/>
                <w:b/>
                <w:sz w:val="24"/>
                <w:szCs w:val="24"/>
              </w:rPr>
            </w:pPr>
          </w:p>
        </w:tc>
        <w:tc>
          <w:tcPr>
            <w:tcW w:w="1418" w:type="dxa"/>
            <w:vMerge/>
            <w:vAlign w:val="center"/>
          </w:tcPr>
          <w:p w:rsidR="00290A9B" w:rsidRPr="004114B8" w:rsidRDefault="00290A9B" w:rsidP="00EA7A5A">
            <w:pPr>
              <w:jc w:val="center"/>
              <w:rPr>
                <w:rFonts w:ascii="Times New Roman" w:eastAsia="Times New Roman" w:hAnsi="Times New Roman" w:cs="Times New Roman"/>
                <w:b/>
                <w:sz w:val="24"/>
                <w:szCs w:val="24"/>
              </w:rPr>
            </w:pPr>
          </w:p>
        </w:tc>
      </w:tr>
      <w:tr w:rsidR="00290A9B" w:rsidRPr="004114B8" w:rsidTr="00290A9B">
        <w:tc>
          <w:tcPr>
            <w:tcW w:w="568" w:type="dxa"/>
            <w:vAlign w:val="center"/>
          </w:tcPr>
          <w:p w:rsidR="00290A9B" w:rsidRPr="00761303" w:rsidRDefault="00290A9B" w:rsidP="00EA7A5A">
            <w:pPr>
              <w:pStyle w:val="ListParagraph"/>
              <w:numPr>
                <w:ilvl w:val="0"/>
                <w:numId w:val="3"/>
              </w:numPr>
              <w:rPr>
                <w:rFonts w:ascii="Times New Roman" w:eastAsia="Times New Roman" w:hAnsi="Times New Roman" w:cs="Times New Roman"/>
                <w:sz w:val="24"/>
                <w:szCs w:val="24"/>
              </w:rPr>
            </w:pPr>
          </w:p>
        </w:tc>
        <w:tc>
          <w:tcPr>
            <w:tcW w:w="1562" w:type="dxa"/>
            <w:vAlign w:val="center"/>
          </w:tcPr>
          <w:p w:rsidR="00290A9B" w:rsidRPr="004114B8" w:rsidRDefault="00290A9B" w:rsidP="00EA7A5A">
            <w:pPr>
              <w:rPr>
                <w:rFonts w:ascii="Times New Roman" w:eastAsia="Times New Roman" w:hAnsi="Times New Roman" w:cs="Times New Roman"/>
                <w:sz w:val="24"/>
                <w:szCs w:val="24"/>
              </w:rPr>
            </w:pPr>
            <w:r w:rsidRPr="004114B8">
              <w:rPr>
                <w:rFonts w:ascii="Times New Roman" w:eastAsia="Times New Roman" w:hAnsi="Times New Roman" w:cs="Times New Roman"/>
                <w:sz w:val="24"/>
                <w:szCs w:val="24"/>
              </w:rPr>
              <w:t>Dr. S P Goswami</w:t>
            </w:r>
          </w:p>
        </w:tc>
        <w:tc>
          <w:tcPr>
            <w:tcW w:w="2409" w:type="dxa"/>
            <w:vAlign w:val="center"/>
          </w:tcPr>
          <w:p w:rsidR="00290A9B" w:rsidRPr="004114B8" w:rsidRDefault="00290A9B" w:rsidP="00EA7A5A">
            <w:pPr>
              <w:rPr>
                <w:rFonts w:ascii="Times New Roman" w:eastAsia="Times New Roman" w:hAnsi="Times New Roman" w:cs="Times New Roman"/>
                <w:sz w:val="24"/>
                <w:szCs w:val="24"/>
              </w:rPr>
            </w:pPr>
            <w:r w:rsidRPr="004114B8">
              <w:rPr>
                <w:rFonts w:ascii="Times New Roman" w:eastAsia="Times New Roman" w:hAnsi="Times New Roman" w:cs="Times New Roman"/>
                <w:sz w:val="24"/>
                <w:szCs w:val="24"/>
              </w:rPr>
              <w:t>Mr. Varun Uthappa A G, Dr. Murali Krishnan &amp; Dr. Julie A Hengst</w:t>
            </w:r>
          </w:p>
        </w:tc>
        <w:tc>
          <w:tcPr>
            <w:tcW w:w="3683" w:type="dxa"/>
            <w:vAlign w:val="center"/>
          </w:tcPr>
          <w:p w:rsidR="00290A9B" w:rsidRPr="004114B8" w:rsidRDefault="00290A9B" w:rsidP="00EA7A5A">
            <w:pPr>
              <w:rPr>
                <w:rFonts w:ascii="Times New Roman" w:eastAsia="Times New Roman" w:hAnsi="Times New Roman" w:cs="Times New Roman"/>
                <w:sz w:val="24"/>
                <w:szCs w:val="24"/>
              </w:rPr>
            </w:pPr>
            <w:r w:rsidRPr="004114B8">
              <w:rPr>
                <w:rFonts w:ascii="Times New Roman" w:eastAsia="Times New Roman" w:hAnsi="Times New Roman" w:cs="Times New Roman"/>
                <w:sz w:val="24"/>
                <w:szCs w:val="24"/>
              </w:rPr>
              <w:t>Development of battery for cognitive communication – Kannada (BCC-K)</w:t>
            </w:r>
          </w:p>
        </w:tc>
        <w:tc>
          <w:tcPr>
            <w:tcW w:w="1418" w:type="dxa"/>
            <w:vAlign w:val="center"/>
          </w:tcPr>
          <w:p w:rsidR="00290A9B" w:rsidRPr="004114B8" w:rsidRDefault="00290A9B" w:rsidP="00EA7A5A">
            <w:pPr>
              <w:jc w:val="center"/>
              <w:rPr>
                <w:rFonts w:ascii="Times New Roman" w:eastAsia="Times New Roman" w:hAnsi="Times New Roman" w:cs="Times New Roman"/>
                <w:sz w:val="24"/>
                <w:szCs w:val="24"/>
              </w:rPr>
            </w:pPr>
            <w:r w:rsidRPr="004114B8">
              <w:rPr>
                <w:rFonts w:ascii="Times New Roman" w:eastAsia="Times New Roman" w:hAnsi="Times New Roman" w:cs="Times New Roman"/>
                <w:sz w:val="24"/>
                <w:szCs w:val="24"/>
              </w:rPr>
              <w:t>ICMR</w:t>
            </w:r>
          </w:p>
        </w:tc>
        <w:tc>
          <w:tcPr>
            <w:tcW w:w="1275" w:type="dxa"/>
            <w:vAlign w:val="center"/>
          </w:tcPr>
          <w:p w:rsidR="00290A9B" w:rsidRPr="004114B8" w:rsidRDefault="00290A9B" w:rsidP="00EA7A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2268" w:type="dxa"/>
            <w:vAlign w:val="center"/>
          </w:tcPr>
          <w:p w:rsidR="00290A9B" w:rsidRPr="004114B8" w:rsidRDefault="00290A9B" w:rsidP="00EA7A5A">
            <w:pPr>
              <w:rPr>
                <w:rFonts w:ascii="Times New Roman" w:eastAsia="Times New Roman" w:hAnsi="Times New Roman" w:cs="Times New Roman"/>
                <w:sz w:val="24"/>
                <w:szCs w:val="24"/>
              </w:rPr>
            </w:pPr>
            <w:r>
              <w:rPr>
                <w:rFonts w:ascii="Times New Roman" w:eastAsia="Times New Roman" w:hAnsi="Times New Roman" w:cs="Times New Roman"/>
                <w:sz w:val="24"/>
                <w:szCs w:val="24"/>
              </w:rPr>
              <w:t>GIA/78/2014-DHR-365, Dated: 09.07.2015</w:t>
            </w:r>
          </w:p>
        </w:tc>
        <w:tc>
          <w:tcPr>
            <w:tcW w:w="1418" w:type="dxa"/>
            <w:vAlign w:val="center"/>
          </w:tcPr>
          <w:p w:rsidR="00290A9B" w:rsidRPr="004114B8" w:rsidRDefault="00290A9B" w:rsidP="00EA7A5A">
            <w:pPr>
              <w:rPr>
                <w:rFonts w:ascii="Times New Roman" w:eastAsia="Times New Roman" w:hAnsi="Times New Roman" w:cs="Times New Roman"/>
                <w:sz w:val="24"/>
                <w:szCs w:val="24"/>
              </w:rPr>
            </w:pPr>
            <w:r w:rsidRPr="004114B8">
              <w:rPr>
                <w:rFonts w:ascii="Times New Roman" w:eastAsia="Times New Roman" w:hAnsi="Times New Roman" w:cs="Times New Roman"/>
                <w:sz w:val="24"/>
                <w:szCs w:val="24"/>
              </w:rPr>
              <w:t>25,62,000</w:t>
            </w:r>
          </w:p>
        </w:tc>
      </w:tr>
      <w:tr w:rsidR="00290A9B" w:rsidRPr="004114B8" w:rsidTr="00290A9B">
        <w:tc>
          <w:tcPr>
            <w:tcW w:w="568" w:type="dxa"/>
            <w:vAlign w:val="center"/>
          </w:tcPr>
          <w:p w:rsidR="00290A9B" w:rsidRPr="00761303" w:rsidRDefault="00290A9B" w:rsidP="00EA7A5A">
            <w:pPr>
              <w:pStyle w:val="ListParagraph"/>
              <w:numPr>
                <w:ilvl w:val="0"/>
                <w:numId w:val="3"/>
              </w:numPr>
              <w:rPr>
                <w:rFonts w:ascii="Times New Roman" w:eastAsia="Times New Roman" w:hAnsi="Times New Roman" w:cs="Times New Roman"/>
                <w:sz w:val="24"/>
                <w:szCs w:val="24"/>
              </w:rPr>
            </w:pPr>
          </w:p>
        </w:tc>
        <w:tc>
          <w:tcPr>
            <w:tcW w:w="1562" w:type="dxa"/>
            <w:vAlign w:val="center"/>
          </w:tcPr>
          <w:p w:rsidR="00290A9B" w:rsidRPr="004114B8" w:rsidRDefault="00290A9B" w:rsidP="00EA7A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Ajish K Abraham </w:t>
            </w:r>
          </w:p>
        </w:tc>
        <w:tc>
          <w:tcPr>
            <w:tcW w:w="2409" w:type="dxa"/>
            <w:vAlign w:val="center"/>
          </w:tcPr>
          <w:p w:rsidR="00290A9B" w:rsidRPr="004114B8" w:rsidRDefault="00290A9B" w:rsidP="00EA7A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 Pushpavathi &amp; Dr. H V Sathish </w:t>
            </w:r>
          </w:p>
        </w:tc>
        <w:tc>
          <w:tcPr>
            <w:tcW w:w="3683" w:type="dxa"/>
            <w:vAlign w:val="center"/>
          </w:tcPr>
          <w:p w:rsidR="00290A9B" w:rsidRPr="004114B8" w:rsidRDefault="00290A9B" w:rsidP="00EA7A5A">
            <w:pPr>
              <w:rPr>
                <w:rFonts w:ascii="Times New Roman" w:eastAsia="Times New Roman" w:hAnsi="Times New Roman" w:cs="Times New Roman"/>
                <w:sz w:val="24"/>
                <w:szCs w:val="24"/>
              </w:rPr>
            </w:pPr>
            <w:r>
              <w:rPr>
                <w:rFonts w:ascii="Times New Roman" w:eastAsia="Times New Roman" w:hAnsi="Times New Roman" w:cs="Times New Roman"/>
                <w:sz w:val="24"/>
                <w:szCs w:val="24"/>
              </w:rPr>
              <w:t>Nasospeech: Development of Diagnostic system for severity assessment of the disordered speech</w:t>
            </w:r>
          </w:p>
        </w:tc>
        <w:tc>
          <w:tcPr>
            <w:tcW w:w="1418" w:type="dxa"/>
            <w:vAlign w:val="center"/>
          </w:tcPr>
          <w:p w:rsidR="00290A9B" w:rsidRPr="004114B8" w:rsidRDefault="00290A9B" w:rsidP="00EA7A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Dept of Biotechn-ology, GOI</w:t>
            </w:r>
          </w:p>
        </w:tc>
        <w:tc>
          <w:tcPr>
            <w:tcW w:w="1275" w:type="dxa"/>
            <w:vAlign w:val="center"/>
          </w:tcPr>
          <w:p w:rsidR="00290A9B" w:rsidRPr="004114B8" w:rsidRDefault="00290A9B" w:rsidP="00EA7A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2268" w:type="dxa"/>
            <w:vAlign w:val="center"/>
          </w:tcPr>
          <w:p w:rsidR="00290A9B" w:rsidRPr="004114B8" w:rsidRDefault="00290A9B" w:rsidP="00EA7A5A">
            <w:pPr>
              <w:rPr>
                <w:rFonts w:ascii="Times New Roman" w:eastAsia="Times New Roman" w:hAnsi="Times New Roman" w:cs="Times New Roman"/>
                <w:sz w:val="24"/>
                <w:szCs w:val="24"/>
              </w:rPr>
            </w:pPr>
          </w:p>
        </w:tc>
        <w:tc>
          <w:tcPr>
            <w:tcW w:w="1418" w:type="dxa"/>
            <w:vAlign w:val="center"/>
          </w:tcPr>
          <w:p w:rsidR="00290A9B" w:rsidRPr="004114B8" w:rsidRDefault="00290A9B" w:rsidP="00EA7A5A">
            <w:pPr>
              <w:rPr>
                <w:rFonts w:ascii="Times New Roman" w:eastAsia="Times New Roman" w:hAnsi="Times New Roman" w:cs="Times New Roman"/>
                <w:sz w:val="24"/>
                <w:szCs w:val="24"/>
              </w:rPr>
            </w:pPr>
            <w:r>
              <w:rPr>
                <w:rFonts w:ascii="Times New Roman" w:eastAsia="Times New Roman" w:hAnsi="Times New Roman" w:cs="Times New Roman"/>
                <w:sz w:val="24"/>
                <w:szCs w:val="24"/>
              </w:rPr>
              <w:t>59,69,000</w:t>
            </w:r>
          </w:p>
        </w:tc>
      </w:tr>
    </w:tbl>
    <w:p w:rsidR="001904FE" w:rsidRDefault="001904FE" w:rsidP="00363718">
      <w:pPr>
        <w:spacing w:after="0" w:line="240" w:lineRule="auto"/>
        <w:rPr>
          <w:rFonts w:ascii="Times New Roman" w:hAnsi="Times New Roman" w:cs="Times New Roman"/>
          <w:sz w:val="24"/>
          <w:szCs w:val="24"/>
          <w:u w:val="single"/>
        </w:rPr>
      </w:pPr>
    </w:p>
    <w:sectPr w:rsidR="001904FE" w:rsidSect="00CF67AB">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C4" w:rsidRDefault="009267C4" w:rsidP="001B6F1A">
      <w:pPr>
        <w:spacing w:after="0" w:line="240" w:lineRule="auto"/>
      </w:pPr>
      <w:r>
        <w:separator/>
      </w:r>
    </w:p>
  </w:endnote>
  <w:endnote w:type="continuationSeparator" w:id="0">
    <w:p w:rsidR="009267C4" w:rsidRDefault="009267C4" w:rsidP="001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501"/>
      <w:docPartObj>
        <w:docPartGallery w:val="Page Numbers (Bottom of Page)"/>
        <w:docPartUnique/>
      </w:docPartObj>
    </w:sdtPr>
    <w:sdtEndPr/>
    <w:sdtContent>
      <w:p w:rsidR="001B6F1A" w:rsidRDefault="00EA2529">
        <w:pPr>
          <w:pStyle w:val="Footer"/>
          <w:jc w:val="right"/>
        </w:pPr>
        <w:r>
          <w:fldChar w:fldCharType="begin"/>
        </w:r>
        <w:r>
          <w:instrText xml:space="preserve"> PAGE   \* MERGEFORMAT </w:instrText>
        </w:r>
        <w:r>
          <w:fldChar w:fldCharType="separate"/>
        </w:r>
        <w:r w:rsidR="0091195D">
          <w:rPr>
            <w:noProof/>
          </w:rPr>
          <w:t>1</w:t>
        </w:r>
        <w:r>
          <w:rPr>
            <w:noProof/>
          </w:rPr>
          <w:fldChar w:fldCharType="end"/>
        </w:r>
      </w:p>
    </w:sdtContent>
  </w:sdt>
  <w:p w:rsidR="001B6F1A" w:rsidRDefault="001B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C4" w:rsidRDefault="009267C4" w:rsidP="001B6F1A">
      <w:pPr>
        <w:spacing w:after="0" w:line="240" w:lineRule="auto"/>
      </w:pPr>
      <w:r>
        <w:separator/>
      </w:r>
    </w:p>
  </w:footnote>
  <w:footnote w:type="continuationSeparator" w:id="0">
    <w:p w:rsidR="009267C4" w:rsidRDefault="009267C4" w:rsidP="001B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72717C"/>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75A14AA"/>
    <w:multiLevelType w:val="hybridMultilevel"/>
    <w:tmpl w:val="5BF2B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C7C0F2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C559D"/>
    <w:multiLevelType w:val="hybridMultilevel"/>
    <w:tmpl w:val="488A6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F33118"/>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08472B4"/>
    <w:multiLevelType w:val="hybridMultilevel"/>
    <w:tmpl w:val="5052E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F31F9A"/>
    <w:multiLevelType w:val="hybridMultilevel"/>
    <w:tmpl w:val="143217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D216882"/>
    <w:multiLevelType w:val="hybridMultilevel"/>
    <w:tmpl w:val="FB4C212E"/>
    <w:lvl w:ilvl="0" w:tplc="7D56DA5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1486"/>
    <w:rsid w:val="000049C1"/>
    <w:rsid w:val="00013B93"/>
    <w:rsid w:val="0005711C"/>
    <w:rsid w:val="000C55F1"/>
    <w:rsid w:val="001904FE"/>
    <w:rsid w:val="001977FE"/>
    <w:rsid w:val="001B6F1A"/>
    <w:rsid w:val="001D54DD"/>
    <w:rsid w:val="001D6AE1"/>
    <w:rsid w:val="001F2FE6"/>
    <w:rsid w:val="002241C8"/>
    <w:rsid w:val="0025060B"/>
    <w:rsid w:val="0027109F"/>
    <w:rsid w:val="00283704"/>
    <w:rsid w:val="00285BDC"/>
    <w:rsid w:val="00290A9B"/>
    <w:rsid w:val="002B2923"/>
    <w:rsid w:val="002B7329"/>
    <w:rsid w:val="0033416E"/>
    <w:rsid w:val="00363718"/>
    <w:rsid w:val="003A00DE"/>
    <w:rsid w:val="003A692F"/>
    <w:rsid w:val="003B23B9"/>
    <w:rsid w:val="00426221"/>
    <w:rsid w:val="00443DE0"/>
    <w:rsid w:val="00456248"/>
    <w:rsid w:val="00483278"/>
    <w:rsid w:val="004B365B"/>
    <w:rsid w:val="004B3B13"/>
    <w:rsid w:val="004C3BC6"/>
    <w:rsid w:val="0050620E"/>
    <w:rsid w:val="00565348"/>
    <w:rsid w:val="00574B0E"/>
    <w:rsid w:val="00597301"/>
    <w:rsid w:val="005A0D87"/>
    <w:rsid w:val="005A3845"/>
    <w:rsid w:val="005B3071"/>
    <w:rsid w:val="005C5B2A"/>
    <w:rsid w:val="005E5FDC"/>
    <w:rsid w:val="005F31A1"/>
    <w:rsid w:val="006029CA"/>
    <w:rsid w:val="00603718"/>
    <w:rsid w:val="0061232B"/>
    <w:rsid w:val="00633046"/>
    <w:rsid w:val="0064423B"/>
    <w:rsid w:val="00645B7F"/>
    <w:rsid w:val="00655AE9"/>
    <w:rsid w:val="00685AE3"/>
    <w:rsid w:val="006B27AA"/>
    <w:rsid w:val="007729E2"/>
    <w:rsid w:val="007910FF"/>
    <w:rsid w:val="008142A3"/>
    <w:rsid w:val="00883395"/>
    <w:rsid w:val="00896D8E"/>
    <w:rsid w:val="008D370F"/>
    <w:rsid w:val="008E396F"/>
    <w:rsid w:val="008E78A2"/>
    <w:rsid w:val="0091195D"/>
    <w:rsid w:val="009267C4"/>
    <w:rsid w:val="009371CA"/>
    <w:rsid w:val="00937473"/>
    <w:rsid w:val="00987349"/>
    <w:rsid w:val="009D2130"/>
    <w:rsid w:val="00A14710"/>
    <w:rsid w:val="00A23D9A"/>
    <w:rsid w:val="00A3119C"/>
    <w:rsid w:val="00A46121"/>
    <w:rsid w:val="00A512A5"/>
    <w:rsid w:val="00A712D1"/>
    <w:rsid w:val="00AA186F"/>
    <w:rsid w:val="00AA36C1"/>
    <w:rsid w:val="00AA47EB"/>
    <w:rsid w:val="00AB7540"/>
    <w:rsid w:val="00AB764A"/>
    <w:rsid w:val="00B13ACA"/>
    <w:rsid w:val="00B1670C"/>
    <w:rsid w:val="00B81486"/>
    <w:rsid w:val="00B8360F"/>
    <w:rsid w:val="00B90719"/>
    <w:rsid w:val="00BA0452"/>
    <w:rsid w:val="00BB22C4"/>
    <w:rsid w:val="00BD221D"/>
    <w:rsid w:val="00C4659A"/>
    <w:rsid w:val="00C50136"/>
    <w:rsid w:val="00C744CC"/>
    <w:rsid w:val="00C84809"/>
    <w:rsid w:val="00CB0DFD"/>
    <w:rsid w:val="00CC049D"/>
    <w:rsid w:val="00CF028A"/>
    <w:rsid w:val="00CF67AB"/>
    <w:rsid w:val="00D00D9C"/>
    <w:rsid w:val="00D05B9A"/>
    <w:rsid w:val="00D119BA"/>
    <w:rsid w:val="00D140D2"/>
    <w:rsid w:val="00D154AE"/>
    <w:rsid w:val="00D36649"/>
    <w:rsid w:val="00D4675F"/>
    <w:rsid w:val="00D6521E"/>
    <w:rsid w:val="00DC58A8"/>
    <w:rsid w:val="00DD3F6D"/>
    <w:rsid w:val="00E22F5C"/>
    <w:rsid w:val="00E25D1E"/>
    <w:rsid w:val="00E54EC5"/>
    <w:rsid w:val="00EA2529"/>
    <w:rsid w:val="00EA6A05"/>
    <w:rsid w:val="00ED1246"/>
    <w:rsid w:val="00EE3D3A"/>
    <w:rsid w:val="00EF0A4C"/>
    <w:rsid w:val="00F025CE"/>
    <w:rsid w:val="00FB10C6"/>
    <w:rsid w:val="00FB4B91"/>
    <w:rsid w:val="00FB7CD2"/>
    <w:rsid w:val="00FC0CFF"/>
    <w:rsid w:val="00FF32E3"/>
    <w:rsid w:val="00FF77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5E45BD"/>
  <w15:docId w15:val="{67FF880E-AF2C-496E-838C-46AE4EEF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86"/>
    <w:pPr>
      <w:spacing w:line="276" w:lineRule="auto"/>
    </w:pPr>
    <w:rPr>
      <w:rFonts w:eastAsiaTheme="minorEastAsia"/>
      <w:lang w:bidi="ar-SA"/>
    </w:rPr>
  </w:style>
  <w:style w:type="paragraph" w:styleId="Heading1">
    <w:name w:val="heading 1"/>
    <w:basedOn w:val="Normal"/>
    <w:next w:val="Normal"/>
    <w:link w:val="Heading1Char"/>
    <w:uiPriority w:val="9"/>
    <w:qFormat/>
    <w:rsid w:val="00FC0CF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Heading2">
    <w:name w:val="heading 2"/>
    <w:basedOn w:val="Normal"/>
    <w:next w:val="Normal"/>
    <w:link w:val="Heading2Char"/>
    <w:uiPriority w:val="9"/>
    <w:semiHidden/>
    <w:unhideWhenUsed/>
    <w:qFormat/>
    <w:rsid w:val="00FC0CF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Heading3">
    <w:name w:val="heading 3"/>
    <w:basedOn w:val="Normal"/>
    <w:next w:val="Normal"/>
    <w:link w:val="Heading3Char"/>
    <w:uiPriority w:val="9"/>
    <w:semiHidden/>
    <w:unhideWhenUsed/>
    <w:qFormat/>
    <w:rsid w:val="00FC0CF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semiHidden/>
    <w:unhideWhenUsed/>
    <w:qFormat/>
    <w:rsid w:val="00FC0CF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Heading5">
    <w:name w:val="heading 5"/>
    <w:basedOn w:val="Normal"/>
    <w:next w:val="Normal"/>
    <w:link w:val="Heading5Char"/>
    <w:uiPriority w:val="9"/>
    <w:semiHidden/>
    <w:unhideWhenUsed/>
    <w:qFormat/>
    <w:rsid w:val="00FC0CF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semiHidden/>
    <w:unhideWhenUsed/>
    <w:qFormat/>
    <w:rsid w:val="00FC0CF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semiHidden/>
    <w:unhideWhenUsed/>
    <w:qFormat/>
    <w:rsid w:val="00FC0CF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semiHidden/>
    <w:unhideWhenUsed/>
    <w:qFormat/>
    <w:rsid w:val="00FC0CFF"/>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semiHidden/>
    <w:unhideWhenUsed/>
    <w:qFormat/>
    <w:rsid w:val="00FC0CF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F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C0CF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C0CF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C0CF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C0CF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C0CFF"/>
    <w:rPr>
      <w:b/>
      <w:bCs/>
      <w:color w:val="943634" w:themeColor="accent2" w:themeShade="BF"/>
      <w:sz w:val="18"/>
      <w:szCs w:val="18"/>
    </w:rPr>
  </w:style>
  <w:style w:type="paragraph" w:styleId="Title">
    <w:name w:val="Title"/>
    <w:basedOn w:val="Normal"/>
    <w:next w:val="Normal"/>
    <w:link w:val="TitleChar"/>
    <w:uiPriority w:val="10"/>
    <w:qFormat/>
    <w:rsid w:val="00FC0CF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C0CF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C0CF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C0CFF"/>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C0CFF"/>
    <w:rPr>
      <w:b/>
      <w:bCs/>
      <w:spacing w:val="0"/>
    </w:rPr>
  </w:style>
  <w:style w:type="character" w:styleId="Emphasis">
    <w:name w:val="Emphasis"/>
    <w:uiPriority w:val="20"/>
    <w:qFormat/>
    <w:rsid w:val="00FC0CF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C0CFF"/>
    <w:pPr>
      <w:spacing w:after="0" w:line="240" w:lineRule="auto"/>
    </w:pPr>
  </w:style>
  <w:style w:type="character" w:customStyle="1" w:styleId="NoSpacingChar">
    <w:name w:val="No Spacing Char"/>
    <w:basedOn w:val="DefaultParagraphFont"/>
    <w:link w:val="NoSpacing"/>
    <w:uiPriority w:val="1"/>
    <w:rsid w:val="00FC0CFF"/>
    <w:rPr>
      <w:i/>
      <w:iCs/>
      <w:sz w:val="20"/>
      <w:szCs w:val="20"/>
    </w:rPr>
  </w:style>
  <w:style w:type="paragraph" w:styleId="ListParagraph">
    <w:name w:val="List Paragraph"/>
    <w:basedOn w:val="Normal"/>
    <w:uiPriority w:val="34"/>
    <w:qFormat/>
    <w:rsid w:val="00FC0CFF"/>
    <w:pPr>
      <w:ind w:left="720"/>
      <w:contextualSpacing/>
    </w:pPr>
  </w:style>
  <w:style w:type="paragraph" w:styleId="Quote">
    <w:name w:val="Quote"/>
    <w:basedOn w:val="Normal"/>
    <w:next w:val="Normal"/>
    <w:link w:val="QuoteChar"/>
    <w:uiPriority w:val="29"/>
    <w:qFormat/>
    <w:rsid w:val="00FC0CFF"/>
    <w:rPr>
      <w:color w:val="943634" w:themeColor="accent2" w:themeShade="BF"/>
    </w:rPr>
  </w:style>
  <w:style w:type="character" w:customStyle="1" w:styleId="QuoteChar">
    <w:name w:val="Quote Char"/>
    <w:basedOn w:val="DefaultParagraphFont"/>
    <w:link w:val="Quote"/>
    <w:uiPriority w:val="29"/>
    <w:rsid w:val="00FC0CFF"/>
    <w:rPr>
      <w:color w:val="943634" w:themeColor="accent2" w:themeShade="BF"/>
      <w:sz w:val="20"/>
      <w:szCs w:val="20"/>
    </w:rPr>
  </w:style>
  <w:style w:type="paragraph" w:styleId="IntenseQuote">
    <w:name w:val="Intense Quote"/>
    <w:basedOn w:val="Normal"/>
    <w:next w:val="Normal"/>
    <w:link w:val="IntenseQuoteChar"/>
    <w:uiPriority w:val="30"/>
    <w:qFormat/>
    <w:rsid w:val="00FC0CF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C0CF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C0CFF"/>
    <w:rPr>
      <w:rFonts w:asciiTheme="majorHAnsi" w:eastAsiaTheme="majorEastAsia" w:hAnsiTheme="majorHAnsi" w:cstheme="majorBidi"/>
      <w:i/>
      <w:iCs/>
      <w:color w:val="C0504D" w:themeColor="accent2"/>
    </w:rPr>
  </w:style>
  <w:style w:type="character" w:styleId="IntenseEmphasis">
    <w:name w:val="Intense Emphasis"/>
    <w:uiPriority w:val="21"/>
    <w:qFormat/>
    <w:rsid w:val="00FC0CF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C0CFF"/>
    <w:rPr>
      <w:i/>
      <w:iCs/>
      <w:smallCaps/>
      <w:color w:val="C0504D" w:themeColor="accent2"/>
      <w:u w:color="C0504D" w:themeColor="accent2"/>
    </w:rPr>
  </w:style>
  <w:style w:type="character" w:styleId="IntenseReference">
    <w:name w:val="Intense Reference"/>
    <w:uiPriority w:val="32"/>
    <w:qFormat/>
    <w:rsid w:val="00FC0CFF"/>
    <w:rPr>
      <w:b/>
      <w:bCs/>
      <w:i/>
      <w:iCs/>
      <w:smallCaps/>
      <w:color w:val="C0504D" w:themeColor="accent2"/>
      <w:u w:color="C0504D" w:themeColor="accent2"/>
    </w:rPr>
  </w:style>
  <w:style w:type="character" w:styleId="BookTitle">
    <w:name w:val="Book Title"/>
    <w:uiPriority w:val="33"/>
    <w:qFormat/>
    <w:rsid w:val="00FC0CF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C0CFF"/>
    <w:pPr>
      <w:outlineLvl w:val="9"/>
    </w:pPr>
  </w:style>
  <w:style w:type="table" w:styleId="TableGrid">
    <w:name w:val="Table Grid"/>
    <w:basedOn w:val="TableNormal"/>
    <w:uiPriority w:val="59"/>
    <w:rsid w:val="00D00D9C"/>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B7CD2"/>
    <w:rPr>
      <w:sz w:val="16"/>
      <w:szCs w:val="16"/>
    </w:rPr>
  </w:style>
  <w:style w:type="paragraph" w:styleId="CommentText">
    <w:name w:val="annotation text"/>
    <w:basedOn w:val="Normal"/>
    <w:link w:val="CommentTextChar"/>
    <w:uiPriority w:val="99"/>
    <w:semiHidden/>
    <w:unhideWhenUsed/>
    <w:rsid w:val="00FB7CD2"/>
    <w:pPr>
      <w:spacing w:line="240" w:lineRule="auto"/>
    </w:pPr>
    <w:rPr>
      <w:sz w:val="20"/>
      <w:szCs w:val="20"/>
    </w:rPr>
  </w:style>
  <w:style w:type="character" w:customStyle="1" w:styleId="CommentTextChar">
    <w:name w:val="Comment Text Char"/>
    <w:basedOn w:val="DefaultParagraphFont"/>
    <w:link w:val="CommentText"/>
    <w:uiPriority w:val="99"/>
    <w:semiHidden/>
    <w:rsid w:val="00FB7CD2"/>
    <w:rPr>
      <w:rFonts w:eastAsiaTheme="minorEastAsia"/>
      <w:sz w:val="20"/>
      <w:szCs w:val="20"/>
      <w:lang w:bidi="ar-SA"/>
    </w:rPr>
  </w:style>
  <w:style w:type="paragraph" w:styleId="BalloonText">
    <w:name w:val="Balloon Text"/>
    <w:basedOn w:val="Normal"/>
    <w:link w:val="BalloonTextChar"/>
    <w:uiPriority w:val="99"/>
    <w:semiHidden/>
    <w:unhideWhenUsed/>
    <w:rsid w:val="00FB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D2"/>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1B6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F1A"/>
    <w:rPr>
      <w:rFonts w:eastAsiaTheme="minorEastAsia"/>
      <w:lang w:bidi="ar-SA"/>
    </w:rPr>
  </w:style>
  <w:style w:type="paragraph" w:styleId="Footer">
    <w:name w:val="footer"/>
    <w:basedOn w:val="Normal"/>
    <w:link w:val="FooterChar"/>
    <w:uiPriority w:val="99"/>
    <w:unhideWhenUsed/>
    <w:rsid w:val="001B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1A"/>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FF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LIC, CC33</cp:lastModifiedBy>
  <cp:revision>96</cp:revision>
  <cp:lastPrinted>2020-09-14T10:03:00Z</cp:lastPrinted>
  <dcterms:created xsi:type="dcterms:W3CDTF">2020-09-14T04:04:00Z</dcterms:created>
  <dcterms:modified xsi:type="dcterms:W3CDTF">2022-09-22T06:55:00Z</dcterms:modified>
</cp:coreProperties>
</file>