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1D" w:rsidRPr="00EE1B34" w:rsidRDefault="00DE6ECA" w:rsidP="00D034FC">
      <w:pPr>
        <w:jc w:val="center"/>
        <w:rPr>
          <w:rFonts w:ascii="Times New Roman" w:hAnsi="Times New Roman" w:cs="Times New Roman"/>
          <w:b/>
          <w:sz w:val="24"/>
          <w:szCs w:val="24"/>
        </w:rPr>
      </w:pPr>
      <w:r w:rsidRPr="00EE1B34">
        <w:rPr>
          <w:rFonts w:ascii="Times New Roman" w:hAnsi="Times New Roman" w:cs="Times New Roman"/>
          <w:b/>
          <w:sz w:val="24"/>
          <w:szCs w:val="24"/>
        </w:rPr>
        <w:t>OTHER ACTIVITIES AND EVENTS</w:t>
      </w:r>
    </w:p>
    <w:p w:rsidR="00491273" w:rsidRPr="00EE1B34" w:rsidRDefault="00491273" w:rsidP="00491273">
      <w:pPr>
        <w:autoSpaceDE w:val="0"/>
        <w:autoSpaceDN w:val="0"/>
        <w:adjustRightInd w:val="0"/>
        <w:spacing w:after="0" w:line="240" w:lineRule="auto"/>
        <w:rPr>
          <w:rFonts w:ascii="Times New Roman" w:hAnsi="Times New Roman" w:cs="Times New Roman"/>
          <w:b/>
          <w:bCs/>
          <w:color w:val="000000" w:themeColor="text1"/>
          <w:sz w:val="24"/>
          <w:szCs w:val="24"/>
        </w:rPr>
      </w:pPr>
      <w:r w:rsidRPr="00EE1B34">
        <w:rPr>
          <w:rFonts w:ascii="Times New Roman" w:hAnsi="Times New Roman" w:cs="Times New Roman"/>
          <w:b/>
          <w:bCs/>
          <w:color w:val="000000" w:themeColor="text1"/>
          <w:sz w:val="24"/>
          <w:szCs w:val="24"/>
        </w:rPr>
        <w:t>Infrastructure Development and Maintenance</w:t>
      </w:r>
    </w:p>
    <w:p w:rsidR="00491273" w:rsidRPr="003E7B50" w:rsidRDefault="00491273" w:rsidP="00491273">
      <w:pPr>
        <w:autoSpaceDE w:val="0"/>
        <w:autoSpaceDN w:val="0"/>
        <w:adjustRightInd w:val="0"/>
        <w:spacing w:after="0" w:line="240" w:lineRule="auto"/>
        <w:rPr>
          <w:rFonts w:ascii="Times New Roman" w:hAnsi="Times New Roman" w:cs="Times New Roman"/>
          <w:b/>
          <w:bCs/>
          <w:color w:val="000000" w:themeColor="text1"/>
          <w:sz w:val="6"/>
          <w:szCs w:val="24"/>
        </w:rPr>
      </w:pPr>
    </w:p>
    <w:p w:rsidR="00491273" w:rsidRPr="00EE1B34" w:rsidRDefault="00491273" w:rsidP="002A4C1D">
      <w:pPr>
        <w:autoSpaceDE w:val="0"/>
        <w:autoSpaceDN w:val="0"/>
        <w:adjustRightInd w:val="0"/>
        <w:spacing w:after="0" w:line="240" w:lineRule="auto"/>
        <w:jc w:val="both"/>
        <w:rPr>
          <w:rFonts w:ascii="Times New Roman" w:hAnsi="Times New Roman" w:cs="Times New Roman"/>
          <w:color w:val="000000" w:themeColor="text1"/>
          <w:sz w:val="24"/>
          <w:szCs w:val="24"/>
        </w:rPr>
      </w:pPr>
      <w:r w:rsidRPr="00EE1B34">
        <w:rPr>
          <w:rFonts w:ascii="Times New Roman" w:hAnsi="Times New Roman" w:cs="Times New Roman"/>
          <w:color w:val="000000" w:themeColor="text1"/>
          <w:sz w:val="24"/>
          <w:szCs w:val="24"/>
        </w:rPr>
        <w:t>The infrastructure development and maintenance activities of the institute are being carried out mainly by the Department of Electronics, and the Engineering and Horticulture sections.</w:t>
      </w:r>
    </w:p>
    <w:p w:rsidR="00FD0B14" w:rsidRPr="003E7B50" w:rsidRDefault="00FD0B14" w:rsidP="002A4C1D">
      <w:pPr>
        <w:autoSpaceDE w:val="0"/>
        <w:autoSpaceDN w:val="0"/>
        <w:adjustRightInd w:val="0"/>
        <w:spacing w:after="0" w:line="240" w:lineRule="auto"/>
        <w:jc w:val="both"/>
        <w:rPr>
          <w:rFonts w:ascii="Times New Roman" w:hAnsi="Times New Roman" w:cs="Times New Roman"/>
          <w:color w:val="000000" w:themeColor="text1"/>
          <w:sz w:val="20"/>
          <w:szCs w:val="24"/>
        </w:rPr>
      </w:pPr>
    </w:p>
    <w:p w:rsidR="00FD0B14" w:rsidRPr="00EE1B34" w:rsidRDefault="00FD0B14" w:rsidP="002A4C1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E1B34">
        <w:rPr>
          <w:rFonts w:ascii="Times New Roman" w:hAnsi="Times New Roman" w:cs="Times New Roman"/>
          <w:b/>
          <w:color w:val="000000" w:themeColor="text1"/>
          <w:sz w:val="24"/>
          <w:szCs w:val="24"/>
        </w:rPr>
        <w:t>Civil Engineering Infrastructure</w:t>
      </w:r>
    </w:p>
    <w:p w:rsidR="00FD0B14" w:rsidRPr="00952A0D" w:rsidRDefault="00952A0D" w:rsidP="00952A0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9E229B">
        <w:rPr>
          <w:rFonts w:ascii="Times New Roman" w:hAnsi="Times New Roman" w:cs="Times New Roman"/>
          <w:sz w:val="24"/>
          <w:szCs w:val="24"/>
          <w:highlight w:val="yellow"/>
        </w:rPr>
        <w:t>The institute spent Rs.</w:t>
      </w:r>
      <w:r w:rsidRPr="00710073">
        <w:rPr>
          <w:rFonts w:ascii="Times New Roman" w:hAnsi="Times New Roman" w:cs="Times New Roman"/>
          <w:color w:val="FF0000"/>
          <w:sz w:val="24"/>
          <w:szCs w:val="24"/>
          <w:highlight w:val="yellow"/>
        </w:rPr>
        <w:t xml:space="preserve"> </w:t>
      </w:r>
      <w:r w:rsidR="009E229B" w:rsidRPr="00710073">
        <w:rPr>
          <w:rFonts w:ascii="Times New Roman" w:hAnsi="Times New Roman" w:cs="Times New Roman"/>
          <w:color w:val="FF0000"/>
          <w:sz w:val="24"/>
          <w:szCs w:val="24"/>
          <w:highlight w:val="yellow"/>
        </w:rPr>
        <w:t xml:space="preserve">1,41,180/- </w:t>
      </w:r>
      <w:r w:rsidRPr="009E229B">
        <w:rPr>
          <w:rFonts w:ascii="Times New Roman" w:hAnsi="Times New Roman" w:cs="Times New Roman"/>
          <w:sz w:val="24"/>
          <w:szCs w:val="24"/>
          <w:highlight w:val="yellow"/>
        </w:rPr>
        <w:t>towards civil engineering infrastructure maintenance during the reporting year. The major work completed include renovation of D-type staff quarters, painting and roof water proofing to the clinical services building and administration block, construction of security booth at varuna campus, proving grill work at Special Education Department and vitrified tile flooring for upgradation of internet browsing center. In addition, construction of Centre of Excellence building worth</w:t>
      </w:r>
      <w:r w:rsidR="00710073">
        <w:rPr>
          <w:rFonts w:ascii="Times New Roman" w:hAnsi="Times New Roman" w:cs="Times New Roman"/>
          <w:sz w:val="24"/>
          <w:szCs w:val="24"/>
          <w:highlight w:val="yellow"/>
        </w:rPr>
        <w:t xml:space="preserve"> Rs. </w:t>
      </w:r>
      <w:r w:rsidRPr="009E229B">
        <w:rPr>
          <w:rFonts w:ascii="Times New Roman" w:hAnsi="Times New Roman" w:cs="Times New Roman"/>
          <w:sz w:val="24"/>
          <w:szCs w:val="24"/>
          <w:highlight w:val="yellow"/>
        </w:rPr>
        <w:t>8600/- lakhs was under progress.</w:t>
      </w:r>
    </w:p>
    <w:p w:rsidR="00DE6ECA" w:rsidRPr="00710073" w:rsidRDefault="00DE6ECA" w:rsidP="002A4C1D">
      <w:pPr>
        <w:autoSpaceDE w:val="0"/>
        <w:autoSpaceDN w:val="0"/>
        <w:adjustRightInd w:val="0"/>
        <w:spacing w:after="0" w:line="240" w:lineRule="auto"/>
        <w:jc w:val="both"/>
        <w:rPr>
          <w:rFonts w:ascii="Times New Roman" w:hAnsi="Times New Roman" w:cs="Times New Roman"/>
          <w:b/>
          <w:color w:val="000000" w:themeColor="text1"/>
          <w:sz w:val="4"/>
          <w:szCs w:val="24"/>
        </w:rPr>
      </w:pPr>
    </w:p>
    <w:p w:rsidR="0017327B" w:rsidRPr="00EE1B34" w:rsidRDefault="0017327B" w:rsidP="002A4C1D">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FD0B14" w:rsidRDefault="00FD0B14" w:rsidP="002A4C1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E1B34">
        <w:rPr>
          <w:rFonts w:ascii="Times New Roman" w:hAnsi="Times New Roman" w:cs="Times New Roman"/>
          <w:b/>
          <w:color w:val="000000" w:themeColor="text1"/>
          <w:sz w:val="24"/>
          <w:szCs w:val="24"/>
        </w:rPr>
        <w:t>Garden and Landscape Development</w:t>
      </w:r>
    </w:p>
    <w:p w:rsidR="00DB2598" w:rsidRPr="003E7B50" w:rsidRDefault="00DB2598" w:rsidP="002A4C1D">
      <w:pPr>
        <w:autoSpaceDE w:val="0"/>
        <w:autoSpaceDN w:val="0"/>
        <w:adjustRightInd w:val="0"/>
        <w:spacing w:after="0" w:line="240" w:lineRule="auto"/>
        <w:jc w:val="both"/>
        <w:rPr>
          <w:rFonts w:ascii="Times New Roman" w:hAnsi="Times New Roman" w:cs="Times New Roman"/>
          <w:b/>
          <w:color w:val="000000" w:themeColor="text1"/>
          <w:sz w:val="2"/>
          <w:szCs w:val="24"/>
        </w:rPr>
      </w:pPr>
    </w:p>
    <w:p w:rsidR="00DF0181" w:rsidRPr="00EE1B34" w:rsidRDefault="00DF0181" w:rsidP="00DF0181">
      <w:pPr>
        <w:jc w:val="both"/>
        <w:rPr>
          <w:rFonts w:ascii="Times New Roman" w:eastAsia="Times New Roman" w:hAnsi="Times New Roman" w:cs="Times New Roman"/>
          <w:sz w:val="24"/>
          <w:szCs w:val="24"/>
          <w:lang w:val="en-AU"/>
        </w:rPr>
      </w:pPr>
      <w:r w:rsidRPr="00EE1B34">
        <w:rPr>
          <w:rFonts w:ascii="Times New Roman" w:eastAsia="Times New Roman" w:hAnsi="Times New Roman" w:cs="Times New Roman"/>
          <w:sz w:val="24"/>
          <w:szCs w:val="24"/>
          <w:lang w:val="en-AU"/>
        </w:rPr>
        <w:t xml:space="preserve">The Horticulture section has developed the Mexican Lawn with ornamental plants at an area of 2375 Sq.ft in front of the Dept of SLS and SLP building and developed 500 numbers of indoor ornamental potted plants to place inside the office buildings. Also, the section has prepared around 5 tons of dried leaves compost in the institute nursery yard. </w:t>
      </w:r>
    </w:p>
    <w:p w:rsidR="00DF0181" w:rsidRPr="00EE1B34" w:rsidRDefault="00DF0181" w:rsidP="00DF0181">
      <w:pPr>
        <w:jc w:val="both"/>
        <w:rPr>
          <w:rFonts w:ascii="Times New Roman" w:eastAsia="Times New Roman" w:hAnsi="Times New Roman" w:cs="Times New Roman"/>
          <w:sz w:val="24"/>
          <w:szCs w:val="24"/>
          <w:lang w:val="en-AU"/>
        </w:rPr>
      </w:pPr>
      <w:r w:rsidRPr="00EE1B34">
        <w:rPr>
          <w:rFonts w:ascii="Times New Roman" w:eastAsia="Times New Roman" w:hAnsi="Times New Roman" w:cs="Times New Roman"/>
          <w:sz w:val="24"/>
          <w:szCs w:val="24"/>
          <w:lang w:val="en-AU"/>
        </w:rPr>
        <w:t>The Horticulture section was represented the institute in the Dasara flower show – 2018, organized by the Dept. of Horticulture, Govt. Of Karnataka and won 1</w:t>
      </w:r>
      <w:r w:rsidRPr="00EE1B34">
        <w:rPr>
          <w:rFonts w:ascii="Times New Roman" w:eastAsia="Times New Roman" w:hAnsi="Times New Roman" w:cs="Times New Roman"/>
          <w:sz w:val="24"/>
          <w:szCs w:val="24"/>
          <w:vertAlign w:val="superscript"/>
          <w:lang w:val="en-AU"/>
        </w:rPr>
        <w:t>st</w:t>
      </w:r>
      <w:r w:rsidRPr="00EE1B34">
        <w:rPr>
          <w:rFonts w:ascii="Times New Roman" w:eastAsia="Times New Roman" w:hAnsi="Times New Roman" w:cs="Times New Roman"/>
          <w:sz w:val="24"/>
          <w:szCs w:val="24"/>
          <w:lang w:val="en-AU"/>
        </w:rPr>
        <w:t xml:space="preserve"> prize for well garden maintenance and flower pots arrangement. The section also participated in the flower show organized by the Mysuru Palace Board, Mysuru, from 26</w:t>
      </w:r>
      <w:r w:rsidRPr="00EE1B34">
        <w:rPr>
          <w:rFonts w:ascii="Times New Roman" w:eastAsia="Times New Roman" w:hAnsi="Times New Roman" w:cs="Times New Roman"/>
          <w:sz w:val="24"/>
          <w:szCs w:val="24"/>
          <w:vertAlign w:val="superscript"/>
          <w:lang w:val="en-AU"/>
        </w:rPr>
        <w:t>th</w:t>
      </w:r>
      <w:r w:rsidRPr="00EE1B34">
        <w:rPr>
          <w:rFonts w:ascii="Times New Roman" w:eastAsia="Times New Roman" w:hAnsi="Times New Roman" w:cs="Times New Roman"/>
          <w:sz w:val="24"/>
          <w:szCs w:val="24"/>
          <w:lang w:val="en-AU"/>
        </w:rPr>
        <w:t xml:space="preserve"> December to 1</w:t>
      </w:r>
      <w:r w:rsidRPr="00EE1B34">
        <w:rPr>
          <w:rFonts w:ascii="Times New Roman" w:eastAsia="Times New Roman" w:hAnsi="Times New Roman" w:cs="Times New Roman"/>
          <w:sz w:val="24"/>
          <w:szCs w:val="24"/>
          <w:vertAlign w:val="superscript"/>
          <w:lang w:val="en-AU"/>
        </w:rPr>
        <w:t>st</w:t>
      </w:r>
      <w:r w:rsidRPr="00EE1B34">
        <w:rPr>
          <w:rFonts w:ascii="Times New Roman" w:eastAsia="Times New Roman" w:hAnsi="Times New Roman" w:cs="Times New Roman"/>
          <w:sz w:val="24"/>
          <w:szCs w:val="24"/>
          <w:lang w:val="en-AU"/>
        </w:rPr>
        <w:t xml:space="preserve"> January 2019. The institute received appreciation certificate from Sri. Abhiram G sankar, Deputy Commissioner, Mysuru District and Executive Officer, Mysuru Palace Board, Mysuru.</w:t>
      </w:r>
    </w:p>
    <w:p w:rsidR="002B3E8B" w:rsidRPr="00EE1B34" w:rsidRDefault="000130C6" w:rsidP="002B3E8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EE1B34">
        <w:rPr>
          <w:rFonts w:ascii="Times New Roman" w:hAnsi="Times New Roman" w:cs="Times New Roman"/>
          <w:b/>
          <w:bCs/>
          <w:color w:val="000000" w:themeColor="text1"/>
          <w:sz w:val="24"/>
          <w:szCs w:val="24"/>
        </w:rPr>
        <w:t>Implementation</w:t>
      </w:r>
      <w:r w:rsidR="002B3E8B" w:rsidRPr="00EE1B34">
        <w:rPr>
          <w:rFonts w:ascii="Times New Roman" w:hAnsi="Times New Roman" w:cs="Times New Roman"/>
          <w:b/>
          <w:bCs/>
          <w:color w:val="000000" w:themeColor="text1"/>
          <w:sz w:val="24"/>
          <w:szCs w:val="24"/>
        </w:rPr>
        <w:t xml:space="preserve"> of the Right to Information Act, 2005</w:t>
      </w:r>
    </w:p>
    <w:p w:rsidR="002B3E8B" w:rsidRPr="00EE1B34" w:rsidRDefault="002B3E8B" w:rsidP="0062562C">
      <w:pPr>
        <w:autoSpaceDE w:val="0"/>
        <w:autoSpaceDN w:val="0"/>
        <w:adjustRightInd w:val="0"/>
        <w:spacing w:after="0"/>
        <w:jc w:val="both"/>
        <w:rPr>
          <w:rFonts w:ascii="Times New Roman" w:hAnsi="Times New Roman" w:cs="Times New Roman"/>
          <w:color w:val="000000" w:themeColor="text1"/>
          <w:sz w:val="24"/>
          <w:szCs w:val="24"/>
        </w:rPr>
      </w:pPr>
      <w:r w:rsidRPr="00EE1B34">
        <w:rPr>
          <w:rFonts w:ascii="Times New Roman" w:hAnsi="Times New Roman" w:cs="Times New Roman"/>
          <w:color w:val="000000" w:themeColor="text1"/>
          <w:sz w:val="24"/>
          <w:szCs w:val="24"/>
        </w:rPr>
        <w:t>The institute h</w:t>
      </w:r>
      <w:r w:rsidR="0017327B">
        <w:rPr>
          <w:rFonts w:ascii="Times New Roman" w:hAnsi="Times New Roman" w:cs="Times New Roman"/>
          <w:color w:val="000000" w:themeColor="text1"/>
          <w:sz w:val="24"/>
          <w:szCs w:val="24"/>
        </w:rPr>
        <w:t>as been implementing the Right t</w:t>
      </w:r>
      <w:r w:rsidRPr="00EE1B34">
        <w:rPr>
          <w:rFonts w:ascii="Times New Roman" w:hAnsi="Times New Roman" w:cs="Times New Roman"/>
          <w:color w:val="000000" w:themeColor="text1"/>
          <w:sz w:val="24"/>
          <w:szCs w:val="24"/>
        </w:rPr>
        <w:t>o Information Act, 2005, in best of spirit. During the reporting year, the Institute answered RTI queries both in offline as well as online mode on the RTI-MIS Portal of the Govt. of India. Also, suo-moto published various information on its policies and procedures on the official website thereby reducing the need for invoking the provisions of the Act for seeking information by the public. The details of RTI related queries received and disposed of during the reporting year are given in table 1.</w:t>
      </w:r>
    </w:p>
    <w:p w:rsidR="002B3E8B" w:rsidRPr="00EE1B34" w:rsidRDefault="002B3E8B" w:rsidP="00B90FAE">
      <w:pPr>
        <w:jc w:val="center"/>
        <w:rPr>
          <w:rFonts w:ascii="Times New Roman" w:hAnsi="Times New Roman" w:cs="Times New Roman"/>
          <w:color w:val="000000" w:themeColor="text1"/>
          <w:sz w:val="24"/>
          <w:szCs w:val="24"/>
        </w:rPr>
      </w:pPr>
      <w:r w:rsidRPr="00EE1B34">
        <w:rPr>
          <w:rFonts w:ascii="Times New Roman" w:hAnsi="Times New Roman" w:cs="Times New Roman"/>
          <w:color w:val="000000" w:themeColor="text1"/>
          <w:sz w:val="24"/>
          <w:szCs w:val="24"/>
        </w:rPr>
        <w:t>Table 1: RTI Services</w:t>
      </w:r>
    </w:p>
    <w:tbl>
      <w:tblPr>
        <w:tblStyle w:val="TableGrid"/>
        <w:tblW w:w="0" w:type="auto"/>
        <w:jc w:val="center"/>
        <w:tblLook w:val="04A0"/>
      </w:tblPr>
      <w:tblGrid>
        <w:gridCol w:w="918"/>
        <w:gridCol w:w="5243"/>
        <w:gridCol w:w="1125"/>
      </w:tblGrid>
      <w:tr w:rsidR="00B90FAE" w:rsidRPr="00EE1B34" w:rsidTr="0069656E">
        <w:trPr>
          <w:jc w:val="center"/>
        </w:trPr>
        <w:tc>
          <w:tcPr>
            <w:tcW w:w="918" w:type="dxa"/>
          </w:tcPr>
          <w:p w:rsidR="00B90FAE" w:rsidRPr="00EE1B34" w:rsidRDefault="00B90FAE" w:rsidP="00B90FAE">
            <w:pPr>
              <w:jc w:val="center"/>
              <w:rPr>
                <w:rFonts w:ascii="Times New Roman" w:eastAsia="Times New Roman" w:hAnsi="Times New Roman" w:cs="Times New Roman"/>
                <w:b/>
                <w:color w:val="000000" w:themeColor="text1"/>
                <w:sz w:val="24"/>
                <w:szCs w:val="24"/>
                <w:lang w:val="en-AU"/>
              </w:rPr>
            </w:pPr>
            <w:r w:rsidRPr="00EE1B34">
              <w:rPr>
                <w:rFonts w:ascii="Times New Roman" w:eastAsia="Times New Roman" w:hAnsi="Times New Roman" w:cs="Times New Roman"/>
                <w:b/>
                <w:color w:val="000000" w:themeColor="text1"/>
                <w:sz w:val="24"/>
                <w:szCs w:val="24"/>
                <w:lang w:val="en-AU"/>
              </w:rPr>
              <w:t>Sl.No.</w:t>
            </w:r>
          </w:p>
        </w:tc>
        <w:tc>
          <w:tcPr>
            <w:tcW w:w="5243" w:type="dxa"/>
          </w:tcPr>
          <w:p w:rsidR="00B90FAE" w:rsidRPr="00EE1B34" w:rsidRDefault="00B90FAE" w:rsidP="00B90FAE">
            <w:pPr>
              <w:jc w:val="center"/>
              <w:rPr>
                <w:rFonts w:ascii="Times New Roman" w:eastAsia="Times New Roman" w:hAnsi="Times New Roman" w:cs="Times New Roman"/>
                <w:b/>
                <w:color w:val="000000" w:themeColor="text1"/>
                <w:sz w:val="24"/>
                <w:szCs w:val="24"/>
                <w:lang w:val="en-AU"/>
              </w:rPr>
            </w:pPr>
            <w:r w:rsidRPr="00EE1B34">
              <w:rPr>
                <w:rFonts w:ascii="Times New Roman" w:eastAsia="Times New Roman" w:hAnsi="Times New Roman" w:cs="Times New Roman"/>
                <w:b/>
                <w:color w:val="000000" w:themeColor="text1"/>
                <w:sz w:val="24"/>
                <w:szCs w:val="24"/>
                <w:lang w:val="en-AU"/>
              </w:rPr>
              <w:t>Category</w:t>
            </w:r>
          </w:p>
        </w:tc>
        <w:tc>
          <w:tcPr>
            <w:tcW w:w="1125" w:type="dxa"/>
          </w:tcPr>
          <w:p w:rsidR="00B90FAE" w:rsidRPr="00EE1B34" w:rsidRDefault="00B90FAE" w:rsidP="00960C9C">
            <w:pPr>
              <w:jc w:val="center"/>
              <w:rPr>
                <w:rFonts w:ascii="Times New Roman" w:eastAsia="Times New Roman" w:hAnsi="Times New Roman" w:cs="Times New Roman"/>
                <w:b/>
                <w:color w:val="000000" w:themeColor="text1"/>
                <w:sz w:val="24"/>
                <w:szCs w:val="24"/>
                <w:lang w:val="en-AU"/>
              </w:rPr>
            </w:pPr>
            <w:r w:rsidRPr="00EE1B34">
              <w:rPr>
                <w:rFonts w:ascii="Times New Roman" w:eastAsia="Times New Roman" w:hAnsi="Times New Roman" w:cs="Times New Roman"/>
                <w:b/>
                <w:color w:val="000000" w:themeColor="text1"/>
                <w:sz w:val="24"/>
                <w:szCs w:val="24"/>
                <w:lang w:val="en-AU"/>
              </w:rPr>
              <w:t>Number</w:t>
            </w:r>
          </w:p>
        </w:tc>
      </w:tr>
      <w:tr w:rsidR="00960C9C" w:rsidRPr="00EE1B34" w:rsidTr="0069656E">
        <w:trPr>
          <w:jc w:val="center"/>
        </w:trPr>
        <w:tc>
          <w:tcPr>
            <w:tcW w:w="918" w:type="dxa"/>
          </w:tcPr>
          <w:p w:rsidR="00960C9C" w:rsidRPr="00EE1B34" w:rsidRDefault="00960C9C" w:rsidP="00B90FAE">
            <w:pPr>
              <w:jc w:val="center"/>
              <w:rPr>
                <w:rFonts w:ascii="Times New Roman" w:eastAsia="Times New Roman" w:hAnsi="Times New Roman" w:cs="Times New Roman"/>
                <w:color w:val="000000" w:themeColor="text1"/>
                <w:sz w:val="24"/>
                <w:szCs w:val="24"/>
                <w:lang w:val="en-AU"/>
              </w:rPr>
            </w:pPr>
            <w:r w:rsidRPr="00EE1B34">
              <w:rPr>
                <w:rFonts w:ascii="Times New Roman" w:eastAsia="Times New Roman" w:hAnsi="Times New Roman" w:cs="Times New Roman"/>
                <w:color w:val="000000" w:themeColor="text1"/>
                <w:sz w:val="24"/>
                <w:szCs w:val="24"/>
                <w:lang w:val="en-AU"/>
              </w:rPr>
              <w:t>1</w:t>
            </w:r>
          </w:p>
        </w:tc>
        <w:tc>
          <w:tcPr>
            <w:tcW w:w="5243" w:type="dxa"/>
          </w:tcPr>
          <w:p w:rsidR="00960C9C" w:rsidRPr="00EE1B34" w:rsidRDefault="00960C9C" w:rsidP="00960C9C">
            <w:pPr>
              <w:autoSpaceDE w:val="0"/>
              <w:autoSpaceDN w:val="0"/>
              <w:adjustRightInd w:val="0"/>
              <w:rPr>
                <w:rFonts w:ascii="Times New Roman" w:eastAsia="Times New Roman" w:hAnsi="Times New Roman" w:cs="Times New Roman"/>
                <w:color w:val="000000" w:themeColor="text1"/>
                <w:sz w:val="24"/>
                <w:szCs w:val="24"/>
                <w:lang w:val="en-AU"/>
              </w:rPr>
            </w:pPr>
            <w:r w:rsidRPr="00EE1B34">
              <w:rPr>
                <w:rFonts w:ascii="Times New Roman" w:eastAsia="TimesNewRomanPSMT" w:hAnsi="Times New Roman" w:cs="Times New Roman"/>
                <w:sz w:val="24"/>
                <w:szCs w:val="24"/>
                <w:lang w:eastAsia="en-IN"/>
              </w:rPr>
              <w:t>No. of applications received as transfer from other PAs u/s 6 (3)</w:t>
            </w:r>
          </w:p>
        </w:tc>
        <w:tc>
          <w:tcPr>
            <w:tcW w:w="1125" w:type="dxa"/>
          </w:tcPr>
          <w:p w:rsidR="00960C9C" w:rsidRPr="00EE1B34" w:rsidRDefault="00FB74CC" w:rsidP="0069656E">
            <w:pPr>
              <w:jc w:val="righ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9</w:t>
            </w:r>
          </w:p>
        </w:tc>
      </w:tr>
      <w:tr w:rsidR="00960C9C" w:rsidRPr="00EE1B34" w:rsidTr="0069656E">
        <w:trPr>
          <w:jc w:val="center"/>
        </w:trPr>
        <w:tc>
          <w:tcPr>
            <w:tcW w:w="918" w:type="dxa"/>
          </w:tcPr>
          <w:p w:rsidR="00960C9C" w:rsidRPr="00EE1B34" w:rsidRDefault="00960C9C" w:rsidP="00B90FAE">
            <w:pPr>
              <w:jc w:val="center"/>
              <w:rPr>
                <w:rFonts w:ascii="Times New Roman" w:eastAsia="Times New Roman" w:hAnsi="Times New Roman" w:cs="Times New Roman"/>
                <w:color w:val="000000" w:themeColor="text1"/>
                <w:sz w:val="24"/>
                <w:szCs w:val="24"/>
                <w:lang w:val="en-AU"/>
              </w:rPr>
            </w:pPr>
            <w:r w:rsidRPr="00EE1B34">
              <w:rPr>
                <w:rFonts w:ascii="Times New Roman" w:eastAsia="Times New Roman" w:hAnsi="Times New Roman" w:cs="Times New Roman"/>
                <w:color w:val="000000" w:themeColor="text1"/>
                <w:sz w:val="24"/>
                <w:szCs w:val="24"/>
                <w:lang w:val="en-AU"/>
              </w:rPr>
              <w:t>2</w:t>
            </w:r>
          </w:p>
        </w:tc>
        <w:tc>
          <w:tcPr>
            <w:tcW w:w="5243" w:type="dxa"/>
          </w:tcPr>
          <w:p w:rsidR="00960C9C" w:rsidRPr="00EE1B34" w:rsidRDefault="00960C9C" w:rsidP="00960C9C">
            <w:pPr>
              <w:autoSpaceDE w:val="0"/>
              <w:autoSpaceDN w:val="0"/>
              <w:adjustRightInd w:val="0"/>
              <w:rPr>
                <w:rFonts w:ascii="Times New Roman" w:eastAsia="TimesNewRomanPSMT" w:hAnsi="Times New Roman" w:cs="Times New Roman"/>
                <w:sz w:val="24"/>
                <w:szCs w:val="24"/>
                <w:lang w:eastAsia="en-IN"/>
              </w:rPr>
            </w:pPr>
            <w:r w:rsidRPr="00EE1B34">
              <w:rPr>
                <w:rFonts w:ascii="Times New Roman" w:eastAsia="TimesNewRomanPSMT" w:hAnsi="Times New Roman" w:cs="Times New Roman"/>
                <w:sz w:val="24"/>
                <w:szCs w:val="24"/>
              </w:rPr>
              <w:t>Received (including cases transferred to other PAs)</w:t>
            </w:r>
          </w:p>
        </w:tc>
        <w:tc>
          <w:tcPr>
            <w:tcW w:w="1125" w:type="dxa"/>
          </w:tcPr>
          <w:p w:rsidR="00960C9C" w:rsidRPr="00EE1B34" w:rsidRDefault="00FB74CC" w:rsidP="0069656E">
            <w:pPr>
              <w:jc w:val="righ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43</w:t>
            </w:r>
          </w:p>
        </w:tc>
      </w:tr>
      <w:tr w:rsidR="00960C9C" w:rsidRPr="00EE1B34" w:rsidTr="0069656E">
        <w:trPr>
          <w:jc w:val="center"/>
        </w:trPr>
        <w:tc>
          <w:tcPr>
            <w:tcW w:w="918" w:type="dxa"/>
          </w:tcPr>
          <w:p w:rsidR="00960C9C" w:rsidRPr="00EE1B34" w:rsidRDefault="00960C9C" w:rsidP="00B90FAE">
            <w:pPr>
              <w:jc w:val="center"/>
              <w:rPr>
                <w:rFonts w:ascii="Times New Roman" w:eastAsia="Times New Roman" w:hAnsi="Times New Roman" w:cs="Times New Roman"/>
                <w:color w:val="000000" w:themeColor="text1"/>
                <w:sz w:val="24"/>
                <w:szCs w:val="24"/>
                <w:lang w:val="en-AU"/>
              </w:rPr>
            </w:pPr>
            <w:r w:rsidRPr="00EE1B34">
              <w:rPr>
                <w:rFonts w:ascii="Times New Roman" w:eastAsia="Times New Roman" w:hAnsi="Times New Roman" w:cs="Times New Roman"/>
                <w:color w:val="000000" w:themeColor="text1"/>
                <w:sz w:val="24"/>
                <w:szCs w:val="24"/>
                <w:lang w:val="en-AU"/>
              </w:rPr>
              <w:t>3</w:t>
            </w:r>
          </w:p>
        </w:tc>
        <w:tc>
          <w:tcPr>
            <w:tcW w:w="5243" w:type="dxa"/>
          </w:tcPr>
          <w:p w:rsidR="00960C9C" w:rsidRPr="00EE1B34" w:rsidRDefault="00960C9C" w:rsidP="00960C9C">
            <w:pPr>
              <w:autoSpaceDE w:val="0"/>
              <w:autoSpaceDN w:val="0"/>
              <w:adjustRightInd w:val="0"/>
              <w:rPr>
                <w:rFonts w:ascii="Times New Roman" w:eastAsia="TimesNewRomanPSMT" w:hAnsi="Times New Roman" w:cs="Times New Roman"/>
                <w:sz w:val="24"/>
                <w:szCs w:val="24"/>
              </w:rPr>
            </w:pPr>
            <w:r w:rsidRPr="00EE1B34">
              <w:rPr>
                <w:rFonts w:ascii="Times New Roman" w:eastAsia="TimesNewRomanPSMT" w:hAnsi="Times New Roman" w:cs="Times New Roman"/>
                <w:sz w:val="24"/>
                <w:szCs w:val="24"/>
              </w:rPr>
              <w:t>No. of cases transferred to other PAs u/s 6(3)</w:t>
            </w:r>
          </w:p>
        </w:tc>
        <w:tc>
          <w:tcPr>
            <w:tcW w:w="1125" w:type="dxa"/>
          </w:tcPr>
          <w:p w:rsidR="00960C9C" w:rsidRPr="00EE1B34" w:rsidRDefault="00FB74CC" w:rsidP="0069656E">
            <w:pPr>
              <w:jc w:val="righ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4</w:t>
            </w:r>
          </w:p>
        </w:tc>
      </w:tr>
      <w:tr w:rsidR="00960C9C" w:rsidRPr="00EE1B34" w:rsidTr="0069656E">
        <w:trPr>
          <w:jc w:val="center"/>
        </w:trPr>
        <w:tc>
          <w:tcPr>
            <w:tcW w:w="918" w:type="dxa"/>
          </w:tcPr>
          <w:p w:rsidR="00960C9C" w:rsidRPr="00EE1B34" w:rsidRDefault="00960C9C" w:rsidP="00B90FAE">
            <w:pPr>
              <w:jc w:val="center"/>
              <w:rPr>
                <w:rFonts w:ascii="Times New Roman" w:eastAsia="Times New Roman" w:hAnsi="Times New Roman" w:cs="Times New Roman"/>
                <w:color w:val="000000" w:themeColor="text1"/>
                <w:sz w:val="24"/>
                <w:szCs w:val="24"/>
                <w:lang w:val="en-AU"/>
              </w:rPr>
            </w:pPr>
            <w:r w:rsidRPr="00EE1B34">
              <w:rPr>
                <w:rFonts w:ascii="Times New Roman" w:eastAsia="Times New Roman" w:hAnsi="Times New Roman" w:cs="Times New Roman"/>
                <w:color w:val="000000" w:themeColor="text1"/>
                <w:sz w:val="24"/>
                <w:szCs w:val="24"/>
                <w:lang w:val="en-AU"/>
              </w:rPr>
              <w:t>4</w:t>
            </w:r>
          </w:p>
        </w:tc>
        <w:tc>
          <w:tcPr>
            <w:tcW w:w="5243" w:type="dxa"/>
          </w:tcPr>
          <w:p w:rsidR="00960C9C" w:rsidRPr="00EE1B34" w:rsidRDefault="00960C9C" w:rsidP="00960C9C">
            <w:pPr>
              <w:autoSpaceDE w:val="0"/>
              <w:autoSpaceDN w:val="0"/>
              <w:adjustRightInd w:val="0"/>
              <w:rPr>
                <w:rFonts w:ascii="Times New Roman" w:eastAsia="TimesNewRomanPSMT" w:hAnsi="Times New Roman" w:cs="Times New Roman"/>
                <w:sz w:val="24"/>
                <w:szCs w:val="24"/>
              </w:rPr>
            </w:pPr>
            <w:r w:rsidRPr="00EE1B34">
              <w:rPr>
                <w:rFonts w:ascii="Times New Roman" w:eastAsia="TimesNewRomanPSMT" w:hAnsi="Times New Roman" w:cs="Times New Roman"/>
                <w:sz w:val="24"/>
                <w:szCs w:val="24"/>
              </w:rPr>
              <w:t>Decisions where requests/appeals rejected</w:t>
            </w:r>
          </w:p>
        </w:tc>
        <w:tc>
          <w:tcPr>
            <w:tcW w:w="1125" w:type="dxa"/>
          </w:tcPr>
          <w:p w:rsidR="00960C9C" w:rsidRPr="00EE1B34" w:rsidRDefault="00FB74CC" w:rsidP="0069656E">
            <w:pPr>
              <w:jc w:val="righ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3</w:t>
            </w:r>
          </w:p>
        </w:tc>
      </w:tr>
      <w:tr w:rsidR="00960C9C" w:rsidRPr="00EE1B34" w:rsidTr="0069656E">
        <w:trPr>
          <w:jc w:val="center"/>
        </w:trPr>
        <w:tc>
          <w:tcPr>
            <w:tcW w:w="918" w:type="dxa"/>
          </w:tcPr>
          <w:p w:rsidR="00960C9C" w:rsidRPr="00EE1B34" w:rsidRDefault="00960C9C" w:rsidP="00B90FAE">
            <w:pPr>
              <w:jc w:val="center"/>
              <w:rPr>
                <w:rFonts w:ascii="Times New Roman" w:eastAsia="Times New Roman" w:hAnsi="Times New Roman" w:cs="Times New Roman"/>
                <w:color w:val="000000" w:themeColor="text1"/>
                <w:sz w:val="24"/>
                <w:szCs w:val="24"/>
                <w:lang w:val="en-AU"/>
              </w:rPr>
            </w:pPr>
            <w:r w:rsidRPr="00EE1B34">
              <w:rPr>
                <w:rFonts w:ascii="Times New Roman" w:eastAsia="Times New Roman" w:hAnsi="Times New Roman" w:cs="Times New Roman"/>
                <w:color w:val="000000" w:themeColor="text1"/>
                <w:sz w:val="24"/>
                <w:szCs w:val="24"/>
                <w:lang w:val="en-AU"/>
              </w:rPr>
              <w:t>5</w:t>
            </w:r>
          </w:p>
        </w:tc>
        <w:tc>
          <w:tcPr>
            <w:tcW w:w="5243" w:type="dxa"/>
          </w:tcPr>
          <w:p w:rsidR="00960C9C" w:rsidRPr="00EE1B34" w:rsidRDefault="00960C9C" w:rsidP="00960C9C">
            <w:pPr>
              <w:autoSpaceDE w:val="0"/>
              <w:autoSpaceDN w:val="0"/>
              <w:adjustRightInd w:val="0"/>
              <w:rPr>
                <w:rFonts w:ascii="Times New Roman" w:eastAsia="TimesNewRomanPSMT" w:hAnsi="Times New Roman" w:cs="Times New Roman"/>
                <w:sz w:val="24"/>
                <w:szCs w:val="24"/>
              </w:rPr>
            </w:pPr>
            <w:r w:rsidRPr="00EE1B34">
              <w:rPr>
                <w:rFonts w:ascii="Times New Roman" w:eastAsia="TimesNewRomanPSMT" w:hAnsi="Times New Roman" w:cs="Times New Roman"/>
                <w:sz w:val="24"/>
                <w:szCs w:val="24"/>
              </w:rPr>
              <w:t>Decisions where requests/appeals accepted</w:t>
            </w:r>
          </w:p>
        </w:tc>
        <w:tc>
          <w:tcPr>
            <w:tcW w:w="1125" w:type="dxa"/>
          </w:tcPr>
          <w:p w:rsidR="00960C9C" w:rsidRPr="00EE1B34" w:rsidRDefault="00FB74CC" w:rsidP="0069656E">
            <w:pPr>
              <w:jc w:val="righ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50</w:t>
            </w:r>
          </w:p>
        </w:tc>
      </w:tr>
      <w:tr w:rsidR="00960C9C" w:rsidRPr="00EE1B34" w:rsidTr="0069656E">
        <w:trPr>
          <w:jc w:val="center"/>
        </w:trPr>
        <w:tc>
          <w:tcPr>
            <w:tcW w:w="918" w:type="dxa"/>
          </w:tcPr>
          <w:p w:rsidR="00960C9C" w:rsidRPr="00EE1B34" w:rsidRDefault="00960C9C" w:rsidP="00B90FAE">
            <w:pPr>
              <w:jc w:val="center"/>
              <w:rPr>
                <w:rFonts w:ascii="Times New Roman" w:eastAsia="Times New Roman" w:hAnsi="Times New Roman" w:cs="Times New Roman"/>
                <w:color w:val="000000" w:themeColor="text1"/>
                <w:sz w:val="24"/>
                <w:szCs w:val="24"/>
                <w:lang w:val="en-AU"/>
              </w:rPr>
            </w:pPr>
            <w:r w:rsidRPr="00EE1B34">
              <w:rPr>
                <w:rFonts w:ascii="Times New Roman" w:eastAsia="Times New Roman" w:hAnsi="Times New Roman" w:cs="Times New Roman"/>
                <w:color w:val="000000" w:themeColor="text1"/>
                <w:sz w:val="24"/>
                <w:szCs w:val="24"/>
                <w:lang w:val="en-AU"/>
              </w:rPr>
              <w:t>6</w:t>
            </w:r>
          </w:p>
        </w:tc>
        <w:tc>
          <w:tcPr>
            <w:tcW w:w="5243" w:type="dxa"/>
          </w:tcPr>
          <w:p w:rsidR="00960C9C" w:rsidRPr="00EE1B34" w:rsidRDefault="00960C9C" w:rsidP="00960C9C">
            <w:pPr>
              <w:autoSpaceDE w:val="0"/>
              <w:autoSpaceDN w:val="0"/>
              <w:adjustRightInd w:val="0"/>
              <w:rPr>
                <w:rFonts w:ascii="Times New Roman" w:eastAsia="TimesNewRomanPSMT" w:hAnsi="Times New Roman" w:cs="Times New Roman"/>
                <w:sz w:val="24"/>
                <w:szCs w:val="24"/>
              </w:rPr>
            </w:pPr>
            <w:r w:rsidRPr="00EE1B34">
              <w:rPr>
                <w:rFonts w:ascii="Times New Roman" w:eastAsia="TimesNewRomanPSMT" w:hAnsi="Times New Roman" w:cs="Times New Roman"/>
                <w:sz w:val="24"/>
                <w:szCs w:val="24"/>
              </w:rPr>
              <w:t>First Appeal received</w:t>
            </w:r>
          </w:p>
        </w:tc>
        <w:tc>
          <w:tcPr>
            <w:tcW w:w="1125" w:type="dxa"/>
          </w:tcPr>
          <w:p w:rsidR="00960C9C" w:rsidRPr="00EE1B34" w:rsidRDefault="00FB74CC" w:rsidP="0069656E">
            <w:pPr>
              <w:jc w:val="righ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3</w:t>
            </w:r>
          </w:p>
        </w:tc>
      </w:tr>
      <w:tr w:rsidR="00960C9C" w:rsidRPr="00EE1B34" w:rsidTr="0069656E">
        <w:trPr>
          <w:jc w:val="center"/>
        </w:trPr>
        <w:tc>
          <w:tcPr>
            <w:tcW w:w="918" w:type="dxa"/>
          </w:tcPr>
          <w:p w:rsidR="00960C9C" w:rsidRPr="00EE1B34" w:rsidRDefault="00960C9C" w:rsidP="00B90FAE">
            <w:pPr>
              <w:jc w:val="center"/>
              <w:rPr>
                <w:rFonts w:ascii="Times New Roman" w:eastAsia="Times New Roman" w:hAnsi="Times New Roman" w:cs="Times New Roman"/>
                <w:color w:val="000000" w:themeColor="text1"/>
                <w:sz w:val="24"/>
                <w:szCs w:val="24"/>
                <w:lang w:val="en-AU"/>
              </w:rPr>
            </w:pPr>
            <w:r w:rsidRPr="00EE1B34">
              <w:rPr>
                <w:rFonts w:ascii="Times New Roman" w:eastAsia="Times New Roman" w:hAnsi="Times New Roman" w:cs="Times New Roman"/>
                <w:color w:val="000000" w:themeColor="text1"/>
                <w:sz w:val="24"/>
                <w:szCs w:val="24"/>
                <w:lang w:val="en-AU"/>
              </w:rPr>
              <w:t>7</w:t>
            </w:r>
          </w:p>
        </w:tc>
        <w:tc>
          <w:tcPr>
            <w:tcW w:w="5243" w:type="dxa"/>
          </w:tcPr>
          <w:p w:rsidR="00960C9C" w:rsidRPr="00EE1B34" w:rsidRDefault="00960C9C" w:rsidP="00960C9C">
            <w:pPr>
              <w:autoSpaceDE w:val="0"/>
              <w:autoSpaceDN w:val="0"/>
              <w:adjustRightInd w:val="0"/>
              <w:rPr>
                <w:rFonts w:ascii="Times New Roman" w:eastAsia="TimesNewRomanPSMT" w:hAnsi="Times New Roman" w:cs="Times New Roman"/>
                <w:sz w:val="24"/>
                <w:szCs w:val="24"/>
              </w:rPr>
            </w:pPr>
            <w:r w:rsidRPr="00EE1B34">
              <w:rPr>
                <w:rFonts w:ascii="Times New Roman" w:eastAsia="TimesNewRomanPSMT" w:hAnsi="Times New Roman" w:cs="Times New Roman"/>
                <w:sz w:val="24"/>
                <w:szCs w:val="24"/>
              </w:rPr>
              <w:t>Second Appeal received</w:t>
            </w:r>
          </w:p>
        </w:tc>
        <w:tc>
          <w:tcPr>
            <w:tcW w:w="1125" w:type="dxa"/>
          </w:tcPr>
          <w:p w:rsidR="00960C9C" w:rsidRPr="00EE1B34" w:rsidRDefault="00FB74CC" w:rsidP="0069656E">
            <w:pPr>
              <w:jc w:val="righ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0</w:t>
            </w:r>
          </w:p>
        </w:tc>
      </w:tr>
      <w:tr w:rsidR="00960C9C" w:rsidRPr="001D036D" w:rsidTr="0069656E">
        <w:trPr>
          <w:jc w:val="center"/>
        </w:trPr>
        <w:tc>
          <w:tcPr>
            <w:tcW w:w="918" w:type="dxa"/>
          </w:tcPr>
          <w:p w:rsidR="00960C9C" w:rsidRPr="00EE1B34" w:rsidRDefault="00960C9C" w:rsidP="00B90FAE">
            <w:pPr>
              <w:jc w:val="center"/>
              <w:rPr>
                <w:rFonts w:ascii="Times New Roman" w:eastAsia="Times New Roman" w:hAnsi="Times New Roman" w:cs="Times New Roman"/>
                <w:color w:val="000000" w:themeColor="text1"/>
                <w:sz w:val="24"/>
                <w:szCs w:val="24"/>
                <w:lang w:val="en-AU"/>
              </w:rPr>
            </w:pPr>
            <w:r w:rsidRPr="00EE1B34">
              <w:rPr>
                <w:rFonts w:ascii="Times New Roman" w:eastAsia="Times New Roman" w:hAnsi="Times New Roman" w:cs="Times New Roman"/>
                <w:color w:val="000000" w:themeColor="text1"/>
                <w:sz w:val="24"/>
                <w:szCs w:val="24"/>
                <w:lang w:val="en-AU"/>
              </w:rPr>
              <w:t>8</w:t>
            </w:r>
          </w:p>
        </w:tc>
        <w:tc>
          <w:tcPr>
            <w:tcW w:w="5243" w:type="dxa"/>
          </w:tcPr>
          <w:p w:rsidR="00960C9C" w:rsidRPr="00EE1B34" w:rsidRDefault="00960C9C" w:rsidP="00960C9C">
            <w:pPr>
              <w:autoSpaceDE w:val="0"/>
              <w:autoSpaceDN w:val="0"/>
              <w:adjustRightInd w:val="0"/>
              <w:rPr>
                <w:rFonts w:ascii="Times New Roman" w:eastAsia="TimesNewRomanPSMT" w:hAnsi="Times New Roman" w:cs="Times New Roman"/>
                <w:sz w:val="24"/>
                <w:szCs w:val="24"/>
              </w:rPr>
            </w:pPr>
            <w:r w:rsidRPr="00EE1B34">
              <w:rPr>
                <w:rFonts w:ascii="Times New Roman" w:eastAsia="TimesNewRomanPSMT" w:hAnsi="Times New Roman" w:cs="Times New Roman"/>
                <w:sz w:val="24"/>
                <w:szCs w:val="24"/>
              </w:rPr>
              <w:t>Registration Fee Collected</w:t>
            </w:r>
            <w:r w:rsidR="00DF42D7" w:rsidRPr="00EE1B34">
              <w:rPr>
                <w:rFonts w:ascii="Times New Roman" w:eastAsia="TimesNewRomanPSMT" w:hAnsi="Times New Roman" w:cs="Times New Roman"/>
                <w:sz w:val="24"/>
                <w:szCs w:val="24"/>
              </w:rPr>
              <w:t xml:space="preserve"> </w:t>
            </w:r>
            <w:r w:rsidRPr="00EE1B34">
              <w:rPr>
                <w:rFonts w:ascii="Times New Roman" w:eastAsia="TimesNewRomanPSMT" w:hAnsi="Times New Roman" w:cs="Times New Roman"/>
                <w:sz w:val="24"/>
                <w:szCs w:val="24"/>
              </w:rPr>
              <w:t>(in Rs.) u/s 7(1)</w:t>
            </w:r>
          </w:p>
        </w:tc>
        <w:tc>
          <w:tcPr>
            <w:tcW w:w="1125" w:type="dxa"/>
          </w:tcPr>
          <w:p w:rsidR="001D036D" w:rsidRPr="001D036D" w:rsidRDefault="00FB74CC" w:rsidP="001D036D">
            <w:pPr>
              <w:jc w:val="right"/>
              <w:rPr>
                <w:rFonts w:ascii="Times New Roman" w:eastAsia="Times New Roman" w:hAnsi="Times New Roman" w:cs="Times New Roman"/>
                <w:color w:val="000000" w:themeColor="text1"/>
                <w:sz w:val="24"/>
                <w:szCs w:val="24"/>
                <w:highlight w:val="yellow"/>
                <w:lang w:val="en-AU"/>
              </w:rPr>
            </w:pPr>
            <w:r w:rsidRPr="001D036D">
              <w:rPr>
                <w:rFonts w:ascii="Times New Roman" w:eastAsia="Times New Roman" w:hAnsi="Times New Roman" w:cs="Times New Roman"/>
                <w:color w:val="000000" w:themeColor="text1"/>
                <w:sz w:val="24"/>
                <w:szCs w:val="24"/>
                <w:highlight w:val="yellow"/>
                <w:lang w:val="en-AU"/>
              </w:rPr>
              <w:t>3</w:t>
            </w:r>
            <w:r w:rsidR="00D31324" w:rsidRPr="001D036D">
              <w:rPr>
                <w:rFonts w:ascii="Times New Roman" w:eastAsia="Times New Roman" w:hAnsi="Times New Roman" w:cs="Times New Roman"/>
                <w:color w:val="000000" w:themeColor="text1"/>
                <w:sz w:val="24"/>
                <w:szCs w:val="24"/>
                <w:highlight w:val="yellow"/>
                <w:lang w:val="en-AU"/>
              </w:rPr>
              <w:t>39</w:t>
            </w:r>
          </w:p>
        </w:tc>
      </w:tr>
      <w:tr w:rsidR="00960C9C" w:rsidRPr="00EE1B34" w:rsidTr="0069656E">
        <w:trPr>
          <w:jc w:val="center"/>
        </w:trPr>
        <w:tc>
          <w:tcPr>
            <w:tcW w:w="918" w:type="dxa"/>
          </w:tcPr>
          <w:p w:rsidR="00960C9C" w:rsidRPr="00EE1B34" w:rsidRDefault="00960C9C" w:rsidP="00B90FAE">
            <w:pPr>
              <w:jc w:val="center"/>
              <w:rPr>
                <w:rFonts w:ascii="Times New Roman" w:eastAsia="Times New Roman" w:hAnsi="Times New Roman" w:cs="Times New Roman"/>
                <w:color w:val="000000" w:themeColor="text1"/>
                <w:sz w:val="24"/>
                <w:szCs w:val="24"/>
                <w:lang w:val="en-AU"/>
              </w:rPr>
            </w:pPr>
            <w:r w:rsidRPr="00EE1B34">
              <w:rPr>
                <w:rFonts w:ascii="Times New Roman" w:eastAsia="Times New Roman" w:hAnsi="Times New Roman" w:cs="Times New Roman"/>
                <w:color w:val="000000" w:themeColor="text1"/>
                <w:sz w:val="24"/>
                <w:szCs w:val="24"/>
                <w:lang w:val="en-AU"/>
              </w:rPr>
              <w:t>9</w:t>
            </w:r>
          </w:p>
        </w:tc>
        <w:tc>
          <w:tcPr>
            <w:tcW w:w="5243" w:type="dxa"/>
          </w:tcPr>
          <w:p w:rsidR="00960C9C" w:rsidRPr="00EE1B34" w:rsidRDefault="00960C9C" w:rsidP="00960C9C">
            <w:pPr>
              <w:autoSpaceDE w:val="0"/>
              <w:autoSpaceDN w:val="0"/>
              <w:adjustRightInd w:val="0"/>
              <w:rPr>
                <w:rFonts w:ascii="Times New Roman" w:eastAsia="TimesNewRomanPSMT" w:hAnsi="Times New Roman" w:cs="Times New Roman"/>
                <w:sz w:val="24"/>
                <w:szCs w:val="24"/>
              </w:rPr>
            </w:pPr>
            <w:r w:rsidRPr="00EE1B34">
              <w:rPr>
                <w:rFonts w:ascii="Times New Roman" w:eastAsia="TimesNewRomanPSMT" w:hAnsi="Times New Roman" w:cs="Times New Roman"/>
                <w:sz w:val="24"/>
                <w:szCs w:val="24"/>
              </w:rPr>
              <w:t>Additional Fee Collected (in Rs.) u/s 7(3)</w:t>
            </w:r>
          </w:p>
        </w:tc>
        <w:tc>
          <w:tcPr>
            <w:tcW w:w="1125" w:type="dxa"/>
          </w:tcPr>
          <w:p w:rsidR="00960C9C" w:rsidRPr="00EE1B34" w:rsidRDefault="00FB74CC" w:rsidP="0069656E">
            <w:pPr>
              <w:jc w:val="righ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102</w:t>
            </w:r>
          </w:p>
        </w:tc>
      </w:tr>
    </w:tbl>
    <w:p w:rsidR="004074C6" w:rsidRDefault="004074C6" w:rsidP="00EE1B34">
      <w:pPr>
        <w:jc w:val="both"/>
        <w:rPr>
          <w:rFonts w:ascii="Times New Roman" w:eastAsia="Times New Roman" w:hAnsi="Times New Roman" w:cs="Times New Roman"/>
          <w:b/>
          <w:color w:val="000000" w:themeColor="text1"/>
          <w:sz w:val="24"/>
          <w:szCs w:val="24"/>
          <w:lang w:val="en-AU"/>
        </w:rPr>
      </w:pPr>
    </w:p>
    <w:p w:rsidR="00B90FAE" w:rsidRPr="00EE1B34" w:rsidRDefault="004D5B78" w:rsidP="00EE1B34">
      <w:pPr>
        <w:jc w:val="both"/>
        <w:rPr>
          <w:rFonts w:ascii="Times New Roman" w:eastAsia="Times New Roman" w:hAnsi="Times New Roman" w:cs="Times New Roman"/>
          <w:b/>
          <w:color w:val="000000" w:themeColor="text1"/>
          <w:sz w:val="24"/>
          <w:szCs w:val="24"/>
          <w:lang w:val="en-AU"/>
        </w:rPr>
      </w:pPr>
      <w:r w:rsidRPr="00EE1B34">
        <w:rPr>
          <w:rFonts w:ascii="Times New Roman" w:eastAsia="Times New Roman" w:hAnsi="Times New Roman" w:cs="Times New Roman"/>
          <w:b/>
          <w:color w:val="000000" w:themeColor="text1"/>
          <w:sz w:val="24"/>
          <w:szCs w:val="24"/>
          <w:lang w:val="en-AU"/>
        </w:rPr>
        <w:lastRenderedPageBreak/>
        <w:t>Library and Information Centre</w:t>
      </w:r>
    </w:p>
    <w:p w:rsidR="00EE1B34" w:rsidRDefault="00EE1B34" w:rsidP="00EE1B34">
      <w:pPr>
        <w:autoSpaceDE w:val="0"/>
        <w:autoSpaceDN w:val="0"/>
        <w:adjustRightInd w:val="0"/>
        <w:spacing w:after="0" w:line="240" w:lineRule="auto"/>
        <w:jc w:val="both"/>
        <w:rPr>
          <w:rFonts w:ascii="Times New Roman" w:hAnsi="Times New Roman" w:cs="Times New Roman"/>
          <w:color w:val="000000"/>
          <w:sz w:val="24"/>
          <w:szCs w:val="24"/>
        </w:rPr>
      </w:pPr>
      <w:r w:rsidRPr="00EE1B34">
        <w:rPr>
          <w:rFonts w:ascii="Times New Roman" w:hAnsi="Times New Roman" w:cs="Times New Roman"/>
          <w:color w:val="000000"/>
          <w:sz w:val="24"/>
          <w:szCs w:val="24"/>
        </w:rPr>
        <w:t>The major library and information services provided during the reporting year include the following.</w:t>
      </w:r>
    </w:p>
    <w:p w:rsidR="00EE1B34" w:rsidRPr="004074C6" w:rsidRDefault="00EE1B34" w:rsidP="00EE1B34">
      <w:pPr>
        <w:autoSpaceDE w:val="0"/>
        <w:autoSpaceDN w:val="0"/>
        <w:adjustRightInd w:val="0"/>
        <w:spacing w:after="0" w:line="240" w:lineRule="auto"/>
        <w:jc w:val="both"/>
        <w:rPr>
          <w:rFonts w:ascii="Times New Roman" w:hAnsi="Times New Roman" w:cs="Times New Roman"/>
          <w:color w:val="000000"/>
          <w:sz w:val="18"/>
          <w:szCs w:val="24"/>
        </w:rPr>
      </w:pPr>
    </w:p>
    <w:p w:rsidR="001908DF" w:rsidRPr="00EE1B34" w:rsidRDefault="00EE1B34" w:rsidP="00EE1B34">
      <w:pPr>
        <w:autoSpaceDE w:val="0"/>
        <w:autoSpaceDN w:val="0"/>
        <w:adjustRightInd w:val="0"/>
        <w:spacing w:after="0" w:line="240" w:lineRule="auto"/>
        <w:jc w:val="both"/>
        <w:rPr>
          <w:rFonts w:ascii="Times New Roman" w:hAnsi="Times New Roman" w:cs="Times New Roman"/>
          <w:sz w:val="24"/>
          <w:szCs w:val="24"/>
        </w:rPr>
      </w:pPr>
      <w:r w:rsidRPr="00EE1B34">
        <w:rPr>
          <w:rFonts w:ascii="Times New Roman" w:hAnsi="Times New Roman" w:cs="Times New Roman"/>
          <w:b/>
          <w:bCs/>
          <w:color w:val="9A0000"/>
          <w:sz w:val="24"/>
          <w:szCs w:val="24"/>
        </w:rPr>
        <w:t xml:space="preserve">Acquisition of Information Resources: </w:t>
      </w:r>
      <w:r w:rsidRPr="00EE1B34">
        <w:rPr>
          <w:rFonts w:ascii="Times New Roman" w:hAnsi="Times New Roman" w:cs="Times New Roman"/>
          <w:color w:val="000000"/>
          <w:sz w:val="24"/>
          <w:szCs w:val="24"/>
        </w:rPr>
        <w:t xml:space="preserve">Totally </w:t>
      </w:r>
      <w:r>
        <w:rPr>
          <w:rFonts w:ascii="Times New Roman" w:hAnsi="Times New Roman" w:cs="Times New Roman"/>
          <w:color w:val="000000"/>
          <w:sz w:val="24"/>
          <w:szCs w:val="24"/>
        </w:rPr>
        <w:t>314</w:t>
      </w:r>
      <w:r w:rsidRPr="00EE1B34">
        <w:rPr>
          <w:rFonts w:ascii="Times New Roman" w:hAnsi="Times New Roman" w:cs="Times New Roman"/>
          <w:color w:val="000000"/>
          <w:sz w:val="24"/>
          <w:szCs w:val="24"/>
        </w:rPr>
        <w:t xml:space="preserve"> print books were purchased during</w:t>
      </w:r>
      <w:r>
        <w:rPr>
          <w:rFonts w:ascii="Times New Roman" w:hAnsi="Times New Roman" w:cs="Times New Roman"/>
          <w:color w:val="000000"/>
          <w:sz w:val="24"/>
          <w:szCs w:val="24"/>
        </w:rPr>
        <w:t xml:space="preserve"> </w:t>
      </w:r>
      <w:r w:rsidRPr="00EE1B34">
        <w:rPr>
          <w:rFonts w:ascii="Times New Roman" w:hAnsi="Times New Roman" w:cs="Times New Roman"/>
          <w:color w:val="000000"/>
          <w:sz w:val="24"/>
          <w:szCs w:val="24"/>
        </w:rPr>
        <w:t>the reporting year making the total collection to 2</w:t>
      </w:r>
      <w:r>
        <w:rPr>
          <w:rFonts w:ascii="Times New Roman" w:hAnsi="Times New Roman" w:cs="Times New Roman"/>
          <w:color w:val="000000"/>
          <w:sz w:val="24"/>
          <w:szCs w:val="24"/>
        </w:rPr>
        <w:t>2190</w:t>
      </w:r>
      <w:r w:rsidRPr="00EE1B34">
        <w:rPr>
          <w:rFonts w:ascii="Times New Roman" w:hAnsi="Times New Roman" w:cs="Times New Roman"/>
          <w:color w:val="000000"/>
          <w:sz w:val="24"/>
          <w:szCs w:val="24"/>
        </w:rPr>
        <w:t>. In addition, 11</w:t>
      </w:r>
      <w:r>
        <w:rPr>
          <w:rFonts w:ascii="Times New Roman" w:hAnsi="Times New Roman" w:cs="Times New Roman"/>
          <w:color w:val="000000"/>
          <w:sz w:val="24"/>
          <w:szCs w:val="24"/>
        </w:rPr>
        <w:t>8</w:t>
      </w:r>
      <w:r w:rsidRPr="00EE1B34">
        <w:rPr>
          <w:rFonts w:ascii="Times New Roman" w:hAnsi="Times New Roman" w:cs="Times New Roman"/>
          <w:color w:val="000000"/>
          <w:sz w:val="24"/>
          <w:szCs w:val="24"/>
        </w:rPr>
        <w:t xml:space="preserve"> national/international journals</w:t>
      </w:r>
      <w:r>
        <w:rPr>
          <w:rFonts w:ascii="Times New Roman" w:hAnsi="Times New Roman" w:cs="Times New Roman"/>
          <w:color w:val="000000"/>
          <w:sz w:val="24"/>
          <w:szCs w:val="24"/>
        </w:rPr>
        <w:t xml:space="preserve"> </w:t>
      </w:r>
      <w:r w:rsidRPr="00EE1B34">
        <w:rPr>
          <w:rFonts w:ascii="Times New Roman" w:hAnsi="Times New Roman" w:cs="Times New Roman"/>
          <w:color w:val="000000"/>
          <w:sz w:val="24"/>
          <w:szCs w:val="24"/>
        </w:rPr>
        <w:t>both in print and electronic format and three online bibliographic databases were subscribed, 74</w:t>
      </w:r>
      <w:r>
        <w:rPr>
          <w:rFonts w:ascii="Times New Roman" w:hAnsi="Times New Roman" w:cs="Times New Roman"/>
          <w:color w:val="000000"/>
          <w:sz w:val="24"/>
          <w:szCs w:val="24"/>
        </w:rPr>
        <w:t xml:space="preserve"> </w:t>
      </w:r>
      <w:r w:rsidRPr="00EE1B34">
        <w:rPr>
          <w:rFonts w:ascii="Times New Roman" w:hAnsi="Times New Roman" w:cs="Times New Roman"/>
          <w:color w:val="000000"/>
          <w:sz w:val="24"/>
          <w:szCs w:val="24"/>
        </w:rPr>
        <w:t>national/international standards both in print and electronic format were procured, and 7</w:t>
      </w:r>
      <w:r>
        <w:rPr>
          <w:rFonts w:ascii="Times New Roman" w:hAnsi="Times New Roman" w:cs="Times New Roman"/>
          <w:color w:val="000000"/>
          <w:sz w:val="24"/>
          <w:szCs w:val="24"/>
        </w:rPr>
        <w:t>1</w:t>
      </w:r>
      <w:r w:rsidRPr="00EE1B34">
        <w:rPr>
          <w:rFonts w:ascii="Times New Roman" w:hAnsi="Times New Roman" w:cs="Times New Roman"/>
          <w:color w:val="000000"/>
          <w:sz w:val="24"/>
          <w:szCs w:val="24"/>
        </w:rPr>
        <w:t xml:space="preserve"> research</w:t>
      </w:r>
      <w:r>
        <w:rPr>
          <w:rFonts w:ascii="Times New Roman" w:hAnsi="Times New Roman" w:cs="Times New Roman"/>
          <w:color w:val="000000"/>
          <w:sz w:val="24"/>
          <w:szCs w:val="24"/>
        </w:rPr>
        <w:t xml:space="preserve"> </w:t>
      </w:r>
      <w:r w:rsidRPr="00EE1B34">
        <w:rPr>
          <w:rFonts w:ascii="Times New Roman" w:hAnsi="Times New Roman" w:cs="Times New Roman"/>
          <w:color w:val="000000"/>
          <w:sz w:val="24"/>
          <w:szCs w:val="24"/>
        </w:rPr>
        <w:t xml:space="preserve">reports were added to the in-house digital repository. The institute received 242 nos. of medical Journals as </w:t>
      </w:r>
      <w:r w:rsidRPr="00EE1B34">
        <w:rPr>
          <w:rFonts w:ascii="Times New Roman" w:hAnsi="Times New Roman" w:cs="Times New Roman"/>
          <w:sz w:val="24"/>
          <w:szCs w:val="24"/>
        </w:rPr>
        <w:t xml:space="preserve">a part of ERMED consortium of the Ministry of Health and Family Welfare, Govt. of India and more than 31,35,000 e-books and 6000 </w:t>
      </w:r>
      <w:r>
        <w:rPr>
          <w:rFonts w:ascii="Times New Roman" w:hAnsi="Times New Roman" w:cs="Times New Roman"/>
          <w:sz w:val="24"/>
          <w:szCs w:val="24"/>
        </w:rPr>
        <w:t xml:space="preserve">         </w:t>
      </w:r>
      <w:r w:rsidRPr="00EE1B34">
        <w:rPr>
          <w:rFonts w:ascii="Times New Roman" w:hAnsi="Times New Roman" w:cs="Times New Roman"/>
          <w:sz w:val="24"/>
          <w:szCs w:val="24"/>
        </w:rPr>
        <w:t>e-journals as a part of N-LIST service of the Information and Library Network, University Grants Commission, Govt. of India. A full-text database, PsycARTICLES published by the American Psychological Association was added newly to the collection.</w:t>
      </w:r>
    </w:p>
    <w:p w:rsidR="00EE1B34" w:rsidRPr="004074C6" w:rsidRDefault="00EE1B34" w:rsidP="00EE1B34">
      <w:pPr>
        <w:autoSpaceDE w:val="0"/>
        <w:autoSpaceDN w:val="0"/>
        <w:adjustRightInd w:val="0"/>
        <w:spacing w:after="0" w:line="240" w:lineRule="auto"/>
        <w:jc w:val="both"/>
        <w:rPr>
          <w:rFonts w:ascii="Times New Roman" w:hAnsi="Times New Roman" w:cs="Times New Roman"/>
          <w:b/>
          <w:bCs/>
          <w:color w:val="9A0000"/>
          <w:sz w:val="16"/>
          <w:szCs w:val="24"/>
        </w:rPr>
      </w:pPr>
    </w:p>
    <w:p w:rsidR="00EE1B34" w:rsidRDefault="00EE1B34" w:rsidP="00EE1B34">
      <w:pPr>
        <w:autoSpaceDE w:val="0"/>
        <w:autoSpaceDN w:val="0"/>
        <w:adjustRightInd w:val="0"/>
        <w:spacing w:after="0" w:line="240" w:lineRule="auto"/>
        <w:jc w:val="both"/>
        <w:rPr>
          <w:rFonts w:ascii="Times New Roman" w:hAnsi="Times New Roman" w:cs="Times New Roman"/>
          <w:color w:val="000000"/>
          <w:sz w:val="24"/>
          <w:szCs w:val="24"/>
        </w:rPr>
      </w:pPr>
      <w:r w:rsidRPr="00EE1B34">
        <w:rPr>
          <w:rFonts w:ascii="Times New Roman" w:hAnsi="Times New Roman" w:cs="Times New Roman"/>
          <w:b/>
          <w:bCs/>
          <w:color w:val="9A0000"/>
          <w:sz w:val="24"/>
          <w:szCs w:val="24"/>
        </w:rPr>
        <w:t xml:space="preserve">Information Services: </w:t>
      </w:r>
      <w:r w:rsidRPr="00EE1B34">
        <w:rPr>
          <w:rFonts w:ascii="Times New Roman" w:hAnsi="Times New Roman" w:cs="Times New Roman"/>
          <w:color w:val="000000"/>
          <w:sz w:val="24"/>
          <w:szCs w:val="24"/>
        </w:rPr>
        <w:t>The various information services provided during the reporting year</w:t>
      </w:r>
      <w:r>
        <w:rPr>
          <w:rFonts w:ascii="Times New Roman" w:hAnsi="Times New Roman" w:cs="Times New Roman"/>
          <w:color w:val="000000"/>
          <w:sz w:val="24"/>
          <w:szCs w:val="24"/>
        </w:rPr>
        <w:t xml:space="preserve"> </w:t>
      </w:r>
      <w:r w:rsidRPr="00EE1B34">
        <w:rPr>
          <w:rFonts w:ascii="Times New Roman" w:hAnsi="Times New Roman" w:cs="Times New Roman"/>
          <w:color w:val="000000"/>
          <w:sz w:val="24"/>
          <w:szCs w:val="24"/>
        </w:rPr>
        <w:t>include book lending, reference, Internet, online public access catalogue, web portal based CD-ROM,</w:t>
      </w:r>
      <w:r>
        <w:rPr>
          <w:rFonts w:ascii="Times New Roman" w:hAnsi="Times New Roman" w:cs="Times New Roman"/>
          <w:color w:val="000000"/>
          <w:sz w:val="24"/>
          <w:szCs w:val="24"/>
        </w:rPr>
        <w:t xml:space="preserve"> </w:t>
      </w:r>
      <w:r w:rsidRPr="00EE1B34">
        <w:rPr>
          <w:rFonts w:ascii="Times New Roman" w:hAnsi="Times New Roman" w:cs="Times New Roman"/>
          <w:color w:val="000000"/>
          <w:sz w:val="24"/>
          <w:szCs w:val="24"/>
        </w:rPr>
        <w:t>online databases, e-journals, e-books, plagiarism detection, remote login, bibliographic management,</w:t>
      </w:r>
      <w:r>
        <w:rPr>
          <w:rFonts w:ascii="Times New Roman" w:hAnsi="Times New Roman" w:cs="Times New Roman"/>
          <w:color w:val="000000"/>
          <w:sz w:val="24"/>
          <w:szCs w:val="24"/>
        </w:rPr>
        <w:t xml:space="preserve"> </w:t>
      </w:r>
      <w:r w:rsidRPr="00EE1B34">
        <w:rPr>
          <w:rFonts w:ascii="Times New Roman" w:hAnsi="Times New Roman" w:cs="Times New Roman"/>
          <w:color w:val="000000"/>
          <w:sz w:val="24"/>
          <w:szCs w:val="24"/>
        </w:rPr>
        <w:t>language laboratory, newspaper clipping, digital repository and VPN based resource access to the DHLS</w:t>
      </w:r>
      <w:r w:rsidR="00DC540E">
        <w:rPr>
          <w:rFonts w:ascii="Times New Roman" w:hAnsi="Times New Roman" w:cs="Times New Roman"/>
          <w:color w:val="000000"/>
          <w:sz w:val="24"/>
          <w:szCs w:val="24"/>
        </w:rPr>
        <w:t xml:space="preserve"> cent</w:t>
      </w:r>
      <w:r w:rsidRPr="00EE1B34">
        <w:rPr>
          <w:rFonts w:ascii="Times New Roman" w:hAnsi="Times New Roman" w:cs="Times New Roman"/>
          <w:color w:val="000000"/>
          <w:sz w:val="24"/>
          <w:szCs w:val="24"/>
        </w:rPr>
        <w:t>r</w:t>
      </w:r>
      <w:r w:rsidR="00DC540E">
        <w:rPr>
          <w:rFonts w:ascii="Times New Roman" w:hAnsi="Times New Roman" w:cs="Times New Roman"/>
          <w:color w:val="000000"/>
          <w:sz w:val="24"/>
          <w:szCs w:val="24"/>
        </w:rPr>
        <w:t>e</w:t>
      </w:r>
      <w:r w:rsidRPr="00EE1B34">
        <w:rPr>
          <w:rFonts w:ascii="Times New Roman" w:hAnsi="Times New Roman" w:cs="Times New Roman"/>
          <w:color w:val="000000"/>
          <w:sz w:val="24"/>
          <w:szCs w:val="24"/>
        </w:rPr>
        <w:t>s.</w:t>
      </w:r>
    </w:p>
    <w:p w:rsidR="00DC540E" w:rsidRPr="004074C6" w:rsidRDefault="00DC540E" w:rsidP="00EE1B34">
      <w:pPr>
        <w:autoSpaceDE w:val="0"/>
        <w:autoSpaceDN w:val="0"/>
        <w:adjustRightInd w:val="0"/>
        <w:spacing w:after="0" w:line="240" w:lineRule="auto"/>
        <w:jc w:val="both"/>
        <w:rPr>
          <w:rFonts w:ascii="Times New Roman" w:hAnsi="Times New Roman" w:cs="Times New Roman"/>
          <w:color w:val="000000"/>
          <w:sz w:val="16"/>
          <w:szCs w:val="24"/>
        </w:rPr>
      </w:pPr>
    </w:p>
    <w:p w:rsidR="00EE1B34" w:rsidRPr="00EE1B34" w:rsidRDefault="00EE1B34" w:rsidP="00EE1B34">
      <w:pPr>
        <w:autoSpaceDE w:val="0"/>
        <w:autoSpaceDN w:val="0"/>
        <w:adjustRightInd w:val="0"/>
        <w:spacing w:after="0" w:line="240" w:lineRule="auto"/>
        <w:jc w:val="both"/>
        <w:rPr>
          <w:rFonts w:ascii="Times New Roman" w:hAnsi="Times New Roman" w:cs="Times New Roman"/>
          <w:color w:val="000000"/>
          <w:sz w:val="24"/>
          <w:szCs w:val="24"/>
        </w:rPr>
      </w:pPr>
      <w:r w:rsidRPr="00EE1B34">
        <w:rPr>
          <w:rFonts w:ascii="Times New Roman" w:hAnsi="Times New Roman" w:cs="Times New Roman"/>
          <w:b/>
          <w:bCs/>
          <w:color w:val="9A0000"/>
          <w:sz w:val="24"/>
          <w:szCs w:val="24"/>
        </w:rPr>
        <w:t xml:space="preserve">Orientation/Training Programs: </w:t>
      </w:r>
      <w:r w:rsidRPr="00EE1B34">
        <w:rPr>
          <w:rFonts w:ascii="Times New Roman" w:hAnsi="Times New Roman" w:cs="Times New Roman"/>
          <w:color w:val="000000"/>
          <w:sz w:val="24"/>
          <w:szCs w:val="24"/>
        </w:rPr>
        <w:t>The students were oriented on library resources and</w:t>
      </w:r>
      <w:r w:rsidR="00DC540E">
        <w:rPr>
          <w:rFonts w:ascii="Times New Roman" w:hAnsi="Times New Roman" w:cs="Times New Roman"/>
          <w:color w:val="000000"/>
          <w:sz w:val="24"/>
          <w:szCs w:val="24"/>
        </w:rPr>
        <w:t xml:space="preserve"> </w:t>
      </w:r>
      <w:r w:rsidRPr="00EE1B34">
        <w:rPr>
          <w:rFonts w:ascii="Times New Roman" w:hAnsi="Times New Roman" w:cs="Times New Roman"/>
          <w:color w:val="000000"/>
          <w:sz w:val="24"/>
          <w:szCs w:val="24"/>
        </w:rPr>
        <w:t xml:space="preserve">services and on </w:t>
      </w:r>
      <w:r w:rsidR="00112931">
        <w:rPr>
          <w:rFonts w:ascii="Times New Roman" w:hAnsi="Times New Roman" w:cs="Times New Roman"/>
          <w:color w:val="000000"/>
          <w:sz w:val="24"/>
          <w:szCs w:val="24"/>
        </w:rPr>
        <w:t xml:space="preserve">J-Gate Database, Grammarly and </w:t>
      </w:r>
      <w:r w:rsidRPr="00EE1B34">
        <w:rPr>
          <w:rFonts w:ascii="Times New Roman" w:hAnsi="Times New Roman" w:cs="Times New Roman"/>
          <w:color w:val="000000"/>
          <w:sz w:val="24"/>
          <w:szCs w:val="24"/>
        </w:rPr>
        <w:t>Turnitin</w:t>
      </w:r>
      <w:r w:rsidR="00112931">
        <w:rPr>
          <w:rFonts w:ascii="Times New Roman" w:hAnsi="Times New Roman" w:cs="Times New Roman"/>
          <w:color w:val="000000"/>
          <w:sz w:val="24"/>
          <w:szCs w:val="24"/>
        </w:rPr>
        <w:t xml:space="preserve"> </w:t>
      </w:r>
      <w:r w:rsidRPr="00EE1B34">
        <w:rPr>
          <w:rFonts w:ascii="Times New Roman" w:hAnsi="Times New Roman" w:cs="Times New Roman"/>
          <w:color w:val="000000"/>
          <w:sz w:val="24"/>
          <w:szCs w:val="24"/>
        </w:rPr>
        <w:t>software.</w:t>
      </w:r>
    </w:p>
    <w:p w:rsidR="00EE1B34" w:rsidRPr="004074C6" w:rsidRDefault="00EE1B34" w:rsidP="00EE1B34">
      <w:pPr>
        <w:autoSpaceDE w:val="0"/>
        <w:autoSpaceDN w:val="0"/>
        <w:adjustRightInd w:val="0"/>
        <w:spacing w:after="0" w:line="240" w:lineRule="auto"/>
        <w:jc w:val="both"/>
        <w:rPr>
          <w:rFonts w:ascii="Times New Roman" w:hAnsi="Times New Roman" w:cs="Times New Roman"/>
          <w:color w:val="000000"/>
          <w:sz w:val="16"/>
          <w:szCs w:val="24"/>
        </w:rPr>
      </w:pPr>
    </w:p>
    <w:p w:rsidR="00EE1B34" w:rsidRPr="00275C84" w:rsidRDefault="00EE1B34" w:rsidP="00EE1B34">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275C84">
        <w:rPr>
          <w:rFonts w:ascii="Times New Roman" w:hAnsi="Times New Roman" w:cs="Times New Roman"/>
          <w:b/>
          <w:bCs/>
          <w:color w:val="000000" w:themeColor="text1"/>
          <w:sz w:val="24"/>
          <w:szCs w:val="24"/>
        </w:rPr>
        <w:t>Product Development and Distribution</w:t>
      </w:r>
    </w:p>
    <w:p w:rsidR="00EE1B34" w:rsidRDefault="001A0446" w:rsidP="00EE1B3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Totally, 3</w:t>
      </w:r>
      <w:r w:rsidR="00EE1B34" w:rsidRPr="00275C8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70</w:t>
      </w:r>
      <w:r w:rsidR="00EE1B34" w:rsidRPr="00275C84">
        <w:rPr>
          <w:rFonts w:ascii="Times New Roman" w:hAnsi="Times New Roman" w:cs="Times New Roman"/>
          <w:color w:val="000000" w:themeColor="text1"/>
          <w:sz w:val="24"/>
          <w:szCs w:val="24"/>
        </w:rPr>
        <w:t xml:space="preserve"> nos. of Institute publications were sold under the aegis of the Product Development Cell</w:t>
      </w:r>
      <w:r w:rsidR="00275C84">
        <w:rPr>
          <w:rFonts w:ascii="Times New Roman" w:hAnsi="Times New Roman" w:cs="Times New Roman"/>
          <w:color w:val="000000" w:themeColor="text1"/>
          <w:sz w:val="24"/>
          <w:szCs w:val="24"/>
        </w:rPr>
        <w:t xml:space="preserve"> </w:t>
      </w:r>
      <w:r w:rsidR="00EE1B34" w:rsidRPr="00275C84">
        <w:rPr>
          <w:rFonts w:ascii="Times New Roman" w:hAnsi="Times New Roman" w:cs="Times New Roman"/>
          <w:color w:val="000000" w:themeColor="text1"/>
          <w:sz w:val="24"/>
          <w:szCs w:val="24"/>
        </w:rPr>
        <w:t xml:space="preserve">generating an amount of </w:t>
      </w:r>
      <w:r>
        <w:rPr>
          <w:rFonts w:ascii="Times New Roman" w:hAnsi="Times New Roman" w:cs="Times New Roman"/>
          <w:color w:val="000000" w:themeColor="text1"/>
          <w:sz w:val="24"/>
          <w:szCs w:val="24"/>
        </w:rPr>
        <w:t>Rs.</w:t>
      </w:r>
      <w:r w:rsidR="00EE1B34" w:rsidRPr="00275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00EE1B34" w:rsidRPr="00275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79</w:t>
      </w:r>
      <w:r w:rsidR="00EE1B34" w:rsidRPr="00275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845</w:t>
      </w:r>
      <w:r w:rsidR="00B61809">
        <w:rPr>
          <w:rFonts w:ascii="Times New Roman" w:hAnsi="Times New Roman" w:cs="Times New Roman"/>
          <w:color w:val="000000" w:themeColor="text1"/>
          <w:sz w:val="24"/>
          <w:szCs w:val="24"/>
        </w:rPr>
        <w:t>/-</w:t>
      </w:r>
      <w:r w:rsidR="00EE1B34" w:rsidRPr="00275C84">
        <w:rPr>
          <w:rFonts w:ascii="Times New Roman" w:hAnsi="Times New Roman" w:cs="Times New Roman"/>
          <w:color w:val="000000" w:themeColor="text1"/>
          <w:sz w:val="24"/>
          <w:szCs w:val="24"/>
        </w:rPr>
        <w:t>.</w:t>
      </w:r>
    </w:p>
    <w:p w:rsidR="002C2D50" w:rsidRPr="004074C6" w:rsidRDefault="002C2D50" w:rsidP="00EE1B34">
      <w:pPr>
        <w:autoSpaceDE w:val="0"/>
        <w:autoSpaceDN w:val="0"/>
        <w:adjustRightInd w:val="0"/>
        <w:spacing w:after="0" w:line="240" w:lineRule="auto"/>
        <w:jc w:val="both"/>
        <w:rPr>
          <w:rFonts w:ascii="Times New Roman" w:hAnsi="Times New Roman" w:cs="Times New Roman"/>
          <w:color w:val="000000" w:themeColor="text1"/>
          <w:sz w:val="20"/>
          <w:szCs w:val="24"/>
        </w:rPr>
      </w:pPr>
    </w:p>
    <w:p w:rsidR="002C2D50" w:rsidRPr="002C2D50" w:rsidRDefault="002C2D50" w:rsidP="002C2D50">
      <w:pPr>
        <w:autoSpaceDE w:val="0"/>
        <w:autoSpaceDN w:val="0"/>
        <w:adjustRightInd w:val="0"/>
        <w:spacing w:after="0" w:line="240" w:lineRule="auto"/>
        <w:rPr>
          <w:rFonts w:ascii="Times New Roman" w:hAnsi="Times New Roman" w:cs="Times New Roman"/>
          <w:b/>
          <w:bCs/>
          <w:color w:val="000000" w:themeColor="text1"/>
          <w:sz w:val="24"/>
          <w:szCs w:val="24"/>
        </w:rPr>
      </w:pPr>
      <w:r w:rsidRPr="002C2D50">
        <w:rPr>
          <w:rFonts w:ascii="Times New Roman" w:hAnsi="Times New Roman" w:cs="Times New Roman"/>
          <w:b/>
          <w:bCs/>
          <w:color w:val="000000" w:themeColor="text1"/>
          <w:sz w:val="24"/>
          <w:szCs w:val="24"/>
        </w:rPr>
        <w:t>Material Development Activities</w:t>
      </w:r>
    </w:p>
    <w:p w:rsidR="002C2D50" w:rsidRPr="002C2D50" w:rsidRDefault="002C2D50" w:rsidP="002C2D5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AU"/>
        </w:rPr>
      </w:pPr>
      <w:r w:rsidRPr="002C2D50">
        <w:rPr>
          <w:rFonts w:ascii="Times New Roman" w:hAnsi="Times New Roman" w:cs="Times New Roman"/>
          <w:color w:val="000000" w:themeColor="text1"/>
          <w:sz w:val="24"/>
          <w:szCs w:val="24"/>
        </w:rPr>
        <w:t>During the reporting year, the Department of Material Development designed and developed various</w:t>
      </w:r>
      <w:r>
        <w:rPr>
          <w:rFonts w:ascii="Times New Roman" w:hAnsi="Times New Roman" w:cs="Times New Roman"/>
          <w:color w:val="000000" w:themeColor="text1"/>
          <w:sz w:val="24"/>
          <w:szCs w:val="24"/>
        </w:rPr>
        <w:t xml:space="preserve"> </w:t>
      </w:r>
      <w:r w:rsidRPr="002C2D50">
        <w:rPr>
          <w:rFonts w:ascii="Times New Roman" w:hAnsi="Times New Roman" w:cs="Times New Roman"/>
          <w:color w:val="000000" w:themeColor="text1"/>
          <w:sz w:val="24"/>
          <w:szCs w:val="24"/>
        </w:rPr>
        <w:t>materials beneficial for the professionals and the public on prevention, identification and management of</w:t>
      </w:r>
      <w:r>
        <w:rPr>
          <w:rFonts w:ascii="Times New Roman" w:hAnsi="Times New Roman" w:cs="Times New Roman"/>
          <w:color w:val="000000" w:themeColor="text1"/>
          <w:sz w:val="24"/>
          <w:szCs w:val="24"/>
        </w:rPr>
        <w:t xml:space="preserve"> </w:t>
      </w:r>
      <w:r w:rsidRPr="002C2D50">
        <w:rPr>
          <w:rFonts w:ascii="Times New Roman" w:hAnsi="Times New Roman" w:cs="Times New Roman"/>
          <w:color w:val="000000" w:themeColor="text1"/>
          <w:sz w:val="24"/>
          <w:szCs w:val="24"/>
        </w:rPr>
        <w:t>communication disorders. It was also involved in translating material to cater to the needs of individuals</w:t>
      </w:r>
      <w:r>
        <w:rPr>
          <w:rFonts w:ascii="Times New Roman" w:hAnsi="Times New Roman" w:cs="Times New Roman"/>
          <w:color w:val="000000" w:themeColor="text1"/>
          <w:sz w:val="24"/>
          <w:szCs w:val="24"/>
        </w:rPr>
        <w:t xml:space="preserve"> </w:t>
      </w:r>
      <w:r w:rsidRPr="002C2D50">
        <w:rPr>
          <w:rFonts w:ascii="Times New Roman" w:hAnsi="Times New Roman" w:cs="Times New Roman"/>
          <w:color w:val="000000" w:themeColor="text1"/>
          <w:sz w:val="24"/>
          <w:szCs w:val="24"/>
        </w:rPr>
        <w:t>from different linguistic backgrounds, development of public education material s on various rights and welfare measures available for individuals with communication disorders and duplication of materials. The materials were developed in audio, video and print formats. The details are given in table 2.</w:t>
      </w:r>
    </w:p>
    <w:p w:rsidR="00B9614B" w:rsidRPr="004074C6" w:rsidRDefault="00B9614B" w:rsidP="0038489B">
      <w:pPr>
        <w:ind w:firstLine="720"/>
        <w:jc w:val="center"/>
        <w:rPr>
          <w:rFonts w:ascii="Perpetua" w:hAnsi="Perpetua" w:cs="Perpetua"/>
          <w:sz w:val="2"/>
          <w:szCs w:val="24"/>
        </w:rPr>
      </w:pPr>
    </w:p>
    <w:p w:rsidR="0038489B" w:rsidRPr="00602E3C" w:rsidRDefault="0038489B" w:rsidP="00B9614B">
      <w:pPr>
        <w:spacing w:after="0" w:line="240" w:lineRule="auto"/>
        <w:ind w:firstLine="720"/>
        <w:jc w:val="center"/>
        <w:rPr>
          <w:rFonts w:ascii="Times New Roman" w:hAnsi="Times New Roman" w:cs="Times New Roman"/>
          <w:sz w:val="24"/>
          <w:szCs w:val="24"/>
        </w:rPr>
      </w:pPr>
      <w:r w:rsidRPr="00602E3C">
        <w:rPr>
          <w:rFonts w:ascii="Times New Roman" w:hAnsi="Times New Roman" w:cs="Times New Roman"/>
          <w:sz w:val="24"/>
          <w:szCs w:val="24"/>
        </w:rPr>
        <w:t>Table 2: Material Development Activities</w:t>
      </w:r>
      <w:r w:rsidR="00314B66">
        <w:rPr>
          <w:rFonts w:ascii="Times New Roman" w:hAnsi="Times New Roman" w:cs="Times New Roman"/>
          <w:sz w:val="24"/>
          <w:szCs w:val="24"/>
        </w:rPr>
        <w:t xml:space="preserve"> </w:t>
      </w:r>
      <w:r w:rsidR="00314B66" w:rsidRPr="00314B66">
        <w:rPr>
          <w:rFonts w:ascii="Times New Roman" w:hAnsi="Times New Roman" w:cs="Times New Roman"/>
          <w:sz w:val="24"/>
          <w:szCs w:val="24"/>
          <w:highlight w:val="yellow"/>
        </w:rPr>
        <w:t>(Mani will give the information)</w:t>
      </w:r>
    </w:p>
    <w:tbl>
      <w:tblPr>
        <w:tblStyle w:val="TableGrid"/>
        <w:tblW w:w="0" w:type="auto"/>
        <w:jc w:val="center"/>
        <w:tblLook w:val="04A0"/>
      </w:tblPr>
      <w:tblGrid>
        <w:gridCol w:w="2088"/>
        <w:gridCol w:w="1440"/>
        <w:gridCol w:w="1800"/>
      </w:tblGrid>
      <w:tr w:rsidR="0038489B" w:rsidRPr="00956DA5" w:rsidTr="00602E3C">
        <w:trPr>
          <w:jc w:val="center"/>
        </w:trPr>
        <w:tc>
          <w:tcPr>
            <w:tcW w:w="2088" w:type="dxa"/>
          </w:tcPr>
          <w:p w:rsidR="0038489B" w:rsidRPr="00956DA5" w:rsidRDefault="0038489B" w:rsidP="00B9614B">
            <w:pPr>
              <w:jc w:val="center"/>
              <w:rPr>
                <w:rFonts w:ascii="Times New Roman" w:eastAsia="Times New Roman" w:hAnsi="Times New Roman" w:cs="Times New Roman"/>
                <w:b/>
                <w:color w:val="000000" w:themeColor="text1"/>
                <w:sz w:val="24"/>
                <w:szCs w:val="24"/>
                <w:lang w:val="en-AU"/>
              </w:rPr>
            </w:pPr>
            <w:r w:rsidRPr="00956DA5">
              <w:rPr>
                <w:rFonts w:ascii="Times New Roman" w:eastAsia="Times New Roman" w:hAnsi="Times New Roman" w:cs="Times New Roman"/>
                <w:b/>
                <w:color w:val="000000" w:themeColor="text1"/>
                <w:sz w:val="24"/>
                <w:szCs w:val="24"/>
                <w:lang w:val="en-AU"/>
              </w:rPr>
              <w:t>Category</w:t>
            </w:r>
          </w:p>
        </w:tc>
        <w:tc>
          <w:tcPr>
            <w:tcW w:w="1440" w:type="dxa"/>
          </w:tcPr>
          <w:p w:rsidR="0038489B" w:rsidRPr="00956DA5" w:rsidRDefault="0038489B" w:rsidP="00B9614B">
            <w:pPr>
              <w:jc w:val="center"/>
              <w:rPr>
                <w:rFonts w:ascii="Times New Roman" w:eastAsia="Times New Roman" w:hAnsi="Times New Roman" w:cs="Times New Roman"/>
                <w:b/>
                <w:color w:val="000000" w:themeColor="text1"/>
                <w:sz w:val="24"/>
                <w:szCs w:val="24"/>
                <w:lang w:val="en-AU"/>
              </w:rPr>
            </w:pPr>
            <w:r w:rsidRPr="00956DA5">
              <w:rPr>
                <w:rFonts w:ascii="Times New Roman" w:eastAsia="Times New Roman" w:hAnsi="Times New Roman" w:cs="Times New Roman"/>
                <w:b/>
                <w:color w:val="000000" w:themeColor="text1"/>
                <w:sz w:val="24"/>
                <w:szCs w:val="24"/>
                <w:lang w:val="en-AU"/>
              </w:rPr>
              <w:t>No. of Designs</w:t>
            </w:r>
          </w:p>
        </w:tc>
        <w:tc>
          <w:tcPr>
            <w:tcW w:w="1800" w:type="dxa"/>
          </w:tcPr>
          <w:p w:rsidR="0038489B" w:rsidRPr="00956DA5" w:rsidRDefault="0038489B" w:rsidP="00B9614B">
            <w:pPr>
              <w:jc w:val="center"/>
              <w:rPr>
                <w:rFonts w:ascii="Times New Roman" w:eastAsia="Times New Roman" w:hAnsi="Times New Roman" w:cs="Times New Roman"/>
                <w:b/>
                <w:color w:val="000000" w:themeColor="text1"/>
                <w:sz w:val="24"/>
                <w:szCs w:val="24"/>
                <w:lang w:val="en-AU"/>
              </w:rPr>
            </w:pPr>
            <w:r w:rsidRPr="00956DA5">
              <w:rPr>
                <w:rFonts w:ascii="Times New Roman" w:eastAsia="Times New Roman" w:hAnsi="Times New Roman" w:cs="Times New Roman"/>
                <w:b/>
                <w:color w:val="000000" w:themeColor="text1"/>
                <w:sz w:val="24"/>
                <w:szCs w:val="24"/>
                <w:lang w:val="en-AU"/>
              </w:rPr>
              <w:t>No. of Pages/editing</w:t>
            </w:r>
          </w:p>
        </w:tc>
      </w:tr>
      <w:tr w:rsidR="00956DA5" w:rsidRPr="00956DA5" w:rsidTr="00602E3C">
        <w:trPr>
          <w:jc w:val="center"/>
        </w:trPr>
        <w:tc>
          <w:tcPr>
            <w:tcW w:w="2088" w:type="dxa"/>
          </w:tcPr>
          <w:p w:rsidR="00956DA5" w:rsidRPr="00F254A7" w:rsidRDefault="00F254A7" w:rsidP="00B9614B">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Booklet/Cover</w:t>
            </w:r>
          </w:p>
        </w:tc>
        <w:tc>
          <w:tcPr>
            <w:tcW w:w="1440" w:type="dxa"/>
          </w:tcPr>
          <w:p w:rsidR="00956DA5" w:rsidRPr="00956DA5" w:rsidRDefault="00956DA5" w:rsidP="00F254A7">
            <w:pPr>
              <w:rPr>
                <w:rFonts w:ascii="Times New Roman" w:eastAsia="Times New Roman" w:hAnsi="Times New Roman" w:cs="Times New Roman"/>
                <w:b/>
                <w:color w:val="000000" w:themeColor="text1"/>
                <w:sz w:val="24"/>
                <w:szCs w:val="24"/>
                <w:lang w:val="en-AU"/>
              </w:rPr>
            </w:pPr>
          </w:p>
        </w:tc>
        <w:tc>
          <w:tcPr>
            <w:tcW w:w="1800" w:type="dxa"/>
          </w:tcPr>
          <w:p w:rsidR="00956DA5" w:rsidRPr="00956DA5" w:rsidRDefault="00956DA5" w:rsidP="0038489B">
            <w:pPr>
              <w:jc w:val="center"/>
              <w:rPr>
                <w:rFonts w:ascii="Times New Roman" w:eastAsia="Times New Roman" w:hAnsi="Times New Roman" w:cs="Times New Roman"/>
                <w:b/>
                <w:color w:val="000000" w:themeColor="text1"/>
                <w:sz w:val="24"/>
                <w:szCs w:val="24"/>
                <w:lang w:val="en-AU"/>
              </w:rPr>
            </w:pPr>
          </w:p>
        </w:tc>
      </w:tr>
      <w:tr w:rsidR="00F254A7" w:rsidRPr="00956DA5" w:rsidTr="00602E3C">
        <w:trPr>
          <w:jc w:val="center"/>
        </w:trPr>
        <w:tc>
          <w:tcPr>
            <w:tcW w:w="2088" w:type="dxa"/>
          </w:tcPr>
          <w:p w:rsidR="00F254A7" w:rsidRDefault="00F254A7" w:rsidP="00F254A7">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Brochure/Pamphlet</w:t>
            </w:r>
          </w:p>
        </w:tc>
        <w:tc>
          <w:tcPr>
            <w:tcW w:w="1440" w:type="dxa"/>
          </w:tcPr>
          <w:p w:rsidR="00F254A7" w:rsidRPr="00956DA5" w:rsidRDefault="00F254A7" w:rsidP="00F254A7">
            <w:pPr>
              <w:rPr>
                <w:rFonts w:ascii="Times New Roman" w:eastAsia="Times New Roman" w:hAnsi="Times New Roman" w:cs="Times New Roman"/>
                <w:b/>
                <w:color w:val="000000" w:themeColor="text1"/>
                <w:sz w:val="24"/>
                <w:szCs w:val="24"/>
                <w:lang w:val="en-AU"/>
              </w:rPr>
            </w:pPr>
          </w:p>
        </w:tc>
        <w:tc>
          <w:tcPr>
            <w:tcW w:w="1800" w:type="dxa"/>
          </w:tcPr>
          <w:p w:rsidR="00F254A7" w:rsidRPr="00956DA5" w:rsidRDefault="00F254A7" w:rsidP="0038489B">
            <w:pPr>
              <w:jc w:val="center"/>
              <w:rPr>
                <w:rFonts w:ascii="Times New Roman" w:eastAsia="Times New Roman" w:hAnsi="Times New Roman" w:cs="Times New Roman"/>
                <w:b/>
                <w:color w:val="000000" w:themeColor="text1"/>
                <w:sz w:val="24"/>
                <w:szCs w:val="24"/>
                <w:lang w:val="en-AU"/>
              </w:rPr>
            </w:pPr>
          </w:p>
        </w:tc>
      </w:tr>
      <w:tr w:rsidR="00F254A7" w:rsidRPr="00956DA5" w:rsidTr="00602E3C">
        <w:trPr>
          <w:jc w:val="center"/>
        </w:trPr>
        <w:tc>
          <w:tcPr>
            <w:tcW w:w="2088" w:type="dxa"/>
          </w:tcPr>
          <w:p w:rsidR="00F254A7" w:rsidRDefault="00FA523C" w:rsidP="00F254A7">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Certificate</w:t>
            </w:r>
          </w:p>
        </w:tc>
        <w:tc>
          <w:tcPr>
            <w:tcW w:w="1440" w:type="dxa"/>
          </w:tcPr>
          <w:p w:rsidR="00F254A7" w:rsidRPr="00956DA5" w:rsidRDefault="00F254A7" w:rsidP="00F254A7">
            <w:pPr>
              <w:rPr>
                <w:rFonts w:ascii="Times New Roman" w:eastAsia="Times New Roman" w:hAnsi="Times New Roman" w:cs="Times New Roman"/>
                <w:b/>
                <w:color w:val="000000" w:themeColor="text1"/>
                <w:sz w:val="24"/>
                <w:szCs w:val="24"/>
                <w:lang w:val="en-AU"/>
              </w:rPr>
            </w:pPr>
          </w:p>
        </w:tc>
        <w:tc>
          <w:tcPr>
            <w:tcW w:w="1800" w:type="dxa"/>
          </w:tcPr>
          <w:p w:rsidR="00F254A7" w:rsidRPr="00956DA5" w:rsidRDefault="00F254A7" w:rsidP="0038489B">
            <w:pPr>
              <w:jc w:val="center"/>
              <w:rPr>
                <w:rFonts w:ascii="Times New Roman" w:eastAsia="Times New Roman" w:hAnsi="Times New Roman" w:cs="Times New Roman"/>
                <w:b/>
                <w:color w:val="000000" w:themeColor="text1"/>
                <w:sz w:val="24"/>
                <w:szCs w:val="24"/>
                <w:lang w:val="en-AU"/>
              </w:rPr>
            </w:pPr>
          </w:p>
        </w:tc>
      </w:tr>
      <w:tr w:rsidR="00FA523C" w:rsidRPr="00956DA5" w:rsidTr="00602E3C">
        <w:trPr>
          <w:jc w:val="center"/>
        </w:trPr>
        <w:tc>
          <w:tcPr>
            <w:tcW w:w="2088" w:type="dxa"/>
          </w:tcPr>
          <w:p w:rsidR="00FA523C" w:rsidRDefault="00FA523C" w:rsidP="00F254A7">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Invitation</w:t>
            </w:r>
          </w:p>
        </w:tc>
        <w:tc>
          <w:tcPr>
            <w:tcW w:w="1440" w:type="dxa"/>
          </w:tcPr>
          <w:p w:rsidR="00FA523C" w:rsidRPr="00956DA5" w:rsidRDefault="00FA523C" w:rsidP="00F254A7">
            <w:pPr>
              <w:rPr>
                <w:rFonts w:ascii="Times New Roman" w:eastAsia="Times New Roman" w:hAnsi="Times New Roman" w:cs="Times New Roman"/>
                <w:b/>
                <w:color w:val="000000" w:themeColor="text1"/>
                <w:sz w:val="24"/>
                <w:szCs w:val="24"/>
                <w:lang w:val="en-AU"/>
              </w:rPr>
            </w:pPr>
          </w:p>
        </w:tc>
        <w:tc>
          <w:tcPr>
            <w:tcW w:w="1800" w:type="dxa"/>
          </w:tcPr>
          <w:p w:rsidR="00FA523C" w:rsidRPr="00956DA5" w:rsidRDefault="00FA523C" w:rsidP="0038489B">
            <w:pPr>
              <w:jc w:val="center"/>
              <w:rPr>
                <w:rFonts w:ascii="Times New Roman" w:eastAsia="Times New Roman" w:hAnsi="Times New Roman" w:cs="Times New Roman"/>
                <w:b/>
                <w:color w:val="000000" w:themeColor="text1"/>
                <w:sz w:val="24"/>
                <w:szCs w:val="24"/>
                <w:lang w:val="en-AU"/>
              </w:rPr>
            </w:pPr>
          </w:p>
        </w:tc>
      </w:tr>
      <w:tr w:rsidR="00FA523C" w:rsidRPr="00956DA5" w:rsidTr="00602E3C">
        <w:trPr>
          <w:jc w:val="center"/>
        </w:trPr>
        <w:tc>
          <w:tcPr>
            <w:tcW w:w="2088" w:type="dxa"/>
          </w:tcPr>
          <w:p w:rsidR="00FA523C" w:rsidRDefault="00FA523C" w:rsidP="00F254A7">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Drawings</w:t>
            </w:r>
          </w:p>
        </w:tc>
        <w:tc>
          <w:tcPr>
            <w:tcW w:w="1440" w:type="dxa"/>
          </w:tcPr>
          <w:p w:rsidR="00FA523C" w:rsidRPr="00956DA5" w:rsidRDefault="00FA523C" w:rsidP="00F254A7">
            <w:pPr>
              <w:rPr>
                <w:rFonts w:ascii="Times New Roman" w:eastAsia="Times New Roman" w:hAnsi="Times New Roman" w:cs="Times New Roman"/>
                <w:b/>
                <w:color w:val="000000" w:themeColor="text1"/>
                <w:sz w:val="24"/>
                <w:szCs w:val="24"/>
                <w:lang w:val="en-AU"/>
              </w:rPr>
            </w:pPr>
          </w:p>
        </w:tc>
        <w:tc>
          <w:tcPr>
            <w:tcW w:w="1800" w:type="dxa"/>
          </w:tcPr>
          <w:p w:rsidR="00FA523C" w:rsidRPr="00956DA5" w:rsidRDefault="00FA523C" w:rsidP="0038489B">
            <w:pPr>
              <w:jc w:val="center"/>
              <w:rPr>
                <w:rFonts w:ascii="Times New Roman" w:eastAsia="Times New Roman" w:hAnsi="Times New Roman" w:cs="Times New Roman"/>
                <w:b/>
                <w:color w:val="000000" w:themeColor="text1"/>
                <w:sz w:val="24"/>
                <w:szCs w:val="24"/>
                <w:lang w:val="en-AU"/>
              </w:rPr>
            </w:pPr>
          </w:p>
        </w:tc>
      </w:tr>
      <w:tr w:rsidR="00FA523C" w:rsidRPr="00956DA5" w:rsidTr="00602E3C">
        <w:trPr>
          <w:jc w:val="center"/>
        </w:trPr>
        <w:tc>
          <w:tcPr>
            <w:tcW w:w="2088" w:type="dxa"/>
          </w:tcPr>
          <w:p w:rsidR="00FA523C" w:rsidRDefault="00FA523C" w:rsidP="00F254A7">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CD</w:t>
            </w:r>
          </w:p>
        </w:tc>
        <w:tc>
          <w:tcPr>
            <w:tcW w:w="1440" w:type="dxa"/>
          </w:tcPr>
          <w:p w:rsidR="00FA523C" w:rsidRPr="00956DA5" w:rsidRDefault="00FA523C" w:rsidP="00F254A7">
            <w:pPr>
              <w:rPr>
                <w:rFonts w:ascii="Times New Roman" w:eastAsia="Times New Roman" w:hAnsi="Times New Roman" w:cs="Times New Roman"/>
                <w:b/>
                <w:color w:val="000000" w:themeColor="text1"/>
                <w:sz w:val="24"/>
                <w:szCs w:val="24"/>
                <w:lang w:val="en-AU"/>
              </w:rPr>
            </w:pPr>
          </w:p>
        </w:tc>
        <w:tc>
          <w:tcPr>
            <w:tcW w:w="1800" w:type="dxa"/>
          </w:tcPr>
          <w:p w:rsidR="00FA523C" w:rsidRPr="00956DA5" w:rsidRDefault="00FA523C" w:rsidP="0038489B">
            <w:pPr>
              <w:jc w:val="center"/>
              <w:rPr>
                <w:rFonts w:ascii="Times New Roman" w:eastAsia="Times New Roman" w:hAnsi="Times New Roman" w:cs="Times New Roman"/>
                <w:b/>
                <w:color w:val="000000" w:themeColor="text1"/>
                <w:sz w:val="24"/>
                <w:szCs w:val="24"/>
                <w:lang w:val="en-AU"/>
              </w:rPr>
            </w:pPr>
          </w:p>
        </w:tc>
      </w:tr>
      <w:tr w:rsidR="00FA523C" w:rsidRPr="00956DA5" w:rsidTr="00602E3C">
        <w:trPr>
          <w:jc w:val="center"/>
        </w:trPr>
        <w:tc>
          <w:tcPr>
            <w:tcW w:w="2088" w:type="dxa"/>
          </w:tcPr>
          <w:p w:rsidR="00FA523C" w:rsidRDefault="00FA523C" w:rsidP="00F254A7">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Posters</w:t>
            </w:r>
          </w:p>
        </w:tc>
        <w:tc>
          <w:tcPr>
            <w:tcW w:w="1440" w:type="dxa"/>
          </w:tcPr>
          <w:p w:rsidR="00FA523C" w:rsidRPr="00956DA5" w:rsidRDefault="00FA523C" w:rsidP="00F254A7">
            <w:pPr>
              <w:rPr>
                <w:rFonts w:ascii="Times New Roman" w:eastAsia="Times New Roman" w:hAnsi="Times New Roman" w:cs="Times New Roman"/>
                <w:b/>
                <w:color w:val="000000" w:themeColor="text1"/>
                <w:sz w:val="24"/>
                <w:szCs w:val="24"/>
                <w:lang w:val="en-AU"/>
              </w:rPr>
            </w:pPr>
          </w:p>
        </w:tc>
        <w:tc>
          <w:tcPr>
            <w:tcW w:w="1800" w:type="dxa"/>
          </w:tcPr>
          <w:p w:rsidR="00FA523C" w:rsidRPr="00956DA5" w:rsidRDefault="00FA523C" w:rsidP="0038489B">
            <w:pPr>
              <w:jc w:val="center"/>
              <w:rPr>
                <w:rFonts w:ascii="Times New Roman" w:eastAsia="Times New Roman" w:hAnsi="Times New Roman" w:cs="Times New Roman"/>
                <w:b/>
                <w:color w:val="000000" w:themeColor="text1"/>
                <w:sz w:val="24"/>
                <w:szCs w:val="24"/>
                <w:lang w:val="en-AU"/>
              </w:rPr>
            </w:pPr>
          </w:p>
        </w:tc>
      </w:tr>
      <w:tr w:rsidR="00FA523C" w:rsidRPr="00956DA5" w:rsidTr="00602E3C">
        <w:trPr>
          <w:jc w:val="center"/>
        </w:trPr>
        <w:tc>
          <w:tcPr>
            <w:tcW w:w="2088" w:type="dxa"/>
          </w:tcPr>
          <w:p w:rsidR="00FA523C" w:rsidRDefault="00FA523C" w:rsidP="00F254A7">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Banner</w:t>
            </w:r>
          </w:p>
        </w:tc>
        <w:tc>
          <w:tcPr>
            <w:tcW w:w="1440" w:type="dxa"/>
          </w:tcPr>
          <w:p w:rsidR="00FA523C" w:rsidRPr="00956DA5" w:rsidRDefault="00FA523C" w:rsidP="00F254A7">
            <w:pPr>
              <w:rPr>
                <w:rFonts w:ascii="Times New Roman" w:eastAsia="Times New Roman" w:hAnsi="Times New Roman" w:cs="Times New Roman"/>
                <w:b/>
                <w:color w:val="000000" w:themeColor="text1"/>
                <w:sz w:val="24"/>
                <w:szCs w:val="24"/>
                <w:lang w:val="en-AU"/>
              </w:rPr>
            </w:pPr>
          </w:p>
        </w:tc>
        <w:tc>
          <w:tcPr>
            <w:tcW w:w="1800" w:type="dxa"/>
          </w:tcPr>
          <w:p w:rsidR="00FA523C" w:rsidRPr="00956DA5" w:rsidRDefault="00FA523C" w:rsidP="0038489B">
            <w:pPr>
              <w:jc w:val="center"/>
              <w:rPr>
                <w:rFonts w:ascii="Times New Roman" w:eastAsia="Times New Roman" w:hAnsi="Times New Roman" w:cs="Times New Roman"/>
                <w:b/>
                <w:color w:val="000000" w:themeColor="text1"/>
                <w:sz w:val="24"/>
                <w:szCs w:val="24"/>
                <w:lang w:val="en-AU"/>
              </w:rPr>
            </w:pPr>
          </w:p>
        </w:tc>
      </w:tr>
      <w:tr w:rsidR="00FA523C" w:rsidRPr="00956DA5" w:rsidTr="00602E3C">
        <w:trPr>
          <w:jc w:val="center"/>
        </w:trPr>
        <w:tc>
          <w:tcPr>
            <w:tcW w:w="2088" w:type="dxa"/>
          </w:tcPr>
          <w:p w:rsidR="00FA523C" w:rsidRDefault="00FA523C" w:rsidP="00F254A7">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Others</w:t>
            </w:r>
          </w:p>
        </w:tc>
        <w:tc>
          <w:tcPr>
            <w:tcW w:w="1440" w:type="dxa"/>
          </w:tcPr>
          <w:p w:rsidR="00FA523C" w:rsidRPr="00956DA5" w:rsidRDefault="00FA523C" w:rsidP="00F254A7">
            <w:pPr>
              <w:rPr>
                <w:rFonts w:ascii="Times New Roman" w:eastAsia="Times New Roman" w:hAnsi="Times New Roman" w:cs="Times New Roman"/>
                <w:b/>
                <w:color w:val="000000" w:themeColor="text1"/>
                <w:sz w:val="24"/>
                <w:szCs w:val="24"/>
                <w:lang w:val="en-AU"/>
              </w:rPr>
            </w:pPr>
          </w:p>
        </w:tc>
        <w:tc>
          <w:tcPr>
            <w:tcW w:w="1800" w:type="dxa"/>
          </w:tcPr>
          <w:p w:rsidR="00FA523C" w:rsidRPr="00956DA5" w:rsidRDefault="00FA523C" w:rsidP="0038489B">
            <w:pPr>
              <w:jc w:val="center"/>
              <w:rPr>
                <w:rFonts w:ascii="Times New Roman" w:eastAsia="Times New Roman" w:hAnsi="Times New Roman" w:cs="Times New Roman"/>
                <w:b/>
                <w:color w:val="000000" w:themeColor="text1"/>
                <w:sz w:val="24"/>
                <w:szCs w:val="24"/>
                <w:lang w:val="en-AU"/>
              </w:rPr>
            </w:pPr>
          </w:p>
        </w:tc>
      </w:tr>
    </w:tbl>
    <w:p w:rsidR="00602E3C" w:rsidRPr="004074C6" w:rsidRDefault="00602E3C" w:rsidP="00602E3C">
      <w:pPr>
        <w:ind w:firstLine="720"/>
        <w:jc w:val="center"/>
        <w:rPr>
          <w:rFonts w:ascii="Times New Roman" w:hAnsi="Times New Roman" w:cs="Times New Roman"/>
          <w:b/>
          <w:sz w:val="20"/>
          <w:szCs w:val="24"/>
        </w:rPr>
      </w:pPr>
    </w:p>
    <w:tbl>
      <w:tblPr>
        <w:tblStyle w:val="TableGrid"/>
        <w:tblW w:w="0" w:type="auto"/>
        <w:jc w:val="center"/>
        <w:tblInd w:w="311" w:type="dxa"/>
        <w:tblLook w:val="04A0"/>
      </w:tblPr>
      <w:tblGrid>
        <w:gridCol w:w="2947"/>
        <w:gridCol w:w="2537"/>
      </w:tblGrid>
      <w:tr w:rsidR="003D4C3A" w:rsidTr="003D4C3A">
        <w:trPr>
          <w:jc w:val="center"/>
        </w:trPr>
        <w:tc>
          <w:tcPr>
            <w:tcW w:w="5484" w:type="dxa"/>
            <w:gridSpan w:val="2"/>
          </w:tcPr>
          <w:p w:rsidR="003D4C3A" w:rsidRDefault="003D4C3A" w:rsidP="004179E3">
            <w:pPr>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Photography</w:t>
            </w:r>
          </w:p>
          <w:p w:rsidR="003D4C3A" w:rsidRDefault="003D4C3A" w:rsidP="004179E3">
            <w:pPr>
              <w:jc w:val="center"/>
              <w:rPr>
                <w:rFonts w:ascii="Times New Roman" w:hAnsi="Times New Roman" w:cs="Times New Roman"/>
                <w:b/>
                <w:sz w:val="24"/>
                <w:szCs w:val="24"/>
              </w:rPr>
            </w:pPr>
          </w:p>
        </w:tc>
      </w:tr>
      <w:tr w:rsidR="003D4C3A" w:rsidTr="003D4C3A">
        <w:trPr>
          <w:jc w:val="center"/>
        </w:trPr>
        <w:tc>
          <w:tcPr>
            <w:tcW w:w="2947" w:type="dxa"/>
          </w:tcPr>
          <w:p w:rsidR="003D4C3A" w:rsidRPr="00751129" w:rsidRDefault="003D4C3A" w:rsidP="004179E3">
            <w:pPr>
              <w:rPr>
                <w:rFonts w:ascii="Times New Roman" w:hAnsi="Times New Roman" w:cs="Times New Roman"/>
                <w:sz w:val="24"/>
                <w:szCs w:val="24"/>
              </w:rPr>
            </w:pPr>
            <w:r w:rsidRPr="00751129">
              <w:rPr>
                <w:rFonts w:ascii="Times New Roman" w:hAnsi="Times New Roman" w:cs="Times New Roman"/>
                <w:sz w:val="24"/>
                <w:szCs w:val="24"/>
              </w:rPr>
              <w:t>Events covered</w:t>
            </w:r>
          </w:p>
        </w:tc>
        <w:tc>
          <w:tcPr>
            <w:tcW w:w="2537" w:type="dxa"/>
          </w:tcPr>
          <w:p w:rsidR="003D4C3A" w:rsidRPr="00CE37CF" w:rsidRDefault="003D4C3A" w:rsidP="004179E3">
            <w:pPr>
              <w:jc w:val="center"/>
              <w:rPr>
                <w:rFonts w:ascii="Times New Roman" w:hAnsi="Times New Roman" w:cs="Times New Roman"/>
                <w:sz w:val="24"/>
                <w:szCs w:val="24"/>
              </w:rPr>
            </w:pPr>
            <w:r w:rsidRPr="00CE37CF">
              <w:rPr>
                <w:rFonts w:ascii="Times New Roman" w:hAnsi="Times New Roman" w:cs="Times New Roman"/>
                <w:sz w:val="24"/>
                <w:szCs w:val="24"/>
              </w:rPr>
              <w:t>101</w:t>
            </w:r>
          </w:p>
        </w:tc>
      </w:tr>
      <w:tr w:rsidR="003D4C3A" w:rsidTr="003D4C3A">
        <w:trPr>
          <w:jc w:val="center"/>
        </w:trPr>
        <w:tc>
          <w:tcPr>
            <w:tcW w:w="2947" w:type="dxa"/>
          </w:tcPr>
          <w:p w:rsidR="003D4C3A" w:rsidRPr="00751129" w:rsidRDefault="003D4C3A" w:rsidP="004179E3">
            <w:pPr>
              <w:rPr>
                <w:rFonts w:ascii="Times New Roman" w:hAnsi="Times New Roman" w:cs="Times New Roman"/>
                <w:sz w:val="24"/>
                <w:szCs w:val="24"/>
              </w:rPr>
            </w:pPr>
            <w:r w:rsidRPr="00751129">
              <w:rPr>
                <w:rFonts w:ascii="Times New Roman" w:hAnsi="Times New Roman" w:cs="Times New Roman"/>
                <w:sz w:val="24"/>
                <w:szCs w:val="24"/>
              </w:rPr>
              <w:t>No. of photos taken</w:t>
            </w:r>
          </w:p>
        </w:tc>
        <w:tc>
          <w:tcPr>
            <w:tcW w:w="2537" w:type="dxa"/>
          </w:tcPr>
          <w:p w:rsidR="003D4C3A" w:rsidRPr="00CE37CF" w:rsidRDefault="003D4C3A" w:rsidP="004179E3">
            <w:pPr>
              <w:jc w:val="center"/>
              <w:rPr>
                <w:rFonts w:ascii="Times New Roman" w:hAnsi="Times New Roman" w:cs="Times New Roman"/>
                <w:sz w:val="24"/>
                <w:szCs w:val="24"/>
              </w:rPr>
            </w:pPr>
            <w:r w:rsidRPr="00CE37CF">
              <w:rPr>
                <w:rFonts w:ascii="Times New Roman" w:hAnsi="Times New Roman" w:cs="Times New Roman"/>
                <w:sz w:val="24"/>
                <w:szCs w:val="24"/>
              </w:rPr>
              <w:t>4078</w:t>
            </w:r>
          </w:p>
        </w:tc>
      </w:tr>
      <w:tr w:rsidR="003D4C3A" w:rsidTr="003D4C3A">
        <w:trPr>
          <w:jc w:val="center"/>
        </w:trPr>
        <w:tc>
          <w:tcPr>
            <w:tcW w:w="5484" w:type="dxa"/>
            <w:gridSpan w:val="2"/>
          </w:tcPr>
          <w:p w:rsidR="003D4C3A" w:rsidRDefault="003D4C3A" w:rsidP="004179E3">
            <w:pPr>
              <w:jc w:val="center"/>
              <w:rPr>
                <w:rFonts w:ascii="Times New Roman" w:hAnsi="Times New Roman" w:cs="Times New Roman"/>
                <w:b/>
                <w:sz w:val="24"/>
                <w:szCs w:val="24"/>
              </w:rPr>
            </w:pPr>
            <w:r>
              <w:rPr>
                <w:rFonts w:ascii="Times New Roman" w:hAnsi="Times New Roman" w:cs="Times New Roman"/>
                <w:b/>
                <w:sz w:val="24"/>
                <w:szCs w:val="24"/>
              </w:rPr>
              <w:t>Others</w:t>
            </w:r>
          </w:p>
        </w:tc>
      </w:tr>
      <w:tr w:rsidR="003D4C3A" w:rsidTr="003D4C3A">
        <w:trPr>
          <w:jc w:val="center"/>
        </w:trPr>
        <w:tc>
          <w:tcPr>
            <w:tcW w:w="2947" w:type="dxa"/>
          </w:tcPr>
          <w:p w:rsidR="003D4C3A" w:rsidRPr="00751129" w:rsidRDefault="003D4C3A" w:rsidP="004179E3">
            <w:pPr>
              <w:rPr>
                <w:rFonts w:ascii="Times New Roman" w:hAnsi="Times New Roman" w:cs="Times New Roman"/>
                <w:sz w:val="24"/>
                <w:szCs w:val="24"/>
              </w:rPr>
            </w:pPr>
            <w:r w:rsidRPr="00751129">
              <w:rPr>
                <w:rFonts w:ascii="Times New Roman" w:hAnsi="Times New Roman" w:cs="Times New Roman"/>
                <w:sz w:val="24"/>
                <w:szCs w:val="24"/>
              </w:rPr>
              <w:t>Printing</w:t>
            </w:r>
          </w:p>
        </w:tc>
        <w:tc>
          <w:tcPr>
            <w:tcW w:w="2537" w:type="dxa"/>
          </w:tcPr>
          <w:p w:rsidR="003D4C3A" w:rsidRPr="00CE37CF" w:rsidRDefault="003D4C3A" w:rsidP="004179E3">
            <w:pPr>
              <w:jc w:val="center"/>
              <w:rPr>
                <w:rFonts w:ascii="Times New Roman" w:hAnsi="Times New Roman" w:cs="Times New Roman"/>
                <w:sz w:val="24"/>
                <w:szCs w:val="24"/>
              </w:rPr>
            </w:pPr>
            <w:r w:rsidRPr="00CE37CF">
              <w:rPr>
                <w:rFonts w:ascii="Times New Roman" w:hAnsi="Times New Roman" w:cs="Times New Roman"/>
                <w:sz w:val="24"/>
                <w:szCs w:val="24"/>
              </w:rPr>
              <w:t>45465</w:t>
            </w:r>
          </w:p>
        </w:tc>
      </w:tr>
      <w:tr w:rsidR="003D4C3A" w:rsidTr="003D4C3A">
        <w:trPr>
          <w:jc w:val="center"/>
        </w:trPr>
        <w:tc>
          <w:tcPr>
            <w:tcW w:w="2947" w:type="dxa"/>
          </w:tcPr>
          <w:p w:rsidR="003D4C3A" w:rsidRPr="00751129" w:rsidRDefault="003D4C3A" w:rsidP="004179E3">
            <w:pPr>
              <w:rPr>
                <w:rFonts w:ascii="Times New Roman" w:hAnsi="Times New Roman" w:cs="Times New Roman"/>
                <w:sz w:val="24"/>
                <w:szCs w:val="24"/>
              </w:rPr>
            </w:pPr>
            <w:r w:rsidRPr="00751129">
              <w:rPr>
                <w:rFonts w:ascii="Times New Roman" w:hAnsi="Times New Roman" w:cs="Times New Roman"/>
                <w:sz w:val="24"/>
                <w:szCs w:val="24"/>
              </w:rPr>
              <w:t>Video</w:t>
            </w:r>
          </w:p>
        </w:tc>
        <w:tc>
          <w:tcPr>
            <w:tcW w:w="2537" w:type="dxa"/>
          </w:tcPr>
          <w:p w:rsidR="003D4C3A" w:rsidRPr="00CE37CF" w:rsidRDefault="003D4C3A" w:rsidP="004179E3">
            <w:pPr>
              <w:jc w:val="center"/>
              <w:rPr>
                <w:rFonts w:ascii="Times New Roman" w:hAnsi="Times New Roman" w:cs="Times New Roman"/>
                <w:sz w:val="24"/>
                <w:szCs w:val="24"/>
              </w:rPr>
            </w:pPr>
            <w:r w:rsidRPr="00CE37CF">
              <w:rPr>
                <w:rFonts w:ascii="Times New Roman" w:hAnsi="Times New Roman" w:cs="Times New Roman"/>
                <w:sz w:val="24"/>
                <w:szCs w:val="24"/>
              </w:rPr>
              <w:t>50 minutes</w:t>
            </w:r>
          </w:p>
        </w:tc>
      </w:tr>
      <w:tr w:rsidR="003D4C3A" w:rsidTr="003D4C3A">
        <w:trPr>
          <w:jc w:val="center"/>
        </w:trPr>
        <w:tc>
          <w:tcPr>
            <w:tcW w:w="2947" w:type="dxa"/>
          </w:tcPr>
          <w:p w:rsidR="003D4C3A" w:rsidRPr="00751129" w:rsidRDefault="003D4C3A" w:rsidP="004179E3">
            <w:pPr>
              <w:rPr>
                <w:rFonts w:ascii="Times New Roman" w:hAnsi="Times New Roman" w:cs="Times New Roman"/>
                <w:sz w:val="24"/>
                <w:szCs w:val="24"/>
              </w:rPr>
            </w:pPr>
            <w:r w:rsidRPr="00751129">
              <w:rPr>
                <w:rFonts w:ascii="Times New Roman" w:hAnsi="Times New Roman" w:cs="Times New Roman"/>
                <w:sz w:val="24"/>
                <w:szCs w:val="24"/>
              </w:rPr>
              <w:t>Scanning</w:t>
            </w:r>
          </w:p>
        </w:tc>
        <w:tc>
          <w:tcPr>
            <w:tcW w:w="2537" w:type="dxa"/>
          </w:tcPr>
          <w:p w:rsidR="003D4C3A" w:rsidRPr="00CE37CF" w:rsidRDefault="003D4C3A" w:rsidP="004179E3">
            <w:pPr>
              <w:jc w:val="center"/>
              <w:rPr>
                <w:rFonts w:ascii="Times New Roman" w:hAnsi="Times New Roman" w:cs="Times New Roman"/>
                <w:sz w:val="24"/>
                <w:szCs w:val="24"/>
              </w:rPr>
            </w:pPr>
            <w:r w:rsidRPr="00CE37CF">
              <w:rPr>
                <w:rFonts w:ascii="Times New Roman" w:hAnsi="Times New Roman" w:cs="Times New Roman"/>
                <w:sz w:val="24"/>
                <w:szCs w:val="24"/>
              </w:rPr>
              <w:t>1734</w:t>
            </w:r>
          </w:p>
        </w:tc>
      </w:tr>
      <w:tr w:rsidR="003D4C3A" w:rsidTr="003D4C3A">
        <w:trPr>
          <w:jc w:val="center"/>
        </w:trPr>
        <w:tc>
          <w:tcPr>
            <w:tcW w:w="2947" w:type="dxa"/>
          </w:tcPr>
          <w:p w:rsidR="003D4C3A" w:rsidRPr="00751129" w:rsidRDefault="003D4C3A" w:rsidP="004179E3">
            <w:pPr>
              <w:rPr>
                <w:rFonts w:ascii="Times New Roman" w:hAnsi="Times New Roman" w:cs="Times New Roman"/>
                <w:sz w:val="24"/>
                <w:szCs w:val="24"/>
              </w:rPr>
            </w:pPr>
            <w:r w:rsidRPr="00751129">
              <w:rPr>
                <w:rFonts w:ascii="Times New Roman" w:hAnsi="Times New Roman" w:cs="Times New Roman"/>
                <w:sz w:val="24"/>
                <w:szCs w:val="24"/>
              </w:rPr>
              <w:t>Content development/</w:t>
            </w:r>
            <w:r>
              <w:rPr>
                <w:rFonts w:ascii="Times New Roman" w:hAnsi="Times New Roman" w:cs="Times New Roman"/>
                <w:sz w:val="24"/>
                <w:szCs w:val="24"/>
              </w:rPr>
              <w:t xml:space="preserve"> </w:t>
            </w:r>
            <w:r w:rsidRPr="00751129">
              <w:rPr>
                <w:rFonts w:ascii="Times New Roman" w:hAnsi="Times New Roman" w:cs="Times New Roman"/>
                <w:sz w:val="24"/>
                <w:szCs w:val="24"/>
              </w:rPr>
              <w:t>modification &amp; translation with typing</w:t>
            </w:r>
          </w:p>
        </w:tc>
        <w:tc>
          <w:tcPr>
            <w:tcW w:w="2537" w:type="dxa"/>
          </w:tcPr>
          <w:p w:rsidR="003D4C3A" w:rsidRPr="00CE37CF" w:rsidRDefault="003D4C3A" w:rsidP="004179E3">
            <w:pPr>
              <w:jc w:val="center"/>
              <w:rPr>
                <w:rFonts w:ascii="Times New Roman" w:hAnsi="Times New Roman" w:cs="Times New Roman"/>
                <w:sz w:val="24"/>
                <w:szCs w:val="24"/>
              </w:rPr>
            </w:pPr>
            <w:r w:rsidRPr="00CE37CF">
              <w:rPr>
                <w:rFonts w:ascii="Times New Roman" w:hAnsi="Times New Roman" w:cs="Times New Roman"/>
                <w:sz w:val="24"/>
                <w:szCs w:val="24"/>
              </w:rPr>
              <w:t>161</w:t>
            </w:r>
          </w:p>
        </w:tc>
      </w:tr>
    </w:tbl>
    <w:p w:rsidR="003D4C3A" w:rsidRPr="004074C6" w:rsidRDefault="003D4C3A" w:rsidP="00602E3C">
      <w:pPr>
        <w:ind w:firstLine="720"/>
        <w:jc w:val="center"/>
        <w:rPr>
          <w:rFonts w:ascii="Times New Roman" w:hAnsi="Times New Roman" w:cs="Times New Roman"/>
          <w:b/>
          <w:sz w:val="2"/>
          <w:szCs w:val="24"/>
        </w:rPr>
      </w:pPr>
    </w:p>
    <w:p w:rsidR="005B5FC7" w:rsidRDefault="005B5FC7" w:rsidP="005B5FC7">
      <w:pPr>
        <w:autoSpaceDE w:val="0"/>
        <w:autoSpaceDN w:val="0"/>
        <w:adjustRightInd w:val="0"/>
        <w:spacing w:after="0" w:line="240" w:lineRule="auto"/>
        <w:rPr>
          <w:rFonts w:ascii="Times New Roman" w:hAnsi="Times New Roman" w:cs="Times New Roman"/>
          <w:b/>
          <w:bCs/>
          <w:color w:val="000000" w:themeColor="text1"/>
          <w:sz w:val="24"/>
          <w:szCs w:val="24"/>
        </w:rPr>
      </w:pPr>
      <w:r w:rsidRPr="005B5FC7">
        <w:rPr>
          <w:rFonts w:ascii="Times New Roman" w:hAnsi="Times New Roman" w:cs="Times New Roman"/>
          <w:b/>
          <w:bCs/>
          <w:color w:val="000000" w:themeColor="text1"/>
          <w:sz w:val="24"/>
          <w:szCs w:val="24"/>
        </w:rPr>
        <w:t>Personnel Management</w:t>
      </w:r>
    </w:p>
    <w:p w:rsidR="005B5FC7" w:rsidRPr="004074C6" w:rsidRDefault="005B5FC7" w:rsidP="005B5FC7">
      <w:pPr>
        <w:autoSpaceDE w:val="0"/>
        <w:autoSpaceDN w:val="0"/>
        <w:adjustRightInd w:val="0"/>
        <w:spacing w:after="0" w:line="240" w:lineRule="auto"/>
        <w:rPr>
          <w:rFonts w:ascii="Times New Roman" w:hAnsi="Times New Roman" w:cs="Times New Roman"/>
          <w:b/>
          <w:bCs/>
          <w:color w:val="000000" w:themeColor="text1"/>
          <w:sz w:val="16"/>
          <w:szCs w:val="24"/>
        </w:rPr>
      </w:pPr>
    </w:p>
    <w:p w:rsidR="005B5FC7" w:rsidRDefault="005B5FC7" w:rsidP="00F9029A">
      <w:pPr>
        <w:autoSpaceDE w:val="0"/>
        <w:autoSpaceDN w:val="0"/>
        <w:adjustRightInd w:val="0"/>
        <w:spacing w:after="0" w:line="240" w:lineRule="auto"/>
        <w:jc w:val="both"/>
        <w:rPr>
          <w:rFonts w:ascii="Times New Roman" w:hAnsi="Times New Roman" w:cs="Times New Roman"/>
          <w:color w:val="000000" w:themeColor="text1"/>
          <w:sz w:val="24"/>
          <w:szCs w:val="24"/>
        </w:rPr>
      </w:pPr>
      <w:r w:rsidRPr="005B5FC7">
        <w:rPr>
          <w:rFonts w:ascii="Times New Roman" w:hAnsi="Times New Roman" w:cs="Times New Roman"/>
          <w:b/>
          <w:bCs/>
          <w:color w:val="000000" w:themeColor="text1"/>
          <w:sz w:val="24"/>
          <w:szCs w:val="24"/>
        </w:rPr>
        <w:t>Staff Strength</w:t>
      </w:r>
      <w:r w:rsidRPr="005B5FC7">
        <w:rPr>
          <w:rFonts w:ascii="Times New Roman" w:hAnsi="Times New Roman" w:cs="Times New Roman"/>
          <w:color w:val="000000" w:themeColor="text1"/>
          <w:sz w:val="24"/>
          <w:szCs w:val="24"/>
        </w:rPr>
        <w:t>:</w:t>
      </w:r>
      <w:r w:rsidR="00F9029A">
        <w:rPr>
          <w:rFonts w:ascii="Times New Roman" w:hAnsi="Times New Roman" w:cs="Times New Roman"/>
          <w:color w:val="000000" w:themeColor="text1"/>
          <w:sz w:val="24"/>
          <w:szCs w:val="24"/>
        </w:rPr>
        <w:t xml:space="preserve"> Eight </w:t>
      </w:r>
      <w:r w:rsidRPr="005B5FC7">
        <w:rPr>
          <w:rFonts w:ascii="Times New Roman" w:hAnsi="Times New Roman" w:cs="Times New Roman"/>
          <w:color w:val="000000" w:themeColor="text1"/>
          <w:sz w:val="24"/>
          <w:szCs w:val="24"/>
        </w:rPr>
        <w:t>non-teaching staff were appointed on regular basis.</w:t>
      </w:r>
      <w:r>
        <w:rPr>
          <w:rFonts w:ascii="Times New Roman" w:hAnsi="Times New Roman" w:cs="Times New Roman"/>
          <w:color w:val="000000" w:themeColor="text1"/>
          <w:sz w:val="24"/>
          <w:szCs w:val="24"/>
        </w:rPr>
        <w:t xml:space="preserve"> </w:t>
      </w:r>
      <w:r w:rsidRPr="005B5FC7">
        <w:rPr>
          <w:rFonts w:ascii="Times New Roman" w:hAnsi="Times New Roman" w:cs="Times New Roman"/>
          <w:color w:val="000000" w:themeColor="text1"/>
          <w:sz w:val="24"/>
          <w:szCs w:val="24"/>
        </w:rPr>
        <w:t xml:space="preserve">With this, the regular staff strength of the institute reached </w:t>
      </w:r>
      <w:r w:rsidRPr="00C4468E">
        <w:rPr>
          <w:rFonts w:ascii="Times New Roman" w:hAnsi="Times New Roman" w:cs="Times New Roman"/>
          <w:color w:val="000000" w:themeColor="text1"/>
          <w:sz w:val="24"/>
          <w:szCs w:val="24"/>
          <w:highlight w:val="yellow"/>
        </w:rPr>
        <w:t>1</w:t>
      </w:r>
      <w:r w:rsidR="00891DB6">
        <w:rPr>
          <w:rFonts w:ascii="Times New Roman" w:hAnsi="Times New Roman" w:cs="Times New Roman"/>
          <w:color w:val="000000" w:themeColor="text1"/>
          <w:sz w:val="24"/>
          <w:szCs w:val="24"/>
          <w:highlight w:val="yellow"/>
        </w:rPr>
        <w:t>7</w:t>
      </w:r>
      <w:r w:rsidR="00C4468E" w:rsidRPr="00C4468E">
        <w:rPr>
          <w:rFonts w:ascii="Times New Roman" w:hAnsi="Times New Roman" w:cs="Times New Roman"/>
          <w:color w:val="000000" w:themeColor="text1"/>
          <w:sz w:val="24"/>
          <w:szCs w:val="24"/>
          <w:highlight w:val="yellow"/>
        </w:rPr>
        <w:t>6</w:t>
      </w:r>
      <w:r w:rsidRPr="005B5FC7">
        <w:rPr>
          <w:rFonts w:ascii="Times New Roman" w:hAnsi="Times New Roman" w:cs="Times New Roman"/>
          <w:color w:val="000000" w:themeColor="text1"/>
          <w:sz w:val="24"/>
          <w:szCs w:val="24"/>
        </w:rPr>
        <w:t xml:space="preserve"> which includes </w:t>
      </w:r>
      <w:r w:rsidR="00891DB6">
        <w:rPr>
          <w:rFonts w:ascii="Times New Roman" w:hAnsi="Times New Roman" w:cs="Times New Roman"/>
          <w:color w:val="000000" w:themeColor="text1"/>
          <w:sz w:val="24"/>
          <w:szCs w:val="24"/>
        </w:rPr>
        <w:t>51</w:t>
      </w:r>
      <w:r w:rsidRPr="005B5FC7">
        <w:rPr>
          <w:rFonts w:ascii="Times New Roman" w:hAnsi="Times New Roman" w:cs="Times New Roman"/>
          <w:color w:val="000000" w:themeColor="text1"/>
          <w:sz w:val="24"/>
          <w:szCs w:val="24"/>
        </w:rPr>
        <w:t xml:space="preserve"> Group 'A', </w:t>
      </w:r>
      <w:r w:rsidRPr="00C4468E">
        <w:rPr>
          <w:rFonts w:ascii="Times New Roman" w:hAnsi="Times New Roman" w:cs="Times New Roman"/>
          <w:color w:val="000000" w:themeColor="text1"/>
          <w:sz w:val="24"/>
          <w:szCs w:val="24"/>
          <w:highlight w:val="yellow"/>
        </w:rPr>
        <w:t>5</w:t>
      </w:r>
      <w:r w:rsidR="00891DB6">
        <w:rPr>
          <w:rFonts w:ascii="Times New Roman" w:hAnsi="Times New Roman" w:cs="Times New Roman"/>
          <w:color w:val="000000" w:themeColor="text1"/>
          <w:sz w:val="24"/>
          <w:szCs w:val="24"/>
        </w:rPr>
        <w:t>6</w:t>
      </w:r>
      <w:r w:rsidRPr="005B5FC7">
        <w:rPr>
          <w:rFonts w:ascii="Times New Roman" w:hAnsi="Times New Roman" w:cs="Times New Roman"/>
          <w:color w:val="000000" w:themeColor="text1"/>
          <w:sz w:val="24"/>
          <w:szCs w:val="24"/>
        </w:rPr>
        <w:t xml:space="preserve"> Group 'B',</w:t>
      </w:r>
      <w:r>
        <w:rPr>
          <w:rFonts w:ascii="Times New Roman" w:hAnsi="Times New Roman" w:cs="Times New Roman"/>
          <w:color w:val="000000" w:themeColor="text1"/>
          <w:sz w:val="24"/>
          <w:szCs w:val="24"/>
        </w:rPr>
        <w:t xml:space="preserve"> </w:t>
      </w:r>
      <w:r w:rsidRPr="00C4468E">
        <w:rPr>
          <w:rFonts w:ascii="Times New Roman" w:hAnsi="Times New Roman" w:cs="Times New Roman"/>
          <w:color w:val="000000" w:themeColor="text1"/>
          <w:sz w:val="24"/>
          <w:szCs w:val="24"/>
          <w:highlight w:val="yellow"/>
        </w:rPr>
        <w:t>51</w:t>
      </w:r>
      <w:r w:rsidRPr="005B5FC7">
        <w:rPr>
          <w:rFonts w:ascii="Times New Roman" w:hAnsi="Times New Roman" w:cs="Times New Roman"/>
          <w:color w:val="000000" w:themeColor="text1"/>
          <w:sz w:val="24"/>
          <w:szCs w:val="24"/>
        </w:rPr>
        <w:t xml:space="preserve"> Group 'C' and </w:t>
      </w:r>
      <w:r w:rsidRPr="00C4468E">
        <w:rPr>
          <w:rFonts w:ascii="Times New Roman" w:hAnsi="Times New Roman" w:cs="Times New Roman"/>
          <w:color w:val="000000" w:themeColor="text1"/>
          <w:sz w:val="24"/>
          <w:szCs w:val="24"/>
          <w:highlight w:val="yellow"/>
        </w:rPr>
        <w:t>1</w:t>
      </w:r>
      <w:r w:rsidR="00891DB6">
        <w:rPr>
          <w:rFonts w:ascii="Times New Roman" w:hAnsi="Times New Roman" w:cs="Times New Roman"/>
          <w:color w:val="000000" w:themeColor="text1"/>
          <w:sz w:val="24"/>
          <w:szCs w:val="24"/>
        </w:rPr>
        <w:t>8</w:t>
      </w:r>
      <w:r w:rsidRPr="005B5FC7">
        <w:rPr>
          <w:rFonts w:ascii="Times New Roman" w:hAnsi="Times New Roman" w:cs="Times New Roman"/>
          <w:color w:val="000000" w:themeColor="text1"/>
          <w:sz w:val="24"/>
          <w:szCs w:val="24"/>
        </w:rPr>
        <w:t xml:space="preserve"> multitasking staff. In addition, </w:t>
      </w:r>
      <w:r w:rsidR="00F65327" w:rsidRPr="00F65327">
        <w:rPr>
          <w:rFonts w:ascii="Times New Roman" w:hAnsi="Times New Roman" w:cs="Times New Roman"/>
          <w:color w:val="000000" w:themeColor="text1"/>
          <w:sz w:val="24"/>
          <w:szCs w:val="24"/>
          <w:highlight w:val="yellow"/>
        </w:rPr>
        <w:t>149</w:t>
      </w:r>
      <w:r w:rsidRPr="005B5FC7">
        <w:rPr>
          <w:rFonts w:ascii="Times New Roman" w:hAnsi="Times New Roman" w:cs="Times New Roman"/>
          <w:color w:val="000000" w:themeColor="text1"/>
          <w:sz w:val="24"/>
          <w:szCs w:val="24"/>
        </w:rPr>
        <w:t xml:space="preserve"> contract staffs were also recruited. Thus, the total</w:t>
      </w:r>
      <w:r>
        <w:rPr>
          <w:rFonts w:ascii="Times New Roman" w:hAnsi="Times New Roman" w:cs="Times New Roman"/>
          <w:color w:val="000000" w:themeColor="text1"/>
          <w:sz w:val="24"/>
          <w:szCs w:val="24"/>
        </w:rPr>
        <w:t xml:space="preserve"> </w:t>
      </w:r>
      <w:r w:rsidRPr="005B5FC7">
        <w:rPr>
          <w:rFonts w:ascii="Times New Roman" w:hAnsi="Times New Roman" w:cs="Times New Roman"/>
          <w:color w:val="000000" w:themeColor="text1"/>
          <w:sz w:val="24"/>
          <w:szCs w:val="24"/>
        </w:rPr>
        <w:t xml:space="preserve">staff strength of the institute was </w:t>
      </w:r>
      <w:r w:rsidR="00F65327" w:rsidRPr="00F65327">
        <w:rPr>
          <w:rFonts w:ascii="Times New Roman" w:hAnsi="Times New Roman" w:cs="Times New Roman"/>
          <w:color w:val="000000" w:themeColor="text1"/>
          <w:sz w:val="24"/>
          <w:szCs w:val="24"/>
          <w:highlight w:val="yellow"/>
        </w:rPr>
        <w:t>325</w:t>
      </w:r>
      <w:r w:rsidRPr="005B5FC7">
        <w:rPr>
          <w:rFonts w:ascii="Times New Roman" w:hAnsi="Times New Roman" w:cs="Times New Roman"/>
          <w:color w:val="000000" w:themeColor="text1"/>
          <w:sz w:val="24"/>
          <w:szCs w:val="24"/>
        </w:rPr>
        <w:t xml:space="preserve"> at the end of the reporting year, excluding the outsourced contract staff</w:t>
      </w:r>
      <w:r>
        <w:rPr>
          <w:rFonts w:ascii="Times New Roman" w:hAnsi="Times New Roman" w:cs="Times New Roman"/>
          <w:color w:val="000000" w:themeColor="text1"/>
          <w:sz w:val="24"/>
          <w:szCs w:val="24"/>
        </w:rPr>
        <w:t xml:space="preserve"> </w:t>
      </w:r>
      <w:r w:rsidRPr="005B5FC7">
        <w:rPr>
          <w:rFonts w:ascii="Times New Roman" w:hAnsi="Times New Roman" w:cs="Times New Roman"/>
          <w:color w:val="000000" w:themeColor="text1"/>
          <w:sz w:val="24"/>
          <w:szCs w:val="24"/>
        </w:rPr>
        <w:t>for housekeeping, gardening and security.</w:t>
      </w:r>
    </w:p>
    <w:p w:rsidR="005B5FC7" w:rsidRPr="004074C6" w:rsidRDefault="005B5FC7" w:rsidP="00F9029A">
      <w:pPr>
        <w:autoSpaceDE w:val="0"/>
        <w:autoSpaceDN w:val="0"/>
        <w:adjustRightInd w:val="0"/>
        <w:spacing w:after="0" w:line="240" w:lineRule="auto"/>
        <w:jc w:val="both"/>
        <w:rPr>
          <w:rFonts w:ascii="Times New Roman" w:hAnsi="Times New Roman" w:cs="Times New Roman"/>
          <w:color w:val="000000" w:themeColor="text1"/>
          <w:sz w:val="20"/>
          <w:szCs w:val="24"/>
        </w:rPr>
      </w:pPr>
    </w:p>
    <w:p w:rsidR="005B5FC7" w:rsidRDefault="005B5FC7" w:rsidP="00F9029A">
      <w:pPr>
        <w:autoSpaceDE w:val="0"/>
        <w:autoSpaceDN w:val="0"/>
        <w:adjustRightInd w:val="0"/>
        <w:spacing w:after="0" w:line="240" w:lineRule="auto"/>
        <w:jc w:val="both"/>
        <w:rPr>
          <w:rFonts w:ascii="Times New Roman" w:hAnsi="Times New Roman" w:cs="Times New Roman"/>
          <w:color w:val="000000" w:themeColor="text1"/>
          <w:sz w:val="24"/>
          <w:szCs w:val="24"/>
        </w:rPr>
      </w:pPr>
      <w:r w:rsidRPr="005B5FC7">
        <w:rPr>
          <w:rFonts w:ascii="Times New Roman" w:hAnsi="Times New Roman" w:cs="Times New Roman"/>
          <w:b/>
          <w:bCs/>
          <w:color w:val="000000" w:themeColor="text1"/>
          <w:sz w:val="24"/>
          <w:szCs w:val="24"/>
        </w:rPr>
        <w:t>Promotions</w:t>
      </w:r>
      <w:r w:rsidRPr="005B5FC7">
        <w:rPr>
          <w:rFonts w:ascii="Times New Roman" w:hAnsi="Times New Roman" w:cs="Times New Roman"/>
          <w:color w:val="000000" w:themeColor="text1"/>
          <w:sz w:val="24"/>
          <w:szCs w:val="24"/>
        </w:rPr>
        <w:t xml:space="preserve">: </w:t>
      </w:r>
      <w:r w:rsidR="00164726">
        <w:rPr>
          <w:rFonts w:ascii="Times New Roman" w:hAnsi="Times New Roman" w:cs="Times New Roman"/>
          <w:color w:val="000000" w:themeColor="text1"/>
          <w:sz w:val="24"/>
          <w:szCs w:val="24"/>
        </w:rPr>
        <w:t>The</w:t>
      </w:r>
      <w:r w:rsidRPr="005B5FC7">
        <w:rPr>
          <w:rFonts w:ascii="Times New Roman" w:hAnsi="Times New Roman" w:cs="Times New Roman"/>
          <w:color w:val="000000" w:themeColor="text1"/>
          <w:sz w:val="24"/>
          <w:szCs w:val="24"/>
        </w:rPr>
        <w:t xml:space="preserve"> </w:t>
      </w:r>
      <w:r w:rsidR="00B32CFA">
        <w:rPr>
          <w:rFonts w:ascii="Times New Roman" w:hAnsi="Times New Roman" w:cs="Times New Roman"/>
          <w:color w:val="000000" w:themeColor="text1"/>
          <w:sz w:val="24"/>
          <w:szCs w:val="24"/>
        </w:rPr>
        <w:t>four</w:t>
      </w:r>
      <w:r w:rsidRPr="005B5FC7">
        <w:rPr>
          <w:rFonts w:ascii="Times New Roman" w:hAnsi="Times New Roman" w:cs="Times New Roman"/>
          <w:color w:val="000000" w:themeColor="text1"/>
          <w:sz w:val="24"/>
          <w:szCs w:val="24"/>
        </w:rPr>
        <w:t xml:space="preserve"> under modified assured career progression. The details are given in tables 3.</w:t>
      </w:r>
    </w:p>
    <w:p w:rsidR="005B5FC7" w:rsidRPr="004074C6" w:rsidRDefault="005B5FC7" w:rsidP="005B5FC7">
      <w:pPr>
        <w:autoSpaceDE w:val="0"/>
        <w:autoSpaceDN w:val="0"/>
        <w:adjustRightInd w:val="0"/>
        <w:spacing w:after="0" w:line="240" w:lineRule="auto"/>
        <w:rPr>
          <w:rFonts w:ascii="Times New Roman" w:hAnsi="Times New Roman" w:cs="Times New Roman"/>
          <w:color w:val="000000" w:themeColor="text1"/>
          <w:sz w:val="6"/>
          <w:szCs w:val="24"/>
        </w:rPr>
      </w:pPr>
    </w:p>
    <w:p w:rsidR="00DF0181" w:rsidRDefault="005B5FC7" w:rsidP="005B5FC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B5FC7">
        <w:rPr>
          <w:rFonts w:ascii="Times New Roman" w:hAnsi="Times New Roman" w:cs="Times New Roman"/>
          <w:color w:val="000000" w:themeColor="text1"/>
          <w:sz w:val="24"/>
          <w:szCs w:val="24"/>
        </w:rPr>
        <w:t xml:space="preserve">Table 3: </w:t>
      </w:r>
      <w:r w:rsidR="00164726">
        <w:rPr>
          <w:rFonts w:ascii="Times New Roman" w:hAnsi="Times New Roman" w:cs="Times New Roman"/>
          <w:color w:val="000000" w:themeColor="text1"/>
          <w:sz w:val="24"/>
          <w:szCs w:val="24"/>
        </w:rPr>
        <w:t>Modified Assured Career Progression</w:t>
      </w:r>
    </w:p>
    <w:tbl>
      <w:tblPr>
        <w:tblStyle w:val="TableGrid"/>
        <w:tblW w:w="0" w:type="auto"/>
        <w:tblLook w:val="04A0"/>
      </w:tblPr>
      <w:tblGrid>
        <w:gridCol w:w="648"/>
        <w:gridCol w:w="3420"/>
        <w:gridCol w:w="2250"/>
        <w:gridCol w:w="2924"/>
      </w:tblGrid>
      <w:tr w:rsidR="00164726" w:rsidTr="00164726">
        <w:tc>
          <w:tcPr>
            <w:tcW w:w="648" w:type="dxa"/>
          </w:tcPr>
          <w:p w:rsidR="00164726" w:rsidRDefault="00164726" w:rsidP="005B5FC7">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Sl.</w:t>
            </w:r>
          </w:p>
          <w:p w:rsidR="00164726" w:rsidRDefault="00164726" w:rsidP="005B5FC7">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w:t>
            </w:r>
          </w:p>
        </w:tc>
        <w:tc>
          <w:tcPr>
            <w:tcW w:w="3420" w:type="dxa"/>
          </w:tcPr>
          <w:p w:rsidR="00164726" w:rsidRDefault="00164726" w:rsidP="005B5FC7">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Name and designation</w:t>
            </w:r>
          </w:p>
        </w:tc>
        <w:tc>
          <w:tcPr>
            <w:tcW w:w="2250" w:type="dxa"/>
          </w:tcPr>
          <w:p w:rsidR="00164726" w:rsidRDefault="00164726" w:rsidP="005B5FC7">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Date of upgradation</w:t>
            </w:r>
          </w:p>
        </w:tc>
        <w:tc>
          <w:tcPr>
            <w:tcW w:w="2924" w:type="dxa"/>
          </w:tcPr>
          <w:p w:rsidR="00164726" w:rsidRDefault="00164726" w:rsidP="005B5FC7">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Upgradation Pay Band with Grade Pay</w:t>
            </w:r>
          </w:p>
        </w:tc>
      </w:tr>
      <w:tr w:rsidR="004074C6" w:rsidTr="00164726">
        <w:tc>
          <w:tcPr>
            <w:tcW w:w="648" w:type="dxa"/>
          </w:tcPr>
          <w:p w:rsidR="004074C6" w:rsidRPr="005717D8" w:rsidRDefault="004074C6" w:rsidP="004179E3">
            <w:pPr>
              <w:pStyle w:val="NoSpacing"/>
              <w:ind w:right="-108"/>
              <w:jc w:val="center"/>
              <w:rPr>
                <w:rFonts w:ascii="Times New Roman" w:hAnsi="Times New Roman"/>
                <w:sz w:val="24"/>
                <w:szCs w:val="24"/>
              </w:rPr>
            </w:pPr>
            <w:r w:rsidRPr="005717D8">
              <w:rPr>
                <w:rFonts w:ascii="Times New Roman" w:hAnsi="Times New Roman"/>
                <w:sz w:val="24"/>
                <w:szCs w:val="24"/>
              </w:rPr>
              <w:t>1</w:t>
            </w:r>
          </w:p>
        </w:tc>
        <w:tc>
          <w:tcPr>
            <w:tcW w:w="3420" w:type="dxa"/>
          </w:tcPr>
          <w:p w:rsidR="004074C6" w:rsidRPr="005717D8" w:rsidRDefault="004074C6" w:rsidP="004179E3">
            <w:pPr>
              <w:pStyle w:val="NoSpacing"/>
              <w:ind w:right="-108"/>
              <w:rPr>
                <w:rFonts w:ascii="Times New Roman" w:hAnsi="Times New Roman"/>
                <w:sz w:val="24"/>
                <w:szCs w:val="24"/>
              </w:rPr>
            </w:pPr>
            <w:r w:rsidRPr="005717D8">
              <w:rPr>
                <w:rFonts w:ascii="Times New Roman" w:hAnsi="Times New Roman"/>
                <w:color w:val="000000"/>
                <w:sz w:val="24"/>
                <w:szCs w:val="24"/>
              </w:rPr>
              <w:t>Dr. R.Gopi Sankar, Research Officer</w:t>
            </w:r>
          </w:p>
        </w:tc>
        <w:tc>
          <w:tcPr>
            <w:tcW w:w="2250" w:type="dxa"/>
          </w:tcPr>
          <w:p w:rsidR="004074C6" w:rsidRPr="005717D8" w:rsidRDefault="004074C6" w:rsidP="004179E3">
            <w:pPr>
              <w:pStyle w:val="NoSpacing"/>
              <w:ind w:right="-108"/>
              <w:jc w:val="center"/>
              <w:rPr>
                <w:rFonts w:ascii="Times New Roman" w:hAnsi="Times New Roman"/>
                <w:sz w:val="24"/>
                <w:szCs w:val="24"/>
              </w:rPr>
            </w:pPr>
            <w:r w:rsidRPr="005717D8">
              <w:rPr>
                <w:rFonts w:ascii="Times New Roman" w:hAnsi="Times New Roman"/>
                <w:color w:val="000000"/>
                <w:sz w:val="24"/>
                <w:szCs w:val="24"/>
              </w:rPr>
              <w:t>10.06.2018</w:t>
            </w:r>
          </w:p>
        </w:tc>
        <w:tc>
          <w:tcPr>
            <w:tcW w:w="2924" w:type="dxa"/>
          </w:tcPr>
          <w:p w:rsidR="004074C6" w:rsidRPr="005717D8" w:rsidRDefault="004074C6" w:rsidP="004179E3">
            <w:pPr>
              <w:pStyle w:val="NoSpacing"/>
              <w:ind w:right="-108"/>
              <w:jc w:val="center"/>
              <w:rPr>
                <w:rFonts w:ascii="Times New Roman" w:hAnsi="Times New Roman"/>
                <w:sz w:val="24"/>
                <w:szCs w:val="24"/>
              </w:rPr>
            </w:pPr>
            <w:r w:rsidRPr="005717D8">
              <w:rPr>
                <w:rFonts w:ascii="Times New Roman" w:hAnsi="Times New Roman"/>
                <w:color w:val="000000"/>
                <w:sz w:val="24"/>
                <w:szCs w:val="24"/>
              </w:rPr>
              <w:t>Level 8 of VII CPC</w:t>
            </w:r>
          </w:p>
        </w:tc>
      </w:tr>
      <w:tr w:rsidR="004074C6" w:rsidTr="00164726">
        <w:tc>
          <w:tcPr>
            <w:tcW w:w="648" w:type="dxa"/>
          </w:tcPr>
          <w:p w:rsidR="004074C6" w:rsidRPr="005717D8" w:rsidRDefault="004074C6" w:rsidP="004179E3">
            <w:pPr>
              <w:pStyle w:val="NoSpacing"/>
              <w:ind w:right="-108"/>
              <w:jc w:val="center"/>
              <w:rPr>
                <w:rFonts w:ascii="Times New Roman" w:hAnsi="Times New Roman"/>
                <w:sz w:val="24"/>
                <w:szCs w:val="24"/>
              </w:rPr>
            </w:pPr>
            <w:r w:rsidRPr="005717D8">
              <w:rPr>
                <w:rFonts w:ascii="Times New Roman" w:hAnsi="Times New Roman"/>
                <w:sz w:val="24"/>
                <w:szCs w:val="24"/>
              </w:rPr>
              <w:t>2</w:t>
            </w:r>
          </w:p>
        </w:tc>
        <w:tc>
          <w:tcPr>
            <w:tcW w:w="3420" w:type="dxa"/>
          </w:tcPr>
          <w:p w:rsidR="004074C6" w:rsidRPr="005717D8" w:rsidRDefault="004074C6" w:rsidP="004179E3">
            <w:pPr>
              <w:pStyle w:val="NoSpacing"/>
              <w:ind w:right="-108"/>
              <w:rPr>
                <w:rFonts w:ascii="Times New Roman" w:hAnsi="Times New Roman"/>
                <w:sz w:val="24"/>
                <w:szCs w:val="24"/>
              </w:rPr>
            </w:pPr>
            <w:r w:rsidRPr="005717D8">
              <w:rPr>
                <w:rFonts w:ascii="Times New Roman" w:hAnsi="Times New Roman"/>
                <w:color w:val="000000"/>
                <w:sz w:val="24"/>
                <w:szCs w:val="24"/>
              </w:rPr>
              <w:t>Dr. P. Purusothama, Research Assistant</w:t>
            </w:r>
          </w:p>
        </w:tc>
        <w:tc>
          <w:tcPr>
            <w:tcW w:w="2250" w:type="dxa"/>
          </w:tcPr>
          <w:p w:rsidR="004074C6" w:rsidRPr="005717D8" w:rsidRDefault="004074C6" w:rsidP="004179E3">
            <w:pPr>
              <w:pStyle w:val="NoSpacing"/>
              <w:ind w:right="-108"/>
              <w:jc w:val="center"/>
              <w:rPr>
                <w:rFonts w:ascii="Times New Roman" w:hAnsi="Times New Roman"/>
                <w:sz w:val="24"/>
                <w:szCs w:val="24"/>
              </w:rPr>
            </w:pPr>
            <w:r w:rsidRPr="005717D8">
              <w:rPr>
                <w:rFonts w:ascii="Times New Roman" w:hAnsi="Times New Roman"/>
                <w:color w:val="000000"/>
                <w:sz w:val="24"/>
                <w:szCs w:val="24"/>
              </w:rPr>
              <w:t>30.07.2018</w:t>
            </w:r>
          </w:p>
        </w:tc>
        <w:tc>
          <w:tcPr>
            <w:tcW w:w="2924" w:type="dxa"/>
          </w:tcPr>
          <w:p w:rsidR="004074C6" w:rsidRPr="005717D8" w:rsidRDefault="004074C6" w:rsidP="004179E3">
            <w:pPr>
              <w:pStyle w:val="NoSpacing"/>
              <w:ind w:right="-108"/>
              <w:jc w:val="center"/>
              <w:rPr>
                <w:rFonts w:ascii="Times New Roman" w:hAnsi="Times New Roman"/>
                <w:sz w:val="24"/>
                <w:szCs w:val="24"/>
              </w:rPr>
            </w:pPr>
            <w:r w:rsidRPr="005717D8">
              <w:rPr>
                <w:rFonts w:ascii="Times New Roman" w:hAnsi="Times New Roman"/>
                <w:color w:val="000000"/>
                <w:sz w:val="24"/>
                <w:szCs w:val="24"/>
              </w:rPr>
              <w:t>Level 7 of VII CPC</w:t>
            </w:r>
          </w:p>
        </w:tc>
      </w:tr>
      <w:tr w:rsidR="004074C6" w:rsidTr="00691C93">
        <w:tc>
          <w:tcPr>
            <w:tcW w:w="648" w:type="dxa"/>
          </w:tcPr>
          <w:p w:rsidR="004074C6" w:rsidRPr="005717D8" w:rsidRDefault="004074C6" w:rsidP="004179E3">
            <w:pPr>
              <w:pStyle w:val="NoSpacing"/>
              <w:ind w:right="-108"/>
              <w:jc w:val="center"/>
              <w:rPr>
                <w:rFonts w:ascii="Times New Roman" w:hAnsi="Times New Roman"/>
                <w:sz w:val="24"/>
                <w:szCs w:val="24"/>
              </w:rPr>
            </w:pPr>
            <w:r>
              <w:rPr>
                <w:rFonts w:ascii="Times New Roman" w:hAnsi="Times New Roman"/>
                <w:sz w:val="24"/>
                <w:szCs w:val="24"/>
              </w:rPr>
              <w:t>3</w:t>
            </w:r>
          </w:p>
        </w:tc>
        <w:tc>
          <w:tcPr>
            <w:tcW w:w="3420" w:type="dxa"/>
            <w:vAlign w:val="center"/>
          </w:tcPr>
          <w:p w:rsidR="004074C6" w:rsidRPr="005717D8" w:rsidRDefault="004074C6" w:rsidP="004179E3">
            <w:pPr>
              <w:pStyle w:val="NoSpacing"/>
              <w:ind w:right="-108"/>
              <w:rPr>
                <w:rFonts w:ascii="Times New Roman" w:hAnsi="Times New Roman"/>
                <w:sz w:val="24"/>
                <w:szCs w:val="24"/>
              </w:rPr>
            </w:pPr>
            <w:r w:rsidRPr="005717D8">
              <w:rPr>
                <w:rFonts w:ascii="Times New Roman" w:hAnsi="Times New Roman"/>
                <w:color w:val="000000"/>
                <w:sz w:val="24"/>
                <w:szCs w:val="24"/>
              </w:rPr>
              <w:t>Sri Palaniswamy, Group C (MTS)</w:t>
            </w:r>
          </w:p>
        </w:tc>
        <w:tc>
          <w:tcPr>
            <w:tcW w:w="2250" w:type="dxa"/>
          </w:tcPr>
          <w:p w:rsidR="004074C6" w:rsidRPr="005717D8" w:rsidRDefault="004074C6" w:rsidP="004179E3">
            <w:pPr>
              <w:pStyle w:val="NoSpacing"/>
              <w:jc w:val="center"/>
              <w:rPr>
                <w:rFonts w:ascii="Times New Roman" w:hAnsi="Times New Roman"/>
                <w:sz w:val="24"/>
                <w:szCs w:val="24"/>
              </w:rPr>
            </w:pPr>
            <w:r w:rsidRPr="005717D8">
              <w:rPr>
                <w:rFonts w:ascii="Times New Roman" w:hAnsi="Times New Roman"/>
                <w:sz w:val="24"/>
                <w:szCs w:val="24"/>
              </w:rPr>
              <w:t>05.06.2017</w:t>
            </w:r>
          </w:p>
          <w:p w:rsidR="004074C6" w:rsidRPr="005717D8" w:rsidRDefault="004074C6" w:rsidP="004179E3">
            <w:pPr>
              <w:pStyle w:val="NoSpacing"/>
              <w:jc w:val="center"/>
              <w:rPr>
                <w:rFonts w:ascii="Times New Roman" w:hAnsi="Times New Roman"/>
                <w:sz w:val="24"/>
                <w:szCs w:val="24"/>
              </w:rPr>
            </w:pPr>
            <w:r w:rsidRPr="005717D8">
              <w:rPr>
                <w:rFonts w:ascii="Times New Roman" w:hAnsi="Times New Roman"/>
                <w:sz w:val="24"/>
                <w:szCs w:val="24"/>
              </w:rPr>
              <w:t>(Monetary Benefit w.e.f 06.06.2017)</w:t>
            </w:r>
          </w:p>
        </w:tc>
        <w:tc>
          <w:tcPr>
            <w:tcW w:w="2924" w:type="dxa"/>
            <w:vAlign w:val="center"/>
          </w:tcPr>
          <w:p w:rsidR="004074C6" w:rsidRPr="005717D8" w:rsidRDefault="004074C6" w:rsidP="004179E3">
            <w:pPr>
              <w:pStyle w:val="NoSpacing"/>
              <w:ind w:right="-108"/>
              <w:jc w:val="center"/>
              <w:rPr>
                <w:rFonts w:ascii="Times New Roman" w:hAnsi="Times New Roman"/>
                <w:sz w:val="24"/>
                <w:szCs w:val="24"/>
              </w:rPr>
            </w:pPr>
            <w:r w:rsidRPr="005717D8">
              <w:rPr>
                <w:rFonts w:ascii="Times New Roman" w:hAnsi="Times New Roman"/>
                <w:color w:val="000000"/>
                <w:sz w:val="24"/>
                <w:szCs w:val="24"/>
              </w:rPr>
              <w:t>Level 4 of VII CPC</w:t>
            </w:r>
          </w:p>
        </w:tc>
      </w:tr>
      <w:tr w:rsidR="004074C6" w:rsidTr="00164726">
        <w:tc>
          <w:tcPr>
            <w:tcW w:w="648" w:type="dxa"/>
          </w:tcPr>
          <w:p w:rsidR="004074C6" w:rsidRPr="005717D8" w:rsidRDefault="004074C6" w:rsidP="004179E3">
            <w:pPr>
              <w:pStyle w:val="NoSpacing"/>
              <w:ind w:right="-108"/>
              <w:jc w:val="center"/>
              <w:rPr>
                <w:rFonts w:ascii="Times New Roman" w:hAnsi="Times New Roman"/>
                <w:sz w:val="24"/>
                <w:szCs w:val="24"/>
              </w:rPr>
            </w:pPr>
            <w:r>
              <w:rPr>
                <w:rFonts w:ascii="Times New Roman" w:hAnsi="Times New Roman"/>
                <w:sz w:val="24"/>
                <w:szCs w:val="24"/>
              </w:rPr>
              <w:t>4</w:t>
            </w:r>
          </w:p>
        </w:tc>
        <w:tc>
          <w:tcPr>
            <w:tcW w:w="3420" w:type="dxa"/>
          </w:tcPr>
          <w:p w:rsidR="004074C6" w:rsidRPr="005717D8" w:rsidRDefault="004074C6" w:rsidP="004179E3">
            <w:pPr>
              <w:pStyle w:val="NoSpacing"/>
              <w:ind w:right="-108"/>
              <w:rPr>
                <w:rFonts w:ascii="Times New Roman" w:hAnsi="Times New Roman"/>
                <w:color w:val="000000"/>
                <w:sz w:val="24"/>
                <w:szCs w:val="24"/>
              </w:rPr>
            </w:pPr>
            <w:r w:rsidRPr="005717D8">
              <w:rPr>
                <w:rFonts w:ascii="Times New Roman" w:hAnsi="Times New Roman"/>
                <w:color w:val="000000"/>
                <w:sz w:val="24"/>
                <w:szCs w:val="24"/>
              </w:rPr>
              <w:t>Sri Mahadeva, Group C (MTS)</w:t>
            </w:r>
          </w:p>
        </w:tc>
        <w:tc>
          <w:tcPr>
            <w:tcW w:w="2250" w:type="dxa"/>
          </w:tcPr>
          <w:p w:rsidR="004074C6" w:rsidRPr="005717D8" w:rsidRDefault="004074C6" w:rsidP="004179E3">
            <w:pPr>
              <w:pStyle w:val="NoSpacing"/>
              <w:ind w:right="-108"/>
              <w:jc w:val="center"/>
              <w:rPr>
                <w:rFonts w:ascii="Times New Roman" w:hAnsi="Times New Roman"/>
                <w:sz w:val="24"/>
                <w:szCs w:val="24"/>
              </w:rPr>
            </w:pPr>
            <w:r w:rsidRPr="005717D8">
              <w:rPr>
                <w:rFonts w:ascii="Times New Roman" w:hAnsi="Times New Roman"/>
                <w:color w:val="000000"/>
                <w:sz w:val="24"/>
                <w:szCs w:val="24"/>
              </w:rPr>
              <w:t>05.09.2018</w:t>
            </w:r>
          </w:p>
        </w:tc>
        <w:tc>
          <w:tcPr>
            <w:tcW w:w="2924" w:type="dxa"/>
          </w:tcPr>
          <w:p w:rsidR="004074C6" w:rsidRPr="005717D8" w:rsidRDefault="004074C6" w:rsidP="004179E3">
            <w:pPr>
              <w:pStyle w:val="NoSpacing"/>
              <w:ind w:right="-108"/>
              <w:jc w:val="center"/>
              <w:rPr>
                <w:rFonts w:ascii="Times New Roman" w:hAnsi="Times New Roman"/>
                <w:sz w:val="24"/>
                <w:szCs w:val="24"/>
              </w:rPr>
            </w:pPr>
            <w:r w:rsidRPr="005717D8">
              <w:rPr>
                <w:rFonts w:ascii="Times New Roman" w:hAnsi="Times New Roman"/>
                <w:color w:val="000000"/>
                <w:sz w:val="24"/>
                <w:szCs w:val="24"/>
              </w:rPr>
              <w:t>Level 4 of VII CPC</w:t>
            </w:r>
          </w:p>
        </w:tc>
      </w:tr>
    </w:tbl>
    <w:p w:rsidR="00164726" w:rsidRPr="009159E2" w:rsidRDefault="002C0286" w:rsidP="002C0286">
      <w:pPr>
        <w:autoSpaceDE w:val="0"/>
        <w:autoSpaceDN w:val="0"/>
        <w:adjustRightInd w:val="0"/>
        <w:spacing w:after="0" w:line="240" w:lineRule="auto"/>
        <w:rPr>
          <w:rFonts w:ascii="Times New Roman" w:hAnsi="Times New Roman" w:cs="Times New Roman"/>
          <w:b/>
          <w:color w:val="000000" w:themeColor="text1"/>
          <w:sz w:val="24"/>
          <w:szCs w:val="24"/>
        </w:rPr>
      </w:pPr>
      <w:r w:rsidRPr="009159E2">
        <w:rPr>
          <w:rFonts w:ascii="Times New Roman" w:hAnsi="Times New Roman" w:cs="Times New Roman"/>
          <w:b/>
          <w:color w:val="000000" w:themeColor="text1"/>
          <w:sz w:val="24"/>
          <w:szCs w:val="24"/>
        </w:rPr>
        <w:t>Retirement /Repatriation /Resignation</w:t>
      </w:r>
    </w:p>
    <w:p w:rsidR="009159E2" w:rsidRDefault="009159E2" w:rsidP="004F3B85">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59E2" w:rsidRDefault="004715C0" w:rsidP="004F3B85">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Four</w:t>
      </w:r>
      <w:r w:rsidR="009159E2">
        <w:rPr>
          <w:rFonts w:ascii="Times New Roman" w:hAnsi="Times New Roman" w:cs="Times New Roman"/>
          <w:color w:val="000000" w:themeColor="text1"/>
          <w:sz w:val="24"/>
          <w:szCs w:val="24"/>
        </w:rPr>
        <w:t xml:space="preserve"> staff member</w:t>
      </w:r>
      <w:r>
        <w:rPr>
          <w:rFonts w:ascii="Times New Roman" w:hAnsi="Times New Roman" w:cs="Times New Roman"/>
          <w:color w:val="000000" w:themeColor="text1"/>
          <w:sz w:val="24"/>
          <w:szCs w:val="24"/>
        </w:rPr>
        <w:t>s</w:t>
      </w:r>
      <w:r w:rsidR="009159E2">
        <w:rPr>
          <w:rFonts w:ascii="Times New Roman" w:hAnsi="Times New Roman" w:cs="Times New Roman"/>
          <w:color w:val="000000" w:themeColor="text1"/>
          <w:sz w:val="24"/>
          <w:szCs w:val="24"/>
        </w:rPr>
        <w:t>, Sri. Pur</w:t>
      </w:r>
      <w:r>
        <w:rPr>
          <w:rFonts w:ascii="Times New Roman" w:hAnsi="Times New Roman" w:cs="Times New Roman"/>
          <w:color w:val="000000" w:themeColor="text1"/>
          <w:sz w:val="24"/>
          <w:szCs w:val="24"/>
        </w:rPr>
        <w:t xml:space="preserve">ushothama K, Sri. Eshwara, </w:t>
      </w:r>
      <w:r w:rsidR="009159E2">
        <w:rPr>
          <w:rFonts w:ascii="Times New Roman" w:hAnsi="Times New Roman" w:cs="Times New Roman"/>
          <w:color w:val="000000" w:themeColor="text1"/>
          <w:sz w:val="24"/>
          <w:szCs w:val="24"/>
        </w:rPr>
        <w:t>Sri Srinivasa &amp; Sri. Hanumantha</w:t>
      </w:r>
      <w:r>
        <w:rPr>
          <w:rFonts w:ascii="Times New Roman" w:hAnsi="Times New Roman" w:cs="Times New Roman"/>
          <w:color w:val="000000" w:themeColor="text1"/>
          <w:sz w:val="24"/>
          <w:szCs w:val="24"/>
        </w:rPr>
        <w:t xml:space="preserve"> were superannuated from the regular service during the reporting year and two staff members Smt. Vijayashree, Smt. Sujatha V. Shastry took voluntary retirement.</w:t>
      </w:r>
      <w:r w:rsidR="0091318A">
        <w:rPr>
          <w:rFonts w:ascii="Times New Roman" w:hAnsi="Times New Roman" w:cs="Times New Roman"/>
          <w:color w:val="000000" w:themeColor="text1"/>
          <w:sz w:val="24"/>
          <w:szCs w:val="24"/>
        </w:rPr>
        <w:t xml:space="preserve"> Also,Sri. Shyam H.R, Clinical Psychologist Grade II resigned from the service.</w:t>
      </w:r>
    </w:p>
    <w:p w:rsidR="00314B66" w:rsidRPr="00B064F1" w:rsidRDefault="00314B66" w:rsidP="004F3B85">
      <w:pPr>
        <w:autoSpaceDE w:val="0"/>
        <w:autoSpaceDN w:val="0"/>
        <w:adjustRightInd w:val="0"/>
        <w:spacing w:after="0" w:line="240" w:lineRule="auto"/>
        <w:jc w:val="both"/>
        <w:rPr>
          <w:rFonts w:ascii="Times New Roman" w:hAnsi="Times New Roman" w:cs="Times New Roman"/>
          <w:color w:val="000000" w:themeColor="text1"/>
          <w:sz w:val="24"/>
          <w:szCs w:val="24"/>
        </w:rPr>
      </w:pPr>
    </w:p>
    <w:p w:rsidR="00B064F1" w:rsidRPr="00B064F1" w:rsidRDefault="00B064F1" w:rsidP="00B064F1">
      <w:pPr>
        <w:autoSpaceDE w:val="0"/>
        <w:autoSpaceDN w:val="0"/>
        <w:adjustRightInd w:val="0"/>
        <w:spacing w:after="0" w:line="240" w:lineRule="auto"/>
        <w:rPr>
          <w:rFonts w:ascii="Times New Roman" w:hAnsi="Times New Roman" w:cs="Times New Roman"/>
          <w:b/>
          <w:bCs/>
          <w:color w:val="000000" w:themeColor="text1"/>
          <w:sz w:val="24"/>
          <w:szCs w:val="24"/>
        </w:rPr>
      </w:pPr>
      <w:r w:rsidRPr="00B064F1">
        <w:rPr>
          <w:rFonts w:ascii="Times New Roman" w:hAnsi="Times New Roman" w:cs="Times New Roman"/>
          <w:b/>
          <w:bCs/>
          <w:color w:val="000000" w:themeColor="text1"/>
          <w:sz w:val="24"/>
          <w:szCs w:val="24"/>
        </w:rPr>
        <w:t>Reservation Policy Implementation</w:t>
      </w:r>
    </w:p>
    <w:p w:rsidR="00B064F1" w:rsidRDefault="00B064F1" w:rsidP="00B064F1">
      <w:pPr>
        <w:autoSpaceDE w:val="0"/>
        <w:autoSpaceDN w:val="0"/>
        <w:adjustRightInd w:val="0"/>
        <w:spacing w:after="0" w:line="240" w:lineRule="auto"/>
        <w:jc w:val="both"/>
        <w:rPr>
          <w:rFonts w:ascii="Times New Roman" w:hAnsi="Times New Roman" w:cs="Times New Roman"/>
          <w:color w:val="000000" w:themeColor="text1"/>
          <w:sz w:val="24"/>
          <w:szCs w:val="24"/>
        </w:rPr>
      </w:pPr>
      <w:r w:rsidRPr="00B064F1">
        <w:rPr>
          <w:rFonts w:ascii="Times New Roman" w:hAnsi="Times New Roman" w:cs="Times New Roman"/>
          <w:color w:val="000000" w:themeColor="text1"/>
          <w:sz w:val="24"/>
          <w:szCs w:val="24"/>
        </w:rPr>
        <w:t>The Institute being an autonomous body under the administrative control of Ministry of Health and Family</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welfare, Govt. of India, the orders of Government providing reservation for Scheduled Castes and</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Scheduled Tribes and OBC in matters relating to recruitment and promotions are fully applicable. The</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details the implementations of reservation policy of the Government of India at the institute during the</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reporting year are given below. Orders on concessions such as age relaxation in recruitment and in payment</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of application fees, etc., were extended to the candidates belonging to SC and ST categories in recruitment</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during the reporting year. Further, the orders of Govt. of India pr</w:t>
      </w:r>
      <w:r>
        <w:rPr>
          <w:rFonts w:ascii="Times New Roman" w:hAnsi="Times New Roman" w:cs="Times New Roman"/>
          <w:color w:val="000000" w:themeColor="text1"/>
          <w:sz w:val="24"/>
          <w:szCs w:val="24"/>
        </w:rPr>
        <w:t>oviding for reservation to the c</w:t>
      </w:r>
      <w:r w:rsidRPr="00B064F1">
        <w:rPr>
          <w:rFonts w:ascii="Times New Roman" w:hAnsi="Times New Roman" w:cs="Times New Roman"/>
          <w:color w:val="000000" w:themeColor="text1"/>
          <w:sz w:val="24"/>
          <w:szCs w:val="24"/>
        </w:rPr>
        <w:t>andidates</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 xml:space="preserve">belonging to above mentioned categories in matters related to admission to </w:t>
      </w:r>
      <w:r w:rsidRPr="00B064F1">
        <w:rPr>
          <w:rFonts w:ascii="Times New Roman" w:hAnsi="Times New Roman" w:cs="Times New Roman"/>
          <w:color w:val="000000" w:themeColor="text1"/>
          <w:sz w:val="24"/>
          <w:szCs w:val="24"/>
        </w:rPr>
        <w:lastRenderedPageBreak/>
        <w:t>various courses such as under</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graduate, postgraduate, and diploma programmes conducted by the Institute were implemented in to.</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Also, the candidates belonging to these categories were extended to the concessions in payment of fees as</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per Govt. of India orders.</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One Group 'A' officer was nominated as Liaison Officer to monitor, coordinate and to aid and advise the</w:t>
      </w:r>
      <w:r w:rsidR="00637170">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Director in matters related to implementation of the reservation policy of Govt. of India and also look into</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grievances from the employees belonging to these categories.</w:t>
      </w:r>
      <w:r>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The break-up of sanctioned strength filled up therein and th</w:t>
      </w:r>
      <w:r w:rsidR="00EC649B">
        <w:rPr>
          <w:rFonts w:ascii="Times New Roman" w:hAnsi="Times New Roman" w:cs="Times New Roman"/>
          <w:color w:val="000000" w:themeColor="text1"/>
          <w:sz w:val="24"/>
          <w:szCs w:val="24"/>
        </w:rPr>
        <w:t>e staffs belonging to SCs and ST</w:t>
      </w:r>
      <w:r w:rsidRPr="00B064F1">
        <w:rPr>
          <w:rFonts w:ascii="Times New Roman" w:hAnsi="Times New Roman" w:cs="Times New Roman"/>
          <w:color w:val="000000" w:themeColor="text1"/>
          <w:sz w:val="24"/>
          <w:szCs w:val="24"/>
        </w:rPr>
        <w:t xml:space="preserve">s as on </w:t>
      </w:r>
      <w:r w:rsidR="00EC649B">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31</w:t>
      </w:r>
      <w:r w:rsidR="00637170" w:rsidRPr="00637170">
        <w:rPr>
          <w:rFonts w:ascii="Times New Roman" w:hAnsi="Times New Roman" w:cs="Times New Roman"/>
          <w:color w:val="000000" w:themeColor="text1"/>
          <w:sz w:val="24"/>
          <w:szCs w:val="24"/>
          <w:vertAlign w:val="superscript"/>
        </w:rPr>
        <w:t>st</w:t>
      </w:r>
      <w:r w:rsidR="00637170">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March</w:t>
      </w:r>
      <w:r w:rsidR="00EC649B">
        <w:rPr>
          <w:rFonts w:ascii="Times New Roman" w:hAnsi="Times New Roman" w:cs="Times New Roman"/>
          <w:color w:val="000000" w:themeColor="text1"/>
          <w:sz w:val="24"/>
          <w:szCs w:val="24"/>
        </w:rPr>
        <w:t xml:space="preserve"> </w:t>
      </w:r>
      <w:r w:rsidRPr="00B064F1">
        <w:rPr>
          <w:rFonts w:ascii="Times New Roman" w:hAnsi="Times New Roman" w:cs="Times New Roman"/>
          <w:color w:val="000000" w:themeColor="text1"/>
          <w:sz w:val="24"/>
          <w:szCs w:val="24"/>
        </w:rPr>
        <w:t xml:space="preserve">2018 are given in table </w:t>
      </w:r>
      <w:r w:rsidR="00637170">
        <w:rPr>
          <w:rFonts w:ascii="Times New Roman" w:hAnsi="Times New Roman" w:cs="Times New Roman"/>
          <w:color w:val="000000" w:themeColor="text1"/>
          <w:sz w:val="24"/>
          <w:szCs w:val="24"/>
        </w:rPr>
        <w:t>4.</w:t>
      </w:r>
    </w:p>
    <w:p w:rsidR="00637170" w:rsidRPr="001E34FF" w:rsidRDefault="00637170" w:rsidP="00B064F1">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FE6808" w:rsidRDefault="006876AB" w:rsidP="00FE6808">
      <w:pPr>
        <w:autoSpaceDE w:val="0"/>
        <w:autoSpaceDN w:val="0"/>
        <w:adjustRightInd w:val="0"/>
        <w:spacing w:after="0" w:line="240" w:lineRule="auto"/>
        <w:rPr>
          <w:rFonts w:ascii="Times New Roman" w:hAnsi="Times New Roman" w:cs="Times New Roman"/>
          <w:b/>
          <w:color w:val="000000" w:themeColor="text1"/>
          <w:sz w:val="24"/>
          <w:szCs w:val="24"/>
        </w:rPr>
      </w:pPr>
      <w:r w:rsidRPr="001E34FF">
        <w:rPr>
          <w:rFonts w:ascii="Times New Roman" w:hAnsi="Times New Roman" w:cs="Times New Roman"/>
          <w:b/>
          <w:color w:val="000000" w:themeColor="text1"/>
          <w:sz w:val="24"/>
          <w:szCs w:val="24"/>
        </w:rPr>
        <w:t>Table 4 : Academic (faculty)/ technical positions</w:t>
      </w:r>
      <w:r w:rsidR="00FE6808">
        <w:rPr>
          <w:rFonts w:ascii="Times New Roman" w:hAnsi="Times New Roman" w:cs="Times New Roman"/>
          <w:b/>
          <w:color w:val="000000" w:themeColor="text1"/>
          <w:sz w:val="24"/>
          <w:szCs w:val="24"/>
        </w:rPr>
        <w:t xml:space="preserve"> &amp;</w:t>
      </w:r>
      <w:r w:rsidR="00FE6808" w:rsidRPr="00FE6808">
        <w:rPr>
          <w:rFonts w:ascii="Times New Roman" w:hAnsi="Times New Roman" w:cs="Times New Roman"/>
          <w:b/>
          <w:color w:val="000000" w:themeColor="text1"/>
          <w:sz w:val="24"/>
          <w:szCs w:val="24"/>
        </w:rPr>
        <w:t xml:space="preserve"> </w:t>
      </w:r>
      <w:r w:rsidR="00FE6808" w:rsidRPr="001E34FF">
        <w:rPr>
          <w:rFonts w:ascii="Times New Roman" w:hAnsi="Times New Roman" w:cs="Times New Roman"/>
          <w:b/>
          <w:color w:val="000000" w:themeColor="text1"/>
          <w:sz w:val="24"/>
          <w:szCs w:val="24"/>
        </w:rPr>
        <w:t xml:space="preserve">Nontechnical/administrative </w:t>
      </w:r>
    </w:p>
    <w:p w:rsidR="00637170" w:rsidRPr="001E34FF" w:rsidRDefault="00FE6808" w:rsidP="00FE6808">
      <w:pPr>
        <w:autoSpaceDE w:val="0"/>
        <w:autoSpaceDN w:val="0"/>
        <w:adjustRightInd w:val="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1E34FF">
        <w:rPr>
          <w:rFonts w:ascii="Times New Roman" w:hAnsi="Times New Roman" w:cs="Times New Roman"/>
          <w:b/>
          <w:color w:val="000000" w:themeColor="text1"/>
          <w:sz w:val="24"/>
          <w:szCs w:val="24"/>
        </w:rPr>
        <w:t>positions</w:t>
      </w:r>
      <w:r w:rsidR="006876AB" w:rsidRPr="001E34FF">
        <w:rPr>
          <w:rFonts w:ascii="Times New Roman" w:hAnsi="Times New Roman" w:cs="Times New Roman"/>
          <w:b/>
          <w:color w:val="000000" w:themeColor="text1"/>
          <w:sz w:val="24"/>
          <w:szCs w:val="24"/>
        </w:rPr>
        <w:t>)</w:t>
      </w:r>
    </w:p>
    <w:tbl>
      <w:tblPr>
        <w:tblStyle w:val="TableGrid"/>
        <w:tblW w:w="0" w:type="auto"/>
        <w:jc w:val="center"/>
        <w:tblLook w:val="04A0"/>
      </w:tblPr>
      <w:tblGrid>
        <w:gridCol w:w="1848"/>
        <w:gridCol w:w="1848"/>
        <w:gridCol w:w="1848"/>
        <w:gridCol w:w="864"/>
        <w:gridCol w:w="810"/>
      </w:tblGrid>
      <w:tr w:rsidR="006876AB" w:rsidRPr="006876AB" w:rsidTr="006876AB">
        <w:trPr>
          <w:jc w:val="center"/>
        </w:trPr>
        <w:tc>
          <w:tcPr>
            <w:tcW w:w="1848" w:type="dxa"/>
          </w:tcPr>
          <w:p w:rsidR="006876AB" w:rsidRPr="006876AB" w:rsidRDefault="006876AB" w:rsidP="006876AB">
            <w:pPr>
              <w:autoSpaceDE w:val="0"/>
              <w:autoSpaceDN w:val="0"/>
              <w:adjustRightInd w:val="0"/>
              <w:jc w:val="center"/>
              <w:rPr>
                <w:rFonts w:ascii="Times New Roman" w:hAnsi="Times New Roman" w:cs="Times New Roman"/>
                <w:b/>
                <w:color w:val="000000" w:themeColor="text1"/>
                <w:sz w:val="24"/>
                <w:szCs w:val="24"/>
              </w:rPr>
            </w:pPr>
            <w:r w:rsidRPr="006876AB">
              <w:rPr>
                <w:rFonts w:ascii="Times New Roman" w:hAnsi="Times New Roman" w:cs="Times New Roman"/>
                <w:b/>
                <w:color w:val="000000" w:themeColor="text1"/>
                <w:sz w:val="24"/>
                <w:szCs w:val="24"/>
              </w:rPr>
              <w:t>Group</w:t>
            </w:r>
          </w:p>
        </w:tc>
        <w:tc>
          <w:tcPr>
            <w:tcW w:w="1848" w:type="dxa"/>
          </w:tcPr>
          <w:p w:rsidR="006876AB" w:rsidRPr="006876AB" w:rsidRDefault="006876AB" w:rsidP="006876AB">
            <w:pPr>
              <w:autoSpaceDE w:val="0"/>
              <w:autoSpaceDN w:val="0"/>
              <w:adjustRightInd w:val="0"/>
              <w:jc w:val="center"/>
              <w:rPr>
                <w:rFonts w:ascii="Times New Roman" w:hAnsi="Times New Roman" w:cs="Times New Roman"/>
                <w:b/>
                <w:color w:val="000000" w:themeColor="text1"/>
                <w:sz w:val="24"/>
                <w:szCs w:val="24"/>
              </w:rPr>
            </w:pPr>
            <w:r w:rsidRPr="006876AB">
              <w:rPr>
                <w:rFonts w:ascii="Times New Roman" w:hAnsi="Times New Roman" w:cs="Times New Roman"/>
                <w:b/>
                <w:color w:val="000000" w:themeColor="text1"/>
                <w:sz w:val="24"/>
                <w:szCs w:val="24"/>
              </w:rPr>
              <w:t>Sanctioned Strength</w:t>
            </w:r>
          </w:p>
        </w:tc>
        <w:tc>
          <w:tcPr>
            <w:tcW w:w="1848" w:type="dxa"/>
          </w:tcPr>
          <w:p w:rsidR="006876AB" w:rsidRPr="006876AB" w:rsidRDefault="006876AB" w:rsidP="006876AB">
            <w:pPr>
              <w:autoSpaceDE w:val="0"/>
              <w:autoSpaceDN w:val="0"/>
              <w:adjustRightInd w:val="0"/>
              <w:jc w:val="center"/>
              <w:rPr>
                <w:rFonts w:ascii="Times New Roman" w:hAnsi="Times New Roman" w:cs="Times New Roman"/>
                <w:b/>
                <w:color w:val="000000" w:themeColor="text1"/>
                <w:sz w:val="24"/>
                <w:szCs w:val="24"/>
              </w:rPr>
            </w:pPr>
            <w:r w:rsidRPr="006876AB">
              <w:rPr>
                <w:rFonts w:ascii="Times New Roman" w:hAnsi="Times New Roman" w:cs="Times New Roman"/>
                <w:b/>
                <w:color w:val="000000" w:themeColor="text1"/>
                <w:sz w:val="24"/>
                <w:szCs w:val="24"/>
              </w:rPr>
              <w:t>Working Strength</w:t>
            </w:r>
          </w:p>
        </w:tc>
        <w:tc>
          <w:tcPr>
            <w:tcW w:w="864" w:type="dxa"/>
          </w:tcPr>
          <w:p w:rsidR="006876AB" w:rsidRPr="006876AB" w:rsidRDefault="006876AB" w:rsidP="006876AB">
            <w:pPr>
              <w:autoSpaceDE w:val="0"/>
              <w:autoSpaceDN w:val="0"/>
              <w:adjustRightInd w:val="0"/>
              <w:jc w:val="center"/>
              <w:rPr>
                <w:rFonts w:ascii="Times New Roman" w:hAnsi="Times New Roman" w:cs="Times New Roman"/>
                <w:b/>
                <w:color w:val="000000" w:themeColor="text1"/>
                <w:sz w:val="24"/>
                <w:szCs w:val="24"/>
              </w:rPr>
            </w:pPr>
            <w:r w:rsidRPr="006876AB">
              <w:rPr>
                <w:rFonts w:ascii="Times New Roman" w:hAnsi="Times New Roman" w:cs="Times New Roman"/>
                <w:b/>
                <w:color w:val="000000" w:themeColor="text1"/>
                <w:sz w:val="24"/>
                <w:szCs w:val="24"/>
              </w:rPr>
              <w:t>SC</w:t>
            </w:r>
          </w:p>
        </w:tc>
        <w:tc>
          <w:tcPr>
            <w:tcW w:w="810" w:type="dxa"/>
          </w:tcPr>
          <w:p w:rsidR="006876AB" w:rsidRPr="006876AB" w:rsidRDefault="006876AB" w:rsidP="006876AB">
            <w:pPr>
              <w:autoSpaceDE w:val="0"/>
              <w:autoSpaceDN w:val="0"/>
              <w:adjustRightInd w:val="0"/>
              <w:jc w:val="center"/>
              <w:rPr>
                <w:rFonts w:ascii="Times New Roman" w:hAnsi="Times New Roman" w:cs="Times New Roman"/>
                <w:b/>
                <w:color w:val="000000" w:themeColor="text1"/>
                <w:sz w:val="24"/>
                <w:szCs w:val="24"/>
              </w:rPr>
            </w:pPr>
            <w:r w:rsidRPr="006876AB">
              <w:rPr>
                <w:rFonts w:ascii="Times New Roman" w:hAnsi="Times New Roman" w:cs="Times New Roman"/>
                <w:b/>
                <w:color w:val="000000" w:themeColor="text1"/>
                <w:sz w:val="24"/>
                <w:szCs w:val="24"/>
              </w:rPr>
              <w:t>ST</w:t>
            </w:r>
          </w:p>
        </w:tc>
      </w:tr>
      <w:tr w:rsidR="006876AB" w:rsidRPr="006876AB" w:rsidTr="006876AB">
        <w:trPr>
          <w:jc w:val="center"/>
        </w:trPr>
        <w:tc>
          <w:tcPr>
            <w:tcW w:w="1848" w:type="dxa"/>
          </w:tcPr>
          <w:p w:rsidR="006876AB" w:rsidRPr="006876AB" w:rsidRDefault="006876AB" w:rsidP="006876AB">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Group A</w:t>
            </w:r>
          </w:p>
        </w:tc>
        <w:tc>
          <w:tcPr>
            <w:tcW w:w="1848"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96</w:t>
            </w:r>
          </w:p>
        </w:tc>
        <w:tc>
          <w:tcPr>
            <w:tcW w:w="1848"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52</w:t>
            </w:r>
          </w:p>
        </w:tc>
        <w:tc>
          <w:tcPr>
            <w:tcW w:w="864"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07</w:t>
            </w:r>
          </w:p>
        </w:tc>
        <w:tc>
          <w:tcPr>
            <w:tcW w:w="810"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04</w:t>
            </w:r>
          </w:p>
        </w:tc>
      </w:tr>
      <w:tr w:rsidR="006876AB" w:rsidRPr="006876AB" w:rsidTr="006876AB">
        <w:trPr>
          <w:jc w:val="center"/>
        </w:trPr>
        <w:tc>
          <w:tcPr>
            <w:tcW w:w="1848" w:type="dxa"/>
          </w:tcPr>
          <w:p w:rsidR="006876AB" w:rsidRDefault="006876AB" w:rsidP="006876AB">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Group B</w:t>
            </w:r>
          </w:p>
        </w:tc>
        <w:tc>
          <w:tcPr>
            <w:tcW w:w="1848"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86</w:t>
            </w:r>
          </w:p>
        </w:tc>
        <w:tc>
          <w:tcPr>
            <w:tcW w:w="1848"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56</w:t>
            </w:r>
          </w:p>
        </w:tc>
        <w:tc>
          <w:tcPr>
            <w:tcW w:w="864"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06</w:t>
            </w:r>
          </w:p>
        </w:tc>
        <w:tc>
          <w:tcPr>
            <w:tcW w:w="810"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02</w:t>
            </w:r>
          </w:p>
        </w:tc>
      </w:tr>
      <w:tr w:rsidR="006876AB" w:rsidRPr="006876AB" w:rsidTr="006876AB">
        <w:trPr>
          <w:jc w:val="center"/>
        </w:trPr>
        <w:tc>
          <w:tcPr>
            <w:tcW w:w="1848" w:type="dxa"/>
          </w:tcPr>
          <w:p w:rsidR="006876AB" w:rsidRDefault="006876AB" w:rsidP="006876AB">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Group C</w:t>
            </w:r>
          </w:p>
        </w:tc>
        <w:tc>
          <w:tcPr>
            <w:tcW w:w="1848"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60</w:t>
            </w:r>
          </w:p>
        </w:tc>
        <w:tc>
          <w:tcPr>
            <w:tcW w:w="1848"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51</w:t>
            </w:r>
          </w:p>
        </w:tc>
        <w:tc>
          <w:tcPr>
            <w:tcW w:w="864"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08</w:t>
            </w:r>
          </w:p>
        </w:tc>
        <w:tc>
          <w:tcPr>
            <w:tcW w:w="810" w:type="dxa"/>
          </w:tcPr>
          <w:p w:rsidR="006876AB"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01</w:t>
            </w:r>
          </w:p>
        </w:tc>
      </w:tr>
      <w:tr w:rsidR="008D1C24" w:rsidRPr="006876AB" w:rsidTr="006876AB">
        <w:trPr>
          <w:jc w:val="center"/>
        </w:trPr>
        <w:tc>
          <w:tcPr>
            <w:tcW w:w="1848" w:type="dxa"/>
          </w:tcPr>
          <w:p w:rsidR="008D1C24" w:rsidRDefault="008D1C24" w:rsidP="006876AB">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Group C (MTS)</w:t>
            </w:r>
          </w:p>
        </w:tc>
        <w:tc>
          <w:tcPr>
            <w:tcW w:w="1848" w:type="dxa"/>
          </w:tcPr>
          <w:p w:rsidR="008D1C24"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63</w:t>
            </w:r>
          </w:p>
        </w:tc>
        <w:tc>
          <w:tcPr>
            <w:tcW w:w="1848" w:type="dxa"/>
          </w:tcPr>
          <w:p w:rsidR="008D1C24"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18</w:t>
            </w:r>
          </w:p>
        </w:tc>
        <w:tc>
          <w:tcPr>
            <w:tcW w:w="864" w:type="dxa"/>
          </w:tcPr>
          <w:p w:rsidR="008D1C24"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07</w:t>
            </w:r>
          </w:p>
        </w:tc>
        <w:tc>
          <w:tcPr>
            <w:tcW w:w="810" w:type="dxa"/>
          </w:tcPr>
          <w:p w:rsidR="008D1C24" w:rsidRPr="004D7309" w:rsidRDefault="0023466B" w:rsidP="006876AB">
            <w:pPr>
              <w:autoSpaceDE w:val="0"/>
              <w:autoSpaceDN w:val="0"/>
              <w:adjustRightInd w:val="0"/>
              <w:jc w:val="center"/>
              <w:rPr>
                <w:rFonts w:ascii="Times New Roman" w:hAnsi="Times New Roman" w:cs="Times New Roman"/>
                <w:color w:val="000000" w:themeColor="text1"/>
                <w:sz w:val="24"/>
                <w:szCs w:val="24"/>
              </w:rPr>
            </w:pPr>
            <w:r w:rsidRPr="004D7309">
              <w:rPr>
                <w:rFonts w:ascii="Times New Roman" w:hAnsi="Times New Roman" w:cs="Times New Roman"/>
                <w:color w:val="000000" w:themeColor="text1"/>
                <w:sz w:val="24"/>
                <w:szCs w:val="24"/>
              </w:rPr>
              <w:t>-</w:t>
            </w:r>
          </w:p>
        </w:tc>
      </w:tr>
    </w:tbl>
    <w:p w:rsidR="006876AB" w:rsidRDefault="006876AB" w:rsidP="00B064F1">
      <w:pPr>
        <w:autoSpaceDE w:val="0"/>
        <w:autoSpaceDN w:val="0"/>
        <w:adjustRightInd w:val="0"/>
        <w:spacing w:after="0" w:line="240" w:lineRule="auto"/>
        <w:jc w:val="both"/>
        <w:rPr>
          <w:rFonts w:ascii="Times New Roman" w:hAnsi="Times New Roman" w:cs="Times New Roman"/>
          <w:color w:val="000000" w:themeColor="text1"/>
          <w:sz w:val="24"/>
          <w:szCs w:val="24"/>
        </w:rPr>
      </w:pPr>
    </w:p>
    <w:p w:rsidR="001E34FF" w:rsidRPr="001E34FF" w:rsidRDefault="001E34FF" w:rsidP="001E34FF">
      <w:pPr>
        <w:autoSpaceDE w:val="0"/>
        <w:autoSpaceDN w:val="0"/>
        <w:adjustRightInd w:val="0"/>
        <w:spacing w:after="0" w:line="240" w:lineRule="auto"/>
        <w:jc w:val="both"/>
        <w:rPr>
          <w:rFonts w:ascii="Times New Roman" w:hAnsi="Times New Roman" w:cs="Times New Roman"/>
          <w:sz w:val="24"/>
          <w:szCs w:val="24"/>
        </w:rPr>
      </w:pPr>
      <w:r w:rsidRPr="001E34FF">
        <w:rPr>
          <w:rFonts w:ascii="Times New Roman" w:hAnsi="Times New Roman" w:cs="Times New Roman"/>
          <w:sz w:val="24"/>
          <w:szCs w:val="24"/>
        </w:rPr>
        <w:t>The number of scheduled caste and scheduled tribe students admitted to various academic programmes offered by the institute during the reporting year are given in table 6.</w:t>
      </w:r>
    </w:p>
    <w:p w:rsidR="001E34FF" w:rsidRDefault="001E34FF" w:rsidP="001E34FF">
      <w:pPr>
        <w:autoSpaceDE w:val="0"/>
        <w:autoSpaceDN w:val="0"/>
        <w:adjustRightInd w:val="0"/>
        <w:spacing w:after="0" w:line="240" w:lineRule="auto"/>
        <w:jc w:val="both"/>
        <w:rPr>
          <w:rFonts w:ascii="Perpetua" w:hAnsi="Perpetua" w:cs="Perpetua"/>
          <w:sz w:val="24"/>
          <w:szCs w:val="24"/>
        </w:rPr>
      </w:pPr>
    </w:p>
    <w:p w:rsidR="001E34FF" w:rsidRPr="001E34FF" w:rsidRDefault="001E34FF" w:rsidP="00470556">
      <w:pPr>
        <w:rPr>
          <w:rFonts w:ascii="Perpetua" w:hAnsi="Perpetua" w:cs="Perpetua"/>
          <w:b/>
          <w:sz w:val="24"/>
          <w:szCs w:val="24"/>
        </w:rPr>
      </w:pPr>
      <w:r w:rsidRPr="001E34FF">
        <w:rPr>
          <w:rFonts w:ascii="Perpetua" w:hAnsi="Perpetua" w:cs="Perpetua"/>
          <w:b/>
          <w:sz w:val="24"/>
          <w:szCs w:val="24"/>
        </w:rPr>
        <w:t>Table 6: SC/ST Students admitted</w:t>
      </w:r>
    </w:p>
    <w:tbl>
      <w:tblPr>
        <w:tblStyle w:val="TableGrid"/>
        <w:tblW w:w="0" w:type="auto"/>
        <w:jc w:val="center"/>
        <w:tblLook w:val="04A0"/>
      </w:tblPr>
      <w:tblGrid>
        <w:gridCol w:w="1998"/>
        <w:gridCol w:w="1080"/>
        <w:gridCol w:w="1013"/>
        <w:gridCol w:w="1237"/>
      </w:tblGrid>
      <w:tr w:rsidR="001E34FF" w:rsidRPr="00EB4ED3" w:rsidTr="00790860">
        <w:trPr>
          <w:jc w:val="center"/>
        </w:trPr>
        <w:tc>
          <w:tcPr>
            <w:tcW w:w="1998" w:type="dxa"/>
          </w:tcPr>
          <w:p w:rsidR="001E34FF" w:rsidRPr="00EB4ED3" w:rsidRDefault="001E34FF" w:rsidP="00EB4ED3">
            <w:pPr>
              <w:autoSpaceDE w:val="0"/>
              <w:autoSpaceDN w:val="0"/>
              <w:adjustRightInd w:val="0"/>
              <w:jc w:val="center"/>
              <w:rPr>
                <w:rFonts w:ascii="Times New Roman" w:hAnsi="Times New Roman" w:cs="Times New Roman"/>
                <w:b/>
                <w:color w:val="000000" w:themeColor="text1"/>
                <w:sz w:val="24"/>
                <w:szCs w:val="24"/>
              </w:rPr>
            </w:pPr>
            <w:r w:rsidRPr="00EB4ED3">
              <w:rPr>
                <w:rFonts w:ascii="Times New Roman" w:hAnsi="Times New Roman" w:cs="Times New Roman"/>
                <w:b/>
                <w:color w:val="000000" w:themeColor="text1"/>
                <w:sz w:val="24"/>
                <w:szCs w:val="24"/>
              </w:rPr>
              <w:t>Courses</w:t>
            </w:r>
          </w:p>
        </w:tc>
        <w:tc>
          <w:tcPr>
            <w:tcW w:w="1080" w:type="dxa"/>
          </w:tcPr>
          <w:p w:rsidR="001E34FF" w:rsidRPr="00EB4ED3" w:rsidRDefault="001E34FF" w:rsidP="00EB4ED3">
            <w:pPr>
              <w:autoSpaceDE w:val="0"/>
              <w:autoSpaceDN w:val="0"/>
              <w:adjustRightInd w:val="0"/>
              <w:jc w:val="center"/>
              <w:rPr>
                <w:rFonts w:ascii="Times New Roman" w:hAnsi="Times New Roman" w:cs="Times New Roman"/>
                <w:b/>
                <w:color w:val="000000" w:themeColor="text1"/>
                <w:sz w:val="24"/>
                <w:szCs w:val="24"/>
              </w:rPr>
            </w:pPr>
            <w:r w:rsidRPr="00EB4ED3">
              <w:rPr>
                <w:rFonts w:ascii="Times New Roman" w:hAnsi="Times New Roman" w:cs="Times New Roman"/>
                <w:b/>
                <w:color w:val="000000" w:themeColor="text1"/>
                <w:sz w:val="24"/>
                <w:szCs w:val="24"/>
              </w:rPr>
              <w:t>SC</w:t>
            </w:r>
          </w:p>
        </w:tc>
        <w:tc>
          <w:tcPr>
            <w:tcW w:w="1013" w:type="dxa"/>
          </w:tcPr>
          <w:p w:rsidR="001E34FF" w:rsidRPr="00EB4ED3" w:rsidRDefault="001E34FF" w:rsidP="00EB4ED3">
            <w:pPr>
              <w:autoSpaceDE w:val="0"/>
              <w:autoSpaceDN w:val="0"/>
              <w:adjustRightInd w:val="0"/>
              <w:jc w:val="center"/>
              <w:rPr>
                <w:rFonts w:ascii="Times New Roman" w:hAnsi="Times New Roman" w:cs="Times New Roman"/>
                <w:b/>
                <w:color w:val="000000" w:themeColor="text1"/>
                <w:sz w:val="24"/>
                <w:szCs w:val="24"/>
              </w:rPr>
            </w:pPr>
            <w:r w:rsidRPr="00EB4ED3">
              <w:rPr>
                <w:rFonts w:ascii="Times New Roman" w:hAnsi="Times New Roman" w:cs="Times New Roman"/>
                <w:b/>
                <w:color w:val="000000" w:themeColor="text1"/>
                <w:sz w:val="24"/>
                <w:szCs w:val="24"/>
              </w:rPr>
              <w:t>ST</w:t>
            </w:r>
          </w:p>
        </w:tc>
        <w:tc>
          <w:tcPr>
            <w:tcW w:w="1237" w:type="dxa"/>
          </w:tcPr>
          <w:p w:rsidR="001E34FF" w:rsidRPr="00EB4ED3" w:rsidRDefault="001E34FF" w:rsidP="00EB4ED3">
            <w:pPr>
              <w:autoSpaceDE w:val="0"/>
              <w:autoSpaceDN w:val="0"/>
              <w:adjustRightInd w:val="0"/>
              <w:jc w:val="center"/>
              <w:rPr>
                <w:rFonts w:ascii="Times New Roman" w:hAnsi="Times New Roman" w:cs="Times New Roman"/>
                <w:b/>
                <w:color w:val="000000" w:themeColor="text1"/>
                <w:sz w:val="24"/>
                <w:szCs w:val="24"/>
              </w:rPr>
            </w:pPr>
            <w:r w:rsidRPr="00EB4ED3">
              <w:rPr>
                <w:rFonts w:ascii="Times New Roman" w:hAnsi="Times New Roman" w:cs="Times New Roman"/>
                <w:b/>
                <w:color w:val="000000" w:themeColor="text1"/>
                <w:sz w:val="24"/>
                <w:szCs w:val="24"/>
              </w:rPr>
              <w:t>Total</w:t>
            </w:r>
          </w:p>
        </w:tc>
      </w:tr>
      <w:tr w:rsidR="005460C4" w:rsidRPr="00790860" w:rsidTr="00790860">
        <w:trPr>
          <w:jc w:val="center"/>
        </w:trPr>
        <w:tc>
          <w:tcPr>
            <w:tcW w:w="1998" w:type="dxa"/>
          </w:tcPr>
          <w:p w:rsidR="005460C4" w:rsidRPr="00790860" w:rsidRDefault="00790860" w:rsidP="00790860">
            <w:pPr>
              <w:autoSpaceDE w:val="0"/>
              <w:autoSpaceDN w:val="0"/>
              <w:adjustRightInd w:val="0"/>
              <w:rPr>
                <w:rFonts w:ascii="Times New Roman" w:hAnsi="Times New Roman" w:cs="Times New Roman"/>
                <w:color w:val="000000" w:themeColor="text1"/>
                <w:sz w:val="24"/>
                <w:szCs w:val="24"/>
              </w:rPr>
            </w:pPr>
            <w:r w:rsidRPr="00790860">
              <w:rPr>
                <w:rFonts w:ascii="Times New Roman" w:hAnsi="Times New Roman" w:cs="Times New Roman"/>
                <w:color w:val="000000" w:themeColor="text1"/>
                <w:sz w:val="24"/>
                <w:szCs w:val="24"/>
              </w:rPr>
              <w:t>Undergraduate</w:t>
            </w:r>
          </w:p>
        </w:tc>
        <w:tc>
          <w:tcPr>
            <w:tcW w:w="1080" w:type="dxa"/>
          </w:tcPr>
          <w:p w:rsidR="005460C4" w:rsidRPr="00790860" w:rsidRDefault="00790860" w:rsidP="00EB4ED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013" w:type="dxa"/>
          </w:tcPr>
          <w:p w:rsidR="005460C4" w:rsidRPr="00790860" w:rsidRDefault="00790860" w:rsidP="00EB4ED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237" w:type="dxa"/>
          </w:tcPr>
          <w:p w:rsidR="005460C4" w:rsidRPr="00790860" w:rsidRDefault="00790860" w:rsidP="00EB4ED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r>
      <w:tr w:rsidR="005460C4" w:rsidRPr="00790860" w:rsidTr="00790860">
        <w:trPr>
          <w:jc w:val="center"/>
        </w:trPr>
        <w:tc>
          <w:tcPr>
            <w:tcW w:w="1998" w:type="dxa"/>
          </w:tcPr>
          <w:p w:rsidR="005460C4" w:rsidRPr="00790860" w:rsidRDefault="00790860" w:rsidP="00790860">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Postgraduate</w:t>
            </w:r>
          </w:p>
        </w:tc>
        <w:tc>
          <w:tcPr>
            <w:tcW w:w="1080" w:type="dxa"/>
          </w:tcPr>
          <w:p w:rsidR="005460C4" w:rsidRPr="00790860" w:rsidRDefault="006E36DF" w:rsidP="00EB4ED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1013" w:type="dxa"/>
          </w:tcPr>
          <w:p w:rsidR="005460C4" w:rsidRPr="00790860" w:rsidRDefault="006E36DF" w:rsidP="00EB4ED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w:t>
            </w:r>
          </w:p>
        </w:tc>
        <w:tc>
          <w:tcPr>
            <w:tcW w:w="1237" w:type="dxa"/>
          </w:tcPr>
          <w:p w:rsidR="005460C4" w:rsidRPr="00790860" w:rsidRDefault="006E36DF" w:rsidP="00EB4ED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5460C4" w:rsidRPr="00790860" w:rsidTr="00790860">
        <w:trPr>
          <w:jc w:val="center"/>
        </w:trPr>
        <w:tc>
          <w:tcPr>
            <w:tcW w:w="1998" w:type="dxa"/>
          </w:tcPr>
          <w:p w:rsidR="005460C4" w:rsidRPr="007645C7" w:rsidRDefault="00790860" w:rsidP="00790860">
            <w:pPr>
              <w:autoSpaceDE w:val="0"/>
              <w:autoSpaceDN w:val="0"/>
              <w:adjustRightInd w:val="0"/>
              <w:rPr>
                <w:rFonts w:ascii="Times New Roman" w:hAnsi="Times New Roman" w:cs="Times New Roman"/>
                <w:color w:val="000000" w:themeColor="text1"/>
                <w:sz w:val="24"/>
                <w:szCs w:val="24"/>
                <w:highlight w:val="yellow"/>
              </w:rPr>
            </w:pPr>
            <w:r w:rsidRPr="007645C7">
              <w:rPr>
                <w:rFonts w:ascii="Times New Roman" w:hAnsi="Times New Roman" w:cs="Times New Roman"/>
                <w:color w:val="000000" w:themeColor="text1"/>
                <w:sz w:val="24"/>
                <w:szCs w:val="24"/>
                <w:highlight w:val="yellow"/>
              </w:rPr>
              <w:t>Diploma</w:t>
            </w:r>
          </w:p>
        </w:tc>
        <w:tc>
          <w:tcPr>
            <w:tcW w:w="1080" w:type="dxa"/>
          </w:tcPr>
          <w:p w:rsidR="005460C4" w:rsidRPr="007645C7" w:rsidRDefault="006E36DF" w:rsidP="00EB4ED3">
            <w:pPr>
              <w:autoSpaceDE w:val="0"/>
              <w:autoSpaceDN w:val="0"/>
              <w:adjustRightInd w:val="0"/>
              <w:jc w:val="center"/>
              <w:rPr>
                <w:rFonts w:ascii="Times New Roman" w:hAnsi="Times New Roman" w:cs="Times New Roman"/>
                <w:color w:val="000000" w:themeColor="text1"/>
                <w:sz w:val="24"/>
                <w:szCs w:val="24"/>
                <w:highlight w:val="yellow"/>
              </w:rPr>
            </w:pPr>
            <w:r w:rsidRPr="007645C7">
              <w:rPr>
                <w:rFonts w:ascii="Times New Roman" w:hAnsi="Times New Roman" w:cs="Times New Roman"/>
                <w:color w:val="000000" w:themeColor="text1"/>
                <w:sz w:val="24"/>
                <w:szCs w:val="24"/>
                <w:highlight w:val="yellow"/>
              </w:rPr>
              <w:t>03</w:t>
            </w:r>
          </w:p>
        </w:tc>
        <w:tc>
          <w:tcPr>
            <w:tcW w:w="1013" w:type="dxa"/>
          </w:tcPr>
          <w:p w:rsidR="005460C4" w:rsidRPr="00790860" w:rsidRDefault="006E36DF" w:rsidP="00EB4ED3">
            <w:pPr>
              <w:autoSpaceDE w:val="0"/>
              <w:autoSpaceDN w:val="0"/>
              <w:adjustRightInd w:val="0"/>
              <w:jc w:val="center"/>
              <w:rPr>
                <w:rFonts w:ascii="Times New Roman" w:hAnsi="Times New Roman" w:cs="Times New Roman"/>
                <w:color w:val="000000" w:themeColor="text1"/>
                <w:sz w:val="24"/>
                <w:szCs w:val="24"/>
              </w:rPr>
            </w:pPr>
            <w:r w:rsidRPr="007645C7">
              <w:rPr>
                <w:rFonts w:ascii="Times New Roman" w:hAnsi="Times New Roman" w:cs="Times New Roman"/>
                <w:color w:val="000000" w:themeColor="text1"/>
                <w:sz w:val="24"/>
                <w:szCs w:val="24"/>
                <w:highlight w:val="yellow"/>
              </w:rPr>
              <w:t>01</w:t>
            </w:r>
          </w:p>
        </w:tc>
        <w:tc>
          <w:tcPr>
            <w:tcW w:w="1237" w:type="dxa"/>
          </w:tcPr>
          <w:p w:rsidR="005460C4" w:rsidRPr="00790860" w:rsidRDefault="005460C4" w:rsidP="00EB4ED3">
            <w:pPr>
              <w:autoSpaceDE w:val="0"/>
              <w:autoSpaceDN w:val="0"/>
              <w:adjustRightInd w:val="0"/>
              <w:jc w:val="center"/>
              <w:rPr>
                <w:rFonts w:ascii="Times New Roman" w:hAnsi="Times New Roman" w:cs="Times New Roman"/>
                <w:color w:val="000000" w:themeColor="text1"/>
                <w:sz w:val="24"/>
                <w:szCs w:val="24"/>
              </w:rPr>
            </w:pPr>
          </w:p>
        </w:tc>
      </w:tr>
    </w:tbl>
    <w:p w:rsidR="001E34FF" w:rsidRDefault="001E34FF" w:rsidP="001E34FF">
      <w:pPr>
        <w:autoSpaceDE w:val="0"/>
        <w:autoSpaceDN w:val="0"/>
        <w:adjustRightInd w:val="0"/>
        <w:spacing w:after="0" w:line="240" w:lineRule="auto"/>
        <w:rPr>
          <w:rFonts w:ascii="Times New Roman" w:hAnsi="Times New Roman" w:cs="Times New Roman"/>
          <w:color w:val="000000" w:themeColor="text1"/>
          <w:sz w:val="24"/>
          <w:szCs w:val="24"/>
        </w:rPr>
      </w:pPr>
    </w:p>
    <w:p w:rsidR="005460C4" w:rsidRDefault="005460C4" w:rsidP="00731F6B">
      <w:pPr>
        <w:autoSpaceDE w:val="0"/>
        <w:autoSpaceDN w:val="0"/>
        <w:adjustRightInd w:val="0"/>
        <w:spacing w:after="0" w:line="240" w:lineRule="auto"/>
        <w:jc w:val="both"/>
        <w:rPr>
          <w:rFonts w:ascii="Times New Roman" w:hAnsi="Times New Roman" w:cs="Times New Roman"/>
          <w:color w:val="000000"/>
          <w:sz w:val="24"/>
          <w:szCs w:val="24"/>
        </w:rPr>
      </w:pPr>
      <w:r w:rsidRPr="005460C4">
        <w:rPr>
          <w:rFonts w:ascii="Times New Roman" w:hAnsi="Times New Roman" w:cs="Times New Roman"/>
          <w:color w:val="000000"/>
          <w:sz w:val="24"/>
          <w:szCs w:val="24"/>
        </w:rPr>
        <w:t>The academic staff members belonging to SC/ST categories were encouraged to participate in research</w:t>
      </w:r>
      <w:r>
        <w:rPr>
          <w:rFonts w:ascii="Times New Roman" w:hAnsi="Times New Roman" w:cs="Times New Roman"/>
          <w:color w:val="000000"/>
          <w:sz w:val="24"/>
          <w:szCs w:val="24"/>
        </w:rPr>
        <w:t xml:space="preserve"> </w:t>
      </w:r>
      <w:r w:rsidRPr="005460C4">
        <w:rPr>
          <w:rFonts w:ascii="Times New Roman" w:hAnsi="Times New Roman" w:cs="Times New Roman"/>
          <w:color w:val="000000"/>
          <w:sz w:val="24"/>
          <w:szCs w:val="24"/>
        </w:rPr>
        <w:t>activities and also to present papers in seminars and to attend workshops, seminars, etc. They were also</w:t>
      </w:r>
      <w:r>
        <w:rPr>
          <w:rFonts w:ascii="Times New Roman" w:hAnsi="Times New Roman" w:cs="Times New Roman"/>
          <w:color w:val="000000"/>
          <w:sz w:val="24"/>
          <w:szCs w:val="24"/>
        </w:rPr>
        <w:t xml:space="preserve"> </w:t>
      </w:r>
      <w:r w:rsidRPr="005460C4">
        <w:rPr>
          <w:rFonts w:ascii="Times New Roman" w:hAnsi="Times New Roman" w:cs="Times New Roman"/>
          <w:color w:val="000000"/>
          <w:sz w:val="24"/>
          <w:szCs w:val="24"/>
        </w:rPr>
        <w:t>encouraged to publish their research papers in journals of repute.</w:t>
      </w:r>
    </w:p>
    <w:p w:rsidR="005460C4" w:rsidRPr="005460C4" w:rsidRDefault="005460C4" w:rsidP="00731F6B">
      <w:pPr>
        <w:autoSpaceDE w:val="0"/>
        <w:autoSpaceDN w:val="0"/>
        <w:adjustRightInd w:val="0"/>
        <w:spacing w:after="0" w:line="240" w:lineRule="auto"/>
        <w:jc w:val="both"/>
        <w:rPr>
          <w:rFonts w:ascii="Times New Roman" w:hAnsi="Times New Roman" w:cs="Times New Roman"/>
          <w:color w:val="000000"/>
          <w:sz w:val="24"/>
          <w:szCs w:val="24"/>
        </w:rPr>
      </w:pPr>
    </w:p>
    <w:p w:rsidR="005460C4" w:rsidRPr="005460C4" w:rsidRDefault="005460C4" w:rsidP="00731F6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460C4">
        <w:rPr>
          <w:rFonts w:ascii="Times New Roman" w:hAnsi="Times New Roman" w:cs="Times New Roman"/>
          <w:b/>
          <w:bCs/>
          <w:color w:val="000000" w:themeColor="text1"/>
          <w:sz w:val="24"/>
          <w:szCs w:val="24"/>
        </w:rPr>
        <w:t>Technological Consultancy Services</w:t>
      </w:r>
    </w:p>
    <w:p w:rsidR="005460C4" w:rsidRDefault="005460C4" w:rsidP="00731F6B">
      <w:pPr>
        <w:autoSpaceDE w:val="0"/>
        <w:autoSpaceDN w:val="0"/>
        <w:adjustRightInd w:val="0"/>
        <w:spacing w:after="0" w:line="240" w:lineRule="auto"/>
        <w:jc w:val="both"/>
        <w:rPr>
          <w:rFonts w:ascii="Times New Roman" w:hAnsi="Times New Roman" w:cs="Times New Roman"/>
          <w:color w:val="000000"/>
          <w:sz w:val="24"/>
          <w:szCs w:val="24"/>
        </w:rPr>
      </w:pPr>
      <w:r w:rsidRPr="005460C4">
        <w:rPr>
          <w:rFonts w:ascii="Times New Roman" w:hAnsi="Times New Roman" w:cs="Times New Roman"/>
          <w:color w:val="000000"/>
          <w:sz w:val="24"/>
          <w:szCs w:val="24"/>
        </w:rPr>
        <w:t>The Department of Electronics is equipped with state-of-the-art equipment and expertise in the area of</w:t>
      </w:r>
      <w:r>
        <w:rPr>
          <w:rFonts w:ascii="Times New Roman" w:hAnsi="Times New Roman" w:cs="Times New Roman"/>
          <w:color w:val="000000"/>
          <w:sz w:val="24"/>
          <w:szCs w:val="24"/>
        </w:rPr>
        <w:t xml:space="preserve"> </w:t>
      </w:r>
      <w:r w:rsidRPr="005460C4">
        <w:rPr>
          <w:rFonts w:ascii="Times New Roman" w:hAnsi="Times New Roman" w:cs="Times New Roman"/>
          <w:color w:val="000000"/>
          <w:sz w:val="24"/>
          <w:szCs w:val="24"/>
        </w:rPr>
        <w:t>acoustic noise measurements. The following consultancy services were carried out by the department</w:t>
      </w:r>
      <w:r>
        <w:rPr>
          <w:rFonts w:ascii="Times New Roman" w:hAnsi="Times New Roman" w:cs="Times New Roman"/>
          <w:color w:val="000000"/>
          <w:sz w:val="24"/>
          <w:szCs w:val="24"/>
        </w:rPr>
        <w:t xml:space="preserve"> </w:t>
      </w:r>
      <w:r w:rsidRPr="005460C4">
        <w:rPr>
          <w:rFonts w:ascii="Times New Roman" w:hAnsi="Times New Roman" w:cs="Times New Roman"/>
          <w:color w:val="000000"/>
          <w:sz w:val="24"/>
          <w:szCs w:val="24"/>
        </w:rPr>
        <w:t>during the reporting year.</w:t>
      </w:r>
    </w:p>
    <w:p w:rsidR="007C45CE" w:rsidRDefault="007C45CE" w:rsidP="005460C4">
      <w:pPr>
        <w:autoSpaceDE w:val="0"/>
        <w:autoSpaceDN w:val="0"/>
        <w:adjustRightInd w:val="0"/>
        <w:spacing w:after="0" w:line="240" w:lineRule="auto"/>
        <w:jc w:val="both"/>
        <w:rPr>
          <w:rFonts w:ascii="Times New Roman" w:hAnsi="Times New Roman" w:cs="Times New Roman"/>
          <w:color w:val="000000" w:themeColor="text1"/>
          <w:sz w:val="24"/>
          <w:szCs w:val="24"/>
        </w:rPr>
      </w:pPr>
    </w:p>
    <w:p w:rsidR="00731F6B" w:rsidRPr="004C27EB" w:rsidRDefault="00731F6B" w:rsidP="004C27EB">
      <w:pPr>
        <w:pStyle w:val="ListParagraph"/>
        <w:numPr>
          <w:ilvl w:val="0"/>
          <w:numId w:val="1"/>
        </w:numPr>
        <w:tabs>
          <w:tab w:val="left" w:pos="1080"/>
        </w:tabs>
        <w:spacing w:after="0" w:line="240" w:lineRule="auto"/>
        <w:ind w:left="1080" w:hanging="360"/>
        <w:jc w:val="both"/>
        <w:rPr>
          <w:rFonts w:ascii="Times New Roman" w:hAnsi="Times New Roman" w:cs="Times New Roman"/>
          <w:b/>
          <w:sz w:val="24"/>
          <w:szCs w:val="24"/>
        </w:rPr>
      </w:pPr>
      <w:r w:rsidRPr="00133CFA">
        <w:rPr>
          <w:rFonts w:ascii="Times New Roman" w:hAnsi="Times New Roman" w:cs="Times New Roman"/>
          <w:sz w:val="24"/>
          <w:szCs w:val="24"/>
        </w:rPr>
        <w:t>Electro Acoustic evaluation of hearing aid</w:t>
      </w:r>
      <w:r w:rsidR="00535050">
        <w:rPr>
          <w:rFonts w:ascii="Times New Roman" w:hAnsi="Times New Roman" w:cs="Times New Roman"/>
          <w:sz w:val="24"/>
          <w:szCs w:val="24"/>
        </w:rPr>
        <w:t>s</w:t>
      </w:r>
      <w:r w:rsidRPr="00133CFA">
        <w:rPr>
          <w:rFonts w:ascii="Times New Roman" w:hAnsi="Times New Roman" w:cs="Times New Roman"/>
          <w:sz w:val="24"/>
          <w:szCs w:val="24"/>
        </w:rPr>
        <w:t xml:space="preserve"> from District project Coordina</w:t>
      </w:r>
      <w:r w:rsidR="000A4EA7" w:rsidRPr="00133CFA">
        <w:rPr>
          <w:rFonts w:ascii="Times New Roman" w:hAnsi="Times New Roman" w:cs="Times New Roman"/>
          <w:sz w:val="24"/>
          <w:szCs w:val="24"/>
        </w:rPr>
        <w:t xml:space="preserve">tor, SSA, Jagathsinhpur, Odisha, </w:t>
      </w:r>
      <w:r w:rsidRPr="00133CFA">
        <w:rPr>
          <w:rFonts w:ascii="Times New Roman" w:hAnsi="Times New Roman" w:cs="Times New Roman"/>
          <w:sz w:val="24"/>
          <w:szCs w:val="24"/>
        </w:rPr>
        <w:t>from District project Coordinator</w:t>
      </w:r>
      <w:r w:rsidR="000A4EA7" w:rsidRPr="00133CFA">
        <w:rPr>
          <w:rFonts w:ascii="Times New Roman" w:hAnsi="Times New Roman" w:cs="Times New Roman"/>
          <w:sz w:val="24"/>
          <w:szCs w:val="24"/>
        </w:rPr>
        <w:t xml:space="preserve">, SSA, Nayagarh, Odisha, </w:t>
      </w:r>
      <w:r w:rsidRPr="00133CFA">
        <w:rPr>
          <w:rFonts w:ascii="Times New Roman" w:hAnsi="Times New Roman" w:cs="Times New Roman"/>
          <w:sz w:val="24"/>
          <w:szCs w:val="24"/>
        </w:rPr>
        <w:t>District project Coordinator, SSA, Bargarh, Odisha</w:t>
      </w:r>
      <w:r w:rsidR="000A4EA7"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Phenknal, Odisha</w:t>
      </w:r>
      <w:r w:rsidR="000A4EA7"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Sambalpur, Odisha</w:t>
      </w:r>
      <w:r w:rsidR="000A4EA7"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Kendrapur, Odisha</w:t>
      </w:r>
      <w:r w:rsidR="000A4EA7"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Kandhaman, Odisha</w:t>
      </w:r>
      <w:r w:rsidR="000A4EA7"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Ganjam, Odisha</w:t>
      </w:r>
      <w:r w:rsidR="000A4EA7"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Deogarh, Odisha</w:t>
      </w:r>
      <w:r w:rsidR="00664C0B"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Malkangiri, Odisha</w:t>
      </w:r>
      <w:r w:rsidR="00664C0B" w:rsidRPr="00133CFA">
        <w:rPr>
          <w:rFonts w:ascii="Times New Roman" w:hAnsi="Times New Roman" w:cs="Times New Roman"/>
          <w:sz w:val="24"/>
          <w:szCs w:val="24"/>
        </w:rPr>
        <w:t>, t</w:t>
      </w:r>
      <w:r w:rsidRPr="00133CFA">
        <w:rPr>
          <w:rFonts w:ascii="Times New Roman" w:hAnsi="Times New Roman" w:cs="Times New Roman"/>
          <w:sz w:val="24"/>
          <w:szCs w:val="24"/>
        </w:rPr>
        <w:t>wo hearing aids District project Coordinator, SSA, Nabarangapur, Odisha</w:t>
      </w:r>
      <w:r w:rsidR="00664C0B"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Jajpur, Odisha</w:t>
      </w:r>
      <w:r w:rsidR="00664C0B" w:rsidRPr="00133CFA">
        <w:rPr>
          <w:rFonts w:ascii="Times New Roman" w:hAnsi="Times New Roman" w:cs="Times New Roman"/>
          <w:sz w:val="24"/>
          <w:szCs w:val="24"/>
        </w:rPr>
        <w:t>, D</w:t>
      </w:r>
      <w:r w:rsidRPr="00133CFA">
        <w:rPr>
          <w:rFonts w:ascii="Times New Roman" w:hAnsi="Times New Roman" w:cs="Times New Roman"/>
          <w:sz w:val="24"/>
          <w:szCs w:val="24"/>
        </w:rPr>
        <w:t>istrict project Coordinator, SSA, Boudh, Odisha</w:t>
      </w:r>
      <w:r w:rsidR="00664C0B"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Mayurbanj, Odisha</w:t>
      </w:r>
      <w:r w:rsidR="00664C0B"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Angul, Odisha</w:t>
      </w:r>
      <w:r w:rsidR="00664C0B" w:rsidRPr="00133CFA">
        <w:rPr>
          <w:rFonts w:ascii="Times New Roman" w:hAnsi="Times New Roman" w:cs="Times New Roman"/>
          <w:sz w:val="24"/>
          <w:szCs w:val="24"/>
        </w:rPr>
        <w:t>, D</w:t>
      </w:r>
      <w:r w:rsidRPr="00133CFA">
        <w:rPr>
          <w:rFonts w:ascii="Times New Roman" w:hAnsi="Times New Roman" w:cs="Times New Roman"/>
          <w:sz w:val="24"/>
          <w:szCs w:val="24"/>
        </w:rPr>
        <w:t xml:space="preserve">istrict project Coordinator, SSA, Bhadrak, </w:t>
      </w:r>
      <w:r w:rsidRPr="00133CFA">
        <w:rPr>
          <w:rFonts w:ascii="Times New Roman" w:hAnsi="Times New Roman" w:cs="Times New Roman"/>
          <w:sz w:val="24"/>
          <w:szCs w:val="24"/>
        </w:rPr>
        <w:lastRenderedPageBreak/>
        <w:t>Odisha</w:t>
      </w:r>
      <w:r w:rsidR="00664C0B" w:rsidRPr="00133CFA">
        <w:rPr>
          <w:rFonts w:ascii="Times New Roman" w:hAnsi="Times New Roman" w:cs="Times New Roman"/>
          <w:sz w:val="24"/>
          <w:szCs w:val="24"/>
        </w:rPr>
        <w:t xml:space="preserve"> </w:t>
      </w:r>
      <w:r w:rsidRPr="00133CFA">
        <w:rPr>
          <w:rFonts w:ascii="Times New Roman" w:hAnsi="Times New Roman" w:cs="Times New Roman"/>
          <w:sz w:val="24"/>
          <w:szCs w:val="24"/>
        </w:rPr>
        <w:t>Commissioner for Welfare of the Differently Abled, Kamarajar Salai, Chennai</w:t>
      </w:r>
      <w:r w:rsidR="00664C0B"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w:t>
      </w:r>
      <w:r w:rsidR="00664C0B" w:rsidRPr="00133CFA">
        <w:rPr>
          <w:rFonts w:ascii="Times New Roman" w:hAnsi="Times New Roman" w:cs="Times New Roman"/>
          <w:sz w:val="24"/>
          <w:szCs w:val="24"/>
        </w:rPr>
        <w:t>nator, SSA, Nuapada, Odisha</w:t>
      </w:r>
      <w:r w:rsidR="0088013D" w:rsidRPr="00133CFA">
        <w:rPr>
          <w:rFonts w:ascii="Times New Roman" w:hAnsi="Times New Roman" w:cs="Times New Roman"/>
          <w:sz w:val="24"/>
          <w:szCs w:val="24"/>
        </w:rPr>
        <w:t xml:space="preserve">, </w:t>
      </w:r>
      <w:r w:rsidRPr="00133CFA">
        <w:rPr>
          <w:rFonts w:ascii="Times New Roman" w:hAnsi="Times New Roman" w:cs="Times New Roman"/>
          <w:sz w:val="24"/>
          <w:szCs w:val="24"/>
        </w:rPr>
        <w:t>Commissioner for Welfare of the Different Abled,  Chennai</w:t>
      </w:r>
      <w:r w:rsidR="00CF1CD4" w:rsidRPr="00133CFA">
        <w:rPr>
          <w:rFonts w:ascii="Times New Roman" w:hAnsi="Times New Roman" w:cs="Times New Roman"/>
          <w:sz w:val="24"/>
          <w:szCs w:val="24"/>
        </w:rPr>
        <w:t xml:space="preserve">, </w:t>
      </w:r>
      <w:r w:rsidRPr="00133CFA">
        <w:rPr>
          <w:rFonts w:ascii="Times New Roman" w:hAnsi="Times New Roman" w:cs="Times New Roman"/>
          <w:sz w:val="24"/>
          <w:szCs w:val="24"/>
        </w:rPr>
        <w:t xml:space="preserve">District project </w:t>
      </w:r>
      <w:r w:rsidRPr="00133CFA">
        <w:rPr>
          <w:rFonts w:ascii="Times New Roman" w:hAnsi="Times New Roman" w:cs="Times New Roman"/>
          <w:sz w:val="24"/>
          <w:szCs w:val="24"/>
        </w:rPr>
        <w:tab/>
        <w:t>coordinator SSA,  Gjapathi</w:t>
      </w:r>
      <w:r w:rsidR="0088013D" w:rsidRPr="00133CFA">
        <w:rPr>
          <w:rFonts w:ascii="Times New Roman" w:hAnsi="Times New Roman" w:cs="Times New Roman"/>
          <w:sz w:val="24"/>
          <w:szCs w:val="24"/>
        </w:rPr>
        <w:t>,</w:t>
      </w:r>
      <w:r w:rsidR="00133CFA"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Kalahandi, Odisha</w:t>
      </w:r>
      <w:r w:rsidR="00133CFA" w:rsidRP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Samagra Shiksha Rayagada, Odisha</w:t>
      </w:r>
      <w:r w:rsidR="00133CFA" w:rsidRPr="00133CFA">
        <w:rPr>
          <w:rFonts w:ascii="Times New Roman" w:hAnsi="Times New Roman" w:cs="Times New Roman"/>
          <w:sz w:val="24"/>
          <w:szCs w:val="24"/>
        </w:rPr>
        <w:t>,</w:t>
      </w:r>
      <w:r w:rsidRPr="00133CFA">
        <w:rPr>
          <w:rFonts w:ascii="Times New Roman" w:hAnsi="Times New Roman" w:cs="Times New Roman"/>
          <w:sz w:val="24"/>
          <w:szCs w:val="24"/>
        </w:rPr>
        <w:t xml:space="preserve"> District project coordinator SSA Puri, Odish</w:t>
      </w:r>
      <w:r w:rsidR="00133CFA" w:rsidRPr="00133CFA">
        <w:rPr>
          <w:rFonts w:ascii="Times New Roman" w:hAnsi="Times New Roman" w:cs="Times New Roman"/>
          <w:sz w:val="24"/>
          <w:szCs w:val="24"/>
        </w:rPr>
        <w:t>a,</w:t>
      </w:r>
      <w:r w:rsidR="00133CFA">
        <w:rPr>
          <w:rFonts w:ascii="Times New Roman" w:hAnsi="Times New Roman" w:cs="Times New Roman"/>
          <w:sz w:val="24"/>
          <w:szCs w:val="24"/>
        </w:rPr>
        <w:t xml:space="preserve"> </w:t>
      </w:r>
      <w:r w:rsidRPr="00133CFA">
        <w:rPr>
          <w:rFonts w:ascii="Times New Roman" w:hAnsi="Times New Roman" w:cs="Times New Roman"/>
          <w:sz w:val="24"/>
          <w:szCs w:val="24"/>
        </w:rPr>
        <w:t>District project coordinator SSA Balasore, Odisha</w:t>
      </w:r>
      <w:r w:rsidR="00133CFA">
        <w:rPr>
          <w:rFonts w:ascii="Times New Roman" w:hAnsi="Times New Roman" w:cs="Times New Roman"/>
          <w:sz w:val="24"/>
          <w:szCs w:val="24"/>
        </w:rPr>
        <w:t>.</w:t>
      </w:r>
    </w:p>
    <w:p w:rsidR="004C27EB" w:rsidRPr="0002055F" w:rsidRDefault="004C27EB" w:rsidP="004C27EB">
      <w:pPr>
        <w:pStyle w:val="ListParagraph"/>
        <w:tabs>
          <w:tab w:val="left" w:pos="1080"/>
        </w:tabs>
        <w:spacing w:after="0" w:line="240" w:lineRule="auto"/>
        <w:ind w:left="1080"/>
        <w:jc w:val="both"/>
        <w:rPr>
          <w:rFonts w:ascii="Times New Roman" w:hAnsi="Times New Roman" w:cs="Times New Roman"/>
          <w:b/>
          <w:sz w:val="24"/>
          <w:szCs w:val="24"/>
        </w:rPr>
      </w:pPr>
    </w:p>
    <w:p w:rsidR="0002055F" w:rsidRPr="005460C4" w:rsidRDefault="0002055F" w:rsidP="0002055F">
      <w:pPr>
        <w:pStyle w:val="ListParagraph"/>
        <w:numPr>
          <w:ilvl w:val="0"/>
          <w:numId w:val="1"/>
        </w:numPr>
        <w:spacing w:after="0" w:line="360" w:lineRule="auto"/>
        <w:ind w:left="1080" w:hanging="360"/>
        <w:jc w:val="both"/>
        <w:rPr>
          <w:rFonts w:ascii="Times New Roman" w:hAnsi="Times New Roman" w:cs="Times New Roman"/>
          <w:color w:val="000000" w:themeColor="text1"/>
          <w:sz w:val="24"/>
          <w:szCs w:val="24"/>
        </w:rPr>
      </w:pPr>
      <w:r w:rsidRPr="00133CFA">
        <w:rPr>
          <w:rFonts w:ascii="Times New Roman" w:hAnsi="Times New Roman" w:cs="Times New Roman"/>
          <w:sz w:val="24"/>
          <w:szCs w:val="24"/>
        </w:rPr>
        <w:t xml:space="preserve">Electro Acoustic evaluation of hearing aids from Arphi Electronics Pvt. Ltd. </w:t>
      </w:r>
    </w:p>
    <w:p w:rsidR="00133CFA" w:rsidRPr="00664C0B" w:rsidRDefault="00133CFA" w:rsidP="00133CFA">
      <w:pPr>
        <w:pStyle w:val="ListParagraph"/>
        <w:numPr>
          <w:ilvl w:val="0"/>
          <w:numId w:val="1"/>
        </w:numPr>
        <w:tabs>
          <w:tab w:val="left" w:pos="1080"/>
        </w:tabs>
        <w:spacing w:after="0" w:line="360" w:lineRule="auto"/>
        <w:ind w:left="1080" w:right="26" w:hanging="360"/>
        <w:rPr>
          <w:rFonts w:ascii="Times New Roman" w:hAnsi="Times New Roman" w:cs="Times New Roman"/>
          <w:sz w:val="24"/>
          <w:szCs w:val="24"/>
        </w:rPr>
      </w:pPr>
      <w:r w:rsidRPr="00664C0B">
        <w:rPr>
          <w:rFonts w:ascii="Times New Roman" w:hAnsi="Times New Roman" w:cs="Times New Roman"/>
          <w:sz w:val="24"/>
          <w:szCs w:val="24"/>
        </w:rPr>
        <w:t xml:space="preserve">Calibration of  </w:t>
      </w:r>
      <w:r w:rsidR="00300748">
        <w:rPr>
          <w:rFonts w:ascii="Times New Roman" w:hAnsi="Times New Roman" w:cs="Times New Roman"/>
          <w:sz w:val="24"/>
          <w:szCs w:val="24"/>
        </w:rPr>
        <w:t>four</w:t>
      </w:r>
      <w:r w:rsidRPr="00664C0B">
        <w:rPr>
          <w:rFonts w:ascii="Times New Roman" w:hAnsi="Times New Roman" w:cs="Times New Roman"/>
          <w:sz w:val="24"/>
          <w:szCs w:val="24"/>
        </w:rPr>
        <w:t xml:space="preserve"> </w:t>
      </w:r>
      <w:r>
        <w:rPr>
          <w:rFonts w:ascii="Times New Roman" w:hAnsi="Times New Roman" w:cs="Times New Roman"/>
          <w:sz w:val="24"/>
          <w:szCs w:val="24"/>
        </w:rPr>
        <w:t>instruments</w:t>
      </w:r>
      <w:r w:rsidRPr="00664C0B">
        <w:rPr>
          <w:rFonts w:ascii="Times New Roman" w:hAnsi="Times New Roman" w:cs="Times New Roman"/>
          <w:sz w:val="24"/>
          <w:szCs w:val="24"/>
        </w:rPr>
        <w:t xml:space="preserve"> from Pika medicals Pvt Ltd., Bangalore </w:t>
      </w:r>
    </w:p>
    <w:p w:rsidR="00133CFA" w:rsidRDefault="00133CFA" w:rsidP="00133CFA">
      <w:pPr>
        <w:pStyle w:val="ListParagraph"/>
        <w:numPr>
          <w:ilvl w:val="0"/>
          <w:numId w:val="1"/>
        </w:numPr>
        <w:tabs>
          <w:tab w:val="left" w:pos="1080"/>
        </w:tabs>
        <w:spacing w:after="0" w:line="360" w:lineRule="auto"/>
        <w:ind w:left="1080" w:right="26" w:hanging="360"/>
        <w:rPr>
          <w:rFonts w:ascii="Times New Roman" w:hAnsi="Times New Roman" w:cs="Times New Roman"/>
          <w:sz w:val="24"/>
          <w:szCs w:val="24"/>
        </w:rPr>
      </w:pPr>
      <w:r w:rsidRPr="00664C0B">
        <w:rPr>
          <w:rFonts w:ascii="Times New Roman" w:hAnsi="Times New Roman" w:cs="Times New Roman"/>
          <w:sz w:val="24"/>
          <w:szCs w:val="24"/>
        </w:rPr>
        <w:t xml:space="preserve">Calibration of One </w:t>
      </w:r>
      <w:r>
        <w:rPr>
          <w:rFonts w:ascii="Times New Roman" w:hAnsi="Times New Roman" w:cs="Times New Roman"/>
          <w:sz w:val="24"/>
          <w:szCs w:val="24"/>
        </w:rPr>
        <w:t>instrument</w:t>
      </w:r>
      <w:r w:rsidRPr="00664C0B">
        <w:rPr>
          <w:rFonts w:ascii="Times New Roman" w:hAnsi="Times New Roman" w:cs="Times New Roman"/>
          <w:sz w:val="24"/>
          <w:szCs w:val="24"/>
        </w:rPr>
        <w:t xml:space="preserve"> from District Surgeaon, Chamaraja Teaching Hospital, HIMS, </w:t>
      </w:r>
      <w:r>
        <w:rPr>
          <w:rFonts w:ascii="Times New Roman" w:hAnsi="Times New Roman" w:cs="Times New Roman"/>
          <w:sz w:val="24"/>
          <w:szCs w:val="24"/>
        </w:rPr>
        <w:t>Hassan</w:t>
      </w:r>
      <w:r w:rsidRPr="00664C0B">
        <w:rPr>
          <w:rFonts w:ascii="Times New Roman" w:hAnsi="Times New Roman" w:cs="Times New Roman"/>
          <w:sz w:val="24"/>
          <w:szCs w:val="24"/>
        </w:rPr>
        <w:t>.</w:t>
      </w:r>
    </w:p>
    <w:p w:rsidR="00133CFA" w:rsidRPr="0088013D" w:rsidRDefault="00133CFA" w:rsidP="00133CFA">
      <w:pPr>
        <w:pStyle w:val="ListParagraph"/>
        <w:numPr>
          <w:ilvl w:val="0"/>
          <w:numId w:val="1"/>
        </w:numPr>
        <w:spacing w:after="0" w:line="360" w:lineRule="auto"/>
        <w:ind w:left="1080" w:hanging="360"/>
        <w:jc w:val="both"/>
        <w:rPr>
          <w:rFonts w:ascii="Times New Roman" w:hAnsi="Times New Roman" w:cs="Times New Roman"/>
          <w:b/>
          <w:sz w:val="24"/>
          <w:szCs w:val="24"/>
        </w:rPr>
      </w:pPr>
      <w:r>
        <w:rPr>
          <w:rFonts w:ascii="Times New Roman" w:hAnsi="Times New Roman" w:cs="Times New Roman"/>
          <w:sz w:val="24"/>
          <w:szCs w:val="24"/>
        </w:rPr>
        <w:t xml:space="preserve">Calibration of </w:t>
      </w:r>
      <w:r w:rsidR="004C27EB">
        <w:rPr>
          <w:rFonts w:ascii="Times New Roman" w:hAnsi="Times New Roman" w:cs="Times New Roman"/>
          <w:sz w:val="24"/>
          <w:szCs w:val="24"/>
        </w:rPr>
        <w:t>three</w:t>
      </w:r>
      <w:r w:rsidRPr="0097283E">
        <w:rPr>
          <w:rFonts w:ascii="Times New Roman" w:hAnsi="Times New Roman" w:cs="Times New Roman"/>
          <w:sz w:val="24"/>
          <w:szCs w:val="24"/>
        </w:rPr>
        <w:t xml:space="preserve"> </w:t>
      </w:r>
      <w:r>
        <w:rPr>
          <w:rFonts w:ascii="Times New Roman" w:hAnsi="Times New Roman" w:cs="Times New Roman"/>
          <w:sz w:val="24"/>
          <w:szCs w:val="24"/>
        </w:rPr>
        <w:t>instrument</w:t>
      </w:r>
      <w:r w:rsidR="004C27EB">
        <w:rPr>
          <w:rFonts w:ascii="Times New Roman" w:hAnsi="Times New Roman" w:cs="Times New Roman"/>
          <w:sz w:val="24"/>
          <w:szCs w:val="24"/>
        </w:rPr>
        <w:t>s</w:t>
      </w:r>
      <w:r w:rsidRPr="0097283E">
        <w:rPr>
          <w:rFonts w:ascii="Times New Roman" w:hAnsi="Times New Roman" w:cs="Times New Roman"/>
          <w:sz w:val="24"/>
          <w:szCs w:val="24"/>
        </w:rPr>
        <w:t xml:space="preserve"> from Sohum Innovation Lab Pvt Ltd, Bengaluru.</w:t>
      </w:r>
    </w:p>
    <w:p w:rsidR="00133CFA" w:rsidRPr="00133CFA" w:rsidRDefault="00133CFA" w:rsidP="00133CFA">
      <w:pPr>
        <w:pStyle w:val="ListParagraph"/>
        <w:numPr>
          <w:ilvl w:val="0"/>
          <w:numId w:val="1"/>
        </w:numPr>
        <w:tabs>
          <w:tab w:val="left" w:pos="1080"/>
        </w:tabs>
        <w:spacing w:after="0" w:line="360" w:lineRule="auto"/>
        <w:ind w:left="1080" w:hanging="360"/>
        <w:jc w:val="both"/>
        <w:rPr>
          <w:rFonts w:ascii="Times New Roman" w:hAnsi="Times New Roman" w:cs="Times New Roman"/>
          <w:b/>
          <w:sz w:val="24"/>
          <w:szCs w:val="24"/>
        </w:rPr>
      </w:pPr>
      <w:r w:rsidRPr="00153475">
        <w:rPr>
          <w:rFonts w:ascii="Times New Roman" w:hAnsi="Times New Roman" w:cs="Times New Roman"/>
          <w:sz w:val="24"/>
          <w:szCs w:val="24"/>
        </w:rPr>
        <w:t xml:space="preserve">Calibration of one </w:t>
      </w:r>
      <w:r>
        <w:rPr>
          <w:rFonts w:ascii="Times New Roman" w:hAnsi="Times New Roman" w:cs="Times New Roman"/>
          <w:sz w:val="24"/>
          <w:szCs w:val="24"/>
        </w:rPr>
        <w:t xml:space="preserve">instrument </w:t>
      </w:r>
      <w:r w:rsidRPr="00153475">
        <w:rPr>
          <w:rFonts w:ascii="Times New Roman" w:hAnsi="Times New Roman" w:cs="Times New Roman"/>
          <w:sz w:val="24"/>
          <w:szCs w:val="24"/>
        </w:rPr>
        <w:t>Inventis Harp plus Audiometer from pika</w:t>
      </w:r>
      <w:r w:rsidR="00CD0847">
        <w:rPr>
          <w:rFonts w:ascii="Times New Roman" w:hAnsi="Times New Roman" w:cs="Times New Roman"/>
          <w:sz w:val="24"/>
          <w:szCs w:val="24"/>
        </w:rPr>
        <w:t xml:space="preserve">, </w:t>
      </w:r>
      <w:r w:rsidRPr="00153475">
        <w:rPr>
          <w:rFonts w:ascii="Times New Roman" w:hAnsi="Times New Roman" w:cs="Times New Roman"/>
          <w:sz w:val="24"/>
          <w:szCs w:val="24"/>
        </w:rPr>
        <w:t>Medicals Pvt Ltd</w:t>
      </w:r>
      <w:r>
        <w:rPr>
          <w:rFonts w:ascii="Times New Roman" w:hAnsi="Times New Roman" w:cs="Times New Roman"/>
          <w:sz w:val="24"/>
          <w:szCs w:val="24"/>
        </w:rPr>
        <w:t>, Bangalore</w:t>
      </w:r>
      <w:r w:rsidRPr="00153475">
        <w:rPr>
          <w:rFonts w:ascii="Times New Roman" w:hAnsi="Times New Roman" w:cs="Times New Roman"/>
          <w:sz w:val="24"/>
          <w:szCs w:val="24"/>
        </w:rPr>
        <w:t xml:space="preserve">. </w:t>
      </w:r>
    </w:p>
    <w:p w:rsidR="00133CFA" w:rsidRPr="00133CFA" w:rsidRDefault="00133CFA" w:rsidP="00133CFA">
      <w:pPr>
        <w:pStyle w:val="ListParagraph"/>
        <w:numPr>
          <w:ilvl w:val="0"/>
          <w:numId w:val="1"/>
        </w:numPr>
        <w:tabs>
          <w:tab w:val="left" w:pos="1080"/>
        </w:tabs>
        <w:spacing w:after="0" w:line="360" w:lineRule="auto"/>
        <w:ind w:left="1080" w:hanging="360"/>
        <w:jc w:val="both"/>
        <w:rPr>
          <w:rFonts w:ascii="Times New Roman" w:hAnsi="Times New Roman" w:cs="Times New Roman"/>
          <w:b/>
          <w:sz w:val="24"/>
          <w:szCs w:val="24"/>
        </w:rPr>
      </w:pPr>
      <w:r w:rsidRPr="00654A01">
        <w:rPr>
          <w:rFonts w:ascii="Times New Roman" w:hAnsi="Times New Roman" w:cs="Times New Roman"/>
          <w:sz w:val="24"/>
          <w:szCs w:val="24"/>
        </w:rPr>
        <w:t>Calibration of</w:t>
      </w:r>
      <w:r w:rsidR="00CD0847">
        <w:rPr>
          <w:rFonts w:ascii="Times New Roman" w:hAnsi="Times New Roman" w:cs="Times New Roman"/>
          <w:sz w:val="24"/>
          <w:szCs w:val="24"/>
        </w:rPr>
        <w:t xml:space="preserve"> one instrument</w:t>
      </w:r>
      <w:r>
        <w:rPr>
          <w:rFonts w:ascii="Times New Roman" w:hAnsi="Times New Roman" w:cs="Times New Roman"/>
          <w:sz w:val="24"/>
          <w:szCs w:val="24"/>
        </w:rPr>
        <w:t xml:space="preserve"> from Dr. C Nagaraju, Professor. Sri Krishnadevarya University, Ananthpuram.</w:t>
      </w:r>
    </w:p>
    <w:p w:rsidR="00133CFA" w:rsidRPr="00C91779" w:rsidRDefault="00133CFA" w:rsidP="00133CFA">
      <w:pPr>
        <w:pStyle w:val="ListParagraph"/>
        <w:numPr>
          <w:ilvl w:val="0"/>
          <w:numId w:val="1"/>
        </w:numPr>
        <w:tabs>
          <w:tab w:val="left" w:pos="1080"/>
        </w:tabs>
        <w:spacing w:after="0" w:line="360" w:lineRule="auto"/>
        <w:ind w:left="1080" w:hanging="360"/>
        <w:jc w:val="both"/>
        <w:rPr>
          <w:rFonts w:ascii="Times New Roman" w:hAnsi="Times New Roman" w:cs="Times New Roman"/>
          <w:b/>
          <w:sz w:val="24"/>
          <w:szCs w:val="24"/>
        </w:rPr>
      </w:pPr>
      <w:r w:rsidRPr="00C91779">
        <w:rPr>
          <w:rFonts w:ascii="Times New Roman" w:hAnsi="Times New Roman" w:cs="Times New Roman"/>
          <w:sz w:val="24"/>
          <w:szCs w:val="24"/>
        </w:rPr>
        <w:t xml:space="preserve">Calibration  of </w:t>
      </w:r>
      <w:r w:rsidR="004C27EB">
        <w:rPr>
          <w:rFonts w:ascii="Times New Roman" w:hAnsi="Times New Roman" w:cs="Times New Roman"/>
          <w:sz w:val="24"/>
          <w:szCs w:val="24"/>
        </w:rPr>
        <w:t>two</w:t>
      </w:r>
      <w:r w:rsidR="002E5C6E" w:rsidRPr="00C91779">
        <w:rPr>
          <w:rFonts w:ascii="Times New Roman" w:hAnsi="Times New Roman" w:cs="Times New Roman"/>
          <w:sz w:val="24"/>
          <w:szCs w:val="24"/>
        </w:rPr>
        <w:t xml:space="preserve"> instrument</w:t>
      </w:r>
      <w:r w:rsidR="004C27EB">
        <w:rPr>
          <w:rFonts w:ascii="Times New Roman" w:hAnsi="Times New Roman" w:cs="Times New Roman"/>
          <w:sz w:val="24"/>
          <w:szCs w:val="24"/>
        </w:rPr>
        <w:t>s</w:t>
      </w:r>
      <w:r w:rsidRPr="00C91779">
        <w:rPr>
          <w:rFonts w:ascii="Times New Roman" w:hAnsi="Times New Roman" w:cs="Times New Roman"/>
          <w:sz w:val="24"/>
          <w:szCs w:val="24"/>
        </w:rPr>
        <w:t xml:space="preserve"> from Nautilus Hearing Solution Pvt. Ltd. Hubli </w:t>
      </w:r>
    </w:p>
    <w:p w:rsidR="00731F6B" w:rsidRDefault="00731F6B" w:rsidP="00731F6B">
      <w:pPr>
        <w:pStyle w:val="ListParagraph"/>
        <w:numPr>
          <w:ilvl w:val="0"/>
          <w:numId w:val="1"/>
        </w:numPr>
        <w:spacing w:after="0" w:line="360" w:lineRule="auto"/>
        <w:ind w:left="1080" w:hanging="360"/>
        <w:jc w:val="both"/>
        <w:rPr>
          <w:rFonts w:ascii="Times New Roman" w:hAnsi="Times New Roman" w:cs="Times New Roman"/>
          <w:bCs/>
          <w:sz w:val="24"/>
          <w:szCs w:val="24"/>
        </w:rPr>
      </w:pPr>
      <w:r w:rsidRPr="00C91779">
        <w:rPr>
          <w:rFonts w:ascii="Times New Roman" w:hAnsi="Times New Roman" w:cs="Times New Roman"/>
          <w:bCs/>
          <w:sz w:val="24"/>
          <w:szCs w:val="24"/>
        </w:rPr>
        <w:t>Testing and Certification of newly constructed Audiology lab at National Institute for Empowerment of Persons with Multiple Disabilities, Chennai</w:t>
      </w:r>
      <w:r w:rsidR="0002055F">
        <w:rPr>
          <w:rFonts w:ascii="Times New Roman" w:hAnsi="Times New Roman" w:cs="Times New Roman"/>
          <w:bCs/>
          <w:sz w:val="24"/>
          <w:szCs w:val="24"/>
        </w:rPr>
        <w:t>.</w:t>
      </w:r>
    </w:p>
    <w:p w:rsidR="00535050" w:rsidRDefault="00535050" w:rsidP="00535050">
      <w:pPr>
        <w:spacing w:after="0" w:line="360" w:lineRule="auto"/>
        <w:jc w:val="both"/>
        <w:rPr>
          <w:rFonts w:ascii="Times New Roman" w:hAnsi="Times New Roman" w:cs="Times New Roman"/>
          <w:bCs/>
          <w:sz w:val="24"/>
          <w:szCs w:val="24"/>
        </w:rPr>
      </w:pPr>
    </w:p>
    <w:p w:rsidR="00535050" w:rsidRPr="00335559" w:rsidRDefault="00535050" w:rsidP="00535050">
      <w:pPr>
        <w:spacing w:after="0" w:line="360" w:lineRule="auto"/>
        <w:jc w:val="both"/>
        <w:rPr>
          <w:rFonts w:ascii="Times New Roman" w:hAnsi="Times New Roman" w:cs="Times New Roman"/>
          <w:b/>
          <w:bCs/>
          <w:sz w:val="24"/>
          <w:szCs w:val="24"/>
        </w:rPr>
      </w:pPr>
      <w:r w:rsidRPr="00335559">
        <w:rPr>
          <w:rFonts w:ascii="Times New Roman" w:hAnsi="Times New Roman" w:cs="Times New Roman"/>
          <w:b/>
          <w:bCs/>
          <w:sz w:val="24"/>
          <w:szCs w:val="24"/>
        </w:rPr>
        <w:t>Eminent Visitors</w:t>
      </w:r>
    </w:p>
    <w:tbl>
      <w:tblPr>
        <w:tblStyle w:val="TableGrid"/>
        <w:tblW w:w="0" w:type="auto"/>
        <w:tblLook w:val="04A0"/>
      </w:tblPr>
      <w:tblGrid>
        <w:gridCol w:w="6498"/>
        <w:gridCol w:w="2744"/>
      </w:tblGrid>
      <w:tr w:rsidR="00546AC5" w:rsidRPr="00A27DBD" w:rsidTr="00A27DBD">
        <w:tc>
          <w:tcPr>
            <w:tcW w:w="6498" w:type="dxa"/>
          </w:tcPr>
          <w:p w:rsidR="00546AC5" w:rsidRPr="00A27DBD" w:rsidRDefault="00546AC5" w:rsidP="00535050">
            <w:pPr>
              <w:spacing w:line="360" w:lineRule="auto"/>
              <w:jc w:val="both"/>
              <w:rPr>
                <w:rFonts w:ascii="Times New Roman" w:hAnsi="Times New Roman" w:cs="Times New Roman"/>
                <w:b/>
                <w:bCs/>
                <w:sz w:val="24"/>
                <w:szCs w:val="24"/>
              </w:rPr>
            </w:pPr>
            <w:r w:rsidRPr="00A27DBD">
              <w:rPr>
                <w:rFonts w:ascii="Times New Roman" w:hAnsi="Times New Roman" w:cs="Times New Roman"/>
                <w:b/>
                <w:bCs/>
                <w:sz w:val="24"/>
                <w:szCs w:val="24"/>
              </w:rPr>
              <w:t>Visitors</w:t>
            </w:r>
          </w:p>
        </w:tc>
        <w:tc>
          <w:tcPr>
            <w:tcW w:w="2744" w:type="dxa"/>
          </w:tcPr>
          <w:p w:rsidR="00546AC5" w:rsidRPr="00A27DBD" w:rsidRDefault="00546AC5" w:rsidP="00546AC5">
            <w:pPr>
              <w:spacing w:line="360" w:lineRule="auto"/>
              <w:jc w:val="right"/>
              <w:rPr>
                <w:rFonts w:ascii="Times New Roman" w:hAnsi="Times New Roman" w:cs="Times New Roman"/>
                <w:b/>
                <w:bCs/>
                <w:sz w:val="24"/>
                <w:szCs w:val="24"/>
              </w:rPr>
            </w:pPr>
            <w:r w:rsidRPr="00A27DBD">
              <w:rPr>
                <w:rFonts w:ascii="Times New Roman" w:hAnsi="Times New Roman" w:cs="Times New Roman"/>
                <w:b/>
                <w:bCs/>
                <w:sz w:val="24"/>
                <w:szCs w:val="24"/>
              </w:rPr>
              <w:t>Date of Visit</w:t>
            </w:r>
          </w:p>
        </w:tc>
      </w:tr>
      <w:tr w:rsidR="004F066C" w:rsidRPr="00A27DBD" w:rsidTr="00A27DBD">
        <w:tc>
          <w:tcPr>
            <w:tcW w:w="6498" w:type="dxa"/>
          </w:tcPr>
          <w:p w:rsidR="004F066C" w:rsidRPr="00A27DBD" w:rsidRDefault="004F066C" w:rsidP="004F066C">
            <w:pPr>
              <w:jc w:val="both"/>
              <w:rPr>
                <w:rFonts w:ascii="Times New Roman" w:hAnsi="Times New Roman" w:cs="Times New Roman"/>
                <w:bCs/>
                <w:color w:val="000000"/>
                <w:sz w:val="24"/>
                <w:szCs w:val="24"/>
              </w:rPr>
            </w:pPr>
            <w:r w:rsidRPr="00A27DBD">
              <w:rPr>
                <w:rFonts w:ascii="Times New Roman" w:eastAsia="Calibri" w:hAnsi="Times New Roman" w:cs="Times New Roman"/>
                <w:bCs/>
                <w:color w:val="000000"/>
                <w:sz w:val="24"/>
                <w:szCs w:val="24"/>
              </w:rPr>
              <w:t>Ms. Vandana Jain</w:t>
            </w:r>
          </w:p>
          <w:p w:rsidR="004F066C" w:rsidRPr="00A27DBD" w:rsidRDefault="004F066C" w:rsidP="004F066C">
            <w:pPr>
              <w:jc w:val="both"/>
              <w:rPr>
                <w:rFonts w:ascii="Times New Roman" w:hAnsi="Times New Roman" w:cs="Times New Roman"/>
                <w:b/>
                <w:bCs/>
                <w:sz w:val="24"/>
                <w:szCs w:val="24"/>
              </w:rPr>
            </w:pPr>
            <w:r w:rsidRPr="00A27DBD">
              <w:rPr>
                <w:rFonts w:ascii="Times New Roman" w:eastAsia="Calibri" w:hAnsi="Times New Roman" w:cs="Times New Roman"/>
                <w:bCs/>
                <w:color w:val="000000"/>
                <w:sz w:val="24"/>
                <w:szCs w:val="24"/>
              </w:rPr>
              <w:t xml:space="preserve">Joint Secretary (IFD), GOI, MHFW, New Delhi </w:t>
            </w:r>
          </w:p>
        </w:tc>
        <w:tc>
          <w:tcPr>
            <w:tcW w:w="2744" w:type="dxa"/>
          </w:tcPr>
          <w:p w:rsidR="004F066C" w:rsidRPr="00A27DBD" w:rsidRDefault="004F066C" w:rsidP="00546AC5">
            <w:pPr>
              <w:spacing w:line="360" w:lineRule="auto"/>
              <w:jc w:val="right"/>
              <w:rPr>
                <w:rFonts w:ascii="Times New Roman" w:hAnsi="Times New Roman" w:cs="Times New Roman"/>
                <w:b/>
                <w:bCs/>
                <w:sz w:val="24"/>
                <w:szCs w:val="24"/>
              </w:rPr>
            </w:pPr>
            <w:r w:rsidRPr="00A27DBD">
              <w:rPr>
                <w:rFonts w:ascii="Times New Roman" w:eastAsia="Calibri" w:hAnsi="Times New Roman" w:cs="Times New Roman"/>
                <w:bCs/>
                <w:color w:val="000000"/>
                <w:sz w:val="24"/>
                <w:szCs w:val="24"/>
              </w:rPr>
              <w:t>09.04.2018</w:t>
            </w:r>
          </w:p>
        </w:tc>
      </w:tr>
      <w:tr w:rsidR="004F066C" w:rsidRPr="00A27DBD" w:rsidTr="00A27DBD">
        <w:tc>
          <w:tcPr>
            <w:tcW w:w="6498" w:type="dxa"/>
          </w:tcPr>
          <w:p w:rsidR="004F066C" w:rsidRPr="00A27DBD" w:rsidRDefault="004F066C" w:rsidP="004F066C">
            <w:pPr>
              <w:jc w:val="both"/>
              <w:rPr>
                <w:rFonts w:ascii="Times New Roman" w:hAnsi="Times New Roman" w:cs="Times New Roman"/>
                <w:bCs/>
                <w:color w:val="000000"/>
                <w:sz w:val="24"/>
                <w:szCs w:val="24"/>
                <w:shd w:val="clear" w:color="auto" w:fill="FFFFFF"/>
              </w:rPr>
            </w:pPr>
            <w:r w:rsidRPr="00A27DBD">
              <w:rPr>
                <w:rFonts w:ascii="Times New Roman" w:eastAsia="Calibri" w:hAnsi="Times New Roman" w:cs="Times New Roman"/>
                <w:bCs/>
                <w:color w:val="000000"/>
                <w:sz w:val="24"/>
                <w:szCs w:val="24"/>
                <w:shd w:val="clear" w:color="auto" w:fill="FFFFFF"/>
              </w:rPr>
              <w:t>Shri Gyan Prakash Shrivatsava and Shri Mukesh Bajpai,</w:t>
            </w:r>
          </w:p>
          <w:p w:rsidR="004F066C" w:rsidRPr="00A27DBD" w:rsidRDefault="004F066C" w:rsidP="004F066C">
            <w:pPr>
              <w:jc w:val="both"/>
              <w:rPr>
                <w:rFonts w:ascii="Times New Roman" w:hAnsi="Times New Roman" w:cs="Times New Roman"/>
                <w:bCs/>
                <w:color w:val="000000"/>
                <w:sz w:val="24"/>
                <w:szCs w:val="24"/>
              </w:rPr>
            </w:pPr>
            <w:r w:rsidRPr="00A27DBD">
              <w:rPr>
                <w:rFonts w:ascii="Times New Roman" w:eastAsia="Calibri" w:hAnsi="Times New Roman" w:cs="Times New Roman"/>
                <w:bCs/>
                <w:color w:val="000000"/>
                <w:sz w:val="24"/>
                <w:szCs w:val="24"/>
                <w:shd w:val="clear" w:color="auto" w:fill="FFFFFF"/>
              </w:rPr>
              <w:t>Officers at the ministry of health and family welfare, New Delhi</w:t>
            </w:r>
          </w:p>
        </w:tc>
        <w:tc>
          <w:tcPr>
            <w:tcW w:w="2744" w:type="dxa"/>
          </w:tcPr>
          <w:p w:rsidR="004F066C" w:rsidRPr="00A27DBD" w:rsidRDefault="004F066C" w:rsidP="00546AC5">
            <w:pPr>
              <w:spacing w:line="360" w:lineRule="auto"/>
              <w:jc w:val="right"/>
              <w:rPr>
                <w:rFonts w:ascii="Times New Roman" w:hAnsi="Times New Roman" w:cs="Times New Roman"/>
                <w:bCs/>
                <w:color w:val="000000"/>
                <w:sz w:val="24"/>
                <w:szCs w:val="24"/>
              </w:rPr>
            </w:pPr>
            <w:r w:rsidRPr="00A27DBD">
              <w:rPr>
                <w:rFonts w:ascii="Times New Roman" w:eastAsia="Calibri" w:hAnsi="Times New Roman" w:cs="Times New Roman"/>
                <w:bCs/>
                <w:color w:val="000000"/>
                <w:sz w:val="24"/>
                <w:szCs w:val="24"/>
                <w:shd w:val="clear" w:color="auto" w:fill="FFFFFF"/>
              </w:rPr>
              <w:t>19.04.2018</w:t>
            </w:r>
          </w:p>
        </w:tc>
      </w:tr>
      <w:tr w:rsidR="00E36748" w:rsidRPr="00A27DBD" w:rsidTr="00A27DBD">
        <w:tc>
          <w:tcPr>
            <w:tcW w:w="6498" w:type="dxa"/>
          </w:tcPr>
          <w:p w:rsidR="00913D1F" w:rsidRPr="00A27DBD" w:rsidRDefault="00913D1F" w:rsidP="00913D1F">
            <w:pPr>
              <w:rPr>
                <w:rFonts w:ascii="Times New Roman" w:hAnsi="Times New Roman" w:cs="Times New Roman"/>
                <w:sz w:val="24"/>
                <w:szCs w:val="24"/>
              </w:rPr>
            </w:pPr>
            <w:r w:rsidRPr="00A27DBD">
              <w:rPr>
                <w:rFonts w:ascii="Times New Roman" w:hAnsi="Times New Roman" w:cs="Times New Roman"/>
                <w:sz w:val="24"/>
                <w:szCs w:val="24"/>
              </w:rPr>
              <w:t xml:space="preserve">Shri J Gaurishankar, Shri S K Chatturvedi                         </w:t>
            </w:r>
          </w:p>
          <w:p w:rsidR="00913D1F" w:rsidRPr="00A27DBD" w:rsidRDefault="00913D1F" w:rsidP="00913D1F">
            <w:pPr>
              <w:rPr>
                <w:rFonts w:ascii="Times New Roman" w:hAnsi="Times New Roman" w:cs="Times New Roman"/>
                <w:sz w:val="24"/>
                <w:szCs w:val="24"/>
                <w:highlight w:val="yellow"/>
              </w:rPr>
            </w:pPr>
            <w:r w:rsidRPr="00A27DBD">
              <w:rPr>
                <w:rFonts w:ascii="Times New Roman" w:hAnsi="Times New Roman" w:cs="Times New Roman"/>
                <w:sz w:val="24"/>
                <w:szCs w:val="24"/>
              </w:rPr>
              <w:t>Shri A K Sinha, Shri Gopukumar</w:t>
            </w:r>
          </w:p>
          <w:p w:rsidR="00E36748" w:rsidRPr="00A27DBD" w:rsidRDefault="00E36748" w:rsidP="00913D1F">
            <w:pPr>
              <w:pStyle w:val="NoSpacing"/>
              <w:rPr>
                <w:rFonts w:ascii="Times New Roman" w:eastAsia="Calibri" w:hAnsi="Times New Roman"/>
                <w:bCs/>
                <w:sz w:val="24"/>
                <w:szCs w:val="24"/>
              </w:rPr>
            </w:pPr>
            <w:r w:rsidRPr="00A27DBD">
              <w:rPr>
                <w:rFonts w:ascii="Times New Roman" w:hAnsi="Times New Roman"/>
                <w:sz w:val="24"/>
                <w:szCs w:val="24"/>
              </w:rPr>
              <w:t>Expert committee of UGC</w:t>
            </w:r>
          </w:p>
        </w:tc>
        <w:tc>
          <w:tcPr>
            <w:tcW w:w="2744" w:type="dxa"/>
          </w:tcPr>
          <w:p w:rsidR="000D1890" w:rsidRDefault="00E36748" w:rsidP="00546AC5">
            <w:pPr>
              <w:spacing w:line="360" w:lineRule="auto"/>
              <w:jc w:val="right"/>
              <w:rPr>
                <w:rFonts w:ascii="Times New Roman" w:eastAsia="Calibri" w:hAnsi="Times New Roman" w:cs="Times New Roman"/>
                <w:color w:val="000000"/>
                <w:sz w:val="24"/>
                <w:szCs w:val="24"/>
              </w:rPr>
            </w:pPr>
            <w:r w:rsidRPr="00A27DBD">
              <w:rPr>
                <w:rFonts w:ascii="Times New Roman" w:eastAsia="Calibri" w:hAnsi="Times New Roman" w:cs="Times New Roman"/>
                <w:color w:val="000000"/>
                <w:sz w:val="24"/>
                <w:szCs w:val="24"/>
              </w:rPr>
              <w:t>04.05.</w:t>
            </w:r>
            <w:r w:rsidR="000D1890">
              <w:rPr>
                <w:rFonts w:ascii="Times New Roman" w:eastAsia="Calibri" w:hAnsi="Times New Roman" w:cs="Times New Roman"/>
                <w:color w:val="000000"/>
                <w:sz w:val="24"/>
                <w:szCs w:val="24"/>
              </w:rPr>
              <w:t>20</w:t>
            </w:r>
            <w:r w:rsidRPr="00A27DBD">
              <w:rPr>
                <w:rFonts w:ascii="Times New Roman" w:eastAsia="Calibri" w:hAnsi="Times New Roman" w:cs="Times New Roman"/>
                <w:color w:val="000000"/>
                <w:sz w:val="24"/>
                <w:szCs w:val="24"/>
              </w:rPr>
              <w:t xml:space="preserve">18 to </w:t>
            </w:r>
          </w:p>
          <w:p w:rsidR="00E36748" w:rsidRPr="00A27DBD" w:rsidRDefault="00E36748" w:rsidP="00546AC5">
            <w:pPr>
              <w:spacing w:line="360" w:lineRule="auto"/>
              <w:jc w:val="right"/>
              <w:rPr>
                <w:rFonts w:ascii="Times New Roman" w:eastAsia="Calibri" w:hAnsi="Times New Roman" w:cs="Times New Roman"/>
                <w:bCs/>
                <w:sz w:val="24"/>
                <w:szCs w:val="24"/>
              </w:rPr>
            </w:pPr>
            <w:r w:rsidRPr="00A27DBD">
              <w:rPr>
                <w:rFonts w:ascii="Times New Roman" w:eastAsia="Calibri" w:hAnsi="Times New Roman" w:cs="Times New Roman"/>
                <w:color w:val="000000"/>
                <w:sz w:val="24"/>
                <w:szCs w:val="24"/>
              </w:rPr>
              <w:t>05.05.</w:t>
            </w:r>
            <w:r w:rsidR="000D1890">
              <w:rPr>
                <w:rFonts w:ascii="Times New Roman" w:eastAsia="Calibri" w:hAnsi="Times New Roman" w:cs="Times New Roman"/>
                <w:color w:val="000000"/>
                <w:sz w:val="24"/>
                <w:szCs w:val="24"/>
              </w:rPr>
              <w:t>20</w:t>
            </w:r>
            <w:r w:rsidRPr="00A27DBD">
              <w:rPr>
                <w:rFonts w:ascii="Times New Roman" w:eastAsia="Calibri" w:hAnsi="Times New Roman" w:cs="Times New Roman"/>
                <w:color w:val="000000"/>
                <w:sz w:val="24"/>
                <w:szCs w:val="24"/>
              </w:rPr>
              <w:t>18</w:t>
            </w:r>
          </w:p>
        </w:tc>
      </w:tr>
      <w:tr w:rsidR="00E36748" w:rsidRPr="00A27DBD" w:rsidTr="00A27DBD">
        <w:tc>
          <w:tcPr>
            <w:tcW w:w="6498" w:type="dxa"/>
          </w:tcPr>
          <w:p w:rsidR="005F68D2" w:rsidRPr="00A27DBD" w:rsidRDefault="005F68D2" w:rsidP="004F066C">
            <w:pPr>
              <w:jc w:val="both"/>
              <w:rPr>
                <w:rFonts w:ascii="Times New Roman" w:hAnsi="Times New Roman" w:cs="Times New Roman"/>
                <w:bCs/>
                <w:sz w:val="24"/>
                <w:szCs w:val="24"/>
              </w:rPr>
            </w:pPr>
            <w:r w:rsidRPr="00A27DBD">
              <w:rPr>
                <w:rFonts w:ascii="Times New Roman" w:hAnsi="Times New Roman" w:cs="Times New Roman"/>
                <w:bCs/>
                <w:sz w:val="24"/>
                <w:szCs w:val="24"/>
              </w:rPr>
              <w:t xml:space="preserve">Smt. Gayathri Mishra, </w:t>
            </w:r>
          </w:p>
          <w:p w:rsidR="00E36748" w:rsidRPr="00A27DBD" w:rsidRDefault="005F68D2" w:rsidP="00C311F5">
            <w:pPr>
              <w:rPr>
                <w:rFonts w:ascii="Times New Roman" w:hAnsi="Times New Roman" w:cs="Times New Roman"/>
                <w:sz w:val="24"/>
                <w:szCs w:val="24"/>
              </w:rPr>
            </w:pPr>
            <w:r w:rsidRPr="00A27DBD">
              <w:rPr>
                <w:rFonts w:ascii="Times New Roman" w:hAnsi="Times New Roman" w:cs="Times New Roman"/>
                <w:sz w:val="24"/>
                <w:szCs w:val="24"/>
              </w:rPr>
              <w:t>Joint Secretary</w:t>
            </w:r>
            <w:r w:rsidRPr="00A27DBD">
              <w:rPr>
                <w:rFonts w:ascii="Times New Roman" w:hAnsi="Times New Roman" w:cs="Times New Roman"/>
                <w:bCs/>
                <w:sz w:val="24"/>
                <w:szCs w:val="24"/>
              </w:rPr>
              <w:t xml:space="preserve"> and </w:t>
            </w:r>
            <w:r w:rsidR="00913D1F" w:rsidRPr="00A27DBD">
              <w:rPr>
                <w:rFonts w:ascii="Times New Roman" w:hAnsi="Times New Roman" w:cs="Times New Roman"/>
                <w:sz w:val="24"/>
                <w:szCs w:val="24"/>
              </w:rPr>
              <w:t xml:space="preserve">Ministry of Healt &amp; Family Welfare, Government of India </w:t>
            </w:r>
          </w:p>
        </w:tc>
        <w:tc>
          <w:tcPr>
            <w:tcW w:w="2744" w:type="dxa"/>
          </w:tcPr>
          <w:p w:rsidR="00E36748" w:rsidRPr="00A27DBD" w:rsidRDefault="005F68D2" w:rsidP="00546AC5">
            <w:pPr>
              <w:spacing w:line="360" w:lineRule="auto"/>
              <w:jc w:val="right"/>
              <w:rPr>
                <w:rFonts w:ascii="Times New Roman" w:eastAsia="Calibri" w:hAnsi="Times New Roman" w:cs="Times New Roman"/>
                <w:bCs/>
                <w:sz w:val="24"/>
                <w:szCs w:val="24"/>
              </w:rPr>
            </w:pPr>
            <w:r w:rsidRPr="00A27DBD">
              <w:rPr>
                <w:rFonts w:ascii="Times New Roman" w:hAnsi="Times New Roman" w:cs="Times New Roman"/>
                <w:sz w:val="24"/>
                <w:szCs w:val="24"/>
              </w:rPr>
              <w:t>19.06.2018</w:t>
            </w:r>
          </w:p>
        </w:tc>
      </w:tr>
      <w:tr w:rsidR="00300D26" w:rsidRPr="00A27DBD" w:rsidTr="00A27DBD">
        <w:tc>
          <w:tcPr>
            <w:tcW w:w="6498" w:type="dxa"/>
          </w:tcPr>
          <w:p w:rsidR="00913D1F" w:rsidRPr="00A27DBD" w:rsidRDefault="00913D1F" w:rsidP="00300D26">
            <w:pPr>
              <w:jc w:val="both"/>
              <w:rPr>
                <w:rFonts w:ascii="Times New Roman" w:hAnsi="Times New Roman" w:cs="Times New Roman"/>
                <w:bCs/>
                <w:sz w:val="24"/>
                <w:szCs w:val="24"/>
              </w:rPr>
            </w:pPr>
            <w:r w:rsidRPr="00A27DBD">
              <w:rPr>
                <w:rFonts w:ascii="Times New Roman" w:hAnsi="Times New Roman" w:cs="Times New Roman"/>
                <w:bCs/>
                <w:sz w:val="24"/>
                <w:szCs w:val="24"/>
              </w:rPr>
              <w:t>Smt. Niharika Singh</w:t>
            </w:r>
          </w:p>
          <w:p w:rsidR="00300D26" w:rsidRPr="00A27DBD" w:rsidRDefault="00300D26" w:rsidP="00300D26">
            <w:pPr>
              <w:jc w:val="both"/>
              <w:rPr>
                <w:rFonts w:ascii="Times New Roman" w:hAnsi="Times New Roman" w:cs="Times New Roman"/>
                <w:sz w:val="24"/>
                <w:szCs w:val="24"/>
              </w:rPr>
            </w:pPr>
            <w:r w:rsidRPr="00A27DBD">
              <w:rPr>
                <w:rFonts w:ascii="Times New Roman" w:hAnsi="Times New Roman" w:cs="Times New Roman"/>
                <w:sz w:val="24"/>
                <w:szCs w:val="24"/>
              </w:rPr>
              <w:t>Joint Director</w:t>
            </w:r>
          </w:p>
          <w:p w:rsidR="00300D26" w:rsidRPr="00A27DBD" w:rsidRDefault="00300D26" w:rsidP="00300D26">
            <w:pPr>
              <w:jc w:val="both"/>
              <w:rPr>
                <w:rFonts w:ascii="Times New Roman" w:hAnsi="Times New Roman" w:cs="Times New Roman"/>
                <w:bCs/>
                <w:sz w:val="24"/>
                <w:szCs w:val="24"/>
              </w:rPr>
            </w:pPr>
            <w:r w:rsidRPr="00A27DBD">
              <w:rPr>
                <w:rFonts w:ascii="Times New Roman" w:hAnsi="Times New Roman" w:cs="Times New Roman"/>
                <w:sz w:val="24"/>
                <w:szCs w:val="24"/>
              </w:rPr>
              <w:t>Ministry of Health and Family Welfare, Government of India</w:t>
            </w:r>
          </w:p>
        </w:tc>
        <w:tc>
          <w:tcPr>
            <w:tcW w:w="2744" w:type="dxa"/>
          </w:tcPr>
          <w:p w:rsidR="00300D26" w:rsidRPr="00A27DBD" w:rsidRDefault="00300D26" w:rsidP="00AC317E">
            <w:pPr>
              <w:spacing w:line="360" w:lineRule="auto"/>
              <w:jc w:val="right"/>
              <w:rPr>
                <w:rFonts w:ascii="Times New Roman" w:eastAsia="Calibri" w:hAnsi="Times New Roman" w:cs="Times New Roman"/>
                <w:bCs/>
                <w:sz w:val="24"/>
                <w:szCs w:val="24"/>
              </w:rPr>
            </w:pPr>
            <w:r w:rsidRPr="00A27DBD">
              <w:rPr>
                <w:rFonts w:ascii="Times New Roman" w:hAnsi="Times New Roman" w:cs="Times New Roman"/>
                <w:sz w:val="24"/>
                <w:szCs w:val="24"/>
              </w:rPr>
              <w:t>19.06.2018</w:t>
            </w:r>
          </w:p>
        </w:tc>
      </w:tr>
      <w:tr w:rsidR="000D1890" w:rsidRPr="00A27DBD" w:rsidTr="004179E3">
        <w:tc>
          <w:tcPr>
            <w:tcW w:w="6498" w:type="dxa"/>
          </w:tcPr>
          <w:p w:rsidR="000D1890" w:rsidRPr="00A27DBD" w:rsidRDefault="000D1890" w:rsidP="004179E3">
            <w:pPr>
              <w:jc w:val="both"/>
              <w:rPr>
                <w:rFonts w:ascii="Times New Roman" w:eastAsia="Calibri" w:hAnsi="Times New Roman" w:cs="Times New Roman"/>
                <w:bCs/>
                <w:sz w:val="24"/>
                <w:szCs w:val="24"/>
                <w:lang w:eastAsia="en-IN"/>
              </w:rPr>
            </w:pPr>
            <w:r w:rsidRPr="00A27DBD">
              <w:rPr>
                <w:rFonts w:ascii="Times New Roman" w:hAnsi="Times New Roman" w:cs="Times New Roman"/>
                <w:sz w:val="24"/>
                <w:szCs w:val="24"/>
              </w:rPr>
              <w:t>9 UG &amp; PG students from Purdue University, west lafayette,  Indiana, USA</w:t>
            </w:r>
          </w:p>
        </w:tc>
        <w:tc>
          <w:tcPr>
            <w:tcW w:w="2744" w:type="dxa"/>
          </w:tcPr>
          <w:p w:rsidR="000D1890" w:rsidRPr="00A27DBD" w:rsidRDefault="000D1890" w:rsidP="004179E3">
            <w:pPr>
              <w:spacing w:line="360" w:lineRule="auto"/>
              <w:jc w:val="right"/>
              <w:rPr>
                <w:rFonts w:ascii="Times New Roman" w:eastAsia="Calibri" w:hAnsi="Times New Roman" w:cs="Times New Roman"/>
                <w:bCs/>
                <w:sz w:val="24"/>
                <w:szCs w:val="24"/>
                <w:lang w:eastAsia="en-IN"/>
              </w:rPr>
            </w:pPr>
            <w:r w:rsidRPr="00A27DBD">
              <w:rPr>
                <w:rFonts w:ascii="Times New Roman" w:eastAsia="Calibri" w:hAnsi="Times New Roman" w:cs="Times New Roman"/>
                <w:bCs/>
                <w:sz w:val="24"/>
                <w:szCs w:val="24"/>
                <w:lang w:eastAsia="en-IN"/>
              </w:rPr>
              <w:t>11.07.2018</w:t>
            </w:r>
          </w:p>
        </w:tc>
      </w:tr>
      <w:tr w:rsidR="009D0875" w:rsidRPr="00A27DBD" w:rsidTr="004179E3">
        <w:tc>
          <w:tcPr>
            <w:tcW w:w="6498" w:type="dxa"/>
          </w:tcPr>
          <w:p w:rsidR="009D0875" w:rsidRPr="00A27DBD" w:rsidRDefault="009D0875" w:rsidP="004179E3">
            <w:pPr>
              <w:rPr>
                <w:rFonts w:ascii="Times New Roman" w:hAnsi="Times New Roman" w:cs="Times New Roman"/>
                <w:sz w:val="24"/>
                <w:szCs w:val="24"/>
              </w:rPr>
            </w:pPr>
            <w:r w:rsidRPr="00A27DBD">
              <w:rPr>
                <w:rFonts w:ascii="Times New Roman" w:hAnsi="Times New Roman" w:cs="Times New Roman"/>
                <w:sz w:val="24"/>
                <w:szCs w:val="24"/>
              </w:rPr>
              <w:t xml:space="preserve">Mr. Vivek Gurjar </w:t>
            </w:r>
          </w:p>
          <w:p w:rsidR="009D0875" w:rsidRPr="00A27DBD" w:rsidRDefault="009D0875" w:rsidP="004179E3">
            <w:pPr>
              <w:rPr>
                <w:rFonts w:ascii="Times New Roman" w:hAnsi="Times New Roman" w:cs="Times New Roman"/>
                <w:sz w:val="24"/>
                <w:szCs w:val="24"/>
              </w:rPr>
            </w:pPr>
            <w:r w:rsidRPr="00A27DBD">
              <w:rPr>
                <w:rFonts w:ascii="Times New Roman" w:hAnsi="Times New Roman" w:cs="Times New Roman"/>
                <w:sz w:val="24"/>
                <w:szCs w:val="24"/>
              </w:rPr>
              <w:t>Auditor</w:t>
            </w:r>
          </w:p>
        </w:tc>
        <w:tc>
          <w:tcPr>
            <w:tcW w:w="2744" w:type="dxa"/>
          </w:tcPr>
          <w:p w:rsidR="009D0875" w:rsidRPr="00A27DBD" w:rsidRDefault="009D0875" w:rsidP="004179E3">
            <w:pPr>
              <w:spacing w:line="360" w:lineRule="auto"/>
              <w:jc w:val="right"/>
              <w:rPr>
                <w:rFonts w:ascii="Times New Roman" w:eastAsia="Calibri" w:hAnsi="Times New Roman" w:cs="Times New Roman"/>
                <w:bCs/>
                <w:sz w:val="24"/>
                <w:szCs w:val="24"/>
                <w:lang w:eastAsia="en-IN"/>
              </w:rPr>
            </w:pPr>
            <w:r w:rsidRPr="00A27DBD">
              <w:rPr>
                <w:rFonts w:ascii="Times New Roman" w:eastAsia="Calibri" w:hAnsi="Times New Roman" w:cs="Times New Roman"/>
                <w:bCs/>
                <w:sz w:val="24"/>
                <w:szCs w:val="24"/>
                <w:lang w:eastAsia="en-IN"/>
              </w:rPr>
              <w:t>26.07.2018</w:t>
            </w:r>
          </w:p>
        </w:tc>
      </w:tr>
      <w:tr w:rsidR="00300D26" w:rsidRPr="00A27DBD" w:rsidTr="00A27DBD">
        <w:tc>
          <w:tcPr>
            <w:tcW w:w="6498" w:type="dxa"/>
          </w:tcPr>
          <w:p w:rsidR="00300D26" w:rsidRPr="00A27DBD" w:rsidRDefault="00300D26" w:rsidP="004F066C">
            <w:pPr>
              <w:jc w:val="both"/>
              <w:rPr>
                <w:rFonts w:ascii="Times New Roman" w:hAnsi="Times New Roman" w:cs="Times New Roman"/>
                <w:bCs/>
                <w:sz w:val="24"/>
                <w:szCs w:val="24"/>
              </w:rPr>
            </w:pPr>
            <w:r w:rsidRPr="00A27DBD">
              <w:rPr>
                <w:rFonts w:ascii="Times New Roman" w:hAnsi="Times New Roman" w:cs="Times New Roman"/>
                <w:bCs/>
                <w:sz w:val="24"/>
                <w:szCs w:val="24"/>
              </w:rPr>
              <w:t>Shri V.S. Basavaraju</w:t>
            </w:r>
          </w:p>
          <w:p w:rsidR="00300D26" w:rsidRPr="00A27DBD" w:rsidRDefault="00300D26" w:rsidP="00913D1F">
            <w:pPr>
              <w:rPr>
                <w:rFonts w:ascii="Times New Roman" w:eastAsia="Calibri" w:hAnsi="Times New Roman" w:cs="Times New Roman"/>
                <w:bCs/>
                <w:sz w:val="24"/>
                <w:szCs w:val="24"/>
              </w:rPr>
            </w:pPr>
            <w:r w:rsidRPr="00A27DBD">
              <w:rPr>
                <w:rFonts w:ascii="Times New Roman" w:hAnsi="Times New Roman" w:cs="Times New Roman"/>
                <w:sz w:val="24"/>
                <w:szCs w:val="24"/>
              </w:rPr>
              <w:t>State Commissioner for Disabilities, Bangalore</w:t>
            </w:r>
          </w:p>
        </w:tc>
        <w:tc>
          <w:tcPr>
            <w:tcW w:w="2744" w:type="dxa"/>
          </w:tcPr>
          <w:p w:rsidR="00300D26" w:rsidRPr="00A27DBD" w:rsidRDefault="00300D26" w:rsidP="00546AC5">
            <w:pPr>
              <w:spacing w:line="360" w:lineRule="auto"/>
              <w:jc w:val="right"/>
              <w:rPr>
                <w:rFonts w:ascii="Times New Roman" w:eastAsia="Calibri" w:hAnsi="Times New Roman" w:cs="Times New Roman"/>
                <w:bCs/>
                <w:sz w:val="24"/>
                <w:szCs w:val="24"/>
              </w:rPr>
            </w:pPr>
            <w:r w:rsidRPr="00A27DBD">
              <w:rPr>
                <w:rFonts w:ascii="Times New Roman" w:hAnsi="Times New Roman" w:cs="Times New Roman"/>
                <w:sz w:val="24"/>
                <w:szCs w:val="24"/>
              </w:rPr>
              <w:t>09.08.2018</w:t>
            </w:r>
          </w:p>
        </w:tc>
      </w:tr>
      <w:tr w:rsidR="000D1890" w:rsidRPr="00A27DBD" w:rsidTr="004179E3">
        <w:tc>
          <w:tcPr>
            <w:tcW w:w="6498" w:type="dxa"/>
          </w:tcPr>
          <w:p w:rsidR="000D1890" w:rsidRPr="00A27DBD" w:rsidRDefault="000D1890" w:rsidP="004179E3">
            <w:pPr>
              <w:jc w:val="both"/>
              <w:rPr>
                <w:rFonts w:ascii="Times New Roman" w:hAnsi="Times New Roman" w:cs="Times New Roman"/>
                <w:bCs/>
                <w:sz w:val="24"/>
                <w:szCs w:val="24"/>
                <w:lang w:eastAsia="en-IN"/>
              </w:rPr>
            </w:pPr>
            <w:r w:rsidRPr="00A27DBD">
              <w:rPr>
                <w:rFonts w:ascii="Times New Roman" w:eastAsia="Calibri" w:hAnsi="Times New Roman" w:cs="Times New Roman"/>
                <w:bCs/>
                <w:sz w:val="24"/>
                <w:szCs w:val="24"/>
                <w:lang w:eastAsia="en-IN"/>
              </w:rPr>
              <w:t>Prof. T.D. Kemparaju</w:t>
            </w:r>
            <w:r w:rsidRPr="00A27DBD">
              <w:rPr>
                <w:rFonts w:ascii="Times New Roman" w:hAnsi="Times New Roman" w:cs="Times New Roman"/>
                <w:bCs/>
                <w:sz w:val="24"/>
                <w:szCs w:val="24"/>
                <w:lang w:eastAsia="en-IN"/>
              </w:rPr>
              <w:t xml:space="preserve"> </w:t>
            </w:r>
          </w:p>
          <w:p w:rsidR="000D1890" w:rsidRPr="00A27DBD" w:rsidRDefault="000D1890" w:rsidP="004179E3">
            <w:pPr>
              <w:jc w:val="both"/>
              <w:rPr>
                <w:rFonts w:ascii="Times New Roman" w:hAnsi="Times New Roman" w:cs="Times New Roman"/>
                <w:bCs/>
                <w:sz w:val="24"/>
                <w:szCs w:val="24"/>
                <w:lang w:eastAsia="en-IN"/>
              </w:rPr>
            </w:pPr>
            <w:r w:rsidRPr="00A27DBD">
              <w:rPr>
                <w:rFonts w:ascii="Times New Roman" w:hAnsi="Times New Roman" w:cs="Times New Roman"/>
                <w:bCs/>
                <w:sz w:val="24"/>
                <w:szCs w:val="24"/>
                <w:lang w:eastAsia="en-IN"/>
              </w:rPr>
              <w:lastRenderedPageBreak/>
              <w:t>Vice Chancellor</w:t>
            </w:r>
          </w:p>
          <w:p w:rsidR="000D1890" w:rsidRPr="00A27DBD" w:rsidRDefault="000D1890" w:rsidP="004179E3">
            <w:pPr>
              <w:jc w:val="both"/>
              <w:rPr>
                <w:rFonts w:ascii="Times New Roman" w:hAnsi="Times New Roman" w:cs="Times New Roman"/>
                <w:sz w:val="24"/>
                <w:szCs w:val="24"/>
              </w:rPr>
            </w:pPr>
            <w:r w:rsidRPr="00A27DBD">
              <w:rPr>
                <w:rFonts w:ascii="Times New Roman" w:eastAsia="Calibri" w:hAnsi="Times New Roman" w:cs="Times New Roman"/>
                <w:bCs/>
                <w:sz w:val="24"/>
                <w:szCs w:val="24"/>
                <w:lang w:eastAsia="en-IN"/>
              </w:rPr>
              <w:t>Bengaluru north University, Bengaluru</w:t>
            </w:r>
          </w:p>
        </w:tc>
        <w:tc>
          <w:tcPr>
            <w:tcW w:w="2744" w:type="dxa"/>
          </w:tcPr>
          <w:p w:rsidR="000D1890" w:rsidRPr="00A27DBD" w:rsidRDefault="000D1890" w:rsidP="004179E3">
            <w:pPr>
              <w:spacing w:line="360" w:lineRule="auto"/>
              <w:jc w:val="right"/>
              <w:rPr>
                <w:rFonts w:ascii="Times New Roman" w:eastAsia="Calibri" w:hAnsi="Times New Roman" w:cs="Times New Roman"/>
                <w:bCs/>
                <w:sz w:val="24"/>
                <w:szCs w:val="24"/>
              </w:rPr>
            </w:pPr>
            <w:r w:rsidRPr="00A27DBD">
              <w:rPr>
                <w:rFonts w:ascii="Times New Roman" w:eastAsia="Calibri" w:hAnsi="Times New Roman" w:cs="Times New Roman"/>
                <w:bCs/>
                <w:sz w:val="24"/>
                <w:szCs w:val="24"/>
                <w:lang w:eastAsia="en-IN"/>
              </w:rPr>
              <w:lastRenderedPageBreak/>
              <w:t>09.08.2018</w:t>
            </w:r>
          </w:p>
        </w:tc>
      </w:tr>
      <w:tr w:rsidR="009D0875" w:rsidRPr="00A27DBD" w:rsidTr="004179E3">
        <w:tc>
          <w:tcPr>
            <w:tcW w:w="6498" w:type="dxa"/>
          </w:tcPr>
          <w:p w:rsidR="009D0875" w:rsidRDefault="009D0875" w:rsidP="004179E3">
            <w:pPr>
              <w:pStyle w:val="HTMLPreformatted"/>
              <w:shd w:val="clear" w:color="auto" w:fill="FFFFFF"/>
              <w:jc w:val="both"/>
              <w:rPr>
                <w:rFonts w:ascii="Times New Roman" w:hAnsi="Times New Roman" w:cs="Times New Roman"/>
                <w:color w:val="212121"/>
                <w:sz w:val="24"/>
                <w:szCs w:val="24"/>
                <w:lang w:val="en-IN" w:bidi="hi-IN"/>
              </w:rPr>
            </w:pPr>
            <w:r>
              <w:rPr>
                <w:rFonts w:ascii="Times New Roman" w:hAnsi="Times New Roman" w:cs="Times New Roman"/>
                <w:color w:val="212121"/>
                <w:sz w:val="24"/>
                <w:szCs w:val="24"/>
                <w:lang w:val="en-IN" w:bidi="hi-IN"/>
              </w:rPr>
              <w:lastRenderedPageBreak/>
              <w:t>Dr. Kapil Mohan</w:t>
            </w:r>
          </w:p>
          <w:p w:rsidR="009D0875" w:rsidRPr="000D7E52" w:rsidRDefault="009D0875" w:rsidP="004179E3">
            <w:pPr>
              <w:pStyle w:val="HTMLPreformatted"/>
              <w:shd w:val="clear" w:color="auto" w:fill="FFFFFF"/>
              <w:jc w:val="both"/>
              <w:rPr>
                <w:rFonts w:ascii="Times New Roman" w:hAnsi="Times New Roman" w:cs="Times New Roman"/>
                <w:color w:val="212121"/>
                <w:sz w:val="24"/>
                <w:szCs w:val="24"/>
                <w:lang w:val="en-IN" w:bidi="hi-IN"/>
              </w:rPr>
            </w:pPr>
            <w:r>
              <w:rPr>
                <w:rFonts w:ascii="Times New Roman" w:hAnsi="Times New Roman" w:cs="Times New Roman"/>
                <w:color w:val="212121"/>
                <w:sz w:val="24"/>
                <w:szCs w:val="24"/>
                <w:lang w:val="en-IN" w:bidi="hi-IN"/>
              </w:rPr>
              <w:t xml:space="preserve">Director General, Administrative Training Institute, Mysuru </w:t>
            </w:r>
          </w:p>
        </w:tc>
        <w:tc>
          <w:tcPr>
            <w:tcW w:w="2744" w:type="dxa"/>
          </w:tcPr>
          <w:p w:rsidR="009D0875" w:rsidRPr="00A27DBD" w:rsidRDefault="00186C50" w:rsidP="004179E3">
            <w:pPr>
              <w:jc w:val="right"/>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0</w:t>
            </w:r>
            <w:r w:rsidR="009D0875">
              <w:rPr>
                <w:rFonts w:ascii="Times New Roman" w:eastAsia="Calibri" w:hAnsi="Times New Roman" w:cs="Times New Roman"/>
                <w:bCs/>
                <w:sz w:val="24"/>
                <w:szCs w:val="24"/>
                <w:lang w:eastAsia="en-IN"/>
              </w:rPr>
              <w:t>9.08.2018</w:t>
            </w:r>
          </w:p>
        </w:tc>
      </w:tr>
      <w:tr w:rsidR="009D0875" w:rsidRPr="00A27DBD" w:rsidTr="004179E3">
        <w:tc>
          <w:tcPr>
            <w:tcW w:w="6498" w:type="dxa"/>
          </w:tcPr>
          <w:p w:rsidR="009D0875" w:rsidRDefault="009D0875" w:rsidP="004179E3">
            <w:pPr>
              <w:pStyle w:val="HTMLPreformatted"/>
              <w:shd w:val="clear" w:color="auto" w:fill="FFFFFF"/>
              <w:jc w:val="both"/>
              <w:rPr>
                <w:rFonts w:ascii="Times New Roman" w:hAnsi="Times New Roman" w:cs="Times New Roman"/>
                <w:color w:val="212121"/>
                <w:sz w:val="24"/>
                <w:szCs w:val="24"/>
                <w:lang w:val="en-IN" w:bidi="hi-IN"/>
              </w:rPr>
            </w:pPr>
            <w:r>
              <w:rPr>
                <w:rFonts w:ascii="Times New Roman" w:hAnsi="Times New Roman" w:cs="Times New Roman"/>
                <w:color w:val="212121"/>
                <w:sz w:val="24"/>
                <w:szCs w:val="24"/>
                <w:lang w:val="en-IN" w:bidi="hi-IN"/>
              </w:rPr>
              <w:t>Mrs. Bhagirathi Bhai Kadam</w:t>
            </w:r>
          </w:p>
          <w:p w:rsidR="009D0875" w:rsidRDefault="009D0875" w:rsidP="004179E3">
            <w:pPr>
              <w:pStyle w:val="HTMLPreformatted"/>
              <w:shd w:val="clear" w:color="auto" w:fill="FFFFFF"/>
              <w:jc w:val="both"/>
              <w:rPr>
                <w:rFonts w:ascii="Times New Roman" w:hAnsi="Times New Roman" w:cs="Times New Roman"/>
                <w:color w:val="212121"/>
                <w:sz w:val="24"/>
                <w:szCs w:val="24"/>
                <w:lang w:val="en-IN" w:bidi="hi-IN"/>
              </w:rPr>
            </w:pPr>
            <w:r w:rsidRPr="00617F6B">
              <w:rPr>
                <w:rFonts w:ascii="Times New Roman" w:hAnsi="Times New Roman" w:cs="Times New Roman"/>
                <w:color w:val="212121"/>
                <w:sz w:val="24"/>
                <w:szCs w:val="24"/>
                <w:lang w:val="en-IN" w:bidi="hi-IN"/>
              </w:rPr>
              <w:t xml:space="preserve">Director, Rangayana </w:t>
            </w:r>
          </w:p>
        </w:tc>
        <w:tc>
          <w:tcPr>
            <w:tcW w:w="2744" w:type="dxa"/>
          </w:tcPr>
          <w:p w:rsidR="009D0875" w:rsidRDefault="00186C50" w:rsidP="004179E3">
            <w:pPr>
              <w:jc w:val="right"/>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0</w:t>
            </w:r>
            <w:r w:rsidR="009D0875">
              <w:rPr>
                <w:rFonts w:ascii="Times New Roman" w:eastAsia="Calibri" w:hAnsi="Times New Roman" w:cs="Times New Roman"/>
                <w:bCs/>
                <w:sz w:val="24"/>
                <w:szCs w:val="24"/>
                <w:lang w:eastAsia="en-IN"/>
              </w:rPr>
              <w:t>9.08.2018</w:t>
            </w:r>
          </w:p>
        </w:tc>
      </w:tr>
      <w:tr w:rsidR="009D0875" w:rsidRPr="00A27DBD" w:rsidTr="004179E3">
        <w:tc>
          <w:tcPr>
            <w:tcW w:w="6498" w:type="dxa"/>
          </w:tcPr>
          <w:p w:rsidR="009D0875" w:rsidRDefault="009D0875" w:rsidP="004179E3">
            <w:pPr>
              <w:pStyle w:val="HTMLPreformatted"/>
              <w:shd w:val="clear" w:color="auto" w:fill="FFFFFF"/>
              <w:jc w:val="both"/>
              <w:rPr>
                <w:rFonts w:ascii="Times New Roman" w:hAnsi="Times New Roman" w:cs="Times New Roman"/>
                <w:color w:val="212121"/>
                <w:sz w:val="24"/>
                <w:szCs w:val="24"/>
                <w:lang w:val="en-IN" w:bidi="hi-IN"/>
              </w:rPr>
            </w:pPr>
            <w:r w:rsidRPr="00617F6B">
              <w:rPr>
                <w:rFonts w:ascii="Times New Roman" w:hAnsi="Times New Roman" w:cs="Times New Roman"/>
                <w:color w:val="212121"/>
                <w:sz w:val="24"/>
                <w:szCs w:val="24"/>
                <w:lang w:val="en-IN" w:bidi="hi-IN"/>
              </w:rPr>
              <w:t>M</w:t>
            </w:r>
            <w:r>
              <w:rPr>
                <w:rFonts w:ascii="Times New Roman" w:hAnsi="Times New Roman" w:cs="Times New Roman"/>
                <w:color w:val="212121"/>
                <w:sz w:val="24"/>
                <w:szCs w:val="24"/>
                <w:lang w:val="en-IN" w:bidi="hi-IN"/>
              </w:rPr>
              <w:t>rs. Vaishnavi Gangubai Hanagal</w:t>
            </w:r>
          </w:p>
          <w:p w:rsidR="009D0875" w:rsidRPr="00617F6B" w:rsidRDefault="009D0875" w:rsidP="004179E3">
            <w:pPr>
              <w:pStyle w:val="HTMLPreformatted"/>
              <w:shd w:val="clear" w:color="auto" w:fill="FFFFFF"/>
              <w:jc w:val="both"/>
              <w:rPr>
                <w:rFonts w:ascii="Times New Roman" w:hAnsi="Times New Roman" w:cs="Times New Roman"/>
                <w:color w:val="212121"/>
                <w:sz w:val="24"/>
                <w:szCs w:val="24"/>
                <w:lang w:val="en-IN" w:bidi="hi-IN"/>
              </w:rPr>
            </w:pPr>
            <w:r w:rsidRPr="00617F6B">
              <w:rPr>
                <w:rFonts w:ascii="Times New Roman" w:hAnsi="Times New Roman" w:cs="Times New Roman"/>
                <w:color w:val="212121"/>
                <w:sz w:val="24"/>
                <w:szCs w:val="24"/>
                <w:lang w:val="en-IN" w:bidi="hi-IN"/>
              </w:rPr>
              <w:t>Hindustani Classical Vocalis</w:t>
            </w:r>
            <w:r>
              <w:rPr>
                <w:rFonts w:ascii="Times New Roman" w:hAnsi="Times New Roman" w:cs="Times New Roman"/>
                <w:color w:val="212121"/>
                <w:sz w:val="24"/>
                <w:szCs w:val="24"/>
                <w:lang w:val="en-IN" w:bidi="hi-IN"/>
              </w:rPr>
              <w:t>t</w:t>
            </w:r>
          </w:p>
        </w:tc>
        <w:tc>
          <w:tcPr>
            <w:tcW w:w="2744" w:type="dxa"/>
          </w:tcPr>
          <w:p w:rsidR="009D0875" w:rsidRDefault="00186C50" w:rsidP="004179E3">
            <w:pPr>
              <w:jc w:val="right"/>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0</w:t>
            </w:r>
            <w:r w:rsidR="009D0875">
              <w:rPr>
                <w:rFonts w:ascii="Times New Roman" w:eastAsia="Calibri" w:hAnsi="Times New Roman" w:cs="Times New Roman"/>
                <w:bCs/>
                <w:sz w:val="24"/>
                <w:szCs w:val="24"/>
                <w:lang w:eastAsia="en-IN"/>
              </w:rPr>
              <w:t>9.08.2018</w:t>
            </w:r>
          </w:p>
        </w:tc>
      </w:tr>
      <w:tr w:rsidR="009D0875" w:rsidRPr="00A27DBD" w:rsidTr="004179E3">
        <w:tc>
          <w:tcPr>
            <w:tcW w:w="6498" w:type="dxa"/>
          </w:tcPr>
          <w:p w:rsidR="009D0875" w:rsidRPr="00A27DBD" w:rsidRDefault="009D0875" w:rsidP="004179E3">
            <w:pPr>
              <w:jc w:val="both"/>
              <w:rPr>
                <w:rFonts w:ascii="Times New Roman" w:hAnsi="Times New Roman" w:cs="Times New Roman"/>
                <w:sz w:val="24"/>
                <w:szCs w:val="24"/>
              </w:rPr>
            </w:pPr>
            <w:r w:rsidRPr="00A27DBD">
              <w:rPr>
                <w:rFonts w:ascii="Times New Roman" w:hAnsi="Times New Roman" w:cs="Times New Roman"/>
                <w:sz w:val="24"/>
                <w:szCs w:val="24"/>
              </w:rPr>
              <w:t>Mr. Brett Lee</w:t>
            </w:r>
          </w:p>
          <w:p w:rsidR="009D0875" w:rsidRPr="00A27DBD" w:rsidRDefault="009D0875" w:rsidP="004179E3">
            <w:pPr>
              <w:jc w:val="both"/>
              <w:rPr>
                <w:rFonts w:ascii="Times New Roman" w:eastAsia="Calibri" w:hAnsi="Times New Roman" w:cs="Times New Roman"/>
                <w:bCs/>
                <w:sz w:val="24"/>
                <w:szCs w:val="24"/>
              </w:rPr>
            </w:pPr>
            <w:r w:rsidRPr="00A27DBD">
              <w:rPr>
                <w:rFonts w:ascii="Times New Roman" w:eastAsia="Calibri" w:hAnsi="Times New Roman" w:cs="Times New Roman"/>
                <w:sz w:val="24"/>
                <w:szCs w:val="24"/>
              </w:rPr>
              <w:t>Cochlear’s ambassador for hearing</w:t>
            </w:r>
          </w:p>
        </w:tc>
        <w:tc>
          <w:tcPr>
            <w:tcW w:w="2744" w:type="dxa"/>
          </w:tcPr>
          <w:p w:rsidR="009D0875" w:rsidRPr="00A27DBD" w:rsidRDefault="009D0875" w:rsidP="004179E3">
            <w:pPr>
              <w:pStyle w:val="NoSpacing"/>
              <w:spacing w:line="276" w:lineRule="auto"/>
              <w:jc w:val="right"/>
              <w:rPr>
                <w:rFonts w:ascii="Times New Roman" w:hAnsi="Times New Roman"/>
                <w:color w:val="C00000"/>
                <w:sz w:val="24"/>
                <w:szCs w:val="24"/>
                <w:shd w:val="clear" w:color="auto" w:fill="FFFFFF"/>
              </w:rPr>
            </w:pPr>
            <w:r w:rsidRPr="00A27DBD">
              <w:rPr>
                <w:rFonts w:ascii="Times New Roman" w:hAnsi="Times New Roman"/>
                <w:sz w:val="24"/>
                <w:szCs w:val="24"/>
              </w:rPr>
              <w:t>07.09.</w:t>
            </w:r>
            <w:r>
              <w:rPr>
                <w:rFonts w:ascii="Times New Roman" w:hAnsi="Times New Roman"/>
                <w:sz w:val="24"/>
                <w:szCs w:val="24"/>
              </w:rPr>
              <w:t>20</w:t>
            </w:r>
            <w:r w:rsidRPr="00A27DBD">
              <w:rPr>
                <w:rFonts w:ascii="Times New Roman" w:hAnsi="Times New Roman"/>
                <w:sz w:val="24"/>
                <w:szCs w:val="24"/>
              </w:rPr>
              <w:t>18</w:t>
            </w:r>
          </w:p>
        </w:tc>
      </w:tr>
      <w:tr w:rsidR="009D0875" w:rsidRPr="00A27DBD" w:rsidTr="00A27DBD">
        <w:tc>
          <w:tcPr>
            <w:tcW w:w="6498" w:type="dxa"/>
          </w:tcPr>
          <w:p w:rsidR="009D0875" w:rsidRDefault="009D0875" w:rsidP="00407C46">
            <w:pPr>
              <w:pStyle w:val="HTMLPreformatted"/>
              <w:shd w:val="clear" w:color="auto" w:fill="FFFFFF"/>
              <w:jc w:val="both"/>
              <w:rPr>
                <w:rFonts w:ascii="Times New Roman" w:hAnsi="Times New Roman" w:cs="Times New Roman"/>
                <w:sz w:val="24"/>
                <w:szCs w:val="24"/>
              </w:rPr>
            </w:pPr>
            <w:r w:rsidRPr="000C1FFF">
              <w:rPr>
                <w:rFonts w:ascii="Times New Roman" w:hAnsi="Times New Roman" w:cs="Times New Roman"/>
                <w:sz w:val="24"/>
                <w:szCs w:val="24"/>
              </w:rPr>
              <w:t>Maj</w:t>
            </w:r>
            <w:r>
              <w:rPr>
                <w:rFonts w:ascii="Times New Roman" w:hAnsi="Times New Roman" w:cs="Times New Roman"/>
                <w:sz w:val="24"/>
                <w:szCs w:val="24"/>
              </w:rPr>
              <w:t xml:space="preserve">or </w:t>
            </w:r>
            <w:r w:rsidRPr="000C1FFF">
              <w:rPr>
                <w:rFonts w:ascii="Times New Roman" w:hAnsi="Times New Roman" w:cs="Times New Roman"/>
                <w:sz w:val="24"/>
                <w:szCs w:val="24"/>
              </w:rPr>
              <w:t>Gen</w:t>
            </w:r>
            <w:r>
              <w:rPr>
                <w:rFonts w:ascii="Times New Roman" w:hAnsi="Times New Roman" w:cs="Times New Roman"/>
                <w:sz w:val="24"/>
                <w:szCs w:val="24"/>
              </w:rPr>
              <w:t>eral Mohan Muttagikar</w:t>
            </w:r>
          </w:p>
          <w:p w:rsidR="009D0875" w:rsidRPr="00617F6B" w:rsidRDefault="009D0875" w:rsidP="00407C46">
            <w:pPr>
              <w:pStyle w:val="HTMLPreformatted"/>
              <w:shd w:val="clear" w:color="auto" w:fill="FFFFFF"/>
              <w:jc w:val="both"/>
              <w:rPr>
                <w:rFonts w:ascii="Times New Roman" w:hAnsi="Times New Roman" w:cs="Times New Roman"/>
                <w:color w:val="212121"/>
                <w:sz w:val="24"/>
                <w:szCs w:val="24"/>
                <w:lang w:val="en-IN" w:bidi="hi-IN"/>
              </w:rPr>
            </w:pPr>
            <w:r w:rsidRPr="000C1FFF">
              <w:rPr>
                <w:rFonts w:ascii="Times New Roman" w:hAnsi="Times New Roman" w:cs="Times New Roman"/>
                <w:sz w:val="24"/>
                <w:szCs w:val="24"/>
              </w:rPr>
              <w:t>Retd.</w:t>
            </w:r>
            <w:r>
              <w:rPr>
                <w:rFonts w:ascii="Times New Roman" w:hAnsi="Times New Roman" w:cs="Times New Roman"/>
                <w:sz w:val="24"/>
                <w:szCs w:val="24"/>
              </w:rPr>
              <w:t xml:space="preserve"> Doctor, </w:t>
            </w:r>
            <w:r w:rsidRPr="000C1FFF">
              <w:rPr>
                <w:rFonts w:ascii="Times New Roman" w:hAnsi="Times New Roman" w:cs="Times New Roman"/>
                <w:sz w:val="24"/>
                <w:szCs w:val="24"/>
              </w:rPr>
              <w:t>Armed forces</w:t>
            </w:r>
          </w:p>
        </w:tc>
        <w:tc>
          <w:tcPr>
            <w:tcW w:w="2744" w:type="dxa"/>
          </w:tcPr>
          <w:p w:rsidR="009D0875" w:rsidRDefault="009D0875" w:rsidP="000D7E52">
            <w:pPr>
              <w:jc w:val="right"/>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26.01.2019</w:t>
            </w:r>
          </w:p>
        </w:tc>
      </w:tr>
      <w:tr w:rsidR="009D0875" w:rsidRPr="00A27DBD" w:rsidTr="00A27DBD">
        <w:tc>
          <w:tcPr>
            <w:tcW w:w="6498" w:type="dxa"/>
          </w:tcPr>
          <w:p w:rsidR="009D0875" w:rsidRDefault="009D0875" w:rsidP="00AA290A">
            <w:pPr>
              <w:pStyle w:val="HTMLPreformatted"/>
              <w:shd w:val="clear" w:color="auto" w:fill="FFFFFF"/>
              <w:jc w:val="both"/>
              <w:rPr>
                <w:rFonts w:ascii="Times New Roman" w:hAnsi="Times New Roman"/>
                <w:sz w:val="24"/>
                <w:szCs w:val="24"/>
              </w:rPr>
            </w:pPr>
            <w:r w:rsidRPr="000C1FFF">
              <w:rPr>
                <w:rFonts w:ascii="Times New Roman" w:hAnsi="Times New Roman"/>
                <w:sz w:val="24"/>
                <w:szCs w:val="24"/>
              </w:rPr>
              <w:t xml:space="preserve">Dr. </w:t>
            </w:r>
            <w:r>
              <w:rPr>
                <w:rFonts w:ascii="Times New Roman" w:hAnsi="Times New Roman"/>
                <w:sz w:val="24"/>
                <w:szCs w:val="24"/>
              </w:rPr>
              <w:t xml:space="preserve">Madhusudan </w:t>
            </w:r>
          </w:p>
          <w:p w:rsidR="009D0875" w:rsidRPr="000C1FFF" w:rsidRDefault="009D0875" w:rsidP="00AA290A">
            <w:pPr>
              <w:pStyle w:val="HTMLPreformatted"/>
              <w:shd w:val="clear" w:color="auto" w:fill="FFFFFF"/>
              <w:jc w:val="both"/>
              <w:rPr>
                <w:rFonts w:ascii="Times New Roman" w:hAnsi="Times New Roman" w:cs="Times New Roman"/>
                <w:sz w:val="24"/>
                <w:szCs w:val="24"/>
              </w:rPr>
            </w:pPr>
            <w:r w:rsidRPr="000C1FFF">
              <w:rPr>
                <w:rFonts w:ascii="Times New Roman" w:hAnsi="Times New Roman"/>
                <w:sz w:val="24"/>
                <w:szCs w:val="24"/>
              </w:rPr>
              <w:t>JSS Ayurveda Medical College and Hospital, Mysuru</w:t>
            </w:r>
          </w:p>
        </w:tc>
        <w:tc>
          <w:tcPr>
            <w:tcW w:w="2744" w:type="dxa"/>
          </w:tcPr>
          <w:p w:rsidR="009D0875" w:rsidRDefault="009D0875" w:rsidP="000D7E52">
            <w:pPr>
              <w:jc w:val="right"/>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31.01.2019</w:t>
            </w:r>
          </w:p>
        </w:tc>
      </w:tr>
      <w:tr w:rsidR="009D0875" w:rsidRPr="00A27DBD" w:rsidTr="00A27DBD">
        <w:tc>
          <w:tcPr>
            <w:tcW w:w="6498" w:type="dxa"/>
          </w:tcPr>
          <w:p w:rsidR="009D0875" w:rsidRDefault="009D0875" w:rsidP="00AA290A">
            <w:pPr>
              <w:pStyle w:val="HTMLPreformatted"/>
              <w:shd w:val="clear" w:color="auto" w:fill="FFFFFF"/>
              <w:jc w:val="both"/>
              <w:rPr>
                <w:rFonts w:ascii="Times New Roman" w:hAnsi="Times New Roman"/>
                <w:sz w:val="24"/>
                <w:szCs w:val="24"/>
              </w:rPr>
            </w:pPr>
            <w:r w:rsidRPr="008443C4">
              <w:rPr>
                <w:rFonts w:ascii="Times New Roman" w:hAnsi="Times New Roman"/>
                <w:sz w:val="24"/>
                <w:szCs w:val="24"/>
              </w:rPr>
              <w:t xml:space="preserve">Dr. Manasa </w:t>
            </w:r>
            <w:r>
              <w:rPr>
                <w:rFonts w:ascii="Times New Roman" w:hAnsi="Times New Roman"/>
                <w:sz w:val="24"/>
                <w:szCs w:val="24"/>
              </w:rPr>
              <w:t xml:space="preserve"> </w:t>
            </w:r>
            <w:r w:rsidRPr="000C1FFF">
              <w:rPr>
                <w:rFonts w:ascii="Times New Roman" w:hAnsi="Times New Roman"/>
                <w:sz w:val="24"/>
                <w:szCs w:val="24"/>
              </w:rPr>
              <w:t xml:space="preserve"> </w:t>
            </w:r>
          </w:p>
          <w:p w:rsidR="009D0875" w:rsidRPr="000C1FFF" w:rsidRDefault="009D0875" w:rsidP="00AA290A">
            <w:pPr>
              <w:pStyle w:val="HTMLPreformatted"/>
              <w:shd w:val="clear" w:color="auto" w:fill="FFFFFF"/>
              <w:jc w:val="both"/>
              <w:rPr>
                <w:rFonts w:ascii="Times New Roman" w:hAnsi="Times New Roman"/>
                <w:sz w:val="24"/>
                <w:szCs w:val="24"/>
              </w:rPr>
            </w:pPr>
            <w:r w:rsidRPr="000C1FFF">
              <w:rPr>
                <w:rFonts w:ascii="Times New Roman" w:hAnsi="Times New Roman"/>
                <w:sz w:val="24"/>
                <w:szCs w:val="24"/>
              </w:rPr>
              <w:t>JSS Ayurveda Medical College and Hospital, Mysuru</w:t>
            </w:r>
          </w:p>
        </w:tc>
        <w:tc>
          <w:tcPr>
            <w:tcW w:w="2744" w:type="dxa"/>
          </w:tcPr>
          <w:p w:rsidR="009D0875" w:rsidRDefault="009D0875" w:rsidP="000D7E52">
            <w:pPr>
              <w:jc w:val="right"/>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31.01.2019</w:t>
            </w:r>
          </w:p>
        </w:tc>
      </w:tr>
      <w:tr w:rsidR="00186C50" w:rsidRPr="00A27DBD" w:rsidTr="004179E3">
        <w:tc>
          <w:tcPr>
            <w:tcW w:w="6498" w:type="dxa"/>
          </w:tcPr>
          <w:p w:rsidR="00186C50" w:rsidRPr="00A27DBD" w:rsidRDefault="00186C50" w:rsidP="004179E3">
            <w:pPr>
              <w:jc w:val="both"/>
              <w:rPr>
                <w:rFonts w:ascii="Times New Roman" w:hAnsi="Times New Roman" w:cs="Times New Roman"/>
                <w:bCs/>
                <w:sz w:val="24"/>
                <w:szCs w:val="24"/>
              </w:rPr>
            </w:pPr>
            <w:r w:rsidRPr="00A27DBD">
              <w:rPr>
                <w:rFonts w:ascii="Times New Roman" w:hAnsi="Times New Roman" w:cs="Times New Roman"/>
                <w:bCs/>
                <w:sz w:val="24"/>
                <w:szCs w:val="24"/>
              </w:rPr>
              <w:t>Shri Ashwin Kumar Chou</w:t>
            </w:r>
            <w:r w:rsidR="00151F98">
              <w:rPr>
                <w:rFonts w:ascii="Times New Roman" w:hAnsi="Times New Roman" w:cs="Times New Roman"/>
                <w:bCs/>
                <w:sz w:val="24"/>
                <w:szCs w:val="24"/>
              </w:rPr>
              <w:t>bey</w:t>
            </w:r>
          </w:p>
          <w:p w:rsidR="00186C50" w:rsidRPr="00A27DBD" w:rsidRDefault="00284F75" w:rsidP="004179E3">
            <w:pPr>
              <w:jc w:val="both"/>
              <w:rPr>
                <w:rFonts w:ascii="Times New Roman" w:hAnsi="Times New Roman" w:cs="Times New Roman"/>
                <w:sz w:val="24"/>
                <w:szCs w:val="24"/>
              </w:rPr>
            </w:pPr>
            <w:r w:rsidRPr="00A27DBD">
              <w:rPr>
                <w:rFonts w:ascii="Times New Roman" w:hAnsi="Times New Roman" w:cs="Times New Roman"/>
                <w:sz w:val="24"/>
                <w:szCs w:val="24"/>
              </w:rPr>
              <w:t>Honourable</w:t>
            </w:r>
            <w:r w:rsidR="00186C50" w:rsidRPr="00A27DBD">
              <w:rPr>
                <w:rFonts w:ascii="Times New Roman" w:hAnsi="Times New Roman" w:cs="Times New Roman"/>
                <w:sz w:val="24"/>
                <w:szCs w:val="24"/>
              </w:rPr>
              <w:t xml:space="preserve"> Union Minister of State</w:t>
            </w:r>
          </w:p>
          <w:p w:rsidR="00186C50" w:rsidRDefault="00186C50" w:rsidP="004179E3">
            <w:pPr>
              <w:jc w:val="both"/>
              <w:rPr>
                <w:rFonts w:ascii="Times New Roman" w:hAnsi="Times New Roman" w:cs="Times New Roman"/>
                <w:sz w:val="24"/>
                <w:szCs w:val="24"/>
              </w:rPr>
            </w:pPr>
            <w:r w:rsidRPr="00A27DBD">
              <w:rPr>
                <w:rFonts w:ascii="Times New Roman" w:hAnsi="Times New Roman" w:cs="Times New Roman"/>
                <w:sz w:val="24"/>
                <w:szCs w:val="24"/>
              </w:rPr>
              <w:t>Ministry of Family and Welfare</w:t>
            </w:r>
          </w:p>
          <w:p w:rsidR="00151F98" w:rsidRPr="00A27DBD" w:rsidRDefault="00151F98" w:rsidP="004179E3">
            <w:pPr>
              <w:jc w:val="both"/>
              <w:rPr>
                <w:rFonts w:ascii="Times New Roman" w:eastAsia="Calibri" w:hAnsi="Times New Roman" w:cs="Times New Roman"/>
                <w:bCs/>
                <w:sz w:val="24"/>
                <w:szCs w:val="24"/>
              </w:rPr>
            </w:pPr>
          </w:p>
        </w:tc>
        <w:tc>
          <w:tcPr>
            <w:tcW w:w="2744" w:type="dxa"/>
          </w:tcPr>
          <w:p w:rsidR="00186C50" w:rsidRPr="00A27DBD" w:rsidRDefault="00186C50" w:rsidP="004179E3">
            <w:pPr>
              <w:spacing w:line="360" w:lineRule="auto"/>
              <w:jc w:val="right"/>
              <w:rPr>
                <w:rFonts w:ascii="Times New Roman" w:eastAsia="Calibri" w:hAnsi="Times New Roman" w:cs="Times New Roman"/>
                <w:bCs/>
                <w:sz w:val="24"/>
                <w:szCs w:val="24"/>
              </w:rPr>
            </w:pPr>
            <w:r w:rsidRPr="00A27DBD">
              <w:rPr>
                <w:rFonts w:ascii="Times New Roman" w:hAnsi="Times New Roman" w:cs="Times New Roman"/>
                <w:sz w:val="24"/>
                <w:szCs w:val="24"/>
              </w:rPr>
              <w:t>03.02.2019</w:t>
            </w:r>
          </w:p>
        </w:tc>
      </w:tr>
      <w:tr w:rsidR="00186C50" w:rsidRPr="00A27DBD" w:rsidTr="004179E3">
        <w:tc>
          <w:tcPr>
            <w:tcW w:w="6498" w:type="dxa"/>
          </w:tcPr>
          <w:p w:rsidR="00186C50" w:rsidRPr="00A27DBD" w:rsidRDefault="00186C50" w:rsidP="004179E3">
            <w:pPr>
              <w:jc w:val="both"/>
              <w:rPr>
                <w:rFonts w:ascii="Times New Roman" w:hAnsi="Times New Roman" w:cs="Times New Roman"/>
                <w:sz w:val="24"/>
                <w:szCs w:val="24"/>
              </w:rPr>
            </w:pPr>
            <w:r w:rsidRPr="00A27DBD">
              <w:rPr>
                <w:rFonts w:ascii="Times New Roman" w:hAnsi="Times New Roman" w:cs="Times New Roman"/>
                <w:sz w:val="24"/>
                <w:szCs w:val="24"/>
              </w:rPr>
              <w:t>Dr. Supraja Anand</w:t>
            </w:r>
          </w:p>
          <w:p w:rsidR="00186C50" w:rsidRPr="00A27DBD" w:rsidRDefault="00186C50" w:rsidP="004179E3">
            <w:pPr>
              <w:jc w:val="both"/>
              <w:rPr>
                <w:rFonts w:ascii="Times New Roman" w:hAnsi="Times New Roman" w:cs="Times New Roman"/>
                <w:sz w:val="24"/>
                <w:szCs w:val="24"/>
              </w:rPr>
            </w:pPr>
            <w:r w:rsidRPr="00A27DBD">
              <w:rPr>
                <w:rFonts w:ascii="Times New Roman" w:eastAsia="Calibri" w:hAnsi="Times New Roman" w:cs="Times New Roman"/>
                <w:sz w:val="24"/>
                <w:szCs w:val="24"/>
              </w:rPr>
              <w:t>Assistant Professor in Communication Sciences and Disord</w:t>
            </w:r>
            <w:r w:rsidRPr="00A27DBD">
              <w:rPr>
                <w:rFonts w:ascii="Times New Roman" w:hAnsi="Times New Roman" w:cs="Times New Roman"/>
                <w:sz w:val="24"/>
                <w:szCs w:val="24"/>
              </w:rPr>
              <w:t>ers</w:t>
            </w:r>
          </w:p>
          <w:p w:rsidR="00186C50" w:rsidRPr="00A27DBD" w:rsidRDefault="00186C50" w:rsidP="004179E3">
            <w:pPr>
              <w:jc w:val="both"/>
              <w:rPr>
                <w:rFonts w:ascii="Times New Roman" w:hAnsi="Times New Roman" w:cs="Times New Roman"/>
                <w:sz w:val="24"/>
                <w:szCs w:val="24"/>
              </w:rPr>
            </w:pPr>
            <w:r w:rsidRPr="00A27DBD">
              <w:rPr>
                <w:rFonts w:ascii="Times New Roman" w:eastAsia="Calibri" w:hAnsi="Times New Roman" w:cs="Times New Roman"/>
                <w:sz w:val="24"/>
                <w:szCs w:val="24"/>
              </w:rPr>
              <w:t>U</w:t>
            </w:r>
            <w:r w:rsidRPr="00A27DBD">
              <w:rPr>
                <w:rFonts w:ascii="Times New Roman" w:hAnsi="Times New Roman" w:cs="Times New Roman"/>
                <w:sz w:val="24"/>
                <w:szCs w:val="24"/>
              </w:rPr>
              <w:t>niversity of South Florida</w:t>
            </w:r>
          </w:p>
          <w:p w:rsidR="00186C50" w:rsidRPr="00A27DBD" w:rsidRDefault="00186C50" w:rsidP="004179E3">
            <w:pPr>
              <w:jc w:val="both"/>
              <w:rPr>
                <w:rFonts w:ascii="Times New Roman" w:hAnsi="Times New Roman" w:cs="Times New Roman"/>
                <w:bCs/>
                <w:sz w:val="24"/>
                <w:szCs w:val="24"/>
              </w:rPr>
            </w:pPr>
            <w:r w:rsidRPr="00A27DBD">
              <w:rPr>
                <w:rFonts w:ascii="Times New Roman" w:eastAsia="Calibri" w:hAnsi="Times New Roman" w:cs="Times New Roman"/>
                <w:sz w:val="24"/>
                <w:szCs w:val="24"/>
              </w:rPr>
              <w:t>Tampa, Florida, USA</w:t>
            </w:r>
          </w:p>
        </w:tc>
        <w:tc>
          <w:tcPr>
            <w:tcW w:w="2744" w:type="dxa"/>
          </w:tcPr>
          <w:p w:rsidR="00186C50" w:rsidRPr="00A27DBD" w:rsidRDefault="00186C50" w:rsidP="004179E3">
            <w:pPr>
              <w:spacing w:line="360" w:lineRule="auto"/>
              <w:jc w:val="right"/>
              <w:rPr>
                <w:rFonts w:ascii="Times New Roman" w:eastAsia="Calibri" w:hAnsi="Times New Roman" w:cs="Times New Roman"/>
                <w:bCs/>
                <w:sz w:val="24"/>
                <w:szCs w:val="24"/>
              </w:rPr>
            </w:pPr>
            <w:r w:rsidRPr="00A27DBD">
              <w:rPr>
                <w:rFonts w:ascii="Times New Roman" w:eastAsia="Calibri" w:hAnsi="Times New Roman" w:cs="Times New Roman"/>
                <w:bCs/>
                <w:sz w:val="24"/>
                <w:szCs w:val="24"/>
              </w:rPr>
              <w:t>11.02.2019</w:t>
            </w:r>
          </w:p>
        </w:tc>
      </w:tr>
      <w:tr w:rsidR="00186C50" w:rsidRPr="00A27DBD" w:rsidTr="004179E3">
        <w:tc>
          <w:tcPr>
            <w:tcW w:w="6498" w:type="dxa"/>
          </w:tcPr>
          <w:p w:rsidR="00186C50" w:rsidRPr="00A27DBD" w:rsidRDefault="00186C50" w:rsidP="004179E3">
            <w:pPr>
              <w:jc w:val="both"/>
              <w:rPr>
                <w:rFonts w:ascii="Times New Roman" w:hAnsi="Times New Roman" w:cs="Times New Roman"/>
                <w:bCs/>
                <w:sz w:val="24"/>
                <w:szCs w:val="24"/>
              </w:rPr>
            </w:pPr>
            <w:r w:rsidRPr="00A27DBD">
              <w:rPr>
                <w:rFonts w:ascii="Times New Roman" w:eastAsia="Calibri" w:hAnsi="Times New Roman" w:cs="Times New Roman"/>
                <w:bCs/>
                <w:sz w:val="24"/>
                <w:szCs w:val="24"/>
              </w:rPr>
              <w:t>Dr. Akhila Rajappa</w:t>
            </w:r>
          </w:p>
          <w:p w:rsidR="00186C50" w:rsidRPr="00A27DBD" w:rsidRDefault="00186C50" w:rsidP="004179E3">
            <w:pPr>
              <w:jc w:val="both"/>
              <w:rPr>
                <w:rFonts w:ascii="Times New Roman" w:hAnsi="Times New Roman" w:cs="Times New Roman"/>
                <w:bCs/>
                <w:color w:val="000000"/>
                <w:sz w:val="24"/>
                <w:szCs w:val="24"/>
              </w:rPr>
            </w:pPr>
            <w:r w:rsidRPr="00A27DBD">
              <w:rPr>
                <w:rFonts w:ascii="Times New Roman" w:eastAsia="Calibri" w:hAnsi="Times New Roman" w:cs="Times New Roman"/>
                <w:bCs/>
                <w:sz w:val="24"/>
                <w:szCs w:val="24"/>
              </w:rPr>
              <w:t>Assistant Professor, Department of Communication Sciences and Disorders, East Stroudsburd University</w:t>
            </w:r>
          </w:p>
        </w:tc>
        <w:tc>
          <w:tcPr>
            <w:tcW w:w="2744" w:type="dxa"/>
          </w:tcPr>
          <w:p w:rsidR="00186C50" w:rsidRPr="00A27DBD" w:rsidRDefault="00186C50" w:rsidP="004179E3">
            <w:pPr>
              <w:spacing w:line="360" w:lineRule="auto"/>
              <w:jc w:val="right"/>
              <w:rPr>
                <w:rFonts w:ascii="Times New Roman" w:hAnsi="Times New Roman" w:cs="Times New Roman"/>
                <w:bCs/>
                <w:color w:val="000000"/>
                <w:sz w:val="24"/>
                <w:szCs w:val="24"/>
              </w:rPr>
            </w:pPr>
            <w:r w:rsidRPr="00A27DBD">
              <w:rPr>
                <w:rFonts w:ascii="Times New Roman" w:eastAsia="Calibri" w:hAnsi="Times New Roman" w:cs="Times New Roman"/>
                <w:bCs/>
                <w:sz w:val="24"/>
                <w:szCs w:val="24"/>
              </w:rPr>
              <w:t>12. 02.2019</w:t>
            </w:r>
          </w:p>
        </w:tc>
      </w:tr>
      <w:tr w:rsidR="009D0875" w:rsidRPr="00A27DBD" w:rsidTr="00A27DBD">
        <w:tc>
          <w:tcPr>
            <w:tcW w:w="6498" w:type="dxa"/>
          </w:tcPr>
          <w:p w:rsidR="009D0875" w:rsidRPr="00470556" w:rsidRDefault="009D0875" w:rsidP="00AA290A">
            <w:pPr>
              <w:pStyle w:val="HTMLPreformatted"/>
              <w:shd w:val="clear" w:color="auto" w:fill="FFFFFF"/>
              <w:jc w:val="both"/>
              <w:rPr>
                <w:rFonts w:ascii="Times New Roman" w:hAnsi="Times New Roman"/>
                <w:sz w:val="24"/>
                <w:szCs w:val="24"/>
              </w:rPr>
            </w:pPr>
            <w:r w:rsidRPr="00470556">
              <w:rPr>
                <w:rFonts w:ascii="Times New Roman" w:hAnsi="Times New Roman"/>
                <w:sz w:val="24"/>
                <w:szCs w:val="24"/>
              </w:rPr>
              <w:t xml:space="preserve">Mr. </w:t>
            </w:r>
            <w:r w:rsidR="00470556" w:rsidRPr="00470556">
              <w:rPr>
                <w:rFonts w:ascii="Times New Roman" w:hAnsi="Times New Roman"/>
                <w:sz w:val="24"/>
                <w:szCs w:val="24"/>
              </w:rPr>
              <w:t>Shreeh</w:t>
            </w:r>
            <w:r w:rsidRPr="00470556">
              <w:rPr>
                <w:rFonts w:ascii="Times New Roman" w:hAnsi="Times New Roman"/>
                <w:sz w:val="24"/>
                <w:szCs w:val="24"/>
              </w:rPr>
              <w:t>arsha</w:t>
            </w:r>
          </w:p>
          <w:p w:rsidR="009D0875" w:rsidRPr="00470556" w:rsidRDefault="00470556" w:rsidP="00AA290A">
            <w:pPr>
              <w:pStyle w:val="HTMLPreformatted"/>
              <w:shd w:val="clear" w:color="auto" w:fill="FFFFFF"/>
              <w:jc w:val="both"/>
              <w:rPr>
                <w:rFonts w:ascii="Times New Roman" w:hAnsi="Times New Roman"/>
                <w:sz w:val="24"/>
                <w:szCs w:val="24"/>
              </w:rPr>
            </w:pPr>
            <w:r w:rsidRPr="00470556">
              <w:rPr>
                <w:rFonts w:ascii="Times New Roman" w:hAnsi="Times New Roman"/>
                <w:sz w:val="24"/>
                <w:szCs w:val="24"/>
              </w:rPr>
              <w:t>Music Artist</w:t>
            </w:r>
            <w:r w:rsidR="009D0875" w:rsidRPr="00470556">
              <w:rPr>
                <w:rFonts w:ascii="Times New Roman" w:hAnsi="Times New Roman"/>
                <w:sz w:val="24"/>
                <w:szCs w:val="24"/>
              </w:rPr>
              <w:t>, Mysore</w:t>
            </w:r>
          </w:p>
        </w:tc>
        <w:tc>
          <w:tcPr>
            <w:tcW w:w="2744" w:type="dxa"/>
          </w:tcPr>
          <w:p w:rsidR="009D0875" w:rsidRPr="00470556" w:rsidRDefault="009D0875" w:rsidP="001D6344">
            <w:pPr>
              <w:jc w:val="right"/>
              <w:rPr>
                <w:rFonts w:ascii="Times New Roman" w:eastAsia="Calibri" w:hAnsi="Times New Roman" w:cs="Times New Roman"/>
                <w:bCs/>
                <w:sz w:val="24"/>
                <w:szCs w:val="24"/>
                <w:lang w:eastAsia="en-IN"/>
              </w:rPr>
            </w:pPr>
            <w:r w:rsidRPr="00470556">
              <w:rPr>
                <w:rFonts w:ascii="Times New Roman" w:eastAsia="Calibri" w:hAnsi="Times New Roman" w:cs="Times New Roman"/>
                <w:bCs/>
                <w:sz w:val="24"/>
                <w:szCs w:val="24"/>
                <w:lang w:eastAsia="en-IN"/>
              </w:rPr>
              <w:t xml:space="preserve">16.03.2019 &amp; </w:t>
            </w:r>
          </w:p>
          <w:p w:rsidR="009D0875" w:rsidRDefault="009D0875" w:rsidP="001D6344">
            <w:pPr>
              <w:jc w:val="right"/>
              <w:rPr>
                <w:rFonts w:ascii="Times New Roman" w:eastAsia="Calibri" w:hAnsi="Times New Roman" w:cs="Times New Roman"/>
                <w:bCs/>
                <w:sz w:val="24"/>
                <w:szCs w:val="24"/>
                <w:lang w:eastAsia="en-IN"/>
              </w:rPr>
            </w:pPr>
            <w:r w:rsidRPr="00470556">
              <w:rPr>
                <w:rFonts w:ascii="Times New Roman" w:eastAsia="Calibri" w:hAnsi="Times New Roman" w:cs="Times New Roman"/>
                <w:bCs/>
                <w:sz w:val="24"/>
                <w:szCs w:val="24"/>
                <w:lang w:eastAsia="en-IN"/>
              </w:rPr>
              <w:t>17.03.2019</w:t>
            </w:r>
          </w:p>
        </w:tc>
      </w:tr>
    </w:tbl>
    <w:p w:rsidR="00300D26" w:rsidRDefault="00300D26" w:rsidP="00300D26">
      <w:pPr>
        <w:spacing w:after="0" w:line="240" w:lineRule="auto"/>
        <w:jc w:val="both"/>
        <w:rPr>
          <w:rFonts w:ascii="Times New Roman" w:hAnsi="Times New Roman" w:cs="Times New Roman"/>
          <w:sz w:val="24"/>
          <w:szCs w:val="24"/>
        </w:rPr>
      </w:pPr>
    </w:p>
    <w:p w:rsidR="00300D26" w:rsidRDefault="00300D26" w:rsidP="00300D26">
      <w:pPr>
        <w:spacing w:after="0" w:line="240" w:lineRule="auto"/>
        <w:jc w:val="both"/>
        <w:rPr>
          <w:rFonts w:ascii="Times New Roman" w:hAnsi="Times New Roman" w:cs="Times New Roman"/>
          <w:sz w:val="24"/>
          <w:szCs w:val="24"/>
        </w:rPr>
      </w:pPr>
    </w:p>
    <w:p w:rsidR="00470556" w:rsidRDefault="00470556" w:rsidP="00300D26">
      <w:pPr>
        <w:spacing w:after="0" w:line="240" w:lineRule="auto"/>
        <w:jc w:val="both"/>
        <w:rPr>
          <w:rFonts w:ascii="Times New Roman" w:hAnsi="Times New Roman" w:cs="Times New Roman"/>
          <w:sz w:val="24"/>
          <w:szCs w:val="24"/>
        </w:rPr>
      </w:pPr>
    </w:p>
    <w:p w:rsidR="00470556" w:rsidRPr="00470556" w:rsidRDefault="00470556" w:rsidP="00470556">
      <w:pPr>
        <w:rPr>
          <w:rFonts w:ascii="Times New Roman" w:hAnsi="Times New Roman" w:cs="Times New Roman"/>
          <w:sz w:val="24"/>
          <w:szCs w:val="24"/>
        </w:rPr>
      </w:pPr>
    </w:p>
    <w:p w:rsidR="00470556" w:rsidRPr="00470556" w:rsidRDefault="00470556" w:rsidP="00470556">
      <w:pPr>
        <w:rPr>
          <w:rFonts w:ascii="Times New Roman" w:hAnsi="Times New Roman" w:cs="Times New Roman"/>
          <w:sz w:val="24"/>
          <w:szCs w:val="24"/>
        </w:rPr>
      </w:pPr>
    </w:p>
    <w:p w:rsidR="00470556" w:rsidRPr="00470556" w:rsidRDefault="00470556" w:rsidP="00470556">
      <w:pPr>
        <w:rPr>
          <w:rFonts w:ascii="Times New Roman" w:hAnsi="Times New Roman" w:cs="Times New Roman"/>
          <w:sz w:val="24"/>
          <w:szCs w:val="24"/>
        </w:rPr>
      </w:pPr>
    </w:p>
    <w:p w:rsidR="00470556" w:rsidRDefault="00470556" w:rsidP="00470556">
      <w:pPr>
        <w:rPr>
          <w:rFonts w:ascii="Times New Roman" w:hAnsi="Times New Roman" w:cs="Times New Roman"/>
          <w:sz w:val="24"/>
          <w:szCs w:val="24"/>
        </w:rPr>
      </w:pPr>
    </w:p>
    <w:p w:rsidR="00470556" w:rsidRDefault="00470556" w:rsidP="00470556">
      <w:pPr>
        <w:rPr>
          <w:rFonts w:ascii="Times New Roman" w:hAnsi="Times New Roman" w:cs="Times New Roman"/>
          <w:sz w:val="24"/>
          <w:szCs w:val="24"/>
        </w:rPr>
      </w:pPr>
    </w:p>
    <w:p w:rsidR="00300D26" w:rsidRPr="00470556" w:rsidRDefault="00470556" w:rsidP="00470556">
      <w:pPr>
        <w:tabs>
          <w:tab w:val="left" w:pos="2385"/>
        </w:tabs>
        <w:rPr>
          <w:rFonts w:ascii="Times New Roman" w:hAnsi="Times New Roman" w:cs="Times New Roman"/>
          <w:sz w:val="24"/>
          <w:szCs w:val="24"/>
        </w:rPr>
      </w:pPr>
      <w:r>
        <w:rPr>
          <w:rFonts w:ascii="Times New Roman" w:hAnsi="Times New Roman" w:cs="Times New Roman"/>
          <w:sz w:val="24"/>
          <w:szCs w:val="24"/>
        </w:rPr>
        <w:tab/>
      </w:r>
    </w:p>
    <w:sectPr w:rsidR="00300D26" w:rsidRPr="00470556" w:rsidSect="00C85A1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79B" w:rsidRDefault="00BD679B" w:rsidP="00570B83">
      <w:pPr>
        <w:spacing w:after="0" w:line="240" w:lineRule="auto"/>
      </w:pPr>
      <w:r>
        <w:separator/>
      </w:r>
    </w:p>
  </w:endnote>
  <w:endnote w:type="continuationSeparator" w:id="1">
    <w:p w:rsidR="00BD679B" w:rsidRDefault="00BD679B" w:rsidP="00570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42391"/>
      <w:docPartObj>
        <w:docPartGallery w:val="Page Numbers (Bottom of Page)"/>
        <w:docPartUnique/>
      </w:docPartObj>
    </w:sdtPr>
    <w:sdtContent>
      <w:p w:rsidR="00570B83" w:rsidRDefault="00FD6235">
        <w:pPr>
          <w:pStyle w:val="Footer"/>
          <w:jc w:val="center"/>
        </w:pPr>
        <w:fldSimple w:instr=" PAGE   \* MERGEFORMAT ">
          <w:r w:rsidR="007645C7">
            <w:rPr>
              <w:noProof/>
            </w:rPr>
            <w:t>4</w:t>
          </w:r>
        </w:fldSimple>
      </w:p>
    </w:sdtContent>
  </w:sdt>
  <w:p w:rsidR="00570B83" w:rsidRDefault="00570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79B" w:rsidRDefault="00BD679B" w:rsidP="00570B83">
      <w:pPr>
        <w:spacing w:after="0" w:line="240" w:lineRule="auto"/>
      </w:pPr>
      <w:r>
        <w:separator/>
      </w:r>
    </w:p>
  </w:footnote>
  <w:footnote w:type="continuationSeparator" w:id="1">
    <w:p w:rsidR="00BD679B" w:rsidRDefault="00BD679B" w:rsidP="00570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34FC"/>
    <w:rsid w:val="000045A3"/>
    <w:rsid w:val="000130C6"/>
    <w:rsid w:val="0002055F"/>
    <w:rsid w:val="000A4EA7"/>
    <w:rsid w:val="000B0381"/>
    <w:rsid w:val="000B1003"/>
    <w:rsid w:val="000B7040"/>
    <w:rsid w:val="000D00DB"/>
    <w:rsid w:val="000D1890"/>
    <w:rsid w:val="000D7E52"/>
    <w:rsid w:val="000E19EC"/>
    <w:rsid w:val="0010561C"/>
    <w:rsid w:val="00110349"/>
    <w:rsid w:val="00112931"/>
    <w:rsid w:val="00133CFA"/>
    <w:rsid w:val="001448CD"/>
    <w:rsid w:val="00151F98"/>
    <w:rsid w:val="00153475"/>
    <w:rsid w:val="00164726"/>
    <w:rsid w:val="0017327B"/>
    <w:rsid w:val="0017777F"/>
    <w:rsid w:val="0018669B"/>
    <w:rsid w:val="00186C50"/>
    <w:rsid w:val="001908DF"/>
    <w:rsid w:val="001A0446"/>
    <w:rsid w:val="001D036D"/>
    <w:rsid w:val="001D6344"/>
    <w:rsid w:val="001E34FF"/>
    <w:rsid w:val="001F4C95"/>
    <w:rsid w:val="0023466B"/>
    <w:rsid w:val="00263E72"/>
    <w:rsid w:val="00275C84"/>
    <w:rsid w:val="00284F75"/>
    <w:rsid w:val="00286811"/>
    <w:rsid w:val="00291655"/>
    <w:rsid w:val="002A4C1D"/>
    <w:rsid w:val="002A5FF4"/>
    <w:rsid w:val="002B3E8B"/>
    <w:rsid w:val="002C0286"/>
    <w:rsid w:val="002C2D50"/>
    <w:rsid w:val="002E5C6E"/>
    <w:rsid w:val="002F042F"/>
    <w:rsid w:val="00300748"/>
    <w:rsid w:val="00300D26"/>
    <w:rsid w:val="00314B66"/>
    <w:rsid w:val="00335559"/>
    <w:rsid w:val="0033581C"/>
    <w:rsid w:val="00350B09"/>
    <w:rsid w:val="0038489B"/>
    <w:rsid w:val="003940B5"/>
    <w:rsid w:val="003D4C3A"/>
    <w:rsid w:val="003D5A49"/>
    <w:rsid w:val="003E7B50"/>
    <w:rsid w:val="004074C6"/>
    <w:rsid w:val="00407C46"/>
    <w:rsid w:val="00447DB1"/>
    <w:rsid w:val="00470556"/>
    <w:rsid w:val="004715C0"/>
    <w:rsid w:val="00491273"/>
    <w:rsid w:val="004C27EB"/>
    <w:rsid w:val="004D5B78"/>
    <w:rsid w:val="004D7309"/>
    <w:rsid w:val="004F066C"/>
    <w:rsid w:val="004F3B85"/>
    <w:rsid w:val="00535050"/>
    <w:rsid w:val="005460C4"/>
    <w:rsid w:val="00546AC5"/>
    <w:rsid w:val="00551DC4"/>
    <w:rsid w:val="00570B83"/>
    <w:rsid w:val="00593E97"/>
    <w:rsid w:val="005B5FC7"/>
    <w:rsid w:val="005F68D2"/>
    <w:rsid w:val="00602E3C"/>
    <w:rsid w:val="0062562C"/>
    <w:rsid w:val="00637170"/>
    <w:rsid w:val="00655653"/>
    <w:rsid w:val="00664C0B"/>
    <w:rsid w:val="006876AB"/>
    <w:rsid w:val="00694E20"/>
    <w:rsid w:val="0069656E"/>
    <w:rsid w:val="006C6D2A"/>
    <w:rsid w:val="006E36DF"/>
    <w:rsid w:val="0070430D"/>
    <w:rsid w:val="00710073"/>
    <w:rsid w:val="00731F6B"/>
    <w:rsid w:val="00745B91"/>
    <w:rsid w:val="00751129"/>
    <w:rsid w:val="007645C7"/>
    <w:rsid w:val="00783F59"/>
    <w:rsid w:val="00790860"/>
    <w:rsid w:val="007A2C3D"/>
    <w:rsid w:val="007C45CE"/>
    <w:rsid w:val="00834AF0"/>
    <w:rsid w:val="00854722"/>
    <w:rsid w:val="0088013D"/>
    <w:rsid w:val="00891DB6"/>
    <w:rsid w:val="008D1C24"/>
    <w:rsid w:val="0091318A"/>
    <w:rsid w:val="00913D1F"/>
    <w:rsid w:val="009159E2"/>
    <w:rsid w:val="00916A71"/>
    <w:rsid w:val="00952A0D"/>
    <w:rsid w:val="00956DA5"/>
    <w:rsid w:val="00960C9C"/>
    <w:rsid w:val="00990B45"/>
    <w:rsid w:val="009C5314"/>
    <w:rsid w:val="009D0875"/>
    <w:rsid w:val="009E229B"/>
    <w:rsid w:val="00A27DBD"/>
    <w:rsid w:val="00A65079"/>
    <w:rsid w:val="00AA290A"/>
    <w:rsid w:val="00B064F1"/>
    <w:rsid w:val="00B12710"/>
    <w:rsid w:val="00B14ACE"/>
    <w:rsid w:val="00B32CFA"/>
    <w:rsid w:val="00B40D6C"/>
    <w:rsid w:val="00B61809"/>
    <w:rsid w:val="00B81F64"/>
    <w:rsid w:val="00B90FAE"/>
    <w:rsid w:val="00B9614B"/>
    <w:rsid w:val="00BA0498"/>
    <w:rsid w:val="00BA0D3E"/>
    <w:rsid w:val="00BD679B"/>
    <w:rsid w:val="00C311F5"/>
    <w:rsid w:val="00C4468E"/>
    <w:rsid w:val="00C72EB8"/>
    <w:rsid w:val="00C85A1D"/>
    <w:rsid w:val="00C91779"/>
    <w:rsid w:val="00CC3A31"/>
    <w:rsid w:val="00CD0847"/>
    <w:rsid w:val="00CE37CF"/>
    <w:rsid w:val="00CF1CD4"/>
    <w:rsid w:val="00D034FC"/>
    <w:rsid w:val="00D31324"/>
    <w:rsid w:val="00D83313"/>
    <w:rsid w:val="00D933F8"/>
    <w:rsid w:val="00DB2598"/>
    <w:rsid w:val="00DC540E"/>
    <w:rsid w:val="00DE6ECA"/>
    <w:rsid w:val="00DF0181"/>
    <w:rsid w:val="00DF42D7"/>
    <w:rsid w:val="00E25CD3"/>
    <w:rsid w:val="00E36748"/>
    <w:rsid w:val="00E44500"/>
    <w:rsid w:val="00EB4ED3"/>
    <w:rsid w:val="00EC6291"/>
    <w:rsid w:val="00EC649B"/>
    <w:rsid w:val="00EE1B34"/>
    <w:rsid w:val="00EF0FC8"/>
    <w:rsid w:val="00F254A7"/>
    <w:rsid w:val="00F43C1C"/>
    <w:rsid w:val="00F65327"/>
    <w:rsid w:val="00F76B1E"/>
    <w:rsid w:val="00F9029A"/>
    <w:rsid w:val="00FA523C"/>
    <w:rsid w:val="00FB74CC"/>
    <w:rsid w:val="00FD0B14"/>
    <w:rsid w:val="00FD6235"/>
    <w:rsid w:val="00FE68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181"/>
    <w:rPr>
      <w:rFonts w:ascii="Tahoma" w:hAnsi="Tahoma" w:cs="Tahoma"/>
      <w:sz w:val="16"/>
      <w:szCs w:val="16"/>
    </w:rPr>
  </w:style>
  <w:style w:type="table" w:styleId="TableGrid">
    <w:name w:val="Table Grid"/>
    <w:basedOn w:val="TableNormal"/>
    <w:uiPriority w:val="59"/>
    <w:rsid w:val="00B9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074C6"/>
    <w:pPr>
      <w:spacing w:after="0" w:line="240" w:lineRule="auto"/>
    </w:pPr>
    <w:rPr>
      <w:rFonts w:ascii="Calibri" w:eastAsia="Times New Roman" w:hAnsi="Calibri" w:cs="Times New Roman"/>
      <w:lang w:eastAsia="en-IN"/>
    </w:rPr>
  </w:style>
  <w:style w:type="character" w:customStyle="1" w:styleId="NoSpacingChar">
    <w:name w:val="No Spacing Char"/>
    <w:basedOn w:val="DefaultParagraphFont"/>
    <w:link w:val="NoSpacing"/>
    <w:uiPriority w:val="1"/>
    <w:rsid w:val="004074C6"/>
    <w:rPr>
      <w:rFonts w:ascii="Calibri" w:eastAsia="Times New Roman" w:hAnsi="Calibri" w:cs="Times New Roman"/>
      <w:lang w:eastAsia="en-IN"/>
    </w:rPr>
  </w:style>
  <w:style w:type="paragraph" w:styleId="ListParagraph">
    <w:name w:val="List Paragraph"/>
    <w:basedOn w:val="Normal"/>
    <w:uiPriority w:val="34"/>
    <w:qFormat/>
    <w:rsid w:val="00731F6B"/>
    <w:pPr>
      <w:ind w:left="720"/>
      <w:contextualSpacing/>
    </w:pPr>
    <w:rPr>
      <w:rFonts w:ascii="Calibri" w:eastAsia="Calibri" w:hAnsi="Calibri"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153</cp:revision>
  <cp:lastPrinted>2019-06-03T11:38:00Z</cp:lastPrinted>
  <dcterms:created xsi:type="dcterms:W3CDTF">2019-05-29T11:05:00Z</dcterms:created>
  <dcterms:modified xsi:type="dcterms:W3CDTF">2019-06-20T06:40:00Z</dcterms:modified>
</cp:coreProperties>
</file>