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F1" w:rsidRDefault="00E357F1" w:rsidP="00E357F1">
      <w:pPr>
        <w:jc w:val="both"/>
      </w:pPr>
      <w:r>
        <w:rPr>
          <w:b/>
          <w:bCs/>
          <w:sz w:val="24"/>
          <w:szCs w:val="24"/>
        </w:rPr>
        <w:t xml:space="preserve">4.2.4 </w:t>
      </w:r>
      <w:r w:rsidRPr="008574E7">
        <w:rPr>
          <w:b/>
          <w:bCs/>
          <w:sz w:val="24"/>
          <w:szCs w:val="24"/>
        </w:rPr>
        <w:t>Average annual expenditure for purchase of books and journals during the last five years</w:t>
      </w:r>
    </w:p>
    <w:p w:rsidR="00E357F1" w:rsidRDefault="00E357F1" w:rsidP="00E357F1"/>
    <w:tbl>
      <w:tblPr>
        <w:tblStyle w:val="TableGrid"/>
        <w:tblW w:w="10368" w:type="dxa"/>
        <w:tblLayout w:type="fixed"/>
        <w:tblLook w:val="04A0"/>
      </w:tblPr>
      <w:tblGrid>
        <w:gridCol w:w="4698"/>
        <w:gridCol w:w="1080"/>
        <w:gridCol w:w="1260"/>
        <w:gridCol w:w="1080"/>
        <w:gridCol w:w="1080"/>
        <w:gridCol w:w="1170"/>
      </w:tblGrid>
      <w:tr w:rsidR="00E357F1" w:rsidRPr="008574E7" w:rsidTr="007A3A81">
        <w:trPr>
          <w:trHeight w:val="288"/>
        </w:trPr>
        <w:tc>
          <w:tcPr>
            <w:tcW w:w="4698" w:type="dxa"/>
            <w:vMerge w:val="restart"/>
          </w:tcPr>
          <w:p w:rsidR="00E357F1" w:rsidRPr="00856EB4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856EB4">
              <w:rPr>
                <w:b/>
                <w:bCs/>
                <w:sz w:val="24"/>
                <w:szCs w:val="24"/>
              </w:rPr>
              <w:t xml:space="preserve">Category (Amount in </w:t>
            </w:r>
            <w:proofErr w:type="spellStart"/>
            <w:r w:rsidRPr="00856EB4">
              <w:rPr>
                <w:b/>
                <w:bCs/>
                <w:sz w:val="24"/>
                <w:szCs w:val="24"/>
              </w:rPr>
              <w:t>lakhs</w:t>
            </w:r>
            <w:proofErr w:type="spellEnd"/>
            <w:r w:rsidRPr="00856EB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5"/>
          </w:tcPr>
          <w:p w:rsidR="00E357F1" w:rsidRPr="007A3A81" w:rsidRDefault="00E357F1" w:rsidP="000D50C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A81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E357F1" w:rsidRPr="008574E7" w:rsidTr="007A3A81">
        <w:trPr>
          <w:trHeight w:val="250"/>
        </w:trPr>
        <w:tc>
          <w:tcPr>
            <w:tcW w:w="4698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357F1" w:rsidRPr="00F05F00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F05F00">
              <w:rPr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1260" w:type="dxa"/>
          </w:tcPr>
          <w:p w:rsidR="00E357F1" w:rsidRPr="00F05F00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F05F00">
              <w:rPr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1080" w:type="dxa"/>
          </w:tcPr>
          <w:p w:rsidR="00E357F1" w:rsidRPr="00F05F00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F05F00">
              <w:rPr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1080" w:type="dxa"/>
          </w:tcPr>
          <w:p w:rsidR="00E357F1" w:rsidRPr="00F05F00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F05F00">
              <w:rPr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1170" w:type="dxa"/>
          </w:tcPr>
          <w:p w:rsidR="00E357F1" w:rsidRPr="00F05F00" w:rsidRDefault="00E357F1" w:rsidP="000D50C7">
            <w:pPr>
              <w:rPr>
                <w:b/>
                <w:bCs/>
                <w:sz w:val="24"/>
                <w:szCs w:val="24"/>
              </w:rPr>
            </w:pPr>
            <w:r w:rsidRPr="00F05F00">
              <w:rPr>
                <w:b/>
                <w:bCs/>
                <w:sz w:val="24"/>
                <w:szCs w:val="24"/>
              </w:rPr>
              <w:t>2013-14</w:t>
            </w:r>
          </w:p>
        </w:tc>
      </w:tr>
      <w:tr w:rsidR="00E357F1" w:rsidRPr="008574E7" w:rsidTr="007A3A81">
        <w:tc>
          <w:tcPr>
            <w:tcW w:w="4698" w:type="dxa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Expenditure on the purchase of books</w:t>
            </w:r>
          </w:p>
        </w:tc>
        <w:tc>
          <w:tcPr>
            <w:tcW w:w="1080" w:type="dxa"/>
            <w:vMerge w:val="restart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114.93</w:t>
            </w:r>
          </w:p>
        </w:tc>
        <w:tc>
          <w:tcPr>
            <w:tcW w:w="1260" w:type="dxa"/>
            <w:vMerge w:val="restart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108.03</w:t>
            </w:r>
          </w:p>
        </w:tc>
        <w:tc>
          <w:tcPr>
            <w:tcW w:w="1080" w:type="dxa"/>
            <w:vMerge w:val="restart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135.38</w:t>
            </w:r>
          </w:p>
        </w:tc>
        <w:tc>
          <w:tcPr>
            <w:tcW w:w="1080" w:type="dxa"/>
            <w:vMerge w:val="restart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95.48</w:t>
            </w:r>
          </w:p>
        </w:tc>
        <w:tc>
          <w:tcPr>
            <w:tcW w:w="1170" w:type="dxa"/>
            <w:vMerge w:val="restart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97.01</w:t>
            </w:r>
          </w:p>
        </w:tc>
      </w:tr>
      <w:tr w:rsidR="00E357F1" w:rsidRPr="008574E7" w:rsidTr="007A3A81">
        <w:tc>
          <w:tcPr>
            <w:tcW w:w="4698" w:type="dxa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Expenditure on the purchase of journals</w:t>
            </w: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</w:tr>
      <w:tr w:rsidR="00E357F1" w:rsidRPr="008574E7" w:rsidTr="007A3A81">
        <w:tc>
          <w:tcPr>
            <w:tcW w:w="4698" w:type="dxa"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  <w:r w:rsidRPr="008574E7">
              <w:rPr>
                <w:bCs/>
                <w:sz w:val="24"/>
                <w:szCs w:val="24"/>
              </w:rPr>
              <w:t>Expenditure on the subscription to e-journals and other resources</w:t>
            </w: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E357F1" w:rsidRPr="008574E7" w:rsidRDefault="00E357F1" w:rsidP="000D50C7">
            <w:pPr>
              <w:rPr>
                <w:bCs/>
                <w:sz w:val="24"/>
                <w:szCs w:val="24"/>
              </w:rPr>
            </w:pPr>
          </w:p>
        </w:tc>
      </w:tr>
    </w:tbl>
    <w:p w:rsidR="00FC3069" w:rsidRDefault="007A3A81">
      <w:r w:rsidRPr="007A3A81">
        <w:rPr>
          <w:b/>
        </w:rPr>
        <w:t>Note:</w:t>
      </w:r>
      <w:r>
        <w:t xml:space="preserve"> </w:t>
      </w:r>
      <w:r w:rsidRPr="008574E7">
        <w:rPr>
          <w:bCs/>
          <w:sz w:val="24"/>
          <w:szCs w:val="24"/>
        </w:rPr>
        <w:t xml:space="preserve">There is no separate budget for </w:t>
      </w:r>
      <w:r>
        <w:rPr>
          <w:bCs/>
          <w:sz w:val="24"/>
          <w:szCs w:val="24"/>
        </w:rPr>
        <w:t>different types of library resources.</w:t>
      </w:r>
    </w:p>
    <w:sectPr w:rsidR="00FC3069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ExMzKztDA1MDBR0lEKTi0uzszPAykwqgUALlcHMiwAAAA="/>
  </w:docVars>
  <w:rsids>
    <w:rsidRoot w:val="00E357F1"/>
    <w:rsid w:val="007A3A81"/>
    <w:rsid w:val="00856EB4"/>
    <w:rsid w:val="009F6D12"/>
    <w:rsid w:val="00AF424D"/>
    <w:rsid w:val="00E357F1"/>
    <w:rsid w:val="00F05F00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F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7F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5</cp:revision>
  <dcterms:created xsi:type="dcterms:W3CDTF">2018-07-09T04:34:00Z</dcterms:created>
  <dcterms:modified xsi:type="dcterms:W3CDTF">2018-07-16T10:07:00Z</dcterms:modified>
</cp:coreProperties>
</file>