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BF" w:rsidRPr="00296231" w:rsidRDefault="007012BF" w:rsidP="00296231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29623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Content Contribution, Moderation and Approval Policy (CMAP)</w:t>
      </w:r>
    </w:p>
    <w:p w:rsidR="003158BC" w:rsidRDefault="00DD787D" w:rsidP="00296231">
      <w:p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9623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 content of the site has been contributed by authorized persons and is being managed and organized with the help of a </w:t>
      </w:r>
      <w:r w:rsidR="007012BF"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Content Management </w:t>
      </w:r>
      <w:r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7012BF"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>ystem</w:t>
      </w:r>
      <w:r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(CMS), </w:t>
      </w:r>
      <w:r w:rsidR="00762913"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feature available </w:t>
      </w:r>
      <w:r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>with</w:t>
      </w:r>
      <w:r w:rsidR="00762913"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</w:t>
      </w:r>
      <w:r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62913" w:rsidRPr="002962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Open Monograph Press, the software using which the site is built. </w:t>
      </w:r>
      <w:r w:rsidR="007440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All the information provided on the site </w:t>
      </w:r>
      <w:proofErr w:type="gramStart"/>
      <w:r w:rsidR="00744038">
        <w:rPr>
          <w:rFonts w:ascii="Times New Roman" w:eastAsia="Times New Roman" w:hAnsi="Times New Roman" w:cs="Times New Roman"/>
          <w:sz w:val="24"/>
          <w:szCs w:val="24"/>
          <w:lang w:eastAsia="en-IN"/>
        </w:rPr>
        <w:t>have</w:t>
      </w:r>
      <w:proofErr w:type="gramEnd"/>
      <w:r w:rsidR="007440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been organized into appropriate categories for easy access and retrieval. The content on the site passes through the following processes.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Creation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Modification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Approval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Moderation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Publishing </w:t>
      </w:r>
    </w:p>
    <w:p w:rsidR="00585D1B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 xml:space="preserve">Expiry </w:t>
      </w:r>
    </w:p>
    <w:p w:rsidR="00744038" w:rsidRPr="00A5071C" w:rsidRDefault="00585D1B" w:rsidP="00744038">
      <w:pPr>
        <w:pStyle w:val="ListParagraph"/>
        <w:numPr>
          <w:ilvl w:val="0"/>
          <w:numId w:val="3"/>
        </w:numPr>
        <w:spacing w:before="150" w:after="90" w:line="36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5071C">
        <w:rPr>
          <w:rFonts w:ascii="Times New Roman" w:hAnsi="Times New Roman" w:cs="Times New Roman"/>
          <w:sz w:val="24"/>
          <w:szCs w:val="24"/>
        </w:rPr>
        <w:t>Archival</w:t>
      </w:r>
    </w:p>
    <w:tbl>
      <w:tblPr>
        <w:tblStyle w:val="TableGrid"/>
        <w:tblW w:w="0" w:type="auto"/>
        <w:tblInd w:w="648" w:type="dxa"/>
        <w:tblLook w:val="04A0"/>
      </w:tblPr>
      <w:tblGrid>
        <w:gridCol w:w="616"/>
        <w:gridCol w:w="2182"/>
        <w:gridCol w:w="2363"/>
        <w:gridCol w:w="1738"/>
        <w:gridCol w:w="1695"/>
      </w:tblGrid>
      <w:tr w:rsidR="00E53FE7" w:rsidRPr="00A5071C" w:rsidTr="00A602C1">
        <w:tc>
          <w:tcPr>
            <w:tcW w:w="620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S.N</w:t>
            </w:r>
          </w:p>
        </w:tc>
        <w:tc>
          <w:tcPr>
            <w:tcW w:w="2265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Content </w:t>
            </w:r>
            <w:bookmarkStart w:id="0" w:name="_GoBack"/>
            <w:bookmarkEnd w:id="0"/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Element</w:t>
            </w:r>
          </w:p>
        </w:tc>
        <w:tc>
          <w:tcPr>
            <w:tcW w:w="2173" w:type="dxa"/>
          </w:tcPr>
          <w:p w:rsidR="00E53FE7" w:rsidRPr="00A5071C" w:rsidRDefault="00E53FE7" w:rsidP="00E53FE7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Contributor</w:t>
            </w:r>
          </w:p>
        </w:tc>
        <w:tc>
          <w:tcPr>
            <w:tcW w:w="1783" w:type="dxa"/>
          </w:tcPr>
          <w:p w:rsidR="00E53FE7" w:rsidRPr="00A5071C" w:rsidRDefault="00E53FE7" w:rsidP="00E53FE7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Moderator</w:t>
            </w:r>
          </w:p>
        </w:tc>
        <w:tc>
          <w:tcPr>
            <w:tcW w:w="1753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Approver</w:t>
            </w:r>
          </w:p>
        </w:tc>
      </w:tr>
      <w:tr w:rsidR="00E53FE7" w:rsidRPr="00A5071C" w:rsidTr="00A602C1">
        <w:tc>
          <w:tcPr>
            <w:tcW w:w="620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265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Public Education Materials</w:t>
            </w:r>
          </w:p>
        </w:tc>
        <w:tc>
          <w:tcPr>
            <w:tcW w:w="2173" w:type="dxa"/>
          </w:tcPr>
          <w:p w:rsidR="00E53FE7" w:rsidRPr="00A5071C" w:rsidRDefault="00E53FE7" w:rsidP="00A602C1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Faculty/Staff/Students</w:t>
            </w:r>
            <w:r w:rsidR="00A602C1"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AIISH </w:t>
            </w:r>
          </w:p>
        </w:tc>
        <w:tc>
          <w:tcPr>
            <w:tcW w:w="1783" w:type="dxa"/>
          </w:tcPr>
          <w:p w:rsidR="00E53FE7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hAnsi="Times New Roman" w:cs="Times New Roman"/>
                <w:sz w:val="24"/>
                <w:szCs w:val="24"/>
              </w:rPr>
              <w:t xml:space="preserve">Subject Expert Team, PDC/ </w:t>
            </w:r>
            <w:r w:rsidR="00E53FE7" w:rsidRPr="00A5071C">
              <w:rPr>
                <w:rFonts w:ascii="Times New Roman" w:hAnsi="Times New Roman" w:cs="Times New Roman"/>
                <w:sz w:val="24"/>
                <w:szCs w:val="24"/>
              </w:rPr>
              <w:t>Web Information Manager</w:t>
            </w:r>
          </w:p>
        </w:tc>
        <w:tc>
          <w:tcPr>
            <w:tcW w:w="1753" w:type="dxa"/>
          </w:tcPr>
          <w:p w:rsidR="00E53FE7" w:rsidRPr="00A5071C" w:rsidRDefault="00E53FE7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Director</w:t>
            </w:r>
          </w:p>
        </w:tc>
      </w:tr>
      <w:tr w:rsidR="00A602C1" w:rsidRPr="00A5071C" w:rsidTr="00A602C1">
        <w:tc>
          <w:tcPr>
            <w:tcW w:w="620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265" w:type="dxa"/>
          </w:tcPr>
          <w:p w:rsidR="00A602C1" w:rsidRPr="00A5071C" w:rsidRDefault="00A602C1" w:rsidP="00A602C1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Professional  Learning Materials</w:t>
            </w:r>
          </w:p>
        </w:tc>
        <w:tc>
          <w:tcPr>
            <w:tcW w:w="2173" w:type="dxa"/>
          </w:tcPr>
          <w:p w:rsidR="00A602C1" w:rsidRPr="00A5071C" w:rsidRDefault="00A602C1" w:rsidP="005B0C32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Faculty/Staff/Students of AIISH</w:t>
            </w:r>
          </w:p>
        </w:tc>
        <w:tc>
          <w:tcPr>
            <w:tcW w:w="178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hAnsi="Times New Roman" w:cs="Times New Roman"/>
                <w:sz w:val="24"/>
                <w:szCs w:val="24"/>
              </w:rPr>
              <w:t>Subject Expert Team, PDC/ Web Information Manager</w:t>
            </w:r>
          </w:p>
        </w:tc>
        <w:tc>
          <w:tcPr>
            <w:tcW w:w="175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Director</w:t>
            </w:r>
          </w:p>
        </w:tc>
      </w:tr>
      <w:tr w:rsidR="00A602C1" w:rsidRPr="00A5071C" w:rsidTr="00A602C1">
        <w:tc>
          <w:tcPr>
            <w:tcW w:w="620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265" w:type="dxa"/>
          </w:tcPr>
          <w:p w:rsidR="00A602C1" w:rsidRPr="00A5071C" w:rsidRDefault="00A602C1" w:rsidP="00A602C1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Test/Therapy  Materials</w:t>
            </w:r>
          </w:p>
        </w:tc>
        <w:tc>
          <w:tcPr>
            <w:tcW w:w="217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Faculty/Staff/Students of AIISH</w:t>
            </w:r>
          </w:p>
        </w:tc>
        <w:tc>
          <w:tcPr>
            <w:tcW w:w="178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hAnsi="Times New Roman" w:cs="Times New Roman"/>
                <w:sz w:val="24"/>
                <w:szCs w:val="24"/>
              </w:rPr>
              <w:t>Subject Expert Team, PDC/ Web Information Manager</w:t>
            </w:r>
          </w:p>
        </w:tc>
        <w:tc>
          <w:tcPr>
            <w:tcW w:w="175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Director</w:t>
            </w:r>
          </w:p>
        </w:tc>
      </w:tr>
      <w:tr w:rsidR="00A602C1" w:rsidRPr="00A5071C" w:rsidTr="00A602C1">
        <w:tc>
          <w:tcPr>
            <w:tcW w:w="620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265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 contents of the site</w:t>
            </w:r>
          </w:p>
        </w:tc>
        <w:tc>
          <w:tcPr>
            <w:tcW w:w="217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Technical Team, PDC</w:t>
            </w:r>
          </w:p>
        </w:tc>
        <w:tc>
          <w:tcPr>
            <w:tcW w:w="178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hAnsi="Times New Roman" w:cs="Times New Roman"/>
                <w:sz w:val="24"/>
                <w:szCs w:val="24"/>
              </w:rPr>
              <w:t>Web Information Manager</w:t>
            </w:r>
          </w:p>
        </w:tc>
        <w:tc>
          <w:tcPr>
            <w:tcW w:w="1753" w:type="dxa"/>
          </w:tcPr>
          <w:p w:rsidR="00A602C1" w:rsidRPr="00A5071C" w:rsidRDefault="00A602C1" w:rsidP="00DD787D">
            <w:pPr>
              <w:spacing w:before="150" w:after="90" w:line="36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5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Director</w:t>
            </w:r>
          </w:p>
        </w:tc>
      </w:tr>
    </w:tbl>
    <w:p w:rsidR="00A602C1" w:rsidRDefault="00A602C1" w:rsidP="004A2508">
      <w:pPr>
        <w:spacing w:after="150" w:line="36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en-IN"/>
        </w:rPr>
      </w:pPr>
    </w:p>
    <w:sectPr w:rsidR="00A602C1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471"/>
    <w:multiLevelType w:val="multilevel"/>
    <w:tmpl w:val="E43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F5DCF"/>
    <w:multiLevelType w:val="multilevel"/>
    <w:tmpl w:val="197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E739D"/>
    <w:multiLevelType w:val="hybridMultilevel"/>
    <w:tmpl w:val="A42E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2BF"/>
    <w:rsid w:val="00296231"/>
    <w:rsid w:val="003158BC"/>
    <w:rsid w:val="003F4323"/>
    <w:rsid w:val="004A2508"/>
    <w:rsid w:val="00585D1B"/>
    <w:rsid w:val="00631F24"/>
    <w:rsid w:val="007012BF"/>
    <w:rsid w:val="00744038"/>
    <w:rsid w:val="00762913"/>
    <w:rsid w:val="00880409"/>
    <w:rsid w:val="00A16FB8"/>
    <w:rsid w:val="00A5071C"/>
    <w:rsid w:val="00A5433A"/>
    <w:rsid w:val="00A602C1"/>
    <w:rsid w:val="00A94CEB"/>
    <w:rsid w:val="00DD787D"/>
    <w:rsid w:val="00E53FE7"/>
    <w:rsid w:val="00E5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38"/>
    <w:pPr>
      <w:ind w:left="720"/>
      <w:contextualSpacing/>
    </w:pPr>
  </w:style>
  <w:style w:type="table" w:styleId="TableGrid">
    <w:name w:val="Table Grid"/>
    <w:basedOn w:val="TableNormal"/>
    <w:uiPriority w:val="59"/>
    <w:rsid w:val="00E5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38"/>
    <w:pPr>
      <w:ind w:left="720"/>
      <w:contextualSpacing/>
    </w:pPr>
  </w:style>
  <w:style w:type="table" w:styleId="TableGrid">
    <w:name w:val="Table Grid"/>
    <w:basedOn w:val="TableNormal"/>
    <w:uiPriority w:val="59"/>
    <w:rsid w:val="00E5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2016-03-13T10:08:00Z</dcterms:created>
  <dcterms:modified xsi:type="dcterms:W3CDTF">2016-03-22T12:30:00Z</dcterms:modified>
</cp:coreProperties>
</file>