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B3" w:rsidRDefault="001A57E1" w:rsidP="003209DA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3209DA" w:rsidRPr="003209DA">
        <w:rPr>
          <w:b/>
          <w:sz w:val="28"/>
          <w:szCs w:val="28"/>
        </w:rPr>
        <w:t xml:space="preserve">treamlining and </w:t>
      </w:r>
      <w:r>
        <w:rPr>
          <w:b/>
          <w:sz w:val="28"/>
          <w:szCs w:val="28"/>
        </w:rPr>
        <w:t>I</w:t>
      </w:r>
      <w:r w:rsidR="003209DA" w:rsidRPr="003209DA">
        <w:rPr>
          <w:b/>
          <w:sz w:val="28"/>
          <w:szCs w:val="28"/>
        </w:rPr>
        <w:t xml:space="preserve">mproving the </w:t>
      </w:r>
      <w:r>
        <w:rPr>
          <w:b/>
          <w:sz w:val="28"/>
          <w:szCs w:val="28"/>
        </w:rPr>
        <w:t>A</w:t>
      </w:r>
      <w:r w:rsidR="003209DA" w:rsidRPr="003209DA">
        <w:rPr>
          <w:b/>
          <w:sz w:val="28"/>
          <w:szCs w:val="28"/>
        </w:rPr>
        <w:t xml:space="preserve">ctivities of the </w:t>
      </w:r>
    </w:p>
    <w:p w:rsidR="003209DA" w:rsidRDefault="003209DA" w:rsidP="003209DA">
      <w:pPr>
        <w:pStyle w:val="Default"/>
        <w:ind w:left="360"/>
        <w:jc w:val="center"/>
        <w:rPr>
          <w:b/>
          <w:sz w:val="28"/>
          <w:szCs w:val="28"/>
        </w:rPr>
      </w:pPr>
      <w:r w:rsidRPr="003209DA">
        <w:rPr>
          <w:b/>
          <w:sz w:val="28"/>
          <w:szCs w:val="28"/>
        </w:rPr>
        <w:t>Product Development Cell</w:t>
      </w:r>
      <w:r w:rsidR="00B77C7B">
        <w:rPr>
          <w:b/>
          <w:sz w:val="28"/>
          <w:szCs w:val="28"/>
        </w:rPr>
        <w:t xml:space="preserve">: </w:t>
      </w:r>
      <w:r w:rsidR="00B77C7B" w:rsidRPr="003209DA">
        <w:rPr>
          <w:b/>
          <w:sz w:val="28"/>
          <w:szCs w:val="28"/>
        </w:rPr>
        <w:t>A Proposal</w:t>
      </w:r>
    </w:p>
    <w:p w:rsidR="003209DA" w:rsidRPr="003209DA" w:rsidRDefault="003209DA" w:rsidP="003209DA">
      <w:pPr>
        <w:pStyle w:val="Default"/>
        <w:ind w:left="360"/>
        <w:jc w:val="center"/>
        <w:rPr>
          <w:b/>
        </w:rPr>
      </w:pPr>
    </w:p>
    <w:p w:rsidR="00A45619" w:rsidRPr="00AC28B3" w:rsidRDefault="00B706AF" w:rsidP="00F13F6F">
      <w:pPr>
        <w:pStyle w:val="Default"/>
        <w:numPr>
          <w:ilvl w:val="0"/>
          <w:numId w:val="10"/>
        </w:numPr>
        <w:rPr>
          <w:u w:val="single"/>
        </w:rPr>
      </w:pPr>
      <w:r w:rsidRPr="00AC28B3">
        <w:rPr>
          <w:u w:val="single"/>
        </w:rPr>
        <w:t>Categorization and Coding of Materials</w:t>
      </w:r>
    </w:p>
    <w:p w:rsidR="00F105E4" w:rsidRDefault="00F105E4" w:rsidP="00A45619">
      <w:pPr>
        <w:pStyle w:val="Default"/>
        <w:ind w:left="720"/>
      </w:pPr>
    </w:p>
    <w:p w:rsidR="00A45619" w:rsidRDefault="000D12AF" w:rsidP="00DA5F4A">
      <w:pPr>
        <w:pStyle w:val="Default"/>
        <w:numPr>
          <w:ilvl w:val="0"/>
          <w:numId w:val="36"/>
        </w:numPr>
        <w:spacing w:line="312" w:lineRule="auto"/>
        <w:jc w:val="both"/>
      </w:pPr>
      <w:r>
        <w:t>In order to facilitate easy and effective management</w:t>
      </w:r>
      <w:r w:rsidR="00F26592">
        <w:t>,</w:t>
      </w:r>
      <w:r>
        <w:t xml:space="preserve"> the materials may be </w:t>
      </w:r>
      <w:r w:rsidR="003E45C9">
        <w:t xml:space="preserve">broadly </w:t>
      </w:r>
      <w:r w:rsidR="00DF5847">
        <w:t xml:space="preserve">categorized </w:t>
      </w:r>
      <w:r>
        <w:t xml:space="preserve">according to </w:t>
      </w:r>
      <w:r w:rsidR="00F26592">
        <w:t xml:space="preserve">their </w:t>
      </w:r>
      <w:r>
        <w:t>type</w:t>
      </w:r>
      <w:r w:rsidR="003E45C9">
        <w:t xml:space="preserve"> and</w:t>
      </w:r>
      <w:r>
        <w:t xml:space="preserve"> </w:t>
      </w:r>
      <w:r w:rsidR="00A533E0">
        <w:t>a unique product code may be assigned to each</w:t>
      </w:r>
      <w:r w:rsidR="00CD33AE">
        <w:t xml:space="preserve"> </w:t>
      </w:r>
      <w:r w:rsidR="00461282">
        <w:t>material</w:t>
      </w:r>
      <w:r w:rsidR="00A533E0">
        <w:t>. The following categori</w:t>
      </w:r>
      <w:r w:rsidR="006A7589">
        <w:t xml:space="preserve">es are </w:t>
      </w:r>
      <w:r w:rsidR="00A533E0">
        <w:t>suggested</w:t>
      </w:r>
      <w:r w:rsidR="006A7589">
        <w:t xml:space="preserve">: </w:t>
      </w:r>
      <w:r w:rsidR="00A533E0">
        <w:t xml:space="preserve"> </w:t>
      </w:r>
      <w:r>
        <w:t xml:space="preserve"> </w:t>
      </w:r>
      <w:r w:rsidR="006434F1">
        <w:t xml:space="preserve"> </w:t>
      </w:r>
    </w:p>
    <w:p w:rsidR="0003594A" w:rsidRPr="00F105E4" w:rsidRDefault="0003594A" w:rsidP="00A45619">
      <w:pPr>
        <w:pStyle w:val="Default"/>
        <w:ind w:left="720"/>
      </w:pPr>
    </w:p>
    <w:p w:rsidR="00A45619" w:rsidRPr="00A45619" w:rsidRDefault="00B706AF" w:rsidP="000C1EDD">
      <w:pPr>
        <w:pStyle w:val="Default"/>
        <w:numPr>
          <w:ilvl w:val="0"/>
          <w:numId w:val="11"/>
        </w:numPr>
        <w:spacing w:line="360" w:lineRule="auto"/>
        <w:ind w:hanging="180"/>
      </w:pPr>
      <w:r w:rsidRPr="00A45619">
        <w:t>Public Education Materials</w:t>
      </w:r>
    </w:p>
    <w:p w:rsidR="00A45619" w:rsidRPr="00A45619" w:rsidRDefault="00B706AF" w:rsidP="000C1EDD">
      <w:pPr>
        <w:pStyle w:val="Default"/>
        <w:numPr>
          <w:ilvl w:val="0"/>
          <w:numId w:val="11"/>
        </w:numPr>
        <w:spacing w:line="360" w:lineRule="auto"/>
        <w:ind w:hanging="90"/>
      </w:pPr>
      <w:r w:rsidRPr="00A45619">
        <w:t>Professional Learning Materials</w:t>
      </w:r>
    </w:p>
    <w:p w:rsidR="00091B5D" w:rsidRDefault="00B706AF" w:rsidP="000C1EDD">
      <w:pPr>
        <w:pStyle w:val="Default"/>
        <w:numPr>
          <w:ilvl w:val="0"/>
          <w:numId w:val="11"/>
        </w:numPr>
        <w:tabs>
          <w:tab w:val="left" w:pos="1530"/>
        </w:tabs>
        <w:spacing w:line="360" w:lineRule="auto"/>
        <w:ind w:firstLine="0"/>
      </w:pPr>
      <w:r w:rsidRPr="00A45619">
        <w:t>Test/Therapy Materials</w:t>
      </w:r>
    </w:p>
    <w:p w:rsidR="00B706AF" w:rsidRPr="00A45619" w:rsidRDefault="00720C56" w:rsidP="000C1EDD">
      <w:pPr>
        <w:pStyle w:val="Default"/>
        <w:spacing w:line="360" w:lineRule="auto"/>
        <w:ind w:left="720" w:firstLine="450"/>
      </w:pPr>
      <w:r>
        <w:t xml:space="preserve">A unique </w:t>
      </w:r>
      <w:r w:rsidR="00B706AF" w:rsidRPr="00A45619">
        <w:t xml:space="preserve">5-part alphanumeric code derived as </w:t>
      </w:r>
      <w:r w:rsidR="00D64339">
        <w:t xml:space="preserve">given below </w:t>
      </w:r>
      <w:r w:rsidR="007B0509">
        <w:t>is suggested</w:t>
      </w:r>
      <w:r w:rsidR="00B706AF" w:rsidRPr="00A45619">
        <w:t>.</w:t>
      </w:r>
      <w:r w:rsidR="007B0509">
        <w:t xml:space="preserve"> </w:t>
      </w:r>
    </w:p>
    <w:p w:rsidR="00B706AF" w:rsidRPr="00A45619" w:rsidRDefault="00BC186E" w:rsidP="000C1EDD">
      <w:pPr>
        <w:pStyle w:val="Default"/>
        <w:ind w:firstLine="1170"/>
      </w:pPr>
      <w:r>
        <w:t xml:space="preserve">Part 1: </w:t>
      </w:r>
      <w:r w:rsidR="00B706AF" w:rsidRPr="00A45619">
        <w:t xml:space="preserve">Category </w:t>
      </w:r>
    </w:p>
    <w:p w:rsidR="000C1EDD" w:rsidRDefault="000C1EDD" w:rsidP="000E46CE">
      <w:pPr>
        <w:pStyle w:val="Default"/>
        <w:ind w:left="720" w:firstLine="720"/>
      </w:pPr>
    </w:p>
    <w:p w:rsidR="00B706AF" w:rsidRPr="00A45619" w:rsidRDefault="00B706AF" w:rsidP="000E46CE">
      <w:pPr>
        <w:pStyle w:val="Default"/>
        <w:ind w:left="720" w:firstLine="720"/>
      </w:pPr>
      <w:r w:rsidRPr="00A45619">
        <w:t>PE = Public Education Materials</w:t>
      </w:r>
    </w:p>
    <w:p w:rsidR="00B706AF" w:rsidRPr="00A45619" w:rsidRDefault="00B706AF" w:rsidP="000E46CE">
      <w:pPr>
        <w:pStyle w:val="Default"/>
        <w:ind w:left="720" w:firstLine="720"/>
      </w:pPr>
      <w:r w:rsidRPr="00A45619">
        <w:t>PL = Professional Learning Materials</w:t>
      </w:r>
    </w:p>
    <w:p w:rsidR="00B706AF" w:rsidRDefault="00B706AF" w:rsidP="000E46CE">
      <w:pPr>
        <w:pStyle w:val="Default"/>
        <w:ind w:left="720" w:firstLine="720"/>
      </w:pPr>
      <w:proofErr w:type="spellStart"/>
      <w:r w:rsidRPr="00A45619">
        <w:t>TT</w:t>
      </w:r>
      <w:proofErr w:type="spellEnd"/>
      <w:r w:rsidRPr="00A45619">
        <w:t xml:space="preserve"> = Test/Therapy Materials</w:t>
      </w:r>
    </w:p>
    <w:p w:rsidR="000E46CE" w:rsidRPr="00A45619" w:rsidRDefault="000E46CE" w:rsidP="000E46CE">
      <w:pPr>
        <w:pStyle w:val="Default"/>
        <w:ind w:left="720" w:firstLine="720"/>
      </w:pPr>
    </w:p>
    <w:p w:rsidR="004403CF" w:rsidRPr="00A45619" w:rsidRDefault="004403CF" w:rsidP="004403CF">
      <w:pPr>
        <w:pStyle w:val="Default"/>
        <w:ind w:left="720" w:firstLine="450"/>
      </w:pPr>
      <w:r>
        <w:t xml:space="preserve">Part 2: </w:t>
      </w:r>
      <w:r w:rsidRPr="00A45619">
        <w:t xml:space="preserve">Serial </w:t>
      </w:r>
      <w:r>
        <w:t>n</w:t>
      </w:r>
      <w:r w:rsidRPr="00A45619">
        <w:t>o. of the Material Category</w:t>
      </w:r>
    </w:p>
    <w:p w:rsidR="004403CF" w:rsidRDefault="004403CF" w:rsidP="004403CF">
      <w:pPr>
        <w:pStyle w:val="Default"/>
        <w:ind w:left="720"/>
      </w:pPr>
      <w:r>
        <w:tab/>
      </w:r>
    </w:p>
    <w:p w:rsidR="004403CF" w:rsidRDefault="004403CF" w:rsidP="004403CF">
      <w:pPr>
        <w:pStyle w:val="Default"/>
        <w:ind w:left="720" w:firstLine="720"/>
      </w:pPr>
      <w:r>
        <w:t>1</w:t>
      </w:r>
      <w:proofErr w:type="gramStart"/>
      <w:r>
        <w:t>,2,3</w:t>
      </w:r>
      <w:proofErr w:type="gramEnd"/>
      <w:r>
        <w:t>….</w:t>
      </w:r>
    </w:p>
    <w:p w:rsidR="004403CF" w:rsidRDefault="004403CF" w:rsidP="000C1EDD">
      <w:pPr>
        <w:pStyle w:val="Default"/>
        <w:ind w:left="720" w:firstLine="450"/>
      </w:pPr>
    </w:p>
    <w:p w:rsidR="00B706AF" w:rsidRPr="00A45619" w:rsidRDefault="000E46CE" w:rsidP="000C1EDD">
      <w:pPr>
        <w:pStyle w:val="Default"/>
        <w:ind w:left="720" w:firstLine="450"/>
      </w:pPr>
      <w:r>
        <w:t xml:space="preserve">Part </w:t>
      </w:r>
      <w:r w:rsidR="004403CF">
        <w:t>3</w:t>
      </w:r>
      <w:r>
        <w:t xml:space="preserve">: </w:t>
      </w:r>
      <w:r w:rsidR="00B706AF" w:rsidRPr="00A45619">
        <w:t xml:space="preserve">Language </w:t>
      </w:r>
    </w:p>
    <w:p w:rsidR="000C1EDD" w:rsidRDefault="000C1EDD" w:rsidP="005E60D2">
      <w:pPr>
        <w:pStyle w:val="Default"/>
        <w:ind w:left="1440"/>
      </w:pPr>
    </w:p>
    <w:p w:rsidR="00B706AF" w:rsidRDefault="00B706AF" w:rsidP="00DA5F4A">
      <w:pPr>
        <w:pStyle w:val="Default"/>
        <w:spacing w:line="312" w:lineRule="auto"/>
        <w:ind w:left="1440"/>
      </w:pPr>
      <w:r w:rsidRPr="00A45619">
        <w:t>E</w:t>
      </w:r>
      <w:r w:rsidR="00720C56">
        <w:t>n</w:t>
      </w:r>
      <w:r w:rsidRPr="00A45619">
        <w:t xml:space="preserve">= English; </w:t>
      </w:r>
      <w:proofErr w:type="spellStart"/>
      <w:r w:rsidRPr="00A45619">
        <w:t>K</w:t>
      </w:r>
      <w:r w:rsidR="00720C56">
        <w:t>n</w:t>
      </w:r>
      <w:proofErr w:type="spellEnd"/>
      <w:r w:rsidRPr="00A45619">
        <w:t xml:space="preserve">= Kannada; </w:t>
      </w:r>
      <w:proofErr w:type="spellStart"/>
      <w:r w:rsidRPr="00A45619">
        <w:t>H</w:t>
      </w:r>
      <w:r w:rsidR="00720C56">
        <w:t>n</w:t>
      </w:r>
      <w:proofErr w:type="spellEnd"/>
      <w:r w:rsidRPr="00A45619">
        <w:t>= Hindi;</w:t>
      </w:r>
      <w:r w:rsidR="005E60D2">
        <w:t xml:space="preserve"> M</w:t>
      </w:r>
      <w:r w:rsidR="00720C56">
        <w:t>l</w:t>
      </w:r>
      <w:r w:rsidR="005E60D2">
        <w:t xml:space="preserve">= Malayalam; </w:t>
      </w:r>
      <w:proofErr w:type="spellStart"/>
      <w:r w:rsidR="005E60D2">
        <w:t>T</w:t>
      </w:r>
      <w:r w:rsidR="00720C56">
        <w:t>l</w:t>
      </w:r>
      <w:proofErr w:type="spellEnd"/>
      <w:r w:rsidR="005E60D2">
        <w:t>= Tamil</w:t>
      </w:r>
      <w:proofErr w:type="gramStart"/>
      <w:r w:rsidR="005E60D2">
        <w:t xml:space="preserve">;  </w:t>
      </w:r>
      <w:proofErr w:type="spellStart"/>
      <w:r w:rsidR="005E60D2">
        <w:t>T</w:t>
      </w:r>
      <w:r w:rsidR="00720C56">
        <w:t>g</w:t>
      </w:r>
      <w:proofErr w:type="spellEnd"/>
      <w:proofErr w:type="gramEnd"/>
      <w:r w:rsidR="005E60D2">
        <w:t xml:space="preserve">= </w:t>
      </w:r>
      <w:r w:rsidRPr="00A45619">
        <w:t>Telugu; M</w:t>
      </w:r>
      <w:r w:rsidR="00720C56">
        <w:t>t</w:t>
      </w:r>
      <w:r w:rsidRPr="00A45619">
        <w:t xml:space="preserve">= Marathi; </w:t>
      </w:r>
      <w:proofErr w:type="spellStart"/>
      <w:r w:rsidRPr="00A45619">
        <w:t>B</w:t>
      </w:r>
      <w:r w:rsidR="00720C56">
        <w:t>g</w:t>
      </w:r>
      <w:proofErr w:type="spellEnd"/>
      <w:r w:rsidRPr="00A45619">
        <w:t>= B</w:t>
      </w:r>
      <w:r w:rsidR="005E60D2">
        <w:t>engali; A</w:t>
      </w:r>
      <w:r w:rsidR="00720C56">
        <w:t>m</w:t>
      </w:r>
      <w:r w:rsidR="005E60D2">
        <w:t>= Assamese; O</w:t>
      </w:r>
      <w:r w:rsidR="00720C56">
        <w:t>r</w:t>
      </w:r>
      <w:r w:rsidR="005E60D2">
        <w:t>=Oriya</w:t>
      </w:r>
      <w:r w:rsidR="00720C56">
        <w:t xml:space="preserve"> etc.</w:t>
      </w:r>
    </w:p>
    <w:p w:rsidR="005E60D2" w:rsidRPr="00A45619" w:rsidRDefault="005E60D2" w:rsidP="005E60D2">
      <w:pPr>
        <w:pStyle w:val="Default"/>
        <w:ind w:left="1440"/>
      </w:pPr>
    </w:p>
    <w:p w:rsidR="00B706AF" w:rsidRPr="00A45619" w:rsidRDefault="005E60D2" w:rsidP="000C1EDD">
      <w:pPr>
        <w:pStyle w:val="Default"/>
        <w:ind w:left="720" w:firstLine="450"/>
      </w:pPr>
      <w:r>
        <w:t xml:space="preserve">Part </w:t>
      </w:r>
      <w:r w:rsidR="004403CF">
        <w:t>4</w:t>
      </w:r>
      <w:r>
        <w:t xml:space="preserve">: </w:t>
      </w:r>
      <w:r w:rsidR="00B706AF" w:rsidRPr="00A45619">
        <w:t>Format</w:t>
      </w:r>
    </w:p>
    <w:p w:rsidR="000C1EDD" w:rsidRDefault="000C1EDD" w:rsidP="005E60D2">
      <w:pPr>
        <w:pStyle w:val="Default"/>
        <w:ind w:left="720" w:firstLine="720"/>
      </w:pPr>
    </w:p>
    <w:p w:rsidR="00B706AF" w:rsidRDefault="00B706AF" w:rsidP="005E60D2">
      <w:pPr>
        <w:pStyle w:val="Default"/>
        <w:ind w:left="720" w:firstLine="720"/>
      </w:pPr>
      <w:r w:rsidRPr="00A45619">
        <w:t>D= Digital</w:t>
      </w:r>
      <w:r w:rsidR="005E60D2">
        <w:t xml:space="preserve">; </w:t>
      </w:r>
      <w:r w:rsidRPr="00A45619">
        <w:t>P=Print</w:t>
      </w:r>
    </w:p>
    <w:p w:rsidR="005E60D2" w:rsidRPr="00A45619" w:rsidRDefault="005E60D2" w:rsidP="005E60D2">
      <w:pPr>
        <w:pStyle w:val="Default"/>
        <w:ind w:left="720" w:firstLine="720"/>
      </w:pPr>
    </w:p>
    <w:p w:rsidR="00B706AF" w:rsidRPr="00A45619" w:rsidRDefault="005E60D2" w:rsidP="000C1EDD">
      <w:pPr>
        <w:pStyle w:val="Default"/>
        <w:ind w:left="720" w:firstLine="450"/>
      </w:pPr>
      <w:r>
        <w:t xml:space="preserve">Part </w:t>
      </w:r>
      <w:r w:rsidR="004403CF">
        <w:t>5</w:t>
      </w:r>
      <w:r>
        <w:t xml:space="preserve">: </w:t>
      </w:r>
      <w:r w:rsidR="00B706AF" w:rsidRPr="00A45619">
        <w:t>Priced /Free</w:t>
      </w:r>
    </w:p>
    <w:p w:rsidR="000C1EDD" w:rsidRDefault="000C1EDD" w:rsidP="005E60D2">
      <w:pPr>
        <w:pStyle w:val="Default"/>
        <w:ind w:left="720" w:firstLine="720"/>
      </w:pPr>
    </w:p>
    <w:p w:rsidR="00B706AF" w:rsidRPr="00A45619" w:rsidRDefault="00B706AF" w:rsidP="005E60D2">
      <w:pPr>
        <w:pStyle w:val="Default"/>
        <w:ind w:left="720" w:firstLine="720"/>
      </w:pPr>
      <w:r w:rsidRPr="00A45619">
        <w:t>P= Priced</w:t>
      </w:r>
      <w:r w:rsidR="005E60D2">
        <w:t xml:space="preserve">; </w:t>
      </w:r>
      <w:r w:rsidRPr="00A45619">
        <w:t>F= Free</w:t>
      </w:r>
    </w:p>
    <w:p w:rsidR="00B706AF" w:rsidRPr="00A45619" w:rsidRDefault="00B706AF" w:rsidP="00B706AF">
      <w:pPr>
        <w:pStyle w:val="Default"/>
        <w:ind w:left="720"/>
      </w:pPr>
    </w:p>
    <w:p w:rsidR="00F105E4" w:rsidRPr="00A45619" w:rsidRDefault="00F105E4" w:rsidP="00B706AF">
      <w:pPr>
        <w:pStyle w:val="Default"/>
        <w:ind w:left="720"/>
      </w:pPr>
    </w:p>
    <w:p w:rsidR="00F105E4" w:rsidRDefault="00B706AF" w:rsidP="000C1EDD">
      <w:pPr>
        <w:pStyle w:val="Default"/>
        <w:ind w:left="720" w:firstLine="720"/>
      </w:pPr>
      <w:r w:rsidRPr="00A45619">
        <w:t>E</w:t>
      </w:r>
      <w:r w:rsidR="00F105E4">
        <w:t>xample 1</w:t>
      </w:r>
    </w:p>
    <w:p w:rsidR="00720C56" w:rsidRDefault="00720C56" w:rsidP="00B706AF">
      <w:pPr>
        <w:pStyle w:val="Default"/>
        <w:ind w:left="720"/>
      </w:pPr>
    </w:p>
    <w:p w:rsidR="00B706AF" w:rsidRPr="00A45619" w:rsidRDefault="00B706AF" w:rsidP="000C1EDD">
      <w:pPr>
        <w:pStyle w:val="Default"/>
        <w:ind w:left="1440"/>
      </w:pPr>
      <w:r w:rsidRPr="00F20CB3">
        <w:t>PE-</w:t>
      </w:r>
      <w:r w:rsidR="004403CF">
        <w:t>05-</w:t>
      </w:r>
      <w:r w:rsidRPr="00F20CB3">
        <w:t>Kn-P-</w:t>
      </w:r>
      <w:r w:rsidR="00720C56" w:rsidRPr="00F20CB3">
        <w:t>P</w:t>
      </w:r>
      <w:r w:rsidRPr="00A45619">
        <w:t xml:space="preserve"> represents the </w:t>
      </w:r>
      <w:r w:rsidR="00720C56">
        <w:t>fifth p</w:t>
      </w:r>
      <w:r w:rsidRPr="00A45619">
        <w:t xml:space="preserve">ublic </w:t>
      </w:r>
      <w:r w:rsidR="00720C56">
        <w:t>e</w:t>
      </w:r>
      <w:r w:rsidRPr="00A45619">
        <w:t xml:space="preserve">ducation </w:t>
      </w:r>
      <w:r w:rsidR="00720C56">
        <w:t>m</w:t>
      </w:r>
      <w:r w:rsidRPr="00A45619">
        <w:t xml:space="preserve">aterial </w:t>
      </w:r>
      <w:r w:rsidR="00720C56">
        <w:t xml:space="preserve">which is prepared in </w:t>
      </w:r>
      <w:r w:rsidR="00720C56" w:rsidRPr="00A45619">
        <w:t xml:space="preserve">Kannada language </w:t>
      </w:r>
      <w:r w:rsidRPr="00A45619">
        <w:t xml:space="preserve">in print format and is </w:t>
      </w:r>
      <w:r w:rsidR="00720C56">
        <w:t>priced</w:t>
      </w:r>
      <w:r w:rsidRPr="00A45619">
        <w:t>.</w:t>
      </w:r>
    </w:p>
    <w:p w:rsidR="00F105E4" w:rsidRDefault="00F105E4" w:rsidP="00F105E4">
      <w:pPr>
        <w:pStyle w:val="Default"/>
        <w:ind w:left="720"/>
      </w:pPr>
    </w:p>
    <w:p w:rsidR="00F105E4" w:rsidRDefault="00F105E4" w:rsidP="000C1EDD">
      <w:pPr>
        <w:pStyle w:val="Default"/>
        <w:ind w:left="720" w:firstLine="720"/>
      </w:pPr>
      <w:r w:rsidRPr="00A45619">
        <w:t>E</w:t>
      </w:r>
      <w:r>
        <w:t>xample 2</w:t>
      </w:r>
    </w:p>
    <w:p w:rsidR="00720C56" w:rsidRDefault="00720C56" w:rsidP="00F105E4">
      <w:pPr>
        <w:pStyle w:val="Default"/>
        <w:ind w:left="720" w:firstLine="360"/>
      </w:pPr>
    </w:p>
    <w:p w:rsidR="00B706AF" w:rsidRPr="00A45619" w:rsidRDefault="00B706AF" w:rsidP="00DA5F4A">
      <w:pPr>
        <w:pStyle w:val="Default"/>
        <w:spacing w:line="312" w:lineRule="auto"/>
        <w:ind w:left="1440"/>
      </w:pPr>
      <w:r w:rsidRPr="00F20CB3">
        <w:t>TT-</w:t>
      </w:r>
      <w:r w:rsidR="004403CF">
        <w:t>21-</w:t>
      </w:r>
      <w:r w:rsidRPr="00F20CB3">
        <w:t>Hn-D-</w:t>
      </w:r>
      <w:r w:rsidR="00720C56" w:rsidRPr="00F20CB3">
        <w:t>F</w:t>
      </w:r>
      <w:r w:rsidR="004403CF">
        <w:t xml:space="preserve"> </w:t>
      </w:r>
      <w:r w:rsidRPr="00A45619">
        <w:t xml:space="preserve">represents the twenty first test/therapy material which is </w:t>
      </w:r>
      <w:r w:rsidR="003847FA">
        <w:t xml:space="preserve">prepared </w:t>
      </w:r>
      <w:r w:rsidRPr="00A45619">
        <w:t xml:space="preserve">in </w:t>
      </w:r>
      <w:r w:rsidR="003847FA" w:rsidRPr="00A45619">
        <w:t xml:space="preserve">Hindi language </w:t>
      </w:r>
      <w:r w:rsidR="003847FA">
        <w:t xml:space="preserve">in </w:t>
      </w:r>
      <w:r w:rsidRPr="00A45619">
        <w:t xml:space="preserve">digital format and is </w:t>
      </w:r>
      <w:r w:rsidR="003847FA">
        <w:t>free</w:t>
      </w:r>
      <w:r w:rsidRPr="00A45619">
        <w:t>.</w:t>
      </w:r>
    </w:p>
    <w:p w:rsidR="00B706AF" w:rsidRDefault="00B706AF" w:rsidP="00B706AF">
      <w:pPr>
        <w:pStyle w:val="Default"/>
        <w:ind w:left="720"/>
      </w:pPr>
    </w:p>
    <w:p w:rsidR="003E351E" w:rsidRDefault="003E351E" w:rsidP="00DA5F4A">
      <w:pPr>
        <w:pStyle w:val="Default"/>
        <w:numPr>
          <w:ilvl w:val="0"/>
          <w:numId w:val="36"/>
        </w:numPr>
        <w:spacing w:line="312" w:lineRule="auto"/>
        <w:jc w:val="both"/>
      </w:pPr>
      <w:r>
        <w:t>The pamphlets</w:t>
      </w:r>
      <w:r w:rsidR="00E56301">
        <w:t>/</w:t>
      </w:r>
      <w:r w:rsidR="00EB270F">
        <w:t>brochures/</w:t>
      </w:r>
      <w:r w:rsidR="0076566C">
        <w:t>posters/</w:t>
      </w:r>
      <w:r w:rsidR="00EB270F">
        <w:t>flyers</w:t>
      </w:r>
      <w:r w:rsidR="00DC23F4">
        <w:t>/notices</w:t>
      </w:r>
      <w:r w:rsidR="00EB270F">
        <w:t xml:space="preserve"> </w:t>
      </w:r>
      <w:r w:rsidR="00E56301">
        <w:t xml:space="preserve">and </w:t>
      </w:r>
      <w:r w:rsidR="00700D06">
        <w:t xml:space="preserve">similar </w:t>
      </w:r>
      <w:r w:rsidR="00E56301">
        <w:t xml:space="preserve">promotion materials </w:t>
      </w:r>
      <w:r w:rsidR="00E54FC3">
        <w:t xml:space="preserve">may be accounted and managed separately by </w:t>
      </w:r>
      <w:r w:rsidR="004B6B4C">
        <w:t>assign</w:t>
      </w:r>
      <w:r w:rsidR="00E54FC3">
        <w:t xml:space="preserve">ing </w:t>
      </w:r>
      <w:r w:rsidR="004B6B4C">
        <w:t>a different code</w:t>
      </w:r>
      <w:r w:rsidR="009C3B0C">
        <w:t xml:space="preserve">. The </w:t>
      </w:r>
      <w:r w:rsidR="004B6B4C">
        <w:t xml:space="preserve">suggested </w:t>
      </w:r>
      <w:r w:rsidR="009C3B0C">
        <w:t xml:space="preserve">code is </w:t>
      </w:r>
      <w:r w:rsidR="005C31CA">
        <w:t>given below</w:t>
      </w:r>
      <w:r w:rsidR="004B6B4C">
        <w:t>.</w:t>
      </w:r>
    </w:p>
    <w:p w:rsidR="00DA5F4A" w:rsidRDefault="00DA5F4A" w:rsidP="00DA5F4A">
      <w:pPr>
        <w:pStyle w:val="Default"/>
        <w:spacing w:line="312" w:lineRule="auto"/>
        <w:ind w:left="1080"/>
        <w:jc w:val="both"/>
      </w:pPr>
    </w:p>
    <w:p w:rsidR="00786E78" w:rsidRDefault="00786E78" w:rsidP="00786E78">
      <w:pPr>
        <w:pStyle w:val="Default"/>
        <w:ind w:left="1080"/>
      </w:pPr>
      <w:r>
        <w:t xml:space="preserve">Part 1: Category (Common for all) </w:t>
      </w:r>
    </w:p>
    <w:p w:rsidR="00786E78" w:rsidRDefault="00786E78" w:rsidP="00786E78">
      <w:pPr>
        <w:pStyle w:val="Default"/>
        <w:ind w:left="1080"/>
      </w:pPr>
    </w:p>
    <w:p w:rsidR="00786E78" w:rsidRDefault="00786E78" w:rsidP="00786E78">
      <w:pPr>
        <w:pStyle w:val="Default"/>
        <w:ind w:left="1080"/>
      </w:pPr>
      <w:r>
        <w:t xml:space="preserve">    </w:t>
      </w:r>
      <w:r>
        <w:tab/>
        <w:t>OM (</w:t>
      </w:r>
      <w:r w:rsidRPr="007A72DB">
        <w:rPr>
          <w:i/>
        </w:rPr>
        <w:t>which stands for Other Materials</w:t>
      </w:r>
      <w:r>
        <w:t xml:space="preserve">) </w:t>
      </w:r>
    </w:p>
    <w:p w:rsidR="00786E78" w:rsidRDefault="00786E78" w:rsidP="000C1EDD">
      <w:pPr>
        <w:pStyle w:val="Default"/>
        <w:ind w:left="810" w:firstLine="270"/>
        <w:jc w:val="both"/>
      </w:pPr>
    </w:p>
    <w:p w:rsidR="009F1A0F" w:rsidRDefault="009F1A0F" w:rsidP="000C1EDD">
      <w:pPr>
        <w:pStyle w:val="Default"/>
        <w:ind w:left="810" w:firstLine="270"/>
        <w:jc w:val="both"/>
      </w:pPr>
      <w:r>
        <w:t xml:space="preserve">Part </w:t>
      </w:r>
      <w:r w:rsidR="00786E78">
        <w:t>2:</w:t>
      </w:r>
      <w:r>
        <w:t xml:space="preserve"> </w:t>
      </w:r>
      <w:r w:rsidRPr="009F1A0F">
        <w:t xml:space="preserve"> </w:t>
      </w:r>
      <w:r>
        <w:t>Serial Number (</w:t>
      </w:r>
      <w:r w:rsidRPr="00CF2E44">
        <w:rPr>
          <w:i/>
        </w:rPr>
        <w:t>Common to all</w:t>
      </w:r>
      <w:r>
        <w:t>)</w:t>
      </w:r>
    </w:p>
    <w:p w:rsidR="009F1A0F" w:rsidRDefault="009F1A0F" w:rsidP="009F1A0F">
      <w:pPr>
        <w:pStyle w:val="Default"/>
        <w:jc w:val="both"/>
      </w:pPr>
    </w:p>
    <w:p w:rsidR="009F1A0F" w:rsidRDefault="009F1A0F" w:rsidP="009F1A0F">
      <w:pPr>
        <w:pStyle w:val="Default"/>
        <w:ind w:firstLine="720"/>
        <w:jc w:val="both"/>
      </w:pPr>
      <w:r>
        <w:t xml:space="preserve">    </w:t>
      </w:r>
      <w:r w:rsidR="000C1EDD">
        <w:tab/>
      </w:r>
      <w:proofErr w:type="gramStart"/>
      <w:r>
        <w:t>01, 02, 03 etc.</w:t>
      </w:r>
      <w:proofErr w:type="gramEnd"/>
      <w:r>
        <w:t xml:space="preserve">  </w:t>
      </w:r>
    </w:p>
    <w:p w:rsidR="009F1A0F" w:rsidRDefault="00700D06" w:rsidP="00B706AF">
      <w:pPr>
        <w:pStyle w:val="Default"/>
        <w:ind w:left="720"/>
      </w:pPr>
      <w:r>
        <w:t xml:space="preserve"> </w:t>
      </w:r>
    </w:p>
    <w:p w:rsidR="008F4FBC" w:rsidRDefault="009F1A0F" w:rsidP="000C1EDD">
      <w:pPr>
        <w:pStyle w:val="Default"/>
        <w:ind w:left="720" w:firstLine="360"/>
      </w:pPr>
      <w:r>
        <w:t>Part 3:</w:t>
      </w:r>
      <w:r w:rsidR="00097065">
        <w:t xml:space="preserve"> Department/Section </w:t>
      </w:r>
    </w:p>
    <w:p w:rsidR="009F1A0F" w:rsidRDefault="009F1A0F" w:rsidP="00B706AF">
      <w:pPr>
        <w:pStyle w:val="Default"/>
        <w:ind w:left="720"/>
      </w:pPr>
    </w:p>
    <w:p w:rsidR="00097065" w:rsidRDefault="00097065" w:rsidP="00DA5F4A">
      <w:pPr>
        <w:pStyle w:val="Default"/>
        <w:spacing w:line="312" w:lineRule="auto"/>
        <w:ind w:left="1440"/>
        <w:jc w:val="both"/>
      </w:pPr>
      <w:r>
        <w:t xml:space="preserve">AU= Audiology; CS= Clinical Services; CP= Clinical Psychology; </w:t>
      </w:r>
      <w:r w:rsidR="008C2E5F">
        <w:t xml:space="preserve">EL= Electronics; OT = </w:t>
      </w:r>
      <w:proofErr w:type="spellStart"/>
      <w:r w:rsidR="008C2E5F">
        <w:t>ENT</w:t>
      </w:r>
      <w:proofErr w:type="spellEnd"/>
      <w:r w:rsidR="008C2E5F">
        <w:t xml:space="preserve">; </w:t>
      </w:r>
      <w:r w:rsidR="00451B14">
        <w:t xml:space="preserve">MD= Material Development; PC= </w:t>
      </w:r>
      <w:proofErr w:type="spellStart"/>
      <w:r w:rsidR="00451B14">
        <w:t>POCD</w:t>
      </w:r>
      <w:proofErr w:type="spellEnd"/>
      <w:r w:rsidR="00451B14">
        <w:t xml:space="preserve">; </w:t>
      </w:r>
      <w:proofErr w:type="spellStart"/>
      <w:r w:rsidR="00451B14">
        <w:t>TC</w:t>
      </w:r>
      <w:proofErr w:type="spellEnd"/>
      <w:r w:rsidR="00451B14">
        <w:t xml:space="preserve">= </w:t>
      </w:r>
      <w:proofErr w:type="spellStart"/>
      <w:r w:rsidR="00451B14">
        <w:t>TCPD</w:t>
      </w:r>
      <w:proofErr w:type="spellEnd"/>
      <w:r w:rsidR="00451B14">
        <w:t xml:space="preserve">; SL= </w:t>
      </w:r>
      <w:proofErr w:type="spellStart"/>
      <w:r w:rsidR="00451B14">
        <w:t>SLS</w:t>
      </w:r>
      <w:proofErr w:type="spellEnd"/>
      <w:r w:rsidR="00451B14">
        <w:t xml:space="preserve">; SP= </w:t>
      </w:r>
      <w:proofErr w:type="spellStart"/>
      <w:r w:rsidR="00451B14">
        <w:t>SLP</w:t>
      </w:r>
      <w:proofErr w:type="spellEnd"/>
      <w:r w:rsidR="00451B14">
        <w:t>; AC= Academic; PD= Product Development Cell</w:t>
      </w:r>
      <w:r w:rsidR="00E80B57">
        <w:t xml:space="preserve"> etc. </w:t>
      </w:r>
    </w:p>
    <w:p w:rsidR="00973B5B" w:rsidRDefault="00973B5B" w:rsidP="00451B14">
      <w:pPr>
        <w:pStyle w:val="Default"/>
        <w:ind w:left="960"/>
        <w:jc w:val="both"/>
      </w:pPr>
    </w:p>
    <w:p w:rsidR="00E80B57" w:rsidRDefault="009F1A0F" w:rsidP="000C1EDD">
      <w:pPr>
        <w:pStyle w:val="Default"/>
        <w:ind w:left="720" w:firstLine="360"/>
        <w:jc w:val="both"/>
      </w:pPr>
      <w:r>
        <w:t>Part 4:</w:t>
      </w:r>
      <w:r w:rsidR="00E80B57">
        <w:t xml:space="preserve"> Year of Publication </w:t>
      </w:r>
    </w:p>
    <w:p w:rsidR="009F1A0F" w:rsidRDefault="009F1A0F" w:rsidP="00E80B57">
      <w:pPr>
        <w:pStyle w:val="Default"/>
        <w:ind w:firstLine="720"/>
        <w:jc w:val="both"/>
      </w:pPr>
    </w:p>
    <w:p w:rsidR="00E80B57" w:rsidRDefault="00973B5B" w:rsidP="000C1EDD">
      <w:pPr>
        <w:pStyle w:val="Default"/>
        <w:ind w:left="360" w:firstLine="1080"/>
        <w:jc w:val="both"/>
      </w:pPr>
      <w:r>
        <w:t>15</w:t>
      </w:r>
      <w:r w:rsidR="002124C9">
        <w:t>/</w:t>
      </w:r>
      <w:r>
        <w:t>16 = 2015-16; 16</w:t>
      </w:r>
      <w:r w:rsidR="002124C9">
        <w:t>/</w:t>
      </w:r>
      <w:r>
        <w:t xml:space="preserve">17 = 2016-17 etc. </w:t>
      </w:r>
    </w:p>
    <w:p w:rsidR="0063626A" w:rsidRDefault="0063626A" w:rsidP="00451B14">
      <w:pPr>
        <w:pStyle w:val="Default"/>
        <w:ind w:left="960"/>
        <w:jc w:val="both"/>
      </w:pPr>
    </w:p>
    <w:p w:rsidR="00973B5B" w:rsidRDefault="00973B5B" w:rsidP="000C1EDD">
      <w:pPr>
        <w:pStyle w:val="Default"/>
        <w:ind w:left="1440" w:hanging="1440"/>
        <w:jc w:val="both"/>
      </w:pPr>
      <w:r>
        <w:t xml:space="preserve">    </w:t>
      </w:r>
      <w:r>
        <w:tab/>
      </w:r>
      <w:r w:rsidR="00574F35">
        <w:t>Example</w:t>
      </w:r>
      <w:r w:rsidR="00E753CF">
        <w:t>:</w:t>
      </w:r>
      <w:r w:rsidR="00574F35">
        <w:t xml:space="preserve"> OM-</w:t>
      </w:r>
      <w:r w:rsidR="00786E78">
        <w:t>01-</w:t>
      </w:r>
      <w:r w:rsidR="00574F35">
        <w:t>AU-15</w:t>
      </w:r>
      <w:r w:rsidR="002124C9">
        <w:t>/</w:t>
      </w:r>
      <w:r w:rsidR="00574F35">
        <w:t>16</w:t>
      </w:r>
      <w:r w:rsidR="00786E78">
        <w:t xml:space="preserve"> </w:t>
      </w:r>
    </w:p>
    <w:p w:rsidR="00137569" w:rsidRPr="00A45619" w:rsidRDefault="00137569" w:rsidP="00137569">
      <w:pPr>
        <w:pStyle w:val="Default"/>
        <w:ind w:left="900"/>
      </w:pPr>
    </w:p>
    <w:p w:rsidR="00846CB7" w:rsidRPr="00AC28B3" w:rsidRDefault="001509E3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Incorporation of </w:t>
      </w:r>
      <w:r w:rsidR="00487F4B" w:rsidRPr="00AC28B3">
        <w:rPr>
          <w:rFonts w:ascii="Times New Roman" w:hAnsi="Times New Roman" w:cs="Times New Roman"/>
          <w:sz w:val="24"/>
          <w:szCs w:val="24"/>
          <w:u w:val="single"/>
        </w:rPr>
        <w:t>Standard</w:t>
      </w: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 Bibliographic Elements </w:t>
      </w:r>
    </w:p>
    <w:p w:rsidR="000C1EDD" w:rsidRPr="00DF7673" w:rsidRDefault="000C1EDD" w:rsidP="000C1ED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B47" w:rsidRDefault="00C33B47" w:rsidP="00DA5F4A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7673">
        <w:rPr>
          <w:rFonts w:ascii="Times New Roman" w:hAnsi="Times New Roman" w:cs="Times New Roman"/>
          <w:sz w:val="24"/>
          <w:szCs w:val="24"/>
        </w:rPr>
        <w:t>The following common bibliographic components may be incorporated in all the materials that are being publish</w:t>
      </w:r>
      <w:r w:rsidR="00804F66">
        <w:rPr>
          <w:rFonts w:ascii="Times New Roman" w:hAnsi="Times New Roman" w:cs="Times New Roman"/>
          <w:sz w:val="24"/>
          <w:szCs w:val="24"/>
        </w:rPr>
        <w:t xml:space="preserve">. A template of this will be designed and </w:t>
      </w:r>
      <w:r w:rsidR="002276DB">
        <w:rPr>
          <w:rFonts w:ascii="Times New Roman" w:hAnsi="Times New Roman" w:cs="Times New Roman"/>
          <w:sz w:val="24"/>
          <w:szCs w:val="24"/>
        </w:rPr>
        <w:t>uploaded onto the website.</w:t>
      </w:r>
    </w:p>
    <w:p w:rsidR="002276DB" w:rsidRPr="00DF7673" w:rsidRDefault="002276DB" w:rsidP="00C63B7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34BF" w:rsidRDefault="007234BF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C</w:t>
      </w:r>
      <w:r w:rsidR="00C33B47">
        <w:rPr>
          <w:rFonts w:ascii="Times New Roman" w:hAnsi="Times New Roman" w:cs="Times New Roman"/>
          <w:sz w:val="24"/>
          <w:szCs w:val="24"/>
        </w:rPr>
        <w:t xml:space="preserve">over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33B47">
        <w:rPr>
          <w:rFonts w:ascii="Times New Roman" w:hAnsi="Times New Roman" w:cs="Times New Roman"/>
          <w:sz w:val="24"/>
          <w:szCs w:val="24"/>
        </w:rPr>
        <w:t>age</w:t>
      </w:r>
    </w:p>
    <w:p w:rsidR="007B264B" w:rsidRDefault="007B264B" w:rsidP="007B264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234BF" w:rsidRDefault="007234BF" w:rsidP="00F13F6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3B47">
        <w:rPr>
          <w:rFonts w:ascii="Times New Roman" w:hAnsi="Times New Roman" w:cs="Times New Roman"/>
          <w:sz w:val="24"/>
          <w:szCs w:val="24"/>
        </w:rPr>
        <w:t>ame of the institute (Publisher) without address</w:t>
      </w:r>
    </w:p>
    <w:p w:rsidR="007234BF" w:rsidRDefault="00C93923" w:rsidP="00F13F6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title with </w:t>
      </w:r>
      <w:r w:rsidR="007234BF">
        <w:rPr>
          <w:rFonts w:ascii="Times New Roman" w:hAnsi="Times New Roman" w:cs="Times New Roman"/>
          <w:sz w:val="24"/>
          <w:szCs w:val="24"/>
        </w:rPr>
        <w:t>A</w:t>
      </w:r>
      <w:r w:rsidR="00C33B47">
        <w:rPr>
          <w:rFonts w:ascii="Times New Roman" w:hAnsi="Times New Roman" w:cs="Times New Roman"/>
          <w:sz w:val="24"/>
          <w:szCs w:val="24"/>
        </w:rPr>
        <w:t xml:space="preserve">cronym </w:t>
      </w:r>
    </w:p>
    <w:p w:rsidR="007234BF" w:rsidRDefault="007234BF" w:rsidP="00F13F6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33B47">
        <w:rPr>
          <w:rFonts w:ascii="Times New Roman" w:hAnsi="Times New Roman" w:cs="Times New Roman"/>
          <w:sz w:val="24"/>
          <w:szCs w:val="24"/>
        </w:rPr>
        <w:t>dition statement (in case second and latest editions)</w:t>
      </w:r>
    </w:p>
    <w:p w:rsidR="00C33B47" w:rsidRDefault="007234BF" w:rsidP="00F13F6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3B47" w:rsidRPr="007234BF">
        <w:rPr>
          <w:rFonts w:ascii="Times New Roman" w:hAnsi="Times New Roman" w:cs="Times New Roman"/>
          <w:sz w:val="24"/>
          <w:szCs w:val="24"/>
        </w:rPr>
        <w:t>ames of  the author (s)</w:t>
      </w:r>
      <w:r w:rsidR="00C63B7D">
        <w:rPr>
          <w:rFonts w:ascii="Times New Roman" w:hAnsi="Times New Roman" w:cs="Times New Roman"/>
          <w:sz w:val="24"/>
          <w:szCs w:val="24"/>
        </w:rPr>
        <w:t>/ Editor(s)</w:t>
      </w:r>
    </w:p>
    <w:p w:rsidR="00C63B7D" w:rsidRPr="007234BF" w:rsidRDefault="00C63B7D" w:rsidP="00C63B7D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3C45BC" w:rsidRDefault="003C45BC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33B47">
        <w:rPr>
          <w:rFonts w:ascii="Times New Roman" w:hAnsi="Times New Roman" w:cs="Times New Roman"/>
          <w:sz w:val="24"/>
          <w:szCs w:val="24"/>
        </w:rPr>
        <w:t xml:space="preserve">nner side of the </w:t>
      </w:r>
      <w:r>
        <w:rPr>
          <w:rFonts w:ascii="Times New Roman" w:hAnsi="Times New Roman" w:cs="Times New Roman"/>
          <w:sz w:val="24"/>
          <w:szCs w:val="24"/>
        </w:rPr>
        <w:t>Front Cover Page</w:t>
      </w:r>
    </w:p>
    <w:p w:rsidR="00C63B7D" w:rsidRDefault="00C63B7D" w:rsidP="00C63B7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33B47" w:rsidRDefault="003C45BC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3B47">
        <w:rPr>
          <w:rFonts w:ascii="Times New Roman" w:hAnsi="Times New Roman" w:cs="Times New Roman"/>
          <w:sz w:val="24"/>
          <w:szCs w:val="24"/>
        </w:rPr>
        <w:t xml:space="preserve"> brief note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3B47">
        <w:rPr>
          <w:rFonts w:ascii="Times New Roman" w:hAnsi="Times New Roman" w:cs="Times New Roman"/>
          <w:sz w:val="24"/>
          <w:szCs w:val="24"/>
        </w:rPr>
        <w:t xml:space="preserve">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(Publisher) </w:t>
      </w:r>
      <w:proofErr w:type="gramStart"/>
      <w:r w:rsidR="00C33B47">
        <w:rPr>
          <w:rFonts w:ascii="Times New Roman" w:hAnsi="Times New Roman" w:cs="Times New Roman"/>
          <w:sz w:val="24"/>
          <w:szCs w:val="24"/>
        </w:rPr>
        <w:t>with  a</w:t>
      </w:r>
      <w:proofErr w:type="gramEnd"/>
      <w:r w:rsidR="00C33B47">
        <w:rPr>
          <w:rFonts w:ascii="Times New Roman" w:hAnsi="Times New Roman" w:cs="Times New Roman"/>
          <w:sz w:val="24"/>
          <w:szCs w:val="24"/>
        </w:rPr>
        <w:t xml:space="preserve"> few images. </w:t>
      </w:r>
      <w:r w:rsidR="0018367D">
        <w:rPr>
          <w:rFonts w:ascii="Times New Roman" w:hAnsi="Times New Roman" w:cs="Times New Roman"/>
          <w:sz w:val="24"/>
          <w:szCs w:val="24"/>
        </w:rPr>
        <w:t xml:space="preserve">Also, an account of </w:t>
      </w:r>
      <w:proofErr w:type="spellStart"/>
      <w:r w:rsidR="0018367D">
        <w:rPr>
          <w:rFonts w:ascii="Times New Roman" w:hAnsi="Times New Roman" w:cs="Times New Roman"/>
          <w:sz w:val="24"/>
          <w:szCs w:val="24"/>
        </w:rPr>
        <w:t>TCPD</w:t>
      </w:r>
      <w:proofErr w:type="spellEnd"/>
      <w:r w:rsidR="0018367D">
        <w:rPr>
          <w:rFonts w:ascii="Times New Roman" w:hAnsi="Times New Roman" w:cs="Times New Roman"/>
          <w:sz w:val="24"/>
          <w:szCs w:val="24"/>
        </w:rPr>
        <w:t xml:space="preserve"> in case of the materials prepared at </w:t>
      </w:r>
      <w:proofErr w:type="spellStart"/>
      <w:r w:rsidR="0018367D">
        <w:rPr>
          <w:rFonts w:ascii="Times New Roman" w:hAnsi="Times New Roman" w:cs="Times New Roman"/>
          <w:sz w:val="24"/>
          <w:szCs w:val="24"/>
        </w:rPr>
        <w:t>TCPD</w:t>
      </w:r>
      <w:proofErr w:type="spellEnd"/>
    </w:p>
    <w:p w:rsidR="003C45BC" w:rsidRDefault="003C45BC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3B47">
        <w:rPr>
          <w:rFonts w:ascii="Times New Roman" w:hAnsi="Times New Roman" w:cs="Times New Roman"/>
          <w:sz w:val="24"/>
          <w:szCs w:val="24"/>
        </w:rPr>
        <w:t xml:space="preserve">itle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33B47">
        <w:rPr>
          <w:rFonts w:ascii="Times New Roman" w:hAnsi="Times New Roman" w:cs="Times New Roman"/>
          <w:sz w:val="24"/>
          <w:szCs w:val="24"/>
        </w:rPr>
        <w:t xml:space="preserve">age </w:t>
      </w:r>
      <w:r w:rsidR="00011EFD">
        <w:rPr>
          <w:rFonts w:ascii="Times New Roman" w:hAnsi="Times New Roman" w:cs="Times New Roman"/>
          <w:sz w:val="24"/>
          <w:szCs w:val="24"/>
        </w:rPr>
        <w:t>(</w:t>
      </w:r>
      <w:r w:rsidR="0018367D" w:rsidRPr="00974D6C">
        <w:rPr>
          <w:rFonts w:ascii="Times New Roman" w:hAnsi="Times New Roman" w:cs="Times New Roman"/>
          <w:i/>
          <w:sz w:val="24"/>
          <w:szCs w:val="24"/>
        </w:rPr>
        <w:t>T</w:t>
      </w:r>
      <w:r w:rsidR="00011EFD" w:rsidRPr="00974D6C">
        <w:rPr>
          <w:rFonts w:ascii="Times New Roman" w:hAnsi="Times New Roman" w:cs="Times New Roman"/>
          <w:i/>
          <w:sz w:val="24"/>
          <w:szCs w:val="24"/>
        </w:rPr>
        <w:t>he page that immediately follows the cover</w:t>
      </w:r>
      <w:r w:rsidR="0018367D" w:rsidRPr="00974D6C">
        <w:rPr>
          <w:rFonts w:ascii="Times New Roman" w:hAnsi="Times New Roman" w:cs="Times New Roman"/>
          <w:i/>
          <w:sz w:val="24"/>
          <w:szCs w:val="24"/>
        </w:rPr>
        <w:t xml:space="preserve"> page</w:t>
      </w:r>
      <w:r w:rsidR="0018367D">
        <w:rPr>
          <w:rFonts w:ascii="Times New Roman" w:hAnsi="Times New Roman" w:cs="Times New Roman"/>
          <w:sz w:val="24"/>
          <w:szCs w:val="24"/>
        </w:rPr>
        <w:t>)</w:t>
      </w:r>
    </w:p>
    <w:p w:rsidR="00C33B47" w:rsidRDefault="00011EFD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3B47">
        <w:rPr>
          <w:rFonts w:ascii="Times New Roman" w:hAnsi="Times New Roman" w:cs="Times New Roman"/>
          <w:sz w:val="24"/>
          <w:szCs w:val="24"/>
        </w:rPr>
        <w:t>ll the bibliographic elements given on cover page, i.e. Title with acronym, Author(s), Edition Statement and the Publisher statement</w:t>
      </w:r>
    </w:p>
    <w:p w:rsidR="005E00E5" w:rsidRPr="002F6D20" w:rsidRDefault="00C33B47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 xml:space="preserve">The </w:t>
      </w:r>
      <w:r w:rsidR="005E00E5" w:rsidRPr="002F6D20">
        <w:rPr>
          <w:rFonts w:ascii="Times New Roman" w:hAnsi="Times New Roman" w:cs="Times New Roman"/>
          <w:sz w:val="24"/>
          <w:szCs w:val="24"/>
        </w:rPr>
        <w:t>Inner side of the</w:t>
      </w:r>
      <w:r w:rsidRPr="002F6D20">
        <w:rPr>
          <w:rFonts w:ascii="Times New Roman" w:hAnsi="Times New Roman" w:cs="Times New Roman"/>
          <w:sz w:val="24"/>
          <w:szCs w:val="24"/>
        </w:rPr>
        <w:t xml:space="preserve"> title page </w:t>
      </w:r>
    </w:p>
    <w:p w:rsidR="005E00E5" w:rsidRPr="002F6D20" w:rsidRDefault="00C33B47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>Copyright statement</w:t>
      </w:r>
    </w:p>
    <w:p w:rsidR="005E00E5" w:rsidRPr="002F6D20" w:rsidRDefault="00C33B47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 xml:space="preserve">Publisher information </w:t>
      </w:r>
    </w:p>
    <w:p w:rsidR="00177976" w:rsidRPr="002F6D20" w:rsidRDefault="00177976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>Year of Publication</w:t>
      </w:r>
    </w:p>
    <w:p w:rsidR="002F6D20" w:rsidRDefault="002F6D20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>Product Code</w:t>
      </w:r>
    </w:p>
    <w:p w:rsidR="00177976" w:rsidRPr="002F6D20" w:rsidRDefault="00177976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</w:t>
      </w:r>
    </w:p>
    <w:p w:rsidR="002F6D20" w:rsidRPr="002F6D20" w:rsidRDefault="002F6D20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>Editorial Board</w:t>
      </w:r>
    </w:p>
    <w:p w:rsidR="002F6D20" w:rsidRPr="002F6D20" w:rsidRDefault="002F6D20" w:rsidP="00F13F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20">
        <w:rPr>
          <w:rFonts w:ascii="Times New Roman" w:hAnsi="Times New Roman" w:cs="Times New Roman"/>
          <w:sz w:val="24"/>
          <w:szCs w:val="24"/>
        </w:rPr>
        <w:t xml:space="preserve">Statement of Contributors other than Author(s) </w:t>
      </w:r>
    </w:p>
    <w:p w:rsidR="0001457F" w:rsidRDefault="0001457F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Contents Page</w:t>
      </w:r>
    </w:p>
    <w:p w:rsidR="00065447" w:rsidRDefault="00065447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Preface by the Chief Editor </w:t>
      </w:r>
      <w:r w:rsidR="00943107">
        <w:rPr>
          <w:rFonts w:ascii="Times New Roman" w:hAnsi="Times New Roman" w:cs="Times New Roman"/>
          <w:sz w:val="24"/>
          <w:szCs w:val="24"/>
        </w:rPr>
        <w:t xml:space="preserve">in 2-3 paragraphs </w:t>
      </w:r>
      <w:r w:rsidR="00125716">
        <w:rPr>
          <w:rFonts w:ascii="Times New Roman" w:hAnsi="Times New Roman" w:cs="Times New Roman"/>
          <w:sz w:val="24"/>
          <w:szCs w:val="24"/>
        </w:rPr>
        <w:t xml:space="preserve">with </w:t>
      </w:r>
      <w:r w:rsidR="00664060">
        <w:rPr>
          <w:rFonts w:ascii="Times New Roman" w:hAnsi="Times New Roman" w:cs="Times New Roman"/>
          <w:sz w:val="24"/>
          <w:szCs w:val="24"/>
        </w:rPr>
        <w:t xml:space="preserve">a </w:t>
      </w:r>
      <w:r w:rsidR="00125716">
        <w:rPr>
          <w:rFonts w:ascii="Times New Roman" w:hAnsi="Times New Roman" w:cs="Times New Roman"/>
          <w:sz w:val="24"/>
          <w:szCs w:val="24"/>
        </w:rPr>
        <w:t xml:space="preserve">general introduction of the </w:t>
      </w:r>
      <w:proofErr w:type="spellStart"/>
      <w:r w:rsidR="00125716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125716">
        <w:rPr>
          <w:rFonts w:ascii="Times New Roman" w:hAnsi="Times New Roman" w:cs="Times New Roman"/>
          <w:sz w:val="24"/>
          <w:szCs w:val="24"/>
        </w:rPr>
        <w:t xml:space="preserve"> </w:t>
      </w:r>
      <w:r w:rsidR="00943107">
        <w:rPr>
          <w:rFonts w:ascii="Times New Roman" w:hAnsi="Times New Roman" w:cs="Times New Roman"/>
          <w:sz w:val="24"/>
          <w:szCs w:val="24"/>
        </w:rPr>
        <w:t>Publications</w:t>
      </w:r>
      <w:r w:rsidR="00125716">
        <w:rPr>
          <w:rFonts w:ascii="Times New Roman" w:hAnsi="Times New Roman" w:cs="Times New Roman"/>
          <w:sz w:val="24"/>
          <w:szCs w:val="24"/>
        </w:rPr>
        <w:t xml:space="preserve"> followed by a brief </w:t>
      </w:r>
      <w:r w:rsidR="0034758F">
        <w:rPr>
          <w:rFonts w:ascii="Times New Roman" w:hAnsi="Times New Roman" w:cs="Times New Roman"/>
          <w:sz w:val="24"/>
          <w:szCs w:val="24"/>
        </w:rPr>
        <w:t xml:space="preserve">description of </w:t>
      </w:r>
      <w:r w:rsidR="00125716">
        <w:rPr>
          <w:rFonts w:ascii="Times New Roman" w:hAnsi="Times New Roman" w:cs="Times New Roman"/>
          <w:sz w:val="24"/>
          <w:szCs w:val="24"/>
        </w:rPr>
        <w:t>the current title</w:t>
      </w:r>
    </w:p>
    <w:p w:rsidR="00474F9C" w:rsidRDefault="00474F9C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Cover Page</w:t>
      </w:r>
    </w:p>
    <w:p w:rsidR="0015441E" w:rsidRDefault="00026454" w:rsidP="00F13F6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material followed by a</w:t>
      </w:r>
      <w:r w:rsidR="004C1A94">
        <w:rPr>
          <w:rFonts w:ascii="Times New Roman" w:hAnsi="Times New Roman" w:cs="Times New Roman"/>
          <w:sz w:val="24"/>
          <w:szCs w:val="24"/>
        </w:rPr>
        <w:t xml:space="preserve"> brief note about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67024A">
        <w:rPr>
          <w:rFonts w:ascii="Times New Roman" w:hAnsi="Times New Roman" w:cs="Times New Roman"/>
          <w:sz w:val="24"/>
          <w:szCs w:val="24"/>
        </w:rPr>
        <w:t xml:space="preserve"> on the top</w:t>
      </w:r>
    </w:p>
    <w:p w:rsidR="004C1A94" w:rsidRDefault="00026454" w:rsidP="00F13F6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Name(s) of the author(s) </w:t>
      </w:r>
      <w:r w:rsidR="008025CC">
        <w:rPr>
          <w:rFonts w:ascii="Times New Roman" w:hAnsi="Times New Roman" w:cs="Times New Roman"/>
          <w:sz w:val="24"/>
          <w:szCs w:val="24"/>
        </w:rPr>
        <w:t xml:space="preserve">with a </w:t>
      </w:r>
      <w:r w:rsidR="004C1A94">
        <w:rPr>
          <w:rFonts w:ascii="Times New Roman" w:hAnsi="Times New Roman" w:cs="Times New Roman"/>
          <w:sz w:val="24"/>
          <w:szCs w:val="24"/>
        </w:rPr>
        <w:t xml:space="preserve">brief </w:t>
      </w:r>
      <w:r w:rsidR="008025CC">
        <w:rPr>
          <w:rFonts w:ascii="Times New Roman" w:hAnsi="Times New Roman" w:cs="Times New Roman"/>
          <w:sz w:val="24"/>
          <w:szCs w:val="24"/>
        </w:rPr>
        <w:t>bio</w:t>
      </w:r>
      <w:r w:rsidR="004D1F72">
        <w:rPr>
          <w:rFonts w:ascii="Times New Roman" w:hAnsi="Times New Roman" w:cs="Times New Roman"/>
          <w:sz w:val="24"/>
          <w:szCs w:val="24"/>
        </w:rPr>
        <w:t>-</w:t>
      </w:r>
      <w:r w:rsidR="008025CC">
        <w:rPr>
          <w:rFonts w:ascii="Times New Roman" w:hAnsi="Times New Roman" w:cs="Times New Roman"/>
          <w:sz w:val="24"/>
          <w:szCs w:val="24"/>
        </w:rPr>
        <w:t>data</w:t>
      </w:r>
    </w:p>
    <w:p w:rsidR="004C1A94" w:rsidRPr="004D1F72" w:rsidRDefault="004C1A94" w:rsidP="00F13F6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F72">
        <w:rPr>
          <w:rFonts w:ascii="Times New Roman" w:hAnsi="Times New Roman" w:cs="Times New Roman"/>
          <w:sz w:val="24"/>
          <w:szCs w:val="24"/>
        </w:rPr>
        <w:t xml:space="preserve">A text box with </w:t>
      </w:r>
      <w:proofErr w:type="spellStart"/>
      <w:r w:rsidRPr="004D1F72">
        <w:rPr>
          <w:rFonts w:ascii="Times New Roman" w:hAnsi="Times New Roman" w:cs="Times New Roman"/>
          <w:sz w:val="24"/>
          <w:szCs w:val="24"/>
        </w:rPr>
        <w:t>barcoded</w:t>
      </w:r>
      <w:proofErr w:type="spellEnd"/>
      <w:r w:rsidRPr="004D1F72">
        <w:rPr>
          <w:rFonts w:ascii="Times New Roman" w:hAnsi="Times New Roman" w:cs="Times New Roman"/>
          <w:sz w:val="24"/>
          <w:szCs w:val="24"/>
        </w:rPr>
        <w:t xml:space="preserve"> link to the website information about the book,</w:t>
      </w:r>
      <w:r w:rsidR="00D15BF3" w:rsidRPr="004D1F72">
        <w:rPr>
          <w:rFonts w:ascii="Times New Roman" w:hAnsi="Times New Roman" w:cs="Times New Roman"/>
          <w:sz w:val="24"/>
          <w:szCs w:val="24"/>
        </w:rPr>
        <w:t xml:space="preserve"> </w:t>
      </w:r>
      <w:r w:rsidR="004C08E6">
        <w:rPr>
          <w:rFonts w:ascii="Times New Roman" w:hAnsi="Times New Roman" w:cs="Times New Roman"/>
          <w:sz w:val="24"/>
          <w:szCs w:val="24"/>
        </w:rPr>
        <w:t xml:space="preserve">title, author, </w:t>
      </w:r>
      <w:r w:rsidR="00D15BF3" w:rsidRPr="004D1F72">
        <w:rPr>
          <w:rFonts w:ascii="Times New Roman" w:hAnsi="Times New Roman" w:cs="Times New Roman"/>
          <w:sz w:val="24"/>
          <w:szCs w:val="24"/>
        </w:rPr>
        <w:t>p</w:t>
      </w:r>
      <w:r w:rsidRPr="004D1F72">
        <w:rPr>
          <w:rFonts w:ascii="Times New Roman" w:hAnsi="Times New Roman" w:cs="Times New Roman"/>
          <w:sz w:val="24"/>
          <w:szCs w:val="24"/>
        </w:rPr>
        <w:t>rice</w:t>
      </w:r>
      <w:r w:rsidR="004D1F72">
        <w:rPr>
          <w:rFonts w:ascii="Times New Roman" w:hAnsi="Times New Roman" w:cs="Times New Roman"/>
          <w:sz w:val="24"/>
          <w:szCs w:val="24"/>
        </w:rPr>
        <w:t>, n</w:t>
      </w:r>
      <w:r w:rsidRPr="004D1F72">
        <w:rPr>
          <w:rFonts w:ascii="Times New Roman" w:hAnsi="Times New Roman" w:cs="Times New Roman"/>
          <w:sz w:val="24"/>
          <w:szCs w:val="24"/>
        </w:rPr>
        <w:t>o. of pages, year of publication</w:t>
      </w:r>
      <w:r w:rsidR="004C08E6">
        <w:rPr>
          <w:rFonts w:ascii="Times New Roman" w:hAnsi="Times New Roman" w:cs="Times New Roman"/>
          <w:sz w:val="24"/>
          <w:szCs w:val="24"/>
        </w:rPr>
        <w:t>, product code</w:t>
      </w:r>
      <w:r w:rsidRPr="004D1F72">
        <w:rPr>
          <w:rFonts w:ascii="Times New Roman" w:hAnsi="Times New Roman" w:cs="Times New Roman"/>
          <w:sz w:val="24"/>
          <w:szCs w:val="24"/>
        </w:rPr>
        <w:t xml:space="preserve"> and ISBN</w:t>
      </w:r>
    </w:p>
    <w:p w:rsidR="00125716" w:rsidRDefault="00474F9C" w:rsidP="00F13F6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33B47">
        <w:rPr>
          <w:rFonts w:ascii="Times New Roman" w:hAnsi="Times New Roman" w:cs="Times New Roman"/>
          <w:sz w:val="24"/>
          <w:szCs w:val="24"/>
        </w:rPr>
        <w:t xml:space="preserve">nner </w:t>
      </w:r>
      <w:r>
        <w:rPr>
          <w:rFonts w:ascii="Times New Roman" w:hAnsi="Times New Roman" w:cs="Times New Roman"/>
          <w:sz w:val="24"/>
          <w:szCs w:val="24"/>
        </w:rPr>
        <w:t>Page of B</w:t>
      </w:r>
      <w:r w:rsidR="00C33B47">
        <w:rPr>
          <w:rFonts w:ascii="Times New Roman" w:hAnsi="Times New Roman" w:cs="Times New Roman"/>
          <w:sz w:val="24"/>
          <w:szCs w:val="24"/>
        </w:rPr>
        <w:t xml:space="preserve">ack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33B47">
        <w:rPr>
          <w:rFonts w:ascii="Times New Roman" w:hAnsi="Times New Roman" w:cs="Times New Roman"/>
          <w:sz w:val="24"/>
          <w:szCs w:val="24"/>
        </w:rPr>
        <w:t xml:space="preserve">over </w:t>
      </w:r>
      <w:r w:rsidR="003E45C9">
        <w:rPr>
          <w:rFonts w:ascii="Times New Roman" w:hAnsi="Times New Roman" w:cs="Times New Roman"/>
          <w:sz w:val="24"/>
          <w:szCs w:val="24"/>
        </w:rPr>
        <w:t>Page</w:t>
      </w:r>
    </w:p>
    <w:p w:rsidR="00C33B47" w:rsidRDefault="00125716" w:rsidP="00F13F6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Thumbnail images and ordering information  on </w:t>
      </w:r>
      <w:r w:rsidR="00C33B47">
        <w:rPr>
          <w:rFonts w:ascii="Times New Roman" w:hAnsi="Times New Roman" w:cs="Times New Roman"/>
          <w:sz w:val="24"/>
          <w:szCs w:val="24"/>
        </w:rPr>
        <w:t xml:space="preserve">related titles </w:t>
      </w:r>
    </w:p>
    <w:p w:rsidR="001509E3" w:rsidRDefault="001509E3" w:rsidP="006F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7FA" w:rsidRPr="00AC28B3" w:rsidRDefault="00700E16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Revision of </w:t>
      </w:r>
      <w:r w:rsidR="003847FA" w:rsidRPr="00AC28B3">
        <w:rPr>
          <w:rFonts w:ascii="Times New Roman" w:hAnsi="Times New Roman" w:cs="Times New Roman"/>
          <w:sz w:val="24"/>
          <w:szCs w:val="24"/>
          <w:u w:val="single"/>
        </w:rPr>
        <w:t xml:space="preserve">Existing Materials </w:t>
      </w:r>
    </w:p>
    <w:p w:rsidR="009F5D73" w:rsidRDefault="009F5D73" w:rsidP="006F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470" w:rsidRDefault="009F5D73" w:rsidP="00F13F6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346">
        <w:rPr>
          <w:rFonts w:ascii="Times New Roman" w:hAnsi="Times New Roman" w:cs="Times New Roman"/>
          <w:sz w:val="24"/>
          <w:szCs w:val="24"/>
        </w:rPr>
        <w:t xml:space="preserve">The </w:t>
      </w:r>
      <w:r w:rsidR="00631FE2">
        <w:rPr>
          <w:rFonts w:ascii="Times New Roman" w:hAnsi="Times New Roman" w:cs="Times New Roman"/>
          <w:sz w:val="24"/>
          <w:szCs w:val="24"/>
        </w:rPr>
        <w:t xml:space="preserve">already published </w:t>
      </w:r>
      <w:r w:rsidR="008E55AA">
        <w:rPr>
          <w:rFonts w:ascii="Times New Roman" w:hAnsi="Times New Roman" w:cs="Times New Roman"/>
          <w:sz w:val="24"/>
          <w:szCs w:val="24"/>
        </w:rPr>
        <w:t xml:space="preserve">print </w:t>
      </w:r>
      <w:r w:rsidRPr="00AE7346">
        <w:rPr>
          <w:rFonts w:ascii="Times New Roman" w:hAnsi="Times New Roman" w:cs="Times New Roman"/>
          <w:sz w:val="24"/>
          <w:szCs w:val="24"/>
        </w:rPr>
        <w:t xml:space="preserve">materials which </w:t>
      </w:r>
      <w:r w:rsidRPr="00877470">
        <w:rPr>
          <w:rFonts w:ascii="Times New Roman" w:hAnsi="Times New Roman" w:cs="Times New Roman"/>
          <w:sz w:val="24"/>
          <w:szCs w:val="24"/>
        </w:rPr>
        <w:t xml:space="preserve">are </w:t>
      </w:r>
      <w:r w:rsidRPr="003B2A7A">
        <w:rPr>
          <w:rFonts w:ascii="Times New Roman" w:hAnsi="Times New Roman" w:cs="Times New Roman"/>
          <w:sz w:val="24"/>
          <w:szCs w:val="24"/>
        </w:rPr>
        <w:t xml:space="preserve">still </w:t>
      </w:r>
      <w:r w:rsidR="003B2A7A">
        <w:rPr>
          <w:rFonts w:ascii="Times New Roman" w:hAnsi="Times New Roman" w:cs="Times New Roman"/>
          <w:sz w:val="24"/>
          <w:szCs w:val="24"/>
        </w:rPr>
        <w:t>on demand</w:t>
      </w:r>
      <w:r w:rsidRPr="008774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7346">
        <w:rPr>
          <w:rFonts w:ascii="Times New Roman" w:hAnsi="Times New Roman" w:cs="Times New Roman"/>
          <w:sz w:val="24"/>
          <w:szCs w:val="24"/>
        </w:rPr>
        <w:t xml:space="preserve">may be </w:t>
      </w:r>
      <w:proofErr w:type="gramStart"/>
      <w:r w:rsidR="00974D6C">
        <w:rPr>
          <w:rFonts w:ascii="Times New Roman" w:hAnsi="Times New Roman" w:cs="Times New Roman"/>
          <w:sz w:val="24"/>
          <w:szCs w:val="24"/>
        </w:rPr>
        <w:t>reprinted</w:t>
      </w:r>
      <w:r w:rsidR="002F0AD8">
        <w:rPr>
          <w:rFonts w:ascii="Times New Roman" w:hAnsi="Times New Roman" w:cs="Times New Roman"/>
          <w:sz w:val="24"/>
          <w:szCs w:val="24"/>
        </w:rPr>
        <w:t xml:space="preserve"> </w:t>
      </w:r>
      <w:r w:rsidR="00631FE2">
        <w:rPr>
          <w:rFonts w:ascii="Times New Roman" w:hAnsi="Times New Roman" w:cs="Times New Roman"/>
          <w:sz w:val="24"/>
          <w:szCs w:val="24"/>
        </w:rPr>
        <w:t xml:space="preserve"> </w:t>
      </w:r>
      <w:r w:rsidR="005E1359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5E1359">
        <w:rPr>
          <w:rFonts w:ascii="Times New Roman" w:hAnsi="Times New Roman" w:cs="Times New Roman"/>
          <w:sz w:val="24"/>
          <w:szCs w:val="24"/>
        </w:rPr>
        <w:t xml:space="preserve"> </w:t>
      </w:r>
      <w:r w:rsidR="00631FE2">
        <w:rPr>
          <w:rFonts w:ascii="Times New Roman" w:hAnsi="Times New Roman" w:cs="Times New Roman"/>
          <w:sz w:val="24"/>
          <w:szCs w:val="24"/>
        </w:rPr>
        <w:t xml:space="preserve">incorporating the </w:t>
      </w:r>
      <w:r w:rsidR="00974D6C">
        <w:rPr>
          <w:rFonts w:ascii="Times New Roman" w:hAnsi="Times New Roman" w:cs="Times New Roman"/>
          <w:sz w:val="24"/>
          <w:szCs w:val="24"/>
        </w:rPr>
        <w:t>standard</w:t>
      </w:r>
      <w:r w:rsidR="00631FE2">
        <w:rPr>
          <w:rFonts w:ascii="Times New Roman" w:hAnsi="Times New Roman" w:cs="Times New Roman"/>
          <w:sz w:val="24"/>
          <w:szCs w:val="24"/>
        </w:rPr>
        <w:t xml:space="preserve"> bibliographic elements </w:t>
      </w:r>
      <w:r w:rsidR="00974D6C">
        <w:rPr>
          <w:rFonts w:ascii="Times New Roman" w:hAnsi="Times New Roman" w:cs="Times New Roman"/>
          <w:sz w:val="24"/>
          <w:szCs w:val="24"/>
        </w:rPr>
        <w:t xml:space="preserve">mentioned above </w:t>
      </w:r>
      <w:r w:rsidR="00631FE2">
        <w:rPr>
          <w:rFonts w:ascii="Times New Roman" w:hAnsi="Times New Roman" w:cs="Times New Roman"/>
          <w:sz w:val="24"/>
          <w:szCs w:val="24"/>
        </w:rPr>
        <w:t xml:space="preserve">and </w:t>
      </w:r>
      <w:r w:rsidR="00B7048C">
        <w:rPr>
          <w:rFonts w:ascii="Times New Roman" w:hAnsi="Times New Roman" w:cs="Times New Roman"/>
          <w:sz w:val="24"/>
          <w:szCs w:val="24"/>
        </w:rPr>
        <w:t>by re-organizing the contents</w:t>
      </w:r>
      <w:r w:rsidR="00A81743">
        <w:rPr>
          <w:rFonts w:ascii="Times New Roman" w:hAnsi="Times New Roman" w:cs="Times New Roman"/>
          <w:sz w:val="24"/>
          <w:szCs w:val="24"/>
        </w:rPr>
        <w:t xml:space="preserve"> wherever required</w:t>
      </w:r>
      <w:r w:rsidR="00877470">
        <w:rPr>
          <w:rFonts w:ascii="Times New Roman" w:hAnsi="Times New Roman" w:cs="Times New Roman"/>
          <w:sz w:val="24"/>
          <w:szCs w:val="24"/>
        </w:rPr>
        <w:t>.</w:t>
      </w:r>
    </w:p>
    <w:p w:rsidR="00877470" w:rsidRDefault="00877470" w:rsidP="0087747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5D73" w:rsidRDefault="009F5D73" w:rsidP="00F13F6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 of materials identified for revision is enclosed as </w:t>
      </w:r>
      <w:r w:rsidRPr="008558C1">
        <w:rPr>
          <w:rFonts w:ascii="Times New Roman" w:hAnsi="Times New Roman" w:cs="Times New Roman"/>
          <w:sz w:val="24"/>
          <w:szCs w:val="24"/>
        </w:rPr>
        <w:t xml:space="preserve">Appendix-I </w:t>
      </w:r>
      <w:r>
        <w:rPr>
          <w:rFonts w:ascii="Times New Roman" w:hAnsi="Times New Roman" w:cs="Times New Roman"/>
          <w:sz w:val="24"/>
          <w:szCs w:val="24"/>
        </w:rPr>
        <w:t xml:space="preserve">with the details of the portions needed </w:t>
      </w:r>
      <w:r w:rsidR="005E1359">
        <w:rPr>
          <w:rFonts w:ascii="Times New Roman" w:hAnsi="Times New Roman" w:cs="Times New Roman"/>
          <w:sz w:val="24"/>
          <w:szCs w:val="24"/>
        </w:rPr>
        <w:t>re-organization</w:t>
      </w:r>
      <w:r w:rsidR="008774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255" w:rsidRPr="00384255" w:rsidRDefault="00384255" w:rsidP="003842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4255" w:rsidRPr="00AE7346" w:rsidRDefault="00384255" w:rsidP="00F13F6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it is suggested to revise </w:t>
      </w:r>
      <w:r w:rsidR="00125447">
        <w:rPr>
          <w:rFonts w:ascii="Times New Roman" w:hAnsi="Times New Roman" w:cs="Times New Roman"/>
          <w:sz w:val="24"/>
          <w:szCs w:val="24"/>
        </w:rPr>
        <w:t xml:space="preserve">a few materials </w:t>
      </w:r>
      <w:r w:rsidR="000E7081">
        <w:rPr>
          <w:rFonts w:ascii="Times New Roman" w:hAnsi="Times New Roman" w:cs="Times New Roman"/>
          <w:sz w:val="24"/>
          <w:szCs w:val="24"/>
        </w:rPr>
        <w:t xml:space="preserve">as per </w:t>
      </w:r>
      <w:r>
        <w:rPr>
          <w:rFonts w:ascii="Times New Roman" w:hAnsi="Times New Roman" w:cs="Times New Roman"/>
          <w:sz w:val="24"/>
          <w:szCs w:val="24"/>
        </w:rPr>
        <w:t>the plagiarism checking</w:t>
      </w:r>
      <w:r w:rsidR="000E7081">
        <w:rPr>
          <w:rFonts w:ascii="Times New Roman" w:hAnsi="Times New Roman" w:cs="Times New Roman"/>
          <w:sz w:val="24"/>
          <w:szCs w:val="24"/>
        </w:rPr>
        <w:t xml:space="preserve"> report</w:t>
      </w:r>
      <w:r w:rsidR="0099475B">
        <w:rPr>
          <w:rFonts w:ascii="Times New Roman" w:hAnsi="Times New Roman" w:cs="Times New Roman"/>
          <w:sz w:val="24"/>
          <w:szCs w:val="24"/>
        </w:rPr>
        <w:t>s</w:t>
      </w:r>
      <w:r w:rsidR="00125447">
        <w:rPr>
          <w:rFonts w:ascii="Times New Roman" w:hAnsi="Times New Roman" w:cs="Times New Roman"/>
          <w:sz w:val="24"/>
          <w:szCs w:val="24"/>
        </w:rPr>
        <w:t>. These are given in Appendix-</w:t>
      </w:r>
      <w:r w:rsidR="00EC3D54">
        <w:rPr>
          <w:rFonts w:ascii="Times New Roman" w:hAnsi="Times New Roman" w:cs="Times New Roman"/>
          <w:sz w:val="24"/>
          <w:szCs w:val="24"/>
        </w:rPr>
        <w:t>II</w:t>
      </w:r>
      <w:r w:rsidR="000E70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FA" w:rsidRDefault="003847FA" w:rsidP="006F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37C" w:rsidRDefault="004C537C" w:rsidP="006F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5CA" w:rsidRPr="00AC28B3" w:rsidRDefault="002F784E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lastRenderedPageBreak/>
        <w:t>Constitution of Editorial Board</w:t>
      </w:r>
    </w:p>
    <w:p w:rsidR="006F1F95" w:rsidRPr="00F83E13" w:rsidRDefault="006F1F95" w:rsidP="00507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470" w:rsidRDefault="00B34434" w:rsidP="0087747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7470">
        <w:rPr>
          <w:rFonts w:ascii="Times New Roman" w:hAnsi="Times New Roman" w:cs="Times New Roman"/>
          <w:sz w:val="24"/>
          <w:szCs w:val="24"/>
        </w:rPr>
        <w:t>In order to ensure quality in content</w:t>
      </w:r>
      <w:r w:rsidR="00090B05" w:rsidRPr="00877470">
        <w:rPr>
          <w:rFonts w:ascii="Times New Roman" w:hAnsi="Times New Roman" w:cs="Times New Roman"/>
          <w:sz w:val="24"/>
          <w:szCs w:val="24"/>
        </w:rPr>
        <w:t>,</w:t>
      </w:r>
      <w:r w:rsidR="00FB1684" w:rsidRPr="00877470">
        <w:rPr>
          <w:rFonts w:ascii="Times New Roman" w:hAnsi="Times New Roman" w:cs="Times New Roman"/>
          <w:sz w:val="24"/>
          <w:szCs w:val="24"/>
        </w:rPr>
        <w:t xml:space="preserve"> </w:t>
      </w:r>
      <w:r w:rsidRPr="00877470">
        <w:rPr>
          <w:rFonts w:ascii="Times New Roman" w:hAnsi="Times New Roman" w:cs="Times New Roman"/>
          <w:sz w:val="24"/>
          <w:szCs w:val="24"/>
        </w:rPr>
        <w:t>a</w:t>
      </w:r>
      <w:r w:rsidR="002B7848" w:rsidRPr="00877470">
        <w:rPr>
          <w:rFonts w:ascii="Times New Roman" w:hAnsi="Times New Roman" w:cs="Times New Roman"/>
          <w:sz w:val="24"/>
          <w:szCs w:val="24"/>
        </w:rPr>
        <w:t>n</w:t>
      </w:r>
      <w:r w:rsidR="001E0000" w:rsidRPr="00877470">
        <w:rPr>
          <w:rFonts w:ascii="Times New Roman" w:hAnsi="Times New Roman" w:cs="Times New Roman"/>
          <w:sz w:val="24"/>
          <w:szCs w:val="24"/>
        </w:rPr>
        <w:t xml:space="preserve"> </w:t>
      </w:r>
      <w:r w:rsidR="007350BA" w:rsidRPr="00877470">
        <w:rPr>
          <w:rFonts w:ascii="Times New Roman" w:hAnsi="Times New Roman" w:cs="Times New Roman"/>
          <w:sz w:val="24"/>
          <w:szCs w:val="24"/>
        </w:rPr>
        <w:t xml:space="preserve">Editorial Board may be </w:t>
      </w:r>
      <w:r w:rsidR="00877470">
        <w:rPr>
          <w:rFonts w:ascii="Times New Roman" w:hAnsi="Times New Roman" w:cs="Times New Roman"/>
          <w:sz w:val="24"/>
          <w:szCs w:val="24"/>
        </w:rPr>
        <w:t xml:space="preserve">formed </w:t>
      </w:r>
      <w:r w:rsidR="0098402D" w:rsidRPr="00877470">
        <w:rPr>
          <w:rFonts w:ascii="Times New Roman" w:hAnsi="Times New Roman" w:cs="Times New Roman"/>
          <w:sz w:val="24"/>
          <w:szCs w:val="24"/>
        </w:rPr>
        <w:t>with</w:t>
      </w:r>
      <w:r w:rsidR="00877470">
        <w:rPr>
          <w:rFonts w:ascii="Times New Roman" w:hAnsi="Times New Roman" w:cs="Times New Roman"/>
          <w:sz w:val="24"/>
          <w:szCs w:val="24"/>
        </w:rPr>
        <w:t xml:space="preserve"> the following constitution.</w:t>
      </w:r>
    </w:p>
    <w:p w:rsidR="00877470" w:rsidRDefault="00877470" w:rsidP="0087747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7470" w:rsidRDefault="00877470" w:rsidP="00F13F6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350BA" w:rsidRPr="00877470">
        <w:rPr>
          <w:rFonts w:ascii="Times New Roman" w:hAnsi="Times New Roman" w:cs="Times New Roman"/>
          <w:sz w:val="24"/>
          <w:szCs w:val="24"/>
        </w:rPr>
        <w:t xml:space="preserve">he </w:t>
      </w:r>
      <w:r w:rsidR="0098402D" w:rsidRPr="00877470">
        <w:rPr>
          <w:rFonts w:ascii="Times New Roman" w:hAnsi="Times New Roman" w:cs="Times New Roman"/>
          <w:sz w:val="24"/>
          <w:szCs w:val="24"/>
        </w:rPr>
        <w:t xml:space="preserve">Director of the Institute as the </w:t>
      </w:r>
      <w:r w:rsidR="007350BA" w:rsidRPr="00877470">
        <w:rPr>
          <w:rFonts w:ascii="Times New Roman" w:hAnsi="Times New Roman" w:cs="Times New Roman"/>
          <w:sz w:val="24"/>
          <w:szCs w:val="24"/>
        </w:rPr>
        <w:t>Chief Editor</w:t>
      </w:r>
    </w:p>
    <w:p w:rsidR="00877470" w:rsidRDefault="00877470" w:rsidP="0087747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7470" w:rsidRDefault="00877470" w:rsidP="00F13F6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1F81" w:rsidRPr="00877470">
        <w:rPr>
          <w:rFonts w:ascii="Times New Roman" w:hAnsi="Times New Roman" w:cs="Times New Roman"/>
          <w:sz w:val="24"/>
          <w:szCs w:val="24"/>
        </w:rPr>
        <w:t>ubject expert members of the Product Development Cell as the Assistant Editors</w:t>
      </w:r>
    </w:p>
    <w:p w:rsidR="00877470" w:rsidRPr="00877470" w:rsidRDefault="00877470" w:rsidP="00877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684" w:rsidRPr="00877470" w:rsidRDefault="00877470" w:rsidP="00F13F6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1F81" w:rsidRPr="00877470">
        <w:rPr>
          <w:rFonts w:ascii="Times New Roman" w:hAnsi="Times New Roman" w:cs="Times New Roman"/>
          <w:sz w:val="24"/>
          <w:szCs w:val="24"/>
        </w:rPr>
        <w:t xml:space="preserve"> panel of </w:t>
      </w:r>
      <w:r w:rsidR="0098402D" w:rsidRPr="00877470">
        <w:rPr>
          <w:rFonts w:ascii="Times New Roman" w:hAnsi="Times New Roman" w:cs="Times New Roman"/>
          <w:sz w:val="24"/>
          <w:szCs w:val="24"/>
        </w:rPr>
        <w:t>P</w:t>
      </w:r>
      <w:r w:rsidR="00D36BB4" w:rsidRPr="00877470">
        <w:rPr>
          <w:rFonts w:ascii="Times New Roman" w:hAnsi="Times New Roman" w:cs="Times New Roman"/>
          <w:sz w:val="24"/>
          <w:szCs w:val="24"/>
        </w:rPr>
        <w:t>rofessors</w:t>
      </w:r>
      <w:r w:rsidR="0070038D" w:rsidRPr="00877470">
        <w:rPr>
          <w:rFonts w:ascii="Times New Roman" w:hAnsi="Times New Roman" w:cs="Times New Roman"/>
          <w:sz w:val="24"/>
          <w:szCs w:val="24"/>
        </w:rPr>
        <w:t xml:space="preserve">/Readers </w:t>
      </w:r>
      <w:r w:rsidR="00090B05" w:rsidRPr="00877470">
        <w:rPr>
          <w:rFonts w:ascii="Times New Roman" w:hAnsi="Times New Roman" w:cs="Times New Roman"/>
          <w:sz w:val="24"/>
          <w:szCs w:val="24"/>
        </w:rPr>
        <w:t xml:space="preserve">in the field of Communication Disorders and allied areas working in </w:t>
      </w:r>
      <w:r w:rsidR="00D36BB4" w:rsidRPr="00877470">
        <w:rPr>
          <w:rFonts w:ascii="Times New Roman" w:hAnsi="Times New Roman" w:cs="Times New Roman"/>
          <w:sz w:val="24"/>
          <w:szCs w:val="24"/>
        </w:rPr>
        <w:t xml:space="preserve">the Institute </w:t>
      </w:r>
      <w:r w:rsidR="0070038D" w:rsidRPr="00877470">
        <w:rPr>
          <w:rFonts w:ascii="Times New Roman" w:hAnsi="Times New Roman" w:cs="Times New Roman"/>
          <w:sz w:val="24"/>
          <w:szCs w:val="24"/>
        </w:rPr>
        <w:t>as Associate Editors for reviewing the manuscripts</w:t>
      </w:r>
      <w:r w:rsidR="00D36BB4" w:rsidRPr="00877470">
        <w:rPr>
          <w:rFonts w:ascii="Times New Roman" w:hAnsi="Times New Roman" w:cs="Times New Roman"/>
          <w:sz w:val="24"/>
          <w:szCs w:val="24"/>
        </w:rPr>
        <w:t>.</w:t>
      </w:r>
      <w:r w:rsidR="00502EEF" w:rsidRPr="0087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B3" w:rsidRDefault="00AC28B3" w:rsidP="00AC28B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35CA3" w:rsidRPr="00AC28B3" w:rsidRDefault="009C46A9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Proposal </w:t>
      </w:r>
      <w:r w:rsidR="00551F9C" w:rsidRPr="00AC28B3">
        <w:rPr>
          <w:rFonts w:ascii="Times New Roman" w:hAnsi="Times New Roman" w:cs="Times New Roman"/>
          <w:sz w:val="24"/>
          <w:szCs w:val="24"/>
          <w:u w:val="single"/>
        </w:rPr>
        <w:t xml:space="preserve">for Publication </w:t>
      </w:r>
    </w:p>
    <w:p w:rsidR="00527017" w:rsidRPr="00527017" w:rsidRDefault="00527017" w:rsidP="00527017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7017" w:rsidRPr="00527017" w:rsidRDefault="00345BE6" w:rsidP="00F13F6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017">
        <w:rPr>
          <w:rFonts w:ascii="Times New Roman" w:hAnsi="Times New Roman" w:cs="Times New Roman"/>
          <w:sz w:val="24"/>
          <w:szCs w:val="24"/>
        </w:rPr>
        <w:t>Materials may be a</w:t>
      </w:r>
      <w:r w:rsidR="0090467F" w:rsidRPr="00527017">
        <w:rPr>
          <w:rFonts w:ascii="Times New Roman" w:hAnsi="Times New Roman" w:cs="Times New Roman"/>
          <w:sz w:val="24"/>
          <w:szCs w:val="24"/>
        </w:rPr>
        <w:t>ccept</w:t>
      </w:r>
      <w:r w:rsidRPr="00527017">
        <w:rPr>
          <w:rFonts w:ascii="Times New Roman" w:hAnsi="Times New Roman" w:cs="Times New Roman"/>
          <w:sz w:val="24"/>
          <w:szCs w:val="24"/>
        </w:rPr>
        <w:t xml:space="preserve">ed </w:t>
      </w:r>
      <w:r w:rsidR="0090467F" w:rsidRPr="00527017">
        <w:rPr>
          <w:rFonts w:ascii="Times New Roman" w:hAnsi="Times New Roman" w:cs="Times New Roman"/>
          <w:sz w:val="24"/>
          <w:szCs w:val="24"/>
        </w:rPr>
        <w:t xml:space="preserve">for publication </w:t>
      </w:r>
      <w:r w:rsidR="00A6487B" w:rsidRPr="00527017">
        <w:rPr>
          <w:rFonts w:ascii="Times New Roman" w:hAnsi="Times New Roman" w:cs="Times New Roman"/>
          <w:sz w:val="24"/>
          <w:szCs w:val="24"/>
        </w:rPr>
        <w:t xml:space="preserve">through a proposal in prescribed format as </w:t>
      </w:r>
      <w:r w:rsidR="006617E0">
        <w:rPr>
          <w:rFonts w:ascii="Times New Roman" w:hAnsi="Times New Roman" w:cs="Times New Roman"/>
          <w:sz w:val="24"/>
          <w:szCs w:val="24"/>
        </w:rPr>
        <w:t>given</w:t>
      </w:r>
      <w:r w:rsidR="00A6487B" w:rsidRPr="00527017">
        <w:rPr>
          <w:rFonts w:ascii="Times New Roman" w:hAnsi="Times New Roman" w:cs="Times New Roman"/>
          <w:sz w:val="24"/>
          <w:szCs w:val="24"/>
        </w:rPr>
        <w:t xml:space="preserve"> in </w:t>
      </w:r>
      <w:r w:rsidR="00A6487B" w:rsidRPr="00C50FAD">
        <w:rPr>
          <w:rFonts w:ascii="Times New Roman" w:hAnsi="Times New Roman" w:cs="Times New Roman"/>
          <w:sz w:val="24"/>
          <w:szCs w:val="24"/>
        </w:rPr>
        <w:t>Appendix-II</w:t>
      </w:r>
      <w:r w:rsidR="00F51A51">
        <w:rPr>
          <w:rFonts w:ascii="Times New Roman" w:hAnsi="Times New Roman" w:cs="Times New Roman"/>
          <w:sz w:val="24"/>
          <w:szCs w:val="24"/>
        </w:rPr>
        <w:t>I</w:t>
      </w:r>
      <w:r w:rsidR="00A6487B" w:rsidRPr="00527017">
        <w:rPr>
          <w:rFonts w:ascii="Times New Roman" w:hAnsi="Times New Roman" w:cs="Times New Roman"/>
          <w:sz w:val="24"/>
          <w:szCs w:val="24"/>
        </w:rPr>
        <w:t xml:space="preserve">. </w:t>
      </w:r>
      <w:r w:rsidR="00975714" w:rsidRPr="0052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17" w:rsidRPr="00527017" w:rsidRDefault="00527017" w:rsidP="00527017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14" w:rsidRPr="00527017" w:rsidRDefault="00975714" w:rsidP="00F13F6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017">
        <w:rPr>
          <w:rFonts w:ascii="Times New Roman" w:hAnsi="Times New Roman" w:cs="Times New Roman"/>
          <w:sz w:val="24"/>
          <w:szCs w:val="24"/>
        </w:rPr>
        <w:t xml:space="preserve">Also, guidelines may be set for </w:t>
      </w:r>
      <w:r w:rsidR="00705A96" w:rsidRPr="00527017">
        <w:rPr>
          <w:rFonts w:ascii="Times New Roman" w:hAnsi="Times New Roman" w:cs="Times New Roman"/>
          <w:sz w:val="24"/>
          <w:szCs w:val="24"/>
        </w:rPr>
        <w:t xml:space="preserve">the </w:t>
      </w:r>
      <w:r w:rsidRPr="00527017">
        <w:rPr>
          <w:rFonts w:ascii="Times New Roman" w:hAnsi="Times New Roman" w:cs="Times New Roman"/>
          <w:sz w:val="24"/>
          <w:szCs w:val="24"/>
        </w:rPr>
        <w:t xml:space="preserve">preparation of the materials as </w:t>
      </w:r>
      <w:r w:rsidR="006617E0">
        <w:rPr>
          <w:rFonts w:ascii="Times New Roman" w:hAnsi="Times New Roman" w:cs="Times New Roman"/>
          <w:sz w:val="24"/>
          <w:szCs w:val="24"/>
        </w:rPr>
        <w:t>given</w:t>
      </w:r>
      <w:r w:rsidRPr="00527017">
        <w:rPr>
          <w:rFonts w:ascii="Times New Roman" w:hAnsi="Times New Roman" w:cs="Times New Roman"/>
          <w:sz w:val="24"/>
          <w:szCs w:val="24"/>
        </w:rPr>
        <w:t xml:space="preserve"> in </w:t>
      </w:r>
      <w:r w:rsidRPr="00C50FAD">
        <w:rPr>
          <w:rFonts w:ascii="Times New Roman" w:hAnsi="Times New Roman" w:cs="Times New Roman"/>
          <w:sz w:val="24"/>
          <w:szCs w:val="24"/>
        </w:rPr>
        <w:t>Appendix- I</w:t>
      </w:r>
      <w:r w:rsidR="00F51A51">
        <w:rPr>
          <w:rFonts w:ascii="Times New Roman" w:hAnsi="Times New Roman" w:cs="Times New Roman"/>
          <w:sz w:val="24"/>
          <w:szCs w:val="24"/>
        </w:rPr>
        <w:t>V</w:t>
      </w:r>
    </w:p>
    <w:p w:rsidR="00182418" w:rsidRDefault="00182418" w:rsidP="00B1101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1286" w:rsidRPr="00AC28B3" w:rsidRDefault="001D5EE6" w:rsidP="00F13F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Design and Development of Publication Web Portal </w:t>
      </w:r>
    </w:p>
    <w:p w:rsidR="002C137B" w:rsidRDefault="002C137B" w:rsidP="002C137B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377F" w:rsidRDefault="000818E6" w:rsidP="00F13F6F">
      <w:pPr>
        <w:pStyle w:val="ListParagraph"/>
        <w:numPr>
          <w:ilvl w:val="0"/>
          <w:numId w:val="16"/>
        </w:numPr>
        <w:spacing w:after="0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7377F">
        <w:rPr>
          <w:rFonts w:ascii="Times New Roman" w:hAnsi="Times New Roman" w:cs="Times New Roman"/>
          <w:sz w:val="24"/>
          <w:szCs w:val="24"/>
        </w:rPr>
        <w:t>A Publication Web Portal</w:t>
      </w:r>
      <w:r w:rsidRPr="00473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7F">
        <w:rPr>
          <w:rFonts w:ascii="Times New Roman" w:hAnsi="Times New Roman" w:cs="Times New Roman"/>
          <w:sz w:val="24"/>
          <w:szCs w:val="24"/>
        </w:rPr>
        <w:t>may be</w:t>
      </w:r>
      <w:r w:rsidRPr="00473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7F">
        <w:rPr>
          <w:rFonts w:ascii="Times New Roman" w:hAnsi="Times New Roman" w:cs="Times New Roman"/>
          <w:sz w:val="24"/>
          <w:szCs w:val="24"/>
        </w:rPr>
        <w:t xml:space="preserve">developed for the </w:t>
      </w:r>
      <w:r w:rsidR="001F266F" w:rsidRPr="0047377F">
        <w:rPr>
          <w:rFonts w:ascii="Times New Roman" w:hAnsi="Times New Roman" w:cs="Times New Roman"/>
          <w:sz w:val="24"/>
          <w:szCs w:val="24"/>
        </w:rPr>
        <w:t xml:space="preserve">Institute which </w:t>
      </w:r>
      <w:r w:rsidR="00312C44">
        <w:rPr>
          <w:rFonts w:ascii="Times New Roman" w:hAnsi="Times New Roman" w:cs="Times New Roman"/>
          <w:sz w:val="24"/>
          <w:szCs w:val="24"/>
        </w:rPr>
        <w:t>can</w:t>
      </w:r>
      <w:r w:rsidR="001F266F" w:rsidRPr="0047377F">
        <w:rPr>
          <w:rFonts w:ascii="Times New Roman" w:hAnsi="Times New Roman" w:cs="Times New Roman"/>
          <w:sz w:val="24"/>
          <w:szCs w:val="24"/>
        </w:rPr>
        <w:t xml:space="preserve"> serve as a gateway to </w:t>
      </w:r>
      <w:r w:rsidR="00ED6070" w:rsidRPr="0047377F">
        <w:rPr>
          <w:rFonts w:ascii="Times New Roman" w:hAnsi="Times New Roman" w:cs="Times New Roman"/>
          <w:sz w:val="24"/>
          <w:szCs w:val="24"/>
        </w:rPr>
        <w:t xml:space="preserve">both </w:t>
      </w:r>
      <w:r w:rsidR="0047377F" w:rsidRPr="0047377F">
        <w:rPr>
          <w:rFonts w:ascii="Times New Roman" w:hAnsi="Times New Roman" w:cs="Times New Roman"/>
          <w:sz w:val="24"/>
          <w:szCs w:val="24"/>
        </w:rPr>
        <w:t xml:space="preserve">our serial and non-serial </w:t>
      </w:r>
      <w:r w:rsidR="001F266F" w:rsidRPr="0047377F">
        <w:rPr>
          <w:rFonts w:ascii="Times New Roman" w:hAnsi="Times New Roman" w:cs="Times New Roman"/>
          <w:sz w:val="24"/>
          <w:szCs w:val="24"/>
        </w:rPr>
        <w:t>publication</w:t>
      </w:r>
      <w:r w:rsidR="0047377F" w:rsidRPr="0047377F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6617E0" w:rsidRDefault="006617E0" w:rsidP="006617E0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A2791A" w:rsidRDefault="00F624E6" w:rsidP="00F13F6F">
      <w:pPr>
        <w:pStyle w:val="ListParagraph"/>
        <w:numPr>
          <w:ilvl w:val="0"/>
          <w:numId w:val="16"/>
        </w:numPr>
        <w:spacing w:after="0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7377F">
        <w:rPr>
          <w:rFonts w:ascii="Times New Roman" w:hAnsi="Times New Roman" w:cs="Times New Roman"/>
          <w:sz w:val="24"/>
          <w:szCs w:val="24"/>
        </w:rPr>
        <w:t xml:space="preserve">In this regard, a </w:t>
      </w:r>
      <w:r w:rsidR="00A2791A">
        <w:rPr>
          <w:rFonts w:ascii="Times New Roman" w:hAnsi="Times New Roman" w:cs="Times New Roman"/>
          <w:sz w:val="24"/>
          <w:szCs w:val="24"/>
        </w:rPr>
        <w:t xml:space="preserve">model </w:t>
      </w:r>
      <w:r w:rsidRPr="0047377F">
        <w:rPr>
          <w:rFonts w:ascii="Times New Roman" w:hAnsi="Times New Roman" w:cs="Times New Roman"/>
          <w:sz w:val="24"/>
          <w:szCs w:val="24"/>
        </w:rPr>
        <w:t xml:space="preserve">web portal has been designed and developed </w:t>
      </w:r>
      <w:r w:rsidR="00750C83" w:rsidRPr="0047377F">
        <w:rPr>
          <w:rFonts w:ascii="Times New Roman" w:hAnsi="Times New Roman" w:cs="Times New Roman"/>
          <w:sz w:val="24"/>
          <w:szCs w:val="24"/>
        </w:rPr>
        <w:t xml:space="preserve">using </w:t>
      </w:r>
      <w:r w:rsidR="007941E7" w:rsidRPr="0047377F">
        <w:rPr>
          <w:rFonts w:ascii="Times New Roman" w:hAnsi="Times New Roman" w:cs="Times New Roman"/>
          <w:sz w:val="24"/>
          <w:szCs w:val="24"/>
        </w:rPr>
        <w:t>the open source monograph /</w:t>
      </w:r>
      <w:r w:rsidR="00750C83" w:rsidRPr="0047377F">
        <w:rPr>
          <w:rFonts w:ascii="Times New Roman" w:hAnsi="Times New Roman" w:cs="Times New Roman"/>
          <w:sz w:val="24"/>
          <w:szCs w:val="24"/>
        </w:rPr>
        <w:t xml:space="preserve"> book publication </w:t>
      </w:r>
      <w:r w:rsidR="007941E7" w:rsidRPr="0047377F">
        <w:rPr>
          <w:rFonts w:ascii="Times New Roman" w:hAnsi="Times New Roman" w:cs="Times New Roman"/>
          <w:sz w:val="24"/>
          <w:szCs w:val="24"/>
        </w:rPr>
        <w:t xml:space="preserve">system, Open Monograph Press, published by the Public Knowledge Project, </w:t>
      </w:r>
      <w:r w:rsidR="007941E7" w:rsidRPr="003E45C9">
        <w:rPr>
          <w:rFonts w:ascii="Times New Roman" w:hAnsi="Times New Roman" w:cs="Times New Roman"/>
          <w:sz w:val="24"/>
          <w:szCs w:val="24"/>
        </w:rPr>
        <w:t>Simon Fraser University, Canada</w:t>
      </w:r>
      <w:r w:rsidR="007941E7" w:rsidRPr="00473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7E0" w:rsidRDefault="006617E0" w:rsidP="006617E0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221F3" w:rsidRDefault="00CD3B70" w:rsidP="00F13F6F">
      <w:pPr>
        <w:pStyle w:val="ListParagraph"/>
        <w:numPr>
          <w:ilvl w:val="0"/>
          <w:numId w:val="16"/>
        </w:numPr>
        <w:spacing w:after="0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B2331">
        <w:rPr>
          <w:rFonts w:ascii="Times New Roman" w:hAnsi="Times New Roman" w:cs="Times New Roman"/>
          <w:sz w:val="24"/>
          <w:szCs w:val="24"/>
        </w:rPr>
        <w:t>Considering the future up-gradation</w:t>
      </w:r>
      <w:r w:rsidR="00695BC0">
        <w:rPr>
          <w:rFonts w:ascii="Times New Roman" w:hAnsi="Times New Roman" w:cs="Times New Roman"/>
          <w:sz w:val="24"/>
          <w:szCs w:val="24"/>
        </w:rPr>
        <w:t xml:space="preserve"> </w:t>
      </w:r>
      <w:r w:rsidRPr="008B2331">
        <w:rPr>
          <w:rFonts w:ascii="Times New Roman" w:hAnsi="Times New Roman" w:cs="Times New Roman"/>
          <w:sz w:val="24"/>
          <w:szCs w:val="24"/>
        </w:rPr>
        <w:t xml:space="preserve">of the Product Development Cell as the Publication Division of the Institute, </w:t>
      </w:r>
      <w:r w:rsidR="006B1BBE" w:rsidRPr="008B2331">
        <w:rPr>
          <w:rFonts w:ascii="Times New Roman" w:hAnsi="Times New Roman" w:cs="Times New Roman"/>
          <w:sz w:val="24"/>
          <w:szCs w:val="24"/>
        </w:rPr>
        <w:t xml:space="preserve">the portal has been named as </w:t>
      </w:r>
      <w:r w:rsidR="00666BCF" w:rsidRPr="008B2331">
        <w:rPr>
          <w:rFonts w:ascii="Times New Roman" w:hAnsi="Times New Roman" w:cs="Times New Roman"/>
          <w:b/>
          <w:sz w:val="24"/>
          <w:szCs w:val="24"/>
        </w:rPr>
        <w:t>All India Institute of Speech and Hearing Press</w:t>
      </w:r>
      <w:r w:rsidR="00452607" w:rsidRPr="008B2331">
        <w:rPr>
          <w:rFonts w:ascii="Times New Roman" w:hAnsi="Times New Roman" w:cs="Times New Roman"/>
          <w:sz w:val="24"/>
          <w:szCs w:val="24"/>
        </w:rPr>
        <w:t xml:space="preserve">. </w:t>
      </w:r>
      <w:r w:rsidR="007A6E0D" w:rsidRPr="008B2331">
        <w:rPr>
          <w:rFonts w:ascii="Times New Roman" w:hAnsi="Times New Roman" w:cs="Times New Roman"/>
          <w:sz w:val="24"/>
          <w:szCs w:val="24"/>
        </w:rPr>
        <w:t>(</w:t>
      </w:r>
      <w:r w:rsidR="00452607" w:rsidRPr="008B2331">
        <w:rPr>
          <w:rFonts w:ascii="Times New Roman" w:hAnsi="Times New Roman" w:cs="Times New Roman"/>
          <w:sz w:val="24"/>
          <w:szCs w:val="24"/>
        </w:rPr>
        <w:t xml:space="preserve">It may please be noted that the publication divisions of the higher educational institutions all over the world </w:t>
      </w:r>
      <w:r w:rsidR="007A6E0D" w:rsidRPr="008B2331">
        <w:rPr>
          <w:rFonts w:ascii="Times New Roman" w:hAnsi="Times New Roman" w:cs="Times New Roman"/>
          <w:sz w:val="24"/>
          <w:szCs w:val="24"/>
        </w:rPr>
        <w:t>have been named as ‘Press’)</w:t>
      </w:r>
      <w:r w:rsidR="00695BC0">
        <w:rPr>
          <w:rFonts w:ascii="Times New Roman" w:hAnsi="Times New Roman" w:cs="Times New Roman"/>
          <w:sz w:val="24"/>
          <w:szCs w:val="24"/>
        </w:rPr>
        <w:t xml:space="preserve">. </w:t>
      </w:r>
      <w:r w:rsidR="007A6E0D" w:rsidRPr="008B2331">
        <w:rPr>
          <w:rFonts w:ascii="Times New Roman" w:hAnsi="Times New Roman" w:cs="Times New Roman"/>
          <w:sz w:val="24"/>
          <w:szCs w:val="24"/>
        </w:rPr>
        <w:t xml:space="preserve"> </w:t>
      </w:r>
      <w:r w:rsidR="0051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7E0" w:rsidRDefault="006617E0" w:rsidP="006617E0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A2791A" w:rsidRPr="00736F91" w:rsidRDefault="002C137B" w:rsidP="00F13F6F">
      <w:pPr>
        <w:pStyle w:val="ListParagraph"/>
        <w:numPr>
          <w:ilvl w:val="0"/>
          <w:numId w:val="16"/>
        </w:numPr>
        <w:spacing w:after="0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domain name may be registered </w:t>
      </w:r>
      <w:r w:rsidR="00312C44">
        <w:rPr>
          <w:rFonts w:ascii="Times New Roman" w:hAnsi="Times New Roman" w:cs="Times New Roman"/>
          <w:sz w:val="24"/>
          <w:szCs w:val="24"/>
        </w:rPr>
        <w:t xml:space="preserve">for the portal in the name of the Publication Division. </w:t>
      </w:r>
      <w:r w:rsidR="008E4A96">
        <w:rPr>
          <w:rFonts w:ascii="Times New Roman" w:hAnsi="Times New Roman" w:cs="Times New Roman"/>
          <w:sz w:val="24"/>
          <w:szCs w:val="24"/>
        </w:rPr>
        <w:t xml:space="preserve">The suggested domain name is </w:t>
      </w:r>
      <w:hyperlink r:id="rId7" w:history="1">
        <w:r w:rsidR="008E4A96" w:rsidRPr="00266113">
          <w:rPr>
            <w:rStyle w:val="Hyperlink"/>
            <w:rFonts w:ascii="Times New Roman" w:hAnsi="Times New Roman" w:cs="Times New Roman"/>
            <w:sz w:val="24"/>
            <w:szCs w:val="24"/>
          </w:rPr>
          <w:t>www.aiishpress.org</w:t>
        </w:r>
      </w:hyperlink>
      <w:r w:rsidR="008E4A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F91">
        <w:rPr>
          <w:rFonts w:ascii="Times New Roman" w:hAnsi="Times New Roman" w:cs="Times New Roman"/>
          <w:sz w:val="24"/>
          <w:szCs w:val="24"/>
        </w:rPr>
        <w:t>Subdomains</w:t>
      </w:r>
      <w:proofErr w:type="spellEnd"/>
      <w:r w:rsidR="00736F91">
        <w:rPr>
          <w:rFonts w:ascii="Times New Roman" w:hAnsi="Times New Roman" w:cs="Times New Roman"/>
          <w:sz w:val="24"/>
          <w:szCs w:val="24"/>
        </w:rPr>
        <w:t xml:space="preserve"> may be created for the </w:t>
      </w:r>
      <w:r w:rsidR="00A05B01">
        <w:rPr>
          <w:rFonts w:ascii="Times New Roman" w:hAnsi="Times New Roman" w:cs="Times New Roman"/>
          <w:sz w:val="24"/>
          <w:szCs w:val="24"/>
        </w:rPr>
        <w:t xml:space="preserve">Institute </w:t>
      </w:r>
      <w:r w:rsidR="00736F91">
        <w:rPr>
          <w:rFonts w:ascii="Times New Roman" w:hAnsi="Times New Roman" w:cs="Times New Roman"/>
          <w:sz w:val="24"/>
          <w:szCs w:val="24"/>
        </w:rPr>
        <w:t>serial</w:t>
      </w:r>
      <w:r w:rsidR="00EB3A4E">
        <w:rPr>
          <w:rFonts w:ascii="Times New Roman" w:hAnsi="Times New Roman" w:cs="Times New Roman"/>
          <w:sz w:val="24"/>
          <w:szCs w:val="24"/>
        </w:rPr>
        <w:t>s</w:t>
      </w:r>
      <w:r w:rsidR="00736F91">
        <w:rPr>
          <w:rFonts w:ascii="Times New Roman" w:hAnsi="Times New Roman" w:cs="Times New Roman"/>
          <w:sz w:val="24"/>
          <w:szCs w:val="24"/>
        </w:rPr>
        <w:t xml:space="preserve"> namely, The Journal of All India </w:t>
      </w:r>
      <w:proofErr w:type="gramStart"/>
      <w:r w:rsidR="00736F91">
        <w:rPr>
          <w:rFonts w:ascii="Times New Roman" w:hAnsi="Times New Roman" w:cs="Times New Roman"/>
          <w:sz w:val="24"/>
          <w:szCs w:val="24"/>
        </w:rPr>
        <w:t>Institute</w:t>
      </w:r>
      <w:proofErr w:type="gramEnd"/>
      <w:r w:rsidR="00736F91">
        <w:rPr>
          <w:rFonts w:ascii="Times New Roman" w:hAnsi="Times New Roman" w:cs="Times New Roman"/>
          <w:sz w:val="24"/>
          <w:szCs w:val="24"/>
        </w:rPr>
        <w:t xml:space="preserve"> of Speech and Hearing and the Student Research at </w:t>
      </w:r>
      <w:proofErr w:type="spellStart"/>
      <w:r w:rsidR="00736F9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EB3A4E">
        <w:rPr>
          <w:rFonts w:ascii="Times New Roman" w:hAnsi="Times New Roman" w:cs="Times New Roman"/>
          <w:sz w:val="24"/>
          <w:szCs w:val="24"/>
        </w:rPr>
        <w:t xml:space="preserve"> publications</w:t>
      </w:r>
      <w:r w:rsidR="00736F91">
        <w:rPr>
          <w:rFonts w:ascii="Times New Roman" w:hAnsi="Times New Roman" w:cs="Times New Roman"/>
          <w:sz w:val="24"/>
          <w:szCs w:val="24"/>
        </w:rPr>
        <w:t xml:space="preserve">. For e.g. the sub domain for </w:t>
      </w:r>
      <w:proofErr w:type="spellStart"/>
      <w:r w:rsidR="00736F91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736F91">
        <w:rPr>
          <w:rFonts w:ascii="Times New Roman" w:hAnsi="Times New Roman" w:cs="Times New Roman"/>
          <w:sz w:val="24"/>
          <w:szCs w:val="24"/>
        </w:rPr>
        <w:t xml:space="preserve"> can be </w:t>
      </w:r>
      <w:hyperlink r:id="rId8" w:history="1">
        <w:r w:rsidR="00736F91" w:rsidRPr="00266113">
          <w:rPr>
            <w:rStyle w:val="Hyperlink"/>
            <w:rFonts w:ascii="Times New Roman" w:hAnsi="Times New Roman" w:cs="Times New Roman"/>
            <w:sz w:val="24"/>
            <w:szCs w:val="24"/>
          </w:rPr>
          <w:t>www.jaiish.aiishpress.org</w:t>
        </w:r>
      </w:hyperlink>
      <w:r w:rsidR="0073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7E0" w:rsidRDefault="006617E0" w:rsidP="006617E0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B25546" w:rsidRPr="00953E80" w:rsidRDefault="00695BC0" w:rsidP="00F13F6F">
      <w:pPr>
        <w:pStyle w:val="ListParagraph"/>
        <w:numPr>
          <w:ilvl w:val="0"/>
          <w:numId w:val="16"/>
        </w:numPr>
        <w:spacing w:after="0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53E80">
        <w:rPr>
          <w:rFonts w:ascii="Times New Roman" w:hAnsi="Times New Roman" w:cs="Times New Roman"/>
          <w:sz w:val="24"/>
          <w:szCs w:val="24"/>
        </w:rPr>
        <w:t xml:space="preserve">A workflow designed </w:t>
      </w:r>
      <w:r w:rsidR="00820A15" w:rsidRPr="00953E80">
        <w:rPr>
          <w:rFonts w:ascii="Times New Roman" w:hAnsi="Times New Roman" w:cs="Times New Roman"/>
          <w:sz w:val="24"/>
          <w:szCs w:val="24"/>
        </w:rPr>
        <w:t xml:space="preserve">for </w:t>
      </w:r>
      <w:r w:rsidRPr="00953E80">
        <w:rPr>
          <w:rFonts w:ascii="Times New Roman" w:hAnsi="Times New Roman" w:cs="Times New Roman"/>
          <w:sz w:val="24"/>
          <w:szCs w:val="24"/>
        </w:rPr>
        <w:t>the publication of materials has been incorpo</w:t>
      </w:r>
      <w:r w:rsidR="009C0427" w:rsidRPr="00953E80">
        <w:rPr>
          <w:rFonts w:ascii="Times New Roman" w:hAnsi="Times New Roman" w:cs="Times New Roman"/>
          <w:sz w:val="24"/>
          <w:szCs w:val="24"/>
        </w:rPr>
        <w:t>rated onto the proposed system as given in Appendix-V</w:t>
      </w:r>
      <w:r w:rsidR="00B25546" w:rsidRPr="00953E80">
        <w:rPr>
          <w:rFonts w:ascii="Times New Roman" w:hAnsi="Times New Roman" w:cs="Times New Roman"/>
          <w:sz w:val="24"/>
          <w:szCs w:val="24"/>
        </w:rPr>
        <w:t xml:space="preserve"> and </w:t>
      </w:r>
      <w:r w:rsidR="00C27D07" w:rsidRPr="00953E80">
        <w:rPr>
          <w:rFonts w:ascii="Times New Roman" w:hAnsi="Times New Roman" w:cs="Times New Roman"/>
          <w:sz w:val="24"/>
          <w:szCs w:val="24"/>
        </w:rPr>
        <w:t xml:space="preserve">the </w:t>
      </w:r>
      <w:r w:rsidR="00B25546" w:rsidRPr="00953E80">
        <w:rPr>
          <w:rFonts w:ascii="Times New Roman" w:hAnsi="Times New Roman" w:cs="Times New Roman"/>
          <w:sz w:val="24"/>
          <w:szCs w:val="24"/>
        </w:rPr>
        <w:t xml:space="preserve">system has been customized to carry out online submission and processing of the </w:t>
      </w:r>
      <w:proofErr w:type="gramStart"/>
      <w:r w:rsidR="00B25546" w:rsidRPr="00953E80">
        <w:rPr>
          <w:rFonts w:ascii="Times New Roman" w:hAnsi="Times New Roman" w:cs="Times New Roman"/>
          <w:sz w:val="24"/>
          <w:szCs w:val="24"/>
        </w:rPr>
        <w:t>materials,</w:t>
      </w:r>
      <w:proofErr w:type="gramEnd"/>
      <w:r w:rsidR="00B25546" w:rsidRPr="00953E80">
        <w:rPr>
          <w:rFonts w:ascii="Times New Roman" w:hAnsi="Times New Roman" w:cs="Times New Roman"/>
          <w:sz w:val="24"/>
          <w:szCs w:val="24"/>
        </w:rPr>
        <w:t xml:space="preserve"> and their publication </w:t>
      </w:r>
      <w:r w:rsidR="006945F7" w:rsidRPr="00953E80">
        <w:rPr>
          <w:rFonts w:ascii="Times New Roman" w:hAnsi="Times New Roman" w:cs="Times New Roman"/>
          <w:sz w:val="24"/>
          <w:szCs w:val="24"/>
        </w:rPr>
        <w:t>in e-pub (</w:t>
      </w:r>
      <w:r w:rsidR="00B25546" w:rsidRPr="00953E80">
        <w:rPr>
          <w:rFonts w:ascii="Times New Roman" w:hAnsi="Times New Roman" w:cs="Times New Roman"/>
          <w:sz w:val="24"/>
          <w:szCs w:val="24"/>
        </w:rPr>
        <w:t>online</w:t>
      </w:r>
      <w:r w:rsidR="006945F7" w:rsidRPr="00953E80">
        <w:rPr>
          <w:rFonts w:ascii="Times New Roman" w:hAnsi="Times New Roman" w:cs="Times New Roman"/>
          <w:sz w:val="24"/>
          <w:szCs w:val="24"/>
        </w:rPr>
        <w:t>)</w:t>
      </w:r>
      <w:r w:rsidR="00B25546" w:rsidRPr="00953E80">
        <w:rPr>
          <w:rFonts w:ascii="Times New Roman" w:hAnsi="Times New Roman" w:cs="Times New Roman"/>
          <w:sz w:val="24"/>
          <w:szCs w:val="24"/>
        </w:rPr>
        <w:t xml:space="preserve"> </w:t>
      </w:r>
      <w:r w:rsidR="00C27D07" w:rsidRPr="00953E80">
        <w:rPr>
          <w:rFonts w:ascii="Times New Roman" w:hAnsi="Times New Roman" w:cs="Times New Roman"/>
          <w:sz w:val="24"/>
          <w:szCs w:val="24"/>
        </w:rPr>
        <w:t xml:space="preserve">and print format </w:t>
      </w:r>
      <w:r w:rsidR="00B25546" w:rsidRPr="00953E80">
        <w:rPr>
          <w:rFonts w:ascii="Times New Roman" w:hAnsi="Times New Roman" w:cs="Times New Roman"/>
          <w:sz w:val="24"/>
          <w:szCs w:val="24"/>
        </w:rPr>
        <w:t xml:space="preserve">with online catalogue facility. </w:t>
      </w:r>
    </w:p>
    <w:p w:rsidR="009A6AEA" w:rsidRDefault="009A6AEA" w:rsidP="009A6AE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E198D" w:rsidRPr="006E198D" w:rsidRDefault="006E198D" w:rsidP="006E198D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6E198D">
        <w:rPr>
          <w:color w:val="auto"/>
          <w:u w:val="single"/>
        </w:rPr>
        <w:t>Informed consent</w:t>
      </w:r>
    </w:p>
    <w:p w:rsidR="006E198D" w:rsidRDefault="006E198D" w:rsidP="006E198D">
      <w:pPr>
        <w:pStyle w:val="Default"/>
        <w:ind w:left="360"/>
        <w:rPr>
          <w:color w:val="auto"/>
        </w:rPr>
      </w:pPr>
    </w:p>
    <w:p w:rsidR="00364D48" w:rsidRDefault="006E198D" w:rsidP="00364D48">
      <w:pPr>
        <w:pStyle w:val="Default"/>
        <w:numPr>
          <w:ilvl w:val="0"/>
          <w:numId w:val="41"/>
        </w:numPr>
        <w:tabs>
          <w:tab w:val="left" w:pos="1170"/>
        </w:tabs>
        <w:rPr>
          <w:color w:val="auto"/>
        </w:rPr>
      </w:pPr>
      <w:r w:rsidRPr="000319A3">
        <w:rPr>
          <w:color w:val="auto"/>
        </w:rPr>
        <w:t xml:space="preserve">Informed consent may be taken from the persons concerned in the prescribed </w:t>
      </w:r>
      <w:r w:rsidR="00364D48">
        <w:rPr>
          <w:color w:val="auto"/>
        </w:rPr>
        <w:t xml:space="preserve"> </w:t>
      </w:r>
      <w:r w:rsidRPr="000319A3">
        <w:rPr>
          <w:color w:val="auto"/>
        </w:rPr>
        <w:t xml:space="preserve">format </w:t>
      </w:r>
      <w:r w:rsidR="00364D48">
        <w:rPr>
          <w:color w:val="auto"/>
        </w:rPr>
        <w:t xml:space="preserve"> </w:t>
      </w:r>
    </w:p>
    <w:p w:rsidR="006E198D" w:rsidRPr="000319A3" w:rsidRDefault="006E198D" w:rsidP="00364D48">
      <w:pPr>
        <w:pStyle w:val="Default"/>
        <w:tabs>
          <w:tab w:val="left" w:pos="1170"/>
        </w:tabs>
        <w:ind w:left="1170"/>
        <w:rPr>
          <w:color w:val="auto"/>
        </w:rPr>
      </w:pPr>
      <w:proofErr w:type="gramStart"/>
      <w:r w:rsidRPr="000319A3">
        <w:rPr>
          <w:color w:val="auto"/>
        </w:rPr>
        <w:t>for</w:t>
      </w:r>
      <w:proofErr w:type="gramEnd"/>
      <w:r w:rsidRPr="000319A3">
        <w:rPr>
          <w:color w:val="auto"/>
        </w:rPr>
        <w:t xml:space="preserve"> taking phot</w:t>
      </w:r>
      <w:r>
        <w:rPr>
          <w:color w:val="auto"/>
        </w:rPr>
        <w:t>os as well as collecting data as given in Appendix-V</w:t>
      </w:r>
      <w:r w:rsidR="006A74AA">
        <w:rPr>
          <w:color w:val="auto"/>
        </w:rPr>
        <w:t>I</w:t>
      </w:r>
    </w:p>
    <w:p w:rsidR="006E198D" w:rsidRDefault="006E198D" w:rsidP="006E198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270AF" w:rsidRPr="00AC28B3" w:rsidRDefault="00E02E72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Preparation of Materials </w:t>
      </w:r>
    </w:p>
    <w:p w:rsidR="006617E0" w:rsidRDefault="006617E0" w:rsidP="006617E0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D91A4D" w:rsidRPr="00D91A4D" w:rsidRDefault="00F24F54" w:rsidP="008C4AA9">
      <w:pPr>
        <w:pStyle w:val="ListParagraph"/>
        <w:numPr>
          <w:ilvl w:val="0"/>
          <w:numId w:val="17"/>
        </w:numPr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7B264B">
        <w:rPr>
          <w:rFonts w:ascii="Times New Roman" w:hAnsi="Times New Roman" w:cs="Times New Roman"/>
          <w:sz w:val="24"/>
          <w:szCs w:val="24"/>
        </w:rPr>
        <w:t xml:space="preserve">A graphic designer having experience in printing presses </w:t>
      </w:r>
      <w:r w:rsidR="00AF1484" w:rsidRPr="007B264B">
        <w:rPr>
          <w:rFonts w:ascii="Times New Roman" w:hAnsi="Times New Roman" w:cs="Times New Roman"/>
          <w:sz w:val="24"/>
          <w:szCs w:val="24"/>
        </w:rPr>
        <w:t>must</w:t>
      </w:r>
      <w:r w:rsidRPr="007B264B">
        <w:rPr>
          <w:rFonts w:ascii="Times New Roman" w:hAnsi="Times New Roman" w:cs="Times New Roman"/>
          <w:sz w:val="24"/>
          <w:szCs w:val="24"/>
        </w:rPr>
        <w:t xml:space="preserve"> be appoint</w:t>
      </w:r>
      <w:r w:rsidR="006617E0">
        <w:rPr>
          <w:rFonts w:ascii="Times New Roman" w:hAnsi="Times New Roman" w:cs="Times New Roman"/>
          <w:sz w:val="24"/>
          <w:szCs w:val="24"/>
        </w:rPr>
        <w:t xml:space="preserve">ed </w:t>
      </w:r>
      <w:r w:rsidRPr="007B264B">
        <w:rPr>
          <w:rFonts w:ascii="Times New Roman" w:hAnsi="Times New Roman" w:cs="Times New Roman"/>
          <w:sz w:val="24"/>
          <w:szCs w:val="24"/>
        </w:rPr>
        <w:t xml:space="preserve">as a consultant </w:t>
      </w:r>
      <w:r w:rsidR="00AF1484" w:rsidRPr="007B264B">
        <w:rPr>
          <w:rFonts w:ascii="Times New Roman" w:hAnsi="Times New Roman" w:cs="Times New Roman"/>
          <w:sz w:val="24"/>
          <w:szCs w:val="24"/>
        </w:rPr>
        <w:t xml:space="preserve">on per page payment basis </w:t>
      </w:r>
      <w:r w:rsidRPr="007B264B">
        <w:rPr>
          <w:rFonts w:ascii="Times New Roman" w:hAnsi="Times New Roman" w:cs="Times New Roman"/>
          <w:sz w:val="24"/>
          <w:szCs w:val="24"/>
        </w:rPr>
        <w:t>for developing the materials in Camera-Ready Copy (</w:t>
      </w:r>
      <w:proofErr w:type="spellStart"/>
      <w:r w:rsidRPr="007B264B">
        <w:rPr>
          <w:rFonts w:ascii="Times New Roman" w:hAnsi="Times New Roman" w:cs="Times New Roman"/>
          <w:sz w:val="24"/>
          <w:szCs w:val="24"/>
        </w:rPr>
        <w:t>CRC</w:t>
      </w:r>
      <w:proofErr w:type="spellEnd"/>
      <w:r w:rsidRPr="007B264B">
        <w:rPr>
          <w:rFonts w:ascii="Times New Roman" w:hAnsi="Times New Roman" w:cs="Times New Roman"/>
          <w:sz w:val="24"/>
          <w:szCs w:val="24"/>
        </w:rPr>
        <w:t xml:space="preserve">). </w:t>
      </w:r>
      <w:r w:rsidR="007B264B">
        <w:rPr>
          <w:rFonts w:ascii="Times New Roman" w:hAnsi="Times New Roman" w:cs="Times New Roman"/>
          <w:sz w:val="24"/>
          <w:szCs w:val="24"/>
        </w:rPr>
        <w:t xml:space="preserve">This will ensure </w:t>
      </w:r>
      <w:r w:rsidR="007B264B" w:rsidRPr="007B264B">
        <w:rPr>
          <w:rFonts w:ascii="Times New Roman" w:hAnsi="Times New Roman" w:cs="Times New Roman"/>
          <w:sz w:val="24"/>
          <w:szCs w:val="24"/>
        </w:rPr>
        <w:t xml:space="preserve">professional look </w:t>
      </w:r>
      <w:r w:rsidR="007B264B">
        <w:rPr>
          <w:rFonts w:ascii="Times New Roman" w:hAnsi="Times New Roman" w:cs="Times New Roman"/>
          <w:sz w:val="24"/>
          <w:szCs w:val="24"/>
        </w:rPr>
        <w:t xml:space="preserve">for </w:t>
      </w:r>
      <w:r w:rsidR="00EF5DDB">
        <w:rPr>
          <w:rFonts w:ascii="Times New Roman" w:hAnsi="Times New Roman" w:cs="Times New Roman"/>
          <w:sz w:val="24"/>
          <w:szCs w:val="24"/>
        </w:rPr>
        <w:t xml:space="preserve">our </w:t>
      </w:r>
      <w:r w:rsidR="007B264B">
        <w:rPr>
          <w:rFonts w:ascii="Times New Roman" w:hAnsi="Times New Roman" w:cs="Times New Roman"/>
          <w:sz w:val="24"/>
          <w:szCs w:val="24"/>
        </w:rPr>
        <w:t>publications</w:t>
      </w:r>
      <w:r w:rsidR="001B1B58" w:rsidRPr="007B2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B58" w:rsidRDefault="001B1B58" w:rsidP="001B1B5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42ACF" w:rsidRPr="00E913F3" w:rsidRDefault="00D179B4" w:rsidP="008C4AA9">
      <w:pPr>
        <w:pStyle w:val="ListParagraph"/>
        <w:numPr>
          <w:ilvl w:val="0"/>
          <w:numId w:val="17"/>
        </w:numPr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E913F3">
        <w:rPr>
          <w:rFonts w:ascii="Times New Roman" w:hAnsi="Times New Roman" w:cs="Times New Roman"/>
          <w:sz w:val="24"/>
          <w:szCs w:val="24"/>
        </w:rPr>
        <w:t xml:space="preserve">Till the posting of </w:t>
      </w:r>
      <w:r w:rsidR="003E6A7F" w:rsidRPr="00E913F3">
        <w:rPr>
          <w:rFonts w:ascii="Times New Roman" w:hAnsi="Times New Roman" w:cs="Times New Roman"/>
          <w:sz w:val="24"/>
          <w:szCs w:val="24"/>
        </w:rPr>
        <w:t>C</w:t>
      </w:r>
      <w:r w:rsidR="00D95C5D" w:rsidRPr="00E913F3">
        <w:rPr>
          <w:rFonts w:ascii="Times New Roman" w:hAnsi="Times New Roman" w:cs="Times New Roman"/>
          <w:sz w:val="24"/>
          <w:szCs w:val="24"/>
        </w:rPr>
        <w:t xml:space="preserve">onsultant </w:t>
      </w:r>
      <w:r w:rsidR="003E6A7F" w:rsidRPr="00E913F3">
        <w:rPr>
          <w:rFonts w:ascii="Times New Roman" w:hAnsi="Times New Roman" w:cs="Times New Roman"/>
          <w:sz w:val="24"/>
          <w:szCs w:val="24"/>
        </w:rPr>
        <w:t>G</w:t>
      </w:r>
      <w:r w:rsidR="00D95C5D" w:rsidRPr="00E913F3">
        <w:rPr>
          <w:rFonts w:ascii="Times New Roman" w:hAnsi="Times New Roman" w:cs="Times New Roman"/>
          <w:sz w:val="24"/>
          <w:szCs w:val="24"/>
        </w:rPr>
        <w:t xml:space="preserve">raphic </w:t>
      </w:r>
      <w:r w:rsidR="003E6A7F" w:rsidRPr="00E913F3">
        <w:rPr>
          <w:rFonts w:ascii="Times New Roman" w:hAnsi="Times New Roman" w:cs="Times New Roman"/>
          <w:sz w:val="24"/>
          <w:szCs w:val="24"/>
        </w:rPr>
        <w:t>D</w:t>
      </w:r>
      <w:r w:rsidR="00D95C5D" w:rsidRPr="00E913F3">
        <w:rPr>
          <w:rFonts w:ascii="Times New Roman" w:hAnsi="Times New Roman" w:cs="Times New Roman"/>
          <w:sz w:val="24"/>
          <w:szCs w:val="24"/>
        </w:rPr>
        <w:t xml:space="preserve">esigner, </w:t>
      </w:r>
      <w:r w:rsidRPr="00E913F3">
        <w:rPr>
          <w:rFonts w:ascii="Times New Roman" w:hAnsi="Times New Roman" w:cs="Times New Roman"/>
          <w:sz w:val="24"/>
          <w:szCs w:val="24"/>
        </w:rPr>
        <w:t xml:space="preserve">the </w:t>
      </w:r>
      <w:r w:rsidR="006270AF" w:rsidRPr="00E913F3">
        <w:rPr>
          <w:rFonts w:ascii="Times New Roman" w:hAnsi="Times New Roman" w:cs="Times New Roman"/>
          <w:sz w:val="24"/>
          <w:szCs w:val="24"/>
        </w:rPr>
        <w:t>Camera-Ready Copy (</w:t>
      </w:r>
      <w:proofErr w:type="spellStart"/>
      <w:r w:rsidR="006270AF" w:rsidRPr="00E913F3">
        <w:rPr>
          <w:rFonts w:ascii="Times New Roman" w:hAnsi="Times New Roman" w:cs="Times New Roman"/>
          <w:sz w:val="24"/>
          <w:szCs w:val="24"/>
        </w:rPr>
        <w:t>CRC</w:t>
      </w:r>
      <w:proofErr w:type="spellEnd"/>
      <w:r w:rsidR="006270AF" w:rsidRPr="00E913F3">
        <w:rPr>
          <w:rFonts w:ascii="Times New Roman" w:hAnsi="Times New Roman" w:cs="Times New Roman"/>
          <w:sz w:val="24"/>
          <w:szCs w:val="24"/>
        </w:rPr>
        <w:t xml:space="preserve">) may be prepared </w:t>
      </w:r>
      <w:r w:rsidR="00D95C5D" w:rsidRPr="00E913F3">
        <w:rPr>
          <w:rFonts w:ascii="Times New Roman" w:hAnsi="Times New Roman" w:cs="Times New Roman"/>
          <w:sz w:val="24"/>
          <w:szCs w:val="24"/>
        </w:rPr>
        <w:t xml:space="preserve">from </w:t>
      </w:r>
      <w:r w:rsidR="006C564E" w:rsidRPr="00E913F3">
        <w:rPr>
          <w:rFonts w:ascii="Times New Roman" w:hAnsi="Times New Roman" w:cs="Times New Roman"/>
          <w:sz w:val="24"/>
          <w:szCs w:val="24"/>
        </w:rPr>
        <w:t xml:space="preserve">the </w:t>
      </w:r>
      <w:r w:rsidR="006270AF" w:rsidRPr="00E913F3">
        <w:rPr>
          <w:rFonts w:ascii="Times New Roman" w:hAnsi="Times New Roman" w:cs="Times New Roman"/>
          <w:sz w:val="24"/>
          <w:szCs w:val="24"/>
        </w:rPr>
        <w:t xml:space="preserve">Department of Material Development. Posting the staff of the Department in </w:t>
      </w:r>
      <w:proofErr w:type="spellStart"/>
      <w:r w:rsidR="006270AF" w:rsidRPr="00E913F3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="006270AF" w:rsidRPr="00E913F3">
        <w:rPr>
          <w:rFonts w:ascii="Times New Roman" w:hAnsi="Times New Roman" w:cs="Times New Roman"/>
          <w:sz w:val="24"/>
          <w:szCs w:val="24"/>
        </w:rPr>
        <w:t xml:space="preserve"> may also be considered </w:t>
      </w:r>
      <w:r w:rsidR="00642E6D" w:rsidRPr="00E913F3">
        <w:rPr>
          <w:rFonts w:ascii="Times New Roman" w:hAnsi="Times New Roman" w:cs="Times New Roman"/>
          <w:sz w:val="24"/>
          <w:szCs w:val="24"/>
        </w:rPr>
        <w:t xml:space="preserve">in </w:t>
      </w:r>
      <w:r w:rsidR="00003151" w:rsidRPr="00E913F3">
        <w:rPr>
          <w:rFonts w:ascii="Times New Roman" w:hAnsi="Times New Roman" w:cs="Times New Roman"/>
          <w:sz w:val="24"/>
          <w:szCs w:val="24"/>
        </w:rPr>
        <w:t xml:space="preserve">this </w:t>
      </w:r>
      <w:r w:rsidR="00642E6D" w:rsidRPr="00E913F3">
        <w:rPr>
          <w:rFonts w:ascii="Times New Roman" w:hAnsi="Times New Roman" w:cs="Times New Roman"/>
          <w:sz w:val="24"/>
          <w:szCs w:val="24"/>
        </w:rPr>
        <w:t xml:space="preserve">regard </w:t>
      </w:r>
      <w:r w:rsidR="00003151" w:rsidRPr="00E913F3">
        <w:rPr>
          <w:rFonts w:ascii="Times New Roman" w:hAnsi="Times New Roman" w:cs="Times New Roman"/>
          <w:sz w:val="24"/>
          <w:szCs w:val="24"/>
        </w:rPr>
        <w:t xml:space="preserve">which </w:t>
      </w:r>
      <w:r w:rsidR="006270AF" w:rsidRPr="00E913F3">
        <w:rPr>
          <w:rFonts w:ascii="Times New Roman" w:hAnsi="Times New Roman" w:cs="Times New Roman"/>
          <w:sz w:val="24"/>
          <w:szCs w:val="24"/>
        </w:rPr>
        <w:t xml:space="preserve">will reduce the time lag. </w:t>
      </w:r>
    </w:p>
    <w:p w:rsidR="00442ACF" w:rsidRDefault="00442ACF" w:rsidP="00442AC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E3F62" w:rsidRPr="00AC28B3" w:rsidRDefault="0055515A" w:rsidP="00F13F6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Material </w:t>
      </w:r>
      <w:r w:rsidR="00CE3F62" w:rsidRPr="00AC28B3">
        <w:rPr>
          <w:rFonts w:ascii="Times New Roman" w:hAnsi="Times New Roman" w:cs="Times New Roman"/>
          <w:sz w:val="24"/>
          <w:szCs w:val="24"/>
          <w:u w:val="single"/>
        </w:rPr>
        <w:t xml:space="preserve">Format </w:t>
      </w:r>
    </w:p>
    <w:p w:rsidR="0052769D" w:rsidRDefault="0052769D" w:rsidP="0051130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152B4" w:rsidRDefault="0055515A" w:rsidP="00F13F6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format in which </w:t>
      </w:r>
      <w:r w:rsidR="00E461D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material has to be </w:t>
      </w:r>
      <w:r w:rsidR="007B643E">
        <w:rPr>
          <w:rFonts w:ascii="Times New Roman" w:hAnsi="Times New Roman" w:cs="Times New Roman"/>
          <w:sz w:val="24"/>
          <w:szCs w:val="24"/>
        </w:rPr>
        <w:t xml:space="preserve">published </w:t>
      </w:r>
      <w:r>
        <w:rPr>
          <w:rFonts w:ascii="Times New Roman" w:hAnsi="Times New Roman" w:cs="Times New Roman"/>
          <w:sz w:val="24"/>
          <w:szCs w:val="24"/>
        </w:rPr>
        <w:t xml:space="preserve">may be decided based </w:t>
      </w:r>
      <w:r w:rsidR="00511308">
        <w:rPr>
          <w:rFonts w:ascii="Times New Roman" w:hAnsi="Times New Roman" w:cs="Times New Roman"/>
          <w:sz w:val="24"/>
          <w:szCs w:val="24"/>
        </w:rPr>
        <w:t xml:space="preserve">on the type of material. </w:t>
      </w:r>
    </w:p>
    <w:p w:rsidR="00D75A39" w:rsidRDefault="00D75A39" w:rsidP="00D75A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52B4" w:rsidRDefault="00511308" w:rsidP="00F13F6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suggested to </w:t>
      </w:r>
      <w:r w:rsidR="00CE3F62" w:rsidRPr="00EC0E2E">
        <w:rPr>
          <w:rFonts w:ascii="Times New Roman" w:hAnsi="Times New Roman" w:cs="Times New Roman"/>
          <w:sz w:val="24"/>
          <w:szCs w:val="24"/>
        </w:rPr>
        <w:t xml:space="preserve">produce the Public Education Materials in print and electronic formats, and the Professional Learning Materials and Test/Therapy Materials in electronic only formats, wherever possible. </w:t>
      </w:r>
    </w:p>
    <w:p w:rsidR="00D75A39" w:rsidRDefault="00D75A39" w:rsidP="00D75A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5A39" w:rsidRDefault="00D75A39" w:rsidP="00D75A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D6C" w:rsidRPr="00D75A39" w:rsidRDefault="00974D6C" w:rsidP="00D75A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AD9" w:rsidRPr="00AC28B3" w:rsidRDefault="004D1AD9" w:rsidP="004D1AD9">
      <w:pPr>
        <w:pStyle w:val="ListParagraph"/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AC28B3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Cover Design</w:t>
      </w:r>
    </w:p>
    <w:p w:rsidR="00D75A39" w:rsidRPr="00D75A39" w:rsidRDefault="00D75A39" w:rsidP="00D75A39">
      <w:pPr>
        <w:pStyle w:val="ListParagraph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E25F9" w:rsidRPr="00D75A39" w:rsidRDefault="000E00D7" w:rsidP="00D75A39">
      <w:pPr>
        <w:pStyle w:val="ListParagraph"/>
        <w:numPr>
          <w:ilvl w:val="0"/>
          <w:numId w:val="3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Author(s) may be </w:t>
      </w:r>
      <w:r w:rsidR="004D1AD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encourage</w:t>
      </w: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4D1AD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providing </w:t>
      </w:r>
      <w:r w:rsidR="004D1AD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cover illustration and design. However, </w:t>
      </w: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final decision must be taken by the </w:t>
      </w:r>
      <w:proofErr w:type="spellStart"/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PDC</w:t>
      </w:r>
      <w:proofErr w:type="spellEnd"/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approval of the Director</w:t>
      </w:r>
      <w:r w:rsidR="004D1AD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A39" w:rsidRDefault="00D75A39" w:rsidP="00D75A39">
      <w:pPr>
        <w:pStyle w:val="ListParagraph"/>
        <w:spacing w:after="0" w:line="36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</w:p>
    <w:p w:rsidR="004D1AD9" w:rsidRPr="00D75A39" w:rsidRDefault="004D1AD9" w:rsidP="00CE25F9">
      <w:pPr>
        <w:pStyle w:val="ListParagraph"/>
        <w:numPr>
          <w:ilvl w:val="0"/>
          <w:numId w:val="3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If the author wishes to recommend an artwork or photograph for the cover, he or she should obtain </w:t>
      </w:r>
      <w:r w:rsidR="00CE25F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necessary permission/copyright </w:t>
      </w: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clearance for th</w:t>
      </w:r>
      <w:r w:rsidR="00CE25F9"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 </w:t>
      </w:r>
      <w:r w:rsidRPr="00D75A39">
        <w:rPr>
          <w:rFonts w:ascii="Times New Roman" w:eastAsia="Times New Roman" w:hAnsi="Times New Roman" w:cs="Times New Roman"/>
          <w:sz w:val="24"/>
          <w:szCs w:val="24"/>
          <w:lang w:eastAsia="en-IN"/>
        </w:rPr>
        <w:t>image.</w:t>
      </w:r>
    </w:p>
    <w:p w:rsidR="00CE25F9" w:rsidRPr="00CE25F9" w:rsidRDefault="00CE25F9" w:rsidP="00CE25F9">
      <w:pPr>
        <w:pStyle w:val="ListParagraph"/>
        <w:spacing w:after="0" w:line="36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</w:p>
    <w:p w:rsidR="003035FC" w:rsidRPr="00AC28B3" w:rsidRDefault="00454457" w:rsidP="0041527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Printing </w:t>
      </w:r>
    </w:p>
    <w:p w:rsidR="00E413C2" w:rsidRDefault="00E413C2" w:rsidP="00E413C2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AAC" w:rsidRPr="001D2AAC" w:rsidRDefault="00823900" w:rsidP="00F13F6F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2AAC" w:rsidRPr="001D2AAC">
        <w:rPr>
          <w:rFonts w:ascii="Times New Roman" w:hAnsi="Times New Roman" w:cs="Times New Roman"/>
          <w:sz w:val="24"/>
          <w:szCs w:val="24"/>
        </w:rPr>
        <w:t xml:space="preserve">rinting of the materials other than pamphlets may be </w:t>
      </w:r>
      <w:r w:rsidR="00D60353">
        <w:rPr>
          <w:rFonts w:ascii="Times New Roman" w:hAnsi="Times New Roman" w:cs="Times New Roman"/>
          <w:sz w:val="24"/>
          <w:szCs w:val="24"/>
        </w:rPr>
        <w:t>carried out</w:t>
      </w:r>
      <w:r w:rsidR="001D2AAC" w:rsidRPr="001D2AAC">
        <w:rPr>
          <w:rFonts w:ascii="Times New Roman" w:hAnsi="Times New Roman" w:cs="Times New Roman"/>
          <w:sz w:val="24"/>
          <w:szCs w:val="24"/>
        </w:rPr>
        <w:t xml:space="preserve"> by inviting a single quotation/tender annually. </w:t>
      </w:r>
    </w:p>
    <w:p w:rsidR="001D2AAC" w:rsidRDefault="001D2AAC" w:rsidP="001D2AA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13C2" w:rsidRDefault="009A4454" w:rsidP="00F13F6F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3C2">
        <w:rPr>
          <w:rFonts w:ascii="Times New Roman" w:hAnsi="Times New Roman" w:cs="Times New Roman"/>
          <w:sz w:val="24"/>
          <w:szCs w:val="24"/>
        </w:rPr>
        <w:t xml:space="preserve">Quotations may be accepted only from </w:t>
      </w:r>
      <w:r w:rsidR="00705DEB">
        <w:rPr>
          <w:rFonts w:ascii="Times New Roman" w:hAnsi="Times New Roman" w:cs="Times New Roman"/>
          <w:sz w:val="24"/>
          <w:szCs w:val="24"/>
        </w:rPr>
        <w:t>reputed</w:t>
      </w:r>
      <w:r w:rsidRPr="00E413C2">
        <w:rPr>
          <w:rFonts w:ascii="Times New Roman" w:hAnsi="Times New Roman" w:cs="Times New Roman"/>
          <w:sz w:val="24"/>
          <w:szCs w:val="24"/>
        </w:rPr>
        <w:t xml:space="preserve"> </w:t>
      </w:r>
      <w:r w:rsidR="00E413C2">
        <w:rPr>
          <w:rFonts w:ascii="Times New Roman" w:hAnsi="Times New Roman" w:cs="Times New Roman"/>
          <w:sz w:val="24"/>
          <w:szCs w:val="24"/>
        </w:rPr>
        <w:t>firms</w:t>
      </w:r>
      <w:r w:rsidRPr="00E413C2">
        <w:rPr>
          <w:rFonts w:ascii="Times New Roman" w:hAnsi="Times New Roman" w:cs="Times New Roman"/>
          <w:sz w:val="24"/>
          <w:szCs w:val="24"/>
        </w:rPr>
        <w:t xml:space="preserve"> having sufficient printing infrastructure</w:t>
      </w:r>
      <w:r w:rsidR="00560227">
        <w:rPr>
          <w:rFonts w:ascii="Times New Roman" w:hAnsi="Times New Roman" w:cs="Times New Roman"/>
          <w:sz w:val="24"/>
          <w:szCs w:val="24"/>
        </w:rPr>
        <w:t xml:space="preserve">, good yearly turnover </w:t>
      </w:r>
      <w:r w:rsidR="006D71DE" w:rsidRPr="00E413C2">
        <w:rPr>
          <w:rFonts w:ascii="Times New Roman" w:hAnsi="Times New Roman" w:cs="Times New Roman"/>
          <w:sz w:val="24"/>
          <w:szCs w:val="24"/>
        </w:rPr>
        <w:t>and located in Mysore City</w:t>
      </w:r>
      <w:r w:rsidRPr="00E41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3C2" w:rsidRPr="00E413C2" w:rsidRDefault="00E413C2" w:rsidP="00E413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7123" w:rsidRPr="00E413C2" w:rsidRDefault="00F67123" w:rsidP="00F13F6F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3C2">
        <w:rPr>
          <w:rFonts w:ascii="Times New Roman" w:hAnsi="Times New Roman" w:cs="Times New Roman"/>
          <w:sz w:val="24"/>
          <w:szCs w:val="24"/>
        </w:rPr>
        <w:t>Wherever possible</w:t>
      </w:r>
      <w:r w:rsidR="00E413C2">
        <w:rPr>
          <w:rFonts w:ascii="Times New Roman" w:hAnsi="Times New Roman" w:cs="Times New Roman"/>
          <w:sz w:val="24"/>
          <w:szCs w:val="24"/>
        </w:rPr>
        <w:t>,</w:t>
      </w:r>
      <w:r w:rsidRPr="00E413C2">
        <w:rPr>
          <w:rFonts w:ascii="Times New Roman" w:hAnsi="Times New Roman" w:cs="Times New Roman"/>
          <w:sz w:val="24"/>
          <w:szCs w:val="24"/>
        </w:rPr>
        <w:t xml:space="preserve"> the materials may be printed in A4 size paper with attractive graphics and colors. Also, the inner pages may be on 90 </w:t>
      </w:r>
      <w:proofErr w:type="spellStart"/>
      <w:r w:rsidRPr="00E413C2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E413C2">
        <w:rPr>
          <w:rFonts w:ascii="Times New Roman" w:hAnsi="Times New Roman" w:cs="Times New Roman"/>
          <w:sz w:val="24"/>
          <w:szCs w:val="24"/>
        </w:rPr>
        <w:t xml:space="preserve"> glossy sheet and cover page on 330 </w:t>
      </w:r>
      <w:proofErr w:type="spellStart"/>
      <w:r w:rsidRPr="00E413C2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E413C2">
        <w:rPr>
          <w:rFonts w:ascii="Times New Roman" w:hAnsi="Times New Roman" w:cs="Times New Roman"/>
          <w:sz w:val="24"/>
          <w:szCs w:val="24"/>
        </w:rPr>
        <w:t xml:space="preserve"> </w:t>
      </w:r>
      <w:r w:rsidR="00F54B1B">
        <w:rPr>
          <w:rFonts w:ascii="Times New Roman" w:hAnsi="Times New Roman" w:cs="Times New Roman"/>
          <w:sz w:val="24"/>
          <w:szCs w:val="24"/>
        </w:rPr>
        <w:t>a</w:t>
      </w:r>
      <w:r w:rsidRPr="00E413C2">
        <w:rPr>
          <w:rFonts w:ascii="Times New Roman" w:hAnsi="Times New Roman" w:cs="Times New Roman"/>
          <w:sz w:val="24"/>
          <w:szCs w:val="24"/>
        </w:rPr>
        <w:t xml:space="preserve">rt </w:t>
      </w:r>
      <w:r w:rsidR="00F54B1B">
        <w:rPr>
          <w:rFonts w:ascii="Times New Roman" w:hAnsi="Times New Roman" w:cs="Times New Roman"/>
          <w:sz w:val="24"/>
          <w:szCs w:val="24"/>
        </w:rPr>
        <w:t>paper card</w:t>
      </w:r>
      <w:r w:rsidR="00E413C2">
        <w:rPr>
          <w:rFonts w:ascii="Times New Roman" w:hAnsi="Times New Roman" w:cs="Times New Roman"/>
          <w:sz w:val="24"/>
          <w:szCs w:val="24"/>
        </w:rPr>
        <w:t xml:space="preserve">. </w:t>
      </w:r>
      <w:r w:rsidRPr="00E4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C32" w:rsidRDefault="006E3C32" w:rsidP="0045445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C32" w:rsidRPr="00AC28B3" w:rsidRDefault="006E3C32" w:rsidP="0041527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>Electronic Copy</w:t>
      </w:r>
    </w:p>
    <w:p w:rsidR="00E413C2" w:rsidRDefault="00E413C2" w:rsidP="0045445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3C2" w:rsidRDefault="007E256D" w:rsidP="00F13F6F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Wherever possible, the material may be </w:t>
      </w:r>
      <w:r w:rsidR="00AD017E">
        <w:rPr>
          <w:rFonts w:ascii="Times New Roman" w:hAnsi="Times New Roman" w:cs="Times New Roman"/>
          <w:sz w:val="24"/>
          <w:szCs w:val="24"/>
        </w:rPr>
        <w:t>published in electronic format, both in CD-ROM and e</w:t>
      </w:r>
      <w:r w:rsidR="00D75A39">
        <w:rPr>
          <w:rFonts w:ascii="Times New Roman" w:hAnsi="Times New Roman" w:cs="Times New Roman"/>
          <w:sz w:val="24"/>
          <w:szCs w:val="24"/>
        </w:rPr>
        <w:t>-</w:t>
      </w:r>
      <w:r w:rsidR="00AD017E">
        <w:rPr>
          <w:rFonts w:ascii="Times New Roman" w:hAnsi="Times New Roman" w:cs="Times New Roman"/>
          <w:sz w:val="24"/>
          <w:szCs w:val="24"/>
        </w:rPr>
        <w:t xml:space="preserve">pub formats. </w:t>
      </w:r>
    </w:p>
    <w:p w:rsidR="00E413C2" w:rsidRDefault="00E413C2" w:rsidP="00E413C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4457" w:rsidRDefault="00AD017E" w:rsidP="00F13F6F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flip e-book software purchased by the Library &amp; Information Centre can also be used in appropriate cases. </w:t>
      </w:r>
    </w:p>
    <w:p w:rsidR="00D81279" w:rsidRPr="00442A34" w:rsidRDefault="00D81279" w:rsidP="0045445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8BF" w:rsidRPr="00AC28B3" w:rsidRDefault="00D878BF" w:rsidP="0041527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>Formulation of Pricing Policy</w:t>
      </w:r>
    </w:p>
    <w:p w:rsidR="00E413C2" w:rsidRPr="001C5FE9" w:rsidRDefault="00E413C2" w:rsidP="00E413C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8BF" w:rsidRPr="00E413C2" w:rsidRDefault="00D878BF" w:rsidP="00F13F6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C2">
        <w:rPr>
          <w:rFonts w:ascii="Times New Roman" w:hAnsi="Times New Roman" w:cs="Times New Roman"/>
          <w:sz w:val="24"/>
          <w:szCs w:val="24"/>
        </w:rPr>
        <w:t xml:space="preserve">A pricing policy may be formulated for the materials. The public education materials may be distributed free of cost or with a minimum pricing cost. </w:t>
      </w:r>
    </w:p>
    <w:p w:rsidR="00E413C2" w:rsidRDefault="00E413C2" w:rsidP="00E413C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8FD" w:rsidRPr="00AC28B3" w:rsidRDefault="00FB5BC5" w:rsidP="0041527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>Royalty for Authors</w:t>
      </w:r>
    </w:p>
    <w:p w:rsidR="00E413C2" w:rsidRDefault="00E413C2" w:rsidP="00E413C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3C2" w:rsidRPr="000C0877" w:rsidRDefault="00FB5BC5" w:rsidP="000C087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877">
        <w:rPr>
          <w:rFonts w:ascii="Times New Roman" w:hAnsi="Times New Roman" w:cs="Times New Roman"/>
          <w:sz w:val="24"/>
          <w:szCs w:val="24"/>
        </w:rPr>
        <w:t>The authors may be provided with royalty for their contribution</w:t>
      </w:r>
      <w:r w:rsidR="000C0877">
        <w:rPr>
          <w:rFonts w:ascii="Times New Roman" w:hAnsi="Times New Roman" w:cs="Times New Roman"/>
          <w:sz w:val="24"/>
          <w:szCs w:val="24"/>
        </w:rPr>
        <w:t>.</w:t>
      </w:r>
      <w:r w:rsidRPr="000C0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77" w:rsidRPr="000C0877" w:rsidRDefault="000C0877" w:rsidP="000C0877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33CD" w:rsidRPr="00AC28B3" w:rsidRDefault="00DE33CD" w:rsidP="0041527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Specific Course Materials </w:t>
      </w:r>
    </w:p>
    <w:p w:rsidR="00E413C2" w:rsidRDefault="00E413C2" w:rsidP="00E413C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13C2" w:rsidRDefault="00DE33CD" w:rsidP="007F1503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CD">
        <w:rPr>
          <w:rFonts w:ascii="Times New Roman" w:hAnsi="Times New Roman" w:cs="Times New Roman"/>
          <w:sz w:val="24"/>
          <w:szCs w:val="24"/>
        </w:rPr>
        <w:t xml:space="preserve">The printing and distribution of materials pertaining to the academic </w:t>
      </w:r>
      <w:proofErr w:type="spellStart"/>
      <w:r w:rsidRPr="00DE33CD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E33CD">
        <w:rPr>
          <w:rFonts w:ascii="Times New Roman" w:hAnsi="Times New Roman" w:cs="Times New Roman"/>
          <w:sz w:val="24"/>
          <w:szCs w:val="24"/>
        </w:rPr>
        <w:t xml:space="preserve"> conducted by the Institute such as </w:t>
      </w:r>
      <w:proofErr w:type="spellStart"/>
      <w:r w:rsidRPr="00DE33CD">
        <w:rPr>
          <w:rFonts w:ascii="Times New Roman" w:hAnsi="Times New Roman" w:cs="Times New Roman"/>
          <w:sz w:val="24"/>
          <w:szCs w:val="24"/>
        </w:rPr>
        <w:t>DHLS</w:t>
      </w:r>
      <w:proofErr w:type="spellEnd"/>
      <w:r w:rsidRPr="00DE33CD">
        <w:rPr>
          <w:rFonts w:ascii="Times New Roman" w:hAnsi="Times New Roman" w:cs="Times New Roman"/>
          <w:sz w:val="24"/>
          <w:szCs w:val="24"/>
        </w:rPr>
        <w:t xml:space="preserve"> and C4D2 may be assigned to the Academic Section. </w:t>
      </w:r>
    </w:p>
    <w:p w:rsidR="00DE33CD" w:rsidRPr="00DE33CD" w:rsidRDefault="00DE33CD" w:rsidP="00F13F6F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CD">
        <w:rPr>
          <w:rFonts w:ascii="Times New Roman" w:hAnsi="Times New Roman" w:cs="Times New Roman"/>
          <w:sz w:val="24"/>
          <w:szCs w:val="24"/>
        </w:rPr>
        <w:t>However, the contents of such materials may be considered publishing as textbooks in the category ‘Professional Learning’</w:t>
      </w:r>
      <w:r w:rsidR="00E413C2">
        <w:rPr>
          <w:rFonts w:ascii="Times New Roman" w:hAnsi="Times New Roman" w:cs="Times New Roman"/>
          <w:sz w:val="24"/>
          <w:szCs w:val="24"/>
        </w:rPr>
        <w:t xml:space="preserve"> </w:t>
      </w:r>
      <w:r w:rsidRPr="00DE33CD">
        <w:rPr>
          <w:rFonts w:ascii="Times New Roman" w:hAnsi="Times New Roman" w:cs="Times New Roman"/>
          <w:sz w:val="24"/>
          <w:szCs w:val="24"/>
        </w:rPr>
        <w:t xml:space="preserve">by </w:t>
      </w:r>
      <w:r w:rsidR="0008389F">
        <w:rPr>
          <w:rFonts w:ascii="Times New Roman" w:hAnsi="Times New Roman" w:cs="Times New Roman"/>
          <w:sz w:val="24"/>
          <w:szCs w:val="24"/>
        </w:rPr>
        <w:t>with</w:t>
      </w:r>
      <w:r w:rsidRPr="00DE33CD">
        <w:rPr>
          <w:rFonts w:ascii="Times New Roman" w:hAnsi="Times New Roman" w:cs="Times New Roman"/>
          <w:sz w:val="24"/>
          <w:szCs w:val="24"/>
        </w:rPr>
        <w:t xml:space="preserve"> necessary modification</w:t>
      </w:r>
      <w:r w:rsidR="0008389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8389F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DE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3CD" w:rsidRDefault="00DE33CD" w:rsidP="00DE33C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8FD" w:rsidRPr="00AC28B3" w:rsidRDefault="00FB5BC5" w:rsidP="0041527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New Publications </w:t>
      </w:r>
    </w:p>
    <w:p w:rsidR="00E413C2" w:rsidRDefault="00E413C2" w:rsidP="00FB5BC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329F8" w:rsidRDefault="008329F8" w:rsidP="00FB5BC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line with the ‘Parent and Child’ series, new publications may be planned. In this regard </w:t>
      </w:r>
      <w:r w:rsidR="00ED59FE">
        <w:rPr>
          <w:rFonts w:ascii="Times New Roman" w:hAnsi="Times New Roman" w:cs="Times New Roman"/>
          <w:sz w:val="24"/>
          <w:szCs w:val="24"/>
        </w:rPr>
        <w:t>publishing materials</w:t>
      </w:r>
      <w:r>
        <w:rPr>
          <w:rFonts w:ascii="Times New Roman" w:hAnsi="Times New Roman" w:cs="Times New Roman"/>
          <w:sz w:val="24"/>
          <w:szCs w:val="24"/>
        </w:rPr>
        <w:t xml:space="preserve"> under the following three series may be considered</w:t>
      </w:r>
      <w:r w:rsidR="00ED59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C2" w:rsidRPr="00E413C2" w:rsidRDefault="00E413C2" w:rsidP="00E413C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329F8" w:rsidRDefault="008329F8" w:rsidP="00F13F6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0DC">
        <w:rPr>
          <w:rFonts w:ascii="Times New Roman" w:hAnsi="Times New Roman" w:cs="Times New Roman"/>
          <w:i/>
          <w:sz w:val="24"/>
          <w:szCs w:val="24"/>
        </w:rPr>
        <w:t xml:space="preserve">FAQ </w:t>
      </w:r>
      <w:r w:rsidR="00F82036" w:rsidRPr="006B70DC">
        <w:rPr>
          <w:rFonts w:ascii="Times New Roman" w:hAnsi="Times New Roman" w:cs="Times New Roman"/>
          <w:i/>
          <w:sz w:val="24"/>
          <w:szCs w:val="24"/>
        </w:rPr>
        <w:t>S</w:t>
      </w:r>
      <w:r w:rsidR="004520D2" w:rsidRPr="006B70DC">
        <w:rPr>
          <w:rFonts w:ascii="Times New Roman" w:hAnsi="Times New Roman" w:cs="Times New Roman"/>
          <w:i/>
          <w:sz w:val="24"/>
          <w:szCs w:val="24"/>
        </w:rPr>
        <w:t xml:space="preserve">eries </w:t>
      </w:r>
      <w:r w:rsidRPr="006B70DC">
        <w:rPr>
          <w:rFonts w:ascii="Times New Roman" w:hAnsi="Times New Roman" w:cs="Times New Roman"/>
          <w:i/>
          <w:sz w:val="24"/>
          <w:szCs w:val="24"/>
        </w:rPr>
        <w:t xml:space="preserve">on Communication </w:t>
      </w:r>
      <w:proofErr w:type="gramStart"/>
      <w:r w:rsidRPr="006B70DC">
        <w:rPr>
          <w:rFonts w:ascii="Times New Roman" w:hAnsi="Times New Roman" w:cs="Times New Roman"/>
          <w:i/>
          <w:sz w:val="24"/>
          <w:szCs w:val="24"/>
        </w:rPr>
        <w:t>Disorders</w:t>
      </w:r>
      <w:r w:rsidR="00ED59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59FE">
        <w:rPr>
          <w:rFonts w:ascii="Times New Roman" w:hAnsi="Times New Roman" w:cs="Times New Roman"/>
          <w:sz w:val="24"/>
          <w:szCs w:val="24"/>
        </w:rPr>
        <w:t xml:space="preserve"> </w:t>
      </w:r>
      <w:r w:rsidR="006B70DC">
        <w:rPr>
          <w:rFonts w:ascii="Times New Roman" w:hAnsi="Times New Roman" w:cs="Times New Roman"/>
          <w:sz w:val="24"/>
          <w:szCs w:val="24"/>
        </w:rPr>
        <w:t>based on</w:t>
      </w:r>
      <w:r w:rsidR="00C25405">
        <w:rPr>
          <w:rFonts w:ascii="Times New Roman" w:hAnsi="Times New Roman" w:cs="Times New Roman"/>
          <w:sz w:val="24"/>
          <w:szCs w:val="24"/>
        </w:rPr>
        <w:t xml:space="preserve"> various practical questions and answers in simple terms on various topics in </w:t>
      </w:r>
      <w:r w:rsidR="006C09A1">
        <w:rPr>
          <w:rFonts w:ascii="Times New Roman" w:hAnsi="Times New Roman" w:cs="Times New Roman"/>
          <w:sz w:val="24"/>
          <w:szCs w:val="24"/>
        </w:rPr>
        <w:t>C</w:t>
      </w:r>
      <w:r w:rsidR="00C25405"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6C09A1">
        <w:rPr>
          <w:rFonts w:ascii="Times New Roman" w:hAnsi="Times New Roman" w:cs="Times New Roman"/>
          <w:sz w:val="24"/>
          <w:szCs w:val="24"/>
        </w:rPr>
        <w:t xml:space="preserve">Disorders </w:t>
      </w:r>
      <w:r w:rsidR="00ED59FE">
        <w:rPr>
          <w:rFonts w:ascii="Times New Roman" w:hAnsi="Times New Roman" w:cs="Times New Roman"/>
          <w:sz w:val="24"/>
          <w:szCs w:val="24"/>
        </w:rPr>
        <w:t xml:space="preserve">useful for </w:t>
      </w:r>
      <w:r w:rsidR="00176CC6">
        <w:rPr>
          <w:rFonts w:ascii="Times New Roman" w:hAnsi="Times New Roman" w:cs="Times New Roman"/>
          <w:sz w:val="24"/>
          <w:szCs w:val="24"/>
        </w:rPr>
        <w:t>general public</w:t>
      </w:r>
      <w:r w:rsidR="00430B7B">
        <w:rPr>
          <w:rFonts w:ascii="Times New Roman" w:hAnsi="Times New Roman" w:cs="Times New Roman"/>
          <w:sz w:val="24"/>
          <w:szCs w:val="24"/>
        </w:rPr>
        <w:t xml:space="preserve">. </w:t>
      </w:r>
      <w:r w:rsidR="00ED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C2" w:rsidRDefault="00E413C2" w:rsidP="00E413C2">
      <w:pPr>
        <w:pStyle w:val="ListParagraph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133" w:rsidRPr="004657CF" w:rsidRDefault="00E41A11" w:rsidP="00F13F6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Textbooks </w:t>
      </w:r>
      <w:r w:rsidR="00056133" w:rsidRPr="004657CF">
        <w:rPr>
          <w:rFonts w:ascii="Times New Roman" w:hAnsi="Times New Roman" w:cs="Times New Roman"/>
          <w:i/>
          <w:sz w:val="24"/>
          <w:szCs w:val="24"/>
        </w:rPr>
        <w:t xml:space="preserve">on Speech and </w:t>
      </w:r>
      <w:r w:rsidR="001C3592" w:rsidRPr="004657CF">
        <w:rPr>
          <w:rFonts w:ascii="Times New Roman" w:hAnsi="Times New Roman" w:cs="Times New Roman"/>
          <w:i/>
          <w:sz w:val="24"/>
          <w:szCs w:val="24"/>
        </w:rPr>
        <w:t>Hearing</w:t>
      </w:r>
      <w:r w:rsidR="001C3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592" w:rsidRPr="001C3592">
        <w:rPr>
          <w:rFonts w:ascii="Times New Roman" w:hAnsi="Times New Roman" w:cs="Times New Roman"/>
          <w:sz w:val="24"/>
          <w:szCs w:val="24"/>
        </w:rPr>
        <w:t>supporting</w:t>
      </w:r>
      <w:r w:rsidR="00C112C7">
        <w:rPr>
          <w:rFonts w:ascii="Times New Roman" w:hAnsi="Times New Roman" w:cs="Times New Roman"/>
          <w:sz w:val="24"/>
          <w:szCs w:val="24"/>
        </w:rPr>
        <w:t xml:space="preserve"> the academic </w:t>
      </w:r>
      <w:proofErr w:type="spellStart"/>
      <w:r w:rsidR="00C112C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C112C7">
        <w:rPr>
          <w:rFonts w:ascii="Times New Roman" w:hAnsi="Times New Roman" w:cs="Times New Roman"/>
          <w:sz w:val="24"/>
          <w:szCs w:val="24"/>
        </w:rPr>
        <w:t xml:space="preserve"> on Communication Disorders offered by various Universities/organizations across the country. It may please be noted that </w:t>
      </w:r>
      <w:r w:rsidR="00A60073">
        <w:rPr>
          <w:rFonts w:ascii="Times New Roman" w:hAnsi="Times New Roman" w:cs="Times New Roman"/>
          <w:sz w:val="24"/>
          <w:szCs w:val="24"/>
        </w:rPr>
        <w:t xml:space="preserve">Indian published </w:t>
      </w:r>
      <w:r w:rsidR="00C87AAA">
        <w:rPr>
          <w:rFonts w:ascii="Times New Roman" w:hAnsi="Times New Roman" w:cs="Times New Roman"/>
          <w:sz w:val="24"/>
          <w:szCs w:val="24"/>
        </w:rPr>
        <w:t xml:space="preserve">textbooks </w:t>
      </w:r>
      <w:r w:rsidR="00A60073">
        <w:rPr>
          <w:rFonts w:ascii="Times New Roman" w:hAnsi="Times New Roman" w:cs="Times New Roman"/>
          <w:sz w:val="24"/>
          <w:szCs w:val="24"/>
        </w:rPr>
        <w:t xml:space="preserve">are very rare </w:t>
      </w:r>
      <w:r w:rsidR="00D12CFB">
        <w:rPr>
          <w:rFonts w:ascii="Times New Roman" w:hAnsi="Times New Roman" w:cs="Times New Roman"/>
          <w:sz w:val="24"/>
          <w:szCs w:val="24"/>
        </w:rPr>
        <w:t xml:space="preserve">in the field of Communication Disorders. </w:t>
      </w:r>
    </w:p>
    <w:p w:rsidR="00E413C2" w:rsidRDefault="00E413C2" w:rsidP="00E413C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B5BC5" w:rsidRDefault="00F34414" w:rsidP="00F13F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Disability Series (</w:t>
      </w:r>
      <w:r w:rsidRPr="004622D0">
        <w:rPr>
          <w:rFonts w:ascii="Times New Roman" w:hAnsi="Times New Roman" w:cs="Times New Roman"/>
          <w:i/>
          <w:sz w:val="24"/>
          <w:szCs w:val="24"/>
        </w:rPr>
        <w:t>The Series already exists and one book</w:t>
      </w:r>
      <w:r w:rsidR="000B2B5A">
        <w:rPr>
          <w:rFonts w:ascii="Times New Roman" w:hAnsi="Times New Roman" w:cs="Times New Roman"/>
          <w:i/>
          <w:sz w:val="24"/>
          <w:szCs w:val="24"/>
        </w:rPr>
        <w:t xml:space="preserve"> was </w:t>
      </w:r>
      <w:r w:rsidRPr="004622D0">
        <w:rPr>
          <w:rFonts w:ascii="Times New Roman" w:hAnsi="Times New Roman" w:cs="Times New Roman"/>
          <w:i/>
          <w:sz w:val="24"/>
          <w:szCs w:val="24"/>
        </w:rPr>
        <w:t xml:space="preserve"> published under it in the year 2005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29F8" w:rsidRPr="006F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24" w:rsidRDefault="00DE6524" w:rsidP="00DE6524">
      <w:pPr>
        <w:pStyle w:val="ListParagraph"/>
        <w:spacing w:after="0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28115D" w:rsidRPr="00AC28B3" w:rsidRDefault="0028115D" w:rsidP="0041527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bCs/>
          <w:sz w:val="24"/>
          <w:szCs w:val="24"/>
          <w:u w:val="single"/>
        </w:rPr>
        <w:t>Translation of Public Education Materials</w:t>
      </w:r>
    </w:p>
    <w:p w:rsidR="00E413C2" w:rsidRPr="0028115D" w:rsidRDefault="00E413C2" w:rsidP="00E413C2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5D" w:rsidRDefault="00E413C2" w:rsidP="00F13F6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115D" w:rsidRPr="0028115D">
        <w:rPr>
          <w:rFonts w:ascii="Times New Roman" w:hAnsi="Times New Roman" w:cs="Times New Roman"/>
          <w:sz w:val="24"/>
          <w:szCs w:val="24"/>
        </w:rPr>
        <w:t xml:space="preserve">opular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8115D" w:rsidRPr="0028115D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8115D" w:rsidRPr="0028115D">
        <w:rPr>
          <w:rFonts w:ascii="Times New Roman" w:hAnsi="Times New Roman" w:cs="Times New Roman"/>
          <w:sz w:val="24"/>
          <w:szCs w:val="24"/>
        </w:rPr>
        <w:t xml:space="preserve">ducation materials may be translated into as many Indian languages as possible. In this regard, skilled translators in other languages may be identified.  </w:t>
      </w:r>
    </w:p>
    <w:p w:rsidR="00E413C2" w:rsidRPr="0028115D" w:rsidRDefault="00E413C2" w:rsidP="00E413C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6524" w:rsidRPr="00AC28B3" w:rsidRDefault="00DE6524" w:rsidP="0041527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Selling of Materials </w:t>
      </w:r>
    </w:p>
    <w:p w:rsidR="007F1503" w:rsidRPr="007F1503" w:rsidRDefault="007F1503" w:rsidP="007F1503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F1503" w:rsidRPr="00121385" w:rsidRDefault="004B2A48" w:rsidP="00121385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Selling </w:t>
      </w:r>
      <w:r w:rsidR="00DE6524" w:rsidRPr="00DE6524">
        <w:rPr>
          <w:rFonts w:ascii="Times New Roman" w:hAnsi="Times New Roman" w:cs="Times New Roman"/>
          <w:bCs/>
          <w:sz w:val="24"/>
          <w:szCs w:val="24"/>
        </w:rPr>
        <w:t xml:space="preserve">of the materials may be made through prescribed </w:t>
      </w:r>
      <w:r w:rsidR="009871AC">
        <w:rPr>
          <w:rFonts w:ascii="Times New Roman" w:hAnsi="Times New Roman" w:cs="Times New Roman"/>
          <w:bCs/>
          <w:sz w:val="24"/>
          <w:szCs w:val="24"/>
        </w:rPr>
        <w:t>Material O</w:t>
      </w:r>
      <w:r w:rsidR="006B28AD">
        <w:rPr>
          <w:rFonts w:ascii="Times New Roman" w:hAnsi="Times New Roman" w:cs="Times New Roman"/>
          <w:bCs/>
          <w:sz w:val="24"/>
          <w:szCs w:val="24"/>
        </w:rPr>
        <w:t>rder f</w:t>
      </w:r>
      <w:r w:rsidR="00DE6524" w:rsidRPr="00DE6524">
        <w:rPr>
          <w:rFonts w:ascii="Times New Roman" w:hAnsi="Times New Roman" w:cs="Times New Roman"/>
          <w:bCs/>
          <w:sz w:val="24"/>
          <w:szCs w:val="24"/>
        </w:rPr>
        <w:t xml:space="preserve">orm. This may be made mandatory both for direct, postal and online </w:t>
      </w:r>
      <w:r w:rsidR="0090792B">
        <w:rPr>
          <w:rFonts w:ascii="Times New Roman" w:hAnsi="Times New Roman" w:cs="Times New Roman"/>
          <w:bCs/>
          <w:sz w:val="24"/>
          <w:szCs w:val="24"/>
        </w:rPr>
        <w:t>selling</w:t>
      </w:r>
      <w:r w:rsidR="00DE6524" w:rsidRPr="00DE65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6524" w:rsidRPr="00121385">
        <w:rPr>
          <w:rFonts w:ascii="Times New Roman" w:hAnsi="Times New Roman" w:cs="Times New Roman"/>
          <w:bCs/>
          <w:sz w:val="24"/>
          <w:szCs w:val="24"/>
        </w:rPr>
        <w:t>A</w:t>
      </w:r>
      <w:r w:rsidR="009871AC" w:rsidRPr="00121385">
        <w:rPr>
          <w:rFonts w:ascii="Times New Roman" w:hAnsi="Times New Roman" w:cs="Times New Roman"/>
          <w:bCs/>
          <w:sz w:val="24"/>
          <w:szCs w:val="24"/>
        </w:rPr>
        <w:t xml:space="preserve"> Material Order </w:t>
      </w:r>
      <w:r w:rsidR="00DE6524" w:rsidRPr="00121385">
        <w:rPr>
          <w:rFonts w:ascii="Times New Roman" w:hAnsi="Times New Roman" w:cs="Times New Roman"/>
          <w:bCs/>
          <w:sz w:val="24"/>
          <w:szCs w:val="24"/>
        </w:rPr>
        <w:t xml:space="preserve">Form designed in this regard is </w:t>
      </w:r>
      <w:r w:rsidR="009871AC" w:rsidRPr="00121385">
        <w:rPr>
          <w:rFonts w:ascii="Times New Roman" w:hAnsi="Times New Roman" w:cs="Times New Roman"/>
          <w:bCs/>
          <w:sz w:val="24"/>
          <w:szCs w:val="24"/>
        </w:rPr>
        <w:t>given</w:t>
      </w:r>
      <w:r w:rsidR="00DE6524" w:rsidRPr="0012138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DE6524" w:rsidRPr="004C28DC">
        <w:rPr>
          <w:rFonts w:ascii="Times New Roman" w:hAnsi="Times New Roman" w:cs="Times New Roman"/>
          <w:bCs/>
          <w:sz w:val="24"/>
          <w:szCs w:val="24"/>
        </w:rPr>
        <w:t>Appendix</w:t>
      </w:r>
      <w:r w:rsidR="004C28DC" w:rsidRPr="004C28DC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6A74AA">
        <w:rPr>
          <w:rFonts w:ascii="Times New Roman" w:hAnsi="Times New Roman" w:cs="Times New Roman"/>
          <w:bCs/>
          <w:sz w:val="24"/>
          <w:szCs w:val="24"/>
        </w:rPr>
        <w:t>I</w:t>
      </w:r>
      <w:r w:rsidR="00F51A51">
        <w:rPr>
          <w:rFonts w:ascii="Times New Roman" w:hAnsi="Times New Roman" w:cs="Times New Roman"/>
          <w:bCs/>
          <w:sz w:val="24"/>
          <w:szCs w:val="24"/>
        </w:rPr>
        <w:t>I</w:t>
      </w:r>
      <w:r w:rsidR="00DE6524" w:rsidRPr="001213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0859" w:rsidRPr="00121385">
        <w:rPr>
          <w:rFonts w:ascii="Times New Roman" w:hAnsi="Times New Roman" w:cs="Times New Roman"/>
          <w:bCs/>
          <w:sz w:val="24"/>
          <w:szCs w:val="24"/>
        </w:rPr>
        <w:t xml:space="preserve">An invoice in the prescribed format may be generated against each order </w:t>
      </w:r>
      <w:r w:rsidR="00041B95" w:rsidRPr="00121385">
        <w:rPr>
          <w:rFonts w:ascii="Times New Roman" w:hAnsi="Times New Roman" w:cs="Times New Roman"/>
          <w:bCs/>
          <w:sz w:val="24"/>
          <w:szCs w:val="24"/>
        </w:rPr>
        <w:t xml:space="preserve">as given in </w:t>
      </w:r>
      <w:r w:rsidR="00041B95" w:rsidRPr="00103F9C">
        <w:rPr>
          <w:rFonts w:ascii="Times New Roman" w:hAnsi="Times New Roman" w:cs="Times New Roman"/>
          <w:bCs/>
          <w:sz w:val="24"/>
          <w:szCs w:val="24"/>
        </w:rPr>
        <w:t>Appendix</w:t>
      </w:r>
      <w:r w:rsidR="00103F9C" w:rsidRPr="00103F9C">
        <w:rPr>
          <w:rFonts w:ascii="Times New Roman" w:hAnsi="Times New Roman" w:cs="Times New Roman"/>
          <w:bCs/>
          <w:sz w:val="24"/>
          <w:szCs w:val="24"/>
        </w:rPr>
        <w:t xml:space="preserve"> VII</w:t>
      </w:r>
      <w:r w:rsidR="006A74AA">
        <w:rPr>
          <w:rFonts w:ascii="Times New Roman" w:hAnsi="Times New Roman" w:cs="Times New Roman"/>
          <w:bCs/>
          <w:sz w:val="24"/>
          <w:szCs w:val="24"/>
        </w:rPr>
        <w:t>I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F1503" w:rsidRPr="007F1503" w:rsidRDefault="004F4904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bCs/>
          <w:sz w:val="24"/>
          <w:szCs w:val="24"/>
        </w:rPr>
        <w:t xml:space="preserve">Advance payment may be made mandatory for purchase of materials by the Individuals and private organizations/Institutions. For this, a </w:t>
      </w:r>
      <w:proofErr w:type="spellStart"/>
      <w:r w:rsidRPr="007F1503">
        <w:rPr>
          <w:rFonts w:ascii="Times New Roman" w:hAnsi="Times New Roman" w:cs="Times New Roman"/>
          <w:bCs/>
          <w:sz w:val="24"/>
          <w:szCs w:val="24"/>
        </w:rPr>
        <w:t>proforma</w:t>
      </w:r>
      <w:proofErr w:type="spellEnd"/>
      <w:r w:rsidRPr="007F1503">
        <w:rPr>
          <w:rFonts w:ascii="Times New Roman" w:hAnsi="Times New Roman" w:cs="Times New Roman"/>
          <w:bCs/>
          <w:sz w:val="24"/>
          <w:szCs w:val="24"/>
        </w:rPr>
        <w:t xml:space="preserve"> invoice may be made available based on the purchase request. 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F1503" w:rsidRPr="007F1503" w:rsidRDefault="004F4904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bCs/>
          <w:sz w:val="24"/>
          <w:szCs w:val="24"/>
        </w:rPr>
        <w:t xml:space="preserve">Until the invoice is paid the materials may not be dispatched. 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F1503" w:rsidRPr="007F1503" w:rsidRDefault="004F4904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bCs/>
          <w:sz w:val="24"/>
          <w:szCs w:val="24"/>
        </w:rPr>
        <w:t xml:space="preserve">In case of government organizations/establishments, the materials may be issued on credit basis with </w:t>
      </w:r>
      <w:r w:rsidR="00121385">
        <w:rPr>
          <w:rFonts w:ascii="Times New Roman" w:hAnsi="Times New Roman" w:cs="Times New Roman"/>
          <w:bCs/>
          <w:sz w:val="24"/>
          <w:szCs w:val="24"/>
        </w:rPr>
        <w:t>the</w:t>
      </w:r>
      <w:r w:rsidRPr="007F1503">
        <w:rPr>
          <w:rFonts w:ascii="Times New Roman" w:hAnsi="Times New Roman" w:cs="Times New Roman"/>
          <w:bCs/>
          <w:sz w:val="24"/>
          <w:szCs w:val="24"/>
        </w:rPr>
        <w:t xml:space="preserve"> condition of making payment within 15 days of invoice. A reminder may be send aft</w:t>
      </w:r>
      <w:r w:rsidR="007D28D4" w:rsidRPr="007F1503">
        <w:rPr>
          <w:rFonts w:ascii="Times New Roman" w:hAnsi="Times New Roman" w:cs="Times New Roman"/>
          <w:bCs/>
          <w:sz w:val="24"/>
          <w:szCs w:val="24"/>
        </w:rPr>
        <w:t xml:space="preserve">er three weeks in this regard. 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503" w:rsidRPr="007F1503" w:rsidRDefault="007D28D4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It may be made mandatory for taking the materials for selling at the camps organized by the Institute in various localities. 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503" w:rsidRPr="007F1503" w:rsidRDefault="000E3669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>In case of print materials, f</w:t>
      </w:r>
      <w:r w:rsidR="009126A0" w:rsidRPr="007F1503">
        <w:rPr>
          <w:rFonts w:ascii="Times New Roman" w:hAnsi="Times New Roman" w:cs="Times New Roman"/>
          <w:sz w:val="24"/>
          <w:szCs w:val="24"/>
        </w:rPr>
        <w:t xml:space="preserve">or </w:t>
      </w:r>
      <w:r w:rsidR="00C86FD8" w:rsidRPr="007F1503">
        <w:rPr>
          <w:rFonts w:ascii="Times New Roman" w:hAnsi="Times New Roman" w:cs="Times New Roman"/>
          <w:sz w:val="24"/>
          <w:szCs w:val="24"/>
        </w:rPr>
        <w:t xml:space="preserve">orders below five </w:t>
      </w:r>
      <w:r w:rsidR="009126A0" w:rsidRPr="007F1503">
        <w:rPr>
          <w:rFonts w:ascii="Times New Roman" w:hAnsi="Times New Roman" w:cs="Times New Roman"/>
          <w:sz w:val="24"/>
          <w:szCs w:val="24"/>
        </w:rPr>
        <w:t xml:space="preserve">copies, a postal charge </w:t>
      </w:r>
      <w:proofErr w:type="gramStart"/>
      <w:r w:rsidR="009126A0" w:rsidRPr="007F1503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7F1503">
        <w:rPr>
          <w:rFonts w:ascii="Times New Roman" w:hAnsi="Times New Roman" w:cs="Times New Roman"/>
          <w:sz w:val="24"/>
          <w:szCs w:val="24"/>
        </w:rPr>
        <w:t>Rs</w:t>
      </w:r>
      <w:proofErr w:type="spellEnd"/>
      <w:proofErr w:type="gramEnd"/>
      <w:r w:rsidRPr="007F1503">
        <w:rPr>
          <w:rFonts w:ascii="Times New Roman" w:hAnsi="Times New Roman" w:cs="Times New Roman"/>
          <w:sz w:val="24"/>
          <w:szCs w:val="24"/>
        </w:rPr>
        <w:t xml:space="preserve">. </w:t>
      </w:r>
      <w:r w:rsidR="00121385">
        <w:rPr>
          <w:rFonts w:ascii="Times New Roman" w:hAnsi="Times New Roman" w:cs="Times New Roman"/>
          <w:sz w:val="24"/>
          <w:szCs w:val="24"/>
        </w:rPr>
        <w:t>2</w:t>
      </w:r>
      <w:r w:rsidRPr="007F1503">
        <w:rPr>
          <w:rFonts w:ascii="Times New Roman" w:hAnsi="Times New Roman" w:cs="Times New Roman"/>
          <w:sz w:val="24"/>
          <w:szCs w:val="24"/>
        </w:rPr>
        <w:t>0/- may be collected.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503" w:rsidRPr="007F1503" w:rsidRDefault="000E3669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Postal charges for dispatching materials may be made free of cost for orders </w:t>
      </w:r>
      <w:r w:rsidR="00C86FD8" w:rsidRPr="007F1503">
        <w:rPr>
          <w:rFonts w:ascii="Times New Roman" w:hAnsi="Times New Roman" w:cs="Times New Roman"/>
          <w:sz w:val="24"/>
          <w:szCs w:val="24"/>
        </w:rPr>
        <w:t xml:space="preserve">with </w:t>
      </w:r>
      <w:r w:rsidRPr="007F1503">
        <w:rPr>
          <w:rFonts w:ascii="Times New Roman" w:hAnsi="Times New Roman" w:cs="Times New Roman"/>
          <w:sz w:val="24"/>
          <w:szCs w:val="24"/>
        </w:rPr>
        <w:t>more than five copies.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32B0" w:rsidRPr="00D432B0" w:rsidRDefault="00D432B0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postage of public education materials may be made </w:t>
      </w:r>
      <w:r w:rsidRPr="00223765">
        <w:rPr>
          <w:rFonts w:ascii="Times New Roman" w:hAnsi="Times New Roman" w:cs="Times New Roman"/>
          <w:sz w:val="24"/>
          <w:szCs w:val="24"/>
        </w:rPr>
        <w:t xml:space="preserve">free for the parents of children with communication disorders </w:t>
      </w:r>
      <w:r>
        <w:rPr>
          <w:rFonts w:ascii="Times New Roman" w:hAnsi="Times New Roman" w:cs="Times New Roman"/>
          <w:sz w:val="24"/>
          <w:szCs w:val="24"/>
        </w:rPr>
        <w:t xml:space="preserve">upon </w:t>
      </w:r>
      <w:r w:rsidR="00BB2FF0">
        <w:rPr>
          <w:rFonts w:ascii="Times New Roman" w:hAnsi="Times New Roman" w:cs="Times New Roman"/>
          <w:sz w:val="24"/>
          <w:szCs w:val="24"/>
        </w:rPr>
        <w:t xml:space="preserve">producing </w:t>
      </w:r>
      <w:r w:rsidRPr="006131B7">
        <w:rPr>
          <w:rFonts w:ascii="Times New Roman" w:hAnsi="Times New Roman" w:cs="Times New Roman"/>
          <w:sz w:val="24"/>
          <w:szCs w:val="24"/>
        </w:rPr>
        <w:t>proof</w:t>
      </w:r>
      <w:r w:rsidR="00BB2F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432B0" w:rsidRPr="00D432B0" w:rsidRDefault="00D432B0" w:rsidP="00D432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503" w:rsidRPr="007F1503" w:rsidRDefault="000E3669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In case of CD-ROMs, </w:t>
      </w:r>
      <w:r w:rsidR="00E07B31" w:rsidRPr="007F1503">
        <w:rPr>
          <w:rFonts w:ascii="Times New Roman" w:hAnsi="Times New Roman" w:cs="Times New Roman"/>
          <w:sz w:val="24"/>
          <w:szCs w:val="24"/>
        </w:rPr>
        <w:t xml:space="preserve">irrespective of the no. of titles/copies, the postal charge may be fixed as </w:t>
      </w:r>
      <w:proofErr w:type="spellStart"/>
      <w:r w:rsidR="00E07B31" w:rsidRPr="007F150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E07B31" w:rsidRPr="007F1503">
        <w:rPr>
          <w:rFonts w:ascii="Times New Roman" w:hAnsi="Times New Roman" w:cs="Times New Roman"/>
          <w:sz w:val="24"/>
          <w:szCs w:val="24"/>
        </w:rPr>
        <w:t xml:space="preserve">. </w:t>
      </w:r>
      <w:r w:rsidR="007F1503">
        <w:rPr>
          <w:rFonts w:ascii="Times New Roman" w:hAnsi="Times New Roman" w:cs="Times New Roman"/>
          <w:sz w:val="24"/>
          <w:szCs w:val="24"/>
        </w:rPr>
        <w:t>2</w:t>
      </w:r>
      <w:r w:rsidR="00E07B31" w:rsidRPr="007F1503">
        <w:rPr>
          <w:rFonts w:ascii="Times New Roman" w:hAnsi="Times New Roman" w:cs="Times New Roman"/>
          <w:sz w:val="24"/>
          <w:szCs w:val="24"/>
        </w:rPr>
        <w:t xml:space="preserve">0/- </w:t>
      </w:r>
    </w:p>
    <w:p w:rsidR="007F1503" w:rsidRPr="007F1503" w:rsidRDefault="007F1503" w:rsidP="007F1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0F73" w:rsidRPr="007F1503" w:rsidRDefault="00570F73" w:rsidP="007F150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Discount may be given on bulk purchase of materials. In this regard, the following rates may be considered. </w:t>
      </w:r>
    </w:p>
    <w:p w:rsidR="007F1503" w:rsidRDefault="007F150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70F73" w:rsidRDefault="00570F7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5- 9 copies </w:t>
      </w:r>
      <w:r w:rsidR="007F1503">
        <w:rPr>
          <w:rFonts w:ascii="Times New Roman" w:hAnsi="Times New Roman" w:cs="Times New Roman"/>
          <w:sz w:val="24"/>
          <w:szCs w:val="24"/>
        </w:rPr>
        <w:tab/>
      </w:r>
      <w:r w:rsidR="007F1503">
        <w:rPr>
          <w:rFonts w:ascii="Times New Roman" w:hAnsi="Times New Roman" w:cs="Times New Roman"/>
          <w:sz w:val="24"/>
          <w:szCs w:val="24"/>
        </w:rPr>
        <w:tab/>
        <w:t>- 10</w:t>
      </w:r>
      <w:r>
        <w:rPr>
          <w:rFonts w:ascii="Times New Roman" w:hAnsi="Times New Roman" w:cs="Times New Roman"/>
          <w:sz w:val="24"/>
          <w:szCs w:val="24"/>
        </w:rPr>
        <w:t>% off</w:t>
      </w:r>
    </w:p>
    <w:p w:rsidR="00570F73" w:rsidRDefault="00570F7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10- 19 copies </w:t>
      </w:r>
      <w:r w:rsidR="007F1503">
        <w:rPr>
          <w:rFonts w:ascii="Times New Roman" w:hAnsi="Times New Roman" w:cs="Times New Roman"/>
          <w:sz w:val="24"/>
          <w:szCs w:val="24"/>
        </w:rPr>
        <w:tab/>
      </w:r>
      <w:r w:rsidR="007F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- 15% off</w:t>
      </w:r>
    </w:p>
    <w:p w:rsidR="00570F73" w:rsidRDefault="00570F7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20- 49 copies </w:t>
      </w:r>
      <w:r w:rsidR="007F1503">
        <w:rPr>
          <w:rFonts w:ascii="Times New Roman" w:hAnsi="Times New Roman" w:cs="Times New Roman"/>
          <w:sz w:val="24"/>
          <w:szCs w:val="24"/>
        </w:rPr>
        <w:tab/>
      </w:r>
      <w:r w:rsidR="007F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- 20% off</w:t>
      </w:r>
    </w:p>
    <w:p w:rsidR="00570F73" w:rsidRDefault="00570F7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and above </w:t>
      </w:r>
      <w:r w:rsidR="007F1503">
        <w:rPr>
          <w:rFonts w:ascii="Times New Roman" w:hAnsi="Times New Roman" w:cs="Times New Roman"/>
          <w:sz w:val="24"/>
          <w:szCs w:val="24"/>
        </w:rPr>
        <w:tab/>
      </w:r>
      <w:r w:rsidR="007F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7F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30% off</w:t>
      </w:r>
    </w:p>
    <w:p w:rsidR="007F1503" w:rsidRPr="00E2193E" w:rsidRDefault="007F1503" w:rsidP="007F15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70F73" w:rsidRPr="00AC28B3" w:rsidRDefault="00570F73" w:rsidP="007F1503">
      <w:pPr>
        <w:pStyle w:val="ListParagraph"/>
        <w:numPr>
          <w:ilvl w:val="0"/>
          <w:numId w:val="10"/>
        </w:numPr>
        <w:spacing w:after="0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Maintaining Registers and Formats    </w:t>
      </w:r>
    </w:p>
    <w:p w:rsidR="000D6304" w:rsidRDefault="000D6304" w:rsidP="007C13E7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</w:p>
    <w:p w:rsidR="00570F73" w:rsidRDefault="00570F73" w:rsidP="007C13E7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7C13E7">
        <w:rPr>
          <w:rFonts w:ascii="Times New Roman" w:hAnsi="Times New Roman" w:cs="Times New Roman"/>
          <w:sz w:val="24"/>
          <w:szCs w:val="24"/>
        </w:rPr>
        <w:t xml:space="preserve">It is suggested to keep an inventory of the materials </w:t>
      </w:r>
      <w:r w:rsidR="003E6A7F">
        <w:rPr>
          <w:rFonts w:ascii="Times New Roman" w:hAnsi="Times New Roman" w:cs="Times New Roman"/>
          <w:sz w:val="24"/>
          <w:szCs w:val="24"/>
        </w:rPr>
        <w:t>using</w:t>
      </w:r>
      <w:r w:rsidRPr="007C13E7">
        <w:rPr>
          <w:rFonts w:ascii="Times New Roman" w:hAnsi="Times New Roman" w:cs="Times New Roman"/>
          <w:sz w:val="24"/>
          <w:szCs w:val="24"/>
        </w:rPr>
        <w:t xml:space="preserve"> the following registers. </w:t>
      </w:r>
    </w:p>
    <w:p w:rsidR="004F453D" w:rsidRPr="007C13E7" w:rsidRDefault="004F453D" w:rsidP="004F4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73" w:rsidRDefault="0026548C" w:rsidP="004F453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</w:t>
      </w:r>
      <w:r w:rsidR="00570F73">
        <w:rPr>
          <w:rFonts w:ascii="Times New Roman" w:hAnsi="Times New Roman" w:cs="Times New Roman"/>
          <w:sz w:val="24"/>
          <w:szCs w:val="24"/>
        </w:rPr>
        <w:t>Stock Register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570F73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three categories of materials: </w:t>
      </w:r>
      <w:r w:rsidR="00570F73">
        <w:rPr>
          <w:rFonts w:ascii="Times New Roman" w:hAnsi="Times New Roman" w:cs="Times New Roman"/>
          <w:sz w:val="24"/>
          <w:szCs w:val="24"/>
        </w:rPr>
        <w:t>Public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Test/Therapy</w:t>
      </w:r>
      <w:r w:rsidR="00847C00">
        <w:rPr>
          <w:rFonts w:ascii="Times New Roman" w:hAnsi="Times New Roman" w:cs="Times New Roman"/>
          <w:sz w:val="24"/>
          <w:szCs w:val="24"/>
        </w:rPr>
        <w:t xml:space="preserve">, Professional Learning </w:t>
      </w:r>
      <w:r w:rsidR="00570F73">
        <w:rPr>
          <w:rFonts w:ascii="Times New Roman" w:hAnsi="Times New Roman" w:cs="Times New Roman"/>
          <w:sz w:val="24"/>
          <w:szCs w:val="24"/>
        </w:rPr>
        <w:t xml:space="preserve"> </w:t>
      </w:r>
      <w:r w:rsidR="002B7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73" w:rsidRDefault="00570F73" w:rsidP="004F453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Card for each material </w:t>
      </w:r>
      <w:r w:rsidR="00847C00">
        <w:rPr>
          <w:rFonts w:ascii="Times New Roman" w:hAnsi="Times New Roman" w:cs="Times New Roman"/>
          <w:sz w:val="24"/>
          <w:szCs w:val="24"/>
        </w:rPr>
        <w:t xml:space="preserve">published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73" w:rsidRDefault="00570F73" w:rsidP="004F453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Selling Register </w:t>
      </w:r>
    </w:p>
    <w:p w:rsidR="00CE4C07" w:rsidRPr="004C28DC" w:rsidRDefault="004C28DC" w:rsidP="004C28D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8D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formats for the Registers have been given in Appendix-</w:t>
      </w:r>
      <w:r w:rsidR="00103F9C">
        <w:rPr>
          <w:rFonts w:ascii="Times New Roman" w:hAnsi="Times New Roman" w:cs="Times New Roman"/>
          <w:bCs/>
          <w:sz w:val="24"/>
          <w:szCs w:val="24"/>
        </w:rPr>
        <w:t>I</w:t>
      </w:r>
      <w:r w:rsidR="006A74AA">
        <w:rPr>
          <w:rFonts w:ascii="Times New Roman" w:hAnsi="Times New Roman" w:cs="Times New Roman"/>
          <w:bCs/>
          <w:sz w:val="24"/>
          <w:szCs w:val="24"/>
        </w:rPr>
        <w:t>X</w:t>
      </w:r>
    </w:p>
    <w:p w:rsidR="00377774" w:rsidRPr="00AC28B3" w:rsidRDefault="00377774" w:rsidP="0041527B">
      <w:pPr>
        <w:pStyle w:val="ListParagraph"/>
        <w:numPr>
          <w:ilvl w:val="0"/>
          <w:numId w:val="10"/>
        </w:numPr>
        <w:spacing w:after="0" w:line="326" w:lineRule="atLeas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37777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AC28B3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Promotion of the </w:t>
      </w:r>
      <w:r w:rsidR="00AC28B3" w:rsidRPr="00AC28B3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</w:t>
      </w:r>
      <w:r w:rsidR="00365A0C" w:rsidRPr="00AC28B3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aterials </w:t>
      </w:r>
    </w:p>
    <w:p w:rsidR="00EF798E" w:rsidRDefault="00EF798E" w:rsidP="00945F9F">
      <w:pPr>
        <w:spacing w:after="0" w:line="36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87F4B" w:rsidRDefault="00B5084C" w:rsidP="00F13F6F">
      <w:pPr>
        <w:pStyle w:val="ListParagraph"/>
        <w:numPr>
          <w:ilvl w:val="0"/>
          <w:numId w:val="2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377774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 </w:t>
      </w:r>
      <w:r w:rsidR="002400DA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materials that are being published</w:t>
      </w: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may be</w:t>
      </w:r>
      <w:r w:rsidR="002400DA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promoted </w:t>
      </w:r>
      <w:r w:rsidR="00832BFC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various methods.</w:t>
      </w:r>
    </w:p>
    <w:p w:rsidR="00487F4B" w:rsidRDefault="00487F4B" w:rsidP="00487F4B">
      <w:pPr>
        <w:pStyle w:val="ListParagraph"/>
        <w:spacing w:after="0" w:line="360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87F4B" w:rsidRDefault="0029605A" w:rsidP="00F13F6F">
      <w:pPr>
        <w:pStyle w:val="ListParagraph"/>
        <w:numPr>
          <w:ilvl w:val="0"/>
          <w:numId w:val="2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377774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ppropriate learned or professional bodies in </w:t>
      </w: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field of communication disorders and allied fields may be used </w:t>
      </w:r>
      <w:r w:rsidR="00377774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increase the exposure of the </w:t>
      </w:r>
      <w:r w:rsidR="00D34CC5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materials</w:t>
      </w:r>
      <w:r w:rsidR="00377774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062BBE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487F4B" w:rsidRPr="00487F4B" w:rsidRDefault="00487F4B" w:rsidP="00487F4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87F4B" w:rsidRDefault="00062BBE" w:rsidP="00F13F6F">
      <w:pPr>
        <w:pStyle w:val="ListParagraph"/>
        <w:numPr>
          <w:ilvl w:val="0"/>
          <w:numId w:val="2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Also, flyers and catalogues may be prepared both </w:t>
      </w:r>
      <w:r w:rsidR="00BC1098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in electronic and print formats</w:t>
      </w:r>
      <w:r w:rsidR="00E540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Q code</w:t>
      </w:r>
      <w:r w:rsidR="00BC1098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these may be distributed among the organizations and establishments pertaining to the disability.</w:t>
      </w:r>
    </w:p>
    <w:p w:rsidR="00487F4B" w:rsidRPr="00487F4B" w:rsidRDefault="00487F4B" w:rsidP="00487F4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77774" w:rsidRPr="00487F4B" w:rsidRDefault="00AA226B" w:rsidP="00F13F6F">
      <w:pPr>
        <w:pStyle w:val="ListParagraph"/>
        <w:numPr>
          <w:ilvl w:val="0"/>
          <w:numId w:val="2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addition, free pamphlets </w:t>
      </w:r>
      <w:r w:rsidR="00615AEB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 various aspects of the communication disorders may be distributed </w:t>
      </w:r>
      <w:r w:rsidR="008606EF" w:rsidRPr="00487F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among these organizations. </w:t>
      </w:r>
    </w:p>
    <w:p w:rsidR="00377774" w:rsidRDefault="00377774" w:rsidP="00E2193E">
      <w:pPr>
        <w:spacing w:after="0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6A4FEE" w:rsidRPr="00AC28B3" w:rsidRDefault="006A4FEE" w:rsidP="0041527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Permission </w:t>
      </w:r>
      <w:r w:rsidR="00C96A7F" w:rsidRPr="00AC28B3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 Reprinting </w:t>
      </w:r>
    </w:p>
    <w:p w:rsidR="001B578A" w:rsidRDefault="001B578A" w:rsidP="006A4F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D6304" w:rsidRPr="00FD1420" w:rsidRDefault="006A4FEE" w:rsidP="000D630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420">
        <w:rPr>
          <w:rFonts w:ascii="Times New Roman" w:hAnsi="Times New Roman" w:cs="Times New Roman"/>
          <w:sz w:val="24"/>
          <w:szCs w:val="24"/>
        </w:rPr>
        <w:t xml:space="preserve">Permission </w:t>
      </w:r>
      <w:r w:rsidR="00306215" w:rsidRPr="00FD1420">
        <w:rPr>
          <w:rFonts w:ascii="Times New Roman" w:hAnsi="Times New Roman" w:cs="Times New Roman"/>
          <w:sz w:val="24"/>
          <w:szCs w:val="24"/>
        </w:rPr>
        <w:t xml:space="preserve">may be given to </w:t>
      </w:r>
      <w:r w:rsidRPr="00FD1420">
        <w:rPr>
          <w:rFonts w:ascii="Times New Roman" w:hAnsi="Times New Roman" w:cs="Times New Roman"/>
          <w:sz w:val="24"/>
          <w:szCs w:val="24"/>
        </w:rPr>
        <w:t>reproduce</w:t>
      </w:r>
      <w:r w:rsidR="007A3D86" w:rsidRPr="00FD1420">
        <w:rPr>
          <w:rFonts w:ascii="Times New Roman" w:hAnsi="Times New Roman" w:cs="Times New Roman"/>
          <w:sz w:val="24"/>
          <w:szCs w:val="24"/>
        </w:rPr>
        <w:t>/</w:t>
      </w:r>
      <w:r w:rsidR="007A3D86" w:rsidRPr="00FD14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re-use the material in whole or in part in another publication</w:t>
      </w:r>
      <w:r w:rsidR="008C7A08" w:rsidRPr="00FD14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research </w:t>
      </w:r>
      <w:proofErr w:type="gramStart"/>
      <w:r w:rsidR="008C7A08" w:rsidRPr="00FD14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project </w:t>
      </w:r>
      <w:r w:rsidRPr="00FD1420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FD1420">
        <w:rPr>
          <w:rFonts w:ascii="Times New Roman" w:hAnsi="Times New Roman" w:cs="Times New Roman"/>
          <w:sz w:val="24"/>
          <w:szCs w:val="24"/>
        </w:rPr>
        <w:t xml:space="preserve"> scholarly</w:t>
      </w:r>
      <w:r w:rsidR="00306215" w:rsidRPr="00FD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D86" w:rsidRPr="00FD1420">
        <w:rPr>
          <w:rFonts w:ascii="Times New Roman" w:hAnsi="Times New Roman" w:cs="Times New Roman"/>
          <w:sz w:val="24"/>
          <w:szCs w:val="24"/>
        </w:rPr>
        <w:t>puposes</w:t>
      </w:r>
      <w:proofErr w:type="spellEnd"/>
      <w:r w:rsidR="00990798" w:rsidRPr="00FD1420">
        <w:rPr>
          <w:rFonts w:ascii="Times New Roman" w:hAnsi="Times New Roman" w:cs="Times New Roman"/>
          <w:sz w:val="24"/>
          <w:szCs w:val="24"/>
        </w:rPr>
        <w:t>,</w:t>
      </w:r>
      <w:r w:rsidR="00306215" w:rsidRPr="00FD1420">
        <w:rPr>
          <w:rFonts w:ascii="Times New Roman" w:hAnsi="Times New Roman" w:cs="Times New Roman"/>
          <w:sz w:val="24"/>
          <w:szCs w:val="24"/>
        </w:rPr>
        <w:t xml:space="preserve"> upon </w:t>
      </w:r>
      <w:r w:rsidR="008C7A08" w:rsidRPr="00FD1420">
        <w:rPr>
          <w:rFonts w:ascii="Times New Roman" w:hAnsi="Times New Roman" w:cs="Times New Roman"/>
          <w:sz w:val="24"/>
          <w:szCs w:val="24"/>
        </w:rPr>
        <w:t xml:space="preserve">receiving </w:t>
      </w:r>
      <w:r w:rsidR="00306215" w:rsidRPr="00FD1420">
        <w:rPr>
          <w:rFonts w:ascii="Times New Roman" w:hAnsi="Times New Roman" w:cs="Times New Roman"/>
          <w:sz w:val="24"/>
          <w:szCs w:val="24"/>
        </w:rPr>
        <w:t>request to the Director in prescribed format as given in Appendix-</w:t>
      </w:r>
      <w:r w:rsidR="00103F9C">
        <w:rPr>
          <w:rFonts w:ascii="Times New Roman" w:hAnsi="Times New Roman" w:cs="Times New Roman"/>
          <w:sz w:val="24"/>
          <w:szCs w:val="24"/>
        </w:rPr>
        <w:t>X</w:t>
      </w:r>
      <w:r w:rsidR="00306215" w:rsidRPr="00FD1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304" w:rsidRDefault="000D6304" w:rsidP="000D630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6304" w:rsidRPr="00FD1420" w:rsidRDefault="00BE2C39" w:rsidP="000D630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420">
        <w:rPr>
          <w:rFonts w:ascii="Times New Roman" w:hAnsi="Times New Roman" w:cs="Times New Roman"/>
          <w:sz w:val="24"/>
          <w:szCs w:val="24"/>
        </w:rPr>
        <w:t xml:space="preserve">A Right Permission Fee of </w:t>
      </w:r>
      <w:proofErr w:type="spellStart"/>
      <w:r w:rsidRPr="00FD1420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FD1420">
        <w:rPr>
          <w:rFonts w:ascii="Times New Roman" w:hAnsi="Times New Roman" w:cs="Times New Roman"/>
          <w:sz w:val="24"/>
          <w:szCs w:val="24"/>
        </w:rPr>
        <w:t>. 1000/- or above may be collected in this regard.</w:t>
      </w:r>
    </w:p>
    <w:p w:rsidR="000D6304" w:rsidRPr="000D6304" w:rsidRDefault="000D6304" w:rsidP="000D63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2C39" w:rsidRDefault="00BE2C39" w:rsidP="000D630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304">
        <w:rPr>
          <w:rFonts w:ascii="Times New Roman" w:hAnsi="Times New Roman" w:cs="Times New Roman"/>
          <w:sz w:val="24"/>
          <w:szCs w:val="24"/>
        </w:rPr>
        <w:t xml:space="preserve">However, </w:t>
      </w:r>
      <w:r w:rsidR="00990798" w:rsidRPr="000D6304">
        <w:rPr>
          <w:rFonts w:ascii="Times New Roman" w:hAnsi="Times New Roman" w:cs="Times New Roman"/>
          <w:sz w:val="24"/>
          <w:szCs w:val="24"/>
        </w:rPr>
        <w:t xml:space="preserve">the fee may be waved off for the </w:t>
      </w:r>
      <w:proofErr w:type="spellStart"/>
      <w:r w:rsidR="00990798" w:rsidRPr="000D6304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990798" w:rsidRPr="000D6304">
        <w:rPr>
          <w:rFonts w:ascii="Times New Roman" w:hAnsi="Times New Roman" w:cs="Times New Roman"/>
          <w:sz w:val="24"/>
          <w:szCs w:val="24"/>
        </w:rPr>
        <w:t xml:space="preserve"> staff and students as well for </w:t>
      </w:r>
      <w:r w:rsidR="00857E36" w:rsidRPr="000D6304">
        <w:rPr>
          <w:rFonts w:ascii="Times New Roman" w:hAnsi="Times New Roman" w:cs="Times New Roman"/>
          <w:sz w:val="24"/>
          <w:szCs w:val="24"/>
        </w:rPr>
        <w:t xml:space="preserve">the graduate/ postgraduate </w:t>
      </w:r>
      <w:r w:rsidR="00990798" w:rsidRPr="000D6304">
        <w:rPr>
          <w:rFonts w:ascii="Times New Roman" w:hAnsi="Times New Roman" w:cs="Times New Roman"/>
          <w:sz w:val="24"/>
          <w:szCs w:val="24"/>
        </w:rPr>
        <w:t xml:space="preserve">student research at outside. </w:t>
      </w:r>
    </w:p>
    <w:p w:rsidR="000D6304" w:rsidRPr="000D6304" w:rsidRDefault="000D6304" w:rsidP="000D63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798" w:rsidRPr="00AC28B3" w:rsidRDefault="00752A4C" w:rsidP="0041527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 xml:space="preserve">Return Policy </w:t>
      </w:r>
    </w:p>
    <w:p w:rsidR="000D6304" w:rsidRDefault="000D6304" w:rsidP="00752A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52A4C" w:rsidRDefault="00752A4C" w:rsidP="00752A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52A4C">
        <w:rPr>
          <w:rFonts w:ascii="Times New Roman" w:hAnsi="Times New Roman" w:cs="Times New Roman"/>
          <w:sz w:val="24"/>
          <w:szCs w:val="24"/>
        </w:rPr>
        <w:t xml:space="preserve">A return </w:t>
      </w:r>
      <w:r>
        <w:rPr>
          <w:rFonts w:ascii="Times New Roman" w:hAnsi="Times New Roman" w:cs="Times New Roman"/>
          <w:sz w:val="24"/>
          <w:szCs w:val="24"/>
        </w:rPr>
        <w:t>policy may be formulated and printed on the order form and invoice as given below.</w:t>
      </w:r>
    </w:p>
    <w:p w:rsidR="00752A4C" w:rsidRDefault="00F02200" w:rsidP="00752A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materials once sold will not be taken back. </w:t>
      </w:r>
    </w:p>
    <w:p w:rsidR="00F02200" w:rsidRDefault="00F02200" w:rsidP="00752A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defective items are returnable within 10 days of purchase. </w:t>
      </w:r>
    </w:p>
    <w:p w:rsidR="00AC28B3" w:rsidRDefault="00AC28B3" w:rsidP="00AC28B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28B3" w:rsidRPr="00AC28B3" w:rsidRDefault="00AC28B3" w:rsidP="00AC28B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8B3">
        <w:rPr>
          <w:rFonts w:ascii="Times New Roman" w:hAnsi="Times New Roman" w:cs="Times New Roman"/>
          <w:sz w:val="24"/>
          <w:szCs w:val="24"/>
          <w:u w:val="single"/>
        </w:rPr>
        <w:t>Up-gradation of the Product Development Cell</w:t>
      </w:r>
    </w:p>
    <w:p w:rsidR="00AC28B3" w:rsidRDefault="00AC28B3" w:rsidP="00AC28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B3" w:rsidRDefault="00AC28B3" w:rsidP="00AC28B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E13">
        <w:rPr>
          <w:rFonts w:ascii="Times New Roman" w:hAnsi="Times New Roman" w:cs="Times New Roman"/>
          <w:sz w:val="24"/>
          <w:szCs w:val="24"/>
        </w:rPr>
        <w:t xml:space="preserve">In future, the functioning of the Product Development Cell </w:t>
      </w:r>
      <w:r>
        <w:rPr>
          <w:rFonts w:ascii="Times New Roman" w:hAnsi="Times New Roman" w:cs="Times New Roman"/>
          <w:sz w:val="24"/>
          <w:szCs w:val="24"/>
        </w:rPr>
        <w:t>may be combined with the Department of Material Development and a Publication Division may be formed.</w:t>
      </w:r>
    </w:p>
    <w:p w:rsidR="00AC28B3" w:rsidRDefault="00AC28B3" w:rsidP="00AC28B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28B3" w:rsidRPr="00F83E13" w:rsidRDefault="00AC28B3" w:rsidP="00AC28B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F83E13">
        <w:rPr>
          <w:rFonts w:ascii="Times New Roman" w:hAnsi="Times New Roman" w:cs="Times New Roman"/>
          <w:sz w:val="24"/>
          <w:szCs w:val="24"/>
        </w:rPr>
        <w:t xml:space="preserve">the Library and Information Centre </w:t>
      </w:r>
      <w:r>
        <w:rPr>
          <w:rFonts w:ascii="Times New Roman" w:hAnsi="Times New Roman" w:cs="Times New Roman"/>
          <w:sz w:val="24"/>
          <w:szCs w:val="24"/>
        </w:rPr>
        <w:t xml:space="preserve">and the Publication Division may be amalgamated and developed as a </w:t>
      </w:r>
      <w:r w:rsidRPr="00F83E13">
        <w:rPr>
          <w:rFonts w:ascii="Times New Roman" w:hAnsi="Times New Roman" w:cs="Times New Roman"/>
          <w:sz w:val="24"/>
          <w:szCs w:val="24"/>
        </w:rPr>
        <w:t>National Information Centre on Communication Disorders.</w:t>
      </w:r>
    </w:p>
    <w:p w:rsidR="00AC28B3" w:rsidRPr="00AC28B3" w:rsidRDefault="00AC28B3" w:rsidP="00AC28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8B3" w:rsidRPr="00AC28B3" w:rsidSect="00E8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0F" w:rsidRDefault="002C780F" w:rsidP="009F1A0F">
      <w:pPr>
        <w:spacing w:after="0" w:line="240" w:lineRule="auto"/>
      </w:pPr>
      <w:r>
        <w:separator/>
      </w:r>
    </w:p>
  </w:endnote>
  <w:endnote w:type="continuationSeparator" w:id="0">
    <w:p w:rsidR="002C780F" w:rsidRDefault="002C780F" w:rsidP="009F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0F" w:rsidRDefault="002C780F" w:rsidP="009F1A0F">
      <w:pPr>
        <w:spacing w:after="0" w:line="240" w:lineRule="auto"/>
      </w:pPr>
      <w:r>
        <w:separator/>
      </w:r>
    </w:p>
  </w:footnote>
  <w:footnote w:type="continuationSeparator" w:id="0">
    <w:p w:rsidR="002C780F" w:rsidRDefault="002C780F" w:rsidP="009F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5CB"/>
    <w:multiLevelType w:val="hybridMultilevel"/>
    <w:tmpl w:val="C89245FC"/>
    <w:lvl w:ilvl="0" w:tplc="63B44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8102B"/>
    <w:multiLevelType w:val="hybridMultilevel"/>
    <w:tmpl w:val="4C220DD2"/>
    <w:lvl w:ilvl="0" w:tplc="55D09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7407F"/>
    <w:multiLevelType w:val="hybridMultilevel"/>
    <w:tmpl w:val="3E2EC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010E0A"/>
    <w:multiLevelType w:val="hybridMultilevel"/>
    <w:tmpl w:val="9A1CAADC"/>
    <w:lvl w:ilvl="0" w:tplc="5C1404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0D3C"/>
    <w:multiLevelType w:val="hybridMultilevel"/>
    <w:tmpl w:val="70F03012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E"/>
    <w:multiLevelType w:val="hybridMultilevel"/>
    <w:tmpl w:val="6B32CEFE"/>
    <w:lvl w:ilvl="0" w:tplc="94EA6E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922AF"/>
    <w:multiLevelType w:val="hybridMultilevel"/>
    <w:tmpl w:val="A6BC23A8"/>
    <w:lvl w:ilvl="0" w:tplc="2FA8B88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F1DCB"/>
    <w:multiLevelType w:val="hybridMultilevel"/>
    <w:tmpl w:val="9A1CAADC"/>
    <w:lvl w:ilvl="0" w:tplc="5C1404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85A4F"/>
    <w:multiLevelType w:val="hybridMultilevel"/>
    <w:tmpl w:val="DD86F13C"/>
    <w:lvl w:ilvl="0" w:tplc="69FE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A7396"/>
    <w:multiLevelType w:val="hybridMultilevel"/>
    <w:tmpl w:val="EEA61F1E"/>
    <w:lvl w:ilvl="0" w:tplc="C04CDF1C">
      <w:start w:val="1"/>
      <w:numFmt w:val="lowerLetter"/>
      <w:lvlText w:val="%1."/>
      <w:lvlJc w:val="left"/>
      <w:pPr>
        <w:ind w:left="11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B9028DD"/>
    <w:multiLevelType w:val="hybridMultilevel"/>
    <w:tmpl w:val="9B14C9EC"/>
    <w:lvl w:ilvl="0" w:tplc="CA4EA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63062D"/>
    <w:multiLevelType w:val="hybridMultilevel"/>
    <w:tmpl w:val="2AB60BCA"/>
    <w:lvl w:ilvl="0" w:tplc="C4F0C3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B92189"/>
    <w:multiLevelType w:val="hybridMultilevel"/>
    <w:tmpl w:val="6CAEB7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A02933"/>
    <w:multiLevelType w:val="hybridMultilevel"/>
    <w:tmpl w:val="A1BE9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130279"/>
    <w:multiLevelType w:val="hybridMultilevel"/>
    <w:tmpl w:val="7BE80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F5160"/>
    <w:multiLevelType w:val="hybridMultilevel"/>
    <w:tmpl w:val="EB24853A"/>
    <w:lvl w:ilvl="0" w:tplc="B84E0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C4265"/>
    <w:multiLevelType w:val="hybridMultilevel"/>
    <w:tmpl w:val="44F27028"/>
    <w:lvl w:ilvl="0" w:tplc="52F61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B0703"/>
    <w:multiLevelType w:val="hybridMultilevel"/>
    <w:tmpl w:val="6C6842AE"/>
    <w:lvl w:ilvl="0" w:tplc="2C70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7C0137"/>
    <w:multiLevelType w:val="hybridMultilevel"/>
    <w:tmpl w:val="E332B214"/>
    <w:lvl w:ilvl="0" w:tplc="A84CE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892831"/>
    <w:multiLevelType w:val="hybridMultilevel"/>
    <w:tmpl w:val="DA40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D0180"/>
    <w:multiLevelType w:val="hybridMultilevel"/>
    <w:tmpl w:val="286059AC"/>
    <w:lvl w:ilvl="0" w:tplc="0074E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12495C"/>
    <w:multiLevelType w:val="hybridMultilevel"/>
    <w:tmpl w:val="8296451A"/>
    <w:lvl w:ilvl="0" w:tplc="FDD6B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E6706"/>
    <w:multiLevelType w:val="multilevel"/>
    <w:tmpl w:val="543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EB2BD6"/>
    <w:multiLevelType w:val="hybridMultilevel"/>
    <w:tmpl w:val="CF5E00F6"/>
    <w:lvl w:ilvl="0" w:tplc="073E43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90803"/>
    <w:multiLevelType w:val="hybridMultilevel"/>
    <w:tmpl w:val="2ADEFD5E"/>
    <w:lvl w:ilvl="0" w:tplc="8E06F6F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F094D65"/>
    <w:multiLevelType w:val="multilevel"/>
    <w:tmpl w:val="BEC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E1706"/>
    <w:multiLevelType w:val="multilevel"/>
    <w:tmpl w:val="D1B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561D61"/>
    <w:multiLevelType w:val="hybridMultilevel"/>
    <w:tmpl w:val="E1261FCE"/>
    <w:lvl w:ilvl="0" w:tplc="A2BA2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76445"/>
    <w:multiLevelType w:val="hybridMultilevel"/>
    <w:tmpl w:val="DE0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F43DD"/>
    <w:multiLevelType w:val="hybridMultilevel"/>
    <w:tmpl w:val="AA46D324"/>
    <w:lvl w:ilvl="0" w:tplc="C7628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680A03"/>
    <w:multiLevelType w:val="hybridMultilevel"/>
    <w:tmpl w:val="9822E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72534CD"/>
    <w:multiLevelType w:val="hybridMultilevel"/>
    <w:tmpl w:val="990E5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A07635A"/>
    <w:multiLevelType w:val="multilevel"/>
    <w:tmpl w:val="78A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C2D0C"/>
    <w:multiLevelType w:val="hybridMultilevel"/>
    <w:tmpl w:val="4B4875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CE28E1"/>
    <w:multiLevelType w:val="hybridMultilevel"/>
    <w:tmpl w:val="0430E660"/>
    <w:lvl w:ilvl="0" w:tplc="6F661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B072A"/>
    <w:multiLevelType w:val="hybridMultilevel"/>
    <w:tmpl w:val="B66282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192F09"/>
    <w:multiLevelType w:val="hybridMultilevel"/>
    <w:tmpl w:val="DC8C9426"/>
    <w:lvl w:ilvl="0" w:tplc="11F65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7976C5"/>
    <w:multiLevelType w:val="hybridMultilevel"/>
    <w:tmpl w:val="6E089F84"/>
    <w:lvl w:ilvl="0" w:tplc="9FDC2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001EAE"/>
    <w:multiLevelType w:val="hybridMultilevel"/>
    <w:tmpl w:val="F0EE836A"/>
    <w:lvl w:ilvl="0" w:tplc="E1F88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D35DA"/>
    <w:multiLevelType w:val="hybridMultilevel"/>
    <w:tmpl w:val="7ED2C5B2"/>
    <w:lvl w:ilvl="0" w:tplc="FE581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B1328"/>
    <w:multiLevelType w:val="hybridMultilevel"/>
    <w:tmpl w:val="D890B3E2"/>
    <w:lvl w:ilvl="0" w:tplc="BAC22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22"/>
  </w:num>
  <w:num w:numId="4">
    <w:abstractNumId w:val="25"/>
  </w:num>
  <w:num w:numId="5">
    <w:abstractNumId w:val="10"/>
  </w:num>
  <w:num w:numId="6">
    <w:abstractNumId w:val="29"/>
  </w:num>
  <w:num w:numId="7">
    <w:abstractNumId w:val="4"/>
  </w:num>
  <w:num w:numId="8">
    <w:abstractNumId w:val="19"/>
  </w:num>
  <w:num w:numId="9">
    <w:abstractNumId w:val="20"/>
  </w:num>
  <w:num w:numId="10">
    <w:abstractNumId w:val="16"/>
  </w:num>
  <w:num w:numId="11">
    <w:abstractNumId w:val="12"/>
  </w:num>
  <w:num w:numId="12">
    <w:abstractNumId w:val="30"/>
  </w:num>
  <w:num w:numId="13">
    <w:abstractNumId w:val="2"/>
  </w:num>
  <w:num w:numId="14">
    <w:abstractNumId w:val="13"/>
  </w:num>
  <w:num w:numId="15">
    <w:abstractNumId w:val="31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37"/>
  </w:num>
  <w:num w:numId="21">
    <w:abstractNumId w:val="40"/>
  </w:num>
  <w:num w:numId="22">
    <w:abstractNumId w:val="8"/>
  </w:num>
  <w:num w:numId="23">
    <w:abstractNumId w:val="5"/>
  </w:num>
  <w:num w:numId="24">
    <w:abstractNumId w:val="21"/>
  </w:num>
  <w:num w:numId="25">
    <w:abstractNumId w:val="34"/>
  </w:num>
  <w:num w:numId="26">
    <w:abstractNumId w:val="24"/>
  </w:num>
  <w:num w:numId="27">
    <w:abstractNumId w:val="36"/>
  </w:num>
  <w:num w:numId="28">
    <w:abstractNumId w:val="18"/>
  </w:num>
  <w:num w:numId="29">
    <w:abstractNumId w:val="15"/>
  </w:num>
  <w:num w:numId="30">
    <w:abstractNumId w:val="6"/>
  </w:num>
  <w:num w:numId="31">
    <w:abstractNumId w:val="1"/>
  </w:num>
  <w:num w:numId="32">
    <w:abstractNumId w:val="3"/>
  </w:num>
  <w:num w:numId="33">
    <w:abstractNumId w:val="7"/>
  </w:num>
  <w:num w:numId="34">
    <w:abstractNumId w:val="27"/>
  </w:num>
  <w:num w:numId="35">
    <w:abstractNumId w:val="0"/>
  </w:num>
  <w:num w:numId="36">
    <w:abstractNumId w:val="38"/>
  </w:num>
  <w:num w:numId="37">
    <w:abstractNumId w:val="23"/>
  </w:num>
  <w:num w:numId="38">
    <w:abstractNumId w:val="17"/>
  </w:num>
  <w:num w:numId="39">
    <w:abstractNumId w:val="28"/>
  </w:num>
  <w:num w:numId="40">
    <w:abstractNumId w:val="14"/>
  </w:num>
  <w:num w:numId="41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BC"/>
    <w:rsid w:val="00003151"/>
    <w:rsid w:val="0000364C"/>
    <w:rsid w:val="0000579B"/>
    <w:rsid w:val="00011EFD"/>
    <w:rsid w:val="0001457F"/>
    <w:rsid w:val="00023365"/>
    <w:rsid w:val="00026454"/>
    <w:rsid w:val="00026DF7"/>
    <w:rsid w:val="00027EA8"/>
    <w:rsid w:val="000328D9"/>
    <w:rsid w:val="00033064"/>
    <w:rsid w:val="00034F5E"/>
    <w:rsid w:val="0003594A"/>
    <w:rsid w:val="00041B95"/>
    <w:rsid w:val="00044086"/>
    <w:rsid w:val="000514C1"/>
    <w:rsid w:val="00056133"/>
    <w:rsid w:val="0006116B"/>
    <w:rsid w:val="00062BBE"/>
    <w:rsid w:val="00063F80"/>
    <w:rsid w:val="00065447"/>
    <w:rsid w:val="00065A50"/>
    <w:rsid w:val="0006616C"/>
    <w:rsid w:val="000708D2"/>
    <w:rsid w:val="00071E2F"/>
    <w:rsid w:val="000818E6"/>
    <w:rsid w:val="0008389F"/>
    <w:rsid w:val="0009079C"/>
    <w:rsid w:val="00090B05"/>
    <w:rsid w:val="00091B5D"/>
    <w:rsid w:val="0009296E"/>
    <w:rsid w:val="0009584D"/>
    <w:rsid w:val="00097065"/>
    <w:rsid w:val="000A206D"/>
    <w:rsid w:val="000A6966"/>
    <w:rsid w:val="000A7AD6"/>
    <w:rsid w:val="000B2B5A"/>
    <w:rsid w:val="000C0008"/>
    <w:rsid w:val="000C0300"/>
    <w:rsid w:val="000C0877"/>
    <w:rsid w:val="000C1EDD"/>
    <w:rsid w:val="000C2B21"/>
    <w:rsid w:val="000C34AA"/>
    <w:rsid w:val="000C4F50"/>
    <w:rsid w:val="000C5BB8"/>
    <w:rsid w:val="000C697B"/>
    <w:rsid w:val="000C6B9F"/>
    <w:rsid w:val="000D12AF"/>
    <w:rsid w:val="000D6304"/>
    <w:rsid w:val="000D7CD0"/>
    <w:rsid w:val="000E00D7"/>
    <w:rsid w:val="000E1EF9"/>
    <w:rsid w:val="000E324F"/>
    <w:rsid w:val="000E3669"/>
    <w:rsid w:val="000E46CE"/>
    <w:rsid w:val="000E7081"/>
    <w:rsid w:val="000F54AC"/>
    <w:rsid w:val="00103F9C"/>
    <w:rsid w:val="0011178F"/>
    <w:rsid w:val="00113146"/>
    <w:rsid w:val="00114C41"/>
    <w:rsid w:val="00121385"/>
    <w:rsid w:val="00125447"/>
    <w:rsid w:val="00125716"/>
    <w:rsid w:val="00136D68"/>
    <w:rsid w:val="00137569"/>
    <w:rsid w:val="001409FA"/>
    <w:rsid w:val="00142AAC"/>
    <w:rsid w:val="0014525C"/>
    <w:rsid w:val="001509E3"/>
    <w:rsid w:val="001524B8"/>
    <w:rsid w:val="0015441E"/>
    <w:rsid w:val="001552E6"/>
    <w:rsid w:val="00155B46"/>
    <w:rsid w:val="00162CAC"/>
    <w:rsid w:val="00164402"/>
    <w:rsid w:val="00175947"/>
    <w:rsid w:val="00176CC6"/>
    <w:rsid w:val="00177976"/>
    <w:rsid w:val="00182418"/>
    <w:rsid w:val="0018367D"/>
    <w:rsid w:val="001860AB"/>
    <w:rsid w:val="001928F1"/>
    <w:rsid w:val="001A57E1"/>
    <w:rsid w:val="001B1B58"/>
    <w:rsid w:val="001B4187"/>
    <w:rsid w:val="001B578A"/>
    <w:rsid w:val="001C3592"/>
    <w:rsid w:val="001C5FE9"/>
    <w:rsid w:val="001D0B5F"/>
    <w:rsid w:val="001D2AAC"/>
    <w:rsid w:val="001D5EE6"/>
    <w:rsid w:val="001E0000"/>
    <w:rsid w:val="001E192C"/>
    <w:rsid w:val="001E50CF"/>
    <w:rsid w:val="001E7E86"/>
    <w:rsid w:val="001F0036"/>
    <w:rsid w:val="001F266F"/>
    <w:rsid w:val="00201AC9"/>
    <w:rsid w:val="00201CB9"/>
    <w:rsid w:val="002124C9"/>
    <w:rsid w:val="0021310E"/>
    <w:rsid w:val="00214F5D"/>
    <w:rsid w:val="00224561"/>
    <w:rsid w:val="002276DB"/>
    <w:rsid w:val="00232299"/>
    <w:rsid w:val="002400DA"/>
    <w:rsid w:val="00254F55"/>
    <w:rsid w:val="0026548C"/>
    <w:rsid w:val="00265944"/>
    <w:rsid w:val="0027008F"/>
    <w:rsid w:val="0027115A"/>
    <w:rsid w:val="0028115D"/>
    <w:rsid w:val="00281CE9"/>
    <w:rsid w:val="00282029"/>
    <w:rsid w:val="0028537D"/>
    <w:rsid w:val="0029605A"/>
    <w:rsid w:val="002A2EB9"/>
    <w:rsid w:val="002A65C8"/>
    <w:rsid w:val="002B4AAC"/>
    <w:rsid w:val="002B71FB"/>
    <w:rsid w:val="002B7848"/>
    <w:rsid w:val="002C137B"/>
    <w:rsid w:val="002C780F"/>
    <w:rsid w:val="002D346E"/>
    <w:rsid w:val="002D5A00"/>
    <w:rsid w:val="002E38F7"/>
    <w:rsid w:val="002E65CA"/>
    <w:rsid w:val="002F0AD8"/>
    <w:rsid w:val="002F2201"/>
    <w:rsid w:val="002F33F2"/>
    <w:rsid w:val="002F546F"/>
    <w:rsid w:val="002F6D20"/>
    <w:rsid w:val="002F784E"/>
    <w:rsid w:val="00300C13"/>
    <w:rsid w:val="00300CEA"/>
    <w:rsid w:val="003035FC"/>
    <w:rsid w:val="00306215"/>
    <w:rsid w:val="00310785"/>
    <w:rsid w:val="003124B2"/>
    <w:rsid w:val="003129B4"/>
    <w:rsid w:val="00312C44"/>
    <w:rsid w:val="00312E88"/>
    <w:rsid w:val="00312FC3"/>
    <w:rsid w:val="00313205"/>
    <w:rsid w:val="00313F73"/>
    <w:rsid w:val="003143A5"/>
    <w:rsid w:val="003172B5"/>
    <w:rsid w:val="003209DA"/>
    <w:rsid w:val="0032101A"/>
    <w:rsid w:val="00331CC2"/>
    <w:rsid w:val="0033380F"/>
    <w:rsid w:val="0033717A"/>
    <w:rsid w:val="00345BE6"/>
    <w:rsid w:val="0034758F"/>
    <w:rsid w:val="00354637"/>
    <w:rsid w:val="00355A6B"/>
    <w:rsid w:val="00355B0F"/>
    <w:rsid w:val="00360ABD"/>
    <w:rsid w:val="00361A8A"/>
    <w:rsid w:val="00364D48"/>
    <w:rsid w:val="00365A0C"/>
    <w:rsid w:val="00366FA3"/>
    <w:rsid w:val="0037358C"/>
    <w:rsid w:val="00373A1D"/>
    <w:rsid w:val="00377774"/>
    <w:rsid w:val="0038255C"/>
    <w:rsid w:val="00384255"/>
    <w:rsid w:val="003847FA"/>
    <w:rsid w:val="0039477D"/>
    <w:rsid w:val="003A64FF"/>
    <w:rsid w:val="003B05CC"/>
    <w:rsid w:val="003B2A7A"/>
    <w:rsid w:val="003C2494"/>
    <w:rsid w:val="003C45BC"/>
    <w:rsid w:val="003C7679"/>
    <w:rsid w:val="003D2DB5"/>
    <w:rsid w:val="003E351E"/>
    <w:rsid w:val="003E45C9"/>
    <w:rsid w:val="003E6A7F"/>
    <w:rsid w:val="003E7754"/>
    <w:rsid w:val="00402AB2"/>
    <w:rsid w:val="004053BD"/>
    <w:rsid w:val="00405715"/>
    <w:rsid w:val="0040582C"/>
    <w:rsid w:val="00406ADD"/>
    <w:rsid w:val="0041527B"/>
    <w:rsid w:val="00430943"/>
    <w:rsid w:val="00430B7B"/>
    <w:rsid w:val="00435A1B"/>
    <w:rsid w:val="004363A7"/>
    <w:rsid w:val="004403CF"/>
    <w:rsid w:val="00440CCF"/>
    <w:rsid w:val="00442A34"/>
    <w:rsid w:val="00442ACF"/>
    <w:rsid w:val="00444FBB"/>
    <w:rsid w:val="0044657A"/>
    <w:rsid w:val="00451B14"/>
    <w:rsid w:val="004520D2"/>
    <w:rsid w:val="00452607"/>
    <w:rsid w:val="00452DE3"/>
    <w:rsid w:val="00453990"/>
    <w:rsid w:val="00454113"/>
    <w:rsid w:val="00454457"/>
    <w:rsid w:val="00454E90"/>
    <w:rsid w:val="00461282"/>
    <w:rsid w:val="004622D0"/>
    <w:rsid w:val="004634B7"/>
    <w:rsid w:val="00463557"/>
    <w:rsid w:val="004657CF"/>
    <w:rsid w:val="0047377F"/>
    <w:rsid w:val="00474F9C"/>
    <w:rsid w:val="0047601F"/>
    <w:rsid w:val="00483E29"/>
    <w:rsid w:val="00487F4B"/>
    <w:rsid w:val="00491555"/>
    <w:rsid w:val="00492AFE"/>
    <w:rsid w:val="00497662"/>
    <w:rsid w:val="00497903"/>
    <w:rsid w:val="004A1F81"/>
    <w:rsid w:val="004A3851"/>
    <w:rsid w:val="004B2A48"/>
    <w:rsid w:val="004B2B87"/>
    <w:rsid w:val="004B6B4C"/>
    <w:rsid w:val="004C08E6"/>
    <w:rsid w:val="004C1A94"/>
    <w:rsid w:val="004C1FB5"/>
    <w:rsid w:val="004C28DC"/>
    <w:rsid w:val="004C4337"/>
    <w:rsid w:val="004C537C"/>
    <w:rsid w:val="004C6911"/>
    <w:rsid w:val="004D1AD9"/>
    <w:rsid w:val="004D1F72"/>
    <w:rsid w:val="004D289C"/>
    <w:rsid w:val="004D35A3"/>
    <w:rsid w:val="004D579A"/>
    <w:rsid w:val="004E2111"/>
    <w:rsid w:val="004E225E"/>
    <w:rsid w:val="004E41AA"/>
    <w:rsid w:val="004F453D"/>
    <w:rsid w:val="004F4904"/>
    <w:rsid w:val="004F4CD9"/>
    <w:rsid w:val="004F61C3"/>
    <w:rsid w:val="00502EEF"/>
    <w:rsid w:val="005060FC"/>
    <w:rsid w:val="00507232"/>
    <w:rsid w:val="00507BA3"/>
    <w:rsid w:val="00507F94"/>
    <w:rsid w:val="00511308"/>
    <w:rsid w:val="00511E42"/>
    <w:rsid w:val="0051271A"/>
    <w:rsid w:val="00517324"/>
    <w:rsid w:val="00520996"/>
    <w:rsid w:val="00525419"/>
    <w:rsid w:val="00527017"/>
    <w:rsid w:val="0052769D"/>
    <w:rsid w:val="005311C5"/>
    <w:rsid w:val="0053137A"/>
    <w:rsid w:val="00533252"/>
    <w:rsid w:val="00547B10"/>
    <w:rsid w:val="005514EF"/>
    <w:rsid w:val="00551F9C"/>
    <w:rsid w:val="00554241"/>
    <w:rsid w:val="0055515A"/>
    <w:rsid w:val="0055547A"/>
    <w:rsid w:val="00557477"/>
    <w:rsid w:val="00560227"/>
    <w:rsid w:val="00570F73"/>
    <w:rsid w:val="00572175"/>
    <w:rsid w:val="00574F35"/>
    <w:rsid w:val="00576A1D"/>
    <w:rsid w:val="005811A1"/>
    <w:rsid w:val="00591AD9"/>
    <w:rsid w:val="005B1787"/>
    <w:rsid w:val="005B56EE"/>
    <w:rsid w:val="005B5A03"/>
    <w:rsid w:val="005B5D41"/>
    <w:rsid w:val="005C1C8C"/>
    <w:rsid w:val="005C31CA"/>
    <w:rsid w:val="005C4E4C"/>
    <w:rsid w:val="005C7D32"/>
    <w:rsid w:val="005E00E5"/>
    <w:rsid w:val="005E1359"/>
    <w:rsid w:val="005E55F6"/>
    <w:rsid w:val="005E60D2"/>
    <w:rsid w:val="005F1591"/>
    <w:rsid w:val="005F5A2F"/>
    <w:rsid w:val="00602729"/>
    <w:rsid w:val="006131B7"/>
    <w:rsid w:val="00613F18"/>
    <w:rsid w:val="00615AEB"/>
    <w:rsid w:val="0062116A"/>
    <w:rsid w:val="00621E87"/>
    <w:rsid w:val="006270AF"/>
    <w:rsid w:val="00631317"/>
    <w:rsid w:val="00631FE2"/>
    <w:rsid w:val="00635CA3"/>
    <w:rsid w:val="00635E2B"/>
    <w:rsid w:val="0063626A"/>
    <w:rsid w:val="00637162"/>
    <w:rsid w:val="00641476"/>
    <w:rsid w:val="006420C7"/>
    <w:rsid w:val="00642E6D"/>
    <w:rsid w:val="0064329C"/>
    <w:rsid w:val="006434F1"/>
    <w:rsid w:val="0064369F"/>
    <w:rsid w:val="00650895"/>
    <w:rsid w:val="00656B2C"/>
    <w:rsid w:val="006578F5"/>
    <w:rsid w:val="00660023"/>
    <w:rsid w:val="006617E0"/>
    <w:rsid w:val="00661C98"/>
    <w:rsid w:val="00664060"/>
    <w:rsid w:val="00666BCF"/>
    <w:rsid w:val="0067024A"/>
    <w:rsid w:val="00670B2A"/>
    <w:rsid w:val="00670E35"/>
    <w:rsid w:val="006741A4"/>
    <w:rsid w:val="00674212"/>
    <w:rsid w:val="00677931"/>
    <w:rsid w:val="00680333"/>
    <w:rsid w:val="00683BD3"/>
    <w:rsid w:val="00686072"/>
    <w:rsid w:val="006945F7"/>
    <w:rsid w:val="00695BC0"/>
    <w:rsid w:val="00697BF0"/>
    <w:rsid w:val="006A3892"/>
    <w:rsid w:val="006A4FEE"/>
    <w:rsid w:val="006A74AA"/>
    <w:rsid w:val="006A7589"/>
    <w:rsid w:val="006A76CB"/>
    <w:rsid w:val="006B1BBE"/>
    <w:rsid w:val="006B28AD"/>
    <w:rsid w:val="006B70DC"/>
    <w:rsid w:val="006C09A1"/>
    <w:rsid w:val="006C1073"/>
    <w:rsid w:val="006C564E"/>
    <w:rsid w:val="006D71DE"/>
    <w:rsid w:val="006E198D"/>
    <w:rsid w:val="006E3C32"/>
    <w:rsid w:val="006E55C7"/>
    <w:rsid w:val="006E57D3"/>
    <w:rsid w:val="006F01B9"/>
    <w:rsid w:val="006F1F95"/>
    <w:rsid w:val="006F2AE6"/>
    <w:rsid w:val="006F2B54"/>
    <w:rsid w:val="006F4007"/>
    <w:rsid w:val="006F55C5"/>
    <w:rsid w:val="006F5AE5"/>
    <w:rsid w:val="006F6EC6"/>
    <w:rsid w:val="0070038D"/>
    <w:rsid w:val="00700A0E"/>
    <w:rsid w:val="00700D06"/>
    <w:rsid w:val="00700E16"/>
    <w:rsid w:val="00705A96"/>
    <w:rsid w:val="00705DEB"/>
    <w:rsid w:val="007144D5"/>
    <w:rsid w:val="007144F5"/>
    <w:rsid w:val="007159E3"/>
    <w:rsid w:val="007203CE"/>
    <w:rsid w:val="00720C56"/>
    <w:rsid w:val="007234BF"/>
    <w:rsid w:val="00725DC6"/>
    <w:rsid w:val="0073162B"/>
    <w:rsid w:val="007350BA"/>
    <w:rsid w:val="00736F91"/>
    <w:rsid w:val="007435A2"/>
    <w:rsid w:val="0074738C"/>
    <w:rsid w:val="00750C83"/>
    <w:rsid w:val="00752A4C"/>
    <w:rsid w:val="007632C1"/>
    <w:rsid w:val="0076566C"/>
    <w:rsid w:val="0076764A"/>
    <w:rsid w:val="007721BF"/>
    <w:rsid w:val="00774761"/>
    <w:rsid w:val="00775EAF"/>
    <w:rsid w:val="00784857"/>
    <w:rsid w:val="00786E78"/>
    <w:rsid w:val="00787CFC"/>
    <w:rsid w:val="00791D43"/>
    <w:rsid w:val="007941E7"/>
    <w:rsid w:val="007A3D86"/>
    <w:rsid w:val="007A6E0D"/>
    <w:rsid w:val="007A72DB"/>
    <w:rsid w:val="007B0509"/>
    <w:rsid w:val="007B0A0D"/>
    <w:rsid w:val="007B1094"/>
    <w:rsid w:val="007B264B"/>
    <w:rsid w:val="007B45FB"/>
    <w:rsid w:val="007B643E"/>
    <w:rsid w:val="007C13E7"/>
    <w:rsid w:val="007C45C3"/>
    <w:rsid w:val="007C7B00"/>
    <w:rsid w:val="007D28D4"/>
    <w:rsid w:val="007D58CC"/>
    <w:rsid w:val="007E256D"/>
    <w:rsid w:val="007F1503"/>
    <w:rsid w:val="008025CC"/>
    <w:rsid w:val="00803ACE"/>
    <w:rsid w:val="00804F66"/>
    <w:rsid w:val="0080675E"/>
    <w:rsid w:val="00810EAE"/>
    <w:rsid w:val="00811B55"/>
    <w:rsid w:val="008152B4"/>
    <w:rsid w:val="00820A15"/>
    <w:rsid w:val="00823386"/>
    <w:rsid w:val="00823900"/>
    <w:rsid w:val="008279EE"/>
    <w:rsid w:val="00831E68"/>
    <w:rsid w:val="008329F8"/>
    <w:rsid w:val="00832BFC"/>
    <w:rsid w:val="008352A6"/>
    <w:rsid w:val="00844A91"/>
    <w:rsid w:val="00846CB7"/>
    <w:rsid w:val="00847C00"/>
    <w:rsid w:val="0085408A"/>
    <w:rsid w:val="008558C1"/>
    <w:rsid w:val="00857E36"/>
    <w:rsid w:val="008606EF"/>
    <w:rsid w:val="00861976"/>
    <w:rsid w:val="00862833"/>
    <w:rsid w:val="008632A4"/>
    <w:rsid w:val="008729D3"/>
    <w:rsid w:val="00876CB5"/>
    <w:rsid w:val="00877470"/>
    <w:rsid w:val="00885A4C"/>
    <w:rsid w:val="00885CD9"/>
    <w:rsid w:val="00891633"/>
    <w:rsid w:val="008A12F7"/>
    <w:rsid w:val="008A3F00"/>
    <w:rsid w:val="008B2331"/>
    <w:rsid w:val="008B335E"/>
    <w:rsid w:val="008C2E5F"/>
    <w:rsid w:val="008C348B"/>
    <w:rsid w:val="008C4AA9"/>
    <w:rsid w:val="008C7A08"/>
    <w:rsid w:val="008D0BAF"/>
    <w:rsid w:val="008E2A87"/>
    <w:rsid w:val="008E4807"/>
    <w:rsid w:val="008E4A96"/>
    <w:rsid w:val="008E4F42"/>
    <w:rsid w:val="008E55AA"/>
    <w:rsid w:val="008F4EFE"/>
    <w:rsid w:val="008F4FBC"/>
    <w:rsid w:val="0090467F"/>
    <w:rsid w:val="0090792B"/>
    <w:rsid w:val="009126A0"/>
    <w:rsid w:val="009144AE"/>
    <w:rsid w:val="00914B75"/>
    <w:rsid w:val="0091652D"/>
    <w:rsid w:val="009205B0"/>
    <w:rsid w:val="00923253"/>
    <w:rsid w:val="009235CF"/>
    <w:rsid w:val="00943107"/>
    <w:rsid w:val="00945F9F"/>
    <w:rsid w:val="00952C24"/>
    <w:rsid w:val="00953E80"/>
    <w:rsid w:val="009634EF"/>
    <w:rsid w:val="00964743"/>
    <w:rsid w:val="00965E42"/>
    <w:rsid w:val="00966254"/>
    <w:rsid w:val="00973B5B"/>
    <w:rsid w:val="00974D6C"/>
    <w:rsid w:val="00975714"/>
    <w:rsid w:val="00976608"/>
    <w:rsid w:val="0098402D"/>
    <w:rsid w:val="009871AC"/>
    <w:rsid w:val="00990568"/>
    <w:rsid w:val="00990798"/>
    <w:rsid w:val="009931A6"/>
    <w:rsid w:val="0099475B"/>
    <w:rsid w:val="009A3345"/>
    <w:rsid w:val="009A35B1"/>
    <w:rsid w:val="009A4454"/>
    <w:rsid w:val="009A6297"/>
    <w:rsid w:val="009A6AEA"/>
    <w:rsid w:val="009B156F"/>
    <w:rsid w:val="009C0427"/>
    <w:rsid w:val="009C1BA2"/>
    <w:rsid w:val="009C3B0C"/>
    <w:rsid w:val="009C46A9"/>
    <w:rsid w:val="009C73C6"/>
    <w:rsid w:val="009D05E6"/>
    <w:rsid w:val="009E19B9"/>
    <w:rsid w:val="009E4C5A"/>
    <w:rsid w:val="009F1A0F"/>
    <w:rsid w:val="009F5590"/>
    <w:rsid w:val="009F5D73"/>
    <w:rsid w:val="00A05B01"/>
    <w:rsid w:val="00A17F00"/>
    <w:rsid w:val="00A23052"/>
    <w:rsid w:val="00A2650E"/>
    <w:rsid w:val="00A2791A"/>
    <w:rsid w:val="00A27941"/>
    <w:rsid w:val="00A30859"/>
    <w:rsid w:val="00A32903"/>
    <w:rsid w:val="00A37CD1"/>
    <w:rsid w:val="00A45619"/>
    <w:rsid w:val="00A46228"/>
    <w:rsid w:val="00A52BBC"/>
    <w:rsid w:val="00A533E0"/>
    <w:rsid w:val="00A543A5"/>
    <w:rsid w:val="00A55362"/>
    <w:rsid w:val="00A57673"/>
    <w:rsid w:val="00A60073"/>
    <w:rsid w:val="00A6487B"/>
    <w:rsid w:val="00A64A87"/>
    <w:rsid w:val="00A67E9D"/>
    <w:rsid w:val="00A75800"/>
    <w:rsid w:val="00A81743"/>
    <w:rsid w:val="00A83F20"/>
    <w:rsid w:val="00A84893"/>
    <w:rsid w:val="00A86632"/>
    <w:rsid w:val="00A867A3"/>
    <w:rsid w:val="00A93059"/>
    <w:rsid w:val="00A94AAC"/>
    <w:rsid w:val="00AA226B"/>
    <w:rsid w:val="00AA2D6A"/>
    <w:rsid w:val="00AA42D6"/>
    <w:rsid w:val="00AA4516"/>
    <w:rsid w:val="00AA5FC8"/>
    <w:rsid w:val="00AB4601"/>
    <w:rsid w:val="00AB5918"/>
    <w:rsid w:val="00AC07C8"/>
    <w:rsid w:val="00AC28B3"/>
    <w:rsid w:val="00AC2FB3"/>
    <w:rsid w:val="00AD017E"/>
    <w:rsid w:val="00AD11FA"/>
    <w:rsid w:val="00AD4E7C"/>
    <w:rsid w:val="00AD7FCF"/>
    <w:rsid w:val="00AE2A07"/>
    <w:rsid w:val="00AE7346"/>
    <w:rsid w:val="00AF1484"/>
    <w:rsid w:val="00AF2062"/>
    <w:rsid w:val="00AF30E0"/>
    <w:rsid w:val="00B11011"/>
    <w:rsid w:val="00B11522"/>
    <w:rsid w:val="00B12FF5"/>
    <w:rsid w:val="00B1462F"/>
    <w:rsid w:val="00B1537A"/>
    <w:rsid w:val="00B17B2C"/>
    <w:rsid w:val="00B20599"/>
    <w:rsid w:val="00B22D61"/>
    <w:rsid w:val="00B249F9"/>
    <w:rsid w:val="00B25546"/>
    <w:rsid w:val="00B2616A"/>
    <w:rsid w:val="00B26171"/>
    <w:rsid w:val="00B3042E"/>
    <w:rsid w:val="00B34434"/>
    <w:rsid w:val="00B360EB"/>
    <w:rsid w:val="00B47ECB"/>
    <w:rsid w:val="00B50841"/>
    <w:rsid w:val="00B5084C"/>
    <w:rsid w:val="00B5229E"/>
    <w:rsid w:val="00B551E2"/>
    <w:rsid w:val="00B628CA"/>
    <w:rsid w:val="00B66CB7"/>
    <w:rsid w:val="00B7048C"/>
    <w:rsid w:val="00B706AF"/>
    <w:rsid w:val="00B73519"/>
    <w:rsid w:val="00B77C7B"/>
    <w:rsid w:val="00B77F34"/>
    <w:rsid w:val="00B9334D"/>
    <w:rsid w:val="00B96251"/>
    <w:rsid w:val="00BA1857"/>
    <w:rsid w:val="00BA2580"/>
    <w:rsid w:val="00BA5DD6"/>
    <w:rsid w:val="00BB25ED"/>
    <w:rsid w:val="00BB2FF0"/>
    <w:rsid w:val="00BB73FC"/>
    <w:rsid w:val="00BC1098"/>
    <w:rsid w:val="00BC186E"/>
    <w:rsid w:val="00BD2473"/>
    <w:rsid w:val="00BE160A"/>
    <w:rsid w:val="00BE2C39"/>
    <w:rsid w:val="00BE5060"/>
    <w:rsid w:val="00C00EBA"/>
    <w:rsid w:val="00C017ED"/>
    <w:rsid w:val="00C04BAB"/>
    <w:rsid w:val="00C05261"/>
    <w:rsid w:val="00C102AD"/>
    <w:rsid w:val="00C10C52"/>
    <w:rsid w:val="00C112C7"/>
    <w:rsid w:val="00C14C81"/>
    <w:rsid w:val="00C2273C"/>
    <w:rsid w:val="00C25405"/>
    <w:rsid w:val="00C26C0B"/>
    <w:rsid w:val="00C27D07"/>
    <w:rsid w:val="00C31065"/>
    <w:rsid w:val="00C327BA"/>
    <w:rsid w:val="00C338AF"/>
    <w:rsid w:val="00C33B47"/>
    <w:rsid w:val="00C40164"/>
    <w:rsid w:val="00C50FAD"/>
    <w:rsid w:val="00C51ECE"/>
    <w:rsid w:val="00C53B88"/>
    <w:rsid w:val="00C603AC"/>
    <w:rsid w:val="00C63B7D"/>
    <w:rsid w:val="00C670ED"/>
    <w:rsid w:val="00C733EE"/>
    <w:rsid w:val="00C76939"/>
    <w:rsid w:val="00C76A45"/>
    <w:rsid w:val="00C84ADF"/>
    <w:rsid w:val="00C86FD8"/>
    <w:rsid w:val="00C87AAA"/>
    <w:rsid w:val="00C93923"/>
    <w:rsid w:val="00C96A7F"/>
    <w:rsid w:val="00C97605"/>
    <w:rsid w:val="00CA0F91"/>
    <w:rsid w:val="00CA259F"/>
    <w:rsid w:val="00CB1412"/>
    <w:rsid w:val="00CD0893"/>
    <w:rsid w:val="00CD33AE"/>
    <w:rsid w:val="00CD3B70"/>
    <w:rsid w:val="00CE25F9"/>
    <w:rsid w:val="00CE3F62"/>
    <w:rsid w:val="00CE4C07"/>
    <w:rsid w:val="00CE6954"/>
    <w:rsid w:val="00CF106A"/>
    <w:rsid w:val="00CF2E44"/>
    <w:rsid w:val="00D05C5B"/>
    <w:rsid w:val="00D069A5"/>
    <w:rsid w:val="00D11585"/>
    <w:rsid w:val="00D12CFB"/>
    <w:rsid w:val="00D15BF3"/>
    <w:rsid w:val="00D1711A"/>
    <w:rsid w:val="00D179B4"/>
    <w:rsid w:val="00D17F33"/>
    <w:rsid w:val="00D20232"/>
    <w:rsid w:val="00D21FF2"/>
    <w:rsid w:val="00D221F3"/>
    <w:rsid w:val="00D27ABE"/>
    <w:rsid w:val="00D3114E"/>
    <w:rsid w:val="00D34CC5"/>
    <w:rsid w:val="00D35096"/>
    <w:rsid w:val="00D36BB4"/>
    <w:rsid w:val="00D40451"/>
    <w:rsid w:val="00D432B0"/>
    <w:rsid w:val="00D5204B"/>
    <w:rsid w:val="00D56B84"/>
    <w:rsid w:val="00D60353"/>
    <w:rsid w:val="00D64339"/>
    <w:rsid w:val="00D64481"/>
    <w:rsid w:val="00D65828"/>
    <w:rsid w:val="00D721FC"/>
    <w:rsid w:val="00D75A39"/>
    <w:rsid w:val="00D81279"/>
    <w:rsid w:val="00D81BBD"/>
    <w:rsid w:val="00D878BF"/>
    <w:rsid w:val="00D91A4D"/>
    <w:rsid w:val="00D923C8"/>
    <w:rsid w:val="00D94536"/>
    <w:rsid w:val="00D95AED"/>
    <w:rsid w:val="00D95C5D"/>
    <w:rsid w:val="00D96102"/>
    <w:rsid w:val="00DA08AD"/>
    <w:rsid w:val="00DA3934"/>
    <w:rsid w:val="00DA5F4A"/>
    <w:rsid w:val="00DB321C"/>
    <w:rsid w:val="00DB3B98"/>
    <w:rsid w:val="00DB6143"/>
    <w:rsid w:val="00DB7794"/>
    <w:rsid w:val="00DC23CF"/>
    <w:rsid w:val="00DC23F4"/>
    <w:rsid w:val="00DC4FC5"/>
    <w:rsid w:val="00DC58A0"/>
    <w:rsid w:val="00DD2AD7"/>
    <w:rsid w:val="00DD447C"/>
    <w:rsid w:val="00DE33CD"/>
    <w:rsid w:val="00DE3886"/>
    <w:rsid w:val="00DE6524"/>
    <w:rsid w:val="00DE6C73"/>
    <w:rsid w:val="00DE6F64"/>
    <w:rsid w:val="00DF29D3"/>
    <w:rsid w:val="00DF56F3"/>
    <w:rsid w:val="00DF5847"/>
    <w:rsid w:val="00DF59EF"/>
    <w:rsid w:val="00DF7673"/>
    <w:rsid w:val="00E003C4"/>
    <w:rsid w:val="00E02E72"/>
    <w:rsid w:val="00E07B31"/>
    <w:rsid w:val="00E140B7"/>
    <w:rsid w:val="00E15FF6"/>
    <w:rsid w:val="00E200DB"/>
    <w:rsid w:val="00E21515"/>
    <w:rsid w:val="00E2193E"/>
    <w:rsid w:val="00E325CC"/>
    <w:rsid w:val="00E33A05"/>
    <w:rsid w:val="00E33A2E"/>
    <w:rsid w:val="00E34EE2"/>
    <w:rsid w:val="00E40463"/>
    <w:rsid w:val="00E413C2"/>
    <w:rsid w:val="00E41A11"/>
    <w:rsid w:val="00E461DA"/>
    <w:rsid w:val="00E50710"/>
    <w:rsid w:val="00E540AA"/>
    <w:rsid w:val="00E54F0F"/>
    <w:rsid w:val="00E54FC3"/>
    <w:rsid w:val="00E56301"/>
    <w:rsid w:val="00E73003"/>
    <w:rsid w:val="00E73BCB"/>
    <w:rsid w:val="00E753CF"/>
    <w:rsid w:val="00E76DF3"/>
    <w:rsid w:val="00E80B57"/>
    <w:rsid w:val="00E8512E"/>
    <w:rsid w:val="00E852DF"/>
    <w:rsid w:val="00E87575"/>
    <w:rsid w:val="00E913F3"/>
    <w:rsid w:val="00E94A56"/>
    <w:rsid w:val="00E96C77"/>
    <w:rsid w:val="00E97A5B"/>
    <w:rsid w:val="00EA00EF"/>
    <w:rsid w:val="00EA22B6"/>
    <w:rsid w:val="00EA6ED2"/>
    <w:rsid w:val="00EA765C"/>
    <w:rsid w:val="00EB157A"/>
    <w:rsid w:val="00EB270F"/>
    <w:rsid w:val="00EB3A4E"/>
    <w:rsid w:val="00EB6062"/>
    <w:rsid w:val="00EC0E2E"/>
    <w:rsid w:val="00EC3D54"/>
    <w:rsid w:val="00ED59FE"/>
    <w:rsid w:val="00ED6070"/>
    <w:rsid w:val="00EE15F7"/>
    <w:rsid w:val="00EF5DDB"/>
    <w:rsid w:val="00EF798E"/>
    <w:rsid w:val="00F02200"/>
    <w:rsid w:val="00F105E4"/>
    <w:rsid w:val="00F1287B"/>
    <w:rsid w:val="00F13F6F"/>
    <w:rsid w:val="00F14C93"/>
    <w:rsid w:val="00F15121"/>
    <w:rsid w:val="00F15826"/>
    <w:rsid w:val="00F20CB3"/>
    <w:rsid w:val="00F21286"/>
    <w:rsid w:val="00F248FD"/>
    <w:rsid w:val="00F24F54"/>
    <w:rsid w:val="00F26592"/>
    <w:rsid w:val="00F26E06"/>
    <w:rsid w:val="00F34414"/>
    <w:rsid w:val="00F414F6"/>
    <w:rsid w:val="00F51A51"/>
    <w:rsid w:val="00F5359E"/>
    <w:rsid w:val="00F54B1B"/>
    <w:rsid w:val="00F61041"/>
    <w:rsid w:val="00F61ADB"/>
    <w:rsid w:val="00F624E6"/>
    <w:rsid w:val="00F67123"/>
    <w:rsid w:val="00F76329"/>
    <w:rsid w:val="00F82036"/>
    <w:rsid w:val="00F83E13"/>
    <w:rsid w:val="00F860BF"/>
    <w:rsid w:val="00F94EE2"/>
    <w:rsid w:val="00F957D5"/>
    <w:rsid w:val="00FB1684"/>
    <w:rsid w:val="00FB5BC5"/>
    <w:rsid w:val="00FB7040"/>
    <w:rsid w:val="00FD1420"/>
    <w:rsid w:val="00FD64BE"/>
    <w:rsid w:val="00FE3C84"/>
    <w:rsid w:val="00FE3E8D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43"/>
  </w:style>
  <w:style w:type="paragraph" w:styleId="Heading3">
    <w:name w:val="heading 3"/>
    <w:basedOn w:val="Normal"/>
    <w:link w:val="Heading3Char"/>
    <w:uiPriority w:val="9"/>
    <w:qFormat/>
    <w:rsid w:val="00155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E6"/>
    <w:pPr>
      <w:ind w:left="720"/>
      <w:contextualSpacing/>
    </w:pPr>
  </w:style>
  <w:style w:type="paragraph" w:customStyle="1" w:styleId="Default">
    <w:name w:val="Default"/>
    <w:rsid w:val="00DB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5B17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B1787"/>
    <w:pPr>
      <w:spacing w:after="0" w:line="240" w:lineRule="auto"/>
      <w:ind w:right="-1080"/>
      <w:jc w:val="center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B1787"/>
    <w:rPr>
      <w:rFonts w:ascii="Arial" w:eastAsia="Times New Roman" w:hAnsi="Arial" w:cs="Times New Roman"/>
      <w:b/>
      <w:sz w:val="28"/>
      <w:szCs w:val="20"/>
      <w:u w:val="single"/>
    </w:rPr>
  </w:style>
  <w:style w:type="paragraph" w:styleId="PlainText">
    <w:name w:val="Plain Text"/>
    <w:basedOn w:val="Normal"/>
    <w:link w:val="PlainTextChar"/>
    <w:rsid w:val="005B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5B178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5B17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552E6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1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9F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0F"/>
  </w:style>
  <w:style w:type="paragraph" w:styleId="Footer">
    <w:name w:val="footer"/>
    <w:basedOn w:val="Normal"/>
    <w:link w:val="FooterChar"/>
    <w:uiPriority w:val="99"/>
    <w:unhideWhenUsed/>
    <w:rsid w:val="009F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5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E6"/>
    <w:pPr>
      <w:ind w:left="720"/>
      <w:contextualSpacing/>
    </w:pPr>
  </w:style>
  <w:style w:type="paragraph" w:customStyle="1" w:styleId="Default">
    <w:name w:val="Default"/>
    <w:rsid w:val="00DB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5B17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B1787"/>
    <w:pPr>
      <w:spacing w:after="0" w:line="240" w:lineRule="auto"/>
      <w:ind w:right="-1080"/>
      <w:jc w:val="center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B1787"/>
    <w:rPr>
      <w:rFonts w:ascii="Arial" w:eastAsia="Times New Roman" w:hAnsi="Arial" w:cs="Times New Roman"/>
      <w:b/>
      <w:sz w:val="28"/>
      <w:szCs w:val="20"/>
      <w:u w:val="single"/>
    </w:rPr>
  </w:style>
  <w:style w:type="paragraph" w:styleId="PlainText">
    <w:name w:val="Plain Text"/>
    <w:basedOn w:val="Normal"/>
    <w:link w:val="PlainTextChar"/>
    <w:rsid w:val="005B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5B178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5B17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552E6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1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9F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0F"/>
  </w:style>
  <w:style w:type="paragraph" w:styleId="Footer">
    <w:name w:val="footer"/>
    <w:basedOn w:val="Normal"/>
    <w:link w:val="FooterChar"/>
    <w:uiPriority w:val="99"/>
    <w:unhideWhenUsed/>
    <w:rsid w:val="009F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iish.aiishpr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sh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2015-10-13T06:53:00Z</cp:lastPrinted>
  <dcterms:created xsi:type="dcterms:W3CDTF">2015-11-19T07:27:00Z</dcterms:created>
  <dcterms:modified xsi:type="dcterms:W3CDTF">2015-11-19T07:27:00Z</dcterms:modified>
</cp:coreProperties>
</file>