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drawings/drawing8.xml" ContentType="application/vnd.openxmlformats-officedocument.drawingml.chartshapes+xml"/>
  <Override PartName="/word/drawings/drawing9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16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4.xml" ContentType="application/vnd.openxmlformats-officedocument.drawingml.chartshapes+xml"/>
  <Override PartName="/word/drawings/drawing15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2.xml" ContentType="application/vnd.openxmlformats-officedocument.drawingml.chartshapes+xml"/>
  <Override PartName="/word/drawings/drawing13.xml" ContentType="application/vnd.openxmlformats-officedocument.drawingml.chartshapes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0.xml" ContentType="application/vnd.openxmlformats-officedocument.drawingml.chartshapes+xml"/>
  <Override PartName="/word/drawings/drawing11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C2" w:rsidRPr="006C0083" w:rsidRDefault="00BA43C2" w:rsidP="00BA43C2">
      <w:pPr>
        <w:jc w:val="center"/>
        <w:rPr>
          <w:rFonts w:ascii="Trebuchet MS" w:hAnsi="Trebuchet MS" w:cs="Arial"/>
          <w:b/>
          <w:color w:val="000000" w:themeColor="text1"/>
          <w:sz w:val="24"/>
          <w:szCs w:val="24"/>
        </w:rPr>
      </w:pPr>
      <w:r w:rsidRPr="006C0083">
        <w:rPr>
          <w:rFonts w:ascii="Trebuchet MS" w:hAnsi="Trebuchet MS" w:cs="Arial"/>
          <w:b/>
          <w:color w:val="000000" w:themeColor="text1"/>
          <w:sz w:val="24"/>
          <w:szCs w:val="24"/>
        </w:rPr>
        <w:t>APPENDIX 1</w:t>
      </w:r>
    </w:p>
    <w:p w:rsidR="00343EEB" w:rsidRPr="006C0083" w:rsidRDefault="00BA43C2" w:rsidP="00482FF4">
      <w:pPr>
        <w:jc w:val="center"/>
        <w:rPr>
          <w:rFonts w:ascii="Trebuchet MS" w:hAnsi="Trebuchet MS" w:cs="Arial"/>
          <w:b/>
          <w:color w:val="000000" w:themeColor="text1"/>
          <w:sz w:val="24"/>
          <w:szCs w:val="24"/>
        </w:rPr>
      </w:pPr>
      <w:r w:rsidRPr="006C0083">
        <w:rPr>
          <w:rFonts w:ascii="Trebuchet MS" w:hAnsi="Trebuchet MS" w:cs="Arial"/>
          <w:b/>
          <w:color w:val="000000" w:themeColor="text1"/>
          <w:sz w:val="24"/>
          <w:szCs w:val="24"/>
        </w:rPr>
        <w:t>Graphical Representation of the Distance of Targeted Villages from their Respective PHC to AIISH</w:t>
      </w:r>
    </w:p>
    <w:p w:rsidR="000A1547" w:rsidRPr="006C0083" w:rsidRDefault="005A69F4" w:rsidP="00482FF4">
      <w:pPr>
        <w:jc w:val="center"/>
        <w:rPr>
          <w:rFonts w:ascii="Trebuchet MS" w:hAnsi="Trebuchet MS" w:cs="Arial"/>
          <w:b/>
          <w:color w:val="000000" w:themeColor="text1"/>
          <w:sz w:val="24"/>
          <w:szCs w:val="24"/>
        </w:rPr>
      </w:pPr>
      <w:r w:rsidRPr="006C0083">
        <w:rPr>
          <w:rFonts w:ascii="Trebuchet MS" w:hAnsi="Trebuchet MS" w:cs="Arial"/>
          <w:b/>
          <w:color w:val="000000" w:themeColor="text1"/>
          <w:sz w:val="24"/>
          <w:szCs w:val="24"/>
        </w:rPr>
        <w:t>KASABA HOBLI</w:t>
      </w:r>
    </w:p>
    <w:p w:rsidR="00343EEB" w:rsidRPr="006C0083" w:rsidRDefault="00344594" w:rsidP="00BA43C2">
      <w:pPr>
        <w:jc w:val="center"/>
        <w:rPr>
          <w:rFonts w:ascii="Trebuchet MS" w:hAnsi="Trebuchet MS"/>
          <w:color w:val="FFC000"/>
        </w:rPr>
      </w:pPr>
      <w:r w:rsidRPr="00344594">
        <w:rPr>
          <w:rFonts w:ascii="Trebuchet MS" w:hAnsi="Trebuchet MS"/>
          <w:noProof/>
          <w:color w:val="FFC000"/>
          <w:lang w:eastAsia="en-IN"/>
        </w:rPr>
        <w:pict>
          <v:rect id="_x0000_s1026" style="position:absolute;left:0;text-align:left;margin-left:77.45pt;margin-top:10.5pt;width:309.7pt;height:22.8pt;z-index:251658240">
            <v:textbox style="mso-next-textbox:#_x0000_s1026">
              <w:txbxContent>
                <w:p w:rsidR="00D05F1B" w:rsidRPr="00C97C17" w:rsidRDefault="00C97C17" w:rsidP="00BD7E22">
                  <w:pPr>
                    <w:jc w:val="center"/>
                    <w:rPr>
                      <w:rFonts w:ascii="Trebuchet MS" w:hAnsi="Trebuchet MS"/>
                    </w:rPr>
                  </w:pPr>
                  <w:r w:rsidRPr="00C97C17">
                    <w:rPr>
                      <w:rFonts w:ascii="Trebuchet MS" w:hAnsi="Trebuchet MS"/>
                      <w:b/>
                      <w:bCs/>
                    </w:rPr>
                    <w:t>Distance (Kms) from Villages of Bannikuppe PHC to AIISH</w:t>
                  </w:r>
                </w:p>
              </w:txbxContent>
            </v:textbox>
          </v:rect>
        </w:pict>
      </w:r>
      <w:r w:rsidR="00BA43C2" w:rsidRPr="006C0083">
        <w:rPr>
          <w:rFonts w:ascii="Trebuchet MS" w:hAnsi="Trebuchet MS"/>
          <w:noProof/>
          <w:color w:val="FF0000"/>
          <w:highlight w:val="yellow"/>
          <w:lang w:val="en-US"/>
        </w:rPr>
        <w:drawing>
          <wp:inline distT="0" distB="0" distL="0" distR="0">
            <wp:extent cx="5476456" cy="4129512"/>
            <wp:effectExtent l="0" t="0" r="0" b="0"/>
            <wp:docPr id="1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43EEB" w:rsidRPr="006C0083" w:rsidRDefault="00343EEB">
      <w:pPr>
        <w:rPr>
          <w:rFonts w:ascii="Trebuchet MS" w:hAnsi="Trebuchet MS"/>
          <w:color w:val="FFC000"/>
        </w:rPr>
      </w:pPr>
    </w:p>
    <w:p w:rsidR="00846939" w:rsidRPr="006C0083" w:rsidRDefault="00846939" w:rsidP="00846939">
      <w:pPr>
        <w:jc w:val="center"/>
        <w:rPr>
          <w:rFonts w:ascii="Trebuchet MS" w:hAnsi="Trebuchet MS" w:cs="Arial"/>
        </w:rPr>
      </w:pPr>
      <w:proofErr w:type="gramStart"/>
      <w:r w:rsidRPr="006C0083">
        <w:rPr>
          <w:rFonts w:ascii="Trebuchet MS" w:hAnsi="Trebuchet MS" w:cs="Arial"/>
          <w:i/>
        </w:rPr>
        <w:t>Figure 1.</w:t>
      </w:r>
      <w:proofErr w:type="gramEnd"/>
      <w:r w:rsidRPr="006C0083">
        <w:rPr>
          <w:rFonts w:ascii="Trebuchet MS" w:hAnsi="Trebuchet MS" w:cs="Arial"/>
        </w:rPr>
        <w:t xml:space="preserve"> Location of Selected Villages from </w:t>
      </w:r>
      <w:proofErr w:type="spellStart"/>
      <w:r w:rsidRPr="006C0083">
        <w:rPr>
          <w:rFonts w:ascii="Trebuchet MS" w:hAnsi="Trebuchet MS" w:cs="Arial"/>
        </w:rPr>
        <w:t>Bannikuppe</w:t>
      </w:r>
      <w:proofErr w:type="spellEnd"/>
      <w:r w:rsidRPr="006C0083">
        <w:rPr>
          <w:rFonts w:ascii="Trebuchet MS" w:hAnsi="Trebuchet MS" w:cs="Arial"/>
        </w:rPr>
        <w:t xml:space="preserve"> PHC to AIISH</w:t>
      </w:r>
    </w:p>
    <w:p w:rsidR="00343EEB" w:rsidRPr="006C0083" w:rsidRDefault="00343EEB">
      <w:pPr>
        <w:rPr>
          <w:rFonts w:ascii="Trebuchet MS" w:hAnsi="Trebuchet MS"/>
          <w:color w:val="FFC000"/>
        </w:rPr>
      </w:pPr>
    </w:p>
    <w:p w:rsidR="00343EEB" w:rsidRPr="006C0083" w:rsidRDefault="00343EEB">
      <w:pPr>
        <w:rPr>
          <w:rFonts w:ascii="Trebuchet MS" w:hAnsi="Trebuchet MS"/>
          <w:color w:val="FFC000"/>
        </w:rPr>
      </w:pPr>
    </w:p>
    <w:p w:rsidR="00343EEB" w:rsidRPr="006C0083" w:rsidRDefault="00343EEB">
      <w:pPr>
        <w:rPr>
          <w:rFonts w:ascii="Trebuchet MS" w:hAnsi="Trebuchet MS"/>
          <w:color w:val="FFC000"/>
        </w:rPr>
      </w:pPr>
    </w:p>
    <w:p w:rsidR="00343EEB" w:rsidRPr="006C0083" w:rsidRDefault="00343EEB">
      <w:pPr>
        <w:rPr>
          <w:rFonts w:ascii="Trebuchet MS" w:hAnsi="Trebuchet MS"/>
          <w:color w:val="FFC000"/>
        </w:rPr>
      </w:pPr>
    </w:p>
    <w:p w:rsidR="00343EEB" w:rsidRPr="006C0083" w:rsidRDefault="00343EEB">
      <w:pPr>
        <w:rPr>
          <w:rFonts w:ascii="Trebuchet MS" w:hAnsi="Trebuchet MS"/>
          <w:color w:val="FFC000"/>
        </w:rPr>
      </w:pPr>
    </w:p>
    <w:p w:rsidR="00343EEB" w:rsidRPr="006C0083" w:rsidRDefault="00343EEB">
      <w:pPr>
        <w:rPr>
          <w:rFonts w:ascii="Trebuchet MS" w:hAnsi="Trebuchet MS"/>
          <w:color w:val="FFC000"/>
        </w:rPr>
      </w:pPr>
    </w:p>
    <w:p w:rsidR="00343EEB" w:rsidRPr="006C0083" w:rsidRDefault="00343EEB">
      <w:pPr>
        <w:rPr>
          <w:rFonts w:ascii="Trebuchet MS" w:hAnsi="Trebuchet MS"/>
          <w:color w:val="FFC000"/>
        </w:rPr>
      </w:pPr>
    </w:p>
    <w:p w:rsidR="009E1706" w:rsidRPr="006C0083" w:rsidRDefault="009E1706">
      <w:pPr>
        <w:rPr>
          <w:rFonts w:ascii="Trebuchet MS" w:hAnsi="Trebuchet MS"/>
          <w:color w:val="FFC000"/>
        </w:rPr>
      </w:pPr>
    </w:p>
    <w:p w:rsidR="00211A59" w:rsidRPr="006C0083" w:rsidRDefault="00344594" w:rsidP="009A1AA7">
      <w:pPr>
        <w:jc w:val="center"/>
        <w:rPr>
          <w:rFonts w:ascii="Trebuchet MS" w:hAnsi="Trebuchet MS"/>
          <w:noProof/>
          <w:color w:val="FFC000"/>
          <w:lang w:eastAsia="en-IN" w:bidi="kn-IN"/>
        </w:rPr>
      </w:pPr>
      <w:r w:rsidRPr="00344594">
        <w:rPr>
          <w:rFonts w:ascii="Trebuchet MS" w:hAnsi="Trebuchet MS"/>
          <w:noProof/>
          <w:color w:val="FFC000"/>
          <w:lang w:eastAsia="en-IN" w:bidi="kn-IN"/>
        </w:rPr>
        <w:lastRenderedPageBreak/>
        <w:pict>
          <v:rect id="_x0000_s1037" style="position:absolute;left:0;text-align:left;margin-left:82.2pt;margin-top:-46.2pt;width:319.9pt;height:26.5pt;z-index:251664384">
            <v:textbox style="mso-next-textbox:#_x0000_s1037">
              <w:txbxContent>
                <w:p w:rsidR="00FC24FD" w:rsidRPr="00C97C17" w:rsidRDefault="00FC24FD" w:rsidP="00BD7E22">
                  <w:pPr>
                    <w:jc w:val="center"/>
                    <w:rPr>
                      <w:rFonts w:ascii="Trebuchet MS" w:hAnsi="Trebuchet MS"/>
                    </w:rPr>
                  </w:pPr>
                  <w:r w:rsidRPr="00C97C17">
                    <w:rPr>
                      <w:rFonts w:ascii="Trebuchet MS" w:hAnsi="Trebuchet MS"/>
                      <w:b/>
                      <w:bCs/>
                    </w:rPr>
                    <w:t xml:space="preserve">Distance (Kms) from Villages of </w:t>
                  </w:r>
                  <w:r>
                    <w:rPr>
                      <w:rFonts w:ascii="Trebuchet MS" w:hAnsi="Trebuchet MS"/>
                      <w:b/>
                      <w:bCs/>
                    </w:rPr>
                    <w:t>Hunsur Rural</w:t>
                  </w:r>
                  <w:r w:rsidRPr="00C97C17">
                    <w:rPr>
                      <w:rFonts w:ascii="Trebuchet MS" w:hAnsi="Trebuchet MS"/>
                      <w:b/>
                      <w:bCs/>
                    </w:rPr>
                    <w:t xml:space="preserve"> PHC to</w:t>
                  </w:r>
                  <w:r w:rsidR="00803F03">
                    <w:rPr>
                      <w:rFonts w:ascii="Trebuchet MS" w:hAnsi="Trebuchet MS"/>
                      <w:b/>
                      <w:bCs/>
                    </w:rPr>
                    <w:t xml:space="preserve"> AIISH</w:t>
                  </w:r>
                </w:p>
              </w:txbxContent>
            </v:textbox>
          </v:rect>
        </w:pict>
      </w:r>
      <w:r w:rsidR="00677859" w:rsidRPr="006C0083">
        <w:rPr>
          <w:rFonts w:ascii="Trebuchet MS" w:hAnsi="Trebuchet MS"/>
          <w:noProof/>
          <w:color w:val="92D050"/>
          <w:highlight w:val="green"/>
          <w:lang w:val="en-US"/>
        </w:rPr>
        <w:drawing>
          <wp:inline distT="0" distB="0" distL="0" distR="0">
            <wp:extent cx="5486400" cy="3347049"/>
            <wp:effectExtent l="0" t="0" r="0" b="0"/>
            <wp:docPr id="1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11A59" w:rsidRPr="006C0083" w:rsidRDefault="00211A59" w:rsidP="009A1AA7">
      <w:pPr>
        <w:jc w:val="center"/>
        <w:rPr>
          <w:rFonts w:ascii="Trebuchet MS" w:hAnsi="Trebuchet MS"/>
          <w:noProof/>
          <w:color w:val="FFC000"/>
          <w:lang w:eastAsia="en-IN" w:bidi="kn-IN"/>
        </w:rPr>
      </w:pPr>
    </w:p>
    <w:p w:rsidR="00211A59" w:rsidRPr="006C0083" w:rsidRDefault="00211A59" w:rsidP="009A1AA7">
      <w:pPr>
        <w:jc w:val="center"/>
        <w:rPr>
          <w:rFonts w:ascii="Trebuchet MS" w:hAnsi="Trebuchet MS"/>
          <w:noProof/>
          <w:color w:val="FFC000"/>
          <w:lang w:eastAsia="en-IN" w:bidi="kn-IN"/>
        </w:rPr>
      </w:pPr>
    </w:p>
    <w:p w:rsidR="00211A59" w:rsidRPr="006C0083" w:rsidRDefault="00211A59" w:rsidP="009A1AA7">
      <w:pPr>
        <w:jc w:val="center"/>
        <w:rPr>
          <w:rFonts w:ascii="Trebuchet MS" w:hAnsi="Trebuchet MS"/>
          <w:noProof/>
          <w:color w:val="FFC000"/>
          <w:lang w:eastAsia="en-IN" w:bidi="kn-IN"/>
        </w:rPr>
      </w:pPr>
    </w:p>
    <w:p w:rsidR="000F38BB" w:rsidRPr="006C0083" w:rsidRDefault="000F38BB" w:rsidP="000F38BB">
      <w:pPr>
        <w:jc w:val="center"/>
        <w:rPr>
          <w:rFonts w:ascii="Trebuchet MS" w:hAnsi="Trebuchet MS" w:cs="Arial"/>
        </w:rPr>
      </w:pPr>
      <w:proofErr w:type="gramStart"/>
      <w:r w:rsidRPr="006C0083">
        <w:rPr>
          <w:rFonts w:ascii="Trebuchet MS" w:hAnsi="Trebuchet MS" w:cs="Arial"/>
          <w:i/>
        </w:rPr>
        <w:t>Figure 2.</w:t>
      </w:r>
      <w:proofErr w:type="gramEnd"/>
      <w:r w:rsidRPr="006C0083">
        <w:rPr>
          <w:rFonts w:ascii="Trebuchet MS" w:hAnsi="Trebuchet MS" w:cs="Arial"/>
        </w:rPr>
        <w:t xml:space="preserve"> Location of Selected Villages from Hunsur Rural PHC to AIISH</w:t>
      </w:r>
    </w:p>
    <w:p w:rsidR="00211A59" w:rsidRPr="006C0083" w:rsidRDefault="00211A59" w:rsidP="009A1AA7">
      <w:pPr>
        <w:jc w:val="center"/>
        <w:rPr>
          <w:rFonts w:ascii="Trebuchet MS" w:hAnsi="Trebuchet MS"/>
          <w:noProof/>
          <w:color w:val="FFC000"/>
          <w:lang w:eastAsia="en-IN" w:bidi="kn-IN"/>
        </w:rPr>
      </w:pPr>
    </w:p>
    <w:p w:rsidR="00211A59" w:rsidRPr="006C0083" w:rsidRDefault="00211A59" w:rsidP="009A1AA7">
      <w:pPr>
        <w:jc w:val="center"/>
        <w:rPr>
          <w:rFonts w:ascii="Trebuchet MS" w:hAnsi="Trebuchet MS"/>
          <w:noProof/>
          <w:color w:val="FFC000"/>
          <w:lang w:eastAsia="en-IN" w:bidi="kn-IN"/>
        </w:rPr>
      </w:pPr>
    </w:p>
    <w:p w:rsidR="00211A59" w:rsidRPr="006C0083" w:rsidRDefault="00211A59" w:rsidP="009A1AA7">
      <w:pPr>
        <w:jc w:val="center"/>
        <w:rPr>
          <w:rFonts w:ascii="Trebuchet MS" w:hAnsi="Trebuchet MS"/>
          <w:noProof/>
          <w:color w:val="FFC000"/>
          <w:lang w:eastAsia="en-IN" w:bidi="kn-IN"/>
        </w:rPr>
      </w:pPr>
    </w:p>
    <w:p w:rsidR="00211A59" w:rsidRPr="006C0083" w:rsidRDefault="00211A59" w:rsidP="009A1AA7">
      <w:pPr>
        <w:jc w:val="center"/>
        <w:rPr>
          <w:rFonts w:ascii="Trebuchet MS" w:hAnsi="Trebuchet MS"/>
          <w:noProof/>
          <w:color w:val="FFC000"/>
          <w:lang w:eastAsia="en-IN" w:bidi="kn-IN"/>
        </w:rPr>
      </w:pPr>
    </w:p>
    <w:p w:rsidR="00211A59" w:rsidRPr="006C0083" w:rsidRDefault="00211A59" w:rsidP="009A1AA7">
      <w:pPr>
        <w:jc w:val="center"/>
        <w:rPr>
          <w:rFonts w:ascii="Trebuchet MS" w:hAnsi="Trebuchet MS"/>
          <w:noProof/>
          <w:color w:val="FFC000"/>
          <w:lang w:eastAsia="en-IN" w:bidi="kn-IN"/>
        </w:rPr>
      </w:pPr>
    </w:p>
    <w:p w:rsidR="00211A59" w:rsidRPr="006C0083" w:rsidRDefault="00211A59" w:rsidP="009A1AA7">
      <w:pPr>
        <w:jc w:val="center"/>
        <w:rPr>
          <w:rFonts w:ascii="Trebuchet MS" w:hAnsi="Trebuchet MS"/>
          <w:noProof/>
          <w:color w:val="FFC000"/>
          <w:lang w:eastAsia="en-IN" w:bidi="kn-IN"/>
        </w:rPr>
      </w:pPr>
    </w:p>
    <w:p w:rsidR="00211A59" w:rsidRPr="006C0083" w:rsidRDefault="00211A59" w:rsidP="009A1AA7">
      <w:pPr>
        <w:jc w:val="center"/>
        <w:rPr>
          <w:rFonts w:ascii="Trebuchet MS" w:hAnsi="Trebuchet MS"/>
          <w:noProof/>
          <w:color w:val="FFC000"/>
          <w:lang w:eastAsia="en-IN" w:bidi="kn-IN"/>
        </w:rPr>
      </w:pPr>
    </w:p>
    <w:p w:rsidR="00211A59" w:rsidRPr="006C0083" w:rsidRDefault="00211A59" w:rsidP="009A1AA7">
      <w:pPr>
        <w:jc w:val="center"/>
        <w:rPr>
          <w:rFonts w:ascii="Trebuchet MS" w:hAnsi="Trebuchet MS"/>
          <w:noProof/>
          <w:color w:val="FFC000"/>
          <w:lang w:eastAsia="en-IN" w:bidi="kn-IN"/>
        </w:rPr>
      </w:pPr>
    </w:p>
    <w:p w:rsidR="00211A59" w:rsidRPr="006C0083" w:rsidRDefault="00211A59" w:rsidP="009A1AA7">
      <w:pPr>
        <w:jc w:val="center"/>
        <w:rPr>
          <w:rFonts w:ascii="Trebuchet MS" w:hAnsi="Trebuchet MS"/>
          <w:noProof/>
          <w:color w:val="FFC000"/>
          <w:lang w:eastAsia="en-IN" w:bidi="kn-IN"/>
        </w:rPr>
      </w:pPr>
    </w:p>
    <w:p w:rsidR="00211A59" w:rsidRPr="006C0083" w:rsidRDefault="00211A59" w:rsidP="009A1AA7">
      <w:pPr>
        <w:jc w:val="center"/>
        <w:rPr>
          <w:rFonts w:ascii="Trebuchet MS" w:hAnsi="Trebuchet MS"/>
          <w:noProof/>
          <w:color w:val="FFC000"/>
          <w:lang w:eastAsia="en-IN" w:bidi="kn-IN"/>
        </w:rPr>
      </w:pPr>
    </w:p>
    <w:p w:rsidR="00211A59" w:rsidRPr="006C0083" w:rsidRDefault="00211A59" w:rsidP="009A1AA7">
      <w:pPr>
        <w:jc w:val="center"/>
        <w:rPr>
          <w:rFonts w:ascii="Trebuchet MS" w:hAnsi="Trebuchet MS"/>
          <w:noProof/>
          <w:color w:val="FFC000"/>
          <w:lang w:eastAsia="en-IN" w:bidi="kn-IN"/>
        </w:rPr>
      </w:pPr>
    </w:p>
    <w:p w:rsidR="00211A59" w:rsidRPr="006C0083" w:rsidRDefault="00211A59" w:rsidP="009A1AA7">
      <w:pPr>
        <w:jc w:val="center"/>
        <w:rPr>
          <w:rFonts w:ascii="Trebuchet MS" w:hAnsi="Trebuchet MS"/>
          <w:noProof/>
          <w:color w:val="FFC000"/>
          <w:lang w:eastAsia="en-IN" w:bidi="kn-IN"/>
        </w:rPr>
      </w:pPr>
    </w:p>
    <w:p w:rsidR="00211A59" w:rsidRPr="006C0083" w:rsidRDefault="00211A59" w:rsidP="009A1AA7">
      <w:pPr>
        <w:jc w:val="center"/>
        <w:rPr>
          <w:rFonts w:ascii="Trebuchet MS" w:hAnsi="Trebuchet MS"/>
          <w:noProof/>
          <w:color w:val="FFC000"/>
          <w:lang w:eastAsia="en-IN" w:bidi="kn-IN"/>
        </w:rPr>
      </w:pPr>
    </w:p>
    <w:p w:rsidR="00211A59" w:rsidRPr="006C0083" w:rsidRDefault="00E351EE" w:rsidP="009A1AA7">
      <w:pPr>
        <w:jc w:val="center"/>
        <w:rPr>
          <w:rFonts w:ascii="Trebuchet MS" w:hAnsi="Trebuchet MS"/>
          <w:noProof/>
          <w:color w:val="FFC000"/>
          <w:lang w:eastAsia="en-IN" w:bidi="kn-IN"/>
        </w:rPr>
      </w:pPr>
      <w:r w:rsidRPr="006C0083">
        <w:rPr>
          <w:rFonts w:ascii="Trebuchet MS" w:hAnsi="Trebuchet MS"/>
          <w:b/>
          <w:noProof/>
          <w:sz w:val="24"/>
          <w:szCs w:val="24"/>
          <w:lang w:eastAsia="en-IN"/>
        </w:rPr>
        <w:lastRenderedPageBreak/>
        <w:t>GAVADAGERE HOBLI</w:t>
      </w:r>
    </w:p>
    <w:p w:rsidR="00211A59" w:rsidRPr="006C0083" w:rsidRDefault="00344594" w:rsidP="009A1AA7">
      <w:pPr>
        <w:jc w:val="center"/>
        <w:rPr>
          <w:rFonts w:ascii="Trebuchet MS" w:hAnsi="Trebuchet MS"/>
          <w:noProof/>
          <w:color w:val="FFC000"/>
          <w:lang w:eastAsia="en-IN" w:bidi="kn-IN"/>
        </w:rPr>
      </w:pPr>
      <w:r w:rsidRPr="00344594">
        <w:rPr>
          <w:rFonts w:ascii="Trebuchet MS" w:hAnsi="Trebuchet MS"/>
          <w:noProof/>
          <w:color w:val="FFC000"/>
          <w:lang w:eastAsia="en-IN"/>
        </w:rPr>
        <w:pict>
          <v:rect id="_x0000_s1031" style="position:absolute;left:0;text-align:left;margin-left:59.55pt;margin-top:7.1pt;width:328.75pt;height:26.5pt;z-index:251660288">
            <v:textbox style="mso-next-textbox:#_x0000_s1031">
              <w:txbxContent>
                <w:p w:rsidR="001E07C1" w:rsidRPr="00C97C17" w:rsidRDefault="001E07C1" w:rsidP="000F38BB">
                  <w:pPr>
                    <w:jc w:val="center"/>
                    <w:rPr>
                      <w:rFonts w:ascii="Trebuchet MS" w:hAnsi="Trebuchet MS"/>
                    </w:rPr>
                  </w:pPr>
                  <w:r w:rsidRPr="00C97C17">
                    <w:rPr>
                      <w:rFonts w:ascii="Trebuchet MS" w:hAnsi="Trebuchet MS"/>
                      <w:b/>
                      <w:bCs/>
                    </w:rPr>
                    <w:t xml:space="preserve">Distance (Kms) from Villages of </w:t>
                  </w:r>
                  <w:proofErr w:type="spellStart"/>
                  <w:r w:rsidR="00B52417">
                    <w:rPr>
                      <w:rFonts w:ascii="Trebuchet MS" w:hAnsi="Trebuchet MS"/>
                      <w:b/>
                      <w:bCs/>
                    </w:rPr>
                    <w:t>Kattemalalavadi</w:t>
                  </w:r>
                  <w:proofErr w:type="spellEnd"/>
                  <w:r w:rsidR="00B52417">
                    <w:rPr>
                      <w:rFonts w:ascii="Trebuchet MS" w:hAnsi="Trebuchet MS"/>
                      <w:b/>
                      <w:bCs/>
                    </w:rPr>
                    <w:t xml:space="preserve"> </w:t>
                  </w:r>
                  <w:r w:rsidRPr="00C97C17">
                    <w:rPr>
                      <w:rFonts w:ascii="Trebuchet MS" w:hAnsi="Trebuchet MS"/>
                      <w:b/>
                      <w:bCs/>
                    </w:rPr>
                    <w:t>PHC to AIISH</w:t>
                  </w:r>
                </w:p>
                <w:p w:rsidR="001E07C1" w:rsidRDefault="001E07C1" w:rsidP="000F38BB">
                  <w:pPr>
                    <w:jc w:val="center"/>
                  </w:pPr>
                </w:p>
              </w:txbxContent>
            </v:textbox>
          </v:rect>
        </w:pict>
      </w:r>
    </w:p>
    <w:p w:rsidR="00211A59" w:rsidRPr="006C0083" w:rsidRDefault="00211A59" w:rsidP="009A1AA7">
      <w:pPr>
        <w:jc w:val="center"/>
        <w:rPr>
          <w:rFonts w:ascii="Trebuchet MS" w:hAnsi="Trebuchet MS"/>
          <w:noProof/>
          <w:color w:val="FFC000"/>
          <w:lang w:eastAsia="en-IN" w:bidi="kn-IN"/>
        </w:rPr>
      </w:pPr>
    </w:p>
    <w:p w:rsidR="00211A59" w:rsidRPr="006C0083" w:rsidRDefault="00E351EE" w:rsidP="009A1AA7">
      <w:pPr>
        <w:jc w:val="center"/>
        <w:rPr>
          <w:rFonts w:ascii="Trebuchet MS" w:hAnsi="Trebuchet MS"/>
          <w:noProof/>
          <w:color w:val="FFC000"/>
          <w:lang w:eastAsia="en-IN" w:bidi="kn-IN"/>
        </w:rPr>
      </w:pPr>
      <w:r w:rsidRPr="006C0083">
        <w:rPr>
          <w:rFonts w:ascii="Trebuchet MS" w:hAnsi="Trebuchet MS"/>
          <w:noProof/>
          <w:color w:val="FFC000"/>
          <w:lang w:val="en-US"/>
        </w:rPr>
        <w:drawing>
          <wp:inline distT="0" distB="0" distL="0" distR="0">
            <wp:extent cx="5354943" cy="3381291"/>
            <wp:effectExtent l="0" t="0" r="0" b="0"/>
            <wp:docPr id="26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1A59" w:rsidRPr="006C0083" w:rsidRDefault="00211A59" w:rsidP="009A1AA7">
      <w:pPr>
        <w:jc w:val="center"/>
        <w:rPr>
          <w:rFonts w:ascii="Trebuchet MS" w:hAnsi="Trebuchet MS"/>
          <w:noProof/>
          <w:color w:val="FFC000"/>
          <w:lang w:eastAsia="en-IN" w:bidi="kn-IN"/>
        </w:rPr>
      </w:pPr>
    </w:p>
    <w:p w:rsidR="00E351EE" w:rsidRPr="006C0083" w:rsidRDefault="00E351EE" w:rsidP="00E351EE">
      <w:pPr>
        <w:jc w:val="center"/>
        <w:rPr>
          <w:rFonts w:ascii="Trebuchet MS" w:hAnsi="Trebuchet MS"/>
          <w:color w:val="FFC000"/>
        </w:rPr>
      </w:pPr>
      <w:proofErr w:type="gramStart"/>
      <w:r w:rsidRPr="006C0083">
        <w:rPr>
          <w:rFonts w:ascii="Trebuchet MS" w:hAnsi="Trebuchet MS" w:cs="Arial"/>
          <w:i/>
        </w:rPr>
        <w:t>Figure 3.</w:t>
      </w:r>
      <w:proofErr w:type="gramEnd"/>
      <w:r w:rsidRPr="006C0083">
        <w:rPr>
          <w:rFonts w:ascii="Trebuchet MS" w:hAnsi="Trebuchet MS" w:cs="Arial"/>
        </w:rPr>
        <w:t xml:space="preserve"> Location of Selected Villages from </w:t>
      </w:r>
      <w:proofErr w:type="spellStart"/>
      <w:r w:rsidRPr="006C0083">
        <w:rPr>
          <w:rFonts w:ascii="Trebuchet MS" w:hAnsi="Trebuchet MS" w:cs="Arial"/>
        </w:rPr>
        <w:t>Kattemalalavadi</w:t>
      </w:r>
      <w:proofErr w:type="spellEnd"/>
      <w:r w:rsidRPr="006C0083">
        <w:rPr>
          <w:rFonts w:ascii="Trebuchet MS" w:hAnsi="Trebuchet MS" w:cs="Arial"/>
        </w:rPr>
        <w:t xml:space="preserve"> PHC to AIISH</w:t>
      </w:r>
    </w:p>
    <w:p w:rsidR="00211A59" w:rsidRPr="006C0083" w:rsidRDefault="00211A59" w:rsidP="009A1AA7">
      <w:pPr>
        <w:jc w:val="center"/>
        <w:rPr>
          <w:rFonts w:ascii="Trebuchet MS" w:hAnsi="Trebuchet MS"/>
          <w:noProof/>
          <w:color w:val="FFC000"/>
          <w:lang w:eastAsia="en-IN" w:bidi="kn-IN"/>
        </w:rPr>
      </w:pPr>
    </w:p>
    <w:p w:rsidR="00211A59" w:rsidRPr="006C0083" w:rsidRDefault="00211A59" w:rsidP="009A1AA7">
      <w:pPr>
        <w:jc w:val="center"/>
        <w:rPr>
          <w:rFonts w:ascii="Trebuchet MS" w:hAnsi="Trebuchet MS"/>
          <w:noProof/>
          <w:color w:val="FFC000"/>
          <w:lang w:eastAsia="en-IN" w:bidi="kn-IN"/>
        </w:rPr>
      </w:pPr>
    </w:p>
    <w:p w:rsidR="00211A59" w:rsidRPr="006C0083" w:rsidRDefault="00211A59" w:rsidP="009A1AA7">
      <w:pPr>
        <w:jc w:val="center"/>
        <w:rPr>
          <w:rFonts w:ascii="Trebuchet MS" w:hAnsi="Trebuchet MS"/>
          <w:noProof/>
          <w:color w:val="FFC000"/>
          <w:lang w:eastAsia="en-IN" w:bidi="kn-IN"/>
        </w:rPr>
      </w:pPr>
    </w:p>
    <w:p w:rsidR="00211A59" w:rsidRPr="006C0083" w:rsidRDefault="00211A59" w:rsidP="009A1AA7">
      <w:pPr>
        <w:jc w:val="center"/>
        <w:rPr>
          <w:rFonts w:ascii="Trebuchet MS" w:hAnsi="Trebuchet MS"/>
          <w:noProof/>
          <w:color w:val="FFC000"/>
          <w:lang w:eastAsia="en-IN" w:bidi="kn-IN"/>
        </w:rPr>
      </w:pPr>
    </w:p>
    <w:p w:rsidR="00061860" w:rsidRPr="006C0083" w:rsidRDefault="00061860" w:rsidP="00E351EE">
      <w:pPr>
        <w:jc w:val="center"/>
        <w:rPr>
          <w:rFonts w:ascii="Trebuchet MS" w:hAnsi="Trebuchet MS"/>
          <w:noProof/>
          <w:color w:val="FFC000"/>
          <w:lang w:eastAsia="en-IN"/>
        </w:rPr>
      </w:pPr>
    </w:p>
    <w:p w:rsidR="000C0FD8" w:rsidRPr="006C0083" w:rsidRDefault="00E717B8" w:rsidP="00E351EE">
      <w:pPr>
        <w:jc w:val="center"/>
        <w:rPr>
          <w:rFonts w:ascii="Trebuchet MS" w:hAnsi="Trebuchet MS"/>
          <w:b/>
          <w:noProof/>
          <w:sz w:val="24"/>
          <w:szCs w:val="24"/>
          <w:lang w:eastAsia="en-IN"/>
        </w:rPr>
      </w:pPr>
      <w:r w:rsidRPr="006C0083">
        <w:rPr>
          <w:rFonts w:ascii="Trebuchet MS" w:hAnsi="Trebuchet MS"/>
          <w:b/>
          <w:noProof/>
          <w:sz w:val="24"/>
          <w:szCs w:val="24"/>
          <w:lang w:val="en-US"/>
        </w:rPr>
        <w:drawing>
          <wp:inline distT="0" distB="0" distL="0" distR="0">
            <wp:extent cx="1" cy="154155"/>
            <wp:effectExtent l="0" t="0" r="0" b="0"/>
            <wp:docPr id="5" name="Objec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" cy="154155"/>
                      <a:chOff x="220692" y="43132"/>
                      <a:chExt cx="1" cy="154155"/>
                    </a:xfrm>
                  </a:grpSpPr>
                  <a:sp>
                    <a:nvSpPr>
                      <a:cNvPr id="2" name="Flowchart: Connector 1"/>
                      <a:cNvSpPr/>
                    </a:nvSpPr>
                    <a:spPr>
                      <a:xfrm flipH="1">
                        <a:off x="220692" y="43132"/>
                        <a:ext cx="1" cy="154155"/>
                      </a:xfrm>
                      <a:prstGeom prst="flowChartConnector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a:spPr>
                    <a:txSp>
                      <a:txBody>
                        <a:bodyPr/>
                        <a:lstStyle>
                          <a:lvl1pPr marL="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Hanchya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Kottigehadi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Ahamadn</a:t>
                          </a:r>
                          <a:r>
                            <a:rPr lang="en-IN" sz="1100" i="1">
                              <a:solidFill>
                                <a:sysClr val="window" lastClr="FFFFFF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Figure 1.</a:t>
                          </a:r>
                          <a:r>
                            <a:rPr lang="en-IN" sz="1100">
                              <a:solidFill>
                                <a:sysClr val="window" lastClr="FFFFFF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 Location of Selected Villages from Bannikuppe PHC to AIISH</a:t>
                          </a:r>
                        </a:p>
                        <a:p>
                          <a:r>
                            <a:rPr lang="en-IN" sz="1100">
                              <a:solidFill>
                                <a:sysClr val="window" lastClr="FFFFFF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 </a:t>
                          </a: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a</a:t>
                          </a:r>
                          <a:r>
                            <a:rPr lang="en-IN" sz="1100" i="1">
                              <a:solidFill>
                                <a:sysClr val="window" lastClr="FFFFFF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Figure 1.</a:t>
                          </a:r>
                          <a:r>
                            <a:rPr lang="en-IN" sz="1100">
                              <a:solidFill>
                                <a:sysClr val="window" lastClr="FFFFFF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 Location of Selected Villages from Bannikuppe PHC to AIISH</a:t>
                          </a:r>
                        </a:p>
                        <a:p>
                          <a:r>
                            <a:rPr lang="en-IN" sz="1100">
                              <a:solidFill>
                                <a:sysClr val="window" lastClr="FFFFFF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 </a:t>
                          </a:r>
                        </a:p>
                        <a:p>
                          <a:r>
                            <a:rPr lang="en-IN" sz="1100" i="1">
                              <a:solidFill>
                                <a:sysClr val="window" lastClr="FFFFFF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Figure 1.</a:t>
                          </a:r>
                          <a:r>
                            <a:rPr lang="en-IN" sz="1100">
                              <a:solidFill>
                                <a:sysClr val="window" lastClr="FFFFFF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 Location of Selected Villages from Bannikuppe PHC to AIISH</a:t>
                          </a:r>
                        </a:p>
                        <a:p>
                          <a:r>
                            <a:rPr lang="en-IN" sz="1100">
                              <a:solidFill>
                                <a:sysClr val="window" lastClr="FFFFFF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 </a:t>
                          </a: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vgara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Pakshirajapura-1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Azadnagara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Govindanahalli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Somanahalli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Beejaganahalli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Reddikoppalu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Mantikoppalu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Uyigowdanahalli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Uyigowdanahalli Hossuru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Siddanakoppalu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Ramapatna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Kirijaji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Emmekoppalu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Mukanahalli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Sunnakalmanti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Bachahalli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6C0083">
        <w:rPr>
          <w:rFonts w:ascii="Trebuchet MS" w:hAnsi="Trebuchet MS"/>
          <w:b/>
          <w:noProof/>
          <w:sz w:val="24"/>
          <w:szCs w:val="24"/>
          <w:lang w:val="en-US"/>
        </w:rPr>
        <w:drawing>
          <wp:inline distT="0" distB="0" distL="0" distR="0">
            <wp:extent cx="1" cy="154155"/>
            <wp:effectExtent l="0" t="0" r="0" b="0"/>
            <wp:docPr id="6" name="Objec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" cy="154155"/>
                      <a:chOff x="220692" y="43132"/>
                      <a:chExt cx="1" cy="154155"/>
                    </a:xfrm>
                  </a:grpSpPr>
                  <a:sp>
                    <a:nvSpPr>
                      <a:cNvPr id="2" name="Flowchart: Connector 1"/>
                      <a:cNvSpPr/>
                    </a:nvSpPr>
                    <a:spPr>
                      <a:xfrm flipH="1">
                        <a:off x="220692" y="43132"/>
                        <a:ext cx="1" cy="154155"/>
                      </a:xfrm>
                      <a:prstGeom prst="flowChartConnector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a:spPr>
                    <a:txSp>
                      <a:txBody>
                        <a:bodyPr/>
                        <a:lstStyle>
                          <a:lvl1pPr marL="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Hanchya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Kottigehadi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Ahamadn</a:t>
                          </a:r>
                          <a:r>
                            <a:rPr lang="en-IN" sz="1100" i="1">
                              <a:solidFill>
                                <a:sysClr val="window" lastClr="FFFFFF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Figure 1.</a:t>
                          </a:r>
                          <a:r>
                            <a:rPr lang="en-IN" sz="1100">
                              <a:solidFill>
                                <a:sysClr val="window" lastClr="FFFFFF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 Location of Selected Villages from Bannikuppe PHC to AIISH</a:t>
                          </a:r>
                        </a:p>
                        <a:p>
                          <a:r>
                            <a:rPr lang="en-IN" sz="1100">
                              <a:solidFill>
                                <a:sysClr val="window" lastClr="FFFFFF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 </a:t>
                          </a: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a</a:t>
                          </a:r>
                          <a:r>
                            <a:rPr lang="en-IN" sz="1100" i="1">
                              <a:solidFill>
                                <a:sysClr val="window" lastClr="FFFFFF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Figure 1.</a:t>
                          </a:r>
                          <a:r>
                            <a:rPr lang="en-IN" sz="1100">
                              <a:solidFill>
                                <a:sysClr val="window" lastClr="FFFFFF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 Location of Selected Villages from Bannikuppe PHC to AIISH</a:t>
                          </a:r>
                        </a:p>
                        <a:p>
                          <a:r>
                            <a:rPr lang="en-IN" sz="1100">
                              <a:solidFill>
                                <a:sysClr val="window" lastClr="FFFFFF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 </a:t>
                          </a:r>
                        </a:p>
                        <a:p>
                          <a:r>
                            <a:rPr lang="en-IN" sz="1100" i="1">
                              <a:solidFill>
                                <a:sysClr val="window" lastClr="FFFFFF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Figure 1.</a:t>
                          </a:r>
                          <a:r>
                            <a:rPr lang="en-IN" sz="1100">
                              <a:solidFill>
                                <a:sysClr val="window" lastClr="FFFFFF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 Location of Selected Villages from Bannikuppe PHC to AIISH</a:t>
                          </a:r>
                        </a:p>
                        <a:p>
                          <a:r>
                            <a:rPr lang="en-IN" sz="1100">
                              <a:solidFill>
                                <a:sysClr val="window" lastClr="FFFFFF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 </a:t>
                          </a: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vgara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Pakshirajapura-1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Azadnagara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Govindanahalli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Somanahalli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Beejaganahalli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Reddikoppalu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Mantikoppalu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Uyigowdanahalli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Uyigowdanahalli Hossuru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Siddanakoppalu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Ramapatna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Kirijaji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Emmekoppalu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Mukanahalli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Sunnakalmanti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Bachahalli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6C0083">
        <w:rPr>
          <w:rFonts w:ascii="Trebuchet MS" w:hAnsi="Trebuchet MS"/>
          <w:b/>
          <w:noProof/>
          <w:sz w:val="24"/>
          <w:szCs w:val="24"/>
          <w:lang w:val="en-US"/>
        </w:rPr>
        <w:drawing>
          <wp:inline distT="0" distB="0" distL="0" distR="0">
            <wp:extent cx="1" cy="154155"/>
            <wp:effectExtent l="0" t="0" r="0" b="0"/>
            <wp:docPr id="7" name="Objec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" cy="154155"/>
                      <a:chOff x="220692" y="43132"/>
                      <a:chExt cx="1" cy="154155"/>
                    </a:xfrm>
                  </a:grpSpPr>
                  <a:sp>
                    <a:nvSpPr>
                      <a:cNvPr id="2" name="Flowchart: Connector 1"/>
                      <a:cNvSpPr/>
                    </a:nvSpPr>
                    <a:spPr>
                      <a:xfrm flipH="1">
                        <a:off x="220692" y="43132"/>
                        <a:ext cx="1" cy="154155"/>
                      </a:xfrm>
                      <a:prstGeom prst="flowChartConnector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a:spPr>
                    <a:txSp>
                      <a:txBody>
                        <a:bodyPr/>
                        <a:lstStyle>
                          <a:lvl1pPr marL="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Hanchya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Kottigehadi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Ahamadn</a:t>
                          </a:r>
                          <a:r>
                            <a:rPr lang="en-IN" sz="1100" i="1">
                              <a:solidFill>
                                <a:sysClr val="window" lastClr="FFFFFF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Figure 1.</a:t>
                          </a:r>
                          <a:r>
                            <a:rPr lang="en-IN" sz="1100">
                              <a:solidFill>
                                <a:sysClr val="window" lastClr="FFFFFF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 Location of Selected Villages from Bannikuppe PHC to AIISH</a:t>
                          </a:r>
                        </a:p>
                        <a:p>
                          <a:r>
                            <a:rPr lang="en-IN" sz="1100">
                              <a:solidFill>
                                <a:sysClr val="window" lastClr="FFFFFF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 </a:t>
                          </a: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a</a:t>
                          </a:r>
                          <a:r>
                            <a:rPr lang="en-IN" sz="1100" i="1">
                              <a:solidFill>
                                <a:sysClr val="window" lastClr="FFFFFF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Figure 1.</a:t>
                          </a:r>
                          <a:r>
                            <a:rPr lang="en-IN" sz="1100">
                              <a:solidFill>
                                <a:sysClr val="window" lastClr="FFFFFF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 Location of Selected Villages from Bannikuppe PHC to AIISH</a:t>
                          </a:r>
                        </a:p>
                        <a:p>
                          <a:r>
                            <a:rPr lang="en-IN" sz="1100">
                              <a:solidFill>
                                <a:sysClr val="window" lastClr="FFFFFF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 </a:t>
                          </a:r>
                        </a:p>
                        <a:p>
                          <a:r>
                            <a:rPr lang="en-IN" sz="1100" i="1">
                              <a:solidFill>
                                <a:sysClr val="window" lastClr="FFFFFF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Figure 1.</a:t>
                          </a:r>
                          <a:r>
                            <a:rPr lang="en-IN" sz="1100">
                              <a:solidFill>
                                <a:sysClr val="window" lastClr="FFFFFF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 Location of Selected Villages from Bannikuppe PHC to AIISH</a:t>
                          </a:r>
                        </a:p>
                        <a:p>
                          <a:r>
                            <a:rPr lang="en-IN" sz="1100">
                              <a:solidFill>
                                <a:sysClr val="window" lastClr="FFFFFF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 </a:t>
                          </a: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vgara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Pakshirajapura-1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Azadnagara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Govindanahalli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Somanahalli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Beejaganahalli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Reddikoppalu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Mantikoppalu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Uyigowdanahalli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Uyigowdanahalli Hossuru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Siddanakoppalu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Ramapatna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Kirijaji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Emmekoppalu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Mukanahalli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Sunnakalmanti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  <a:p>
                          <a:r>
                            <a:rPr lang="en-US" sz="1100">
                              <a:solidFill>
                                <a:sysClr val="window" lastClr="FFFFFF"/>
                              </a:solidFill>
                              <a:latin typeface="Calibri"/>
                            </a:rPr>
                            <a:t>Bachahalli</a:t>
                          </a:r>
                          <a:endParaRPr lang="en-IN" sz="1100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0C0FD8" w:rsidRPr="006C0083" w:rsidRDefault="000C0FD8">
      <w:pPr>
        <w:rPr>
          <w:rFonts w:ascii="Trebuchet MS" w:hAnsi="Trebuchet MS"/>
          <w:noProof/>
          <w:color w:val="FFC000"/>
          <w:lang w:eastAsia="en-IN"/>
        </w:rPr>
      </w:pPr>
    </w:p>
    <w:p w:rsidR="00C17875" w:rsidRPr="006C0083" w:rsidRDefault="00C17875">
      <w:pPr>
        <w:rPr>
          <w:rFonts w:ascii="Trebuchet MS" w:hAnsi="Trebuchet MS"/>
          <w:noProof/>
          <w:color w:val="FFC000"/>
          <w:lang w:eastAsia="en-IN"/>
        </w:rPr>
      </w:pPr>
    </w:p>
    <w:p w:rsidR="003224E1" w:rsidRPr="006C0083" w:rsidRDefault="003224E1">
      <w:pPr>
        <w:rPr>
          <w:rFonts w:ascii="Trebuchet MS" w:hAnsi="Trebuchet MS"/>
          <w:color w:val="FFC000"/>
        </w:rPr>
      </w:pPr>
    </w:p>
    <w:p w:rsidR="004C7C6C" w:rsidRDefault="004C7C6C">
      <w:pPr>
        <w:rPr>
          <w:rFonts w:ascii="Trebuchet MS" w:hAnsi="Trebuchet MS"/>
          <w:color w:val="FFC000"/>
        </w:rPr>
      </w:pPr>
    </w:p>
    <w:p w:rsidR="0014331B" w:rsidRPr="006C0083" w:rsidRDefault="0014331B">
      <w:pPr>
        <w:rPr>
          <w:rFonts w:ascii="Trebuchet MS" w:hAnsi="Trebuchet MS"/>
          <w:color w:val="FFC000"/>
        </w:rPr>
      </w:pPr>
    </w:p>
    <w:p w:rsidR="004C7C6C" w:rsidRPr="006C0083" w:rsidRDefault="004C7C6C">
      <w:pPr>
        <w:rPr>
          <w:rFonts w:ascii="Trebuchet MS" w:hAnsi="Trebuchet MS"/>
          <w:color w:val="FFC000"/>
        </w:rPr>
      </w:pPr>
    </w:p>
    <w:p w:rsidR="004C7C6C" w:rsidRPr="006C0083" w:rsidRDefault="00344594">
      <w:pPr>
        <w:rPr>
          <w:rFonts w:ascii="Trebuchet MS" w:hAnsi="Trebuchet MS"/>
          <w:color w:val="FFC000"/>
        </w:rPr>
      </w:pPr>
      <w:r w:rsidRPr="00344594">
        <w:rPr>
          <w:rFonts w:ascii="Trebuchet MS" w:hAnsi="Trebuchet MS"/>
          <w:noProof/>
          <w:color w:val="FFC000"/>
          <w:lang w:eastAsia="en-IN"/>
        </w:rPr>
        <w:lastRenderedPageBreak/>
        <w:pict>
          <v:rect id="_x0000_s1032" style="position:absolute;margin-left:59.75pt;margin-top:-33.95pt;width:342.3pt;height:26.5pt;z-index:251661312">
            <v:textbox style="mso-next-textbox:#_x0000_s1032">
              <w:txbxContent>
                <w:p w:rsidR="008C0CD6" w:rsidRDefault="008C0CD6" w:rsidP="00BD7E22">
                  <w:pPr>
                    <w:jc w:val="center"/>
                    <w:rPr>
                      <w:rFonts w:ascii="Trebuchet MS" w:hAnsi="Trebuchet MS"/>
                      <w:b/>
                      <w:bCs/>
                    </w:rPr>
                  </w:pPr>
                  <w:r w:rsidRPr="00C97C17">
                    <w:rPr>
                      <w:rFonts w:ascii="Trebuchet MS" w:hAnsi="Trebuchet MS"/>
                      <w:b/>
                      <w:bCs/>
                    </w:rPr>
                    <w:t xml:space="preserve">Distance (Kms) from Villages of </w:t>
                  </w:r>
                  <w:proofErr w:type="spellStart"/>
                  <w:r>
                    <w:rPr>
                      <w:rFonts w:ascii="Trebuchet MS" w:hAnsi="Trebuchet MS"/>
                      <w:b/>
                      <w:bCs/>
                    </w:rPr>
                    <w:t>Hirikyathanahalli</w:t>
                  </w:r>
                  <w:proofErr w:type="spellEnd"/>
                  <w:r w:rsidRPr="00C97C17">
                    <w:rPr>
                      <w:rFonts w:ascii="Trebuchet MS" w:hAnsi="Trebuchet MS"/>
                      <w:b/>
                      <w:bCs/>
                    </w:rPr>
                    <w:t xml:space="preserve"> PHC to</w:t>
                  </w:r>
                  <w:r w:rsidR="00E64484">
                    <w:rPr>
                      <w:rFonts w:ascii="Trebuchet MS" w:hAnsi="Trebuchet MS"/>
                      <w:b/>
                      <w:bCs/>
                    </w:rPr>
                    <w:t xml:space="preserve"> AIISH</w:t>
                  </w:r>
                </w:p>
                <w:p w:rsidR="000C188C" w:rsidRDefault="000C188C" w:rsidP="00BD7E22">
                  <w:pPr>
                    <w:jc w:val="center"/>
                    <w:rPr>
                      <w:rFonts w:ascii="Trebuchet MS" w:hAnsi="Trebuchet MS"/>
                      <w:b/>
                      <w:bCs/>
                    </w:rPr>
                  </w:pPr>
                </w:p>
                <w:p w:rsidR="000C188C" w:rsidRDefault="000C188C" w:rsidP="00BD7E22">
                  <w:pPr>
                    <w:jc w:val="center"/>
                    <w:rPr>
                      <w:rFonts w:ascii="Trebuchet MS" w:hAnsi="Trebuchet MS"/>
                      <w:b/>
                      <w:bCs/>
                    </w:rPr>
                  </w:pPr>
                </w:p>
                <w:p w:rsidR="000C188C" w:rsidRDefault="000C188C" w:rsidP="00BD7E22">
                  <w:pPr>
                    <w:jc w:val="center"/>
                    <w:rPr>
                      <w:rFonts w:ascii="Trebuchet MS" w:hAnsi="Trebuchet MS"/>
                      <w:b/>
                      <w:bCs/>
                    </w:rPr>
                  </w:pPr>
                </w:p>
                <w:p w:rsidR="000C188C" w:rsidRDefault="000C188C" w:rsidP="00BD7E22">
                  <w:pPr>
                    <w:jc w:val="center"/>
                    <w:rPr>
                      <w:rFonts w:ascii="Trebuchet MS" w:hAnsi="Trebuchet MS"/>
                      <w:b/>
                      <w:bCs/>
                    </w:rPr>
                  </w:pPr>
                </w:p>
                <w:p w:rsidR="000C188C" w:rsidRDefault="000C188C" w:rsidP="00BD7E22">
                  <w:pPr>
                    <w:jc w:val="center"/>
                    <w:rPr>
                      <w:rFonts w:ascii="Trebuchet MS" w:hAnsi="Trebuchet MS"/>
                      <w:b/>
                      <w:bCs/>
                    </w:rPr>
                  </w:pPr>
                </w:p>
                <w:p w:rsidR="000C188C" w:rsidRDefault="000C188C" w:rsidP="00BD7E22">
                  <w:pPr>
                    <w:jc w:val="center"/>
                    <w:rPr>
                      <w:rFonts w:ascii="Trebuchet MS" w:hAnsi="Trebuchet MS"/>
                      <w:b/>
                      <w:bCs/>
                    </w:rPr>
                  </w:pPr>
                </w:p>
                <w:p w:rsidR="000C188C" w:rsidRPr="008C0CD6" w:rsidRDefault="000C188C" w:rsidP="00BD7E22">
                  <w:pPr>
                    <w:jc w:val="center"/>
                    <w:rPr>
                      <w:rFonts w:ascii="Trebuchet MS" w:hAnsi="Trebuchet MS"/>
                      <w:b/>
                      <w:bCs/>
                    </w:rPr>
                  </w:pPr>
                </w:p>
                <w:p w:rsidR="008C0CD6" w:rsidRDefault="008C0CD6" w:rsidP="00BD7E22">
                  <w:pPr>
                    <w:jc w:val="center"/>
                  </w:pPr>
                </w:p>
              </w:txbxContent>
            </v:textbox>
          </v:rect>
        </w:pict>
      </w:r>
    </w:p>
    <w:p w:rsidR="004C7C6C" w:rsidRPr="006C0083" w:rsidRDefault="00EB432E">
      <w:pPr>
        <w:rPr>
          <w:rFonts w:ascii="Trebuchet MS" w:hAnsi="Trebuchet MS"/>
          <w:color w:val="FFC000"/>
        </w:rPr>
      </w:pPr>
      <w:r w:rsidRPr="006C0083">
        <w:rPr>
          <w:rFonts w:ascii="Trebuchet MS" w:hAnsi="Trebuchet MS"/>
          <w:noProof/>
          <w:color w:val="FFC000"/>
          <w:lang w:val="en-US"/>
        </w:rPr>
        <w:drawing>
          <wp:inline distT="0" distB="0" distL="0" distR="0">
            <wp:extent cx="5727940" cy="3830128"/>
            <wp:effectExtent l="0" t="0" r="0" b="0"/>
            <wp:docPr id="29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C7C6C" w:rsidRPr="006C0083" w:rsidRDefault="004C7C6C">
      <w:pPr>
        <w:rPr>
          <w:rFonts w:ascii="Trebuchet MS" w:hAnsi="Trebuchet MS"/>
          <w:color w:val="FFC000"/>
        </w:rPr>
      </w:pPr>
    </w:p>
    <w:p w:rsidR="00A31A6B" w:rsidRPr="006C0083" w:rsidRDefault="00A31A6B" w:rsidP="00A31A6B">
      <w:pPr>
        <w:jc w:val="center"/>
        <w:rPr>
          <w:rFonts w:ascii="Trebuchet MS" w:hAnsi="Trebuchet MS" w:cs="Arial"/>
        </w:rPr>
      </w:pPr>
      <w:proofErr w:type="gramStart"/>
      <w:r w:rsidRPr="006C0083">
        <w:rPr>
          <w:rFonts w:ascii="Trebuchet MS" w:hAnsi="Trebuchet MS" w:cs="Arial"/>
          <w:i/>
        </w:rPr>
        <w:t>Figure 4.</w:t>
      </w:r>
      <w:proofErr w:type="gramEnd"/>
      <w:r w:rsidRPr="006C0083">
        <w:rPr>
          <w:rFonts w:ascii="Trebuchet MS" w:hAnsi="Trebuchet MS" w:cs="Arial"/>
        </w:rPr>
        <w:t xml:space="preserve"> Location of Selected Villages from </w:t>
      </w:r>
      <w:proofErr w:type="spellStart"/>
      <w:r w:rsidRPr="006C0083">
        <w:rPr>
          <w:rFonts w:ascii="Trebuchet MS" w:hAnsi="Trebuchet MS" w:cs="Arial"/>
        </w:rPr>
        <w:t>Hirikyathanahalli</w:t>
      </w:r>
      <w:proofErr w:type="spellEnd"/>
      <w:r w:rsidRPr="006C0083">
        <w:rPr>
          <w:rFonts w:ascii="Trebuchet MS" w:hAnsi="Trebuchet MS" w:cs="Arial"/>
        </w:rPr>
        <w:t xml:space="preserve"> PHC to AIISH</w:t>
      </w:r>
    </w:p>
    <w:p w:rsidR="00A31A6B" w:rsidRPr="006C0083" w:rsidRDefault="00A31A6B" w:rsidP="00A31A6B">
      <w:pPr>
        <w:rPr>
          <w:rFonts w:ascii="Trebuchet MS" w:hAnsi="Trebuchet MS"/>
          <w:color w:val="FFC000"/>
        </w:rPr>
      </w:pPr>
    </w:p>
    <w:p w:rsidR="00BC7E15" w:rsidRPr="006C0083" w:rsidRDefault="00BC7E15" w:rsidP="00BC7E15">
      <w:pPr>
        <w:jc w:val="center"/>
        <w:rPr>
          <w:rFonts w:ascii="Trebuchet MS" w:hAnsi="Trebuchet MS" w:cs="Arial"/>
        </w:rPr>
      </w:pPr>
    </w:p>
    <w:p w:rsidR="004C7C6C" w:rsidRPr="006C0083" w:rsidRDefault="004C7C6C">
      <w:pPr>
        <w:rPr>
          <w:rFonts w:ascii="Trebuchet MS" w:hAnsi="Trebuchet MS"/>
          <w:color w:val="FFC000"/>
        </w:rPr>
      </w:pPr>
    </w:p>
    <w:p w:rsidR="004C7C6C" w:rsidRPr="006C0083" w:rsidRDefault="004C7C6C">
      <w:pPr>
        <w:rPr>
          <w:rFonts w:ascii="Trebuchet MS" w:hAnsi="Trebuchet MS"/>
          <w:color w:val="FFC000"/>
        </w:rPr>
      </w:pPr>
    </w:p>
    <w:p w:rsidR="004C7C6C" w:rsidRPr="006C0083" w:rsidRDefault="004C7C6C">
      <w:pPr>
        <w:rPr>
          <w:rFonts w:ascii="Trebuchet MS" w:hAnsi="Trebuchet MS"/>
          <w:color w:val="FFC000"/>
        </w:rPr>
      </w:pPr>
    </w:p>
    <w:p w:rsidR="00A24A92" w:rsidRPr="006C0083" w:rsidRDefault="00A24A92">
      <w:pPr>
        <w:rPr>
          <w:rFonts w:ascii="Trebuchet MS" w:hAnsi="Trebuchet MS"/>
          <w:color w:val="FFC000"/>
        </w:rPr>
      </w:pPr>
    </w:p>
    <w:p w:rsidR="00A24A92" w:rsidRPr="006C0083" w:rsidRDefault="00A24A92">
      <w:pPr>
        <w:rPr>
          <w:rFonts w:ascii="Trebuchet MS" w:hAnsi="Trebuchet MS"/>
          <w:color w:val="FFC000"/>
        </w:rPr>
      </w:pPr>
    </w:p>
    <w:p w:rsidR="004C7C6C" w:rsidRPr="006C0083" w:rsidRDefault="004C7C6C">
      <w:pPr>
        <w:rPr>
          <w:rFonts w:ascii="Trebuchet MS" w:hAnsi="Trebuchet MS"/>
          <w:color w:val="FFC000"/>
        </w:rPr>
      </w:pPr>
    </w:p>
    <w:p w:rsidR="004C7C6C" w:rsidRDefault="004C7C6C">
      <w:pPr>
        <w:rPr>
          <w:rFonts w:ascii="Trebuchet MS" w:hAnsi="Trebuchet MS"/>
          <w:color w:val="FFC000"/>
        </w:rPr>
      </w:pPr>
    </w:p>
    <w:p w:rsidR="0014331B" w:rsidRDefault="0014331B">
      <w:pPr>
        <w:rPr>
          <w:rFonts w:ascii="Trebuchet MS" w:hAnsi="Trebuchet MS"/>
          <w:color w:val="FFC000"/>
        </w:rPr>
      </w:pPr>
    </w:p>
    <w:p w:rsidR="0014331B" w:rsidRPr="006C0083" w:rsidRDefault="0014331B">
      <w:pPr>
        <w:rPr>
          <w:rFonts w:ascii="Trebuchet MS" w:hAnsi="Trebuchet MS"/>
          <w:color w:val="FFC000"/>
        </w:rPr>
      </w:pPr>
    </w:p>
    <w:p w:rsidR="004C7C6C" w:rsidRPr="006C0083" w:rsidRDefault="004C7C6C">
      <w:pPr>
        <w:rPr>
          <w:rFonts w:ascii="Trebuchet MS" w:hAnsi="Trebuchet MS"/>
          <w:color w:val="FFC000"/>
        </w:rPr>
      </w:pPr>
    </w:p>
    <w:p w:rsidR="00A8497E" w:rsidRPr="006C0083" w:rsidRDefault="00A8497E">
      <w:pPr>
        <w:rPr>
          <w:rFonts w:ascii="Trebuchet MS" w:hAnsi="Trebuchet MS"/>
          <w:color w:val="FFC000"/>
        </w:rPr>
      </w:pPr>
    </w:p>
    <w:p w:rsidR="00D6551E" w:rsidRPr="006C0083" w:rsidRDefault="00344594">
      <w:pPr>
        <w:rPr>
          <w:rFonts w:ascii="Trebuchet MS" w:hAnsi="Trebuchet MS"/>
          <w:color w:val="FFC000"/>
        </w:rPr>
      </w:pPr>
      <w:r w:rsidRPr="00344594">
        <w:rPr>
          <w:rFonts w:ascii="Trebuchet MS" w:hAnsi="Trebuchet MS"/>
          <w:noProof/>
          <w:color w:val="FFC000"/>
          <w:lang w:eastAsia="en-IN"/>
        </w:rPr>
        <w:lastRenderedPageBreak/>
        <w:pict>
          <v:rect id="_x0000_s1033" style="position:absolute;margin-left:72.95pt;margin-top:-23.75pt;width:311.3pt;height:26.5pt;z-index:251662336">
            <v:textbox style="mso-next-textbox:#_x0000_s1033">
              <w:txbxContent>
                <w:p w:rsidR="00A2426D" w:rsidRDefault="00A2426D" w:rsidP="00BD7E22">
                  <w:pPr>
                    <w:jc w:val="center"/>
                    <w:rPr>
                      <w:rFonts w:ascii="Trebuchet MS" w:hAnsi="Trebuchet MS"/>
                      <w:b/>
                      <w:bCs/>
                    </w:rPr>
                  </w:pPr>
                  <w:r w:rsidRPr="00C97C17">
                    <w:rPr>
                      <w:rFonts w:ascii="Trebuchet MS" w:hAnsi="Trebuchet MS"/>
                      <w:b/>
                      <w:bCs/>
                    </w:rPr>
                    <w:t xml:space="preserve">Distance (Kms) from Villages of </w:t>
                  </w:r>
                  <w:r w:rsidR="00840B28">
                    <w:rPr>
                      <w:rFonts w:ascii="Trebuchet MS" w:hAnsi="Trebuchet MS"/>
                      <w:b/>
                      <w:bCs/>
                    </w:rPr>
                    <w:t>Gavadagere</w:t>
                  </w:r>
                  <w:r w:rsidRPr="00C97C17">
                    <w:rPr>
                      <w:rFonts w:ascii="Trebuchet MS" w:hAnsi="Trebuchet MS"/>
                      <w:b/>
                      <w:bCs/>
                    </w:rPr>
                    <w:t xml:space="preserve"> PHC to</w:t>
                  </w:r>
                  <w:r>
                    <w:rPr>
                      <w:rFonts w:ascii="Trebuchet MS" w:hAnsi="Trebuchet MS"/>
                      <w:b/>
                      <w:bCs/>
                    </w:rPr>
                    <w:t xml:space="preserve"> AIISH</w:t>
                  </w:r>
                </w:p>
                <w:p w:rsidR="00A2426D" w:rsidRDefault="00A2426D" w:rsidP="00A2426D">
                  <w:pPr>
                    <w:rPr>
                      <w:rFonts w:ascii="Trebuchet MS" w:hAnsi="Trebuchet MS"/>
                      <w:b/>
                      <w:bCs/>
                    </w:rPr>
                  </w:pPr>
                </w:p>
                <w:p w:rsidR="00A2426D" w:rsidRDefault="00A2426D" w:rsidP="00A2426D">
                  <w:pPr>
                    <w:rPr>
                      <w:rFonts w:ascii="Trebuchet MS" w:hAnsi="Trebuchet MS"/>
                      <w:b/>
                      <w:bCs/>
                    </w:rPr>
                  </w:pPr>
                </w:p>
                <w:p w:rsidR="00A2426D" w:rsidRDefault="00A2426D" w:rsidP="00A2426D">
                  <w:pPr>
                    <w:rPr>
                      <w:rFonts w:ascii="Trebuchet MS" w:hAnsi="Trebuchet MS"/>
                      <w:b/>
                      <w:bCs/>
                    </w:rPr>
                  </w:pPr>
                </w:p>
                <w:p w:rsidR="00A2426D" w:rsidRDefault="00A2426D" w:rsidP="00A2426D">
                  <w:pPr>
                    <w:rPr>
                      <w:rFonts w:ascii="Trebuchet MS" w:hAnsi="Trebuchet MS"/>
                      <w:b/>
                      <w:bCs/>
                    </w:rPr>
                  </w:pPr>
                </w:p>
                <w:p w:rsidR="00A2426D" w:rsidRDefault="00A2426D" w:rsidP="00A2426D">
                  <w:pPr>
                    <w:rPr>
                      <w:rFonts w:ascii="Trebuchet MS" w:hAnsi="Trebuchet MS"/>
                      <w:b/>
                      <w:bCs/>
                    </w:rPr>
                  </w:pPr>
                </w:p>
                <w:p w:rsidR="00A2426D" w:rsidRDefault="00A2426D" w:rsidP="00A2426D">
                  <w:pPr>
                    <w:rPr>
                      <w:rFonts w:ascii="Trebuchet MS" w:hAnsi="Trebuchet MS"/>
                      <w:b/>
                      <w:bCs/>
                    </w:rPr>
                  </w:pPr>
                </w:p>
                <w:p w:rsidR="00A2426D" w:rsidRPr="008C0CD6" w:rsidRDefault="00A2426D" w:rsidP="00A2426D">
                  <w:pPr>
                    <w:rPr>
                      <w:rFonts w:ascii="Trebuchet MS" w:hAnsi="Trebuchet MS"/>
                      <w:b/>
                      <w:bCs/>
                    </w:rPr>
                  </w:pPr>
                </w:p>
                <w:p w:rsidR="00A2426D" w:rsidRDefault="00A2426D" w:rsidP="00A2426D"/>
              </w:txbxContent>
            </v:textbox>
          </v:rect>
        </w:pict>
      </w:r>
    </w:p>
    <w:p w:rsidR="00D6551E" w:rsidRPr="006C0083" w:rsidRDefault="000C022B">
      <w:pPr>
        <w:rPr>
          <w:rFonts w:ascii="Trebuchet MS" w:hAnsi="Trebuchet MS"/>
          <w:color w:val="FFC000"/>
        </w:rPr>
      </w:pPr>
      <w:r w:rsidRPr="006C0083">
        <w:rPr>
          <w:rFonts w:ascii="Trebuchet MS" w:hAnsi="Trebuchet MS"/>
          <w:noProof/>
          <w:color w:val="FFC000"/>
          <w:lang w:val="en-US"/>
        </w:rPr>
        <w:drawing>
          <wp:inline distT="0" distB="0" distL="0" distR="0">
            <wp:extent cx="5486400" cy="3433313"/>
            <wp:effectExtent l="0" t="0" r="0" b="0"/>
            <wp:docPr id="22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6551E" w:rsidRPr="006C0083" w:rsidRDefault="00D6551E">
      <w:pPr>
        <w:rPr>
          <w:rFonts w:ascii="Trebuchet MS" w:hAnsi="Trebuchet MS"/>
          <w:color w:val="FFC000"/>
        </w:rPr>
      </w:pPr>
    </w:p>
    <w:p w:rsidR="000C022B" w:rsidRPr="006C0083" w:rsidRDefault="000C022B" w:rsidP="000C022B">
      <w:pPr>
        <w:jc w:val="center"/>
        <w:rPr>
          <w:rFonts w:ascii="Trebuchet MS" w:hAnsi="Trebuchet MS" w:cs="Arial"/>
        </w:rPr>
      </w:pPr>
      <w:r w:rsidRPr="006C0083">
        <w:rPr>
          <w:rFonts w:ascii="Trebuchet MS" w:hAnsi="Trebuchet MS" w:cs="Arial"/>
          <w:i/>
        </w:rPr>
        <w:t>Figure 5.</w:t>
      </w:r>
      <w:r w:rsidRPr="006C0083">
        <w:rPr>
          <w:rFonts w:ascii="Trebuchet MS" w:hAnsi="Trebuchet MS" w:cs="Arial"/>
        </w:rPr>
        <w:t xml:space="preserve"> Location of Selected Villages from Gavadagere PHC to AIISH</w:t>
      </w:r>
    </w:p>
    <w:p w:rsidR="004C4FAF" w:rsidRPr="006C0083" w:rsidRDefault="004C4FAF">
      <w:pPr>
        <w:rPr>
          <w:rFonts w:ascii="Trebuchet MS" w:hAnsi="Trebuchet MS"/>
          <w:color w:val="FFC000"/>
        </w:rPr>
      </w:pPr>
    </w:p>
    <w:p w:rsidR="004C4FAF" w:rsidRPr="006C0083" w:rsidRDefault="004C4FAF">
      <w:pPr>
        <w:rPr>
          <w:rFonts w:ascii="Trebuchet MS" w:hAnsi="Trebuchet MS"/>
          <w:color w:val="FFC000"/>
        </w:rPr>
      </w:pPr>
    </w:p>
    <w:p w:rsidR="004C4FAF" w:rsidRPr="006C0083" w:rsidRDefault="004C4FAF">
      <w:pPr>
        <w:rPr>
          <w:rFonts w:ascii="Trebuchet MS" w:hAnsi="Trebuchet MS"/>
          <w:color w:val="FFC000"/>
        </w:rPr>
      </w:pPr>
    </w:p>
    <w:p w:rsidR="004C4FAF" w:rsidRPr="006C0083" w:rsidRDefault="004C4FAF">
      <w:pPr>
        <w:rPr>
          <w:rFonts w:ascii="Trebuchet MS" w:hAnsi="Trebuchet MS"/>
          <w:color w:val="FFC000"/>
        </w:rPr>
      </w:pPr>
    </w:p>
    <w:p w:rsidR="004C4FAF" w:rsidRPr="006C0083" w:rsidRDefault="004C4FAF">
      <w:pPr>
        <w:rPr>
          <w:rFonts w:ascii="Trebuchet MS" w:hAnsi="Trebuchet MS"/>
          <w:color w:val="FFC000"/>
        </w:rPr>
      </w:pPr>
    </w:p>
    <w:p w:rsidR="004C4FAF" w:rsidRPr="006C0083" w:rsidRDefault="004C4FAF">
      <w:pPr>
        <w:rPr>
          <w:rFonts w:ascii="Trebuchet MS" w:hAnsi="Trebuchet MS"/>
          <w:color w:val="FFC000"/>
        </w:rPr>
      </w:pPr>
    </w:p>
    <w:p w:rsidR="004C4FAF" w:rsidRPr="006C0083" w:rsidRDefault="004C4FAF">
      <w:pPr>
        <w:rPr>
          <w:rFonts w:ascii="Trebuchet MS" w:hAnsi="Trebuchet MS"/>
          <w:color w:val="FFC000"/>
        </w:rPr>
      </w:pPr>
    </w:p>
    <w:p w:rsidR="004C4FAF" w:rsidRPr="006C0083" w:rsidRDefault="004C4FAF">
      <w:pPr>
        <w:rPr>
          <w:rFonts w:ascii="Trebuchet MS" w:hAnsi="Trebuchet MS"/>
          <w:color w:val="FFC000"/>
        </w:rPr>
      </w:pPr>
    </w:p>
    <w:p w:rsidR="00832564" w:rsidRPr="006C0083" w:rsidRDefault="00832564">
      <w:pPr>
        <w:rPr>
          <w:rFonts w:ascii="Trebuchet MS" w:hAnsi="Trebuchet MS"/>
          <w:color w:val="FFC000"/>
        </w:rPr>
      </w:pPr>
    </w:p>
    <w:p w:rsidR="00832564" w:rsidRDefault="00832564">
      <w:pPr>
        <w:rPr>
          <w:rFonts w:ascii="Trebuchet MS" w:hAnsi="Trebuchet MS"/>
          <w:color w:val="FFC000"/>
        </w:rPr>
      </w:pPr>
    </w:p>
    <w:p w:rsidR="00EB75F6" w:rsidRPr="006C0083" w:rsidRDefault="00EB75F6">
      <w:pPr>
        <w:rPr>
          <w:rFonts w:ascii="Trebuchet MS" w:hAnsi="Trebuchet MS"/>
          <w:color w:val="FFC000"/>
        </w:rPr>
      </w:pPr>
    </w:p>
    <w:p w:rsidR="00FD5497" w:rsidRDefault="00FD5497" w:rsidP="00096AA2">
      <w:pPr>
        <w:rPr>
          <w:rFonts w:ascii="Trebuchet MS" w:hAnsi="Trebuchet MS"/>
          <w:color w:val="FFC000"/>
        </w:rPr>
      </w:pPr>
    </w:p>
    <w:p w:rsidR="006B04D4" w:rsidRPr="006C0083" w:rsidRDefault="006B04D4" w:rsidP="00096AA2">
      <w:pPr>
        <w:rPr>
          <w:rFonts w:ascii="Trebuchet MS" w:hAnsi="Trebuchet MS"/>
          <w:color w:val="FFC000"/>
        </w:rPr>
      </w:pPr>
    </w:p>
    <w:p w:rsidR="00832564" w:rsidRPr="006C0083" w:rsidRDefault="00832564" w:rsidP="00096AA2">
      <w:pPr>
        <w:rPr>
          <w:rFonts w:ascii="Trebuchet MS" w:hAnsi="Trebuchet MS"/>
          <w:color w:val="FFC000"/>
        </w:rPr>
      </w:pPr>
    </w:p>
    <w:p w:rsidR="00832564" w:rsidRPr="006C0083" w:rsidRDefault="00344594" w:rsidP="00096AA2">
      <w:pPr>
        <w:rPr>
          <w:rFonts w:ascii="Trebuchet MS" w:hAnsi="Trebuchet MS"/>
          <w:color w:val="FFC000"/>
        </w:rPr>
      </w:pPr>
      <w:r w:rsidRPr="00344594">
        <w:rPr>
          <w:rFonts w:ascii="Trebuchet MS" w:hAnsi="Trebuchet MS"/>
          <w:noProof/>
          <w:color w:val="FFC000"/>
          <w:lang w:eastAsia="en-IN"/>
        </w:rPr>
        <w:lastRenderedPageBreak/>
        <w:pict>
          <v:rect id="_x0000_s1034" style="position:absolute;margin-left:72.95pt;margin-top:-34.65pt;width:294.55pt;height:26.5pt;z-index:251663360">
            <v:textbox style="mso-next-textbox:#_x0000_s1034">
              <w:txbxContent>
                <w:p w:rsidR="004111F3" w:rsidRDefault="004111F3" w:rsidP="00BD7E22">
                  <w:pPr>
                    <w:jc w:val="center"/>
                    <w:rPr>
                      <w:rFonts w:ascii="Trebuchet MS" w:hAnsi="Trebuchet MS"/>
                      <w:b/>
                      <w:bCs/>
                    </w:rPr>
                  </w:pPr>
                  <w:r w:rsidRPr="00C97C17">
                    <w:rPr>
                      <w:rFonts w:ascii="Trebuchet MS" w:hAnsi="Trebuchet MS"/>
                      <w:b/>
                      <w:bCs/>
                    </w:rPr>
                    <w:t xml:space="preserve">Distance (Kms) from Villages of </w:t>
                  </w:r>
                  <w:r w:rsidR="00A54D45">
                    <w:rPr>
                      <w:rFonts w:ascii="Trebuchet MS" w:hAnsi="Trebuchet MS"/>
                      <w:b/>
                      <w:bCs/>
                    </w:rPr>
                    <w:t xml:space="preserve">Mulluru </w:t>
                  </w:r>
                  <w:r w:rsidRPr="00C97C17">
                    <w:rPr>
                      <w:rFonts w:ascii="Trebuchet MS" w:hAnsi="Trebuchet MS"/>
                      <w:b/>
                      <w:bCs/>
                    </w:rPr>
                    <w:t>PHC to</w:t>
                  </w:r>
                  <w:r>
                    <w:rPr>
                      <w:rFonts w:ascii="Trebuchet MS" w:hAnsi="Trebuchet MS"/>
                      <w:b/>
                      <w:bCs/>
                    </w:rPr>
                    <w:t xml:space="preserve"> AIISH</w:t>
                  </w:r>
                </w:p>
                <w:p w:rsidR="004111F3" w:rsidRDefault="004111F3" w:rsidP="004111F3">
                  <w:pPr>
                    <w:rPr>
                      <w:rFonts w:ascii="Trebuchet MS" w:hAnsi="Trebuchet MS"/>
                      <w:b/>
                      <w:bCs/>
                    </w:rPr>
                  </w:pPr>
                </w:p>
                <w:p w:rsidR="004111F3" w:rsidRDefault="004111F3" w:rsidP="004111F3">
                  <w:pPr>
                    <w:rPr>
                      <w:rFonts w:ascii="Trebuchet MS" w:hAnsi="Trebuchet MS"/>
                      <w:b/>
                      <w:bCs/>
                    </w:rPr>
                  </w:pPr>
                </w:p>
                <w:p w:rsidR="004111F3" w:rsidRDefault="004111F3" w:rsidP="004111F3">
                  <w:pPr>
                    <w:rPr>
                      <w:rFonts w:ascii="Trebuchet MS" w:hAnsi="Trebuchet MS"/>
                      <w:b/>
                      <w:bCs/>
                    </w:rPr>
                  </w:pPr>
                </w:p>
                <w:p w:rsidR="004111F3" w:rsidRDefault="004111F3" w:rsidP="004111F3">
                  <w:pPr>
                    <w:rPr>
                      <w:rFonts w:ascii="Trebuchet MS" w:hAnsi="Trebuchet MS"/>
                      <w:b/>
                      <w:bCs/>
                    </w:rPr>
                  </w:pPr>
                </w:p>
                <w:p w:rsidR="004111F3" w:rsidRDefault="004111F3" w:rsidP="004111F3">
                  <w:pPr>
                    <w:rPr>
                      <w:rFonts w:ascii="Trebuchet MS" w:hAnsi="Trebuchet MS"/>
                      <w:b/>
                      <w:bCs/>
                    </w:rPr>
                  </w:pPr>
                </w:p>
                <w:p w:rsidR="004111F3" w:rsidRDefault="004111F3" w:rsidP="004111F3">
                  <w:pPr>
                    <w:rPr>
                      <w:rFonts w:ascii="Trebuchet MS" w:hAnsi="Trebuchet MS"/>
                      <w:b/>
                      <w:bCs/>
                    </w:rPr>
                  </w:pPr>
                </w:p>
                <w:p w:rsidR="004111F3" w:rsidRPr="008C0CD6" w:rsidRDefault="004111F3" w:rsidP="004111F3">
                  <w:pPr>
                    <w:rPr>
                      <w:rFonts w:ascii="Trebuchet MS" w:hAnsi="Trebuchet MS"/>
                      <w:b/>
                      <w:bCs/>
                    </w:rPr>
                  </w:pPr>
                </w:p>
                <w:p w:rsidR="004111F3" w:rsidRDefault="004111F3" w:rsidP="004111F3"/>
              </w:txbxContent>
            </v:textbox>
          </v:rect>
        </w:pict>
      </w:r>
    </w:p>
    <w:p w:rsidR="004C4FAF" w:rsidRPr="006C0083" w:rsidRDefault="00595196">
      <w:pPr>
        <w:rPr>
          <w:rFonts w:ascii="Trebuchet MS" w:hAnsi="Trebuchet MS"/>
          <w:color w:val="FFC000"/>
        </w:rPr>
      </w:pPr>
      <w:r w:rsidRPr="006C0083">
        <w:rPr>
          <w:rFonts w:ascii="Trebuchet MS" w:hAnsi="Trebuchet MS"/>
          <w:noProof/>
          <w:color w:val="FFC000"/>
          <w:lang w:val="en-US"/>
        </w:rPr>
        <w:drawing>
          <wp:inline distT="0" distB="0" distL="0" distR="0">
            <wp:extent cx="5486400" cy="3200400"/>
            <wp:effectExtent l="0" t="0" r="0" b="0"/>
            <wp:docPr id="19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C4FAF" w:rsidRPr="006C0083" w:rsidRDefault="004C4FAF">
      <w:pPr>
        <w:rPr>
          <w:rFonts w:ascii="Trebuchet MS" w:hAnsi="Trebuchet MS"/>
          <w:color w:val="FFC000"/>
        </w:rPr>
      </w:pPr>
    </w:p>
    <w:p w:rsidR="00603C2E" w:rsidRPr="006C0083" w:rsidRDefault="00603C2E" w:rsidP="00603C2E">
      <w:pPr>
        <w:jc w:val="center"/>
        <w:rPr>
          <w:rFonts w:ascii="Trebuchet MS" w:hAnsi="Trebuchet MS" w:cs="Arial"/>
        </w:rPr>
      </w:pPr>
      <w:r w:rsidRPr="006C0083">
        <w:rPr>
          <w:rFonts w:ascii="Trebuchet MS" w:hAnsi="Trebuchet MS" w:cs="Arial"/>
          <w:i/>
        </w:rPr>
        <w:t>Figure 6.</w:t>
      </w:r>
      <w:r w:rsidRPr="006C0083">
        <w:rPr>
          <w:rFonts w:ascii="Trebuchet MS" w:hAnsi="Trebuchet MS" w:cs="Arial"/>
        </w:rPr>
        <w:t xml:space="preserve"> Location of Selected Villages from Mulluru PHC to AIISH</w:t>
      </w:r>
    </w:p>
    <w:p w:rsidR="00D6551E" w:rsidRPr="006C0083" w:rsidRDefault="00D6551E">
      <w:pPr>
        <w:rPr>
          <w:rFonts w:ascii="Trebuchet MS" w:hAnsi="Trebuchet MS"/>
          <w:color w:val="FFC000"/>
        </w:rPr>
      </w:pPr>
    </w:p>
    <w:p w:rsidR="00A8497E" w:rsidRPr="006C0083" w:rsidRDefault="00A8497E">
      <w:pPr>
        <w:rPr>
          <w:rFonts w:ascii="Trebuchet MS" w:hAnsi="Trebuchet MS"/>
          <w:color w:val="FFC000"/>
        </w:rPr>
      </w:pPr>
    </w:p>
    <w:p w:rsidR="00EF04F0" w:rsidRPr="006C0083" w:rsidRDefault="00EF04F0">
      <w:pPr>
        <w:rPr>
          <w:rFonts w:ascii="Trebuchet MS" w:hAnsi="Trebuchet MS"/>
          <w:color w:val="FFC000"/>
        </w:rPr>
      </w:pPr>
    </w:p>
    <w:p w:rsidR="00EF04F0" w:rsidRPr="006C0083" w:rsidRDefault="00EF04F0">
      <w:pPr>
        <w:rPr>
          <w:rFonts w:ascii="Trebuchet MS" w:hAnsi="Trebuchet MS"/>
          <w:color w:val="FFC000"/>
        </w:rPr>
      </w:pPr>
    </w:p>
    <w:p w:rsidR="00EF04F0" w:rsidRPr="006C0083" w:rsidRDefault="00EF04F0">
      <w:pPr>
        <w:rPr>
          <w:rFonts w:ascii="Trebuchet MS" w:hAnsi="Trebuchet MS"/>
          <w:color w:val="FFC000"/>
        </w:rPr>
      </w:pPr>
    </w:p>
    <w:p w:rsidR="00EF04F0" w:rsidRDefault="00EF04F0">
      <w:pPr>
        <w:rPr>
          <w:rFonts w:ascii="Trebuchet MS" w:hAnsi="Trebuchet MS"/>
          <w:color w:val="FFC000"/>
        </w:rPr>
      </w:pPr>
    </w:p>
    <w:p w:rsidR="004E139D" w:rsidRDefault="004E139D">
      <w:pPr>
        <w:rPr>
          <w:rFonts w:ascii="Trebuchet MS" w:hAnsi="Trebuchet MS"/>
          <w:color w:val="FFC000"/>
        </w:rPr>
      </w:pPr>
    </w:p>
    <w:p w:rsidR="004E139D" w:rsidRDefault="004E139D">
      <w:pPr>
        <w:rPr>
          <w:rFonts w:ascii="Trebuchet MS" w:hAnsi="Trebuchet MS"/>
          <w:color w:val="FFC000"/>
        </w:rPr>
      </w:pPr>
    </w:p>
    <w:p w:rsidR="004E139D" w:rsidRDefault="004E139D">
      <w:pPr>
        <w:rPr>
          <w:rFonts w:ascii="Trebuchet MS" w:hAnsi="Trebuchet MS"/>
          <w:color w:val="FFC000"/>
        </w:rPr>
      </w:pPr>
    </w:p>
    <w:p w:rsidR="004E139D" w:rsidRDefault="004E139D">
      <w:pPr>
        <w:rPr>
          <w:rFonts w:ascii="Trebuchet MS" w:hAnsi="Trebuchet MS"/>
          <w:color w:val="FFC000"/>
        </w:rPr>
      </w:pPr>
    </w:p>
    <w:p w:rsidR="004E139D" w:rsidRDefault="004E139D">
      <w:pPr>
        <w:rPr>
          <w:rFonts w:ascii="Trebuchet MS" w:hAnsi="Trebuchet MS"/>
          <w:color w:val="FFC000"/>
        </w:rPr>
      </w:pPr>
    </w:p>
    <w:p w:rsidR="004E139D" w:rsidRDefault="004E139D">
      <w:pPr>
        <w:rPr>
          <w:rFonts w:ascii="Trebuchet MS" w:hAnsi="Trebuchet MS"/>
          <w:color w:val="FFC000"/>
        </w:rPr>
      </w:pPr>
    </w:p>
    <w:p w:rsidR="004E139D" w:rsidRDefault="004E139D">
      <w:pPr>
        <w:rPr>
          <w:rFonts w:ascii="Trebuchet MS" w:hAnsi="Trebuchet MS"/>
          <w:color w:val="FFC000"/>
        </w:rPr>
      </w:pPr>
    </w:p>
    <w:p w:rsidR="004E139D" w:rsidRDefault="004E139D">
      <w:pPr>
        <w:rPr>
          <w:rFonts w:ascii="Trebuchet MS" w:hAnsi="Trebuchet MS"/>
          <w:color w:val="FFC000"/>
        </w:rPr>
      </w:pPr>
    </w:p>
    <w:p w:rsidR="004E139D" w:rsidRDefault="004E139D">
      <w:pPr>
        <w:rPr>
          <w:rFonts w:ascii="Trebuchet MS" w:hAnsi="Trebuchet MS"/>
          <w:color w:val="FFC000"/>
        </w:rPr>
      </w:pPr>
    </w:p>
    <w:p w:rsidR="004E139D" w:rsidRPr="006C0083" w:rsidRDefault="004E139D" w:rsidP="004E139D">
      <w:pPr>
        <w:jc w:val="center"/>
        <w:rPr>
          <w:rFonts w:ascii="Trebuchet MS" w:hAnsi="Trebuchet MS" w:cs="Arial"/>
          <w:b/>
          <w:color w:val="000000" w:themeColor="text1"/>
          <w:sz w:val="24"/>
          <w:szCs w:val="24"/>
        </w:rPr>
      </w:pPr>
      <w:r w:rsidRPr="006C0083">
        <w:rPr>
          <w:rFonts w:ascii="Trebuchet MS" w:hAnsi="Trebuchet MS" w:cs="Arial"/>
          <w:b/>
          <w:color w:val="000000" w:themeColor="text1"/>
          <w:sz w:val="24"/>
          <w:szCs w:val="24"/>
        </w:rPr>
        <w:lastRenderedPageBreak/>
        <w:t>Graphical Representation of the Distance of Targeted Villages from their Respective PHC to AIISH</w:t>
      </w:r>
    </w:p>
    <w:p w:rsidR="004E139D" w:rsidRDefault="00D21C63" w:rsidP="004E139D">
      <w:pPr>
        <w:jc w:val="center"/>
        <w:rPr>
          <w:rFonts w:ascii="Trebuchet MS" w:hAnsi="Trebuchet MS" w:cs="Arial"/>
          <w:b/>
          <w:color w:val="000000" w:themeColor="text1"/>
          <w:sz w:val="24"/>
          <w:szCs w:val="24"/>
        </w:rPr>
      </w:pPr>
      <w:r>
        <w:rPr>
          <w:rFonts w:ascii="Trebuchet MS" w:hAnsi="Trebuchet MS" w:cs="Arial"/>
          <w:b/>
          <w:color w:val="000000" w:themeColor="text1"/>
          <w:sz w:val="24"/>
          <w:szCs w:val="24"/>
        </w:rPr>
        <w:t>KASABA I</w:t>
      </w:r>
      <w:r w:rsidR="004E139D" w:rsidRPr="006C0083">
        <w:rPr>
          <w:rFonts w:ascii="Trebuchet MS" w:hAnsi="Trebuchet MS" w:cs="Arial"/>
          <w:b/>
          <w:color w:val="000000" w:themeColor="text1"/>
          <w:sz w:val="24"/>
          <w:szCs w:val="24"/>
        </w:rPr>
        <w:t xml:space="preserve"> HOBLI</w:t>
      </w:r>
    </w:p>
    <w:p w:rsidR="005E7A6F" w:rsidRDefault="004E139D" w:rsidP="004E139D">
      <w:pPr>
        <w:jc w:val="center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noProof/>
          <w:sz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E139D" w:rsidRPr="00041180" w:rsidRDefault="004E139D" w:rsidP="004E139D">
      <w:pPr>
        <w:jc w:val="center"/>
        <w:rPr>
          <w:rFonts w:ascii="Arial" w:hAnsi="Arial" w:cs="Arial"/>
          <w:b/>
          <w:sz w:val="24"/>
        </w:rPr>
      </w:pPr>
      <w:r w:rsidRPr="00C71ACB">
        <w:rPr>
          <w:rFonts w:ascii="Arial Narrow" w:hAnsi="Arial Narrow" w:cs="Times New Roman"/>
          <w:sz w:val="24"/>
        </w:rPr>
        <w:t xml:space="preserve">Figure 1: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from </w:t>
      </w:r>
      <w:proofErr w:type="spellStart"/>
      <w:r>
        <w:rPr>
          <w:rFonts w:ascii="Arial Narrow" w:hAnsi="Arial Narrow" w:cs="Times New Roman"/>
          <w:i/>
          <w:sz w:val="24"/>
        </w:rPr>
        <w:t>Bellale</w:t>
      </w:r>
      <w:proofErr w:type="spellEnd"/>
      <w:r>
        <w:rPr>
          <w:rFonts w:ascii="Arial Narrow" w:hAnsi="Arial Narrow" w:cs="Times New Roman"/>
          <w:i/>
          <w:sz w:val="24"/>
        </w:rPr>
        <w:t xml:space="preserve"> P</w:t>
      </w:r>
      <w:r w:rsidRPr="00C71ACB">
        <w:rPr>
          <w:rFonts w:ascii="Arial Narrow" w:hAnsi="Arial Narrow" w:cs="Times New Roman"/>
          <w:i/>
          <w:sz w:val="24"/>
        </w:rPr>
        <w:t>HC</w:t>
      </w:r>
      <w:r>
        <w:rPr>
          <w:rFonts w:ascii="Arial Narrow" w:hAnsi="Arial Narrow" w:cs="Times New Roman"/>
          <w:i/>
          <w:sz w:val="24"/>
        </w:rPr>
        <w:t xml:space="preserve"> to AIISH</w:t>
      </w:r>
    </w:p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Pr="00041180" w:rsidRDefault="004E139D" w:rsidP="004E139D">
      <w:pPr>
        <w:jc w:val="center"/>
        <w:rPr>
          <w:rFonts w:ascii="Arial" w:hAnsi="Arial" w:cs="Arial"/>
          <w:b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9243" cy="3200400"/>
            <wp:effectExtent l="19050" t="0" r="16207" b="0"/>
            <wp:wrapSquare wrapText="bothSides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>
        <w:br w:type="textWrapping" w:clear="all"/>
      </w:r>
      <w:r>
        <w:rPr>
          <w:rFonts w:ascii="Arial Narrow" w:hAnsi="Arial Narrow" w:cs="Times New Roman"/>
          <w:sz w:val="24"/>
        </w:rPr>
        <w:t>Figure 2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from </w:t>
      </w:r>
      <w:proofErr w:type="spellStart"/>
      <w:r>
        <w:rPr>
          <w:rFonts w:ascii="Arial Narrow" w:hAnsi="Arial Narrow" w:cs="Times New Roman"/>
          <w:i/>
          <w:sz w:val="24"/>
        </w:rPr>
        <w:t>Chikkabyadarahalli</w:t>
      </w:r>
      <w:proofErr w:type="spellEnd"/>
      <w:r>
        <w:rPr>
          <w:rFonts w:ascii="Arial Narrow" w:hAnsi="Arial Narrow" w:cs="Times New Roman"/>
          <w:i/>
          <w:sz w:val="24"/>
        </w:rPr>
        <w:t xml:space="preserve"> P</w:t>
      </w:r>
      <w:r w:rsidRPr="00C71ACB">
        <w:rPr>
          <w:rFonts w:ascii="Arial Narrow" w:hAnsi="Arial Narrow" w:cs="Times New Roman"/>
          <w:i/>
          <w:sz w:val="24"/>
        </w:rPr>
        <w:t>HC</w:t>
      </w:r>
      <w:r>
        <w:rPr>
          <w:rFonts w:ascii="Arial Narrow" w:hAnsi="Arial Narrow" w:cs="Times New Roman"/>
          <w:i/>
          <w:sz w:val="24"/>
        </w:rPr>
        <w:t xml:space="preserve"> to AIISH</w:t>
      </w:r>
    </w:p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>
      <w:r>
        <w:rPr>
          <w:noProof/>
          <w:lang w:val="en-US"/>
        </w:rPr>
        <w:drawing>
          <wp:inline distT="0" distB="0" distL="0" distR="0">
            <wp:extent cx="5486400" cy="32004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E139D" w:rsidRPr="00041180" w:rsidRDefault="004E139D" w:rsidP="004E139D">
      <w:pPr>
        <w:jc w:val="center"/>
        <w:rPr>
          <w:rFonts w:ascii="Arial" w:hAnsi="Arial" w:cs="Arial"/>
          <w:b/>
          <w:sz w:val="24"/>
        </w:rPr>
      </w:pPr>
      <w:r>
        <w:rPr>
          <w:rFonts w:ascii="Arial Narrow" w:hAnsi="Arial Narrow" w:cs="Times New Roman"/>
          <w:sz w:val="24"/>
        </w:rPr>
        <w:t>Figure 3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from </w:t>
      </w:r>
      <w:proofErr w:type="spellStart"/>
      <w:r>
        <w:rPr>
          <w:rFonts w:ascii="Arial Narrow" w:hAnsi="Arial Narrow" w:cs="Times New Roman"/>
          <w:i/>
          <w:sz w:val="24"/>
        </w:rPr>
        <w:t>Kerethonnuru</w:t>
      </w:r>
      <w:proofErr w:type="spellEnd"/>
      <w:r>
        <w:rPr>
          <w:rFonts w:ascii="Arial Narrow" w:hAnsi="Arial Narrow" w:cs="Times New Roman"/>
          <w:i/>
          <w:sz w:val="24"/>
        </w:rPr>
        <w:t xml:space="preserve"> P</w:t>
      </w:r>
      <w:r w:rsidRPr="00C71ACB">
        <w:rPr>
          <w:rFonts w:ascii="Arial Narrow" w:hAnsi="Arial Narrow" w:cs="Times New Roman"/>
          <w:i/>
          <w:sz w:val="24"/>
        </w:rPr>
        <w:t>HC</w:t>
      </w:r>
      <w:r>
        <w:rPr>
          <w:rFonts w:ascii="Arial Narrow" w:hAnsi="Arial Narrow" w:cs="Times New Roman"/>
          <w:i/>
          <w:sz w:val="24"/>
        </w:rPr>
        <w:t xml:space="preserve"> to AIISH</w:t>
      </w:r>
    </w:p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Pr="00CD5207" w:rsidRDefault="00CD5207" w:rsidP="00CD5207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CD5207">
        <w:rPr>
          <w:rFonts w:ascii="Trebuchet MS" w:hAnsi="Trebuchet MS"/>
          <w:b/>
          <w:bCs/>
          <w:sz w:val="24"/>
          <w:szCs w:val="24"/>
        </w:rPr>
        <w:lastRenderedPageBreak/>
        <w:t>MELKOTE HOBLI</w:t>
      </w:r>
    </w:p>
    <w:p w:rsidR="004E139D" w:rsidRDefault="004E139D" w:rsidP="004E139D">
      <w:r>
        <w:rPr>
          <w:noProof/>
          <w:lang w:val="en-US"/>
        </w:rPr>
        <w:drawing>
          <wp:inline distT="0" distB="0" distL="0" distR="0">
            <wp:extent cx="5642279" cy="3975652"/>
            <wp:effectExtent l="19050" t="0" r="15571" b="5798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E139D" w:rsidRPr="00041180" w:rsidRDefault="004E139D" w:rsidP="004E139D">
      <w:pPr>
        <w:jc w:val="center"/>
        <w:rPr>
          <w:rFonts w:ascii="Arial" w:hAnsi="Arial" w:cs="Arial"/>
          <w:b/>
          <w:sz w:val="24"/>
        </w:rPr>
      </w:pPr>
      <w:r>
        <w:rPr>
          <w:rFonts w:ascii="Arial Narrow" w:hAnsi="Arial Narrow" w:cs="Times New Roman"/>
          <w:sz w:val="24"/>
        </w:rPr>
        <w:t>Figure 4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from </w:t>
      </w:r>
      <w:r>
        <w:rPr>
          <w:rFonts w:ascii="Arial Narrow" w:hAnsi="Arial Narrow" w:cs="Times New Roman"/>
          <w:i/>
          <w:sz w:val="24"/>
        </w:rPr>
        <w:t>Melkote P</w:t>
      </w:r>
      <w:r w:rsidRPr="00C71ACB">
        <w:rPr>
          <w:rFonts w:ascii="Arial Narrow" w:hAnsi="Arial Narrow" w:cs="Times New Roman"/>
          <w:i/>
          <w:sz w:val="24"/>
        </w:rPr>
        <w:t>HC</w:t>
      </w:r>
      <w:r>
        <w:rPr>
          <w:rFonts w:ascii="Arial Narrow" w:hAnsi="Arial Narrow" w:cs="Times New Roman"/>
          <w:i/>
          <w:sz w:val="24"/>
        </w:rPr>
        <w:t xml:space="preserve"> to AIISH</w:t>
      </w:r>
    </w:p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>
      <w:r>
        <w:rPr>
          <w:noProof/>
          <w:lang w:val="en-US"/>
        </w:rPr>
        <w:lastRenderedPageBreak/>
        <w:drawing>
          <wp:inline distT="0" distB="0" distL="0" distR="0">
            <wp:extent cx="5486400" cy="3200400"/>
            <wp:effectExtent l="19050" t="0" r="19050" b="0"/>
            <wp:docPr id="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E139D" w:rsidRPr="00041180" w:rsidRDefault="004E139D" w:rsidP="004E139D">
      <w:pPr>
        <w:jc w:val="center"/>
        <w:rPr>
          <w:rFonts w:ascii="Arial" w:hAnsi="Arial" w:cs="Arial"/>
          <w:b/>
          <w:sz w:val="24"/>
        </w:rPr>
      </w:pPr>
      <w:r>
        <w:rPr>
          <w:rFonts w:ascii="Arial Narrow" w:hAnsi="Arial Narrow" w:cs="Times New Roman"/>
          <w:sz w:val="24"/>
        </w:rPr>
        <w:t>Figure 5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from </w:t>
      </w:r>
      <w:r>
        <w:rPr>
          <w:rFonts w:ascii="Arial Narrow" w:hAnsi="Arial Narrow" w:cs="Times New Roman"/>
          <w:i/>
          <w:sz w:val="24"/>
        </w:rPr>
        <w:t>Narayanpura P</w:t>
      </w:r>
      <w:r w:rsidRPr="00C71ACB">
        <w:rPr>
          <w:rFonts w:ascii="Arial Narrow" w:hAnsi="Arial Narrow" w:cs="Times New Roman"/>
          <w:i/>
          <w:sz w:val="24"/>
        </w:rPr>
        <w:t>HC</w:t>
      </w:r>
      <w:r>
        <w:rPr>
          <w:rFonts w:ascii="Arial Narrow" w:hAnsi="Arial Narrow" w:cs="Times New Roman"/>
          <w:i/>
          <w:sz w:val="24"/>
        </w:rPr>
        <w:t xml:space="preserve"> to AIISH</w:t>
      </w:r>
    </w:p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4E139D" w:rsidRDefault="004E139D" w:rsidP="004E139D"/>
    <w:p w:rsidR="00A2582A" w:rsidRDefault="00A2582A" w:rsidP="004E139D"/>
    <w:p w:rsidR="00A2582A" w:rsidRDefault="00A2582A" w:rsidP="004E139D"/>
    <w:p w:rsidR="00A2582A" w:rsidRDefault="00A2582A" w:rsidP="004E139D"/>
    <w:p w:rsidR="00A2582A" w:rsidRDefault="00A2582A" w:rsidP="004E139D"/>
    <w:p w:rsidR="00A2582A" w:rsidRDefault="00A2582A" w:rsidP="004E139D"/>
    <w:p w:rsidR="00A2582A" w:rsidRDefault="00A2582A" w:rsidP="004E139D"/>
    <w:p w:rsidR="00A2582A" w:rsidRDefault="00A2582A" w:rsidP="004E139D"/>
    <w:p w:rsidR="00A2582A" w:rsidRDefault="00A2582A" w:rsidP="004E139D"/>
    <w:p w:rsidR="00A2582A" w:rsidRDefault="00A2582A" w:rsidP="004E139D"/>
    <w:p w:rsidR="00A2582A" w:rsidRDefault="00A2582A" w:rsidP="004E139D"/>
    <w:p w:rsidR="00A2582A" w:rsidRDefault="00A2582A" w:rsidP="004E139D"/>
    <w:p w:rsidR="00A2582A" w:rsidRDefault="00A2582A" w:rsidP="00A2582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95766">
        <w:rPr>
          <w:rFonts w:ascii="Arial" w:hAnsi="Arial" w:cs="Arial"/>
          <w:b/>
          <w:color w:val="000000" w:themeColor="text1"/>
          <w:sz w:val="24"/>
          <w:szCs w:val="24"/>
        </w:rPr>
        <w:t xml:space="preserve">Graphical Representation of the Distance of Targeted Villages from their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</w:t>
      </w:r>
      <w:r w:rsidRPr="00695766">
        <w:rPr>
          <w:rFonts w:ascii="Arial" w:hAnsi="Arial" w:cs="Arial"/>
          <w:b/>
          <w:color w:val="000000" w:themeColor="text1"/>
          <w:sz w:val="24"/>
          <w:szCs w:val="24"/>
        </w:rPr>
        <w:t>Respective PHC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to AIISH</w:t>
      </w:r>
    </w:p>
    <w:p w:rsidR="00A2582A" w:rsidRPr="00315290" w:rsidRDefault="00A2582A" w:rsidP="00A2582A">
      <w:pPr>
        <w:rPr>
          <w:rFonts w:ascii="Arial" w:hAnsi="Arial" w:cs="Arial"/>
          <w:b/>
          <w:color w:val="FFFF00"/>
          <w:sz w:val="24"/>
          <w:szCs w:val="24"/>
        </w:rPr>
      </w:pPr>
      <w:r w:rsidRPr="00315290">
        <w:rPr>
          <w:rFonts w:ascii="Arial" w:hAnsi="Arial" w:cs="Arial"/>
          <w:b/>
          <w:noProof/>
          <w:color w:val="000000" w:themeColor="text1"/>
          <w:sz w:val="24"/>
          <w:szCs w:val="24"/>
          <w:highlight w:val="yellow"/>
          <w:lang w:val="en-US"/>
        </w:rPr>
        <w:drawing>
          <wp:inline distT="0" distB="0" distL="0" distR="0">
            <wp:extent cx="5926975" cy="3325091"/>
            <wp:effectExtent l="0" t="0" r="0" b="0"/>
            <wp:docPr id="13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2582A" w:rsidRPr="00357FA5" w:rsidRDefault="00A2582A" w:rsidP="00A2582A">
      <w:pPr>
        <w:jc w:val="center"/>
        <w:rPr>
          <w:rFonts w:ascii="Arial" w:hAnsi="Arial" w:cs="Arial"/>
          <w:i/>
          <w:color w:val="000000" w:themeColor="text1"/>
          <w:sz w:val="20"/>
          <w:szCs w:val="24"/>
        </w:rPr>
      </w:pPr>
      <w:proofErr w:type="gramStart"/>
      <w:r w:rsidRPr="00F92ECC">
        <w:rPr>
          <w:rFonts w:ascii="Arial" w:hAnsi="Arial" w:cs="Arial"/>
          <w:b/>
          <w:i/>
          <w:color w:val="000000" w:themeColor="text1"/>
          <w:sz w:val="20"/>
          <w:szCs w:val="24"/>
        </w:rPr>
        <w:t>Figure 1.</w:t>
      </w:r>
      <w:proofErr w:type="gramEnd"/>
      <w:r w:rsidRPr="00357FA5">
        <w:rPr>
          <w:rFonts w:ascii="Arial" w:hAnsi="Arial" w:cs="Arial"/>
          <w:color w:val="000000" w:themeColor="text1"/>
          <w:sz w:val="20"/>
          <w:szCs w:val="24"/>
        </w:rPr>
        <w:t xml:space="preserve"> Location of selected</w:t>
      </w:r>
      <w:r>
        <w:rPr>
          <w:rFonts w:ascii="Arial" w:hAnsi="Arial" w:cs="Arial"/>
          <w:color w:val="000000" w:themeColor="text1"/>
          <w:sz w:val="20"/>
          <w:szCs w:val="24"/>
        </w:rPr>
        <w:t xml:space="preserve"> Villages from Panyadahundi P</w:t>
      </w:r>
      <w:r w:rsidRPr="00357FA5">
        <w:rPr>
          <w:rFonts w:ascii="Arial" w:hAnsi="Arial" w:cs="Arial"/>
          <w:color w:val="000000" w:themeColor="text1"/>
          <w:sz w:val="20"/>
          <w:szCs w:val="24"/>
        </w:rPr>
        <w:t>HC to AIISH</w:t>
      </w:r>
    </w:p>
    <w:p w:rsidR="00A2582A" w:rsidRDefault="00A2582A" w:rsidP="00A2582A">
      <w:pPr>
        <w:keepNext/>
        <w:rPr>
          <w:noProof/>
          <w:lang w:val="en-US"/>
        </w:rPr>
      </w:pPr>
      <w:r w:rsidRPr="00357FA5">
        <w:rPr>
          <w:noProof/>
          <w:lang w:val="en-US"/>
        </w:rPr>
        <w:drawing>
          <wp:inline distT="0" distB="0" distL="0" distR="0">
            <wp:extent cx="5926975" cy="3200400"/>
            <wp:effectExtent l="0" t="0" r="0" b="0"/>
            <wp:docPr id="138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2582A" w:rsidRPr="00357FA5" w:rsidRDefault="00A2582A" w:rsidP="00A2582A">
      <w:pPr>
        <w:jc w:val="center"/>
        <w:rPr>
          <w:rFonts w:ascii="Arial" w:hAnsi="Arial" w:cs="Arial"/>
          <w:i/>
          <w:color w:val="000000" w:themeColor="text1"/>
          <w:sz w:val="20"/>
          <w:szCs w:val="24"/>
        </w:rPr>
      </w:pPr>
      <w:r w:rsidRPr="00F92ECC">
        <w:rPr>
          <w:rFonts w:ascii="Arial" w:hAnsi="Arial" w:cs="Arial"/>
          <w:b/>
          <w:i/>
          <w:color w:val="000000" w:themeColor="text1"/>
          <w:sz w:val="20"/>
          <w:szCs w:val="24"/>
        </w:rPr>
        <w:t>Figure 2</w:t>
      </w:r>
      <w:r w:rsidRPr="002247DC">
        <w:rPr>
          <w:rFonts w:ascii="Arial" w:hAnsi="Arial" w:cs="Arial"/>
          <w:i/>
          <w:color w:val="000000" w:themeColor="text1"/>
          <w:sz w:val="20"/>
          <w:szCs w:val="24"/>
        </w:rPr>
        <w:t>.</w:t>
      </w:r>
      <w:r w:rsidRPr="00357FA5">
        <w:rPr>
          <w:rFonts w:ascii="Arial" w:hAnsi="Arial" w:cs="Arial"/>
          <w:color w:val="000000" w:themeColor="text1"/>
          <w:sz w:val="20"/>
          <w:szCs w:val="24"/>
        </w:rPr>
        <w:t xml:space="preserve"> Location of select</w:t>
      </w:r>
      <w:r>
        <w:rPr>
          <w:rFonts w:ascii="Arial" w:hAnsi="Arial" w:cs="Arial"/>
          <w:color w:val="000000" w:themeColor="text1"/>
          <w:sz w:val="20"/>
          <w:szCs w:val="24"/>
        </w:rPr>
        <w:t>ed Villages from Udigala</w:t>
      </w:r>
      <w:r w:rsidRPr="00357FA5">
        <w:rPr>
          <w:rFonts w:ascii="Arial" w:hAnsi="Arial" w:cs="Arial"/>
          <w:color w:val="000000" w:themeColor="text1"/>
          <w:sz w:val="20"/>
          <w:szCs w:val="24"/>
        </w:rPr>
        <w:t xml:space="preserve"> PHC to AIISH</w:t>
      </w:r>
    </w:p>
    <w:p w:rsidR="00A2582A" w:rsidRDefault="00A2582A" w:rsidP="00A2582A">
      <w:pPr>
        <w:keepNext/>
      </w:pPr>
      <w:r>
        <w:rPr>
          <w:noProof/>
          <w:lang w:val="en-US"/>
        </w:rPr>
        <w:lastRenderedPageBreak/>
        <w:drawing>
          <wp:inline distT="0" distB="0" distL="0" distR="0">
            <wp:extent cx="5843847" cy="3200400"/>
            <wp:effectExtent l="0" t="0" r="0" b="0"/>
            <wp:docPr id="9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2582A" w:rsidRDefault="00A2582A" w:rsidP="00A2582A">
      <w:pPr>
        <w:jc w:val="center"/>
        <w:rPr>
          <w:rFonts w:ascii="Arial" w:hAnsi="Arial" w:cs="Arial"/>
          <w:color w:val="000000" w:themeColor="text1"/>
          <w:sz w:val="20"/>
          <w:szCs w:val="24"/>
        </w:rPr>
      </w:pPr>
      <w:r w:rsidRPr="00F92ECC">
        <w:rPr>
          <w:rFonts w:ascii="Arial" w:hAnsi="Arial" w:cs="Arial"/>
          <w:b/>
          <w:i/>
          <w:color w:val="000000" w:themeColor="text1"/>
          <w:sz w:val="20"/>
          <w:szCs w:val="24"/>
        </w:rPr>
        <w:t>Figure 3</w:t>
      </w:r>
      <w:r w:rsidRPr="00F92ECC">
        <w:rPr>
          <w:rFonts w:ascii="Arial" w:hAnsi="Arial" w:cs="Arial"/>
          <w:b/>
          <w:color w:val="000000" w:themeColor="text1"/>
          <w:sz w:val="20"/>
          <w:szCs w:val="24"/>
        </w:rPr>
        <w:t>.</w:t>
      </w:r>
      <w:r w:rsidRPr="00357FA5">
        <w:rPr>
          <w:rFonts w:ascii="Arial" w:hAnsi="Arial" w:cs="Arial"/>
          <w:color w:val="000000" w:themeColor="text1"/>
          <w:sz w:val="20"/>
          <w:szCs w:val="24"/>
        </w:rPr>
        <w:t xml:space="preserve"> Location of select</w:t>
      </w:r>
      <w:r>
        <w:rPr>
          <w:rFonts w:ascii="Arial" w:hAnsi="Arial" w:cs="Arial"/>
          <w:color w:val="000000" w:themeColor="text1"/>
          <w:sz w:val="20"/>
          <w:szCs w:val="24"/>
        </w:rPr>
        <w:t>ed Villages from Kothalavadi</w:t>
      </w:r>
      <w:r w:rsidRPr="00357FA5">
        <w:rPr>
          <w:rFonts w:ascii="Arial" w:hAnsi="Arial" w:cs="Arial"/>
          <w:color w:val="000000" w:themeColor="text1"/>
          <w:sz w:val="20"/>
          <w:szCs w:val="24"/>
        </w:rPr>
        <w:t xml:space="preserve"> PHC to AIISH</w:t>
      </w:r>
    </w:p>
    <w:p w:rsidR="00A2582A" w:rsidRDefault="00A2582A" w:rsidP="00A2582A">
      <w:pPr>
        <w:jc w:val="center"/>
        <w:rPr>
          <w:rFonts w:ascii="Arial" w:hAnsi="Arial" w:cs="Arial"/>
          <w:b/>
          <w:bCs/>
          <w:color w:val="000000" w:themeColor="text1"/>
          <w:sz w:val="20"/>
          <w:szCs w:val="24"/>
          <w:lang w:val="en-US"/>
        </w:rPr>
      </w:pPr>
    </w:p>
    <w:p w:rsidR="00A2582A" w:rsidRDefault="00315290" w:rsidP="00A2582A">
      <w:pPr>
        <w:jc w:val="center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b/>
          <w:bCs/>
          <w:noProof/>
          <w:color w:val="000000" w:themeColor="text1"/>
          <w:sz w:val="20"/>
          <w:szCs w:val="24"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338455</wp:posOffset>
            </wp:positionV>
            <wp:extent cx="5887720" cy="3205480"/>
            <wp:effectExtent l="19050" t="0" r="17780" b="0"/>
            <wp:wrapSquare wrapText="bothSides"/>
            <wp:docPr id="10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  <w:r w:rsidR="00A2582A" w:rsidRPr="00A521BB">
        <w:rPr>
          <w:rFonts w:ascii="Arial" w:hAnsi="Arial" w:cs="Arial"/>
          <w:b/>
          <w:bCs/>
          <w:color w:val="000000" w:themeColor="text1"/>
          <w:sz w:val="20"/>
          <w:szCs w:val="24"/>
          <w:lang w:val="en-US"/>
        </w:rPr>
        <w:t>Distance (</w:t>
      </w:r>
      <w:proofErr w:type="spellStart"/>
      <w:r w:rsidR="00A2582A" w:rsidRPr="00A521BB">
        <w:rPr>
          <w:rFonts w:ascii="Arial" w:hAnsi="Arial" w:cs="Arial"/>
          <w:b/>
          <w:bCs/>
          <w:color w:val="000000" w:themeColor="text1"/>
          <w:sz w:val="20"/>
          <w:szCs w:val="24"/>
          <w:lang w:val="en-US"/>
        </w:rPr>
        <w:t>kms</w:t>
      </w:r>
      <w:proofErr w:type="spellEnd"/>
      <w:r w:rsidR="00A2582A" w:rsidRPr="00A521BB">
        <w:rPr>
          <w:rFonts w:ascii="Arial" w:hAnsi="Arial" w:cs="Arial"/>
          <w:b/>
          <w:bCs/>
          <w:color w:val="000000" w:themeColor="text1"/>
          <w:sz w:val="20"/>
          <w:szCs w:val="24"/>
          <w:lang w:val="en-US"/>
        </w:rPr>
        <w:t xml:space="preserve">) from AIISH to Villages </w:t>
      </w:r>
      <w:proofErr w:type="spellStart"/>
      <w:r w:rsidR="00A2582A" w:rsidRPr="00A521BB">
        <w:rPr>
          <w:rFonts w:ascii="Arial" w:hAnsi="Arial" w:cs="Arial"/>
          <w:b/>
          <w:bCs/>
          <w:color w:val="000000" w:themeColor="text1"/>
          <w:sz w:val="20"/>
          <w:szCs w:val="24"/>
          <w:lang w:val="en-US"/>
        </w:rPr>
        <w:t>ofAralikatte</w:t>
      </w:r>
      <w:proofErr w:type="spellEnd"/>
      <w:r w:rsidR="00A2582A" w:rsidRPr="00A521BB">
        <w:rPr>
          <w:rFonts w:ascii="Arial" w:hAnsi="Arial" w:cs="Arial"/>
          <w:b/>
          <w:bCs/>
          <w:color w:val="000000" w:themeColor="text1"/>
          <w:sz w:val="20"/>
          <w:szCs w:val="24"/>
          <w:lang w:val="en-US"/>
        </w:rPr>
        <w:t xml:space="preserve"> PHC</w:t>
      </w:r>
    </w:p>
    <w:p w:rsidR="00A2582A" w:rsidRDefault="00A2582A" w:rsidP="00A2582A">
      <w:pPr>
        <w:jc w:val="center"/>
        <w:rPr>
          <w:rFonts w:ascii="Arial" w:hAnsi="Arial" w:cs="Arial"/>
          <w:i/>
          <w:color w:val="000000" w:themeColor="text1"/>
          <w:sz w:val="20"/>
          <w:szCs w:val="24"/>
        </w:rPr>
      </w:pPr>
    </w:p>
    <w:p w:rsidR="00A2582A" w:rsidRDefault="00A2582A" w:rsidP="00A2582A">
      <w:pPr>
        <w:jc w:val="center"/>
        <w:rPr>
          <w:rFonts w:ascii="Arial" w:hAnsi="Arial" w:cs="Arial"/>
          <w:color w:val="000000" w:themeColor="text1"/>
          <w:sz w:val="20"/>
          <w:szCs w:val="24"/>
        </w:rPr>
      </w:pPr>
      <w:r w:rsidRPr="00F92ECC">
        <w:rPr>
          <w:rFonts w:ascii="Arial" w:hAnsi="Arial" w:cs="Arial"/>
          <w:b/>
          <w:i/>
          <w:color w:val="000000" w:themeColor="text1"/>
          <w:sz w:val="20"/>
          <w:szCs w:val="24"/>
        </w:rPr>
        <w:t>Figure 4</w:t>
      </w:r>
      <w:r w:rsidRPr="00F92ECC">
        <w:rPr>
          <w:rFonts w:ascii="Arial" w:hAnsi="Arial" w:cs="Arial"/>
          <w:b/>
          <w:color w:val="000000" w:themeColor="text1"/>
          <w:sz w:val="20"/>
          <w:szCs w:val="24"/>
        </w:rPr>
        <w:t>.</w:t>
      </w:r>
      <w:r w:rsidRPr="00357FA5">
        <w:rPr>
          <w:rFonts w:ascii="Arial" w:hAnsi="Arial" w:cs="Arial"/>
          <w:color w:val="000000" w:themeColor="text1"/>
          <w:sz w:val="20"/>
          <w:szCs w:val="24"/>
        </w:rPr>
        <w:t xml:space="preserve"> Location of select</w:t>
      </w:r>
      <w:r>
        <w:rPr>
          <w:rFonts w:ascii="Arial" w:hAnsi="Arial" w:cs="Arial"/>
          <w:color w:val="000000" w:themeColor="text1"/>
          <w:sz w:val="20"/>
          <w:szCs w:val="24"/>
        </w:rPr>
        <w:t>ed Villages from Aralikatte</w:t>
      </w:r>
      <w:r w:rsidRPr="00357FA5">
        <w:rPr>
          <w:rFonts w:ascii="Arial" w:hAnsi="Arial" w:cs="Arial"/>
          <w:color w:val="000000" w:themeColor="text1"/>
          <w:sz w:val="20"/>
          <w:szCs w:val="24"/>
        </w:rPr>
        <w:t xml:space="preserve"> PHC to AIISH</w:t>
      </w:r>
    </w:p>
    <w:p w:rsidR="00A2582A" w:rsidRDefault="00A2582A" w:rsidP="00A2582A">
      <w:pPr>
        <w:jc w:val="center"/>
        <w:rPr>
          <w:rFonts w:ascii="Arial" w:hAnsi="Arial" w:cs="Arial"/>
          <w:color w:val="000000" w:themeColor="text1"/>
          <w:sz w:val="20"/>
          <w:szCs w:val="24"/>
        </w:rPr>
      </w:pPr>
    </w:p>
    <w:p w:rsidR="00A2582A" w:rsidRDefault="00A2582A" w:rsidP="00A2582A">
      <w:pPr>
        <w:jc w:val="center"/>
        <w:rPr>
          <w:rFonts w:ascii="Arial" w:hAnsi="Arial" w:cs="Arial"/>
          <w:color w:val="000000" w:themeColor="text1"/>
          <w:sz w:val="20"/>
          <w:szCs w:val="24"/>
        </w:rPr>
      </w:pPr>
    </w:p>
    <w:p w:rsidR="00A2582A" w:rsidRDefault="00A2582A" w:rsidP="00A2582A">
      <w:pPr>
        <w:jc w:val="center"/>
        <w:rPr>
          <w:rFonts w:ascii="Arial" w:hAnsi="Arial" w:cs="Arial"/>
          <w:color w:val="000000" w:themeColor="text1"/>
          <w:sz w:val="20"/>
          <w:szCs w:val="24"/>
        </w:rPr>
      </w:pPr>
    </w:p>
    <w:p w:rsidR="00A2582A" w:rsidRDefault="00A2582A" w:rsidP="00A2582A">
      <w:pPr>
        <w:jc w:val="center"/>
        <w:rPr>
          <w:rFonts w:ascii="Arial" w:hAnsi="Arial" w:cs="Arial"/>
          <w:color w:val="000000" w:themeColor="text1"/>
          <w:sz w:val="20"/>
          <w:szCs w:val="24"/>
        </w:rPr>
      </w:pPr>
    </w:p>
    <w:p w:rsidR="00A2582A" w:rsidRDefault="00A2582A" w:rsidP="00A2582A">
      <w:pPr>
        <w:jc w:val="center"/>
        <w:rPr>
          <w:rFonts w:ascii="Arial" w:hAnsi="Arial" w:cs="Arial"/>
          <w:color w:val="000000" w:themeColor="text1"/>
          <w:sz w:val="20"/>
          <w:szCs w:val="24"/>
        </w:rPr>
      </w:pPr>
      <w:r w:rsidRPr="00EE3FB9">
        <w:rPr>
          <w:rFonts w:ascii="Arial" w:hAnsi="Arial" w:cs="Arial"/>
          <w:noProof/>
          <w:color w:val="000000" w:themeColor="text1"/>
          <w:sz w:val="20"/>
          <w:szCs w:val="24"/>
          <w:lang w:val="en-US"/>
        </w:rPr>
        <w:drawing>
          <wp:inline distT="0" distB="0" distL="0" distR="0">
            <wp:extent cx="6015990" cy="3334870"/>
            <wp:effectExtent l="0" t="0" r="0" b="0"/>
            <wp:docPr id="140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2582A" w:rsidRDefault="00A2582A" w:rsidP="00A2582A">
      <w:pPr>
        <w:jc w:val="center"/>
        <w:rPr>
          <w:rFonts w:ascii="Arial" w:hAnsi="Arial" w:cs="Arial"/>
          <w:color w:val="000000" w:themeColor="text1"/>
          <w:sz w:val="20"/>
          <w:szCs w:val="24"/>
        </w:rPr>
      </w:pPr>
    </w:p>
    <w:p w:rsidR="00A2582A" w:rsidRPr="00357FA5" w:rsidRDefault="00A2582A" w:rsidP="00A2582A">
      <w:pPr>
        <w:jc w:val="center"/>
        <w:rPr>
          <w:rFonts w:ascii="Arial" w:hAnsi="Arial" w:cs="Arial"/>
          <w:i/>
          <w:color w:val="000000" w:themeColor="text1"/>
          <w:sz w:val="20"/>
          <w:szCs w:val="24"/>
        </w:rPr>
      </w:pPr>
      <w:r w:rsidRPr="00F92ECC">
        <w:rPr>
          <w:rFonts w:ascii="Arial" w:hAnsi="Arial" w:cs="Arial"/>
          <w:b/>
          <w:i/>
          <w:color w:val="000000" w:themeColor="text1"/>
          <w:sz w:val="20"/>
          <w:szCs w:val="24"/>
        </w:rPr>
        <w:t>Figure 5</w:t>
      </w:r>
      <w:r w:rsidRPr="00F92ECC">
        <w:rPr>
          <w:rFonts w:ascii="Arial" w:hAnsi="Arial" w:cs="Arial"/>
          <w:b/>
          <w:color w:val="000000" w:themeColor="text1"/>
          <w:sz w:val="20"/>
          <w:szCs w:val="24"/>
        </w:rPr>
        <w:t>.</w:t>
      </w:r>
      <w:r w:rsidRPr="00357FA5">
        <w:rPr>
          <w:rFonts w:ascii="Arial" w:hAnsi="Arial" w:cs="Arial"/>
          <w:color w:val="000000" w:themeColor="text1"/>
          <w:sz w:val="20"/>
          <w:szCs w:val="24"/>
        </w:rPr>
        <w:t xml:space="preserve"> Location of selected</w:t>
      </w:r>
      <w:r>
        <w:rPr>
          <w:rFonts w:ascii="Arial" w:hAnsi="Arial" w:cs="Arial"/>
          <w:color w:val="000000" w:themeColor="text1"/>
          <w:sz w:val="20"/>
          <w:szCs w:val="24"/>
        </w:rPr>
        <w:t xml:space="preserve"> Villages from Harave PHC</w:t>
      </w:r>
      <w:r w:rsidRPr="00357FA5">
        <w:rPr>
          <w:rFonts w:ascii="Arial" w:hAnsi="Arial" w:cs="Arial"/>
          <w:color w:val="000000" w:themeColor="text1"/>
          <w:sz w:val="20"/>
          <w:szCs w:val="24"/>
        </w:rPr>
        <w:t xml:space="preserve"> to AIISH</w:t>
      </w:r>
    </w:p>
    <w:p w:rsidR="00A2582A" w:rsidRDefault="00A2582A" w:rsidP="00A2582A">
      <w:pPr>
        <w:jc w:val="center"/>
        <w:rPr>
          <w:rFonts w:ascii="Arial" w:hAnsi="Arial" w:cs="Arial"/>
          <w:i/>
          <w:color w:val="000000" w:themeColor="text1"/>
          <w:sz w:val="20"/>
          <w:szCs w:val="24"/>
        </w:rPr>
      </w:pPr>
    </w:p>
    <w:p w:rsidR="00A2582A" w:rsidRDefault="00A2582A" w:rsidP="00A2582A">
      <w:pPr>
        <w:jc w:val="center"/>
        <w:rPr>
          <w:rFonts w:ascii="Arial" w:hAnsi="Arial" w:cs="Arial"/>
          <w:i/>
          <w:color w:val="000000" w:themeColor="text1"/>
          <w:sz w:val="20"/>
          <w:szCs w:val="24"/>
        </w:rPr>
      </w:pPr>
    </w:p>
    <w:p w:rsidR="00A2582A" w:rsidRDefault="00A2582A" w:rsidP="00A2582A">
      <w:pPr>
        <w:jc w:val="center"/>
        <w:rPr>
          <w:rFonts w:ascii="Arial" w:hAnsi="Arial" w:cs="Arial"/>
          <w:i/>
          <w:color w:val="000000" w:themeColor="text1"/>
          <w:sz w:val="20"/>
          <w:szCs w:val="24"/>
        </w:rPr>
      </w:pPr>
    </w:p>
    <w:p w:rsidR="00A2582A" w:rsidRPr="00357FA5" w:rsidRDefault="00A2582A" w:rsidP="00A2582A">
      <w:pPr>
        <w:rPr>
          <w:rFonts w:ascii="Arial" w:hAnsi="Arial" w:cs="Arial"/>
          <w:i/>
          <w:color w:val="000000" w:themeColor="text1"/>
          <w:sz w:val="20"/>
          <w:szCs w:val="24"/>
        </w:rPr>
      </w:pPr>
    </w:p>
    <w:p w:rsidR="00A2582A" w:rsidRDefault="00A2582A" w:rsidP="00A2582A">
      <w:pPr>
        <w:keepNext/>
      </w:pPr>
      <w:r>
        <w:br w:type="textWrapping" w:clear="all"/>
      </w:r>
    </w:p>
    <w:p w:rsidR="00A2582A" w:rsidRDefault="00A2582A" w:rsidP="00A2582A">
      <w:pPr>
        <w:keepNext/>
      </w:pPr>
    </w:p>
    <w:p w:rsidR="00A2582A" w:rsidRDefault="00A2582A" w:rsidP="00A2582A">
      <w:pPr>
        <w:keepNext/>
      </w:pPr>
    </w:p>
    <w:p w:rsidR="00A2582A" w:rsidRDefault="00A2582A" w:rsidP="00A2582A">
      <w:pPr>
        <w:keepNext/>
      </w:pPr>
    </w:p>
    <w:p w:rsidR="00A2582A" w:rsidRDefault="00A2582A" w:rsidP="00A2582A">
      <w:pPr>
        <w:keepNext/>
      </w:pPr>
    </w:p>
    <w:p w:rsidR="00A2582A" w:rsidRDefault="00A2582A" w:rsidP="00A2582A">
      <w:pPr>
        <w:keepNext/>
      </w:pPr>
    </w:p>
    <w:p w:rsidR="00EF04F0" w:rsidRPr="006C0083" w:rsidRDefault="00EF04F0">
      <w:pPr>
        <w:rPr>
          <w:rFonts w:ascii="Trebuchet MS" w:hAnsi="Trebuchet MS"/>
          <w:color w:val="FFC000"/>
        </w:rPr>
      </w:pPr>
    </w:p>
    <w:p w:rsidR="00EF04F0" w:rsidRPr="006C0083" w:rsidRDefault="00EF04F0">
      <w:pPr>
        <w:rPr>
          <w:rFonts w:ascii="Trebuchet MS" w:hAnsi="Trebuchet MS"/>
          <w:color w:val="FFC000"/>
        </w:rPr>
      </w:pPr>
    </w:p>
    <w:p w:rsidR="00EF04F0" w:rsidRPr="006C0083" w:rsidRDefault="00EF04F0">
      <w:pPr>
        <w:rPr>
          <w:rFonts w:ascii="Trebuchet MS" w:hAnsi="Trebuchet MS"/>
          <w:color w:val="FFC000"/>
        </w:rPr>
      </w:pPr>
    </w:p>
    <w:sectPr w:rsidR="00EF04F0" w:rsidRPr="006C0083" w:rsidSect="00344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709" w:rsidRDefault="00FF4709" w:rsidP="00D47707">
      <w:pPr>
        <w:spacing w:after="0" w:line="240" w:lineRule="auto"/>
      </w:pPr>
      <w:r>
        <w:separator/>
      </w:r>
    </w:p>
  </w:endnote>
  <w:endnote w:type="continuationSeparator" w:id="1">
    <w:p w:rsidR="00FF4709" w:rsidRDefault="00FF4709" w:rsidP="00D4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709" w:rsidRDefault="00FF4709" w:rsidP="00D47707">
      <w:pPr>
        <w:spacing w:after="0" w:line="240" w:lineRule="auto"/>
      </w:pPr>
      <w:r>
        <w:separator/>
      </w:r>
    </w:p>
  </w:footnote>
  <w:footnote w:type="continuationSeparator" w:id="1">
    <w:p w:rsidR="00FF4709" w:rsidRDefault="00FF4709" w:rsidP="00D47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25D"/>
    <w:rsid w:val="00005454"/>
    <w:rsid w:val="00023ACD"/>
    <w:rsid w:val="000245B1"/>
    <w:rsid w:val="00047977"/>
    <w:rsid w:val="00061860"/>
    <w:rsid w:val="00061BC9"/>
    <w:rsid w:val="000669F2"/>
    <w:rsid w:val="0008670B"/>
    <w:rsid w:val="00096AA2"/>
    <w:rsid w:val="00097800"/>
    <w:rsid w:val="000A1547"/>
    <w:rsid w:val="000A7356"/>
    <w:rsid w:val="000B5B7A"/>
    <w:rsid w:val="000C022B"/>
    <w:rsid w:val="000C0FD8"/>
    <w:rsid w:val="000C188C"/>
    <w:rsid w:val="000C257C"/>
    <w:rsid w:val="000C7061"/>
    <w:rsid w:val="000F3591"/>
    <w:rsid w:val="000F3832"/>
    <w:rsid w:val="000F38BB"/>
    <w:rsid w:val="000F507A"/>
    <w:rsid w:val="000F51F3"/>
    <w:rsid w:val="00100A55"/>
    <w:rsid w:val="0010552E"/>
    <w:rsid w:val="00115BDC"/>
    <w:rsid w:val="00123B32"/>
    <w:rsid w:val="001315F0"/>
    <w:rsid w:val="00133016"/>
    <w:rsid w:val="0013509D"/>
    <w:rsid w:val="00141363"/>
    <w:rsid w:val="00142661"/>
    <w:rsid w:val="0014331B"/>
    <w:rsid w:val="00146200"/>
    <w:rsid w:val="00151165"/>
    <w:rsid w:val="00152AB3"/>
    <w:rsid w:val="00153454"/>
    <w:rsid w:val="001534A0"/>
    <w:rsid w:val="00163502"/>
    <w:rsid w:val="00175214"/>
    <w:rsid w:val="001760C0"/>
    <w:rsid w:val="001778F0"/>
    <w:rsid w:val="001779C6"/>
    <w:rsid w:val="0019070B"/>
    <w:rsid w:val="00197CF6"/>
    <w:rsid w:val="001A13D7"/>
    <w:rsid w:val="001A37D8"/>
    <w:rsid w:val="001B7710"/>
    <w:rsid w:val="001D62A0"/>
    <w:rsid w:val="001E03B2"/>
    <w:rsid w:val="001E07C1"/>
    <w:rsid w:val="001F2276"/>
    <w:rsid w:val="001F6B5D"/>
    <w:rsid w:val="001F6C24"/>
    <w:rsid w:val="00201563"/>
    <w:rsid w:val="00210A38"/>
    <w:rsid w:val="00211A59"/>
    <w:rsid w:val="00216C10"/>
    <w:rsid w:val="00216DF1"/>
    <w:rsid w:val="00226BE7"/>
    <w:rsid w:val="00236A2F"/>
    <w:rsid w:val="00247A70"/>
    <w:rsid w:val="00257507"/>
    <w:rsid w:val="00262B62"/>
    <w:rsid w:val="00292E6B"/>
    <w:rsid w:val="00296D11"/>
    <w:rsid w:val="002A25E5"/>
    <w:rsid w:val="002A2A34"/>
    <w:rsid w:val="002B3C99"/>
    <w:rsid w:val="002C46D2"/>
    <w:rsid w:val="002E3179"/>
    <w:rsid w:val="002E752B"/>
    <w:rsid w:val="002F3D6C"/>
    <w:rsid w:val="002F7228"/>
    <w:rsid w:val="00302448"/>
    <w:rsid w:val="003103AE"/>
    <w:rsid w:val="003129AB"/>
    <w:rsid w:val="00315290"/>
    <w:rsid w:val="00317ED0"/>
    <w:rsid w:val="003224E1"/>
    <w:rsid w:val="00324B69"/>
    <w:rsid w:val="00326E3E"/>
    <w:rsid w:val="003418C9"/>
    <w:rsid w:val="00343EEB"/>
    <w:rsid w:val="00344594"/>
    <w:rsid w:val="0034473B"/>
    <w:rsid w:val="0034538A"/>
    <w:rsid w:val="00345584"/>
    <w:rsid w:val="00351BB5"/>
    <w:rsid w:val="0035634E"/>
    <w:rsid w:val="00357585"/>
    <w:rsid w:val="00362A86"/>
    <w:rsid w:val="00376CF7"/>
    <w:rsid w:val="00384DF1"/>
    <w:rsid w:val="00387A07"/>
    <w:rsid w:val="00392343"/>
    <w:rsid w:val="003A3075"/>
    <w:rsid w:val="003C09B4"/>
    <w:rsid w:val="003C66D8"/>
    <w:rsid w:val="003E51BB"/>
    <w:rsid w:val="003E54DC"/>
    <w:rsid w:val="003F2406"/>
    <w:rsid w:val="003F7F7C"/>
    <w:rsid w:val="004111F3"/>
    <w:rsid w:val="0041252E"/>
    <w:rsid w:val="004126DB"/>
    <w:rsid w:val="00423070"/>
    <w:rsid w:val="00423BAE"/>
    <w:rsid w:val="00430881"/>
    <w:rsid w:val="00431900"/>
    <w:rsid w:val="00432824"/>
    <w:rsid w:val="00433E3D"/>
    <w:rsid w:val="00450AB6"/>
    <w:rsid w:val="00482FF4"/>
    <w:rsid w:val="004869DE"/>
    <w:rsid w:val="0049248C"/>
    <w:rsid w:val="0049607C"/>
    <w:rsid w:val="004C4FAF"/>
    <w:rsid w:val="004C7C6C"/>
    <w:rsid w:val="004E139D"/>
    <w:rsid w:val="004E6F66"/>
    <w:rsid w:val="004F6106"/>
    <w:rsid w:val="00512E80"/>
    <w:rsid w:val="0052155F"/>
    <w:rsid w:val="005310FE"/>
    <w:rsid w:val="00533ADA"/>
    <w:rsid w:val="0054261E"/>
    <w:rsid w:val="00547108"/>
    <w:rsid w:val="00550DA8"/>
    <w:rsid w:val="00566AF0"/>
    <w:rsid w:val="00566CEC"/>
    <w:rsid w:val="00570CA5"/>
    <w:rsid w:val="00581137"/>
    <w:rsid w:val="00584CF5"/>
    <w:rsid w:val="005907A7"/>
    <w:rsid w:val="00595196"/>
    <w:rsid w:val="005A00CC"/>
    <w:rsid w:val="005A0428"/>
    <w:rsid w:val="005A69F4"/>
    <w:rsid w:val="005D442C"/>
    <w:rsid w:val="005D68F4"/>
    <w:rsid w:val="005E78B7"/>
    <w:rsid w:val="005E7A6F"/>
    <w:rsid w:val="005E7A72"/>
    <w:rsid w:val="005F189E"/>
    <w:rsid w:val="005F3A6A"/>
    <w:rsid w:val="00601D68"/>
    <w:rsid w:val="00603C2E"/>
    <w:rsid w:val="00610904"/>
    <w:rsid w:val="006129F9"/>
    <w:rsid w:val="00612F3E"/>
    <w:rsid w:val="00613ED6"/>
    <w:rsid w:val="00617696"/>
    <w:rsid w:val="00620E7D"/>
    <w:rsid w:val="00625673"/>
    <w:rsid w:val="0063148C"/>
    <w:rsid w:val="006451BA"/>
    <w:rsid w:val="006538F8"/>
    <w:rsid w:val="00677859"/>
    <w:rsid w:val="0068647D"/>
    <w:rsid w:val="00687A1E"/>
    <w:rsid w:val="006971E9"/>
    <w:rsid w:val="006B04D4"/>
    <w:rsid w:val="006B55D9"/>
    <w:rsid w:val="006C0083"/>
    <w:rsid w:val="006C7B08"/>
    <w:rsid w:val="006D495B"/>
    <w:rsid w:val="007039F4"/>
    <w:rsid w:val="007242D3"/>
    <w:rsid w:val="00724C68"/>
    <w:rsid w:val="00735FCB"/>
    <w:rsid w:val="00747318"/>
    <w:rsid w:val="007578B8"/>
    <w:rsid w:val="00760363"/>
    <w:rsid w:val="00771FC9"/>
    <w:rsid w:val="0077227B"/>
    <w:rsid w:val="00775BA9"/>
    <w:rsid w:val="007B3858"/>
    <w:rsid w:val="007C1B14"/>
    <w:rsid w:val="007C58FA"/>
    <w:rsid w:val="007C5C57"/>
    <w:rsid w:val="007E7397"/>
    <w:rsid w:val="007F6FA2"/>
    <w:rsid w:val="00803F03"/>
    <w:rsid w:val="00816D8F"/>
    <w:rsid w:val="008179F9"/>
    <w:rsid w:val="00820852"/>
    <w:rsid w:val="00820A64"/>
    <w:rsid w:val="00832564"/>
    <w:rsid w:val="00840B28"/>
    <w:rsid w:val="00846939"/>
    <w:rsid w:val="00854FFA"/>
    <w:rsid w:val="00855BAF"/>
    <w:rsid w:val="00862CCB"/>
    <w:rsid w:val="008631AC"/>
    <w:rsid w:val="00864E96"/>
    <w:rsid w:val="00866B9F"/>
    <w:rsid w:val="00867661"/>
    <w:rsid w:val="00892159"/>
    <w:rsid w:val="008A1AD3"/>
    <w:rsid w:val="008A1E51"/>
    <w:rsid w:val="008C0CD6"/>
    <w:rsid w:val="008D33A3"/>
    <w:rsid w:val="008D412F"/>
    <w:rsid w:val="008E1584"/>
    <w:rsid w:val="00910CEB"/>
    <w:rsid w:val="0092199C"/>
    <w:rsid w:val="00922E42"/>
    <w:rsid w:val="00926A77"/>
    <w:rsid w:val="00927027"/>
    <w:rsid w:val="00933565"/>
    <w:rsid w:val="00962E02"/>
    <w:rsid w:val="00965888"/>
    <w:rsid w:val="00967D29"/>
    <w:rsid w:val="00974F17"/>
    <w:rsid w:val="009A015C"/>
    <w:rsid w:val="009A1AA7"/>
    <w:rsid w:val="009A7CC1"/>
    <w:rsid w:val="009B538D"/>
    <w:rsid w:val="009B6C6A"/>
    <w:rsid w:val="009C1C93"/>
    <w:rsid w:val="009C72A7"/>
    <w:rsid w:val="009D1011"/>
    <w:rsid w:val="009D1E45"/>
    <w:rsid w:val="009D3834"/>
    <w:rsid w:val="009E1706"/>
    <w:rsid w:val="009E7988"/>
    <w:rsid w:val="00A03AE7"/>
    <w:rsid w:val="00A106E3"/>
    <w:rsid w:val="00A16C89"/>
    <w:rsid w:val="00A222DC"/>
    <w:rsid w:val="00A2426D"/>
    <w:rsid w:val="00A24A92"/>
    <w:rsid w:val="00A2582A"/>
    <w:rsid w:val="00A31A6B"/>
    <w:rsid w:val="00A34ECB"/>
    <w:rsid w:val="00A37C59"/>
    <w:rsid w:val="00A42893"/>
    <w:rsid w:val="00A43FBD"/>
    <w:rsid w:val="00A51157"/>
    <w:rsid w:val="00A54D45"/>
    <w:rsid w:val="00A6668B"/>
    <w:rsid w:val="00A8497E"/>
    <w:rsid w:val="00A8780A"/>
    <w:rsid w:val="00A96C5E"/>
    <w:rsid w:val="00AA0334"/>
    <w:rsid w:val="00AA0FFA"/>
    <w:rsid w:val="00AA181A"/>
    <w:rsid w:val="00AA21F2"/>
    <w:rsid w:val="00AA4E7F"/>
    <w:rsid w:val="00AA5EB7"/>
    <w:rsid w:val="00AB031E"/>
    <w:rsid w:val="00AB0C00"/>
    <w:rsid w:val="00AC01C8"/>
    <w:rsid w:val="00AC225E"/>
    <w:rsid w:val="00AC2A2C"/>
    <w:rsid w:val="00AD243E"/>
    <w:rsid w:val="00AE1E3F"/>
    <w:rsid w:val="00AE43A6"/>
    <w:rsid w:val="00AF0022"/>
    <w:rsid w:val="00B11B12"/>
    <w:rsid w:val="00B30555"/>
    <w:rsid w:val="00B36508"/>
    <w:rsid w:val="00B411C4"/>
    <w:rsid w:val="00B44CA3"/>
    <w:rsid w:val="00B4612C"/>
    <w:rsid w:val="00B51341"/>
    <w:rsid w:val="00B51712"/>
    <w:rsid w:val="00B52417"/>
    <w:rsid w:val="00B62830"/>
    <w:rsid w:val="00B94ECF"/>
    <w:rsid w:val="00BA43C2"/>
    <w:rsid w:val="00BA7E10"/>
    <w:rsid w:val="00BB0841"/>
    <w:rsid w:val="00BC7E15"/>
    <w:rsid w:val="00BD7E22"/>
    <w:rsid w:val="00BE5BFF"/>
    <w:rsid w:val="00BF2EC6"/>
    <w:rsid w:val="00C02675"/>
    <w:rsid w:val="00C12749"/>
    <w:rsid w:val="00C17875"/>
    <w:rsid w:val="00C17F74"/>
    <w:rsid w:val="00C2182B"/>
    <w:rsid w:val="00C35E7F"/>
    <w:rsid w:val="00C362CF"/>
    <w:rsid w:val="00C50307"/>
    <w:rsid w:val="00C636EC"/>
    <w:rsid w:val="00C72F3F"/>
    <w:rsid w:val="00C97C17"/>
    <w:rsid w:val="00CA2D44"/>
    <w:rsid w:val="00CB2449"/>
    <w:rsid w:val="00CB3DAD"/>
    <w:rsid w:val="00CC0F99"/>
    <w:rsid w:val="00CD40B6"/>
    <w:rsid w:val="00CD5207"/>
    <w:rsid w:val="00CE2A7B"/>
    <w:rsid w:val="00CF3512"/>
    <w:rsid w:val="00CF5884"/>
    <w:rsid w:val="00CF59A3"/>
    <w:rsid w:val="00CF7687"/>
    <w:rsid w:val="00D02CF4"/>
    <w:rsid w:val="00D05F1B"/>
    <w:rsid w:val="00D07388"/>
    <w:rsid w:val="00D21C63"/>
    <w:rsid w:val="00D25868"/>
    <w:rsid w:val="00D30CA4"/>
    <w:rsid w:val="00D3200B"/>
    <w:rsid w:val="00D3525D"/>
    <w:rsid w:val="00D36459"/>
    <w:rsid w:val="00D47707"/>
    <w:rsid w:val="00D6551E"/>
    <w:rsid w:val="00D70680"/>
    <w:rsid w:val="00D710B5"/>
    <w:rsid w:val="00D7143A"/>
    <w:rsid w:val="00DB4A8B"/>
    <w:rsid w:val="00E0636D"/>
    <w:rsid w:val="00E066E1"/>
    <w:rsid w:val="00E06904"/>
    <w:rsid w:val="00E25B4E"/>
    <w:rsid w:val="00E351EE"/>
    <w:rsid w:val="00E35AA5"/>
    <w:rsid w:val="00E3656A"/>
    <w:rsid w:val="00E369AF"/>
    <w:rsid w:val="00E45DBC"/>
    <w:rsid w:val="00E5363E"/>
    <w:rsid w:val="00E5419A"/>
    <w:rsid w:val="00E64484"/>
    <w:rsid w:val="00E70BFB"/>
    <w:rsid w:val="00E717B8"/>
    <w:rsid w:val="00E73207"/>
    <w:rsid w:val="00E83428"/>
    <w:rsid w:val="00E901D7"/>
    <w:rsid w:val="00E91BE8"/>
    <w:rsid w:val="00E92AEB"/>
    <w:rsid w:val="00EA3B07"/>
    <w:rsid w:val="00EA5B63"/>
    <w:rsid w:val="00EB432E"/>
    <w:rsid w:val="00EB75F6"/>
    <w:rsid w:val="00EC25CF"/>
    <w:rsid w:val="00EC734B"/>
    <w:rsid w:val="00ED68AE"/>
    <w:rsid w:val="00EE6361"/>
    <w:rsid w:val="00EF04F0"/>
    <w:rsid w:val="00EF4746"/>
    <w:rsid w:val="00F05F15"/>
    <w:rsid w:val="00F129A0"/>
    <w:rsid w:val="00F21189"/>
    <w:rsid w:val="00F22680"/>
    <w:rsid w:val="00F23009"/>
    <w:rsid w:val="00F23EC3"/>
    <w:rsid w:val="00F30661"/>
    <w:rsid w:val="00F336EB"/>
    <w:rsid w:val="00F54042"/>
    <w:rsid w:val="00F5716A"/>
    <w:rsid w:val="00F74A09"/>
    <w:rsid w:val="00F76CFA"/>
    <w:rsid w:val="00F82E0B"/>
    <w:rsid w:val="00F84C1F"/>
    <w:rsid w:val="00F94005"/>
    <w:rsid w:val="00FA2E3B"/>
    <w:rsid w:val="00FC24FD"/>
    <w:rsid w:val="00FC315A"/>
    <w:rsid w:val="00FD5497"/>
    <w:rsid w:val="00FD5FE9"/>
    <w:rsid w:val="00FF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25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D1E4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854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7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7707"/>
  </w:style>
  <w:style w:type="paragraph" w:styleId="Footer">
    <w:name w:val="footer"/>
    <w:basedOn w:val="Normal"/>
    <w:link w:val="FooterChar"/>
    <w:uiPriority w:val="99"/>
    <w:semiHidden/>
    <w:unhideWhenUsed/>
    <w:rsid w:val="00D47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7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Office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package" Target="../embeddings/Microsoft_Office_Excel_Worksheet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package" Target="../embeddings/Microsoft_Office_Excel_Worksheet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package" Target="../embeddings/Microsoft_Office_Excel_Worksheet12.xlsx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package" Target="../embeddings/Microsoft_Office_Excel_Worksheet13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package" Target="../embeddings/Microsoft_Office_Excel_Worksheet14.xlsx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package" Target="../embeddings/Microsoft_Office_Excel_Worksheet15.xlsx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package" Target="../embeddings/Microsoft_Office_Excel_Worksheet16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Microsoft_Office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Microsoft_Office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package" Target="../embeddings/Microsoft_Office_Excel_Worksheet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package" Target="../embeddings/Microsoft_Office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plotArea>
      <c:layout>
        <c:manualLayout>
          <c:layoutTarget val="inner"/>
          <c:xMode val="edge"/>
          <c:yMode val="edge"/>
          <c:x val="0.23850602348953789"/>
          <c:y val="0.15736028942865621"/>
          <c:w val="0.51371725577871941"/>
          <c:h val="0.7109390646605368"/>
        </c:manualLayout>
      </c:layout>
      <c:radarChart>
        <c:radarStyle val="filled"/>
        <c:ser>
          <c:idx val="0"/>
          <c:order val="0"/>
          <c:tx>
            <c:strRef>
              <c:f>Sheet1!$B$1</c:f>
              <c:strCache>
                <c:ptCount val="1"/>
                <c:pt idx="0">
                  <c:v>yhhhh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strRef>
              <c:f>Sheet1!$A$2:$A$16</c:f>
              <c:strCache>
                <c:ptCount val="15"/>
                <c:pt idx="0">
                  <c:v>Bannikuppe</c:v>
                </c:pt>
                <c:pt idx="1">
                  <c:v>Jadaganakoppalu</c:v>
                </c:pt>
                <c:pt idx="2">
                  <c:v>Madugirikoppalu</c:v>
                </c:pt>
                <c:pt idx="3">
                  <c:v>Kalegowdanakoppalu</c:v>
                </c:pt>
                <c:pt idx="4">
                  <c:v>Hosuru</c:v>
                </c:pt>
                <c:pt idx="5">
                  <c:v>Maraduru</c:v>
                </c:pt>
                <c:pt idx="6">
                  <c:v>Kebbekoppalu</c:v>
                </c:pt>
                <c:pt idx="7">
                  <c:v>Agaranahalli</c:v>
                </c:pt>
                <c:pt idx="8">
                  <c:v>Tenkalakoppalu</c:v>
                </c:pt>
                <c:pt idx="9">
                  <c:v>Doddegowdanakoppalu</c:v>
                </c:pt>
                <c:pt idx="10">
                  <c:v>Marulayyanakoppalu</c:v>
                </c:pt>
                <c:pt idx="11">
                  <c:v>Mudalakoppalu</c:v>
                </c:pt>
                <c:pt idx="12">
                  <c:v>Madahallikoppalu</c:v>
                </c:pt>
                <c:pt idx="13">
                  <c:v>Udduru</c:v>
                </c:pt>
                <c:pt idx="14">
                  <c:v>Kadanakoppalu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40</c:v>
                </c:pt>
                <c:pt idx="1">
                  <c:v>38</c:v>
                </c:pt>
                <c:pt idx="2">
                  <c:v>39</c:v>
                </c:pt>
                <c:pt idx="3">
                  <c:v>41</c:v>
                </c:pt>
                <c:pt idx="4">
                  <c:v>42</c:v>
                </c:pt>
                <c:pt idx="5">
                  <c:v>43</c:v>
                </c:pt>
                <c:pt idx="6">
                  <c:v>45</c:v>
                </c:pt>
                <c:pt idx="7">
                  <c:v>46</c:v>
                </c:pt>
                <c:pt idx="8">
                  <c:v>42</c:v>
                </c:pt>
                <c:pt idx="9">
                  <c:v>43</c:v>
                </c:pt>
                <c:pt idx="10">
                  <c:v>45</c:v>
                </c:pt>
                <c:pt idx="11">
                  <c:v>46</c:v>
                </c:pt>
                <c:pt idx="12">
                  <c:v>47</c:v>
                </c:pt>
                <c:pt idx="13">
                  <c:v>50</c:v>
                </c:pt>
                <c:pt idx="14">
                  <c:v>43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Sheet1!$A$2:$A$16</c:f>
              <c:strCache>
                <c:ptCount val="15"/>
                <c:pt idx="0">
                  <c:v>Bannikuppe</c:v>
                </c:pt>
                <c:pt idx="1">
                  <c:v>Jadaganakoppalu</c:v>
                </c:pt>
                <c:pt idx="2">
                  <c:v>Madugirikoppalu</c:v>
                </c:pt>
                <c:pt idx="3">
                  <c:v>Kalegowdanakoppalu</c:v>
                </c:pt>
                <c:pt idx="4">
                  <c:v>Hosuru</c:v>
                </c:pt>
                <c:pt idx="5">
                  <c:v>Maraduru</c:v>
                </c:pt>
                <c:pt idx="6">
                  <c:v>Kebbekoppalu</c:v>
                </c:pt>
                <c:pt idx="7">
                  <c:v>Agaranahalli</c:v>
                </c:pt>
                <c:pt idx="8">
                  <c:v>Tenkalakoppalu</c:v>
                </c:pt>
                <c:pt idx="9">
                  <c:v>Doddegowdanakoppalu</c:v>
                </c:pt>
                <c:pt idx="10">
                  <c:v>Marulayyanakoppalu</c:v>
                </c:pt>
                <c:pt idx="11">
                  <c:v>Mudalakoppalu</c:v>
                </c:pt>
                <c:pt idx="12">
                  <c:v>Madahallikoppalu</c:v>
                </c:pt>
                <c:pt idx="13">
                  <c:v>Udduru</c:v>
                </c:pt>
                <c:pt idx="14">
                  <c:v>Kadanakoppalu</c:v>
                </c:pt>
              </c:strCache>
            </c:strRef>
          </c:cat>
          <c:val>
            <c:numRef>
              <c:f>Sheet1!$C$2:$C$16</c:f>
              <c:numCache>
                <c:formatCode>General</c:formatCode>
                <c:ptCount val="15"/>
              </c:numCache>
            </c:numRef>
          </c:val>
        </c:ser>
        <c:axId val="100546432"/>
        <c:axId val="100547968"/>
      </c:radarChart>
      <c:catAx>
        <c:axId val="100546432"/>
        <c:scaling>
          <c:orientation val="minMax"/>
        </c:scaling>
        <c:axPos val="b"/>
        <c:majorGridlines/>
        <c:numFmt formatCode="dd/mm/yyyy" sourceLinked="1"/>
        <c:tickLblPos val="nextTo"/>
        <c:txPr>
          <a:bodyPr/>
          <a:lstStyle/>
          <a:p>
            <a:pPr>
              <a:defRPr lang="en-IN" sz="1000">
                <a:latin typeface="Trebuchet MS" pitchFamily="34" charset="0"/>
              </a:defRPr>
            </a:pPr>
            <a:endParaRPr lang="en-US"/>
          </a:p>
        </c:txPr>
        <c:crossAx val="100547968"/>
        <c:crosses val="autoZero"/>
        <c:auto val="1"/>
        <c:lblAlgn val="ctr"/>
        <c:lblOffset val="100"/>
      </c:catAx>
      <c:valAx>
        <c:axId val="100547968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txPr>
          <a:bodyPr/>
          <a:lstStyle/>
          <a:p>
            <a:pPr>
              <a:defRPr lang="en-IN">
                <a:latin typeface="Trebuchet MS" pitchFamily="34" charset="0"/>
              </a:defRPr>
            </a:pPr>
            <a:endParaRPr lang="en-US"/>
          </a:p>
        </c:txPr>
        <c:crossAx val="100546432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9"/>
  <c:chart>
    <c:title>
      <c:tx>
        <c:rich>
          <a:bodyPr/>
          <a:lstStyle/>
          <a:p>
            <a:pPr>
              <a:defRPr lang="en-IN"/>
            </a:pPr>
            <a:r>
              <a:rPr lang="en-US" sz="1100">
                <a:latin typeface="Trebuchet MS" pitchFamily="34" charset="0"/>
              </a:rPr>
              <a:t>Distance from AIISH to Villages of Melkote   PHC </a:t>
            </a:r>
          </a:p>
        </c:rich>
      </c:tx>
      <c:layout/>
    </c:title>
    <c:plotArea>
      <c:layout/>
      <c:radarChart>
        <c:radarStyle val="filled"/>
        <c:ser>
          <c:idx val="0"/>
          <c:order val="0"/>
          <c:tx>
            <c:strRef>
              <c:f>Sheet1!$B$1</c:f>
              <c:strCache>
                <c:ptCount val="1"/>
                <c:pt idx="0">
                  <c:v>Column2</c:v>
                </c:pt>
              </c:strCache>
            </c:strRef>
          </c:tx>
          <c:cat>
            <c:strRef>
              <c:f>Sheet1!$A$2:$A$35</c:f>
              <c:strCache>
                <c:ptCount val="34"/>
                <c:pt idx="0">
                  <c:v>Melkote</c:v>
                </c:pt>
                <c:pt idx="1">
                  <c:v>Hosahalli</c:v>
                </c:pt>
                <c:pt idx="2">
                  <c:v>Kaadenahalli</c:v>
                </c:pt>
                <c:pt idx="3">
                  <c:v>Kadalagere</c:v>
                </c:pt>
                <c:pt idx="4">
                  <c:v>Gowdagere</c:v>
                </c:pt>
                <c:pt idx="5">
                  <c:v>Jakkanahalli</c:v>
                </c:pt>
                <c:pt idx="6">
                  <c:v>Shambunahalli</c:v>
                </c:pt>
                <c:pt idx="7">
                  <c:v>Nyamanahalli</c:v>
                </c:pt>
                <c:pt idx="8">
                  <c:v>Narahalli</c:v>
                </c:pt>
                <c:pt idx="9">
                  <c:v>Menagra</c:v>
                </c:pt>
                <c:pt idx="10">
                  <c:v>Amruthi</c:v>
                </c:pt>
                <c:pt idx="11">
                  <c:v>Sangapura</c:v>
                </c:pt>
                <c:pt idx="12">
                  <c:v>Thalekere</c:v>
                </c:pt>
                <c:pt idx="13">
                  <c:v>Anoonahalli</c:v>
                </c:pt>
                <c:pt idx="14">
                  <c:v>Arakanakere</c:v>
                </c:pt>
                <c:pt idx="15">
                  <c:v>Kanaganahalli</c:v>
                </c:pt>
                <c:pt idx="16">
                  <c:v>M R Koppalu</c:v>
                </c:pt>
                <c:pt idx="17">
                  <c:v>Ramapura</c:v>
                </c:pt>
                <c:pt idx="18">
                  <c:v>Kallahalli</c:v>
                </c:pt>
                <c:pt idx="19">
                  <c:v>M shettahalli</c:v>
                </c:pt>
                <c:pt idx="20">
                  <c:v>Kajjikoppalu</c:v>
                </c:pt>
                <c:pt idx="21">
                  <c:v>Kodaganahalli</c:v>
                </c:pt>
                <c:pt idx="22">
                  <c:v>Madenahlli</c:v>
                </c:pt>
                <c:pt idx="23">
                  <c:v>Balighatta</c:v>
                </c:pt>
                <c:pt idx="24">
                  <c:v>Garudapura</c:v>
                </c:pt>
                <c:pt idx="25">
                  <c:v>Lakshmipura</c:v>
                </c:pt>
                <c:pt idx="26">
                  <c:v>Gujgonahalli</c:v>
                </c:pt>
                <c:pt idx="27">
                  <c:v>G singapura</c:v>
                </c:pt>
                <c:pt idx="28">
                  <c:v>C H koppalu</c:v>
                </c:pt>
                <c:pt idx="29">
                  <c:v>Devarahhali</c:v>
                </c:pt>
                <c:pt idx="30">
                  <c:v>T G Koppalu</c:v>
                </c:pt>
                <c:pt idx="31">
                  <c:v>Naranapura</c:v>
                </c:pt>
                <c:pt idx="32">
                  <c:v>Doddighatta</c:v>
                </c:pt>
                <c:pt idx="33">
                  <c:v>AG Koppalu</c:v>
                </c:pt>
              </c:strCache>
            </c:strRef>
          </c:cat>
          <c:val>
            <c:numRef>
              <c:f>Sheet1!$B$2:$B$35</c:f>
              <c:numCache>
                <c:formatCode>General</c:formatCode>
                <c:ptCount val="34"/>
                <c:pt idx="0">
                  <c:v>53.9</c:v>
                </c:pt>
                <c:pt idx="1">
                  <c:v>53</c:v>
                </c:pt>
                <c:pt idx="2">
                  <c:v>51</c:v>
                </c:pt>
                <c:pt idx="3">
                  <c:v>52</c:v>
                </c:pt>
                <c:pt idx="4">
                  <c:v>51</c:v>
                </c:pt>
                <c:pt idx="5">
                  <c:v>53</c:v>
                </c:pt>
                <c:pt idx="6">
                  <c:v>51</c:v>
                </c:pt>
                <c:pt idx="7">
                  <c:v>52</c:v>
                </c:pt>
                <c:pt idx="8">
                  <c:v>51</c:v>
                </c:pt>
                <c:pt idx="9">
                  <c:v>50</c:v>
                </c:pt>
                <c:pt idx="10">
                  <c:v>51</c:v>
                </c:pt>
                <c:pt idx="11">
                  <c:v>51</c:v>
                </c:pt>
                <c:pt idx="12">
                  <c:v>52</c:v>
                </c:pt>
                <c:pt idx="13">
                  <c:v>51.5</c:v>
                </c:pt>
                <c:pt idx="14">
                  <c:v>51.5</c:v>
                </c:pt>
                <c:pt idx="15">
                  <c:v>52</c:v>
                </c:pt>
                <c:pt idx="16">
                  <c:v>51</c:v>
                </c:pt>
                <c:pt idx="17">
                  <c:v>52.5</c:v>
                </c:pt>
                <c:pt idx="18">
                  <c:v>54</c:v>
                </c:pt>
                <c:pt idx="19">
                  <c:v>51.6</c:v>
                </c:pt>
                <c:pt idx="20">
                  <c:v>51</c:v>
                </c:pt>
                <c:pt idx="21">
                  <c:v>51.5</c:v>
                </c:pt>
                <c:pt idx="22">
                  <c:v>52</c:v>
                </c:pt>
                <c:pt idx="23">
                  <c:v>49</c:v>
                </c:pt>
                <c:pt idx="24">
                  <c:v>51.5</c:v>
                </c:pt>
                <c:pt idx="25">
                  <c:v>51</c:v>
                </c:pt>
                <c:pt idx="26">
                  <c:v>51.5</c:v>
                </c:pt>
                <c:pt idx="27">
                  <c:v>51</c:v>
                </c:pt>
                <c:pt idx="28">
                  <c:v>50.5</c:v>
                </c:pt>
                <c:pt idx="29">
                  <c:v>50</c:v>
                </c:pt>
                <c:pt idx="30">
                  <c:v>52</c:v>
                </c:pt>
                <c:pt idx="31">
                  <c:v>51</c:v>
                </c:pt>
                <c:pt idx="32">
                  <c:v>52</c:v>
                </c:pt>
                <c:pt idx="33">
                  <c:v>53</c:v>
                </c:pt>
              </c:numCache>
            </c:numRef>
          </c:val>
        </c:ser>
        <c:axId val="110026752"/>
        <c:axId val="110029824"/>
      </c:radarChart>
      <c:catAx>
        <c:axId val="110026752"/>
        <c:scaling>
          <c:orientation val="minMax"/>
        </c:scaling>
        <c:axPos val="b"/>
        <c:majorGridlines/>
        <c:numFmt formatCode="m/d/yyyy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10029824"/>
        <c:crosses val="autoZero"/>
        <c:auto val="1"/>
        <c:lblAlgn val="ctr"/>
        <c:lblOffset val="100"/>
      </c:catAx>
      <c:valAx>
        <c:axId val="110029824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10026752"/>
        <c:crosses val="autoZero"/>
        <c:crossBetween val="between"/>
      </c:valAx>
    </c:plotArea>
    <c:plotVisOnly val="1"/>
  </c:chart>
  <c:externalData r:id="rId1"/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US" sz="1100">
                <a:latin typeface="Trebuchet MS" pitchFamily="34" charset="0"/>
              </a:rPr>
              <a:t>Distance</a:t>
            </a:r>
            <a:r>
              <a:rPr lang="en-US" sz="1100" baseline="0">
                <a:latin typeface="Trebuchet MS" pitchFamily="34" charset="0"/>
              </a:rPr>
              <a:t> from AIISH to  Villages of Narayanapura PHC</a:t>
            </a:r>
            <a:endParaRPr lang="en-US" sz="1100">
              <a:latin typeface="Trebuchet MS" pitchFamily="34" charset="0"/>
            </a:endParaRPr>
          </a:p>
        </c:rich>
      </c:tx>
      <c:layout/>
    </c:title>
    <c:plotArea>
      <c:layout/>
      <c:radarChart>
        <c:radarStyle val="fill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Sheet1!$A$2:$A$30</c:f>
              <c:strCache>
                <c:ptCount val="29"/>
                <c:pt idx="0">
                  <c:v>Narayanapura</c:v>
                </c:pt>
                <c:pt idx="1">
                  <c:v>Nallenahalli</c:v>
                </c:pt>
                <c:pt idx="2">
                  <c:v>Hosahalli</c:v>
                </c:pt>
                <c:pt idx="3">
                  <c:v>Kamanayakanahalli</c:v>
                </c:pt>
                <c:pt idx="4">
                  <c:v>Kodala</c:v>
                </c:pt>
                <c:pt idx="5">
                  <c:v>shettihalli</c:v>
                </c:pt>
                <c:pt idx="6">
                  <c:v>Yaregowdanahalli</c:v>
                </c:pt>
                <c:pt idx="7">
                  <c:v>sanabada koppalu</c:v>
                </c:pt>
                <c:pt idx="8">
                  <c:v>Sanaba </c:v>
                </c:pt>
                <c:pt idx="9">
                  <c:v>Thirumalapura</c:v>
                </c:pt>
                <c:pt idx="10">
                  <c:v>Kadaba</c:v>
                </c:pt>
                <c:pt idx="11">
                  <c:v>Illenahalli</c:v>
                </c:pt>
                <c:pt idx="12">
                  <c:v>Lingapura</c:v>
                </c:pt>
                <c:pt idx="13">
                  <c:v>Marmalli</c:v>
                </c:pt>
                <c:pt idx="14">
                  <c:v>V N Halli</c:v>
                </c:pt>
                <c:pt idx="15">
                  <c:v>Singapura</c:v>
                </c:pt>
                <c:pt idx="16">
                  <c:v>J G Koppalu</c:v>
                </c:pt>
                <c:pt idx="17">
                  <c:v>Kuppalli</c:v>
                </c:pt>
                <c:pt idx="18">
                  <c:v>Maharashtra Koppalu</c:v>
                </c:pt>
                <c:pt idx="19">
                  <c:v>D G Koppalu</c:v>
                </c:pt>
                <c:pt idx="20">
                  <c:v>B M Koppalu</c:v>
                </c:pt>
                <c:pt idx="21">
                  <c:v>B T Koppalu</c:v>
                </c:pt>
                <c:pt idx="22">
                  <c:v>Sanaba Hosabadavane</c:v>
                </c:pt>
                <c:pt idx="23">
                  <c:v>Mallenahalli</c:v>
                </c:pt>
                <c:pt idx="24">
                  <c:v>K G Koppalu</c:v>
                </c:pt>
                <c:pt idx="25">
                  <c:v>Marasanahalli</c:v>
                </c:pt>
                <c:pt idx="26">
                  <c:v>Ashokapura</c:v>
                </c:pt>
                <c:pt idx="27">
                  <c:v>Kangonahalli</c:v>
                </c:pt>
                <c:pt idx="28">
                  <c:v>K Manchanahalli</c:v>
                </c:pt>
              </c:strCache>
            </c:strRef>
          </c:cat>
          <c:val>
            <c:numRef>
              <c:f>Sheet1!$B$2:$B$30</c:f>
              <c:numCache>
                <c:formatCode>General</c:formatCode>
                <c:ptCount val="29"/>
                <c:pt idx="0">
                  <c:v>48</c:v>
                </c:pt>
                <c:pt idx="1">
                  <c:v>51</c:v>
                </c:pt>
                <c:pt idx="2">
                  <c:v>49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53</c:v>
                </c:pt>
                <c:pt idx="8">
                  <c:v>51</c:v>
                </c:pt>
                <c:pt idx="9">
                  <c:v>49</c:v>
                </c:pt>
                <c:pt idx="10">
                  <c:v>46</c:v>
                </c:pt>
                <c:pt idx="11">
                  <c:v>44</c:v>
                </c:pt>
                <c:pt idx="12">
                  <c:v>42</c:v>
                </c:pt>
                <c:pt idx="13">
                  <c:v>51.5</c:v>
                </c:pt>
                <c:pt idx="14">
                  <c:v>49.5</c:v>
                </c:pt>
                <c:pt idx="15">
                  <c:v>50.5</c:v>
                </c:pt>
                <c:pt idx="16">
                  <c:v>44</c:v>
                </c:pt>
                <c:pt idx="17">
                  <c:v>46.5</c:v>
                </c:pt>
                <c:pt idx="18">
                  <c:v>45</c:v>
                </c:pt>
                <c:pt idx="19">
                  <c:v>54</c:v>
                </c:pt>
                <c:pt idx="20">
                  <c:v>51.5</c:v>
                </c:pt>
                <c:pt idx="21">
                  <c:v>50</c:v>
                </c:pt>
                <c:pt idx="22">
                  <c:v>47</c:v>
                </c:pt>
                <c:pt idx="23">
                  <c:v>47</c:v>
                </c:pt>
                <c:pt idx="24">
                  <c:v>43</c:v>
                </c:pt>
                <c:pt idx="25">
                  <c:v>44</c:v>
                </c:pt>
                <c:pt idx="26">
                  <c:v>45</c:v>
                </c:pt>
                <c:pt idx="27">
                  <c:v>44.5</c:v>
                </c:pt>
                <c:pt idx="28">
                  <c:v>46</c:v>
                </c:pt>
              </c:numCache>
            </c:numRef>
          </c:val>
        </c:ser>
        <c:axId val="110068864"/>
        <c:axId val="110088960"/>
      </c:radarChart>
      <c:catAx>
        <c:axId val="110068864"/>
        <c:scaling>
          <c:orientation val="minMax"/>
        </c:scaling>
        <c:axPos val="b"/>
        <c:majorGridlines/>
        <c:numFmt formatCode="m/d/yyyy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10088960"/>
        <c:crosses val="autoZero"/>
        <c:auto val="1"/>
        <c:lblAlgn val="ctr"/>
        <c:lblOffset val="100"/>
      </c:catAx>
      <c:valAx>
        <c:axId val="110088960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10068864"/>
        <c:crosses val="autoZero"/>
        <c:crossBetween val="between"/>
      </c:valAx>
    </c:plotArea>
    <c:plotVisOnly val="1"/>
  </c:chart>
  <c:externalData r:id="rId1"/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 sz="900">
                <a:latin typeface="Arial" pitchFamily="34" charset="0"/>
                <a:cs typeface="Arial" pitchFamily="34" charset="0"/>
              </a:defRPr>
            </a:pPr>
            <a:r>
              <a:rPr lang="en-US" sz="900">
                <a:latin typeface="Arial" pitchFamily="34" charset="0"/>
                <a:cs typeface="Arial" pitchFamily="34" charset="0"/>
              </a:rPr>
              <a:t>Distance</a:t>
            </a:r>
            <a:r>
              <a:rPr lang="en-US" sz="900" baseline="0">
                <a:latin typeface="Arial" pitchFamily="34" charset="0"/>
                <a:cs typeface="Arial" pitchFamily="34" charset="0"/>
              </a:rPr>
              <a:t> (kms) from AIISH to Villages of Panyadahundi PHC</a:t>
            </a:r>
            <a:endParaRPr lang="en-US" sz="900">
              <a:latin typeface="Arial" pitchFamily="34" charset="0"/>
              <a:cs typeface="Arial" pitchFamily="34" charset="0"/>
            </a:endParaRPr>
          </a:p>
        </c:rich>
      </c:tx>
      <c:layout/>
    </c:title>
    <c:plotArea>
      <c:layout/>
      <c:radarChart>
        <c:radarStyle val="fill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  Heggotara</c:v>
                </c:pt>
                <c:pt idx="1">
                  <c:v>   Mutthige</c:v>
                </c:pt>
                <c:pt idx="2">
                  <c:v>Badanaguppe</c:v>
                </c:pt>
                <c:pt idx="3">
                  <c:v>Melajipura</c:v>
                </c:pt>
                <c:pt idx="4">
                  <c:v>Bendarawadi</c:v>
                </c:pt>
                <c:pt idx="5">
                  <c:v>Mallyanapura </c:v>
                </c:pt>
                <c:pt idx="6">
                  <c:v>Megalahundi</c:v>
                </c:pt>
                <c:pt idx="7">
                  <c:v> Mariyala</c:v>
                </c:pt>
                <c:pt idx="8">
                  <c:v>Mariyaladahundi</c:v>
                </c:pt>
                <c:pt idx="9">
                  <c:v>Kadahally</c:v>
                </c:pt>
                <c:pt idx="10">
                  <c:v>Masagapura</c:v>
                </c:pt>
                <c:pt idx="11">
                  <c:v>Madapura</c:v>
                </c:pt>
                <c:pt idx="12">
                  <c:v> Kiragasur</c:v>
                </c:pt>
                <c:pt idx="13">
                  <c:v>Kerehalli</c:v>
                </c:pt>
                <c:pt idx="14">
                  <c:v>Bhujuganapura</c:v>
                </c:pt>
                <c:pt idx="15">
                  <c:v>Heggavadi</c:v>
                </c:pt>
                <c:pt idx="16">
                  <c:v>Panyadahundi</c:v>
                </c:pt>
                <c:pt idx="17">
                  <c:v>Bedarapura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59.3</c:v>
                </c:pt>
                <c:pt idx="1">
                  <c:v>56.4</c:v>
                </c:pt>
                <c:pt idx="2">
                  <c:v>58.7</c:v>
                </c:pt>
                <c:pt idx="3">
                  <c:v>58</c:v>
                </c:pt>
                <c:pt idx="4">
                  <c:v>52.9</c:v>
                </c:pt>
                <c:pt idx="5">
                  <c:v>54.8</c:v>
                </c:pt>
                <c:pt idx="6">
                  <c:v>55</c:v>
                </c:pt>
                <c:pt idx="7">
                  <c:v>63.9</c:v>
                </c:pt>
                <c:pt idx="8">
                  <c:v>64</c:v>
                </c:pt>
                <c:pt idx="9">
                  <c:v>70.599999999999994</c:v>
                </c:pt>
                <c:pt idx="10">
                  <c:v>71</c:v>
                </c:pt>
                <c:pt idx="11">
                  <c:v>72.099999999999994</c:v>
                </c:pt>
                <c:pt idx="12">
                  <c:v>73.099999999999994</c:v>
                </c:pt>
                <c:pt idx="13">
                  <c:v>53.5</c:v>
                </c:pt>
                <c:pt idx="14">
                  <c:v>52.7</c:v>
                </c:pt>
                <c:pt idx="15">
                  <c:v>50.9</c:v>
                </c:pt>
                <c:pt idx="16">
                  <c:v>56.5</c:v>
                </c:pt>
                <c:pt idx="17">
                  <c:v>64.3</c:v>
                </c:pt>
              </c:numCache>
            </c:numRef>
          </c:val>
        </c:ser>
        <c:axId val="110143360"/>
        <c:axId val="110147072"/>
      </c:radarChart>
      <c:catAx>
        <c:axId val="110143360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lang="en-IN" sz="9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10147072"/>
        <c:crosses val="autoZero"/>
        <c:auto val="1"/>
        <c:lblAlgn val="ctr"/>
        <c:lblOffset val="100"/>
      </c:catAx>
      <c:valAx>
        <c:axId val="110147072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txPr>
          <a:bodyPr/>
          <a:lstStyle/>
          <a:p>
            <a:pPr>
              <a:defRPr lang="en-IN" sz="9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10143360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 sz="1000">
                <a:latin typeface="Arial" pitchFamily="34" charset="0"/>
                <a:cs typeface="Arial" pitchFamily="34" charset="0"/>
              </a:defRPr>
            </a:pPr>
            <a:r>
              <a:rPr lang="en-US" sz="1000">
                <a:latin typeface="Arial" pitchFamily="34" charset="0"/>
                <a:cs typeface="Arial" pitchFamily="34" charset="0"/>
              </a:rPr>
              <a:t>Distance</a:t>
            </a:r>
            <a:r>
              <a:rPr lang="en-US" sz="1000" baseline="0">
                <a:latin typeface="Arial" pitchFamily="34" charset="0"/>
                <a:cs typeface="Arial" pitchFamily="34" charset="0"/>
              </a:rPr>
              <a:t> (kms) from AIISH to Villages of Udigala PHC</a:t>
            </a:r>
            <a:endParaRPr lang="en-US" sz="1000">
              <a:latin typeface="Arial" pitchFamily="34" charset="0"/>
              <a:cs typeface="Arial" pitchFamily="34" charset="0"/>
            </a:endParaRPr>
          </a:p>
        </c:rich>
      </c:tx>
      <c:layout/>
    </c:title>
    <c:plotArea>
      <c:layout/>
      <c:radarChart>
        <c:radarStyle val="fill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Sheet1!$A$2:$A$11</c:f>
              <c:strCache>
                <c:ptCount val="10"/>
                <c:pt idx="0">
                  <c:v>Udigala</c:v>
                </c:pt>
                <c:pt idx="1">
                  <c:v>Shivapura</c:v>
                </c:pt>
                <c:pt idx="2">
                  <c:v>Yedapura</c:v>
                </c:pt>
                <c:pt idx="3">
                  <c:v>Uthavalli</c:v>
                </c:pt>
                <c:pt idx="4">
                  <c:v>Thammadahalli</c:v>
                </c:pt>
                <c:pt idx="5">
                  <c:v>K K Hundi</c:v>
                </c:pt>
                <c:pt idx="6">
                  <c:v>Badagalapura</c:v>
                </c:pt>
                <c:pt idx="7">
                  <c:v>Mallayanapura</c:v>
                </c:pt>
                <c:pt idx="8">
                  <c:v>Devalapura</c:v>
                </c:pt>
                <c:pt idx="9">
                  <c:v>Moodalapura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72.3</c:v>
                </c:pt>
                <c:pt idx="1">
                  <c:v>68</c:v>
                </c:pt>
                <c:pt idx="2">
                  <c:v>67</c:v>
                </c:pt>
                <c:pt idx="3">
                  <c:v>71.7</c:v>
                </c:pt>
                <c:pt idx="4">
                  <c:v>66</c:v>
                </c:pt>
                <c:pt idx="5">
                  <c:v>66</c:v>
                </c:pt>
                <c:pt idx="6">
                  <c:v>75.2</c:v>
                </c:pt>
                <c:pt idx="7">
                  <c:v>68</c:v>
                </c:pt>
                <c:pt idx="8">
                  <c:v>75</c:v>
                </c:pt>
                <c:pt idx="9">
                  <c:v>68</c:v>
                </c:pt>
              </c:numCache>
            </c:numRef>
          </c:val>
        </c:ser>
        <c:axId val="110161280"/>
        <c:axId val="110179840"/>
      </c:radarChart>
      <c:catAx>
        <c:axId val="110161280"/>
        <c:scaling>
          <c:orientation val="minMax"/>
        </c:scaling>
        <c:axPos val="b"/>
        <c:majorGridlines/>
        <c:numFmt formatCode="dd/mm/yyyy" sourceLinked="1"/>
        <c:tickLblPos val="nextTo"/>
        <c:txPr>
          <a:bodyPr/>
          <a:lstStyle/>
          <a:p>
            <a:pPr>
              <a:defRPr lang="en-IN" sz="9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10179840"/>
        <c:crosses val="autoZero"/>
        <c:auto val="1"/>
        <c:lblAlgn val="ctr"/>
        <c:lblOffset val="100"/>
      </c:catAx>
      <c:valAx>
        <c:axId val="110179840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txPr>
          <a:bodyPr/>
          <a:lstStyle/>
          <a:p>
            <a:pPr>
              <a:defRPr lang="en-IN" sz="9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10161280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US" sz="1000"/>
            </a:pPr>
            <a:r>
              <a:rPr lang="en-US" sz="1000"/>
              <a:t>Distance (kms) from AIISH to Villages of Kothalavadi PHC</a:t>
            </a:r>
            <a:endParaRPr sz="1000"/>
          </a:p>
        </c:rich>
      </c:tx>
      <c:layout/>
    </c:title>
    <c:plotArea>
      <c:layout/>
      <c:radarChart>
        <c:radarStyle val="fill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Kothalavadi</c:v>
                </c:pt>
                <c:pt idx="1">
                  <c:v>Kattanawadi</c:v>
                </c:pt>
                <c:pt idx="2">
                  <c:v>Uganeda hundi  </c:v>
                </c:pt>
                <c:pt idx="3">
                  <c:v>Sanegala</c:v>
                </c:pt>
                <c:pt idx="4">
                  <c:v>Bokkepura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82.4</c:v>
                </c:pt>
                <c:pt idx="1">
                  <c:v>81</c:v>
                </c:pt>
                <c:pt idx="2">
                  <c:v>77</c:v>
                </c:pt>
                <c:pt idx="3">
                  <c:v>78</c:v>
                </c:pt>
                <c:pt idx="4">
                  <c:v>87.7</c:v>
                </c:pt>
              </c:numCache>
            </c:numRef>
          </c:val>
        </c:ser>
        <c:axId val="112813568"/>
        <c:axId val="112815104"/>
      </c:radarChart>
      <c:catAx>
        <c:axId val="112813568"/>
        <c:scaling>
          <c:orientation val="minMax"/>
        </c:scaling>
        <c:axPos val="b"/>
        <c:majorGridlines/>
        <c:numFmt formatCode="dd/mm/yyyy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12815104"/>
        <c:crosses val="autoZero"/>
        <c:auto val="1"/>
        <c:lblAlgn val="ctr"/>
        <c:lblOffset val="100"/>
      </c:catAx>
      <c:valAx>
        <c:axId val="112815104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12813568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en-US"/>
    </a:p>
  </c:txPr>
  <c:externalData r:id="rId1"/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31313111918412012"/>
          <c:y val="0.13751968503937079"/>
          <c:w val="0.40610720487733593"/>
          <c:h val="0.74678602674665651"/>
        </c:manualLayout>
      </c:layout>
      <c:radarChart>
        <c:radarStyle val="fill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Aralikatte</c:v>
                </c:pt>
                <c:pt idx="1">
                  <c:v>Kebbepura</c:v>
                </c:pt>
                <c:pt idx="2">
                  <c:v>Ihirebeguru</c:v>
                </c:pt>
                <c:pt idx="3">
                  <c:v>Chikkabeguru</c:v>
                </c:pt>
                <c:pt idx="4">
                  <c:v>kulagana</c:v>
                </c:pt>
                <c:pt idx="5">
                  <c:v>Sagade</c:v>
                </c:pt>
                <c:pt idx="6">
                  <c:v>Mudnakudu</c:v>
                </c:pt>
                <c:pt idx="7">
                  <c:v>kengaki</c:v>
                </c:pt>
                <c:pt idx="8">
                  <c:v>Bettadapura</c:v>
                </c:pt>
                <c:pt idx="9">
                  <c:v>Kuttegowdana hundi</c:v>
                </c:pt>
                <c:pt idx="10">
                  <c:v>Kumachchalli</c:v>
                </c:pt>
                <c:pt idx="11">
                  <c:v>Ramapura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52.3</c:v>
                </c:pt>
                <c:pt idx="1">
                  <c:v>57.1</c:v>
                </c:pt>
                <c:pt idx="2">
                  <c:v>55.9</c:v>
                </c:pt>
                <c:pt idx="3">
                  <c:v>55.8</c:v>
                </c:pt>
                <c:pt idx="4">
                  <c:v>62.6</c:v>
                </c:pt>
                <c:pt idx="5">
                  <c:v>70.3</c:v>
                </c:pt>
                <c:pt idx="6">
                  <c:v>69.400000000000006</c:v>
                </c:pt>
                <c:pt idx="7">
                  <c:v>67.8</c:v>
                </c:pt>
                <c:pt idx="8">
                  <c:v>67.7</c:v>
                </c:pt>
                <c:pt idx="9">
                  <c:v>65</c:v>
                </c:pt>
                <c:pt idx="10">
                  <c:v>70.599999999999994</c:v>
                </c:pt>
                <c:pt idx="11">
                  <c:v>66</c:v>
                </c:pt>
              </c:numCache>
            </c:numRef>
          </c:val>
        </c:ser>
        <c:axId val="112866432"/>
        <c:axId val="112868736"/>
      </c:radarChart>
      <c:catAx>
        <c:axId val="112866432"/>
        <c:scaling>
          <c:orientation val="minMax"/>
        </c:scaling>
        <c:axPos val="b"/>
        <c:majorGridlines/>
        <c:numFmt formatCode="dd/mm/yyyy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12868736"/>
        <c:crosses val="autoZero"/>
        <c:auto val="1"/>
        <c:lblAlgn val="ctr"/>
        <c:lblOffset val="100"/>
      </c:catAx>
      <c:valAx>
        <c:axId val="112868736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12866432"/>
        <c:crosses val="autoZero"/>
        <c:crossBetween val="between"/>
      </c:valAx>
    </c:plotArea>
    <c:plotVisOnly val="1"/>
  </c:chart>
  <c:externalData r:id="rId1"/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 sz="1000">
                <a:latin typeface="Arial" pitchFamily="34" charset="0"/>
                <a:cs typeface="Arial" pitchFamily="34" charset="0"/>
              </a:defRPr>
            </a:pPr>
            <a:r>
              <a:rPr lang="en-US" sz="1000">
                <a:latin typeface="Arial" pitchFamily="34" charset="0"/>
                <a:cs typeface="Arial" pitchFamily="34" charset="0"/>
              </a:rPr>
              <a:t>Distance</a:t>
            </a:r>
            <a:r>
              <a:rPr lang="en-US" sz="1000" baseline="0">
                <a:latin typeface="Arial" pitchFamily="34" charset="0"/>
                <a:cs typeface="Arial" pitchFamily="34" charset="0"/>
              </a:rPr>
              <a:t> (kms) from AIISH to Villages of Harave PHC</a:t>
            </a:r>
            <a:endParaRPr lang="en-US" sz="1000">
              <a:latin typeface="Arial" pitchFamily="34" charset="0"/>
              <a:cs typeface="Arial" pitchFamily="34" charset="0"/>
            </a:endParaRPr>
          </a:p>
        </c:rich>
      </c:tx>
      <c:layout/>
    </c:title>
    <c:plotArea>
      <c:layout/>
      <c:radarChart>
        <c:radarStyle val="fill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Sheet1!$A$2:$A$12</c:f>
              <c:strCache>
                <c:ptCount val="11"/>
                <c:pt idx="0">
                  <c:v>Harave</c:v>
                </c:pt>
                <c:pt idx="1">
                  <c:v>Halepura</c:v>
                </c:pt>
                <c:pt idx="2">
                  <c:v>Kethahalli</c:v>
                </c:pt>
                <c:pt idx="3">
                  <c:v>Hoasalli</c:v>
                </c:pt>
                <c:pt idx="4">
                  <c:v>Maleyur</c:v>
                </c:pt>
                <c:pt idx="5">
                  <c:v>Mukkadahalli</c:v>
                </c:pt>
                <c:pt idx="6">
                  <c:v>Kalpura</c:v>
                </c:pt>
                <c:pt idx="7">
                  <c:v>Kalanahundi</c:v>
                </c:pt>
                <c:pt idx="8">
                  <c:v>Veeranapura</c:v>
                </c:pt>
                <c:pt idx="9">
                  <c:v>Nanjadevapura</c:v>
                </c:pt>
                <c:pt idx="10">
                  <c:v>Desegowdanapura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62.6</c:v>
                </c:pt>
                <c:pt idx="1">
                  <c:v>64</c:v>
                </c:pt>
                <c:pt idx="2">
                  <c:v>68.099999999999994</c:v>
                </c:pt>
                <c:pt idx="3">
                  <c:v>69</c:v>
                </c:pt>
                <c:pt idx="4">
                  <c:v>59.3</c:v>
                </c:pt>
                <c:pt idx="5">
                  <c:v>56</c:v>
                </c:pt>
                <c:pt idx="6">
                  <c:v>63</c:v>
                </c:pt>
                <c:pt idx="7">
                  <c:v>64</c:v>
                </c:pt>
                <c:pt idx="8">
                  <c:v>67</c:v>
                </c:pt>
                <c:pt idx="9">
                  <c:v>66.2</c:v>
                </c:pt>
                <c:pt idx="10">
                  <c:v>63.3</c:v>
                </c:pt>
              </c:numCache>
            </c:numRef>
          </c:val>
        </c:ser>
        <c:axId val="112964736"/>
        <c:axId val="112966656"/>
      </c:radarChart>
      <c:catAx>
        <c:axId val="112964736"/>
        <c:scaling>
          <c:orientation val="minMax"/>
        </c:scaling>
        <c:axPos val="b"/>
        <c:majorGridlines/>
        <c:numFmt formatCode="dd/mm/yyyy" sourceLinked="1"/>
        <c:tickLblPos val="nextTo"/>
        <c:txPr>
          <a:bodyPr/>
          <a:lstStyle/>
          <a:p>
            <a:pPr>
              <a:defRPr lang="en-IN" sz="9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12966656"/>
        <c:crosses val="autoZero"/>
        <c:auto val="1"/>
        <c:lblAlgn val="ctr"/>
        <c:lblOffset val="100"/>
      </c:catAx>
      <c:valAx>
        <c:axId val="112966656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txPr>
          <a:bodyPr/>
          <a:lstStyle/>
          <a:p>
            <a:pPr>
              <a:defRPr lang="en-IN" sz="9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12964736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plotArea>
      <c:layout>
        <c:manualLayout>
          <c:layoutTarget val="inner"/>
          <c:xMode val="edge"/>
          <c:yMode val="edge"/>
          <c:x val="0.19410542432195968"/>
          <c:y val="8.7810898637670526E-2"/>
          <c:w val="0.48551691455234847"/>
          <c:h val="0.83231471066116769"/>
        </c:manualLayout>
      </c:layout>
      <c:radarChart>
        <c:radarStyle val="fill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strRef>
              <c:f>Sheet1!$A$2:$A$21</c:f>
              <c:strCache>
                <c:ptCount val="20"/>
                <c:pt idx="0">
                  <c:v>Halechikkahunsur</c:v>
                </c:pt>
                <c:pt idx="1">
                  <c:v>Bachahalli</c:v>
                </c:pt>
                <c:pt idx="2">
                  <c:v>Sunkalmanti</c:v>
                </c:pt>
                <c:pt idx="3">
                  <c:v>Hanchya</c:v>
                </c:pt>
                <c:pt idx="4">
                  <c:v>Azadnagara</c:v>
                </c:pt>
                <c:pt idx="5">
                  <c:v>Ahamadnagara</c:v>
                </c:pt>
                <c:pt idx="6">
                  <c:v>Pakshirajapura</c:v>
                </c:pt>
                <c:pt idx="7">
                  <c:v>Kottigehadi</c:v>
                </c:pt>
                <c:pt idx="8">
                  <c:v>Emmekoppalu</c:v>
                </c:pt>
                <c:pt idx="9">
                  <c:v>Mukanahalli</c:v>
                </c:pt>
                <c:pt idx="10">
                  <c:v>Reddykoppalu</c:v>
                </c:pt>
                <c:pt idx="11">
                  <c:v>Mantikoppalu</c:v>
                </c:pt>
                <c:pt idx="12">
                  <c:v>Uyigowdanahalli Hosuru</c:v>
                </c:pt>
                <c:pt idx="13">
                  <c:v>Uyigowdanahalli</c:v>
                </c:pt>
                <c:pt idx="14">
                  <c:v>Somanahalli</c:v>
                </c:pt>
                <c:pt idx="15">
                  <c:v>Kirujaji</c:v>
                </c:pt>
                <c:pt idx="16">
                  <c:v>Siddanakoppalu</c:v>
                </c:pt>
                <c:pt idx="17">
                  <c:v>Ramapattana</c:v>
                </c:pt>
                <c:pt idx="18">
                  <c:v>Govindanahalli</c:v>
                </c:pt>
                <c:pt idx="19">
                  <c:v>Beejaganahalli</c:v>
                </c:pt>
              </c:strCache>
            </c:strRef>
          </c:cat>
          <c:val>
            <c:numRef>
              <c:f>Sheet1!$B$2:$B$21</c:f>
              <c:numCache>
                <c:formatCode>General</c:formatCode>
                <c:ptCount val="20"/>
                <c:pt idx="0">
                  <c:v>48</c:v>
                </c:pt>
                <c:pt idx="1">
                  <c:v>47</c:v>
                </c:pt>
                <c:pt idx="2">
                  <c:v>48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44</c:v>
                </c:pt>
                <c:pt idx="9">
                  <c:v>46</c:v>
                </c:pt>
                <c:pt idx="10">
                  <c:v>45</c:v>
                </c:pt>
                <c:pt idx="11">
                  <c:v>46</c:v>
                </c:pt>
                <c:pt idx="12">
                  <c:v>49</c:v>
                </c:pt>
                <c:pt idx="13">
                  <c:v>51</c:v>
                </c:pt>
                <c:pt idx="14">
                  <c:v>43</c:v>
                </c:pt>
                <c:pt idx="15">
                  <c:v>50</c:v>
                </c:pt>
                <c:pt idx="16">
                  <c:v>49</c:v>
                </c:pt>
                <c:pt idx="17">
                  <c:v>51</c:v>
                </c:pt>
                <c:pt idx="18">
                  <c:v>52</c:v>
                </c:pt>
                <c:pt idx="19">
                  <c:v>47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Sheet1!$A$2:$A$21</c:f>
              <c:strCache>
                <c:ptCount val="20"/>
                <c:pt idx="0">
                  <c:v>Halechikkahunsur</c:v>
                </c:pt>
                <c:pt idx="1">
                  <c:v>Bachahalli</c:v>
                </c:pt>
                <c:pt idx="2">
                  <c:v>Sunkalmanti</c:v>
                </c:pt>
                <c:pt idx="3">
                  <c:v>Hanchya</c:v>
                </c:pt>
                <c:pt idx="4">
                  <c:v>Azadnagara</c:v>
                </c:pt>
                <c:pt idx="5">
                  <c:v>Ahamadnagara</c:v>
                </c:pt>
                <c:pt idx="6">
                  <c:v>Pakshirajapura</c:v>
                </c:pt>
                <c:pt idx="7">
                  <c:v>Kottigehadi</c:v>
                </c:pt>
                <c:pt idx="8">
                  <c:v>Emmekoppalu</c:v>
                </c:pt>
                <c:pt idx="9">
                  <c:v>Mukanahalli</c:v>
                </c:pt>
                <c:pt idx="10">
                  <c:v>Reddykoppalu</c:v>
                </c:pt>
                <c:pt idx="11">
                  <c:v>Mantikoppalu</c:v>
                </c:pt>
                <c:pt idx="12">
                  <c:v>Uyigowdanahalli Hosuru</c:v>
                </c:pt>
                <c:pt idx="13">
                  <c:v>Uyigowdanahalli</c:v>
                </c:pt>
                <c:pt idx="14">
                  <c:v>Somanahalli</c:v>
                </c:pt>
                <c:pt idx="15">
                  <c:v>Kirujaji</c:v>
                </c:pt>
                <c:pt idx="16">
                  <c:v>Siddanakoppalu</c:v>
                </c:pt>
                <c:pt idx="17">
                  <c:v>Ramapattana</c:v>
                </c:pt>
                <c:pt idx="18">
                  <c:v>Govindanahalli</c:v>
                </c:pt>
                <c:pt idx="19">
                  <c:v>Beejaganahalli</c:v>
                </c:pt>
              </c:strCache>
            </c:strRef>
          </c:cat>
          <c:val>
            <c:numRef>
              <c:f>Sheet1!$C$2:$C$21</c:f>
              <c:numCache>
                <c:formatCode>General</c:formatCode>
                <c:ptCount val="20"/>
              </c:numCache>
            </c:numRef>
          </c:val>
        </c:ser>
        <c:axId val="108090112"/>
        <c:axId val="108091648"/>
      </c:radarChart>
      <c:catAx>
        <c:axId val="108090112"/>
        <c:scaling>
          <c:orientation val="minMax"/>
        </c:scaling>
        <c:axPos val="b"/>
        <c:majorGridlines/>
        <c:numFmt formatCode="dd/mm/yyyy" sourceLinked="1"/>
        <c:tickLblPos val="nextTo"/>
        <c:txPr>
          <a:bodyPr/>
          <a:lstStyle/>
          <a:p>
            <a:pPr>
              <a:defRPr lang="en-IN">
                <a:latin typeface="Trebuchet MS" pitchFamily="34" charset="0"/>
              </a:defRPr>
            </a:pPr>
            <a:endParaRPr lang="en-US"/>
          </a:p>
        </c:txPr>
        <c:crossAx val="108091648"/>
        <c:crosses val="autoZero"/>
        <c:auto val="1"/>
        <c:lblAlgn val="ctr"/>
        <c:lblOffset val="100"/>
      </c:catAx>
      <c:valAx>
        <c:axId val="108091648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txPr>
          <a:bodyPr/>
          <a:lstStyle/>
          <a:p>
            <a:pPr>
              <a:defRPr lang="en-IN" sz="1000">
                <a:latin typeface="Trebuchet MS" pitchFamily="34" charset="0"/>
              </a:defRPr>
            </a:pPr>
            <a:endParaRPr lang="en-US"/>
          </a:p>
        </c:txPr>
        <c:crossAx val="108090112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plotArea>
      <c:layout/>
      <c:radarChart>
        <c:radarStyle val="fill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strRef>
              <c:f>Sheet1!$A$2:$A$8</c:f>
              <c:strCache>
                <c:ptCount val="7"/>
                <c:pt idx="0">
                  <c:v>Katteamalalavadi</c:v>
                </c:pt>
                <c:pt idx="1">
                  <c:v>Kattemalalavadikoppalu</c:v>
                </c:pt>
                <c:pt idx="2">
                  <c:v>G T Colony</c:v>
                </c:pt>
                <c:pt idx="3">
                  <c:v>Honnenahalli</c:v>
                </c:pt>
                <c:pt idx="4">
                  <c:v>Agrahara</c:v>
                </c:pt>
                <c:pt idx="5">
                  <c:v>Kirusodlu</c:v>
                </c:pt>
                <c:pt idx="6">
                  <c:v>Marurukavalu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55</c:v>
                </c:pt>
                <c:pt idx="1">
                  <c:v>57</c:v>
                </c:pt>
                <c:pt idx="2">
                  <c:v>56</c:v>
                </c:pt>
                <c:pt idx="3">
                  <c:v>58</c:v>
                </c:pt>
                <c:pt idx="4">
                  <c:v>59</c:v>
                </c:pt>
                <c:pt idx="5">
                  <c:v>60</c:v>
                </c:pt>
                <c:pt idx="6">
                  <c:v>60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Sheet1!$A$2:$A$8</c:f>
              <c:strCache>
                <c:ptCount val="7"/>
                <c:pt idx="0">
                  <c:v>Katteamalalavadi</c:v>
                </c:pt>
                <c:pt idx="1">
                  <c:v>Kattemalalavadikoppalu</c:v>
                </c:pt>
                <c:pt idx="2">
                  <c:v>G T Colony</c:v>
                </c:pt>
                <c:pt idx="3">
                  <c:v>Honnenahalli</c:v>
                </c:pt>
                <c:pt idx="4">
                  <c:v>Agrahara</c:v>
                </c:pt>
                <c:pt idx="5">
                  <c:v>Kirusodlu</c:v>
                </c:pt>
                <c:pt idx="6">
                  <c:v>Marurukavalu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</c:numCache>
            </c:numRef>
          </c:val>
        </c:ser>
        <c:axId val="101746944"/>
        <c:axId val="100614144"/>
      </c:radarChart>
      <c:catAx>
        <c:axId val="101746944"/>
        <c:scaling>
          <c:orientation val="minMax"/>
        </c:scaling>
        <c:axPos val="b"/>
        <c:majorGridlines/>
        <c:numFmt formatCode="dd/mm/yyyy" sourceLinked="1"/>
        <c:tickLblPos val="nextTo"/>
        <c:txPr>
          <a:bodyPr/>
          <a:lstStyle/>
          <a:p>
            <a:pPr>
              <a:defRPr lang="en-IN">
                <a:latin typeface="Trebuchet MS" pitchFamily="34" charset="0"/>
              </a:defRPr>
            </a:pPr>
            <a:endParaRPr lang="en-US"/>
          </a:p>
        </c:txPr>
        <c:crossAx val="100614144"/>
        <c:crosses val="autoZero"/>
        <c:auto val="1"/>
        <c:lblAlgn val="ctr"/>
        <c:lblOffset val="100"/>
      </c:catAx>
      <c:valAx>
        <c:axId val="100614144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txPr>
          <a:bodyPr/>
          <a:lstStyle/>
          <a:p>
            <a:pPr>
              <a:defRPr lang="en-IN">
                <a:latin typeface="Trebuchet MS" pitchFamily="34" charset="0"/>
              </a:defRPr>
            </a:pPr>
            <a:endParaRPr lang="en-US"/>
          </a:p>
        </c:txPr>
        <c:crossAx val="101746944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plotArea>
      <c:layout/>
      <c:radarChart>
        <c:radarStyle val="fill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strRef>
              <c:f>Sheet1!$A$2:$A$9</c:f>
              <c:strCache>
                <c:ptCount val="8"/>
                <c:pt idx="0">
                  <c:v>Hirikyathanahalli</c:v>
                </c:pt>
                <c:pt idx="1">
                  <c:v>Shirenahalli</c:v>
                </c:pt>
                <c:pt idx="2">
                  <c:v>Maruru</c:v>
                </c:pt>
                <c:pt idx="3">
                  <c:v>Harave</c:v>
                </c:pt>
                <c:pt idx="4">
                  <c:v>Haravekallahalli</c:v>
                </c:pt>
                <c:pt idx="5">
                  <c:v>Haraveramenahalli</c:v>
                </c:pt>
                <c:pt idx="6">
                  <c:v>Chitkyathanahalli</c:v>
                </c:pt>
                <c:pt idx="7">
                  <c:v>Keragalakoppalu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65</c:v>
                </c:pt>
                <c:pt idx="1">
                  <c:v>64</c:v>
                </c:pt>
                <c:pt idx="2">
                  <c:v>67</c:v>
                </c:pt>
                <c:pt idx="3">
                  <c:v>71</c:v>
                </c:pt>
                <c:pt idx="4">
                  <c:v>73</c:v>
                </c:pt>
                <c:pt idx="5">
                  <c:v>74</c:v>
                </c:pt>
                <c:pt idx="6">
                  <c:v>65</c:v>
                </c:pt>
                <c:pt idx="7">
                  <c:v>63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Hirikyathanahalli</c:v>
                </c:pt>
                <c:pt idx="1">
                  <c:v>Shirenahalli</c:v>
                </c:pt>
                <c:pt idx="2">
                  <c:v>Maruru</c:v>
                </c:pt>
                <c:pt idx="3">
                  <c:v>Harave</c:v>
                </c:pt>
                <c:pt idx="4">
                  <c:v>Haravekallahalli</c:v>
                </c:pt>
                <c:pt idx="5">
                  <c:v>Haraveramenahalli</c:v>
                </c:pt>
                <c:pt idx="6">
                  <c:v>Chitkyathanahalli</c:v>
                </c:pt>
                <c:pt idx="7">
                  <c:v>Keragalakoppalu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21</c:v>
                </c:pt>
                <c:pt idx="4">
                  <c:v>28</c:v>
                </c:pt>
              </c:numCache>
            </c:numRef>
          </c:val>
        </c:ser>
        <c:axId val="101745792"/>
        <c:axId val="109630592"/>
      </c:radarChart>
      <c:catAx>
        <c:axId val="101745792"/>
        <c:scaling>
          <c:orientation val="minMax"/>
        </c:scaling>
        <c:axPos val="b"/>
        <c:majorGridlines/>
        <c:numFmt formatCode="dd/mm/yyyy" sourceLinked="1"/>
        <c:tickLblPos val="nextTo"/>
        <c:txPr>
          <a:bodyPr/>
          <a:lstStyle/>
          <a:p>
            <a:pPr>
              <a:defRPr lang="en-IN">
                <a:latin typeface="Trebuchet MS" pitchFamily="34" charset="0"/>
              </a:defRPr>
            </a:pPr>
            <a:endParaRPr lang="en-US"/>
          </a:p>
        </c:txPr>
        <c:crossAx val="109630592"/>
        <c:crosses val="autoZero"/>
        <c:auto val="1"/>
        <c:lblAlgn val="ctr"/>
        <c:lblOffset val="100"/>
      </c:catAx>
      <c:valAx>
        <c:axId val="109630592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txPr>
          <a:bodyPr/>
          <a:lstStyle/>
          <a:p>
            <a:pPr>
              <a:defRPr lang="en-IN">
                <a:latin typeface="Trebuchet MS" pitchFamily="34" charset="0"/>
              </a:defRPr>
            </a:pPr>
            <a:endParaRPr lang="en-US"/>
          </a:p>
        </c:txPr>
        <c:crossAx val="101745792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plotArea>
      <c:layout/>
      <c:radarChart>
        <c:radarStyle val="fill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strRef>
              <c:f>Sheet1!$A$2:$A$12</c:f>
              <c:strCache>
                <c:ptCount val="11"/>
                <c:pt idx="0">
                  <c:v>Gavadagere</c:v>
                </c:pt>
                <c:pt idx="1">
                  <c:v>Jabgere</c:v>
                </c:pt>
                <c:pt idx="2">
                  <c:v>Manchabayanahalli</c:v>
                </c:pt>
                <c:pt idx="3">
                  <c:v>Biligere</c:v>
                </c:pt>
                <c:pt idx="4">
                  <c:v>Manuganahalli</c:v>
                </c:pt>
                <c:pt idx="5">
                  <c:v>Maragowdanahalli</c:v>
                </c:pt>
                <c:pt idx="6">
                  <c:v>Mailamburu</c:v>
                </c:pt>
                <c:pt idx="7">
                  <c:v>Chikkadiganahalli</c:v>
                </c:pt>
                <c:pt idx="8">
                  <c:v>Kallikoppalu</c:v>
                </c:pt>
                <c:pt idx="9">
                  <c:v>Kereyuru</c:v>
                </c:pt>
                <c:pt idx="10">
                  <c:v>Shankaregowdanakoppalu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65</c:v>
                </c:pt>
                <c:pt idx="1">
                  <c:v>68</c:v>
                </c:pt>
                <c:pt idx="2">
                  <c:v>66</c:v>
                </c:pt>
                <c:pt idx="3">
                  <c:v>64</c:v>
                </c:pt>
                <c:pt idx="4">
                  <c:v>62</c:v>
                </c:pt>
                <c:pt idx="5">
                  <c:v>63</c:v>
                </c:pt>
                <c:pt idx="6">
                  <c:v>57</c:v>
                </c:pt>
                <c:pt idx="7">
                  <c:v>67</c:v>
                </c:pt>
                <c:pt idx="8">
                  <c:v>67</c:v>
                </c:pt>
                <c:pt idx="9">
                  <c:v>68</c:v>
                </c:pt>
                <c:pt idx="10">
                  <c:v>69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strRef>
              <c:f>Sheet1!$A$2:$A$12</c:f>
              <c:strCache>
                <c:ptCount val="11"/>
                <c:pt idx="0">
                  <c:v>Gavadagere</c:v>
                </c:pt>
                <c:pt idx="1">
                  <c:v>Jabgere</c:v>
                </c:pt>
                <c:pt idx="2">
                  <c:v>Manchabayanahalli</c:v>
                </c:pt>
                <c:pt idx="3">
                  <c:v>Biligere</c:v>
                </c:pt>
                <c:pt idx="4">
                  <c:v>Manuganahalli</c:v>
                </c:pt>
                <c:pt idx="5">
                  <c:v>Maragowdanahalli</c:v>
                </c:pt>
                <c:pt idx="6">
                  <c:v>Mailamburu</c:v>
                </c:pt>
                <c:pt idx="7">
                  <c:v>Chikkadiganahalli</c:v>
                </c:pt>
                <c:pt idx="8">
                  <c:v>Kallikoppalu</c:v>
                </c:pt>
                <c:pt idx="9">
                  <c:v>Kereyuru</c:v>
                </c:pt>
                <c:pt idx="10">
                  <c:v>Shankaregowdanakoppalu</c:v>
                </c:pt>
              </c:strCache>
            </c:str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21</c:v>
                </c:pt>
                <c:pt idx="4">
                  <c:v>28</c:v>
                </c:pt>
              </c:numCache>
            </c:numRef>
          </c:val>
        </c:ser>
        <c:axId val="109685760"/>
        <c:axId val="109688704"/>
      </c:radarChart>
      <c:catAx>
        <c:axId val="109685760"/>
        <c:scaling>
          <c:orientation val="minMax"/>
        </c:scaling>
        <c:axPos val="b"/>
        <c:majorGridlines/>
        <c:numFmt formatCode="dd/mm/yyyy" sourceLinked="1"/>
        <c:tickLblPos val="nextTo"/>
        <c:txPr>
          <a:bodyPr/>
          <a:lstStyle/>
          <a:p>
            <a:pPr>
              <a:defRPr lang="en-IN">
                <a:latin typeface="Trebuchet MS" pitchFamily="34" charset="0"/>
              </a:defRPr>
            </a:pPr>
            <a:endParaRPr lang="en-US"/>
          </a:p>
        </c:txPr>
        <c:crossAx val="109688704"/>
        <c:crosses val="autoZero"/>
        <c:auto val="1"/>
        <c:lblAlgn val="ctr"/>
        <c:lblOffset val="100"/>
      </c:catAx>
      <c:valAx>
        <c:axId val="109688704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txPr>
          <a:bodyPr/>
          <a:lstStyle/>
          <a:p>
            <a:pPr>
              <a:defRPr lang="en-IN">
                <a:latin typeface="Trebuchet MS" pitchFamily="34" charset="0"/>
              </a:defRPr>
            </a:pPr>
            <a:endParaRPr lang="en-US"/>
          </a:p>
        </c:txPr>
        <c:crossAx val="109685760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plotArea>
      <c:layout/>
      <c:radarChart>
        <c:radarStyle val="fill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strRef>
              <c:f>Sheet1!$A$2:$A$13</c:f>
              <c:strCache>
                <c:ptCount val="12"/>
                <c:pt idx="0">
                  <c:v>Mulluru</c:v>
                </c:pt>
                <c:pt idx="1">
                  <c:v>Mullurucolony</c:v>
                </c:pt>
                <c:pt idx="2">
                  <c:v>Hejjodlu</c:v>
                </c:pt>
                <c:pt idx="3">
                  <c:v>Hulyalu</c:v>
                </c:pt>
                <c:pt idx="4">
                  <c:v>Lakkanakoppalu</c:v>
                </c:pt>
                <c:pt idx="5">
                  <c:v>Machabayanahalli</c:v>
                </c:pt>
                <c:pt idx="6">
                  <c:v>Boregowdanakoppalu</c:v>
                </c:pt>
                <c:pt idx="7">
                  <c:v>Shiriyuru</c:v>
                </c:pt>
                <c:pt idx="8">
                  <c:v>Undavadi</c:v>
                </c:pt>
                <c:pt idx="9">
                  <c:v>Thondalu</c:v>
                </c:pt>
                <c:pt idx="10">
                  <c:v>Krishnapura</c:v>
                </c:pt>
                <c:pt idx="11">
                  <c:v>Kanthegowdanakoppalu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70</c:v>
                </c:pt>
                <c:pt idx="1">
                  <c:v>71</c:v>
                </c:pt>
                <c:pt idx="2">
                  <c:v>72</c:v>
                </c:pt>
                <c:pt idx="3">
                  <c:v>68</c:v>
                </c:pt>
                <c:pt idx="4">
                  <c:v>72</c:v>
                </c:pt>
                <c:pt idx="5">
                  <c:v>73</c:v>
                </c:pt>
                <c:pt idx="6">
                  <c:v>74</c:v>
                </c:pt>
                <c:pt idx="7">
                  <c:v>74</c:v>
                </c:pt>
                <c:pt idx="8">
                  <c:v>72</c:v>
                </c:pt>
                <c:pt idx="9">
                  <c:v>74</c:v>
                </c:pt>
                <c:pt idx="10">
                  <c:v>75</c:v>
                </c:pt>
                <c:pt idx="11">
                  <c:v>75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strRef>
              <c:f>Sheet1!$A$2:$A$13</c:f>
              <c:strCache>
                <c:ptCount val="12"/>
                <c:pt idx="0">
                  <c:v>Mulluru</c:v>
                </c:pt>
                <c:pt idx="1">
                  <c:v>Mullurucolony</c:v>
                </c:pt>
                <c:pt idx="2">
                  <c:v>Hejjodlu</c:v>
                </c:pt>
                <c:pt idx="3">
                  <c:v>Hulyalu</c:v>
                </c:pt>
                <c:pt idx="4">
                  <c:v>Lakkanakoppalu</c:v>
                </c:pt>
                <c:pt idx="5">
                  <c:v>Machabayanahalli</c:v>
                </c:pt>
                <c:pt idx="6">
                  <c:v>Boregowdanakoppalu</c:v>
                </c:pt>
                <c:pt idx="7">
                  <c:v>Shiriyuru</c:v>
                </c:pt>
                <c:pt idx="8">
                  <c:v>Undavadi</c:v>
                </c:pt>
                <c:pt idx="9">
                  <c:v>Thondalu</c:v>
                </c:pt>
                <c:pt idx="10">
                  <c:v>Krishnapura</c:v>
                </c:pt>
                <c:pt idx="11">
                  <c:v>Kanthegowdanakoppalu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21</c:v>
                </c:pt>
                <c:pt idx="4">
                  <c:v>28</c:v>
                </c:pt>
              </c:numCache>
            </c:numRef>
          </c:val>
        </c:ser>
        <c:axId val="109818624"/>
        <c:axId val="109820160"/>
      </c:radarChart>
      <c:catAx>
        <c:axId val="109818624"/>
        <c:scaling>
          <c:orientation val="minMax"/>
        </c:scaling>
        <c:axPos val="b"/>
        <c:majorGridlines/>
        <c:numFmt formatCode="dd/mm/yyyy" sourceLinked="1"/>
        <c:tickLblPos val="nextTo"/>
        <c:txPr>
          <a:bodyPr/>
          <a:lstStyle/>
          <a:p>
            <a:pPr>
              <a:defRPr lang="en-IN">
                <a:latin typeface="Trebuchet MS" pitchFamily="34" charset="0"/>
              </a:defRPr>
            </a:pPr>
            <a:endParaRPr lang="en-US"/>
          </a:p>
        </c:txPr>
        <c:crossAx val="109820160"/>
        <c:crosses val="autoZero"/>
        <c:auto val="1"/>
        <c:lblAlgn val="ctr"/>
        <c:lblOffset val="100"/>
      </c:catAx>
      <c:valAx>
        <c:axId val="109820160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txPr>
          <a:bodyPr/>
          <a:lstStyle/>
          <a:p>
            <a:pPr>
              <a:defRPr lang="en-IN">
                <a:latin typeface="Trebuchet MS" pitchFamily="34" charset="0"/>
              </a:defRPr>
            </a:pPr>
            <a:endParaRPr lang="en-US"/>
          </a:p>
        </c:txPr>
        <c:crossAx val="109818624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"/>
  <c:chart>
    <c:title>
      <c:tx>
        <c:rich>
          <a:bodyPr/>
          <a:lstStyle/>
          <a:p>
            <a:pPr>
              <a:defRPr lang="en-IN"/>
            </a:pPr>
            <a:r>
              <a:rPr lang="en-IN" sz="1100" b="1">
                <a:latin typeface="Trebuchet MS" pitchFamily="34" charset="0"/>
              </a:rPr>
              <a:t>Distance (Kms) from Villages of</a:t>
            </a:r>
            <a:r>
              <a:rPr lang="en-IN" sz="1100" b="1" baseline="0">
                <a:latin typeface="Trebuchet MS" pitchFamily="34" charset="0"/>
              </a:rPr>
              <a:t> Bellale </a:t>
            </a:r>
            <a:r>
              <a:rPr lang="en-IN" sz="1100" b="1">
                <a:latin typeface="Trebuchet MS" pitchFamily="34" charset="0"/>
              </a:rPr>
              <a:t>PHC to AIISH</a:t>
            </a:r>
            <a:endParaRPr lang="en-IN" sz="1100">
              <a:latin typeface="Trebuchet MS" pitchFamily="34" charset="0"/>
            </a:endParaRPr>
          </a:p>
        </c:rich>
      </c:tx>
      <c:layout/>
    </c:title>
    <c:plotArea>
      <c:layout/>
      <c:radarChart>
        <c:radarStyle val="fill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Sheet1!$A$2:$A$21</c:f>
              <c:strCache>
                <c:ptCount val="20"/>
                <c:pt idx="0">
                  <c:v>Bellale</c:v>
                </c:pt>
                <c:pt idx="1">
                  <c:v>Heggadahalli</c:v>
                </c:pt>
                <c:pt idx="2">
                  <c:v>Hosakote</c:v>
                </c:pt>
                <c:pt idx="3">
                  <c:v>Halebeedu</c:v>
                </c:pt>
                <c:pt idx="4">
                  <c:v>Kodagahalli</c:v>
                </c:pt>
                <c:pt idx="5">
                  <c:v>cheekanahalli</c:v>
                </c:pt>
                <c:pt idx="6">
                  <c:v>S G koppalu</c:v>
                </c:pt>
                <c:pt idx="7">
                  <c:v>Manikyanahalli</c:v>
                </c:pt>
                <c:pt idx="8">
                  <c:v>Nallahalli</c:v>
                </c:pt>
                <c:pt idx="9">
                  <c:v>Vadesamudra</c:v>
                </c:pt>
                <c:pt idx="10">
                  <c:v>Madrahalli</c:v>
                </c:pt>
                <c:pt idx="11">
                  <c:v>Kalenahalli</c:v>
                </c:pt>
                <c:pt idx="12">
                  <c:v>Sunkathonnuru</c:v>
                </c:pt>
                <c:pt idx="13">
                  <c:v>Agatahalli</c:v>
                </c:pt>
                <c:pt idx="14">
                  <c:v>Chittenahalli</c:v>
                </c:pt>
                <c:pt idx="15">
                  <c:v>M Koppalu</c:v>
                </c:pt>
                <c:pt idx="16">
                  <c:v>Kuratti</c:v>
                </c:pt>
                <c:pt idx="17">
                  <c:v>H G koppalu</c:v>
                </c:pt>
                <c:pt idx="18">
                  <c:v>D koppalu</c:v>
                </c:pt>
                <c:pt idx="19">
                  <c:v>C Koppalu</c:v>
                </c:pt>
              </c:strCache>
            </c:strRef>
          </c:cat>
          <c:val>
            <c:numRef>
              <c:f>Sheet1!$B$2:$B$21</c:f>
              <c:numCache>
                <c:formatCode>General</c:formatCode>
                <c:ptCount val="20"/>
                <c:pt idx="0">
                  <c:v>44</c:v>
                </c:pt>
                <c:pt idx="1">
                  <c:v>49</c:v>
                </c:pt>
                <c:pt idx="2">
                  <c:v>46</c:v>
                </c:pt>
                <c:pt idx="3">
                  <c:v>45.5</c:v>
                </c:pt>
                <c:pt idx="4">
                  <c:v>47</c:v>
                </c:pt>
                <c:pt idx="5">
                  <c:v>50</c:v>
                </c:pt>
                <c:pt idx="6">
                  <c:v>47</c:v>
                </c:pt>
                <c:pt idx="7">
                  <c:v>45</c:v>
                </c:pt>
                <c:pt idx="8">
                  <c:v>51</c:v>
                </c:pt>
                <c:pt idx="9">
                  <c:v>55</c:v>
                </c:pt>
                <c:pt idx="10">
                  <c:v>51</c:v>
                </c:pt>
                <c:pt idx="11">
                  <c:v>49</c:v>
                </c:pt>
                <c:pt idx="12">
                  <c:v>47</c:v>
                </c:pt>
                <c:pt idx="13">
                  <c:v>46.5</c:v>
                </c:pt>
                <c:pt idx="14">
                  <c:v>47</c:v>
                </c:pt>
                <c:pt idx="15">
                  <c:v>46</c:v>
                </c:pt>
                <c:pt idx="16">
                  <c:v>49.5</c:v>
                </c:pt>
                <c:pt idx="17">
                  <c:v>51.5</c:v>
                </c:pt>
                <c:pt idx="18">
                  <c:v>52</c:v>
                </c:pt>
                <c:pt idx="19">
                  <c:v>52.5</c:v>
                </c:pt>
              </c:numCache>
            </c:numRef>
          </c:val>
        </c:ser>
        <c:axId val="109871488"/>
        <c:axId val="109873408"/>
      </c:radarChart>
      <c:catAx>
        <c:axId val="109871488"/>
        <c:scaling>
          <c:orientation val="minMax"/>
        </c:scaling>
        <c:axPos val="b"/>
        <c:majorGridlines/>
        <c:numFmt formatCode="d/m/yyyy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09873408"/>
        <c:crosses val="autoZero"/>
        <c:auto val="1"/>
        <c:lblAlgn val="ctr"/>
        <c:lblOffset val="100"/>
      </c:catAx>
      <c:valAx>
        <c:axId val="109873408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09871488"/>
        <c:crosses val="autoZero"/>
        <c:crossBetween val="between"/>
      </c:valAx>
    </c:plotArea>
    <c:plotVisOnly val="1"/>
  </c:chart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9"/>
  <c:chart>
    <c:title>
      <c:tx>
        <c:rich>
          <a:bodyPr/>
          <a:lstStyle/>
          <a:p>
            <a:pPr>
              <a:defRPr lang="en-IN"/>
            </a:pPr>
            <a:r>
              <a:rPr lang="en-US" sz="1100">
                <a:latin typeface="Trebuchet MS" pitchFamily="34" charset="0"/>
              </a:rPr>
              <a:t>Distance from AIISH to Villages of Cikkabyadarahalli PHC </a:t>
            </a:r>
          </a:p>
        </c:rich>
      </c:tx>
      <c:layout/>
    </c:title>
    <c:plotArea>
      <c:layout/>
      <c:radarChart>
        <c:radarStyle val="fill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Sheet1!$A$2:$A$14</c:f>
              <c:strCache>
                <c:ptCount val="13"/>
                <c:pt idx="0">
                  <c:v>Chikkabyadarahalli</c:v>
                </c:pt>
                <c:pt idx="1">
                  <c:v>Chikkade</c:v>
                </c:pt>
                <c:pt idx="2">
                  <c:v>Pattasomanahalli</c:v>
                </c:pt>
                <c:pt idx="3">
                  <c:v>Nuggahalli</c:v>
                </c:pt>
                <c:pt idx="4">
                  <c:v>Anavalu</c:v>
                </c:pt>
                <c:pt idx="5">
                  <c:v>Chikkamaralli</c:v>
                </c:pt>
                <c:pt idx="6">
                  <c:v>Kanaganamaradi</c:v>
                </c:pt>
                <c:pt idx="7">
                  <c:v>Hiremaralli</c:v>
                </c:pt>
                <c:pt idx="8">
                  <c:v>G Hosuru</c:v>
                </c:pt>
                <c:pt idx="9">
                  <c:v>Doddabyadarahalli</c:v>
                </c:pt>
                <c:pt idx="10">
                  <c:v>Thimmanakoppalu</c:v>
                </c:pt>
                <c:pt idx="11">
                  <c:v>Thalashasana</c:v>
                </c:pt>
                <c:pt idx="12">
                  <c:v>Agatahalli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41.9</c:v>
                </c:pt>
                <c:pt idx="1">
                  <c:v>37.9</c:v>
                </c:pt>
                <c:pt idx="2">
                  <c:v>39</c:v>
                </c:pt>
                <c:pt idx="3">
                  <c:v>41</c:v>
                </c:pt>
                <c:pt idx="4">
                  <c:v>44</c:v>
                </c:pt>
                <c:pt idx="5">
                  <c:v>43</c:v>
                </c:pt>
                <c:pt idx="6">
                  <c:v>45</c:v>
                </c:pt>
                <c:pt idx="7">
                  <c:v>39</c:v>
                </c:pt>
                <c:pt idx="8">
                  <c:v>40</c:v>
                </c:pt>
                <c:pt idx="9">
                  <c:v>45</c:v>
                </c:pt>
                <c:pt idx="10">
                  <c:v>43.9</c:v>
                </c:pt>
                <c:pt idx="11">
                  <c:v>43</c:v>
                </c:pt>
                <c:pt idx="12">
                  <c:v>49</c:v>
                </c:pt>
              </c:numCache>
            </c:numRef>
          </c:val>
        </c:ser>
        <c:axId val="109919232"/>
        <c:axId val="109884160"/>
      </c:radarChart>
      <c:catAx>
        <c:axId val="109919232"/>
        <c:scaling>
          <c:orientation val="minMax"/>
        </c:scaling>
        <c:axPos val="b"/>
        <c:majorGridlines/>
        <c:numFmt formatCode="m/d/yyyy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09884160"/>
        <c:crosses val="autoZero"/>
        <c:auto val="1"/>
        <c:lblAlgn val="ctr"/>
        <c:lblOffset val="100"/>
      </c:catAx>
      <c:valAx>
        <c:axId val="109884160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09919232"/>
        <c:crosses val="autoZero"/>
        <c:crossBetween val="between"/>
      </c:valAx>
    </c:plotArea>
    <c:plotVisOnly val="1"/>
  </c:chart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9"/>
  <c:chart>
    <c:title>
      <c:tx>
        <c:rich>
          <a:bodyPr/>
          <a:lstStyle/>
          <a:p>
            <a:pPr>
              <a:defRPr lang="en-IN"/>
            </a:pPr>
            <a:r>
              <a:rPr lang="en-US" sz="1100">
                <a:latin typeface="Trebuchet MS" pitchFamily="34" charset="0"/>
              </a:rPr>
              <a:t>Distance from AIISH to Villages of Kerethonnuru  PHC </a:t>
            </a:r>
          </a:p>
        </c:rich>
      </c:tx>
      <c:layout/>
    </c:title>
    <c:plotArea>
      <c:layout/>
      <c:radarChart>
        <c:radarStyle val="fill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Sheet1!$A$2:$A$17</c:f>
              <c:strCache>
                <c:ptCount val="16"/>
                <c:pt idx="0">
                  <c:v>Kerethoonuru</c:v>
                </c:pt>
                <c:pt idx="1">
                  <c:v>Ballenathiguppe</c:v>
                </c:pt>
                <c:pt idx="2">
                  <c:v>Bevinakuppe</c:v>
                </c:pt>
                <c:pt idx="3">
                  <c:v>Lakshmisagara</c:v>
                </c:pt>
                <c:pt idx="4">
                  <c:v>Shankanahalli</c:v>
                </c:pt>
                <c:pt idx="5">
                  <c:v>Ingalakuppe</c:v>
                </c:pt>
                <c:pt idx="6">
                  <c:v>T S Chathra</c:v>
                </c:pt>
                <c:pt idx="7">
                  <c:v>Kenchanahalli</c:v>
                </c:pt>
                <c:pt idx="8">
                  <c:v>K Hosuru</c:v>
                </c:pt>
                <c:pt idx="9">
                  <c:v>Mahadeshwarapura</c:v>
                </c:pt>
                <c:pt idx="10">
                  <c:v>Neelanahalli</c:v>
                </c:pt>
                <c:pt idx="11">
                  <c:v>Pattadagere</c:v>
                </c:pt>
                <c:pt idx="12">
                  <c:v>Shikaripura</c:v>
                </c:pt>
                <c:pt idx="13">
                  <c:v>Banaghatta</c:v>
                </c:pt>
                <c:pt idx="14">
                  <c:v>Desavahalli</c:v>
                </c:pt>
                <c:pt idx="15">
                  <c:v>Chandre</c:v>
                </c:pt>
              </c:strCache>
            </c:strRef>
          </c:cat>
          <c:val>
            <c:numRef>
              <c:f>Sheet1!$B$2:$B$17</c:f>
              <c:numCache>
                <c:formatCode>General</c:formatCode>
                <c:ptCount val="16"/>
                <c:pt idx="0">
                  <c:v>40.6</c:v>
                </c:pt>
                <c:pt idx="1">
                  <c:v>37.9</c:v>
                </c:pt>
                <c:pt idx="2">
                  <c:v>37</c:v>
                </c:pt>
                <c:pt idx="3">
                  <c:v>42</c:v>
                </c:pt>
                <c:pt idx="4">
                  <c:v>38.5</c:v>
                </c:pt>
                <c:pt idx="5">
                  <c:v>45</c:v>
                </c:pt>
                <c:pt idx="6">
                  <c:v>43</c:v>
                </c:pt>
                <c:pt idx="7">
                  <c:v>39</c:v>
                </c:pt>
                <c:pt idx="8">
                  <c:v>40</c:v>
                </c:pt>
                <c:pt idx="9">
                  <c:v>43</c:v>
                </c:pt>
                <c:pt idx="10">
                  <c:v>45</c:v>
                </c:pt>
                <c:pt idx="11">
                  <c:v>39.5</c:v>
                </c:pt>
                <c:pt idx="12">
                  <c:v>41</c:v>
                </c:pt>
                <c:pt idx="13">
                  <c:v>37</c:v>
                </c:pt>
                <c:pt idx="14">
                  <c:v>41</c:v>
                </c:pt>
                <c:pt idx="15">
                  <c:v>38</c:v>
                </c:pt>
              </c:numCache>
            </c:numRef>
          </c:val>
        </c:ser>
        <c:axId val="109965696"/>
        <c:axId val="109967232"/>
      </c:radarChart>
      <c:catAx>
        <c:axId val="109965696"/>
        <c:scaling>
          <c:orientation val="minMax"/>
        </c:scaling>
        <c:axPos val="b"/>
        <c:majorGridlines/>
        <c:numFmt formatCode="m/d/yyyy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09967232"/>
        <c:crosses val="autoZero"/>
        <c:auto val="1"/>
        <c:lblAlgn val="ctr"/>
        <c:lblOffset val="100"/>
      </c:catAx>
      <c:valAx>
        <c:axId val="109967232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09965696"/>
        <c:crosses val="autoZero"/>
        <c:crossBetween val="between"/>
      </c:valAx>
    </c:plotArea>
    <c:plotVisOnly val="1"/>
  </c:chart>
  <c:externalData r:id="rId1"/>
  <c:userShapes r:id="rId2"/>
</c:chartSpace>
</file>

<file path=word/drawings/_rels/drawing10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1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8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9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0.84034</cdr:x>
      <cdr:y>0.87319</cdr:y>
    </cdr:from>
    <cdr:to>
      <cdr:x>0.94462</cdr:x>
      <cdr:y>0.91575</cdr:y>
    </cdr:to>
    <cdr:sp macro="" textlink="">
      <cdr:nvSpPr>
        <cdr:cNvPr id="6" name="Rectangle 5"/>
        <cdr:cNvSpPr/>
      </cdr:nvSpPr>
      <cdr:spPr>
        <a:xfrm xmlns:a="http://schemas.openxmlformats.org/drawingml/2006/main">
          <a:off x="4602084" y="3605841"/>
          <a:ext cx="571070" cy="175741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00">
              <a:solidFill>
                <a:sysClr val="windowText" lastClr="000000"/>
              </a:solidFill>
              <a:latin typeface="Trebuchet MS" pitchFamily="34" charset="0"/>
              <a:cs typeface="Arial" pitchFamily="34" charset="0"/>
            </a:rPr>
            <a:t>AIISH</a:t>
          </a:r>
          <a:endParaRPr lang="en-IN" sz="1000">
            <a:latin typeface="Trebuchet MS" pitchFamily="34" charset="0"/>
            <a:cs typeface="Arial" pitchFamily="34" charset="0"/>
          </a:endParaRPr>
        </a:p>
        <a:p xmlns:a="http://schemas.openxmlformats.org/drawingml/2006/main"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0.48201</cdr:x>
      <cdr:y>0.49509</cdr:y>
    </cdr:from>
    <cdr:to>
      <cdr:x>0.50712</cdr:x>
      <cdr:y>0.52484</cdr:y>
    </cdr:to>
    <cdr:sp macro="" textlink="">
      <cdr:nvSpPr>
        <cdr:cNvPr id="5" name="Flowchart: Connector 4"/>
        <cdr:cNvSpPr/>
      </cdr:nvSpPr>
      <cdr:spPr>
        <a:xfrm xmlns:a="http://schemas.openxmlformats.org/drawingml/2006/main">
          <a:off x="2639682" y="2044461"/>
          <a:ext cx="137515" cy="122877"/>
        </a:xfrm>
        <a:prstGeom xmlns:a="http://schemas.openxmlformats.org/drawingml/2006/main" prst="flowChartConnector">
          <a:avLst/>
        </a:prstGeom>
        <a:solidFill xmlns:a="http://schemas.openxmlformats.org/drawingml/2006/main">
          <a:srgbClr val="FFFF00"/>
        </a:solid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IN" sz="1100">
            <a:solidFill>
              <a:srgbClr val="00B050"/>
            </a:solidFill>
            <a:latin typeface="Calibri"/>
          </a:endParaRPr>
        </a:p>
      </cdr:txBody>
    </cdr:sp>
  </cdr:relSizeAnchor>
  <cdr:relSizeAnchor xmlns:cdr="http://schemas.openxmlformats.org/drawingml/2006/chartDrawing">
    <cdr:from>
      <cdr:x>0.81127</cdr:x>
      <cdr:y>0.88781</cdr:y>
    </cdr:from>
    <cdr:to>
      <cdr:x>0.83633</cdr:x>
      <cdr:y>0.92219</cdr:y>
    </cdr:to>
    <cdr:sp macro="" textlink="">
      <cdr:nvSpPr>
        <cdr:cNvPr id="7" name="Flowchart: Connector 6"/>
        <cdr:cNvSpPr/>
      </cdr:nvSpPr>
      <cdr:spPr>
        <a:xfrm xmlns:a="http://schemas.openxmlformats.org/drawingml/2006/main">
          <a:off x="4442908" y="3666221"/>
          <a:ext cx="137216" cy="141985"/>
        </a:xfrm>
        <a:prstGeom xmlns:a="http://schemas.openxmlformats.org/drawingml/2006/main" prst="flowChartConnector">
          <a:avLst/>
        </a:prstGeom>
        <a:solidFill xmlns:a="http://schemas.openxmlformats.org/drawingml/2006/main">
          <a:srgbClr val="FFFF00"/>
        </a:solid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IN" sz="1100">
            <a:solidFill>
              <a:sysClr val="window" lastClr="FFFFFF"/>
            </a:solidFill>
            <a:latin typeface="Calibri"/>
          </a:endParaRP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0.49044</cdr:x>
      <cdr:y>0.51682</cdr:y>
    </cdr:from>
    <cdr:to>
      <cdr:x>0.51332</cdr:x>
      <cdr:y>0.54659</cdr:y>
    </cdr:to>
    <cdr:sp macro="" textlink="">
      <cdr:nvSpPr>
        <cdr:cNvPr id="2" name="Oval 1"/>
        <cdr:cNvSpPr/>
      </cdr:nvSpPr>
      <cdr:spPr>
        <a:xfrm xmlns:a="http://schemas.openxmlformats.org/drawingml/2006/main">
          <a:off x="2767180" y="2054711"/>
          <a:ext cx="129092" cy="118333"/>
        </a:xfrm>
        <a:prstGeom xmlns:a="http://schemas.openxmlformats.org/drawingml/2006/main" prst="ellipse">
          <a:avLst/>
        </a:prstGeom>
        <a:solidFill xmlns:a="http://schemas.openxmlformats.org/drawingml/2006/main">
          <a:srgbClr val="FFFF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0.03125</cdr:x>
      <cdr:y>0.91071</cdr:y>
    </cdr:from>
    <cdr:to>
      <cdr:x>0.04978</cdr:x>
      <cdr:y>0.9384</cdr:y>
    </cdr:to>
    <cdr:sp macro="" textlink="">
      <cdr:nvSpPr>
        <cdr:cNvPr id="3" name="Oval 2"/>
        <cdr:cNvSpPr/>
      </cdr:nvSpPr>
      <cdr:spPr>
        <a:xfrm xmlns:a="http://schemas.openxmlformats.org/drawingml/2006/main">
          <a:off x="176321" y="3620666"/>
          <a:ext cx="104552" cy="110086"/>
        </a:xfrm>
        <a:prstGeom xmlns:a="http://schemas.openxmlformats.org/drawingml/2006/main" prst="ellipse">
          <a:avLst/>
        </a:prstGeom>
        <a:solidFill xmlns:a="http://schemas.openxmlformats.org/drawingml/2006/main">
          <a:srgbClr val="FFFF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0.05438</cdr:x>
      <cdr:y>0.89418</cdr:y>
    </cdr:from>
    <cdr:to>
      <cdr:x>0.15637</cdr:x>
      <cdr:y>0.94392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06816" y="3554948"/>
          <a:ext cx="575456" cy="197749"/>
        </a:xfrm>
        <a:prstGeom xmlns:a="http://schemas.openxmlformats.org/drawingml/2006/main" prst="rect">
          <a:avLst/>
        </a:prstGeom>
      </cdr:spPr>
    </cdr:pic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0.48868</cdr:x>
      <cdr:y>0.53109</cdr:y>
    </cdr:from>
    <cdr:to>
      <cdr:x>0.50829</cdr:x>
      <cdr:y>0.56134</cdr:y>
    </cdr:to>
    <cdr:sp macro="" textlink="">
      <cdr:nvSpPr>
        <cdr:cNvPr id="2" name="Oval 1"/>
        <cdr:cNvSpPr/>
      </cdr:nvSpPr>
      <cdr:spPr>
        <a:xfrm xmlns:a="http://schemas.openxmlformats.org/drawingml/2006/main">
          <a:off x="2681119" y="1699710"/>
          <a:ext cx="107576" cy="96818"/>
        </a:xfrm>
        <a:prstGeom xmlns:a="http://schemas.openxmlformats.org/drawingml/2006/main" prst="ellipse">
          <a:avLst/>
        </a:prstGeom>
        <a:solidFill xmlns:a="http://schemas.openxmlformats.org/drawingml/2006/main">
          <a:srgbClr val="FFFF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0.024</cdr:x>
      <cdr:y>0.93714</cdr:y>
    </cdr:from>
    <cdr:to>
      <cdr:x>0.04278</cdr:x>
      <cdr:y>0.97051</cdr:y>
    </cdr:to>
    <cdr:sp macro="" textlink="">
      <cdr:nvSpPr>
        <cdr:cNvPr id="3" name="Oval 2"/>
        <cdr:cNvSpPr/>
      </cdr:nvSpPr>
      <cdr:spPr>
        <a:xfrm xmlns:a="http://schemas.openxmlformats.org/drawingml/2006/main">
          <a:off x="131674" y="2999232"/>
          <a:ext cx="103060" cy="106801"/>
        </a:xfrm>
        <a:prstGeom xmlns:a="http://schemas.openxmlformats.org/drawingml/2006/main" prst="ellipse">
          <a:avLst/>
        </a:prstGeom>
        <a:solidFill xmlns:a="http://schemas.openxmlformats.org/drawingml/2006/main">
          <a:srgbClr val="FFFF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0.032</cdr:x>
      <cdr:y>0.92343</cdr:y>
    </cdr:from>
    <cdr:to>
      <cdr:x>0.11699</cdr:x>
      <cdr:y>0.9765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75565" y="2955342"/>
          <a:ext cx="466298" cy="169859"/>
        </a:xfrm>
        <a:prstGeom xmlns:a="http://schemas.openxmlformats.org/drawingml/2006/main" prst="rect">
          <a:avLst/>
        </a:prstGeom>
      </cdr:spPr>
    </cdr:pic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0.84414</cdr:x>
      <cdr:y>0.895</cdr:y>
    </cdr:from>
    <cdr:to>
      <cdr:x>0.93782</cdr:x>
      <cdr:y>0.9775</cdr:y>
    </cdr:to>
    <cdr:sp macro="" textlink="">
      <cdr:nvSpPr>
        <cdr:cNvPr id="6" name="Rectangle 5"/>
        <cdr:cNvSpPr/>
      </cdr:nvSpPr>
      <cdr:spPr>
        <a:xfrm xmlns:a="http://schemas.openxmlformats.org/drawingml/2006/main">
          <a:off x="4794019" y="2975956"/>
          <a:ext cx="532015" cy="2743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en-US" sz="10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AIISH</a:t>
          </a:r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0.82765</cdr:x>
      <cdr:y>0.90912</cdr:y>
    </cdr:from>
    <cdr:to>
      <cdr:x>0.84608</cdr:x>
      <cdr:y>0.9435</cdr:y>
    </cdr:to>
    <cdr:sp macro="" textlink="">
      <cdr:nvSpPr>
        <cdr:cNvPr id="7" name="Oval 6"/>
        <cdr:cNvSpPr/>
      </cdr:nvSpPr>
      <cdr:spPr>
        <a:xfrm xmlns:a="http://schemas.openxmlformats.org/drawingml/2006/main">
          <a:off x="4905487" y="3022899"/>
          <a:ext cx="109236" cy="114319"/>
        </a:xfrm>
        <a:prstGeom xmlns:a="http://schemas.openxmlformats.org/drawingml/2006/main" prst="ellipse">
          <a:avLst/>
        </a:prstGeom>
        <a:solidFill xmlns:a="http://schemas.openxmlformats.org/drawingml/2006/main">
          <a:srgbClr val="FFFF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>
            <a:solidFill>
              <a:srgbClr val="00B0F0"/>
            </a:solidFill>
          </a:endParaRPr>
        </a:p>
      </cdr:txBody>
    </cdr:sp>
  </cdr:relSizeAnchor>
  <cdr:relSizeAnchor xmlns:cdr="http://schemas.openxmlformats.org/drawingml/2006/chartDrawing">
    <cdr:from>
      <cdr:x>0.48824</cdr:x>
      <cdr:y>0.51118</cdr:y>
    </cdr:from>
    <cdr:to>
      <cdr:x>0.51184</cdr:x>
      <cdr:y>0.54556</cdr:y>
    </cdr:to>
    <cdr:sp macro="" textlink="">
      <cdr:nvSpPr>
        <cdr:cNvPr id="8" name="Oval 7"/>
        <cdr:cNvSpPr/>
      </cdr:nvSpPr>
      <cdr:spPr>
        <a:xfrm xmlns:a="http://schemas.openxmlformats.org/drawingml/2006/main">
          <a:off x="2893815" y="1699708"/>
          <a:ext cx="139841" cy="114324"/>
        </a:xfrm>
        <a:prstGeom xmlns:a="http://schemas.openxmlformats.org/drawingml/2006/main" prst="ellipse">
          <a:avLst/>
        </a:prstGeom>
        <a:solidFill xmlns:a="http://schemas.openxmlformats.org/drawingml/2006/main">
          <a:srgbClr val="FFFF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>
            <a:solidFill>
              <a:srgbClr val="00B0F0"/>
            </a:solidFill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0.8553</cdr:x>
      <cdr:y>0.89351</cdr:y>
    </cdr:from>
    <cdr:to>
      <cdr:x>0.96061</cdr:x>
      <cdr:y>0.97922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5069317" y="2859589"/>
          <a:ext cx="624194" cy="2743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en-US" sz="10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AIISH</a:t>
          </a:r>
          <a:endParaRPr lang="en-US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0.49006</cdr:x>
      <cdr:y>0.51429</cdr:y>
    </cdr:from>
    <cdr:to>
      <cdr:x>0.50849</cdr:x>
      <cdr:y>0.55001</cdr:y>
    </cdr:to>
    <cdr:sp macro="" textlink="">
      <cdr:nvSpPr>
        <cdr:cNvPr id="6" name="Oval 5"/>
        <cdr:cNvSpPr/>
      </cdr:nvSpPr>
      <cdr:spPr>
        <a:xfrm xmlns:a="http://schemas.openxmlformats.org/drawingml/2006/main">
          <a:off x="2904573" y="1645921"/>
          <a:ext cx="109235" cy="114318"/>
        </a:xfrm>
        <a:prstGeom xmlns:a="http://schemas.openxmlformats.org/drawingml/2006/main" prst="ellipse">
          <a:avLst/>
        </a:prstGeom>
        <a:solidFill xmlns:a="http://schemas.openxmlformats.org/drawingml/2006/main">
          <a:srgbClr val="FFFF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>
            <a:solidFill>
              <a:srgbClr val="00B0F0"/>
            </a:solidFill>
          </a:endParaRPr>
        </a:p>
      </cdr:txBody>
    </cdr:sp>
  </cdr:relSizeAnchor>
  <cdr:relSizeAnchor xmlns:cdr="http://schemas.openxmlformats.org/drawingml/2006/chartDrawing">
    <cdr:from>
      <cdr:x>0.8331</cdr:x>
      <cdr:y>0.90084</cdr:y>
    </cdr:from>
    <cdr:to>
      <cdr:x>0.85167</cdr:x>
      <cdr:y>0.94118</cdr:y>
    </cdr:to>
    <cdr:sp macro="" textlink="">
      <cdr:nvSpPr>
        <cdr:cNvPr id="9" name="Oval 8"/>
        <cdr:cNvSpPr/>
      </cdr:nvSpPr>
      <cdr:spPr>
        <a:xfrm xmlns:a="http://schemas.openxmlformats.org/drawingml/2006/main">
          <a:off x="4937760" y="2883050"/>
          <a:ext cx="110042" cy="129092"/>
        </a:xfrm>
        <a:prstGeom xmlns:a="http://schemas.openxmlformats.org/drawingml/2006/main" prst="ellipse">
          <a:avLst/>
        </a:prstGeom>
        <a:solidFill xmlns:a="http://schemas.openxmlformats.org/drawingml/2006/main">
          <a:srgbClr val="FFFF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>
            <a:solidFill>
              <a:srgbClr val="00B0F0"/>
            </a:solidFill>
          </a:endParaRP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0.88368</cdr:x>
      <cdr:y>0.88495</cdr:y>
    </cdr:from>
    <cdr:to>
      <cdr:x>0.98476</cdr:x>
      <cdr:y>0.97067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5164118" y="2832189"/>
          <a:ext cx="590696" cy="2743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en-US" sz="10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AIISH</a:t>
          </a:r>
          <a:endParaRPr lang="en-US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0.4915</cdr:x>
      <cdr:y>0.52101</cdr:y>
    </cdr:from>
    <cdr:to>
      <cdr:x>0.5102</cdr:x>
      <cdr:y>0.55673</cdr:y>
    </cdr:to>
    <cdr:sp macro="" textlink="">
      <cdr:nvSpPr>
        <cdr:cNvPr id="7" name="Oval 6"/>
        <cdr:cNvSpPr/>
      </cdr:nvSpPr>
      <cdr:spPr>
        <a:xfrm xmlns:a="http://schemas.openxmlformats.org/drawingml/2006/main">
          <a:off x="2872266" y="1667440"/>
          <a:ext cx="109280" cy="114319"/>
        </a:xfrm>
        <a:prstGeom xmlns:a="http://schemas.openxmlformats.org/drawingml/2006/main" prst="ellipse">
          <a:avLst/>
        </a:prstGeom>
        <a:solidFill xmlns:a="http://schemas.openxmlformats.org/drawingml/2006/main">
          <a:srgbClr val="FFFF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>
            <a:solidFill>
              <a:srgbClr val="00B0F0"/>
            </a:solidFill>
          </a:endParaRPr>
        </a:p>
      </cdr:txBody>
    </cdr:sp>
  </cdr:relSizeAnchor>
  <cdr:relSizeAnchor xmlns:cdr="http://schemas.openxmlformats.org/drawingml/2006/chartDrawing">
    <cdr:from>
      <cdr:x>0.85784</cdr:x>
      <cdr:y>0.91429</cdr:y>
    </cdr:from>
    <cdr:to>
      <cdr:x>0.87653</cdr:x>
      <cdr:y>0.95001</cdr:y>
    </cdr:to>
    <cdr:sp macro="" textlink="">
      <cdr:nvSpPr>
        <cdr:cNvPr id="8" name="Oval 7"/>
        <cdr:cNvSpPr/>
      </cdr:nvSpPr>
      <cdr:spPr>
        <a:xfrm xmlns:a="http://schemas.openxmlformats.org/drawingml/2006/main">
          <a:off x="5013063" y="2926080"/>
          <a:ext cx="109236" cy="114319"/>
        </a:xfrm>
        <a:prstGeom xmlns:a="http://schemas.openxmlformats.org/drawingml/2006/main" prst="ellipse">
          <a:avLst/>
        </a:prstGeom>
        <a:solidFill xmlns:a="http://schemas.openxmlformats.org/drawingml/2006/main">
          <a:srgbClr val="FFFF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>
            <a:solidFill>
              <a:srgbClr val="00B0F0"/>
            </a:solidFill>
          </a:endParaRP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0.80758</cdr:x>
      <cdr:y>0.87273</cdr:y>
    </cdr:from>
    <cdr:to>
      <cdr:x>0.90455</cdr:x>
      <cdr:y>0.95844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4430684" y="2793077"/>
          <a:ext cx="532022" cy="2743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en-US" sz="10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AIISH</a:t>
          </a:r>
          <a:endParaRPr lang="en-US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0.50633</cdr:x>
      <cdr:y>0.49077</cdr:y>
    </cdr:from>
    <cdr:to>
      <cdr:x>0.52489</cdr:x>
      <cdr:y>0.52649</cdr:y>
    </cdr:to>
    <cdr:sp macro="" textlink="">
      <cdr:nvSpPr>
        <cdr:cNvPr id="6" name="Oval 5"/>
        <cdr:cNvSpPr/>
      </cdr:nvSpPr>
      <cdr:spPr>
        <a:xfrm xmlns:a="http://schemas.openxmlformats.org/drawingml/2006/main">
          <a:off x="2981146" y="1573160"/>
          <a:ext cx="109276" cy="114499"/>
        </a:xfrm>
        <a:prstGeom xmlns:a="http://schemas.openxmlformats.org/drawingml/2006/main" prst="ellipse">
          <a:avLst/>
        </a:prstGeom>
        <a:solidFill xmlns:a="http://schemas.openxmlformats.org/drawingml/2006/main">
          <a:srgbClr val="FFFF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>
            <a:solidFill>
              <a:srgbClr val="00B0F0"/>
            </a:solidFill>
          </a:endParaRPr>
        </a:p>
      </cdr:txBody>
    </cdr:sp>
  </cdr:relSizeAnchor>
  <cdr:relSizeAnchor xmlns:cdr="http://schemas.openxmlformats.org/drawingml/2006/chartDrawing">
    <cdr:from>
      <cdr:x>0.78932</cdr:x>
      <cdr:y>0.88263</cdr:y>
    </cdr:from>
    <cdr:to>
      <cdr:x>0.80788</cdr:x>
      <cdr:y>0.91835</cdr:y>
    </cdr:to>
    <cdr:sp macro="" textlink="">
      <cdr:nvSpPr>
        <cdr:cNvPr id="7" name="Oval 6"/>
        <cdr:cNvSpPr/>
      </cdr:nvSpPr>
      <cdr:spPr>
        <a:xfrm xmlns:a="http://schemas.openxmlformats.org/drawingml/2006/main">
          <a:off x="4647304" y="2829261"/>
          <a:ext cx="109283" cy="114500"/>
        </a:xfrm>
        <a:prstGeom xmlns:a="http://schemas.openxmlformats.org/drawingml/2006/main" prst="ellipse">
          <a:avLst/>
        </a:prstGeom>
        <a:solidFill xmlns:a="http://schemas.openxmlformats.org/drawingml/2006/main">
          <a:srgbClr val="FFFF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>
            <a:solidFill>
              <a:srgbClr val="00B0F0"/>
            </a:solidFill>
          </a:endParaRP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0.8</cdr:x>
      <cdr:y>0.88571</cdr:y>
    </cdr:from>
    <cdr:to>
      <cdr:x>0.89697</cdr:x>
      <cdr:y>0.97143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4389120" y="2834640"/>
          <a:ext cx="532022" cy="2743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AIISH</a:t>
          </a:r>
          <a:endParaRPr lang="en-US"/>
        </a:p>
      </cdr:txBody>
    </cdr:sp>
  </cdr:relSizeAnchor>
  <cdr:relSizeAnchor xmlns:cdr="http://schemas.openxmlformats.org/drawingml/2006/chartDrawing">
    <cdr:from>
      <cdr:x>0.48817</cdr:x>
      <cdr:y>0.51613</cdr:y>
    </cdr:from>
    <cdr:to>
      <cdr:x>0.51223</cdr:x>
      <cdr:y>0.55508</cdr:y>
    </cdr:to>
    <cdr:sp macro="" textlink="">
      <cdr:nvSpPr>
        <cdr:cNvPr id="7" name="Oval 6"/>
        <cdr:cNvSpPr/>
      </cdr:nvSpPr>
      <cdr:spPr>
        <a:xfrm xmlns:a="http://schemas.openxmlformats.org/drawingml/2006/main">
          <a:off x="2936838" y="1721225"/>
          <a:ext cx="144733" cy="129896"/>
        </a:xfrm>
        <a:prstGeom xmlns:a="http://schemas.openxmlformats.org/drawingml/2006/main" prst="ellipse">
          <a:avLst/>
        </a:prstGeom>
        <a:solidFill xmlns:a="http://schemas.openxmlformats.org/drawingml/2006/main">
          <a:srgbClr val="FFFF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>
            <a:solidFill>
              <a:srgbClr val="00B0F0"/>
            </a:solidFill>
          </a:endParaRPr>
        </a:p>
      </cdr:txBody>
    </cdr:sp>
  </cdr:relSizeAnchor>
  <cdr:relSizeAnchor xmlns:cdr="http://schemas.openxmlformats.org/drawingml/2006/chartDrawing">
    <cdr:from>
      <cdr:x>0.78143</cdr:x>
      <cdr:y>0.9129</cdr:y>
    </cdr:from>
    <cdr:to>
      <cdr:x>0.79959</cdr:x>
      <cdr:y>0.94718</cdr:y>
    </cdr:to>
    <cdr:sp macro="" textlink="">
      <cdr:nvSpPr>
        <cdr:cNvPr id="8" name="Oval 7"/>
        <cdr:cNvSpPr/>
      </cdr:nvSpPr>
      <cdr:spPr>
        <a:xfrm xmlns:a="http://schemas.openxmlformats.org/drawingml/2006/main">
          <a:off x="4701091" y="3044414"/>
          <a:ext cx="109236" cy="114319"/>
        </a:xfrm>
        <a:prstGeom xmlns:a="http://schemas.openxmlformats.org/drawingml/2006/main" prst="ellipse">
          <a:avLst/>
        </a:prstGeom>
        <a:solidFill xmlns:a="http://schemas.openxmlformats.org/drawingml/2006/main">
          <a:srgbClr val="FFFF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>
            <a:solidFill>
              <a:srgbClr val="00B0F0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0.80346</cdr:x>
      <cdr:y>0.91914</cdr:y>
    </cdr:from>
    <cdr:to>
      <cdr:x>0.82852</cdr:x>
      <cdr:y>0.95753</cdr:y>
    </cdr:to>
    <cdr:sp macro="" textlink="">
      <cdr:nvSpPr>
        <cdr:cNvPr id="2" name="Flowchart: Connector 1"/>
        <cdr:cNvSpPr/>
      </cdr:nvSpPr>
      <cdr:spPr>
        <a:xfrm xmlns:a="http://schemas.openxmlformats.org/drawingml/2006/main">
          <a:off x="4408099" y="2941608"/>
          <a:ext cx="137515" cy="122877"/>
        </a:xfrm>
        <a:prstGeom xmlns:a="http://schemas.openxmlformats.org/drawingml/2006/main" prst="flowChartConnector">
          <a:avLst/>
        </a:prstGeom>
        <a:solidFill xmlns:a="http://schemas.openxmlformats.org/drawingml/2006/main">
          <a:srgbClr val="FFFF00"/>
        </a:solid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IN" sz="1100">
            <a:solidFill>
              <a:sysClr val="window" lastClr="FFFFFF"/>
            </a:solidFill>
            <a:latin typeface="Calibri"/>
          </a:endParaRPr>
        </a:p>
      </cdr:txBody>
    </cdr:sp>
  </cdr:relSizeAnchor>
  <cdr:relSizeAnchor xmlns:cdr="http://schemas.openxmlformats.org/drawingml/2006/chartDrawing">
    <cdr:from>
      <cdr:x>0.83176</cdr:x>
      <cdr:y>0.89757</cdr:y>
    </cdr:from>
    <cdr:to>
      <cdr:x>0.93585</cdr:x>
      <cdr:y>0.95249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4563373" y="2872596"/>
          <a:ext cx="571085" cy="175752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00">
              <a:solidFill>
                <a:sysClr val="windowText" lastClr="000000"/>
              </a:solidFill>
              <a:latin typeface="Trebuchet MS" pitchFamily="34" charset="0"/>
              <a:cs typeface="Arial" pitchFamily="34" charset="0"/>
            </a:rPr>
            <a:t>AIISH</a:t>
          </a:r>
          <a:endParaRPr lang="en-IN" sz="1000">
            <a:latin typeface="Trebuchet MS" pitchFamily="34" charset="0"/>
            <a:cs typeface="Arial" pitchFamily="34" charset="0"/>
          </a:endParaRPr>
        </a:p>
        <a:p xmlns:a="http://schemas.openxmlformats.org/drawingml/2006/main"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0.4261</cdr:x>
      <cdr:y>0.48787</cdr:y>
    </cdr:from>
    <cdr:to>
      <cdr:x>0.45117</cdr:x>
      <cdr:y>0.52626</cdr:y>
    </cdr:to>
    <cdr:sp macro="" textlink="">
      <cdr:nvSpPr>
        <cdr:cNvPr id="5" name="Flowchart: Connector 4"/>
        <cdr:cNvSpPr/>
      </cdr:nvSpPr>
      <cdr:spPr>
        <a:xfrm xmlns:a="http://schemas.openxmlformats.org/drawingml/2006/main">
          <a:off x="2337758" y="1561381"/>
          <a:ext cx="137515" cy="122877"/>
        </a:xfrm>
        <a:prstGeom xmlns:a="http://schemas.openxmlformats.org/drawingml/2006/main" prst="flowChartConnector">
          <a:avLst/>
        </a:prstGeom>
        <a:solidFill xmlns:a="http://schemas.openxmlformats.org/drawingml/2006/main">
          <a:srgbClr val="FFFF00"/>
        </a:solid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IN" sz="1100">
            <a:solidFill>
              <a:sysClr val="window" lastClr="FFFFFF"/>
            </a:solidFill>
            <a:latin typeface="Calibri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0.48489</cdr:x>
      <cdr:y>0.48027</cdr:y>
    </cdr:from>
    <cdr:to>
      <cdr:x>0.51057</cdr:x>
      <cdr:y>0.51661</cdr:y>
    </cdr:to>
    <cdr:sp macro="" textlink="">
      <cdr:nvSpPr>
        <cdr:cNvPr id="3" name="Flowchart: Connector 2"/>
        <cdr:cNvSpPr/>
      </cdr:nvSpPr>
      <cdr:spPr>
        <a:xfrm xmlns:a="http://schemas.openxmlformats.org/drawingml/2006/main">
          <a:off x="2596538" y="1623921"/>
          <a:ext cx="137515" cy="122876"/>
        </a:xfrm>
        <a:prstGeom xmlns:a="http://schemas.openxmlformats.org/drawingml/2006/main" prst="flowChartConnector">
          <a:avLst/>
        </a:prstGeom>
        <a:solidFill xmlns:a="http://schemas.openxmlformats.org/drawingml/2006/main">
          <a:srgbClr val="FFFF00"/>
        </a:solid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IN" sz="1100">
            <a:solidFill>
              <a:sysClr val="window" lastClr="FFFFFF"/>
            </a:solidFill>
            <a:latin typeface="Calibri"/>
          </a:endParaRPr>
        </a:p>
      </cdr:txBody>
    </cdr:sp>
  </cdr:relSizeAnchor>
  <cdr:relSizeAnchor xmlns:cdr="http://schemas.openxmlformats.org/drawingml/2006/chartDrawing">
    <cdr:from>
      <cdr:x>0.80583</cdr:x>
      <cdr:y>0.86643</cdr:y>
    </cdr:from>
    <cdr:to>
      <cdr:x>0.95253</cdr:x>
      <cdr:y>0.92605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3545220" y="2114606"/>
          <a:ext cx="645421" cy="145513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00">
              <a:solidFill>
                <a:sysClr val="windowText" lastClr="000000"/>
              </a:solidFill>
              <a:latin typeface="Trebuchet MS" pitchFamily="34" charset="0"/>
              <a:cs typeface="Arial" pitchFamily="34" charset="0"/>
            </a:rPr>
            <a:t>AIISH</a:t>
          </a:r>
          <a:endParaRPr lang="en-IN" sz="1000">
            <a:latin typeface="Trebuchet MS" pitchFamily="34" charset="0"/>
            <a:cs typeface="Arial" pitchFamily="34" charset="0"/>
          </a:endParaRPr>
        </a:p>
        <a:p xmlns:a="http://schemas.openxmlformats.org/drawingml/2006/main">
          <a:endParaRPr lang="en-US" sz="1000">
            <a:latin typeface="Trebuchet MS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0.77481</cdr:x>
      <cdr:y>0.88009</cdr:y>
    </cdr:from>
    <cdr:to>
      <cdr:x>0.80049</cdr:x>
      <cdr:y>0.91643</cdr:y>
    </cdr:to>
    <cdr:sp macro="" textlink="">
      <cdr:nvSpPr>
        <cdr:cNvPr id="6" name="Flowchart: Connector 5"/>
        <cdr:cNvSpPr/>
      </cdr:nvSpPr>
      <cdr:spPr>
        <a:xfrm xmlns:a="http://schemas.openxmlformats.org/drawingml/2006/main">
          <a:off x="3140015" y="2820837"/>
          <a:ext cx="104058" cy="116481"/>
        </a:xfrm>
        <a:prstGeom xmlns:a="http://schemas.openxmlformats.org/drawingml/2006/main" prst="flowChartConnector">
          <a:avLst/>
        </a:prstGeom>
        <a:solidFill xmlns:a="http://schemas.openxmlformats.org/drawingml/2006/main">
          <a:srgbClr val="FFFF00"/>
        </a:solid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IN" sz="1100">
            <a:solidFill>
              <a:sysClr val="window" lastClr="FFFFFF"/>
            </a:solidFill>
            <a:latin typeface="Calibri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0.81261</cdr:x>
      <cdr:y>0.88329</cdr:y>
    </cdr:from>
    <cdr:to>
      <cdr:x>0.9167</cdr:x>
      <cdr:y>0.9382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4654574" y="3329764"/>
          <a:ext cx="596221" cy="206996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00">
              <a:solidFill>
                <a:sysClr val="windowText" lastClr="000000"/>
              </a:solidFill>
              <a:latin typeface="Trebuchet MS" pitchFamily="34" charset="0"/>
              <a:cs typeface="Arial" pitchFamily="34" charset="0"/>
            </a:rPr>
            <a:t>AIISH</a:t>
          </a:r>
          <a:endParaRPr lang="en-IN" sz="1000">
            <a:latin typeface="Trebuchet MS" pitchFamily="34" charset="0"/>
            <a:cs typeface="Arial" pitchFamily="34" charset="0"/>
          </a:endParaRPr>
        </a:p>
        <a:p xmlns:a="http://schemas.openxmlformats.org/drawingml/2006/main"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0.48795</cdr:x>
      <cdr:y>0.48513</cdr:y>
    </cdr:from>
    <cdr:to>
      <cdr:x>0.51196</cdr:x>
      <cdr:y>0.51772</cdr:y>
    </cdr:to>
    <cdr:sp macro="" textlink="">
      <cdr:nvSpPr>
        <cdr:cNvPr id="5" name="Flowchart: Connector 4"/>
        <cdr:cNvSpPr/>
      </cdr:nvSpPr>
      <cdr:spPr>
        <a:xfrm xmlns:a="http://schemas.openxmlformats.org/drawingml/2006/main">
          <a:off x="2794958" y="1828800"/>
          <a:ext cx="137515" cy="122877"/>
        </a:xfrm>
        <a:prstGeom xmlns:a="http://schemas.openxmlformats.org/drawingml/2006/main" prst="flowChartConnector">
          <a:avLst/>
        </a:prstGeom>
        <a:solidFill xmlns:a="http://schemas.openxmlformats.org/drawingml/2006/main">
          <a:srgbClr val="FFFF00"/>
        </a:solid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IN" sz="1100">
            <a:solidFill>
              <a:sysClr val="window" lastClr="FFFFFF"/>
            </a:solidFill>
            <a:latin typeface="Calibri"/>
          </a:endParaRPr>
        </a:p>
      </cdr:txBody>
    </cdr:sp>
  </cdr:relSizeAnchor>
  <cdr:relSizeAnchor xmlns:cdr="http://schemas.openxmlformats.org/drawingml/2006/chartDrawing">
    <cdr:from>
      <cdr:x>0.79217</cdr:x>
      <cdr:y>0.89703</cdr:y>
    </cdr:from>
    <cdr:to>
      <cdr:x>0.81618</cdr:x>
      <cdr:y>0.92962</cdr:y>
    </cdr:to>
    <cdr:sp macro="" textlink="">
      <cdr:nvSpPr>
        <cdr:cNvPr id="6" name="Flowchart: Connector 5"/>
        <cdr:cNvSpPr/>
      </cdr:nvSpPr>
      <cdr:spPr>
        <a:xfrm xmlns:a="http://schemas.openxmlformats.org/drawingml/2006/main">
          <a:off x="4537493" y="3381555"/>
          <a:ext cx="137515" cy="122877"/>
        </a:xfrm>
        <a:prstGeom xmlns:a="http://schemas.openxmlformats.org/drawingml/2006/main" prst="flowChartConnector">
          <a:avLst/>
        </a:prstGeom>
        <a:solidFill xmlns:a="http://schemas.openxmlformats.org/drawingml/2006/main">
          <a:srgbClr val="FFFF00"/>
        </a:solid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IN" sz="1100">
            <a:solidFill>
              <a:sysClr val="window" lastClr="FFFFFF"/>
            </a:solidFill>
            <a:latin typeface="Calibri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0.86535</cdr:x>
      <cdr:y>0.90955</cdr:y>
    </cdr:from>
    <cdr:to>
      <cdr:x>0.96951</cdr:x>
      <cdr:y>0.96074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4744528" y="3122763"/>
          <a:ext cx="571089" cy="175751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00">
              <a:solidFill>
                <a:sysClr val="windowText" lastClr="000000"/>
              </a:solidFill>
              <a:latin typeface="Trebuchet MS" pitchFamily="34" charset="0"/>
              <a:cs typeface="Arial" pitchFamily="34" charset="0"/>
            </a:rPr>
            <a:t>AIISH</a:t>
          </a:r>
          <a:endParaRPr lang="en-IN" sz="1000">
            <a:latin typeface="Trebuchet MS" pitchFamily="34" charset="0"/>
            <a:cs typeface="Arial" pitchFamily="34" charset="0"/>
          </a:endParaRPr>
        </a:p>
        <a:p xmlns:a="http://schemas.openxmlformats.org/drawingml/2006/main"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0.48585</cdr:x>
      <cdr:y>0.48241</cdr:y>
    </cdr:from>
    <cdr:to>
      <cdr:x>0.51091</cdr:x>
      <cdr:y>0.5182</cdr:y>
    </cdr:to>
    <cdr:sp macro="" textlink="">
      <cdr:nvSpPr>
        <cdr:cNvPr id="5" name="Flowchart: Connector 4"/>
        <cdr:cNvSpPr/>
      </cdr:nvSpPr>
      <cdr:spPr>
        <a:xfrm xmlns:a="http://schemas.openxmlformats.org/drawingml/2006/main">
          <a:off x="2665563" y="1656271"/>
          <a:ext cx="137515" cy="122877"/>
        </a:xfrm>
        <a:prstGeom xmlns:a="http://schemas.openxmlformats.org/drawingml/2006/main" prst="flowChartConnector">
          <a:avLst/>
        </a:prstGeom>
        <a:solidFill xmlns:a="http://schemas.openxmlformats.org/drawingml/2006/main">
          <a:srgbClr val="FFFF00"/>
        </a:solid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IN" sz="1100">
            <a:solidFill>
              <a:sysClr val="window" lastClr="FFFFFF"/>
            </a:solidFill>
            <a:latin typeface="Calibri"/>
          </a:endParaRPr>
        </a:p>
      </cdr:txBody>
    </cdr:sp>
  </cdr:relSizeAnchor>
  <cdr:relSizeAnchor xmlns:cdr="http://schemas.openxmlformats.org/drawingml/2006/chartDrawing">
    <cdr:from>
      <cdr:x>0.84591</cdr:x>
      <cdr:y>0.92462</cdr:y>
    </cdr:from>
    <cdr:to>
      <cdr:x>0.87098</cdr:x>
      <cdr:y>0.96041</cdr:y>
    </cdr:to>
    <cdr:sp macro="" textlink="">
      <cdr:nvSpPr>
        <cdr:cNvPr id="6" name="Flowchart: Connector 5"/>
        <cdr:cNvSpPr/>
      </cdr:nvSpPr>
      <cdr:spPr>
        <a:xfrm xmlns:a="http://schemas.openxmlformats.org/drawingml/2006/main">
          <a:off x="4641011" y="3174521"/>
          <a:ext cx="137515" cy="122877"/>
        </a:xfrm>
        <a:prstGeom xmlns:a="http://schemas.openxmlformats.org/drawingml/2006/main" prst="flowChartConnector">
          <a:avLst/>
        </a:prstGeom>
        <a:solidFill xmlns:a="http://schemas.openxmlformats.org/drawingml/2006/main">
          <a:srgbClr val="FFFF00"/>
        </a:solid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IN" sz="1100">
            <a:solidFill>
              <a:sysClr val="window" lastClr="FFFFFF"/>
            </a:solidFill>
            <a:latin typeface="Calibri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0.86163</cdr:x>
      <cdr:y>0.90297</cdr:y>
    </cdr:from>
    <cdr:to>
      <cdr:x>0.96572</cdr:x>
      <cdr:y>0.95788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4727256" y="2889860"/>
          <a:ext cx="571079" cy="175734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00">
              <a:solidFill>
                <a:sysClr val="windowText" lastClr="000000"/>
              </a:solidFill>
              <a:latin typeface="Trebuchet MS" pitchFamily="34" charset="0"/>
              <a:cs typeface="Arial" pitchFamily="34" charset="0"/>
            </a:rPr>
            <a:t>AIISH</a:t>
          </a:r>
          <a:endParaRPr lang="en-IN" sz="1000">
            <a:latin typeface="Trebuchet MS" pitchFamily="34" charset="0"/>
            <a:cs typeface="Arial" pitchFamily="34" charset="0"/>
          </a:endParaRPr>
        </a:p>
        <a:p xmlns:a="http://schemas.openxmlformats.org/drawingml/2006/main"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0.48428</cdr:x>
      <cdr:y>0.48248</cdr:y>
    </cdr:from>
    <cdr:to>
      <cdr:x>0.50934</cdr:x>
      <cdr:y>0.52087</cdr:y>
    </cdr:to>
    <cdr:sp macro="" textlink="">
      <cdr:nvSpPr>
        <cdr:cNvPr id="5" name="Flowchart: Connector 4"/>
        <cdr:cNvSpPr/>
      </cdr:nvSpPr>
      <cdr:spPr>
        <a:xfrm xmlns:a="http://schemas.openxmlformats.org/drawingml/2006/main">
          <a:off x="2656936" y="1544128"/>
          <a:ext cx="137515" cy="122877"/>
        </a:xfrm>
        <a:prstGeom xmlns:a="http://schemas.openxmlformats.org/drawingml/2006/main" prst="flowChartConnector">
          <a:avLst/>
        </a:prstGeom>
        <a:solidFill xmlns:a="http://schemas.openxmlformats.org/drawingml/2006/main">
          <a:srgbClr val="FFFF00"/>
        </a:solid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IN" sz="1100">
            <a:solidFill>
              <a:sysClr val="window" lastClr="FFFFFF"/>
            </a:solidFill>
            <a:latin typeface="Calibri"/>
          </a:endParaRPr>
        </a:p>
      </cdr:txBody>
    </cdr:sp>
  </cdr:relSizeAnchor>
  <cdr:relSizeAnchor xmlns:cdr="http://schemas.openxmlformats.org/drawingml/2006/chartDrawing">
    <cdr:from>
      <cdr:x>0.84434</cdr:x>
      <cdr:y>0.91578</cdr:y>
    </cdr:from>
    <cdr:to>
      <cdr:x>0.8694</cdr:x>
      <cdr:y>0.95418</cdr:y>
    </cdr:to>
    <cdr:sp macro="" textlink="">
      <cdr:nvSpPr>
        <cdr:cNvPr id="6" name="Flowchart: Connector 5"/>
        <cdr:cNvSpPr/>
      </cdr:nvSpPr>
      <cdr:spPr>
        <a:xfrm xmlns:a="http://schemas.openxmlformats.org/drawingml/2006/main">
          <a:off x="4632385" y="2930874"/>
          <a:ext cx="137515" cy="122877"/>
        </a:xfrm>
        <a:prstGeom xmlns:a="http://schemas.openxmlformats.org/drawingml/2006/main" prst="flowChartConnector">
          <a:avLst/>
        </a:prstGeom>
        <a:solidFill xmlns:a="http://schemas.openxmlformats.org/drawingml/2006/main">
          <a:srgbClr val="FFFF00"/>
        </a:solid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IN" sz="1100">
            <a:solidFill>
              <a:sysClr val="window" lastClr="FFFFFF"/>
            </a:solidFill>
            <a:latin typeface="Calibri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0.04533</cdr:x>
      <cdr:y>0.90514</cdr:y>
    </cdr:from>
    <cdr:to>
      <cdr:x>0.13032</cdr:x>
      <cdr:y>0.95822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48717" y="2896819"/>
          <a:ext cx="466298" cy="16985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0.036</cdr:x>
      <cdr:y>0.91657</cdr:y>
    </cdr:from>
    <cdr:to>
      <cdr:x>0.05591</cdr:x>
      <cdr:y>0.95229</cdr:y>
    </cdr:to>
    <cdr:sp macro="" textlink="">
      <cdr:nvSpPr>
        <cdr:cNvPr id="3" name="Oval 2"/>
        <cdr:cNvSpPr/>
      </cdr:nvSpPr>
      <cdr:spPr>
        <a:xfrm xmlns:a="http://schemas.openxmlformats.org/drawingml/2006/main">
          <a:off x="197510" y="2933395"/>
          <a:ext cx="109236" cy="114319"/>
        </a:xfrm>
        <a:prstGeom xmlns:a="http://schemas.openxmlformats.org/drawingml/2006/main" prst="ellipse">
          <a:avLst/>
        </a:prstGeom>
        <a:solidFill xmlns:a="http://schemas.openxmlformats.org/drawingml/2006/main">
          <a:srgbClr val="FFFF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>
            <a:solidFill>
              <a:srgbClr val="00B0F0"/>
            </a:solidFill>
          </a:endParaRPr>
        </a:p>
      </cdr:txBody>
    </cdr:sp>
  </cdr:relSizeAnchor>
  <cdr:relSizeAnchor xmlns:cdr="http://schemas.openxmlformats.org/drawingml/2006/chartDrawing">
    <cdr:from>
      <cdr:x>0.48476</cdr:x>
      <cdr:y>0.52437</cdr:y>
    </cdr:from>
    <cdr:to>
      <cdr:x>0.51221</cdr:x>
      <cdr:y>0.56471</cdr:y>
    </cdr:to>
    <cdr:sp macro="" textlink="">
      <cdr:nvSpPr>
        <cdr:cNvPr id="4" name="Oval 3"/>
        <cdr:cNvSpPr/>
      </cdr:nvSpPr>
      <cdr:spPr>
        <a:xfrm xmlns:a="http://schemas.openxmlformats.org/drawingml/2006/main">
          <a:off x="2659605" y="1678193"/>
          <a:ext cx="150607" cy="129091"/>
        </a:xfrm>
        <a:prstGeom xmlns:a="http://schemas.openxmlformats.org/drawingml/2006/main" prst="ellipse">
          <a:avLst/>
        </a:prstGeom>
        <a:solidFill xmlns:a="http://schemas.openxmlformats.org/drawingml/2006/main">
          <a:srgbClr val="FFFF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>
            <a:solidFill>
              <a:srgbClr val="00B0F0"/>
            </a:solidFill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0.48843</cdr:x>
      <cdr:y>0.53109</cdr:y>
    </cdr:from>
    <cdr:to>
      <cdr:x>0.50999</cdr:x>
      <cdr:y>0.56471</cdr:y>
    </cdr:to>
    <cdr:sp macro="" textlink="">
      <cdr:nvSpPr>
        <cdr:cNvPr id="2" name="Oval 1"/>
        <cdr:cNvSpPr/>
      </cdr:nvSpPr>
      <cdr:spPr>
        <a:xfrm xmlns:a="http://schemas.openxmlformats.org/drawingml/2006/main" flipV="1">
          <a:off x="2681118" y="1699696"/>
          <a:ext cx="118348" cy="107597"/>
        </a:xfrm>
        <a:prstGeom xmlns:a="http://schemas.openxmlformats.org/drawingml/2006/main" prst="ellipse">
          <a:avLst/>
        </a:prstGeom>
        <a:solidFill xmlns:a="http://schemas.openxmlformats.org/drawingml/2006/main">
          <a:srgbClr val="FFFF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>
            <a:solidFill>
              <a:srgbClr val="00B0F0"/>
            </a:solidFill>
          </a:endParaRPr>
        </a:p>
      </cdr:txBody>
    </cdr:sp>
  </cdr:relSizeAnchor>
  <cdr:relSizeAnchor xmlns:cdr="http://schemas.openxmlformats.org/drawingml/2006/chartDrawing">
    <cdr:from>
      <cdr:x>0.03125</cdr:x>
      <cdr:y>0.91071</cdr:y>
    </cdr:from>
    <cdr:to>
      <cdr:x>0.05115</cdr:x>
      <cdr:y>0.94644</cdr:y>
    </cdr:to>
    <cdr:sp macro="" textlink="">
      <cdr:nvSpPr>
        <cdr:cNvPr id="3" name="Oval 2"/>
        <cdr:cNvSpPr/>
      </cdr:nvSpPr>
      <cdr:spPr>
        <a:xfrm xmlns:a="http://schemas.openxmlformats.org/drawingml/2006/main">
          <a:off x="171450" y="2914650"/>
          <a:ext cx="109185" cy="114322"/>
        </a:xfrm>
        <a:prstGeom xmlns:a="http://schemas.openxmlformats.org/drawingml/2006/main" prst="ellipse">
          <a:avLst/>
        </a:prstGeom>
        <a:solidFill xmlns:a="http://schemas.openxmlformats.org/drawingml/2006/main">
          <a:srgbClr val="FFFF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0.04055</cdr:x>
      <cdr:y>0.88477</cdr:y>
    </cdr:from>
    <cdr:to>
      <cdr:x>0.16208</cdr:x>
      <cdr:y>0.96359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22486" y="2831626"/>
          <a:ext cx="666751" cy="252252"/>
        </a:xfrm>
        <a:prstGeom xmlns:a="http://schemas.openxmlformats.org/drawingml/2006/main" prst="rect">
          <a:avLst/>
        </a:prstGeom>
      </cdr:spPr>
    </cdr:pic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0.49132</cdr:x>
      <cdr:y>0.52283</cdr:y>
    </cdr:from>
    <cdr:to>
      <cdr:x>0.51122</cdr:x>
      <cdr:y>0.55855</cdr:y>
    </cdr:to>
    <cdr:sp macro="" textlink="">
      <cdr:nvSpPr>
        <cdr:cNvPr id="2" name="Oval 1"/>
        <cdr:cNvSpPr/>
      </cdr:nvSpPr>
      <cdr:spPr>
        <a:xfrm xmlns:a="http://schemas.openxmlformats.org/drawingml/2006/main">
          <a:off x="2695578" y="1673251"/>
          <a:ext cx="109179" cy="114319"/>
        </a:xfrm>
        <a:prstGeom xmlns:a="http://schemas.openxmlformats.org/drawingml/2006/main" prst="ellipse">
          <a:avLst/>
        </a:prstGeom>
        <a:solidFill xmlns:a="http://schemas.openxmlformats.org/drawingml/2006/main">
          <a:srgbClr val="FFFF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0.03125</cdr:x>
      <cdr:y>0.91071</cdr:y>
    </cdr:from>
    <cdr:to>
      <cdr:x>0.05115</cdr:x>
      <cdr:y>0.94644</cdr:y>
    </cdr:to>
    <cdr:sp macro="" textlink="">
      <cdr:nvSpPr>
        <cdr:cNvPr id="3" name="Oval 2"/>
        <cdr:cNvSpPr/>
      </cdr:nvSpPr>
      <cdr:spPr>
        <a:xfrm xmlns:a="http://schemas.openxmlformats.org/drawingml/2006/main">
          <a:off x="171450" y="2914650"/>
          <a:ext cx="109185" cy="114322"/>
        </a:xfrm>
        <a:prstGeom xmlns:a="http://schemas.openxmlformats.org/drawingml/2006/main" prst="ellipse">
          <a:avLst/>
        </a:prstGeom>
        <a:solidFill xmlns:a="http://schemas.openxmlformats.org/drawingml/2006/main">
          <a:srgbClr val="FFFF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0.03882</cdr:x>
      <cdr:y>0.8997</cdr:y>
    </cdr:from>
    <cdr:to>
      <cdr:x>0.14081</cdr:x>
      <cdr:y>0.96162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12962" y="2879385"/>
          <a:ext cx="559558" cy="19818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EF76E-33A4-40B8-9426-B494C7EB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14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Ashwath</cp:lastModifiedBy>
  <cp:revision>45</cp:revision>
  <dcterms:created xsi:type="dcterms:W3CDTF">2018-01-19T05:06:00Z</dcterms:created>
  <dcterms:modified xsi:type="dcterms:W3CDTF">2018-07-04T10:35:00Z</dcterms:modified>
</cp:coreProperties>
</file>