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  <w:r w:rsidRPr="00761C50">
        <w:rPr>
          <w:rFonts w:ascii="Trebuchet MS" w:hAnsi="Trebuchet MS"/>
          <w:b/>
          <w:bCs/>
          <w:sz w:val="40"/>
          <w:szCs w:val="40"/>
        </w:rPr>
        <w:t xml:space="preserve">Report of </w:t>
      </w:r>
      <w:r w:rsidR="0047611A">
        <w:rPr>
          <w:rFonts w:ascii="Trebuchet MS" w:hAnsi="Trebuchet MS"/>
          <w:b/>
          <w:bCs/>
          <w:sz w:val="40"/>
          <w:szCs w:val="40"/>
        </w:rPr>
        <w:t>Level II</w:t>
      </w:r>
      <w:r w:rsidR="00607877">
        <w:rPr>
          <w:rFonts w:ascii="Trebuchet MS" w:hAnsi="Trebuchet MS"/>
          <w:b/>
          <w:bCs/>
          <w:sz w:val="40"/>
          <w:szCs w:val="40"/>
        </w:rPr>
        <w:t>I</w:t>
      </w:r>
      <w:r w:rsidR="0047611A">
        <w:rPr>
          <w:rFonts w:ascii="Trebuchet MS" w:hAnsi="Trebuchet MS"/>
          <w:b/>
          <w:bCs/>
          <w:sz w:val="40"/>
          <w:szCs w:val="40"/>
        </w:rPr>
        <w:t xml:space="preserve"> of </w:t>
      </w:r>
      <w:r w:rsidRPr="00761C50">
        <w:rPr>
          <w:rFonts w:ascii="Trebuchet MS" w:hAnsi="Trebuchet MS"/>
          <w:b/>
          <w:bCs/>
          <w:sz w:val="40"/>
          <w:szCs w:val="40"/>
        </w:rPr>
        <w:t xml:space="preserve">the 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  <w:r w:rsidRPr="00761C50">
        <w:rPr>
          <w:rFonts w:ascii="Trebuchet MS" w:hAnsi="Trebuchet MS"/>
          <w:b/>
          <w:bCs/>
          <w:sz w:val="40"/>
          <w:szCs w:val="40"/>
        </w:rPr>
        <w:t>Project on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 w:rsidRPr="00761C50">
        <w:rPr>
          <w:rFonts w:ascii="Trebuchet MS" w:hAnsi="Trebuchet MS"/>
          <w:b/>
          <w:sz w:val="40"/>
          <w:szCs w:val="40"/>
        </w:rPr>
        <w:t xml:space="preserve">Survey of Communication Disorders by 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 w:rsidRPr="00761C50">
        <w:rPr>
          <w:rFonts w:ascii="Trebuchet MS" w:hAnsi="Trebuchet MS"/>
          <w:b/>
          <w:sz w:val="40"/>
          <w:szCs w:val="40"/>
        </w:rPr>
        <w:t xml:space="preserve">Trained ASHA Workers in </w:t>
      </w:r>
    </w:p>
    <w:p w:rsidR="00C66472" w:rsidRPr="00761C50" w:rsidRDefault="002549A9" w:rsidP="00C66472">
      <w:pPr>
        <w:spacing w:after="0" w:line="240" w:lineRule="auto"/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 xml:space="preserve">Srirangapattana Taluk of </w:t>
      </w:r>
      <w:r w:rsidR="00C66472" w:rsidRPr="00761C50">
        <w:rPr>
          <w:rFonts w:ascii="Trebuchet MS" w:hAnsi="Trebuchet MS"/>
          <w:b/>
          <w:sz w:val="40"/>
          <w:szCs w:val="40"/>
        </w:rPr>
        <w:t xml:space="preserve">Mandya </w:t>
      </w:r>
      <w:r>
        <w:rPr>
          <w:rFonts w:ascii="Trebuchet MS" w:hAnsi="Trebuchet MS"/>
          <w:b/>
          <w:sz w:val="40"/>
          <w:szCs w:val="40"/>
        </w:rPr>
        <w:t>District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/>
          <w:b/>
          <w:bCs/>
          <w:sz w:val="40"/>
          <w:szCs w:val="40"/>
        </w:rPr>
      </w:pPr>
    </w:p>
    <w:p w:rsidR="00C66472" w:rsidRDefault="009076ED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  <w:r>
        <w:rPr>
          <w:rFonts w:ascii="Trebuchet MS" w:hAnsi="Trebuchet MS"/>
          <w:b/>
          <w:bCs/>
          <w:sz w:val="40"/>
          <w:szCs w:val="40"/>
        </w:rPr>
        <w:tab/>
      </w:r>
    </w:p>
    <w:p w:rsidR="002549A9" w:rsidRDefault="002549A9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p w:rsidR="002549A9" w:rsidRDefault="002549A9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p w:rsidR="002549A9" w:rsidRDefault="002549A9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tbl>
      <w:tblPr>
        <w:tblStyle w:val="TableGrid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275"/>
        <w:gridCol w:w="6146"/>
      </w:tblGrid>
      <w:tr w:rsidR="002549A9" w:rsidTr="002549A9">
        <w:tc>
          <w:tcPr>
            <w:tcW w:w="1101" w:type="dxa"/>
          </w:tcPr>
          <w:p w:rsidR="002549A9" w:rsidRDefault="002549A9" w:rsidP="009076ED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  <w:r w:rsidRPr="009076ED">
              <w:rPr>
                <w:rFonts w:ascii="Trebuchet MS" w:hAnsi="Trebuchet MS"/>
                <w:sz w:val="24"/>
                <w:szCs w:val="28"/>
              </w:rPr>
              <w:t>Ref:</w:t>
            </w:r>
          </w:p>
        </w:tc>
        <w:tc>
          <w:tcPr>
            <w:tcW w:w="1275" w:type="dxa"/>
          </w:tcPr>
          <w:p w:rsidR="002549A9" w:rsidRPr="002549A9" w:rsidRDefault="002549A9" w:rsidP="002549A9">
            <w:pPr>
              <w:pStyle w:val="ListParagraph"/>
              <w:numPr>
                <w:ilvl w:val="0"/>
                <w:numId w:val="3"/>
              </w:numPr>
              <w:tabs>
                <w:tab w:val="left" w:pos="1738"/>
              </w:tabs>
              <w:rPr>
                <w:rFonts w:ascii="Trebuchet MS" w:hAnsi="Trebuchet MS"/>
                <w:bCs/>
                <w:sz w:val="24"/>
                <w:szCs w:val="40"/>
              </w:rPr>
            </w:pPr>
          </w:p>
        </w:tc>
        <w:tc>
          <w:tcPr>
            <w:tcW w:w="6146" w:type="dxa"/>
          </w:tcPr>
          <w:p w:rsidR="002549A9" w:rsidRPr="00F921C3" w:rsidRDefault="002549A9" w:rsidP="007117D2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 w:cs="Arial"/>
                <w:bCs/>
                <w:sz w:val="24"/>
                <w:szCs w:val="24"/>
              </w:rPr>
              <w:t>SH/CDN/ARF4.74</w:t>
            </w:r>
            <w:r w:rsidRPr="00F921C3">
              <w:rPr>
                <w:rFonts w:ascii="Trebuchet MS" w:hAnsi="Trebuchet MS" w:cs="Arial"/>
                <w:bCs/>
                <w:sz w:val="24"/>
                <w:szCs w:val="24"/>
              </w:rPr>
              <w:t xml:space="preserve">/2014-15 </w:t>
            </w:r>
            <w:r w:rsidRPr="00F921C3">
              <w:rPr>
                <w:rFonts w:ascii="Trebuchet MS" w:hAnsi="Trebuchet MS" w:cs="Arial"/>
                <w:sz w:val="24"/>
                <w:szCs w:val="24"/>
              </w:rPr>
              <w:t>dt 01.07.2014</w:t>
            </w:r>
          </w:p>
        </w:tc>
      </w:tr>
      <w:tr w:rsidR="002549A9" w:rsidTr="002549A9">
        <w:tc>
          <w:tcPr>
            <w:tcW w:w="1101" w:type="dxa"/>
          </w:tcPr>
          <w:p w:rsidR="002549A9" w:rsidRDefault="002549A9" w:rsidP="009076ED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</w:p>
        </w:tc>
        <w:tc>
          <w:tcPr>
            <w:tcW w:w="1275" w:type="dxa"/>
          </w:tcPr>
          <w:p w:rsidR="002549A9" w:rsidRPr="002549A9" w:rsidRDefault="002549A9" w:rsidP="002549A9">
            <w:pPr>
              <w:pStyle w:val="ListParagraph"/>
              <w:numPr>
                <w:ilvl w:val="0"/>
                <w:numId w:val="3"/>
              </w:numPr>
              <w:tabs>
                <w:tab w:val="left" w:pos="1738"/>
              </w:tabs>
              <w:rPr>
                <w:rFonts w:ascii="Trebuchet MS" w:hAnsi="Trebuchet MS"/>
                <w:bCs/>
                <w:sz w:val="24"/>
                <w:szCs w:val="40"/>
              </w:rPr>
            </w:pPr>
          </w:p>
        </w:tc>
        <w:tc>
          <w:tcPr>
            <w:tcW w:w="6146" w:type="dxa"/>
          </w:tcPr>
          <w:p w:rsidR="002549A9" w:rsidRDefault="002549A9" w:rsidP="007117D2">
            <w:pPr>
              <w:tabs>
                <w:tab w:val="left" w:pos="1738"/>
              </w:tabs>
              <w:rPr>
                <w:rFonts w:ascii="Trebuchet MS" w:hAnsi="Trebuchet MS"/>
                <w:b/>
                <w:bCs/>
                <w:sz w:val="40"/>
                <w:szCs w:val="40"/>
              </w:rPr>
            </w:pPr>
            <w:r w:rsidRPr="00170BFF">
              <w:rPr>
                <w:rFonts w:ascii="Trebuchet MS" w:hAnsi="Trebuchet MS" w:cs="Arial"/>
                <w:bCs/>
                <w:sz w:val="24"/>
                <w:szCs w:val="24"/>
              </w:rPr>
              <w:t>SH/CDN/ARF4.74/2014-15</w:t>
            </w:r>
            <w:r w:rsidRPr="0047611A">
              <w:rPr>
                <w:rFonts w:ascii="Trebuchet MS" w:hAnsi="Trebuchet MS" w:cs="Arial"/>
                <w:sz w:val="24"/>
                <w:szCs w:val="24"/>
              </w:rPr>
              <w:t xml:space="preserve"> dt </w:t>
            </w:r>
            <w:r w:rsidRPr="00170BFF">
              <w:rPr>
                <w:rFonts w:ascii="Trebuchet MS" w:hAnsi="Trebuchet MS" w:cs="Arial"/>
                <w:sz w:val="24"/>
                <w:szCs w:val="24"/>
              </w:rPr>
              <w:t>01.01.2015</w:t>
            </w:r>
          </w:p>
        </w:tc>
      </w:tr>
    </w:tbl>
    <w:p w:rsidR="002549A9" w:rsidRDefault="002549A9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p w:rsidR="002549A9" w:rsidRDefault="002549A9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p w:rsidR="009076ED" w:rsidRDefault="009076ED" w:rsidP="009076ED">
      <w:pPr>
        <w:tabs>
          <w:tab w:val="left" w:pos="1738"/>
        </w:tabs>
        <w:spacing w:after="0" w:line="240" w:lineRule="auto"/>
        <w:rPr>
          <w:rFonts w:ascii="Trebuchet MS" w:hAnsi="Trebuchet MS"/>
          <w:b/>
          <w:bCs/>
          <w:sz w:val="40"/>
          <w:szCs w:val="40"/>
        </w:rPr>
      </w:pPr>
    </w:p>
    <w:p w:rsidR="00C66472" w:rsidRPr="0047611A" w:rsidRDefault="009076ED" w:rsidP="009076ED">
      <w:pPr>
        <w:spacing w:line="240" w:lineRule="exact"/>
        <w:jc w:val="center"/>
        <w:rPr>
          <w:rFonts w:ascii="Trebuchet MS" w:hAnsi="Trebuchet MS"/>
          <w:sz w:val="44"/>
          <w:szCs w:val="48"/>
        </w:rPr>
      </w:pPr>
      <w:r w:rsidRPr="0047611A">
        <w:rPr>
          <w:rFonts w:ascii="Trebuchet MS" w:hAnsi="Trebuchet MS" w:cs="Arial"/>
          <w:sz w:val="24"/>
          <w:szCs w:val="24"/>
        </w:rPr>
        <w:tab/>
      </w:r>
    </w:p>
    <w:p w:rsidR="00C66472" w:rsidRPr="00761C50" w:rsidRDefault="0047611A" w:rsidP="00C66472">
      <w:pPr>
        <w:spacing w:after="0" w:line="240" w:lineRule="auto"/>
        <w:jc w:val="center"/>
        <w:rPr>
          <w:rFonts w:ascii="Trebuchet MS" w:hAnsi="Trebuchet MS"/>
          <w:b/>
          <w:sz w:val="36"/>
          <w:szCs w:val="40"/>
        </w:rPr>
      </w:pPr>
      <w:r>
        <w:rPr>
          <w:rFonts w:ascii="Trebuchet MS" w:hAnsi="Trebuchet MS"/>
          <w:b/>
          <w:sz w:val="36"/>
          <w:szCs w:val="40"/>
        </w:rPr>
        <w:t>Duration of Level II</w:t>
      </w:r>
      <w:r w:rsidR="00F921C3">
        <w:rPr>
          <w:rFonts w:ascii="Trebuchet MS" w:hAnsi="Trebuchet MS"/>
          <w:b/>
          <w:sz w:val="36"/>
          <w:szCs w:val="40"/>
        </w:rPr>
        <w:t>I</w:t>
      </w:r>
      <w:r w:rsidR="00C66472" w:rsidRPr="00761C50">
        <w:rPr>
          <w:rFonts w:ascii="Trebuchet MS" w:hAnsi="Trebuchet MS"/>
          <w:b/>
          <w:sz w:val="36"/>
          <w:szCs w:val="40"/>
        </w:rPr>
        <w:t xml:space="preserve"> of the project</w:t>
      </w:r>
    </w:p>
    <w:p w:rsidR="0047611A" w:rsidRPr="00964D6F" w:rsidRDefault="00543B86" w:rsidP="0047611A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01.07.2014 - 30.10.2015</w:t>
      </w:r>
      <w:r w:rsidR="0047611A" w:rsidRPr="00964D6F">
        <w:rPr>
          <w:rFonts w:ascii="Trebuchet MS" w:hAnsi="Trebuchet MS"/>
          <w:b/>
          <w:sz w:val="36"/>
          <w:szCs w:val="36"/>
        </w:rPr>
        <w:t xml:space="preserve"> </w:t>
      </w:r>
    </w:p>
    <w:p w:rsidR="0047611A" w:rsidRPr="00964D6F" w:rsidRDefault="00543B86" w:rsidP="0047611A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>(1</w:t>
      </w:r>
      <w:r w:rsidR="0047611A" w:rsidRPr="00964D6F">
        <w:rPr>
          <w:rFonts w:ascii="Trebuchet MS" w:hAnsi="Trebuchet MS"/>
          <w:b/>
          <w:sz w:val="36"/>
          <w:szCs w:val="36"/>
        </w:rPr>
        <w:t xml:space="preserve"> </w:t>
      </w:r>
      <w:r>
        <w:rPr>
          <w:rFonts w:ascii="Trebuchet MS" w:hAnsi="Trebuchet MS"/>
          <w:b/>
          <w:sz w:val="36"/>
          <w:szCs w:val="36"/>
        </w:rPr>
        <w:t>year</w:t>
      </w:r>
      <w:r w:rsidR="00964D6F">
        <w:rPr>
          <w:rFonts w:ascii="Trebuchet MS" w:hAnsi="Trebuchet MS"/>
          <w:b/>
          <w:sz w:val="36"/>
          <w:szCs w:val="36"/>
        </w:rPr>
        <w:t xml:space="preserve">, </w:t>
      </w:r>
      <w:r>
        <w:rPr>
          <w:rFonts w:ascii="Trebuchet MS" w:hAnsi="Trebuchet MS"/>
          <w:b/>
          <w:sz w:val="36"/>
          <w:szCs w:val="36"/>
        </w:rPr>
        <w:t>4</w:t>
      </w:r>
      <w:r w:rsidR="00964D6F">
        <w:rPr>
          <w:rFonts w:ascii="Trebuchet MS" w:hAnsi="Trebuchet MS"/>
          <w:b/>
          <w:sz w:val="36"/>
          <w:szCs w:val="36"/>
        </w:rPr>
        <w:t xml:space="preserve"> month</w:t>
      </w:r>
      <w:r>
        <w:rPr>
          <w:rFonts w:ascii="Trebuchet MS" w:hAnsi="Trebuchet MS"/>
          <w:b/>
          <w:sz w:val="36"/>
          <w:szCs w:val="36"/>
        </w:rPr>
        <w:t>s</w:t>
      </w:r>
      <w:r w:rsidR="00964D6F">
        <w:rPr>
          <w:rFonts w:ascii="Trebuchet MS" w:hAnsi="Trebuchet MS"/>
          <w:b/>
          <w:sz w:val="36"/>
          <w:szCs w:val="36"/>
        </w:rPr>
        <w:t>)</w:t>
      </w:r>
    </w:p>
    <w:p w:rsidR="00C66472" w:rsidRPr="00761C50" w:rsidRDefault="00C66472" w:rsidP="00C66472">
      <w:pPr>
        <w:spacing w:after="0"/>
        <w:jc w:val="center"/>
        <w:rPr>
          <w:rFonts w:ascii="Trebuchet MS" w:hAnsi="Trebuchet MS"/>
          <w:sz w:val="40"/>
          <w:szCs w:val="40"/>
        </w:rPr>
      </w:pPr>
    </w:p>
    <w:p w:rsidR="00C66472" w:rsidRPr="00761C50" w:rsidRDefault="00C66472" w:rsidP="00C66472">
      <w:pPr>
        <w:jc w:val="center"/>
        <w:rPr>
          <w:rFonts w:ascii="Trebuchet MS" w:hAnsi="Trebuchet MS" w:cs="Tahoma"/>
          <w:b/>
          <w:emboss/>
          <w:color w:val="FFFFFF"/>
          <w:sz w:val="40"/>
          <w:szCs w:val="40"/>
        </w:rPr>
      </w:pPr>
      <w:r>
        <w:rPr>
          <w:rFonts w:ascii="Trebuchet MS" w:hAnsi="Trebuchet MS"/>
          <w:noProof/>
          <w:sz w:val="40"/>
          <w:szCs w:val="40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2206625</wp:posOffset>
            </wp:positionH>
            <wp:positionV relativeFrom="paragraph">
              <wp:posOffset>229235</wp:posOffset>
            </wp:positionV>
            <wp:extent cx="826770" cy="802640"/>
            <wp:effectExtent l="19050" t="0" r="0" b="0"/>
            <wp:wrapThrough wrapText="bothSides">
              <wp:wrapPolygon edited="0">
                <wp:start x="6968" y="0"/>
                <wp:lineTo x="3982" y="1538"/>
                <wp:lineTo x="-498" y="6152"/>
                <wp:lineTo x="-498" y="11278"/>
                <wp:lineTo x="995" y="16405"/>
                <wp:lineTo x="6470" y="20506"/>
                <wp:lineTo x="7963" y="20506"/>
                <wp:lineTo x="12940" y="20506"/>
                <wp:lineTo x="13935" y="20506"/>
                <wp:lineTo x="19908" y="16918"/>
                <wp:lineTo x="19908" y="16405"/>
                <wp:lineTo x="21401" y="9228"/>
                <wp:lineTo x="21401" y="6152"/>
                <wp:lineTo x="16922" y="1538"/>
                <wp:lineTo x="13935" y="0"/>
                <wp:lineTo x="6968" y="0"/>
              </wp:wrapPolygon>
            </wp:wrapThrough>
            <wp:docPr id="2" name="Picture 3" descr="AIISH Emblem greem 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ISH Emblem greem b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4000"/>
                        </a:clrFrom>
                        <a:clrTo>
                          <a:srgbClr val="004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472" w:rsidRPr="00761C50" w:rsidRDefault="00C66472" w:rsidP="00C66472">
      <w:pPr>
        <w:jc w:val="center"/>
        <w:rPr>
          <w:rFonts w:ascii="Trebuchet MS" w:hAnsi="Trebuchet MS" w:cs="Tahoma"/>
          <w:b/>
          <w:emboss/>
          <w:color w:val="FFFFFF"/>
          <w:sz w:val="40"/>
          <w:szCs w:val="40"/>
        </w:rPr>
      </w:pPr>
    </w:p>
    <w:p w:rsidR="00C66472" w:rsidRDefault="00C66472" w:rsidP="00C66472">
      <w:pPr>
        <w:jc w:val="center"/>
        <w:rPr>
          <w:rFonts w:ascii="Trebuchet MS" w:hAnsi="Trebuchet MS" w:cs="Tahoma"/>
          <w:b/>
          <w:emboss/>
          <w:sz w:val="40"/>
          <w:szCs w:val="40"/>
        </w:rPr>
      </w:pP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40"/>
          <w:szCs w:val="40"/>
        </w:rPr>
      </w:pPr>
      <w:r w:rsidRPr="00761C50">
        <w:rPr>
          <w:rFonts w:ascii="Trebuchet MS" w:hAnsi="Trebuchet MS" w:cs="Tahoma"/>
          <w:b/>
          <w:emboss/>
          <w:sz w:val="40"/>
          <w:szCs w:val="40"/>
        </w:rPr>
        <w:t>All India Institute of Speech and Hearing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40"/>
          <w:szCs w:val="40"/>
        </w:rPr>
      </w:pPr>
      <w:r w:rsidRPr="00761C50">
        <w:rPr>
          <w:rFonts w:ascii="Trebuchet MS" w:hAnsi="Trebuchet MS" w:cs="Tahoma"/>
          <w:b/>
          <w:emboss/>
          <w:sz w:val="40"/>
          <w:szCs w:val="40"/>
        </w:rPr>
        <w:t>Manasagangothri, Mysore 570 006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34"/>
          <w:szCs w:val="40"/>
        </w:rPr>
      </w:pPr>
      <w:r w:rsidRPr="00761C50">
        <w:rPr>
          <w:rFonts w:ascii="Trebuchet MS" w:hAnsi="Trebuchet MS" w:cs="Tahoma"/>
          <w:b/>
          <w:emboss/>
          <w:sz w:val="34"/>
          <w:szCs w:val="40"/>
        </w:rPr>
        <w:t xml:space="preserve">(An autonomous institute under the 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emboss/>
          <w:sz w:val="34"/>
          <w:szCs w:val="40"/>
        </w:rPr>
      </w:pPr>
      <w:r w:rsidRPr="00761C50">
        <w:rPr>
          <w:rFonts w:ascii="Trebuchet MS" w:hAnsi="Trebuchet MS" w:cs="Tahoma"/>
          <w:b/>
          <w:emboss/>
          <w:sz w:val="34"/>
          <w:szCs w:val="40"/>
        </w:rPr>
        <w:t>Ministry of Health &amp; Family Welfare, Govt. of India)</w:t>
      </w:r>
    </w:p>
    <w:p w:rsidR="00C66472" w:rsidRPr="00761C50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sz w:val="26"/>
          <w:szCs w:val="40"/>
        </w:rPr>
      </w:pPr>
      <w:r w:rsidRPr="00761C50">
        <w:rPr>
          <w:rFonts w:ascii="Trebuchet MS" w:hAnsi="Trebuchet MS" w:cs="Tahoma"/>
          <w:b/>
          <w:sz w:val="26"/>
          <w:szCs w:val="40"/>
        </w:rPr>
        <w:t xml:space="preserve">Phone: 0821 – 2512000, </w:t>
      </w:r>
      <w:r w:rsidRPr="00A051B4">
        <w:rPr>
          <w:rFonts w:ascii="Trebuchet MS" w:hAnsi="Trebuchet MS" w:cs="Tahoma"/>
          <w:b/>
          <w:sz w:val="26"/>
          <w:szCs w:val="40"/>
        </w:rPr>
        <w:t>2512100</w:t>
      </w:r>
      <w:r w:rsidRPr="00761C50">
        <w:rPr>
          <w:rFonts w:ascii="Trebuchet MS" w:hAnsi="Trebuchet MS" w:cs="Tahoma"/>
          <w:b/>
          <w:sz w:val="26"/>
          <w:szCs w:val="40"/>
        </w:rPr>
        <w:t xml:space="preserve"> Fax: 0821 – 2510515</w:t>
      </w:r>
    </w:p>
    <w:p w:rsidR="00C66472" w:rsidRDefault="00C66472" w:rsidP="00C66472">
      <w:pPr>
        <w:spacing w:after="0" w:line="240" w:lineRule="auto"/>
        <w:jc w:val="center"/>
        <w:rPr>
          <w:rFonts w:ascii="Trebuchet MS" w:hAnsi="Trebuchet MS" w:cs="Tahoma"/>
          <w:b/>
          <w:sz w:val="26"/>
          <w:szCs w:val="40"/>
        </w:rPr>
      </w:pPr>
      <w:r w:rsidRPr="00761C50">
        <w:rPr>
          <w:rFonts w:ascii="Trebuchet MS" w:hAnsi="Trebuchet MS" w:cs="Tahoma"/>
          <w:b/>
          <w:sz w:val="26"/>
          <w:szCs w:val="40"/>
        </w:rPr>
        <w:t xml:space="preserve">e-mail:director@aiishmysore.in website: </w:t>
      </w:r>
      <w:hyperlink r:id="rId8" w:history="1">
        <w:r w:rsidRPr="00230A26">
          <w:rPr>
            <w:rStyle w:val="Hyperlink"/>
            <w:rFonts w:ascii="Trebuchet MS" w:hAnsi="Trebuchet MS" w:cs="Tahoma"/>
            <w:b/>
            <w:sz w:val="26"/>
            <w:szCs w:val="40"/>
          </w:rPr>
          <w:t>www.aiishmysore.com</w:t>
        </w:r>
      </w:hyperlink>
    </w:p>
    <w:p w:rsidR="00C42CF3" w:rsidRDefault="00C42CF3" w:rsidP="00C66472">
      <w:pPr>
        <w:jc w:val="center"/>
        <w:rPr>
          <w:rFonts w:ascii="Trebuchet MS" w:hAnsi="Trebuchet MS" w:cs="Tahoma"/>
          <w:b/>
          <w:sz w:val="26"/>
          <w:szCs w:val="40"/>
        </w:rPr>
      </w:pPr>
    </w:p>
    <w:p w:rsidR="00C42CF3" w:rsidRDefault="00C42CF3" w:rsidP="00C66472">
      <w:pPr>
        <w:jc w:val="center"/>
        <w:rPr>
          <w:rFonts w:ascii="Trebuchet MS" w:hAnsi="Trebuchet MS" w:cs="Tahoma"/>
          <w:b/>
          <w:sz w:val="26"/>
          <w:szCs w:val="40"/>
        </w:rPr>
      </w:pPr>
    </w:p>
    <w:tbl>
      <w:tblPr>
        <w:tblW w:w="5000" w:type="pct"/>
        <w:tblLook w:val="04A0"/>
      </w:tblPr>
      <w:tblGrid>
        <w:gridCol w:w="452"/>
        <w:gridCol w:w="1457"/>
        <w:gridCol w:w="380"/>
        <w:gridCol w:w="5486"/>
        <w:gridCol w:w="747"/>
      </w:tblGrid>
      <w:tr w:rsidR="008D7555" w:rsidRPr="002549A9" w:rsidTr="002A1B43">
        <w:tc>
          <w:tcPr>
            <w:tcW w:w="5000" w:type="pct"/>
            <w:gridSpan w:val="5"/>
          </w:tcPr>
          <w:p w:rsidR="008D7555" w:rsidRPr="00B12810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b/>
                <w:sz w:val="20"/>
                <w:szCs w:val="20"/>
              </w:rPr>
              <w:t>INDEX</w:t>
            </w: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78" w:type="pct"/>
            <w:gridSpan w:val="2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b/>
                <w:sz w:val="20"/>
                <w:szCs w:val="20"/>
              </w:rPr>
              <w:t>Details</w:t>
            </w:r>
          </w:p>
        </w:tc>
        <w:tc>
          <w:tcPr>
            <w:tcW w:w="3219" w:type="pct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B12810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b/>
                <w:sz w:val="20"/>
                <w:szCs w:val="20"/>
              </w:rPr>
              <w:t>Page No.</w:t>
            </w:r>
          </w:p>
        </w:tc>
      </w:tr>
      <w:tr w:rsidR="008D7555" w:rsidRPr="002549A9" w:rsidTr="002A1B43">
        <w:tc>
          <w:tcPr>
            <w:tcW w:w="265" w:type="pct"/>
          </w:tcPr>
          <w:p w:rsidR="008D7555" w:rsidRPr="00B12810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078" w:type="pct"/>
            <w:gridSpan w:val="2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 xml:space="preserve">Investigators </w:t>
            </w:r>
          </w:p>
        </w:tc>
        <w:tc>
          <w:tcPr>
            <w:tcW w:w="3219" w:type="pct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B12810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B12810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2</w:t>
            </w:r>
          </w:p>
        </w:tc>
        <w:tc>
          <w:tcPr>
            <w:tcW w:w="1078" w:type="pct"/>
            <w:gridSpan w:val="2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Staff Details</w:t>
            </w:r>
          </w:p>
        </w:tc>
        <w:tc>
          <w:tcPr>
            <w:tcW w:w="3219" w:type="pct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B12810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B12810" w:rsidRDefault="00B12810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1078" w:type="pct"/>
            <w:gridSpan w:val="2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Preamble</w:t>
            </w:r>
          </w:p>
        </w:tc>
        <w:tc>
          <w:tcPr>
            <w:tcW w:w="3219" w:type="pct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B12810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B12810" w:rsidRDefault="00B12810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1078" w:type="pct"/>
            <w:gridSpan w:val="2"/>
          </w:tcPr>
          <w:p w:rsidR="008D7555" w:rsidRPr="002549A9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The Project</w:t>
            </w:r>
          </w:p>
        </w:tc>
        <w:tc>
          <w:tcPr>
            <w:tcW w:w="3219" w:type="pct"/>
          </w:tcPr>
          <w:p w:rsidR="008D7555" w:rsidRPr="002549A9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B12810" w:rsidRDefault="00B12810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1078" w:type="pct"/>
            <w:gridSpan w:val="2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Method</w:t>
            </w:r>
          </w:p>
        </w:tc>
        <w:tc>
          <w:tcPr>
            <w:tcW w:w="3219" w:type="pct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B12810" w:rsidRDefault="008D7555" w:rsidP="002A1B43">
            <w:pPr>
              <w:pStyle w:val="BodyTextIndent"/>
              <w:ind w:left="0"/>
              <w:rPr>
                <w:rFonts w:ascii="Trebuchet MS" w:hAnsi="Trebuchet MS" w:cs="Arial"/>
                <w:sz w:val="20"/>
              </w:rPr>
            </w:pPr>
            <w:r w:rsidRPr="00B12810">
              <w:rPr>
                <w:rFonts w:ascii="Trebuchet MS" w:hAnsi="Trebuchet MS" w:cs="Arial"/>
                <w:sz w:val="20"/>
              </w:rPr>
              <w:t>Selection of ASHA Workers</w:t>
            </w:r>
            <w:r w:rsidR="00B12810" w:rsidRPr="00B12810">
              <w:rPr>
                <w:rFonts w:ascii="Trebuchet MS" w:hAnsi="Trebuchet MS" w:cs="Arial"/>
                <w:sz w:val="20"/>
              </w:rPr>
              <w:t xml:space="preserve"> and ANMs</w:t>
            </w:r>
            <w:r w:rsidRPr="00B12810">
              <w:rPr>
                <w:rFonts w:ascii="Trebuchet MS" w:hAnsi="Trebuchet MS" w:cs="Arial"/>
                <w:sz w:val="20"/>
              </w:rPr>
              <w:t xml:space="preserve"> 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B12810" w:rsidRDefault="008D7555" w:rsidP="00DD1FEE">
            <w:pPr>
              <w:pStyle w:val="BodyTextIndent"/>
              <w:ind w:left="0"/>
              <w:rPr>
                <w:rFonts w:ascii="Trebuchet MS" w:hAnsi="Trebuchet MS" w:cs="Arial"/>
                <w:sz w:val="20"/>
              </w:rPr>
            </w:pPr>
            <w:r w:rsidRPr="00B12810">
              <w:rPr>
                <w:rFonts w:ascii="Trebuchet MS" w:hAnsi="Trebuchet MS" w:cs="Arial"/>
                <w:sz w:val="20"/>
              </w:rPr>
              <w:t xml:space="preserve">Duration of the Survey 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B12810" w:rsidRDefault="00B12810" w:rsidP="00DD1FEE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ASHA workers recruited </w:t>
            </w:r>
            <w:r w:rsidR="00E25463"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2549A9" w:rsidRDefault="00DD1FEE" w:rsidP="00E25463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12810">
              <w:rPr>
                <w:rFonts w:ascii="Trebuchet MS" w:hAnsi="Trebuchet MS"/>
                <w:sz w:val="20"/>
                <w:szCs w:val="20"/>
              </w:rPr>
              <w:t>Training of ASHA W</w:t>
            </w:r>
            <w:r w:rsidR="00E25463" w:rsidRPr="00B12810">
              <w:rPr>
                <w:rFonts w:ascii="Trebuchet MS" w:hAnsi="Trebuchet MS"/>
                <w:sz w:val="20"/>
                <w:szCs w:val="20"/>
              </w:rPr>
              <w:t>orkers</w:t>
            </w:r>
            <w:r w:rsidR="00B12810" w:rsidRPr="00B12810">
              <w:rPr>
                <w:rFonts w:ascii="Trebuchet MS" w:hAnsi="Trebuchet MS"/>
                <w:sz w:val="20"/>
                <w:szCs w:val="20"/>
              </w:rPr>
              <w:t xml:space="preserve"> and ANMs</w:t>
            </w:r>
            <w:r w:rsidR="00E25463" w:rsidRPr="00B1281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B12810" w:rsidRPr="002549A9" w:rsidTr="002A1B43">
        <w:tc>
          <w:tcPr>
            <w:tcW w:w="265" w:type="pct"/>
          </w:tcPr>
          <w:p w:rsidR="00B12810" w:rsidRPr="002549A9" w:rsidRDefault="00B12810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B12810" w:rsidRPr="00B12810" w:rsidRDefault="00B12810" w:rsidP="00E25463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>Geographical location, Population &amp;  ASHA workers in the survey</w:t>
            </w:r>
          </w:p>
        </w:tc>
        <w:tc>
          <w:tcPr>
            <w:tcW w:w="438" w:type="pct"/>
          </w:tcPr>
          <w:p w:rsidR="00B12810" w:rsidRPr="002549A9" w:rsidRDefault="00B12810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2549A9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Time line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B12810" w:rsidRDefault="00B12810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>Follow up procedures for evaluation of persons identified with communication disorders through the survey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B12810" w:rsidRDefault="00E25463" w:rsidP="002A1B43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>Checking awareness for communication disorders in ASHA workers</w:t>
            </w:r>
            <w:r w:rsidR="00B12810"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&amp; ANMs</w:t>
            </w:r>
            <w:r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>,  &amp; General Public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E25463" w:rsidRPr="002549A9" w:rsidTr="002A1B43">
        <w:tc>
          <w:tcPr>
            <w:tcW w:w="265" w:type="pct"/>
          </w:tcPr>
          <w:p w:rsidR="00E25463" w:rsidRPr="002549A9" w:rsidRDefault="00E25463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E25463" w:rsidRPr="00B12810" w:rsidRDefault="00E25463" w:rsidP="00DD1FEE">
            <w:pPr>
              <w:spacing w:after="0" w:line="240" w:lineRule="auto"/>
              <w:jc w:val="both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12810">
              <w:rPr>
                <w:rFonts w:ascii="Trebuchet MS" w:hAnsi="Trebuchet MS"/>
                <w:sz w:val="20"/>
                <w:szCs w:val="20"/>
              </w:rPr>
              <w:t xml:space="preserve">Feedback about Facilities </w:t>
            </w:r>
            <w:r w:rsidR="00DD1FEE" w:rsidRPr="00B12810">
              <w:rPr>
                <w:rFonts w:ascii="Trebuchet MS" w:hAnsi="Trebuchet MS"/>
                <w:sz w:val="20"/>
                <w:szCs w:val="20"/>
              </w:rPr>
              <w:t>of</w:t>
            </w:r>
            <w:r w:rsidRPr="00B1281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D1FEE" w:rsidRPr="00B12810">
              <w:rPr>
                <w:rFonts w:ascii="Trebuchet MS" w:hAnsi="Trebuchet MS"/>
                <w:sz w:val="20"/>
                <w:szCs w:val="20"/>
              </w:rPr>
              <w:t>AIISH</w:t>
            </w:r>
            <w:r w:rsidRPr="00B12810">
              <w:rPr>
                <w:rFonts w:ascii="Trebuchet MS" w:hAnsi="Trebuchet MS"/>
                <w:sz w:val="20"/>
                <w:szCs w:val="20"/>
              </w:rPr>
              <w:t xml:space="preserve"> and Supervisory Facilities for ASHA Workers</w:t>
            </w:r>
            <w:r w:rsidR="00B12810"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>&amp; ANMs</w:t>
            </w:r>
          </w:p>
        </w:tc>
        <w:tc>
          <w:tcPr>
            <w:tcW w:w="438" w:type="pct"/>
          </w:tcPr>
          <w:p w:rsidR="00E25463" w:rsidRPr="002549A9" w:rsidRDefault="00E25463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E25463" w:rsidRPr="002549A9" w:rsidTr="002A1B43">
        <w:tc>
          <w:tcPr>
            <w:tcW w:w="265" w:type="pct"/>
          </w:tcPr>
          <w:p w:rsidR="00E25463" w:rsidRPr="002549A9" w:rsidRDefault="00E25463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E25463" w:rsidRPr="00B12810" w:rsidRDefault="00E25463" w:rsidP="002A1B43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12810">
              <w:rPr>
                <w:rFonts w:ascii="Trebuchet MS" w:hAnsi="Trebuchet MS"/>
                <w:sz w:val="20"/>
                <w:szCs w:val="20"/>
              </w:rPr>
              <w:t>Feedback about Awareness of Communication Disorders and Related Issues in the Public</w:t>
            </w:r>
          </w:p>
        </w:tc>
        <w:tc>
          <w:tcPr>
            <w:tcW w:w="438" w:type="pct"/>
          </w:tcPr>
          <w:p w:rsidR="00E25463" w:rsidRPr="002549A9" w:rsidRDefault="00E25463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B12810" w:rsidRDefault="00B12810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1078" w:type="pct"/>
            <w:gridSpan w:val="2"/>
          </w:tcPr>
          <w:p w:rsidR="008D7555" w:rsidRPr="00B12810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B12810">
              <w:rPr>
                <w:rFonts w:ascii="Trebuchet MS" w:hAnsi="Trebuchet MS" w:cs="Arial"/>
                <w:sz w:val="20"/>
                <w:szCs w:val="20"/>
              </w:rPr>
              <w:t>Report</w:t>
            </w:r>
          </w:p>
        </w:tc>
        <w:tc>
          <w:tcPr>
            <w:tcW w:w="3219" w:type="pct"/>
          </w:tcPr>
          <w:p w:rsidR="008D7555" w:rsidRPr="002549A9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B12810" w:rsidRDefault="00B12810" w:rsidP="008F6C74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>The number and gender distribution of  persons with communication disorders as identified by ASHA workers &amp; ANMs through survey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B12810" w:rsidRDefault="00B12810" w:rsidP="00B12810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Number of persons evaluated at </w:t>
            </w:r>
            <w:r w:rsidRPr="00B12810">
              <w:rPr>
                <w:rFonts w:ascii="Trebuchet MS" w:hAnsi="Trebuchet MS" w:cs="Arial"/>
                <w:sz w:val="20"/>
                <w:szCs w:val="20"/>
              </w:rPr>
              <w:t>AIISH, Camps and Door to Door, Percent follow up and False positive identifications by ASHA workers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2549A9" w:rsidRDefault="00B12810" w:rsidP="00B12810">
            <w:pPr>
              <w:spacing w:after="0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Prevalence o</w:t>
            </w:r>
            <w:r w:rsidRPr="00B1281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  Communication Diso</w:t>
            </w: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rders In Srirangapattana Taluk o</w:t>
            </w:r>
            <w:r w:rsidRPr="00B12810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f Mandya District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F6C74" w:rsidRPr="002549A9" w:rsidTr="002A1B43">
        <w:tc>
          <w:tcPr>
            <w:tcW w:w="265" w:type="pct"/>
          </w:tcPr>
          <w:p w:rsidR="008F6C74" w:rsidRPr="002549A9" w:rsidRDefault="008F6C74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F6C74" w:rsidRPr="002549A9" w:rsidRDefault="008F6C74" w:rsidP="008F6C74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  <w:highlight w:val="yellow"/>
              </w:rPr>
            </w:pPr>
            <w:r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>Prevalence of Types of Communication Disorders</w:t>
            </w:r>
          </w:p>
        </w:tc>
        <w:tc>
          <w:tcPr>
            <w:tcW w:w="438" w:type="pct"/>
          </w:tcPr>
          <w:p w:rsidR="008F6C74" w:rsidRPr="002549A9" w:rsidRDefault="008F6C74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2549A9" w:rsidRDefault="008F6C74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B12810">
              <w:rPr>
                <w:rFonts w:ascii="Trebuchet MS" w:hAnsi="Trebuchet MS" w:cs="Arial"/>
                <w:color w:val="000000"/>
                <w:sz w:val="20"/>
                <w:szCs w:val="20"/>
              </w:rPr>
              <w:t>Age and Gender Distribution of Persons with Different Types of Communication Disorders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E565AB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E565AB">
              <w:rPr>
                <w:rFonts w:ascii="Trebuchet MS" w:hAnsi="Trebuchet MS" w:cs="Arial"/>
                <w:color w:val="000000"/>
                <w:sz w:val="20"/>
                <w:szCs w:val="20"/>
              </w:rPr>
              <w:t>Speech –Language Disorders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E565AB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E565AB">
              <w:rPr>
                <w:rFonts w:ascii="Trebuchet MS" w:hAnsi="Trebuchet MS" w:cs="Arial"/>
                <w:color w:val="000000"/>
                <w:sz w:val="20"/>
                <w:szCs w:val="20"/>
              </w:rPr>
              <w:t>Hearing Disorders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rPr>
          <w:trHeight w:val="288"/>
        </w:trPr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E565AB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E565AB">
              <w:rPr>
                <w:rFonts w:ascii="Trebuchet MS" w:hAnsi="Trebuchet MS" w:cs="Arial"/>
                <w:sz w:val="20"/>
                <w:szCs w:val="20"/>
              </w:rPr>
              <w:t>ENT Conditions &amp; diseases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E565AB" w:rsidRDefault="008D7555" w:rsidP="002A1B43">
            <w:pPr>
              <w:spacing w:after="0" w:line="240" w:lineRule="auto"/>
              <w:jc w:val="both"/>
              <w:outlineLvl w:val="0"/>
              <w:rPr>
                <w:rFonts w:ascii="Trebuchet MS" w:hAnsi="Trebuchet MS" w:cs="Arial"/>
                <w:sz w:val="20"/>
                <w:szCs w:val="20"/>
              </w:rPr>
            </w:pPr>
            <w:r w:rsidRPr="00E565AB">
              <w:rPr>
                <w:rFonts w:ascii="Trebuchet MS" w:hAnsi="Trebuchet MS" w:cs="Arial"/>
                <w:sz w:val="20"/>
                <w:szCs w:val="20"/>
              </w:rPr>
              <w:t>Multiple Disorders of communication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2549A9" w:rsidRDefault="008D7555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E565AB">
              <w:rPr>
                <w:rFonts w:ascii="Trebuchet MS" w:hAnsi="Trebuchet MS" w:cs="Arial"/>
                <w:sz w:val="20"/>
                <w:szCs w:val="20"/>
              </w:rPr>
              <w:t>Details regarding persons recommended for speech-language therapy as tertiary rehabilitation measure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2549A9" w:rsidRDefault="00BE6F30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  <w:r w:rsidRPr="00E565AB">
              <w:rPr>
                <w:rFonts w:ascii="Trebuchet MS" w:hAnsi="Trebuchet MS" w:cs="Arial"/>
                <w:sz w:val="20"/>
                <w:szCs w:val="20"/>
              </w:rPr>
              <w:t xml:space="preserve">Details of </w:t>
            </w:r>
            <w:r w:rsidR="008D7555" w:rsidRPr="00E565AB">
              <w:rPr>
                <w:rFonts w:ascii="Trebuchet MS" w:hAnsi="Trebuchet MS" w:cs="Arial"/>
                <w:sz w:val="20"/>
                <w:szCs w:val="20"/>
              </w:rPr>
              <w:t>Hearing aids distributed by the Institute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E565AB" w:rsidRDefault="00BE6F30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E565AB">
              <w:rPr>
                <w:rFonts w:ascii="Trebuchet MS" w:hAnsi="Trebuchet MS"/>
                <w:sz w:val="20"/>
                <w:szCs w:val="20"/>
              </w:rPr>
              <w:t>Analyses &amp; Results of Feedback of ASHA Workers Experience of Survey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2549A9" w:rsidTr="002A1B43">
        <w:tc>
          <w:tcPr>
            <w:tcW w:w="265" w:type="pct"/>
          </w:tcPr>
          <w:p w:rsidR="008D7555" w:rsidRPr="002549A9" w:rsidRDefault="008D7555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  <w:tc>
          <w:tcPr>
            <w:tcW w:w="4297" w:type="pct"/>
            <w:gridSpan w:val="3"/>
          </w:tcPr>
          <w:p w:rsidR="008D7555" w:rsidRPr="00E565AB" w:rsidRDefault="00BE6F30" w:rsidP="002A1B43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E565AB">
              <w:rPr>
                <w:rFonts w:ascii="Trebuchet MS" w:hAnsi="Trebuchet MS"/>
                <w:sz w:val="20"/>
                <w:szCs w:val="20"/>
              </w:rPr>
              <w:t>Results on Feedback about Awareness of Communication Disorders and Related Issues in the Public</w:t>
            </w:r>
          </w:p>
        </w:tc>
        <w:tc>
          <w:tcPr>
            <w:tcW w:w="438" w:type="pct"/>
          </w:tcPr>
          <w:p w:rsidR="008D7555" w:rsidRPr="002549A9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  <w:highlight w:val="yellow"/>
              </w:rPr>
            </w:pPr>
          </w:p>
        </w:tc>
      </w:tr>
      <w:tr w:rsidR="008D7555" w:rsidRPr="009B53AF" w:rsidTr="002A1B43">
        <w:tc>
          <w:tcPr>
            <w:tcW w:w="265" w:type="pct"/>
          </w:tcPr>
          <w:p w:rsidR="008D7555" w:rsidRPr="00E565AB" w:rsidRDefault="00E565AB" w:rsidP="002A1B43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E565AB"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855" w:type="pct"/>
          </w:tcPr>
          <w:p w:rsidR="008D7555" w:rsidRPr="00E565AB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E565AB">
              <w:rPr>
                <w:rFonts w:ascii="Trebuchet MS" w:hAnsi="Trebuchet MS" w:cs="Arial"/>
                <w:sz w:val="20"/>
                <w:szCs w:val="20"/>
              </w:rPr>
              <w:t>Appendix 1</w:t>
            </w:r>
          </w:p>
        </w:tc>
        <w:tc>
          <w:tcPr>
            <w:tcW w:w="3442" w:type="pct"/>
            <w:gridSpan w:val="2"/>
          </w:tcPr>
          <w:p w:rsidR="008D7555" w:rsidRPr="00E565AB" w:rsidRDefault="008D7555" w:rsidP="002A1B43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E565AB">
              <w:rPr>
                <w:rFonts w:ascii="Trebuchet MS" w:hAnsi="Trebuchet MS" w:cs="Arial"/>
                <w:sz w:val="20"/>
                <w:szCs w:val="20"/>
              </w:rPr>
              <w:t>Graphical Representation of the Distance of Targeted Villages from their Respective PHCs</w:t>
            </w:r>
          </w:p>
        </w:tc>
        <w:tc>
          <w:tcPr>
            <w:tcW w:w="438" w:type="pct"/>
          </w:tcPr>
          <w:p w:rsidR="008D7555" w:rsidRPr="009B53AF" w:rsidRDefault="008D7555" w:rsidP="002A1B43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C66472" w:rsidRDefault="00C66472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tbl>
      <w:tblPr>
        <w:tblW w:w="4762" w:type="pct"/>
        <w:tblLook w:val="04A0"/>
      </w:tblPr>
      <w:tblGrid>
        <w:gridCol w:w="647"/>
        <w:gridCol w:w="6589"/>
        <w:gridCol w:w="880"/>
      </w:tblGrid>
      <w:tr w:rsidR="008D7555" w:rsidRPr="00D6019B" w:rsidTr="002A1B43">
        <w:tc>
          <w:tcPr>
            <w:tcW w:w="5000" w:type="pct"/>
            <w:gridSpan w:val="3"/>
          </w:tcPr>
          <w:p w:rsidR="008D7555" w:rsidRPr="00D6019B" w:rsidRDefault="008D7555" w:rsidP="00D6019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LIST OF TABLES</w:t>
            </w: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601" w:type="pct"/>
            <w:gridSpan w:val="2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t xml:space="preserve">Sl. </w:t>
            </w:r>
          </w:p>
          <w:p w:rsidR="008D7555" w:rsidRPr="00D6019B" w:rsidRDefault="008D7555" w:rsidP="00D60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t>No.</w:t>
            </w:r>
          </w:p>
        </w:tc>
        <w:tc>
          <w:tcPr>
            <w:tcW w:w="4059" w:type="pct"/>
          </w:tcPr>
          <w:p w:rsidR="008D7555" w:rsidRPr="00D6019B" w:rsidRDefault="008D7555" w:rsidP="00D60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t>Page No</w:t>
            </w: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997D40" w:rsidRPr="00D6019B" w:rsidRDefault="00997D40" w:rsidP="00D6019B">
            <w:pPr>
              <w:spacing w:after="0" w:line="240" w:lineRule="auto"/>
              <w:outlineLvl w:val="0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Details of survey in Srirangapattana Taluk of Mandya District</w:t>
            </w:r>
          </w:p>
          <w:p w:rsidR="008D7555" w:rsidRPr="00D6019B" w:rsidRDefault="008D7555" w:rsidP="00D60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Details of Arakere &amp; K. Shettahalli Hoblis of Srirangapattana Taluk in Mandya district. </w:t>
            </w:r>
          </w:p>
          <w:p w:rsidR="008D7555" w:rsidRPr="00D6019B" w:rsidRDefault="008D7555" w:rsidP="00D6019B">
            <w:pPr>
              <w:pStyle w:val="ListParagraph"/>
              <w:spacing w:after="0" w:line="240" w:lineRule="auto"/>
              <w:ind w:left="0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Details of </w:t>
            </w:r>
            <w:r w:rsidRPr="00D6019B">
              <w:rPr>
                <w:rFonts w:ascii="Trebuchet MS" w:hAnsi="Trebuchet MS" w:cs="Arial"/>
                <w:sz w:val="20"/>
              </w:rPr>
              <w:t xml:space="preserve">Belagola and Kasaba </w:t>
            </w: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Hoblis of Srirangapattana Taluk in Mandya district. </w:t>
            </w:r>
          </w:p>
          <w:p w:rsidR="008D7555" w:rsidRPr="00D6019B" w:rsidRDefault="008D7555" w:rsidP="00D60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Overall Details of four Hoblis and Town of Srirangapattana Taluk in Mandya district. </w:t>
            </w:r>
          </w:p>
          <w:p w:rsidR="008D7555" w:rsidRPr="00D6019B" w:rsidRDefault="008D7555" w:rsidP="00D6019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Arial" w:hAnsi="Arial" w:cs="Arial"/>
                <w:bCs/>
                <w:szCs w:val="24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Details of series camps conducted in PHCs of Srirangapattana Taluk in Mandya district. </w:t>
            </w:r>
          </w:p>
          <w:p w:rsidR="008D7555" w:rsidRPr="00D6019B" w:rsidRDefault="008D7555" w:rsidP="00D6019B">
            <w:pPr>
              <w:pStyle w:val="NormalWeb"/>
              <w:spacing w:before="0" w:beforeAutospacing="0" w:after="0" w:afterAutospacing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Total number and gender distribution of persons with communication disorders identified by ASHA workers &amp; ANMs in Srirangapattana Taluk.</w:t>
            </w:r>
          </w:p>
          <w:p w:rsidR="008D7555" w:rsidRPr="00D6019B" w:rsidRDefault="008D7555" w:rsidP="00D6019B">
            <w:pPr>
              <w:pStyle w:val="ListParagraph"/>
              <w:spacing w:after="0" w:line="240" w:lineRule="auto"/>
              <w:ind w:left="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Number of persons evaluated at </w:t>
            </w:r>
            <w:r w:rsidRPr="00D6019B">
              <w:rPr>
                <w:rFonts w:ascii="Trebuchet MS" w:hAnsi="Trebuchet MS" w:cs="Arial"/>
                <w:sz w:val="20"/>
                <w:szCs w:val="20"/>
              </w:rPr>
              <w:t>AIISH, Camps and Door to Door, Percent follow up and False positive identifications by ASHA workers</w:t>
            </w:r>
            <w:r w:rsidRPr="00D6019B">
              <w:rPr>
                <w:rFonts w:ascii="Trebuchet MS" w:hAnsi="Trebuchet MS"/>
                <w:sz w:val="20"/>
                <w:szCs w:val="20"/>
              </w:rPr>
              <w:t xml:space="preserve"> in Srirangapattana Taluk.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 xml:space="preserve">Prevalence of communication disorders in Srirangapattana Taluk of Mandya district </w:t>
            </w:r>
          </w:p>
          <w:p w:rsidR="008D7555" w:rsidRPr="00D6019B" w:rsidRDefault="008D7555" w:rsidP="00D6019B">
            <w:pPr>
              <w:spacing w:after="0" w:line="240" w:lineRule="auto"/>
              <w:ind w:right="521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Cs/>
                <w:sz w:val="20"/>
                <w:szCs w:val="20"/>
              </w:rPr>
              <w:t>Prevalence of Types of Communication Disorders in Srirangapattana Taluk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Age and Gender distribution of types of communication disorders in Belagola Hobli of </w:t>
            </w:r>
            <w:r w:rsidRPr="00D6019B">
              <w:rPr>
                <w:rFonts w:ascii="Trebuchet MS" w:hAnsi="Trebuchet MS" w:cs="Arial"/>
                <w:bCs/>
                <w:sz w:val="20"/>
                <w:szCs w:val="20"/>
              </w:rPr>
              <w:t>Srirangapattana Taluk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Age and Gender distribution of types of communication disorders in Kasaba Hobli of </w:t>
            </w:r>
            <w:r w:rsidRPr="00D6019B">
              <w:rPr>
                <w:rFonts w:ascii="Trebuchet MS" w:hAnsi="Trebuchet MS" w:cs="Arial"/>
                <w:bCs/>
                <w:sz w:val="20"/>
                <w:szCs w:val="20"/>
              </w:rPr>
              <w:t>Srirangapattana Taluk.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Age and Gender distribution of types of communication disorders in K.Shettihalli Hobli of </w:t>
            </w:r>
            <w:r w:rsidRPr="00D6019B">
              <w:rPr>
                <w:rFonts w:ascii="Trebuchet MS" w:hAnsi="Trebuchet MS" w:cs="Arial"/>
                <w:bCs/>
                <w:sz w:val="20"/>
                <w:szCs w:val="20"/>
              </w:rPr>
              <w:t>Srirangapattana Taluk.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Age and Gender distribution of types of communication disorders in Arakere Hobli of </w:t>
            </w:r>
            <w:r w:rsidRPr="00D6019B">
              <w:rPr>
                <w:rFonts w:ascii="Trebuchet MS" w:hAnsi="Trebuchet MS" w:cs="Arial"/>
                <w:bCs/>
                <w:sz w:val="20"/>
                <w:szCs w:val="20"/>
              </w:rPr>
              <w:t>Srirangapattana Taluk.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Age and Gender distribution of types of communication disorders in </w:t>
            </w:r>
            <w:r w:rsidRPr="00D6019B">
              <w:rPr>
                <w:rFonts w:ascii="Trebuchet MS" w:hAnsi="Trebuchet MS" w:cs="Arial"/>
                <w:bCs/>
                <w:sz w:val="20"/>
                <w:szCs w:val="20"/>
              </w:rPr>
              <w:t>Srirangapattana Town.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Age and Gender distribution of types of communication disorders in </w:t>
            </w:r>
            <w:r w:rsidRPr="00D6019B">
              <w:rPr>
                <w:rFonts w:ascii="Trebuchet MS" w:hAnsi="Trebuchet MS" w:cs="Arial"/>
                <w:bCs/>
                <w:sz w:val="20"/>
                <w:szCs w:val="20"/>
              </w:rPr>
              <w:t>Srirangapattana Taluk of Mandya District.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Types and Gender distribution of Speech and Language disorders in the four hoblis of  Srirangapattana Taluk (Rural)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0B3482" w:rsidRPr="00D6019B" w:rsidRDefault="000B3482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Types and Gender distribution of Speech and Language disorders in Srirangapattana Town (Urban)</w:t>
            </w:r>
          </w:p>
          <w:p w:rsidR="008D7555" w:rsidRPr="00D6019B" w:rsidRDefault="008D7555" w:rsidP="00D6019B">
            <w:pPr>
              <w:spacing w:after="0" w:line="240" w:lineRule="auto"/>
              <w:ind w:left="-17" w:right="521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0B3482" w:rsidRPr="00D6019B" w:rsidRDefault="000B3482" w:rsidP="00D6019B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D6019B">
              <w:rPr>
                <w:rFonts w:ascii="Trebuchet MS" w:hAnsi="Trebuchet MS"/>
                <w:sz w:val="20"/>
              </w:rPr>
              <w:t xml:space="preserve">Gender distribution, type of hearing disorder and degree of hearing loss in the Srirangapattana Taluk (Rural).  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0B3482" w:rsidRPr="00D6019B" w:rsidRDefault="000B3482" w:rsidP="00D6019B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D6019B">
              <w:rPr>
                <w:rFonts w:ascii="Trebuchet MS" w:hAnsi="Trebuchet MS"/>
                <w:sz w:val="20"/>
              </w:rPr>
              <w:t xml:space="preserve">Gender distribution, type of hearing disorder and degree of hearing loss in Srirangapattana Town. 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97424B" w:rsidRPr="00D6019B" w:rsidRDefault="0097424B" w:rsidP="00D6019B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D6019B">
              <w:rPr>
                <w:rFonts w:ascii="Trebuchet MS" w:hAnsi="Trebuchet MS" w:cs="Arial"/>
                <w:bCs/>
                <w:sz w:val="20"/>
                <w:szCs w:val="24"/>
              </w:rPr>
              <w:t xml:space="preserve">ENT conditions and diseases in four hoblis of </w:t>
            </w:r>
            <w:r w:rsidRPr="00D6019B">
              <w:rPr>
                <w:rFonts w:ascii="Trebuchet MS" w:hAnsi="Trebuchet MS" w:cs="Arial"/>
                <w:sz w:val="20"/>
                <w:szCs w:val="20"/>
              </w:rPr>
              <w:t>Srirangapattana</w:t>
            </w:r>
            <w:r w:rsidRPr="00D6019B">
              <w:rPr>
                <w:rFonts w:ascii="Trebuchet MS" w:hAnsi="Trebuchet MS"/>
                <w:sz w:val="20"/>
              </w:rPr>
              <w:t xml:space="preserve"> Taluk (Rural)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97424B" w:rsidRPr="00D6019B" w:rsidRDefault="0097424B" w:rsidP="00D6019B">
            <w:pPr>
              <w:spacing w:after="0" w:line="240" w:lineRule="auto"/>
              <w:rPr>
                <w:rFonts w:ascii="Trebuchet MS" w:hAnsi="Trebuchet MS"/>
                <w:sz w:val="20"/>
              </w:rPr>
            </w:pPr>
            <w:r w:rsidRPr="00D6019B">
              <w:rPr>
                <w:rFonts w:ascii="Trebuchet MS" w:hAnsi="Trebuchet MS" w:cs="Arial"/>
                <w:bCs/>
                <w:sz w:val="20"/>
                <w:szCs w:val="24"/>
              </w:rPr>
              <w:t xml:space="preserve">ENT conditions and diseases in </w:t>
            </w:r>
            <w:r w:rsidRPr="00D6019B">
              <w:rPr>
                <w:rFonts w:ascii="Trebuchet MS" w:hAnsi="Trebuchet MS" w:cs="Arial"/>
                <w:sz w:val="20"/>
                <w:szCs w:val="20"/>
              </w:rPr>
              <w:t>Srirangapattana</w:t>
            </w:r>
            <w:r w:rsidRPr="00D6019B">
              <w:rPr>
                <w:rFonts w:ascii="Trebuchet MS" w:hAnsi="Trebuchet MS"/>
                <w:sz w:val="20"/>
              </w:rPr>
              <w:t xml:space="preserve"> Town (Urban)</w:t>
            </w:r>
          </w:p>
          <w:p w:rsidR="008D7555" w:rsidRPr="00D6019B" w:rsidRDefault="008D7555" w:rsidP="00D6019B">
            <w:pPr>
              <w:pStyle w:val="BodyTextIndent"/>
              <w:ind w:left="0"/>
              <w:jc w:val="left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Dual and Multiple disorders in Srirangapattana Taluk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Mean, Median and SD for types of questions in the questionnaire across four hoblis 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The Chi-Square values for questions related to AIISH and Supervisors 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pStyle w:val="ListParagraph"/>
              <w:spacing w:after="0" w:line="240" w:lineRule="auto"/>
              <w:ind w:left="0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Total Number of persons representing various target groups who responded to the questionnaire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 xml:space="preserve">Pre and post test group Mean and SD of the seven target groups across three domains. 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rPr>
          <w:trHeight w:val="288"/>
        </w:trPr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Chi-Square (χ</w:t>
            </w:r>
            <w:r w:rsidRPr="00D6019B">
              <w:rPr>
                <w:rFonts w:ascii="Trebuchet MS" w:hAnsi="Trebuchet MS"/>
                <w:sz w:val="20"/>
                <w:szCs w:val="20"/>
                <w:vertAlign w:val="superscript"/>
              </w:rPr>
              <w:t>2</w:t>
            </w:r>
            <w:r w:rsidRPr="00D6019B">
              <w:rPr>
                <w:rFonts w:ascii="Trebuchet MS" w:hAnsi="Trebuchet MS"/>
                <w:sz w:val="20"/>
                <w:szCs w:val="20"/>
              </w:rPr>
              <w:t>) values of 3 domains across the target groups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Means and SDs for sub domains of the three domains in the questionnaire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rPr>
          <w:trHeight w:val="387"/>
        </w:trPr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Means and SDs for sub domains of the three domains across the target groups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Chi-Square (χ</w:t>
            </w:r>
            <w:r w:rsidRPr="00D6019B">
              <w:rPr>
                <w:rFonts w:ascii="Trebuchet MS" w:hAnsi="Trebuchet MS"/>
                <w:sz w:val="20"/>
                <w:szCs w:val="20"/>
                <w:vertAlign w:val="superscript"/>
              </w:rPr>
              <w:t>2</w:t>
            </w:r>
            <w:r w:rsidRPr="00D6019B">
              <w:rPr>
                <w:rFonts w:ascii="Trebuchet MS" w:hAnsi="Trebuchet MS"/>
                <w:sz w:val="20"/>
                <w:szCs w:val="20"/>
              </w:rPr>
              <w:t>) of 3 domains (pre and post) between the target groups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bCs/>
                <w:sz w:val="20"/>
                <w:szCs w:val="20"/>
              </w:rPr>
              <w:t xml:space="preserve">Wilcoxon Signed Rank test to compare </w:t>
            </w:r>
            <w:r w:rsidRPr="00D6019B">
              <w:rPr>
                <w:rFonts w:ascii="Trebuchet MS" w:hAnsi="Trebuchet MS"/>
                <w:sz w:val="20"/>
                <w:szCs w:val="20"/>
              </w:rPr>
              <w:t>sub domains of Hearing impairment across the target groups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rPr>
          <w:trHeight w:val="396"/>
        </w:trPr>
        <w:tc>
          <w:tcPr>
            <w:tcW w:w="399" w:type="pct"/>
          </w:tcPr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32.</w:t>
            </w:r>
          </w:p>
          <w:p w:rsidR="008D7555" w:rsidRPr="00D6019B" w:rsidRDefault="008D7555" w:rsidP="00D6019B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bCs/>
                <w:sz w:val="20"/>
                <w:szCs w:val="20"/>
              </w:rPr>
              <w:t xml:space="preserve">Wilcoxon Signed Rank test for </w:t>
            </w:r>
            <w:r w:rsidRPr="00D6019B">
              <w:rPr>
                <w:rFonts w:ascii="Trebuchet MS" w:hAnsi="Trebuchet MS"/>
                <w:sz w:val="20"/>
                <w:szCs w:val="20"/>
              </w:rPr>
              <w:t>sub domains of Speech and language disorders across the target groups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399" w:type="pct"/>
          </w:tcPr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33.</w:t>
            </w:r>
          </w:p>
          <w:p w:rsidR="008D7555" w:rsidRPr="00D6019B" w:rsidRDefault="008D7555" w:rsidP="00D6019B">
            <w:pPr>
              <w:spacing w:after="0" w:line="240" w:lineRule="auto"/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bCs/>
                <w:sz w:val="20"/>
                <w:szCs w:val="20"/>
              </w:rPr>
              <w:t xml:space="preserve">Wilcoxon Signed Rank test </w:t>
            </w:r>
            <w:r w:rsidRPr="00D6019B">
              <w:rPr>
                <w:rFonts w:ascii="Trebuchet MS" w:hAnsi="Trebuchet MS"/>
                <w:sz w:val="20"/>
                <w:szCs w:val="20"/>
              </w:rPr>
              <w:t>results of sub domains of Lifestyle across the target groups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42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51F92" w:rsidRPr="00D6019B" w:rsidTr="002A1B43">
        <w:tc>
          <w:tcPr>
            <w:tcW w:w="399" w:type="pct"/>
          </w:tcPr>
          <w:p w:rsidR="00751F92" w:rsidRPr="00D6019B" w:rsidRDefault="00751F92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34.</w:t>
            </w:r>
          </w:p>
        </w:tc>
        <w:tc>
          <w:tcPr>
            <w:tcW w:w="4059" w:type="pct"/>
          </w:tcPr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 xml:space="preserve">Pre test and post test group Mean and SD of the seven target groups and Means and SDs of three domains across the target groups of Srirangapattana Town. </w:t>
            </w:r>
          </w:p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bCs/>
                <w:sz w:val="20"/>
                <w:szCs w:val="20"/>
              </w:rPr>
            </w:pPr>
          </w:p>
        </w:tc>
        <w:tc>
          <w:tcPr>
            <w:tcW w:w="542" w:type="pct"/>
          </w:tcPr>
          <w:p w:rsidR="00751F92" w:rsidRPr="00D6019B" w:rsidRDefault="00751F92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51F92" w:rsidRPr="00D6019B" w:rsidTr="002A1B43">
        <w:tc>
          <w:tcPr>
            <w:tcW w:w="399" w:type="pct"/>
          </w:tcPr>
          <w:p w:rsidR="00751F92" w:rsidRPr="00D6019B" w:rsidRDefault="001B711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35.</w:t>
            </w:r>
          </w:p>
        </w:tc>
        <w:tc>
          <w:tcPr>
            <w:tcW w:w="4059" w:type="pct"/>
          </w:tcPr>
          <w:p w:rsidR="001B7115" w:rsidRPr="00D6019B" w:rsidRDefault="001B7115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Chi-Square (χ</w:t>
            </w:r>
            <w:r w:rsidRPr="00D6019B">
              <w:rPr>
                <w:rFonts w:ascii="Trebuchet MS" w:hAnsi="Trebuchet MS"/>
                <w:sz w:val="20"/>
                <w:szCs w:val="20"/>
                <w:vertAlign w:val="superscript"/>
              </w:rPr>
              <w:t>2</w:t>
            </w:r>
            <w:r w:rsidRPr="00D6019B">
              <w:rPr>
                <w:rFonts w:ascii="Trebuchet MS" w:hAnsi="Trebuchet MS"/>
                <w:sz w:val="20"/>
                <w:szCs w:val="20"/>
              </w:rPr>
              <w:t>) values of 3 domains with the overall scores across the target groups</w:t>
            </w:r>
          </w:p>
          <w:p w:rsidR="00751F92" w:rsidRPr="00D6019B" w:rsidRDefault="00751F92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2" w:type="pct"/>
          </w:tcPr>
          <w:p w:rsidR="00751F92" w:rsidRPr="00D6019B" w:rsidRDefault="00751F92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B7115" w:rsidRPr="00D6019B" w:rsidTr="002A1B43">
        <w:tc>
          <w:tcPr>
            <w:tcW w:w="399" w:type="pct"/>
          </w:tcPr>
          <w:p w:rsidR="001B7115" w:rsidRPr="00D6019B" w:rsidRDefault="001B711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36.</w:t>
            </w:r>
          </w:p>
        </w:tc>
        <w:tc>
          <w:tcPr>
            <w:tcW w:w="4059" w:type="pct"/>
          </w:tcPr>
          <w:p w:rsidR="001B7115" w:rsidRPr="00D6019B" w:rsidRDefault="001B7115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Means and SDs for sub domains of the three domains in the questionnaire</w:t>
            </w:r>
          </w:p>
          <w:p w:rsidR="001B7115" w:rsidRPr="00D6019B" w:rsidRDefault="001B7115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2" w:type="pct"/>
          </w:tcPr>
          <w:p w:rsidR="001B7115" w:rsidRPr="00D6019B" w:rsidRDefault="001B711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B7115" w:rsidRPr="00D6019B" w:rsidTr="002A1B43">
        <w:tc>
          <w:tcPr>
            <w:tcW w:w="399" w:type="pct"/>
          </w:tcPr>
          <w:p w:rsidR="001B7115" w:rsidRPr="00D6019B" w:rsidRDefault="001B711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37</w:t>
            </w:r>
          </w:p>
        </w:tc>
        <w:tc>
          <w:tcPr>
            <w:tcW w:w="4059" w:type="pct"/>
          </w:tcPr>
          <w:p w:rsidR="001B7115" w:rsidRPr="00D6019B" w:rsidRDefault="001B7115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Means and SDs for sub domains of the three domains across the target groups</w:t>
            </w:r>
          </w:p>
          <w:p w:rsidR="001B7115" w:rsidRPr="00D6019B" w:rsidRDefault="001B7115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2" w:type="pct"/>
          </w:tcPr>
          <w:p w:rsidR="001B7115" w:rsidRPr="00D6019B" w:rsidRDefault="001B711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6019B" w:rsidRPr="00D6019B" w:rsidTr="002A1B43">
        <w:tc>
          <w:tcPr>
            <w:tcW w:w="399" w:type="pct"/>
          </w:tcPr>
          <w:p w:rsidR="00D6019B" w:rsidRPr="00D6019B" w:rsidRDefault="00D6019B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38.</w:t>
            </w:r>
          </w:p>
        </w:tc>
        <w:tc>
          <w:tcPr>
            <w:tcW w:w="4059" w:type="pct"/>
          </w:tcPr>
          <w:p w:rsidR="00D6019B" w:rsidRPr="00D6019B" w:rsidRDefault="00D6019B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Chi-Square (χ</w:t>
            </w:r>
            <w:r w:rsidRPr="00D6019B">
              <w:rPr>
                <w:rFonts w:ascii="Trebuchet MS" w:hAnsi="Trebuchet MS"/>
                <w:sz w:val="20"/>
                <w:szCs w:val="20"/>
                <w:vertAlign w:val="superscript"/>
              </w:rPr>
              <w:t>2</w:t>
            </w:r>
            <w:r w:rsidRPr="00D6019B">
              <w:rPr>
                <w:rFonts w:ascii="Trebuchet MS" w:hAnsi="Trebuchet MS"/>
                <w:sz w:val="20"/>
                <w:szCs w:val="20"/>
              </w:rPr>
              <w:t>) values of 3 domains pre and post between the target groups</w:t>
            </w:r>
          </w:p>
          <w:p w:rsidR="00D6019B" w:rsidRPr="00D6019B" w:rsidRDefault="00D6019B" w:rsidP="00D6019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2" w:type="pct"/>
          </w:tcPr>
          <w:p w:rsidR="00D6019B" w:rsidRPr="00D6019B" w:rsidRDefault="00D6019B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6019B" w:rsidRPr="00D6019B" w:rsidTr="002A1B43">
        <w:tc>
          <w:tcPr>
            <w:tcW w:w="399" w:type="pct"/>
          </w:tcPr>
          <w:p w:rsidR="00D6019B" w:rsidRPr="00D6019B" w:rsidRDefault="00D6019B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39.</w:t>
            </w:r>
          </w:p>
        </w:tc>
        <w:tc>
          <w:tcPr>
            <w:tcW w:w="4059" w:type="pct"/>
          </w:tcPr>
          <w:p w:rsidR="00D6019B" w:rsidRPr="00D6019B" w:rsidRDefault="00D6019B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Cs/>
                <w:sz w:val="20"/>
                <w:szCs w:val="20"/>
              </w:rPr>
              <w:t xml:space="preserve">Mann-Whitney U test </w:t>
            </w:r>
            <w:r w:rsidRPr="00D6019B">
              <w:rPr>
                <w:rFonts w:ascii="Trebuchet MS" w:hAnsi="Trebuchet MS" w:cs="Arial"/>
                <w:sz w:val="20"/>
                <w:szCs w:val="20"/>
              </w:rPr>
              <w:t>results of Hearing Impairment, Speech-Language Disorders and Lifestyle among the target groups</w:t>
            </w:r>
          </w:p>
          <w:p w:rsidR="00D6019B" w:rsidRPr="00D6019B" w:rsidRDefault="00D6019B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42" w:type="pct"/>
          </w:tcPr>
          <w:p w:rsidR="00D6019B" w:rsidRPr="00D6019B" w:rsidRDefault="00D6019B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D6019B" w:rsidRPr="00D6019B" w:rsidTr="002A1B43">
        <w:tc>
          <w:tcPr>
            <w:tcW w:w="399" w:type="pct"/>
          </w:tcPr>
          <w:p w:rsidR="00D6019B" w:rsidRPr="00D6019B" w:rsidRDefault="00D6019B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lastRenderedPageBreak/>
              <w:t>40.</w:t>
            </w:r>
          </w:p>
        </w:tc>
        <w:tc>
          <w:tcPr>
            <w:tcW w:w="4059" w:type="pct"/>
          </w:tcPr>
          <w:p w:rsidR="00D6019B" w:rsidRPr="00D6019B" w:rsidRDefault="00D6019B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Cs/>
                <w:sz w:val="20"/>
                <w:szCs w:val="20"/>
              </w:rPr>
              <w:t xml:space="preserve">Friedman’s test </w:t>
            </w:r>
            <w:r w:rsidRPr="00D6019B">
              <w:rPr>
                <w:rFonts w:ascii="Trebuchet MS" w:hAnsi="Trebuchet MS" w:cs="Arial"/>
                <w:sz w:val="20"/>
                <w:szCs w:val="20"/>
              </w:rPr>
              <w:t>results of Hearing Impairment, Speech-Language Disorders and Lifestyle among the target groups</w:t>
            </w:r>
          </w:p>
          <w:p w:rsidR="00D6019B" w:rsidRPr="00D6019B" w:rsidRDefault="00D6019B" w:rsidP="00D6019B">
            <w:pPr>
              <w:spacing w:after="0" w:line="240" w:lineRule="auto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  <w:tc>
          <w:tcPr>
            <w:tcW w:w="542" w:type="pct"/>
          </w:tcPr>
          <w:p w:rsidR="00D6019B" w:rsidRPr="00D6019B" w:rsidRDefault="00D6019B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C66472" w:rsidRDefault="00C66472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D6019B" w:rsidRDefault="00D6019B" w:rsidP="00C66472">
      <w:pPr>
        <w:rPr>
          <w:szCs w:val="20"/>
        </w:rPr>
      </w:pPr>
    </w:p>
    <w:p w:rsidR="008D7555" w:rsidRDefault="008D7555" w:rsidP="00C66472">
      <w:pPr>
        <w:rPr>
          <w:szCs w:val="20"/>
        </w:rPr>
      </w:pPr>
    </w:p>
    <w:tbl>
      <w:tblPr>
        <w:tblW w:w="4762" w:type="pct"/>
        <w:tblLook w:val="04A0"/>
      </w:tblPr>
      <w:tblGrid>
        <w:gridCol w:w="739"/>
        <w:gridCol w:w="6533"/>
        <w:gridCol w:w="844"/>
      </w:tblGrid>
      <w:tr w:rsidR="008D7555" w:rsidRPr="00D6019B" w:rsidTr="002A1B43">
        <w:tc>
          <w:tcPr>
            <w:tcW w:w="5000" w:type="pct"/>
            <w:gridSpan w:val="3"/>
          </w:tcPr>
          <w:p w:rsidR="008D7555" w:rsidRPr="00D6019B" w:rsidRDefault="008D7555" w:rsidP="00D6019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LIST OF FIGURES</w:t>
            </w: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8D7555" w:rsidP="00D60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t xml:space="preserve">Sl. </w:t>
            </w:r>
          </w:p>
          <w:p w:rsidR="008D7555" w:rsidRPr="00D6019B" w:rsidRDefault="008D7555" w:rsidP="00D60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t>No.</w:t>
            </w:r>
          </w:p>
        </w:tc>
        <w:tc>
          <w:tcPr>
            <w:tcW w:w="4025" w:type="pct"/>
          </w:tcPr>
          <w:p w:rsidR="008D7555" w:rsidRPr="00D6019B" w:rsidRDefault="008D7555" w:rsidP="00D601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b/>
                <w:sz w:val="20"/>
                <w:szCs w:val="20"/>
              </w:rPr>
              <w:t>Page No</w:t>
            </w: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8D7555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4025" w:type="pct"/>
          </w:tcPr>
          <w:p w:rsidR="00997D40" w:rsidRPr="00D6019B" w:rsidRDefault="00997D40" w:rsidP="00D6019B">
            <w:pPr>
              <w:pStyle w:val="ListParagraph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ASHA Workers selected from PHCs of (i) K.R.S (ii) Belagola (iii) K.Shettahalli (iv) T.M.Hosur (v) Palahalli &amp; (vi) Ballenahalli </w:t>
            </w:r>
          </w:p>
          <w:p w:rsidR="00212130" w:rsidRPr="00D6019B" w:rsidRDefault="00212130" w:rsidP="00D6019B">
            <w:pPr>
              <w:pStyle w:val="BodyTextIndent"/>
              <w:ind w:left="0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8D7555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2 </w:t>
            </w:r>
          </w:p>
        </w:tc>
        <w:tc>
          <w:tcPr>
            <w:tcW w:w="4025" w:type="pct"/>
          </w:tcPr>
          <w:p w:rsidR="00A55F45" w:rsidRPr="00D6019B" w:rsidRDefault="00A55F45" w:rsidP="00D6019B">
            <w:pPr>
              <w:pStyle w:val="ListParagraph"/>
              <w:spacing w:after="0" w:line="240" w:lineRule="auto"/>
              <w:ind w:left="0"/>
              <w:jc w:val="center"/>
              <w:rPr>
                <w:rFonts w:ascii="Trebuchet MS" w:hAnsi="Trebuchet MS" w:cs="Arial"/>
                <w:sz w:val="20"/>
              </w:rPr>
            </w:pPr>
            <w:r w:rsidRPr="00D6019B">
              <w:rPr>
                <w:rFonts w:ascii="Trebuchet MS" w:hAnsi="Trebuchet MS" w:cs="Arial"/>
                <w:sz w:val="20"/>
              </w:rPr>
              <w:t xml:space="preserve">ASHA Workers selected from </w:t>
            </w: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PHCs of </w:t>
            </w:r>
            <w:r w:rsidRPr="00D6019B">
              <w:rPr>
                <w:rFonts w:ascii="Trebuchet MS" w:hAnsi="Trebuchet MS" w:cs="Arial"/>
                <w:sz w:val="20"/>
              </w:rPr>
              <w:t xml:space="preserve">(i) Mahadevapura (ii) Kodiyala &amp; (iii) Arakere </w:t>
            </w:r>
          </w:p>
          <w:p w:rsidR="008D7555" w:rsidRPr="00D6019B" w:rsidRDefault="008D7555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3D2226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3</w:t>
            </w:r>
          </w:p>
        </w:tc>
        <w:tc>
          <w:tcPr>
            <w:tcW w:w="4025" w:type="pct"/>
          </w:tcPr>
          <w:p w:rsidR="00A55F45" w:rsidRPr="00D6019B" w:rsidRDefault="00A55F45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ASHA Workers selected from PHCs of (i) Ballenahalli (ii) T.M.Hosur (iii) Palahalli (iv) K.R.S &amp;(v) </w:t>
            </w:r>
            <w:r w:rsidRPr="00D6019B">
              <w:rPr>
                <w:rFonts w:ascii="Trebuchet MS" w:hAnsi="Trebuchet MS" w:cs="Arial"/>
                <w:sz w:val="20"/>
              </w:rPr>
              <w:t>Mahadevapura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3D2226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4</w:t>
            </w:r>
          </w:p>
        </w:tc>
        <w:tc>
          <w:tcPr>
            <w:tcW w:w="4025" w:type="pct"/>
          </w:tcPr>
          <w:p w:rsidR="00A55F45" w:rsidRPr="00D6019B" w:rsidRDefault="00A55F45" w:rsidP="00D6019B">
            <w:pPr>
              <w:pStyle w:val="BodyTextIndent"/>
              <w:ind w:left="0"/>
              <w:rPr>
                <w:rFonts w:ascii="Trebuchet MS" w:hAnsi="Trebuchet MS"/>
                <w:sz w:val="20"/>
              </w:rPr>
            </w:pPr>
            <w:r w:rsidRPr="00D6019B">
              <w:rPr>
                <w:rFonts w:ascii="Trebuchet MS" w:hAnsi="Trebuchet MS"/>
                <w:sz w:val="20"/>
              </w:rPr>
              <w:t>Timeline of the project</w:t>
            </w:r>
          </w:p>
          <w:p w:rsidR="008D7555" w:rsidRPr="00D6019B" w:rsidRDefault="008D7555" w:rsidP="00D6019B">
            <w:pPr>
              <w:pStyle w:val="BodyTextIndent"/>
              <w:ind w:left="0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5C007F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5</w:t>
            </w:r>
          </w:p>
        </w:tc>
        <w:tc>
          <w:tcPr>
            <w:tcW w:w="4025" w:type="pct"/>
          </w:tcPr>
          <w:p w:rsidR="008D7555" w:rsidRPr="00D6019B" w:rsidRDefault="000B3482" w:rsidP="00D6019B">
            <w:pPr>
              <w:tabs>
                <w:tab w:val="left" w:pos="3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</w:rPr>
              <w:t>Percentage of Speech and language disorders in the four hoblis of Srirangapattana Taluk (Rural)(N= 772)</w:t>
            </w: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C95927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6</w:t>
            </w:r>
          </w:p>
        </w:tc>
        <w:tc>
          <w:tcPr>
            <w:tcW w:w="4025" w:type="pct"/>
          </w:tcPr>
          <w:p w:rsidR="008D7555" w:rsidRPr="00D6019B" w:rsidRDefault="000B3482" w:rsidP="00D6019B">
            <w:pPr>
              <w:tabs>
                <w:tab w:val="left" w:pos="3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en-IN"/>
              </w:rPr>
            </w:pPr>
            <w:r w:rsidRPr="00D6019B">
              <w:rPr>
                <w:rFonts w:ascii="Trebuchet MS" w:hAnsi="Trebuchet MS"/>
                <w:sz w:val="20"/>
              </w:rPr>
              <w:t>Percentage of Speech and language disorders in the Srirangapattana Town (Urban)(N= 46)</w:t>
            </w: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C95927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7</w:t>
            </w:r>
          </w:p>
        </w:tc>
        <w:tc>
          <w:tcPr>
            <w:tcW w:w="4025" w:type="pct"/>
          </w:tcPr>
          <w:p w:rsidR="008D7555" w:rsidRPr="00D6019B" w:rsidRDefault="000B3482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</w:rPr>
              <w:t>Percentage of types of hearing disorders in four hoblis of Srirangapattana Taluk (Rural)(N= 772)</w:t>
            </w: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C95927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8</w:t>
            </w:r>
          </w:p>
        </w:tc>
        <w:tc>
          <w:tcPr>
            <w:tcW w:w="4025" w:type="pct"/>
          </w:tcPr>
          <w:p w:rsidR="008D7555" w:rsidRPr="00D6019B" w:rsidRDefault="000B3482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</w:rPr>
              <w:t>Percentage of types of hearing disorders in Srirangapattana Town (Urban)(N= 161)</w:t>
            </w: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F515F3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9</w:t>
            </w:r>
          </w:p>
        </w:tc>
        <w:tc>
          <w:tcPr>
            <w:tcW w:w="4025" w:type="pct"/>
          </w:tcPr>
          <w:p w:rsidR="0097424B" w:rsidRPr="00D6019B" w:rsidRDefault="0097424B" w:rsidP="00D6019B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D6019B">
              <w:rPr>
                <w:rFonts w:ascii="Trebuchet MS" w:hAnsi="Trebuchet MS"/>
                <w:sz w:val="20"/>
              </w:rPr>
              <w:t>Percentage of types of ENT Disorders and conditions in four hoblis of Srirangapattana Taluk (Rural)(N= 772)</w:t>
            </w:r>
          </w:p>
          <w:p w:rsidR="008D7555" w:rsidRPr="00D6019B" w:rsidRDefault="008D7555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B22B5C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4025" w:type="pct"/>
          </w:tcPr>
          <w:p w:rsidR="0097424B" w:rsidRPr="00D6019B" w:rsidRDefault="0097424B" w:rsidP="00D6019B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D6019B">
              <w:rPr>
                <w:rFonts w:ascii="Trebuchet MS" w:hAnsi="Trebuchet MS"/>
                <w:sz w:val="20"/>
              </w:rPr>
              <w:t>Percentage of types of ENT Disorders and conditions in Srirangapattana Town (Urban)(N= 161)</w:t>
            </w:r>
          </w:p>
          <w:p w:rsidR="00212130" w:rsidRPr="00D6019B" w:rsidRDefault="00212130" w:rsidP="00D6019B">
            <w:pPr>
              <w:tabs>
                <w:tab w:val="left" w:pos="31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  <w:lang w:val="en-IN"/>
              </w:rPr>
            </w:pP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rPr>
          <w:trHeight w:val="333"/>
        </w:trPr>
        <w:tc>
          <w:tcPr>
            <w:tcW w:w="455" w:type="pct"/>
          </w:tcPr>
          <w:p w:rsidR="008D7555" w:rsidRPr="00D6019B" w:rsidRDefault="00C53059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11</w:t>
            </w:r>
          </w:p>
        </w:tc>
        <w:tc>
          <w:tcPr>
            <w:tcW w:w="4025" w:type="pct"/>
          </w:tcPr>
          <w:p w:rsidR="008D7555" w:rsidRPr="00D6019B" w:rsidRDefault="00C53059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Percentage of speech and language disorders in K.R.Pete Taluk (N=450)</w:t>
            </w:r>
          </w:p>
          <w:p w:rsidR="00212130" w:rsidRPr="00D6019B" w:rsidRDefault="00212130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rPr>
          <w:trHeight w:val="243"/>
        </w:trPr>
        <w:tc>
          <w:tcPr>
            <w:tcW w:w="455" w:type="pct"/>
          </w:tcPr>
          <w:p w:rsidR="008D7555" w:rsidRPr="00D6019B" w:rsidRDefault="005C64ED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12</w:t>
            </w:r>
          </w:p>
        </w:tc>
        <w:tc>
          <w:tcPr>
            <w:tcW w:w="4025" w:type="pct"/>
          </w:tcPr>
          <w:p w:rsidR="008D7555" w:rsidRPr="00D6019B" w:rsidRDefault="005C64ED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Percentage of speech and language disorders in Nanjangudu Taluk (N=685)</w:t>
            </w:r>
          </w:p>
          <w:p w:rsidR="00212130" w:rsidRPr="00D6019B" w:rsidRDefault="00212130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8D7555" w:rsidRPr="00D6019B" w:rsidTr="002A1B43">
        <w:tc>
          <w:tcPr>
            <w:tcW w:w="455" w:type="pct"/>
          </w:tcPr>
          <w:p w:rsidR="008D7555" w:rsidRPr="00D6019B" w:rsidRDefault="005C64ED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13</w:t>
            </w:r>
          </w:p>
        </w:tc>
        <w:tc>
          <w:tcPr>
            <w:tcW w:w="4025" w:type="pct"/>
          </w:tcPr>
          <w:p w:rsidR="008D7555" w:rsidRPr="00D6019B" w:rsidRDefault="005C64ED" w:rsidP="00D6019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Percentage of speech and language disorders in Yelanduru Taluk (N=69)</w:t>
            </w:r>
          </w:p>
          <w:p w:rsidR="00212130" w:rsidRPr="00D6019B" w:rsidRDefault="00212130" w:rsidP="00D6019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520" w:type="pct"/>
          </w:tcPr>
          <w:p w:rsidR="008D7555" w:rsidRPr="00D6019B" w:rsidRDefault="008D7555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C64ED" w:rsidRPr="00D6019B" w:rsidTr="002A1B43">
        <w:tc>
          <w:tcPr>
            <w:tcW w:w="455" w:type="pct"/>
          </w:tcPr>
          <w:p w:rsidR="005C64ED" w:rsidRPr="00D6019B" w:rsidRDefault="005C64ED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14</w:t>
            </w:r>
          </w:p>
        </w:tc>
        <w:tc>
          <w:tcPr>
            <w:tcW w:w="4025" w:type="pct"/>
          </w:tcPr>
          <w:p w:rsidR="005C64ED" w:rsidRPr="00D6019B" w:rsidRDefault="005C64ED" w:rsidP="00D6019B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/>
                <w:sz w:val="20"/>
                <w:szCs w:val="20"/>
              </w:rPr>
              <w:t>Percentage of speech and language disorders in K.R.Pete, Nanjangudu and Yelanduru Taluk  (N=1204)</w:t>
            </w:r>
          </w:p>
          <w:p w:rsidR="005C64ED" w:rsidRPr="00D6019B" w:rsidRDefault="005C64ED" w:rsidP="00D6019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20" w:type="pct"/>
          </w:tcPr>
          <w:p w:rsidR="005C64ED" w:rsidRPr="00D6019B" w:rsidRDefault="005C64ED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5C64ED" w:rsidRPr="00D6019B" w:rsidTr="002A1B43">
        <w:tc>
          <w:tcPr>
            <w:tcW w:w="455" w:type="pct"/>
          </w:tcPr>
          <w:p w:rsidR="005C64ED" w:rsidRPr="00D6019B" w:rsidRDefault="00F92858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15</w:t>
            </w:r>
          </w:p>
        </w:tc>
        <w:tc>
          <w:tcPr>
            <w:tcW w:w="4025" w:type="pct"/>
          </w:tcPr>
          <w:p w:rsidR="00F92858" w:rsidRPr="00D6019B" w:rsidRDefault="00F92858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hearing disorders in K.R.Pete Taluk </w:t>
            </w:r>
            <w:r w:rsidRPr="00D6019B">
              <w:rPr>
                <w:rFonts w:ascii="Trebuchet MS" w:hAnsi="Trebuchet MS"/>
                <w:sz w:val="20"/>
                <w:szCs w:val="20"/>
              </w:rPr>
              <w:t>(N=1405)</w:t>
            </w:r>
          </w:p>
          <w:p w:rsidR="005C64ED" w:rsidRPr="00D6019B" w:rsidRDefault="005C64ED" w:rsidP="00D6019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20" w:type="pct"/>
          </w:tcPr>
          <w:p w:rsidR="005C64ED" w:rsidRPr="00D6019B" w:rsidRDefault="005C64ED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36A97" w:rsidRPr="00D6019B" w:rsidTr="002A1B43">
        <w:tc>
          <w:tcPr>
            <w:tcW w:w="455" w:type="pct"/>
          </w:tcPr>
          <w:p w:rsidR="00136A97" w:rsidRPr="00D6019B" w:rsidRDefault="00136A97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16</w:t>
            </w:r>
          </w:p>
        </w:tc>
        <w:tc>
          <w:tcPr>
            <w:tcW w:w="4025" w:type="pct"/>
          </w:tcPr>
          <w:p w:rsidR="00136A97" w:rsidRPr="00D6019B" w:rsidRDefault="00136A97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hearing disorders in Nanjangud Taluk </w:t>
            </w:r>
            <w:r w:rsidRPr="00D6019B">
              <w:rPr>
                <w:rFonts w:ascii="Trebuchet MS" w:hAnsi="Trebuchet MS"/>
                <w:sz w:val="20"/>
                <w:szCs w:val="20"/>
              </w:rPr>
              <w:t>(N=2293)</w:t>
            </w:r>
          </w:p>
        </w:tc>
        <w:tc>
          <w:tcPr>
            <w:tcW w:w="520" w:type="pct"/>
          </w:tcPr>
          <w:p w:rsidR="00136A97" w:rsidRPr="00D6019B" w:rsidRDefault="00136A97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36A97" w:rsidRPr="00D6019B" w:rsidTr="002A1B43">
        <w:tc>
          <w:tcPr>
            <w:tcW w:w="455" w:type="pct"/>
          </w:tcPr>
          <w:p w:rsidR="00136A97" w:rsidRPr="00D6019B" w:rsidRDefault="00637A7C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17</w:t>
            </w:r>
          </w:p>
        </w:tc>
        <w:tc>
          <w:tcPr>
            <w:tcW w:w="4025" w:type="pct"/>
          </w:tcPr>
          <w:p w:rsidR="00637A7C" w:rsidRPr="00D6019B" w:rsidRDefault="00637A7C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hearing disorders in Yelandur Taluk </w:t>
            </w:r>
            <w:r w:rsidRPr="00D6019B">
              <w:rPr>
                <w:rFonts w:ascii="Trebuchet MS" w:hAnsi="Trebuchet MS"/>
                <w:sz w:val="20"/>
                <w:szCs w:val="20"/>
              </w:rPr>
              <w:t>(N=130)</w:t>
            </w:r>
          </w:p>
          <w:p w:rsidR="00136A97" w:rsidRPr="00D6019B" w:rsidRDefault="00136A97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136A97" w:rsidRPr="00D6019B" w:rsidRDefault="00136A97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136A97" w:rsidRPr="00D6019B" w:rsidTr="002A1B43">
        <w:tc>
          <w:tcPr>
            <w:tcW w:w="455" w:type="pct"/>
          </w:tcPr>
          <w:p w:rsidR="00136A97" w:rsidRPr="00D6019B" w:rsidRDefault="00637A7C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18</w:t>
            </w:r>
          </w:p>
        </w:tc>
        <w:tc>
          <w:tcPr>
            <w:tcW w:w="4025" w:type="pct"/>
          </w:tcPr>
          <w:p w:rsidR="00136A97" w:rsidRPr="00D6019B" w:rsidRDefault="00637A7C" w:rsidP="00D6019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hearing disorders in K.R.Pete, Nanjangud and Yelandur Taluks </w:t>
            </w:r>
            <w:r w:rsidRPr="00D6019B">
              <w:rPr>
                <w:rFonts w:ascii="Trebuchet MS" w:hAnsi="Trebuchet MS"/>
                <w:sz w:val="20"/>
                <w:szCs w:val="20"/>
              </w:rPr>
              <w:t>(N=3828)</w:t>
            </w:r>
          </w:p>
          <w:p w:rsidR="00BC1D10" w:rsidRPr="00D6019B" w:rsidRDefault="00BC1D10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136A97" w:rsidRPr="00D6019B" w:rsidRDefault="00136A97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8307E" w:rsidRPr="00D6019B" w:rsidTr="002A1B43">
        <w:tc>
          <w:tcPr>
            <w:tcW w:w="455" w:type="pct"/>
          </w:tcPr>
          <w:p w:rsidR="0078307E" w:rsidRPr="00D6019B" w:rsidRDefault="00BC1D10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19</w:t>
            </w:r>
          </w:p>
        </w:tc>
        <w:tc>
          <w:tcPr>
            <w:tcW w:w="4025" w:type="pct"/>
          </w:tcPr>
          <w:p w:rsidR="00BC1D10" w:rsidRPr="00D6019B" w:rsidRDefault="00BC1D10" w:rsidP="00D6019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 xml:space="preserve">Percentage of types of ENT disorders in K.R.Pete Taluk </w:t>
            </w:r>
            <w:r w:rsidRPr="00D6019B">
              <w:rPr>
                <w:rFonts w:ascii="Trebuchet MS" w:hAnsi="Trebuchet MS"/>
                <w:sz w:val="20"/>
                <w:szCs w:val="20"/>
              </w:rPr>
              <w:t>(N=1629)</w:t>
            </w:r>
          </w:p>
          <w:p w:rsidR="0078307E" w:rsidRPr="00D6019B" w:rsidRDefault="00E85930" w:rsidP="00D6019B">
            <w:pPr>
              <w:tabs>
                <w:tab w:val="left" w:pos="470"/>
              </w:tabs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520" w:type="pct"/>
          </w:tcPr>
          <w:p w:rsidR="0078307E" w:rsidRPr="00D6019B" w:rsidRDefault="0078307E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8307E" w:rsidRPr="00D6019B" w:rsidTr="002A1B43">
        <w:tc>
          <w:tcPr>
            <w:tcW w:w="455" w:type="pct"/>
          </w:tcPr>
          <w:p w:rsidR="0078307E" w:rsidRPr="00D6019B" w:rsidRDefault="00E85930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20</w:t>
            </w:r>
          </w:p>
        </w:tc>
        <w:tc>
          <w:tcPr>
            <w:tcW w:w="4025" w:type="pct"/>
          </w:tcPr>
          <w:p w:rsidR="00E85930" w:rsidRPr="00D6019B" w:rsidRDefault="00E85930" w:rsidP="00D6019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ENT disorders in Nanjangud Taluk </w:t>
            </w:r>
            <w:r w:rsidRPr="00D6019B">
              <w:rPr>
                <w:rFonts w:ascii="Trebuchet MS" w:hAnsi="Trebuchet MS"/>
                <w:sz w:val="20"/>
                <w:szCs w:val="20"/>
              </w:rPr>
              <w:t>(N=2156)</w:t>
            </w:r>
          </w:p>
          <w:p w:rsidR="0078307E" w:rsidRPr="00D6019B" w:rsidRDefault="0078307E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78307E" w:rsidRPr="00D6019B" w:rsidRDefault="0078307E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78307E" w:rsidRPr="00D6019B" w:rsidTr="002A1B43">
        <w:tc>
          <w:tcPr>
            <w:tcW w:w="455" w:type="pct"/>
          </w:tcPr>
          <w:p w:rsidR="0078307E" w:rsidRPr="00D6019B" w:rsidRDefault="00E85930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21</w:t>
            </w:r>
          </w:p>
        </w:tc>
        <w:tc>
          <w:tcPr>
            <w:tcW w:w="4025" w:type="pct"/>
          </w:tcPr>
          <w:p w:rsidR="00E85930" w:rsidRPr="00D6019B" w:rsidRDefault="00E85930" w:rsidP="00D6019B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ENT disorders in Yelandur Taluk </w:t>
            </w:r>
            <w:r w:rsidRPr="00D6019B">
              <w:rPr>
                <w:rFonts w:ascii="Trebuchet MS" w:hAnsi="Trebuchet MS"/>
                <w:sz w:val="20"/>
                <w:szCs w:val="20"/>
              </w:rPr>
              <w:t>(N=320)</w:t>
            </w:r>
          </w:p>
          <w:p w:rsidR="0078307E" w:rsidRPr="00D6019B" w:rsidRDefault="0078307E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78307E" w:rsidRPr="00D6019B" w:rsidRDefault="0078307E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85930" w:rsidRPr="00212130" w:rsidTr="002A1B43">
        <w:tc>
          <w:tcPr>
            <w:tcW w:w="455" w:type="pct"/>
          </w:tcPr>
          <w:p w:rsidR="00E85930" w:rsidRPr="00D6019B" w:rsidRDefault="00E85930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sz w:val="20"/>
                <w:szCs w:val="20"/>
              </w:rPr>
              <w:t>22</w:t>
            </w:r>
          </w:p>
        </w:tc>
        <w:tc>
          <w:tcPr>
            <w:tcW w:w="4025" w:type="pct"/>
          </w:tcPr>
          <w:p w:rsidR="00E85930" w:rsidRPr="00212130" w:rsidRDefault="00E85930" w:rsidP="00D6019B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D6019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Percentage of types of ENT disorders in K.R.Pete, Nanjangudu and Yelanduru Taluks </w:t>
            </w:r>
            <w:r w:rsidRPr="00D6019B">
              <w:rPr>
                <w:rFonts w:ascii="Trebuchet MS" w:hAnsi="Trebuchet MS"/>
                <w:sz w:val="20"/>
                <w:szCs w:val="20"/>
              </w:rPr>
              <w:t>(N=4105)</w:t>
            </w:r>
          </w:p>
        </w:tc>
        <w:tc>
          <w:tcPr>
            <w:tcW w:w="520" w:type="pct"/>
          </w:tcPr>
          <w:p w:rsidR="00E85930" w:rsidRPr="00212130" w:rsidRDefault="00E85930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85930" w:rsidRPr="00212130" w:rsidTr="002A1B43">
        <w:tc>
          <w:tcPr>
            <w:tcW w:w="455" w:type="pct"/>
          </w:tcPr>
          <w:p w:rsidR="00E85930" w:rsidRPr="00212130" w:rsidRDefault="00E85930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E85930" w:rsidRPr="00212130" w:rsidRDefault="00E85930" w:rsidP="00D6019B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E85930" w:rsidRPr="00212130" w:rsidRDefault="00E85930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FD1A7A" w:rsidRPr="00212130" w:rsidTr="002A1B43">
        <w:tc>
          <w:tcPr>
            <w:tcW w:w="455" w:type="pct"/>
          </w:tcPr>
          <w:p w:rsidR="00FD1A7A" w:rsidRPr="00212130" w:rsidRDefault="00FD1A7A" w:rsidP="00D6019B">
            <w:pPr>
              <w:spacing w:after="0" w:line="24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4025" w:type="pct"/>
          </w:tcPr>
          <w:p w:rsidR="00FD1A7A" w:rsidRPr="00212130" w:rsidRDefault="00FD1A7A" w:rsidP="00D6019B">
            <w:pPr>
              <w:spacing w:after="0" w:line="240" w:lineRule="auto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</w:tcPr>
          <w:p w:rsidR="00FD1A7A" w:rsidRPr="00212130" w:rsidRDefault="00FD1A7A" w:rsidP="00D6019B">
            <w:pPr>
              <w:spacing w:after="0" w:line="240" w:lineRule="auto"/>
              <w:jc w:val="right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8D7555" w:rsidRDefault="008D7555" w:rsidP="00C66472">
      <w:pPr>
        <w:rPr>
          <w:szCs w:val="20"/>
        </w:rPr>
      </w:pPr>
    </w:p>
    <w:p w:rsidR="00C66472" w:rsidRDefault="00C66472" w:rsidP="00C66472">
      <w:pPr>
        <w:rPr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C66472" w:rsidRDefault="00C66472" w:rsidP="00C66472">
      <w:pPr>
        <w:spacing w:after="0"/>
        <w:rPr>
          <w:rFonts w:ascii="Trebuchet MS" w:hAnsi="Trebuchet MS"/>
          <w:sz w:val="20"/>
          <w:szCs w:val="20"/>
        </w:rPr>
      </w:pPr>
    </w:p>
    <w:p w:rsidR="006E57C6" w:rsidRDefault="006E57C6"/>
    <w:sectPr w:rsidR="006E57C6" w:rsidSect="00761C50">
      <w:footerReference w:type="default" r:id="rId9"/>
      <w:pgSz w:w="11906" w:h="16838"/>
      <w:pgMar w:top="1440" w:right="1440" w:bottom="1440" w:left="2160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A47" w:rsidRDefault="00552A47" w:rsidP="0082425D">
      <w:pPr>
        <w:spacing w:after="0" w:line="240" w:lineRule="auto"/>
      </w:pPr>
      <w:r>
        <w:separator/>
      </w:r>
    </w:p>
  </w:endnote>
  <w:endnote w:type="continuationSeparator" w:id="1">
    <w:p w:rsidR="00552A47" w:rsidRDefault="00552A47" w:rsidP="0082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50" w:rsidRDefault="00EA30CF">
    <w:pPr>
      <w:pStyle w:val="Footer"/>
      <w:jc w:val="center"/>
    </w:pPr>
    <w:r>
      <w:fldChar w:fldCharType="begin"/>
    </w:r>
    <w:r w:rsidR="00C66472">
      <w:instrText xml:space="preserve"> PAGE   \* MERGEFORMAT </w:instrText>
    </w:r>
    <w:r>
      <w:fldChar w:fldCharType="separate"/>
    </w:r>
    <w:r w:rsidR="00D6019B">
      <w:rPr>
        <w:noProof/>
      </w:rPr>
      <w:t>i</w:t>
    </w:r>
    <w:r>
      <w:fldChar w:fldCharType="end"/>
    </w:r>
  </w:p>
  <w:p w:rsidR="00761C50" w:rsidRDefault="00552A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A47" w:rsidRDefault="00552A47" w:rsidP="0082425D">
      <w:pPr>
        <w:spacing w:after="0" w:line="240" w:lineRule="auto"/>
      </w:pPr>
      <w:r>
        <w:separator/>
      </w:r>
    </w:p>
  </w:footnote>
  <w:footnote w:type="continuationSeparator" w:id="1">
    <w:p w:rsidR="00552A47" w:rsidRDefault="00552A47" w:rsidP="0082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0D2"/>
    <w:multiLevelType w:val="hybridMultilevel"/>
    <w:tmpl w:val="E80A4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137CC"/>
    <w:multiLevelType w:val="hybridMultilevel"/>
    <w:tmpl w:val="053076CE"/>
    <w:lvl w:ilvl="0" w:tplc="3F946044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94BDA"/>
    <w:multiLevelType w:val="hybridMultilevel"/>
    <w:tmpl w:val="7542F7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472"/>
    <w:rsid w:val="00013496"/>
    <w:rsid w:val="0008416F"/>
    <w:rsid w:val="000B3482"/>
    <w:rsid w:val="00115BB6"/>
    <w:rsid w:val="001317CC"/>
    <w:rsid w:val="00136A97"/>
    <w:rsid w:val="00170BFF"/>
    <w:rsid w:val="001B7115"/>
    <w:rsid w:val="0020105F"/>
    <w:rsid w:val="00212130"/>
    <w:rsid w:val="002549A9"/>
    <w:rsid w:val="0028224C"/>
    <w:rsid w:val="00292B6F"/>
    <w:rsid w:val="00323946"/>
    <w:rsid w:val="003567D0"/>
    <w:rsid w:val="003D011B"/>
    <w:rsid w:val="003D2226"/>
    <w:rsid w:val="00462DE9"/>
    <w:rsid w:val="004704E2"/>
    <w:rsid w:val="0047611A"/>
    <w:rsid w:val="00522155"/>
    <w:rsid w:val="00543B86"/>
    <w:rsid w:val="00552A47"/>
    <w:rsid w:val="005743F0"/>
    <w:rsid w:val="005C007F"/>
    <w:rsid w:val="005C64ED"/>
    <w:rsid w:val="00607877"/>
    <w:rsid w:val="00637A7C"/>
    <w:rsid w:val="00694AA1"/>
    <w:rsid w:val="006E57C6"/>
    <w:rsid w:val="00713D41"/>
    <w:rsid w:val="00724CF7"/>
    <w:rsid w:val="00730A68"/>
    <w:rsid w:val="0073177C"/>
    <w:rsid w:val="00751F92"/>
    <w:rsid w:val="00771133"/>
    <w:rsid w:val="0078307E"/>
    <w:rsid w:val="007E6873"/>
    <w:rsid w:val="0082425D"/>
    <w:rsid w:val="008441CB"/>
    <w:rsid w:val="0084648A"/>
    <w:rsid w:val="00853D85"/>
    <w:rsid w:val="00894529"/>
    <w:rsid w:val="008D7555"/>
    <w:rsid w:val="008F6C74"/>
    <w:rsid w:val="009076ED"/>
    <w:rsid w:val="0091497F"/>
    <w:rsid w:val="00964D6F"/>
    <w:rsid w:val="0097424B"/>
    <w:rsid w:val="00997D40"/>
    <w:rsid w:val="00A15383"/>
    <w:rsid w:val="00A55F45"/>
    <w:rsid w:val="00A93544"/>
    <w:rsid w:val="00B02DE9"/>
    <w:rsid w:val="00B12810"/>
    <w:rsid w:val="00B22B5C"/>
    <w:rsid w:val="00B349B3"/>
    <w:rsid w:val="00BC1D10"/>
    <w:rsid w:val="00BD6D4B"/>
    <w:rsid w:val="00BE6F30"/>
    <w:rsid w:val="00C42CF3"/>
    <w:rsid w:val="00C53059"/>
    <w:rsid w:val="00C66472"/>
    <w:rsid w:val="00C95927"/>
    <w:rsid w:val="00D6019B"/>
    <w:rsid w:val="00DD1FEE"/>
    <w:rsid w:val="00DF1C1F"/>
    <w:rsid w:val="00E01BB5"/>
    <w:rsid w:val="00E2456F"/>
    <w:rsid w:val="00E25463"/>
    <w:rsid w:val="00E565AB"/>
    <w:rsid w:val="00E6529A"/>
    <w:rsid w:val="00E8230B"/>
    <w:rsid w:val="00E85930"/>
    <w:rsid w:val="00EA30CF"/>
    <w:rsid w:val="00EC69C8"/>
    <w:rsid w:val="00F40965"/>
    <w:rsid w:val="00F515F3"/>
    <w:rsid w:val="00F57256"/>
    <w:rsid w:val="00F921C3"/>
    <w:rsid w:val="00F92858"/>
    <w:rsid w:val="00FA16DD"/>
    <w:rsid w:val="00FC4145"/>
    <w:rsid w:val="00FD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4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47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odyTextIndent">
    <w:name w:val="Body Text Indent"/>
    <w:basedOn w:val="Normal"/>
    <w:link w:val="BodyTextIndentChar"/>
    <w:semiHidden/>
    <w:rsid w:val="00C66472"/>
    <w:pPr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C66472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6647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6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72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47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shmyso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dcterms:created xsi:type="dcterms:W3CDTF">2017-03-27T10:00:00Z</dcterms:created>
  <dcterms:modified xsi:type="dcterms:W3CDTF">2017-03-30T08:47:00Z</dcterms:modified>
</cp:coreProperties>
</file>