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7D" w:rsidRDefault="00530F7D" w:rsidP="00530F7D">
      <w:pPr>
        <w:pStyle w:val="Default"/>
        <w:spacing w:line="360" w:lineRule="auto"/>
        <w:jc w:val="center"/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Report on the Survey of Communication Disorders: Level II</w:t>
      </w:r>
    </w:p>
    <w:p w:rsidR="00FD5A26" w:rsidRPr="00FD5A26" w:rsidRDefault="00FD5A26" w:rsidP="00FD5A26">
      <w:pPr>
        <w:pStyle w:val="Default"/>
        <w:spacing w:line="360" w:lineRule="auto"/>
        <w:jc w:val="both"/>
      </w:pPr>
      <w:r w:rsidRPr="00FD5A26">
        <w:t xml:space="preserve">This is </w:t>
      </w:r>
      <w:r w:rsidR="00C219E5" w:rsidRPr="00FD5A26">
        <w:t>the report</w:t>
      </w:r>
      <w:r w:rsidRPr="00FD5A26">
        <w:t xml:space="preserve"> of the </w:t>
      </w:r>
      <w:r w:rsidR="00530F7D">
        <w:t>l</w:t>
      </w:r>
      <w:r w:rsidRPr="00FD5A26">
        <w:t xml:space="preserve">evel 2 of the project on the </w:t>
      </w:r>
      <w:r>
        <w:t>S</w:t>
      </w:r>
      <w:r w:rsidRPr="00FD5A26">
        <w:t xml:space="preserve">urvey of Communication Disorders </w:t>
      </w:r>
      <w:r w:rsidR="00C219E5" w:rsidRPr="00FD5A26">
        <w:t>conducted house</w:t>
      </w:r>
      <w:r w:rsidRPr="00FD5A26">
        <w:t xml:space="preserve"> to house to identify persons with speech, language and hearing disorders in Mysore, </w:t>
      </w:r>
      <w:proofErr w:type="spellStart"/>
      <w:r w:rsidRPr="00FD5A26">
        <w:t>Mandya</w:t>
      </w:r>
      <w:proofErr w:type="spellEnd"/>
      <w:r w:rsidRPr="00FD5A26">
        <w:t xml:space="preserve"> and </w:t>
      </w:r>
      <w:proofErr w:type="spellStart"/>
      <w:r w:rsidRPr="00FD5A26">
        <w:t>Chamarajanagara</w:t>
      </w:r>
      <w:proofErr w:type="spellEnd"/>
      <w:r w:rsidRPr="00FD5A26">
        <w:t xml:space="preserve"> districts of </w:t>
      </w:r>
      <w:r w:rsidR="00C219E5">
        <w:t xml:space="preserve">the </w:t>
      </w:r>
      <w:r w:rsidRPr="00FD5A26">
        <w:t xml:space="preserve">Karnataka state. </w:t>
      </w:r>
    </w:p>
    <w:p w:rsidR="00B65D9D" w:rsidRPr="0015388C" w:rsidRDefault="0015388C">
      <w:pPr>
        <w:rPr>
          <w:sz w:val="24"/>
          <w:szCs w:val="24"/>
        </w:rPr>
      </w:pPr>
      <w:r w:rsidRPr="0015388C">
        <w:rPr>
          <w:sz w:val="24"/>
          <w:szCs w:val="24"/>
        </w:rPr>
        <w:t xml:space="preserve">Authors: Dr.  S.R. </w:t>
      </w:r>
      <w:proofErr w:type="spellStart"/>
      <w:r w:rsidRPr="0015388C">
        <w:rPr>
          <w:sz w:val="24"/>
          <w:szCs w:val="24"/>
        </w:rPr>
        <w:t>Savithri</w:t>
      </w:r>
      <w:proofErr w:type="spellEnd"/>
      <w:r w:rsidRPr="0015388C">
        <w:rPr>
          <w:sz w:val="24"/>
          <w:szCs w:val="24"/>
        </w:rPr>
        <w:t xml:space="preserve">, R. </w:t>
      </w:r>
      <w:proofErr w:type="spellStart"/>
      <w:r w:rsidRPr="0015388C">
        <w:rPr>
          <w:sz w:val="24"/>
          <w:szCs w:val="24"/>
        </w:rPr>
        <w:t>Manjula</w:t>
      </w:r>
      <w:proofErr w:type="spellEnd"/>
      <w:r w:rsidRPr="0015388C">
        <w:rPr>
          <w:sz w:val="24"/>
          <w:szCs w:val="24"/>
        </w:rPr>
        <w:t xml:space="preserve"> </w:t>
      </w:r>
    </w:p>
    <w:p w:rsidR="0015388C" w:rsidRDefault="0015388C">
      <w:r>
        <w:t>Year: 2017</w:t>
      </w:r>
    </w:p>
    <w:sectPr w:rsidR="0015388C" w:rsidSect="00E94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FD5A26"/>
    <w:rsid w:val="0015388C"/>
    <w:rsid w:val="003938B8"/>
    <w:rsid w:val="00530F7D"/>
    <w:rsid w:val="00C219E5"/>
    <w:rsid w:val="00E94862"/>
    <w:rsid w:val="00EA14FF"/>
    <w:rsid w:val="00FD0B63"/>
    <w:rsid w:val="00FD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5A2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2017-08-03T11:52:00Z</dcterms:created>
  <dcterms:modified xsi:type="dcterms:W3CDTF">2017-08-04T04:53:00Z</dcterms:modified>
</cp:coreProperties>
</file>