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1DB2" w:rsidRPr="00831280" w:rsidRDefault="00F31DB2" w:rsidP="00F31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F31DB2" w:rsidRPr="00831280" w:rsidRDefault="00F31DB2" w:rsidP="00F31DB2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F31DB2" w:rsidRPr="00831280" w:rsidRDefault="00F31DB2" w:rsidP="00F31D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F31DB2" w:rsidRPr="00831280" w:rsidRDefault="00F31DB2" w:rsidP="00F31DB2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F31DB2" w:rsidRPr="006B3DE6" w:rsidRDefault="00F31DB2" w:rsidP="00F31D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F31DB2" w:rsidRDefault="00F31DB2" w:rsidP="00F31D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F31DB2" w:rsidRPr="006B3DE6" w:rsidRDefault="00F31DB2" w:rsidP="00F31D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31DB2" w:rsidRDefault="00F31DB2" w:rsidP="00F31DB2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enclosed a list of </w:t>
      </w:r>
      <w:r w:rsidRPr="00631779">
        <w:rPr>
          <w:rFonts w:ascii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sz w:val="24"/>
          <w:szCs w:val="24"/>
        </w:rPr>
        <w:t xml:space="preserve">wrote/edited/compiled/developed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either single or co-authored</w:t>
      </w:r>
      <w:r w:rsidRPr="00631779">
        <w:rPr>
          <w:rFonts w:ascii="Times New Roman" w:hAnsi="Times New Roman" w:cs="Times New Roman"/>
          <w:sz w:val="24"/>
          <w:szCs w:val="24"/>
        </w:rPr>
        <w:t xml:space="preserve"> 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These materials are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copies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(both hard and soft copies in case the material is originally produced in hard format)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F31DB2" w:rsidRDefault="00F31DB2" w:rsidP="00F31DB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not be considered as the </w:t>
      </w:r>
      <w:r>
        <w:rPr>
          <w:rFonts w:ascii="Times New Roman" w:hAnsi="Times New Roman" w:cs="Times New Roman"/>
          <w:sz w:val="24"/>
          <w:szCs w:val="24"/>
        </w:rPr>
        <w:t xml:space="preserve">officially 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Pr="00DC468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B2" w:rsidRPr="00831280" w:rsidRDefault="00F31DB2" w:rsidP="00F31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DB2" w:rsidRDefault="00F31DB2" w:rsidP="00F31DB2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F31DB2" w:rsidRPr="00831280" w:rsidRDefault="00F31DB2" w:rsidP="00F31DB2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1DB2" w:rsidRDefault="00F31DB2" w:rsidP="00F31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F31DB2" w:rsidRPr="007406CE" w:rsidRDefault="00F31DB2" w:rsidP="00F31D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Purushotham</w:t>
      </w:r>
      <w:proofErr w:type="spellEnd"/>
      <w:r w:rsidRPr="00740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Research Assistant</w:t>
      </w:r>
      <w:r w:rsidRPr="00740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B2" w:rsidRDefault="00F31DB2" w:rsidP="00F31D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 xml:space="preserve">Clinical Psychology </w:t>
      </w:r>
    </w:p>
    <w:p w:rsidR="00F31DB2" w:rsidRDefault="00F31DB2" w:rsidP="00F31D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57F" w:rsidRDefault="009A057F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4C013D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1DB2">
        <w:rPr>
          <w:rFonts w:ascii="Times New Roman" w:hAnsi="Times New Roman" w:cs="Times New Roman"/>
          <w:sz w:val="24"/>
          <w:szCs w:val="24"/>
        </w:rPr>
        <w:t>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8A189E" w:rsidRPr="00831280" w:rsidRDefault="008A189E" w:rsidP="004C013D">
      <w:pPr>
        <w:rPr>
          <w:rFonts w:ascii="Times New Roman" w:hAnsi="Times New Roman" w:cs="Times New Roman"/>
          <w:sz w:val="24"/>
          <w:szCs w:val="24"/>
        </w:rPr>
      </w:pPr>
    </w:p>
    <w:p w:rsidR="004C013D" w:rsidRPr="0010212A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7955" w:type="dxa"/>
        <w:jc w:val="center"/>
        <w:tblInd w:w="-983" w:type="dxa"/>
        <w:tblLook w:val="04A0"/>
      </w:tblPr>
      <w:tblGrid>
        <w:gridCol w:w="1918"/>
        <w:gridCol w:w="3023"/>
        <w:gridCol w:w="1647"/>
        <w:gridCol w:w="1367"/>
      </w:tblGrid>
      <w:tr w:rsidR="00B65473" w:rsidRPr="008A189E" w:rsidTr="008A189E">
        <w:trPr>
          <w:jc w:val="center"/>
        </w:trPr>
        <w:tc>
          <w:tcPr>
            <w:tcW w:w="1918" w:type="dxa"/>
          </w:tcPr>
          <w:p w:rsidR="00B65473" w:rsidRPr="008A189E" w:rsidRDefault="00B65473" w:rsidP="00070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b/>
                <w:sz w:val="24"/>
                <w:szCs w:val="24"/>
              </w:rPr>
              <w:t>Name of Material</w:t>
            </w:r>
          </w:p>
        </w:tc>
        <w:tc>
          <w:tcPr>
            <w:tcW w:w="3023" w:type="dxa"/>
          </w:tcPr>
          <w:p w:rsidR="00B65473" w:rsidRPr="008A189E" w:rsidRDefault="00B65473" w:rsidP="00070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b/>
                <w:sz w:val="24"/>
                <w:szCs w:val="24"/>
              </w:rPr>
              <w:t>Type of Material</w:t>
            </w:r>
          </w:p>
        </w:tc>
        <w:tc>
          <w:tcPr>
            <w:tcW w:w="1647" w:type="dxa"/>
          </w:tcPr>
          <w:p w:rsidR="00B65473" w:rsidRPr="008A189E" w:rsidRDefault="00B65473" w:rsidP="00070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b/>
                <w:sz w:val="24"/>
                <w:szCs w:val="24"/>
              </w:rPr>
              <w:t>Name of Developer</w:t>
            </w:r>
          </w:p>
        </w:tc>
        <w:tc>
          <w:tcPr>
            <w:tcW w:w="1367" w:type="dxa"/>
          </w:tcPr>
          <w:p w:rsidR="00B65473" w:rsidRPr="008A189E" w:rsidRDefault="00B65473" w:rsidP="00070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65473" w:rsidRPr="008A189E" w:rsidTr="008A189E">
        <w:trPr>
          <w:jc w:val="center"/>
        </w:trPr>
        <w:tc>
          <w:tcPr>
            <w:tcW w:w="1918" w:type="dxa"/>
          </w:tcPr>
          <w:p w:rsidR="00B65473" w:rsidRPr="008A189E" w:rsidRDefault="00B65473" w:rsidP="004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sz w:val="24"/>
                <w:szCs w:val="24"/>
              </w:rPr>
              <w:t xml:space="preserve">Item Pool on Number Competencies </w:t>
            </w:r>
          </w:p>
        </w:tc>
        <w:tc>
          <w:tcPr>
            <w:tcW w:w="3023" w:type="dxa"/>
          </w:tcPr>
          <w:p w:rsidR="00B65473" w:rsidRPr="008A189E" w:rsidRDefault="00B65473" w:rsidP="002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sz w:val="24"/>
                <w:szCs w:val="24"/>
              </w:rPr>
              <w:t>Semi-standardized paper-pencil checklist to measure number skills in preschool/primary school children</w:t>
            </w:r>
          </w:p>
        </w:tc>
        <w:tc>
          <w:tcPr>
            <w:tcW w:w="1647" w:type="dxa"/>
          </w:tcPr>
          <w:p w:rsidR="00B65473" w:rsidRPr="008A189E" w:rsidRDefault="00B65473" w:rsidP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8A189E"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  <w:r w:rsidRPr="008A18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5473" w:rsidRPr="008A189E" w:rsidRDefault="00B65473" w:rsidP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8A189E">
              <w:rPr>
                <w:rFonts w:ascii="Times New Roman" w:hAnsi="Times New Roman" w:cs="Times New Roman"/>
                <w:sz w:val="24"/>
                <w:szCs w:val="24"/>
              </w:rPr>
              <w:t>Purusotham</w:t>
            </w:r>
            <w:proofErr w:type="spellEnd"/>
            <w:r w:rsidRPr="008A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B65473" w:rsidRPr="008A189E" w:rsidRDefault="00B65473" w:rsidP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9E" w:rsidRPr="008A189E" w:rsidTr="008A189E">
        <w:trPr>
          <w:jc w:val="center"/>
        </w:trPr>
        <w:tc>
          <w:tcPr>
            <w:tcW w:w="1918" w:type="dxa"/>
          </w:tcPr>
          <w:p w:rsidR="008A189E" w:rsidRPr="008A189E" w:rsidRDefault="008A189E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sz w:val="24"/>
                <w:szCs w:val="24"/>
              </w:rPr>
              <w:t>Numeracy Trainer</w:t>
            </w:r>
          </w:p>
        </w:tc>
        <w:tc>
          <w:tcPr>
            <w:tcW w:w="3023" w:type="dxa"/>
          </w:tcPr>
          <w:p w:rsidR="008A189E" w:rsidRPr="008A189E" w:rsidRDefault="008A189E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sz w:val="24"/>
                <w:szCs w:val="24"/>
              </w:rPr>
              <w:t>Therapy aids, Mechanical &amp; Toys</w:t>
            </w:r>
          </w:p>
        </w:tc>
        <w:tc>
          <w:tcPr>
            <w:tcW w:w="1647" w:type="dxa"/>
          </w:tcPr>
          <w:p w:rsidR="008A189E" w:rsidRPr="008A189E" w:rsidRDefault="008A189E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9E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8A189E">
              <w:rPr>
                <w:rFonts w:ascii="Times New Roman" w:hAnsi="Times New Roman" w:cs="Times New Roman"/>
                <w:sz w:val="24"/>
                <w:szCs w:val="24"/>
              </w:rPr>
              <w:t>Purusotham</w:t>
            </w:r>
            <w:proofErr w:type="spellEnd"/>
            <w:r w:rsidRPr="008A189E">
              <w:rPr>
                <w:rFonts w:ascii="Times New Roman" w:hAnsi="Times New Roman" w:cs="Times New Roman"/>
                <w:sz w:val="24"/>
                <w:szCs w:val="24"/>
              </w:rPr>
              <w:t xml:space="preserve"> &amp; S. </w:t>
            </w:r>
            <w:proofErr w:type="spellStart"/>
            <w:r w:rsidRPr="008A189E"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</w:p>
        </w:tc>
        <w:tc>
          <w:tcPr>
            <w:tcW w:w="1367" w:type="dxa"/>
          </w:tcPr>
          <w:p w:rsidR="008A189E" w:rsidRPr="008A189E" w:rsidRDefault="008A189E" w:rsidP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13D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013D" w:rsidRPr="0090567F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4949" w:rsidRDefault="00214949" w:rsidP="004C013D">
      <w:pPr>
        <w:pStyle w:val="ListParagraph"/>
      </w:pPr>
    </w:p>
    <w:p w:rsidR="001F2133" w:rsidRDefault="001F2133" w:rsidP="004C013D">
      <w:pPr>
        <w:pStyle w:val="ListParagraph"/>
      </w:pPr>
    </w:p>
    <w:sectPr w:rsidR="001F2133" w:rsidSect="004C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AF2"/>
    <w:multiLevelType w:val="hybridMultilevel"/>
    <w:tmpl w:val="0BBA1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0272"/>
    <w:rsid w:val="0004576D"/>
    <w:rsid w:val="00045E54"/>
    <w:rsid w:val="00050740"/>
    <w:rsid w:val="000640F3"/>
    <w:rsid w:val="0007067B"/>
    <w:rsid w:val="000B1764"/>
    <w:rsid w:val="000F30E9"/>
    <w:rsid w:val="0010212A"/>
    <w:rsid w:val="0011218B"/>
    <w:rsid w:val="00136ED7"/>
    <w:rsid w:val="00162850"/>
    <w:rsid w:val="00184AA5"/>
    <w:rsid w:val="0019425D"/>
    <w:rsid w:val="0019746C"/>
    <w:rsid w:val="001A435F"/>
    <w:rsid w:val="001B329B"/>
    <w:rsid w:val="001B4E65"/>
    <w:rsid w:val="001B7EB6"/>
    <w:rsid w:val="001F2133"/>
    <w:rsid w:val="001F6115"/>
    <w:rsid w:val="00214949"/>
    <w:rsid w:val="00216340"/>
    <w:rsid w:val="00230E2A"/>
    <w:rsid w:val="002562A8"/>
    <w:rsid w:val="0026154F"/>
    <w:rsid w:val="0028478A"/>
    <w:rsid w:val="0028499B"/>
    <w:rsid w:val="002B7DBF"/>
    <w:rsid w:val="002D5CE5"/>
    <w:rsid w:val="003168EB"/>
    <w:rsid w:val="003E455B"/>
    <w:rsid w:val="003E4864"/>
    <w:rsid w:val="003F4176"/>
    <w:rsid w:val="004068AF"/>
    <w:rsid w:val="00413A8A"/>
    <w:rsid w:val="004164C9"/>
    <w:rsid w:val="00452741"/>
    <w:rsid w:val="004B15E8"/>
    <w:rsid w:val="004C013D"/>
    <w:rsid w:val="004C678F"/>
    <w:rsid w:val="004E0088"/>
    <w:rsid w:val="00500F74"/>
    <w:rsid w:val="005116A9"/>
    <w:rsid w:val="005129D7"/>
    <w:rsid w:val="00531750"/>
    <w:rsid w:val="005742C0"/>
    <w:rsid w:val="005A7A51"/>
    <w:rsid w:val="005B581D"/>
    <w:rsid w:val="0062145B"/>
    <w:rsid w:val="006518E2"/>
    <w:rsid w:val="00654C18"/>
    <w:rsid w:val="00695A77"/>
    <w:rsid w:val="006A7F67"/>
    <w:rsid w:val="006E1809"/>
    <w:rsid w:val="007248D6"/>
    <w:rsid w:val="007357D1"/>
    <w:rsid w:val="00782EE5"/>
    <w:rsid w:val="0078669A"/>
    <w:rsid w:val="007C7D98"/>
    <w:rsid w:val="007D1E5D"/>
    <w:rsid w:val="008001B5"/>
    <w:rsid w:val="00830033"/>
    <w:rsid w:val="00870A0A"/>
    <w:rsid w:val="00874685"/>
    <w:rsid w:val="00887F1C"/>
    <w:rsid w:val="008A189E"/>
    <w:rsid w:val="008A668D"/>
    <w:rsid w:val="008C42BF"/>
    <w:rsid w:val="008E212A"/>
    <w:rsid w:val="008F4092"/>
    <w:rsid w:val="0090567F"/>
    <w:rsid w:val="009846E0"/>
    <w:rsid w:val="009A057F"/>
    <w:rsid w:val="009E72E0"/>
    <w:rsid w:val="00A24027"/>
    <w:rsid w:val="00A40272"/>
    <w:rsid w:val="00A82A0C"/>
    <w:rsid w:val="00A93BF3"/>
    <w:rsid w:val="00B1568A"/>
    <w:rsid w:val="00B2117F"/>
    <w:rsid w:val="00B37373"/>
    <w:rsid w:val="00B65473"/>
    <w:rsid w:val="00BE2EEE"/>
    <w:rsid w:val="00BE75E9"/>
    <w:rsid w:val="00C21405"/>
    <w:rsid w:val="00C219A5"/>
    <w:rsid w:val="00D23676"/>
    <w:rsid w:val="00D70848"/>
    <w:rsid w:val="00DA01F9"/>
    <w:rsid w:val="00DC468E"/>
    <w:rsid w:val="00E122B8"/>
    <w:rsid w:val="00E23C44"/>
    <w:rsid w:val="00E7035D"/>
    <w:rsid w:val="00E74253"/>
    <w:rsid w:val="00E925B7"/>
    <w:rsid w:val="00EB569E"/>
    <w:rsid w:val="00F154AA"/>
    <w:rsid w:val="00F31DB2"/>
    <w:rsid w:val="00F43A28"/>
    <w:rsid w:val="00F62166"/>
    <w:rsid w:val="00F6393D"/>
    <w:rsid w:val="00F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72"/>
    <w:pPr>
      <w:ind w:left="720"/>
      <w:contextualSpacing/>
    </w:pPr>
  </w:style>
  <w:style w:type="table" w:styleId="TableGrid">
    <w:name w:val="Table Grid"/>
    <w:basedOn w:val="TableNormal"/>
    <w:uiPriority w:val="59"/>
    <w:rsid w:val="00A4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149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94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9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393D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F31DB2"/>
    <w:rPr>
      <w:i/>
      <w:iCs/>
    </w:rPr>
  </w:style>
  <w:style w:type="character" w:customStyle="1" w:styleId="apple-converted-space">
    <w:name w:val="apple-converted-space"/>
    <w:basedOn w:val="DefaultParagraphFont"/>
    <w:rsid w:val="00F31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Dr. Shijith Kumar C</cp:lastModifiedBy>
  <cp:revision>8</cp:revision>
  <cp:lastPrinted>2014-02-20T05:26:00Z</cp:lastPrinted>
  <dcterms:created xsi:type="dcterms:W3CDTF">2014-05-21T19:16:00Z</dcterms:created>
  <dcterms:modified xsi:type="dcterms:W3CDTF">2014-05-26T21:21:00Z</dcterms:modified>
</cp:coreProperties>
</file>