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25" w:rsidRDefault="00573F25" w:rsidP="00A2694A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573F25" w:rsidRDefault="00573F25" w:rsidP="00A2694A">
      <w:pPr>
        <w:pStyle w:val="NoSpacing"/>
        <w:jc w:val="center"/>
        <w:rPr>
          <w:rFonts w:ascii="Book Antiqua" w:hAnsi="Book Antiqua"/>
          <w:sz w:val="28"/>
          <w:szCs w:val="28"/>
        </w:rPr>
      </w:pPr>
    </w:p>
    <w:p w:rsidR="00A2694A" w:rsidRPr="003E3EA6" w:rsidRDefault="00A2694A" w:rsidP="00A2694A">
      <w:pPr>
        <w:pStyle w:val="NoSpacing"/>
        <w:jc w:val="center"/>
        <w:rPr>
          <w:rFonts w:ascii="Book Antiqua" w:hAnsi="Book Antiqua"/>
          <w:sz w:val="28"/>
          <w:szCs w:val="28"/>
        </w:rPr>
      </w:pPr>
      <w:r w:rsidRPr="003E3EA6">
        <w:rPr>
          <w:rFonts w:ascii="Book Antiqua" w:hAnsi="Book Antiqua"/>
          <w:sz w:val="28"/>
          <w:szCs w:val="28"/>
        </w:rPr>
        <w:t>All India Institute of Speech and Hearing, Mysore-06</w:t>
      </w:r>
    </w:p>
    <w:p w:rsidR="00A2694A" w:rsidRPr="003E3EA6" w:rsidRDefault="00A2694A" w:rsidP="00A2694A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3E3EA6">
        <w:rPr>
          <w:rFonts w:ascii="Book Antiqua" w:hAnsi="Book Antiqua"/>
          <w:sz w:val="24"/>
          <w:szCs w:val="24"/>
        </w:rPr>
        <w:t>Library and Information Centre</w:t>
      </w:r>
    </w:p>
    <w:p w:rsidR="00A2694A" w:rsidRDefault="000C5EDB" w:rsidP="00A2694A">
      <w:pPr>
        <w:pStyle w:val="NoSpacing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</w:t>
      </w:r>
      <w:r w:rsidR="0093202F">
        <w:rPr>
          <w:rFonts w:ascii="Book Antiqua" w:hAnsi="Book Antiqua"/>
          <w:b/>
          <w:bCs/>
          <w:sz w:val="24"/>
          <w:szCs w:val="24"/>
        </w:rPr>
        <w:t xml:space="preserve">Current </w:t>
      </w:r>
      <w:r w:rsidR="00A2694A" w:rsidRPr="004771EF">
        <w:rPr>
          <w:rFonts w:ascii="Book Antiqua" w:hAnsi="Book Antiqua"/>
          <w:b/>
          <w:bCs/>
          <w:sz w:val="24"/>
          <w:szCs w:val="24"/>
        </w:rPr>
        <w:t>Journal</w:t>
      </w:r>
      <w:r>
        <w:rPr>
          <w:rFonts w:ascii="Book Antiqua" w:hAnsi="Book Antiqua"/>
          <w:b/>
          <w:bCs/>
          <w:sz w:val="24"/>
          <w:szCs w:val="24"/>
        </w:rPr>
        <w:t>s</w:t>
      </w:r>
      <w:r w:rsidR="0093202F">
        <w:rPr>
          <w:rFonts w:ascii="Book Antiqua" w:hAnsi="Book Antiqua"/>
          <w:b/>
          <w:bCs/>
          <w:sz w:val="24"/>
          <w:szCs w:val="24"/>
        </w:rPr>
        <w:t xml:space="preserve"> </w:t>
      </w:r>
      <w:r w:rsidR="0093202F" w:rsidRPr="004771EF">
        <w:rPr>
          <w:rFonts w:ascii="Book Antiqua" w:hAnsi="Book Antiqua"/>
          <w:b/>
          <w:bCs/>
          <w:sz w:val="24"/>
          <w:szCs w:val="24"/>
        </w:rPr>
        <w:t>on</w:t>
      </w:r>
      <w:r w:rsidR="00A2694A" w:rsidRPr="004771EF">
        <w:rPr>
          <w:rFonts w:ascii="Book Antiqua" w:hAnsi="Book Antiqua"/>
          <w:b/>
          <w:bCs/>
          <w:sz w:val="24"/>
          <w:szCs w:val="24"/>
        </w:rPr>
        <w:t xml:space="preserve"> </w:t>
      </w:r>
      <w:r w:rsidR="00A2694A" w:rsidRPr="004771E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Augmentative and Alternative Communication</w:t>
      </w:r>
    </w:p>
    <w:tbl>
      <w:tblPr>
        <w:tblW w:w="3456" w:type="pct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3274"/>
        <w:gridCol w:w="1391"/>
        <w:gridCol w:w="1265"/>
        <w:gridCol w:w="1711"/>
      </w:tblGrid>
      <w:tr w:rsidR="00573F25" w:rsidRPr="00BA7E1F" w:rsidTr="00573F25">
        <w:trPr>
          <w:trHeight w:val="300"/>
          <w:tblHeader/>
        </w:trPr>
        <w:tc>
          <w:tcPr>
            <w:tcW w:w="386" w:type="pct"/>
            <w:shd w:val="clear" w:color="auto" w:fill="auto"/>
            <w:noWrap/>
            <w:hideMark/>
          </w:tcPr>
          <w:p w:rsidR="0093202F" w:rsidRPr="00BA7E1F" w:rsidRDefault="0093202F" w:rsidP="00CA4B8E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S.N</w:t>
            </w:r>
          </w:p>
        </w:tc>
        <w:tc>
          <w:tcPr>
            <w:tcW w:w="1976" w:type="pct"/>
            <w:shd w:val="clear" w:color="auto" w:fill="auto"/>
            <w:noWrap/>
            <w:hideMark/>
          </w:tcPr>
          <w:p w:rsidR="0093202F" w:rsidRPr="00BA7E1F" w:rsidRDefault="0093202F" w:rsidP="00CA4B8E">
            <w:pPr>
              <w:pStyle w:val="NoSpacing"/>
              <w:spacing w:after="120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Title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93202F" w:rsidRPr="00BA7E1F" w:rsidRDefault="0093202F" w:rsidP="00CA4B8E">
            <w:pPr>
              <w:pStyle w:val="NoSpacing"/>
              <w:spacing w:after="120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Publisher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93202F" w:rsidRPr="00BA7E1F" w:rsidRDefault="0093202F" w:rsidP="00CA4B8E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Subscription </w:t>
            </w:r>
            <w:r w:rsidRPr="00BA7E1F">
              <w:rPr>
                <w:rFonts w:ascii="Book Antiqua" w:hAnsi="Book Antiqua"/>
                <w:b/>
                <w:sz w:val="24"/>
                <w:szCs w:val="24"/>
              </w:rPr>
              <w:t xml:space="preserve"> Format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93202F" w:rsidRPr="00BA7E1F" w:rsidRDefault="0093202F" w:rsidP="00CA4B8E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BA7E1F">
              <w:rPr>
                <w:rFonts w:ascii="Book Antiqua" w:hAnsi="Book Antiqua"/>
                <w:b/>
                <w:sz w:val="24"/>
                <w:szCs w:val="24"/>
              </w:rPr>
              <w:t>International / National</w:t>
            </w:r>
          </w:p>
        </w:tc>
      </w:tr>
      <w:tr w:rsidR="00573F25" w:rsidRPr="00BA7E1F" w:rsidTr="00573F25">
        <w:trPr>
          <w:trHeight w:val="431"/>
        </w:trPr>
        <w:tc>
          <w:tcPr>
            <w:tcW w:w="386" w:type="pct"/>
            <w:shd w:val="clear" w:color="auto" w:fill="auto"/>
            <w:noWrap/>
            <w:hideMark/>
          </w:tcPr>
          <w:p w:rsidR="0093202F" w:rsidRPr="00BB77BF" w:rsidRDefault="0093202F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  <w:hideMark/>
          </w:tcPr>
          <w:p w:rsidR="0093202F" w:rsidRPr="00BB77BF" w:rsidRDefault="0093202F" w:rsidP="009F1945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Augmentative and Alternative Communication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93202F" w:rsidRPr="00BB77BF" w:rsidRDefault="0093202F" w:rsidP="009F1945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B77BF">
              <w:rPr>
                <w:rFonts w:ascii="Book Antiqua" w:hAnsi="Book Antiqua"/>
                <w:sz w:val="20"/>
                <w:szCs w:val="20"/>
              </w:rPr>
              <w:t>Informahealtcare</w:t>
            </w:r>
            <w:proofErr w:type="spellEnd"/>
            <w:r w:rsidRPr="00BB77BF">
              <w:rPr>
                <w:rFonts w:ascii="Book Antiqua" w:hAnsi="Book Antiqua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93202F" w:rsidRPr="00BB77BF" w:rsidRDefault="0093202F" w:rsidP="009F1945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93202F" w:rsidRPr="00BB77BF" w:rsidRDefault="0093202F" w:rsidP="009F1945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422"/>
        </w:trPr>
        <w:tc>
          <w:tcPr>
            <w:tcW w:w="386" w:type="pct"/>
            <w:shd w:val="clear" w:color="auto" w:fill="auto"/>
            <w:noWrap/>
            <w:hideMark/>
          </w:tcPr>
          <w:p w:rsidR="0093202F" w:rsidRPr="00BB77BF" w:rsidRDefault="0093202F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  <w:hideMark/>
          </w:tcPr>
          <w:p w:rsidR="0093202F" w:rsidRPr="00BB77BF" w:rsidRDefault="0093202F" w:rsidP="00795C60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Perspectives on Augmentative and Alternative Communication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93202F" w:rsidRPr="00BB77BF" w:rsidRDefault="0093202F" w:rsidP="00795C60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ASHA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93202F" w:rsidRPr="00BB77BF" w:rsidRDefault="0093202F" w:rsidP="00795C60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93202F" w:rsidRPr="00BB77BF" w:rsidRDefault="0093202F" w:rsidP="00795C60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242"/>
        </w:trPr>
        <w:tc>
          <w:tcPr>
            <w:tcW w:w="386" w:type="pct"/>
            <w:shd w:val="clear" w:color="auto" w:fill="auto"/>
            <w:noWrap/>
            <w:hideMark/>
          </w:tcPr>
          <w:p w:rsidR="0093202F" w:rsidRPr="00BB77BF" w:rsidRDefault="0093202F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  <w:hideMark/>
          </w:tcPr>
          <w:p w:rsidR="0093202F" w:rsidRPr="00BB77BF" w:rsidRDefault="0093202F" w:rsidP="00FF40F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Gesture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93202F" w:rsidRPr="00BB77BF" w:rsidRDefault="0093202F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John </w:t>
            </w:r>
            <w:proofErr w:type="spellStart"/>
            <w:r w:rsidR="00BB77BF">
              <w:rPr>
                <w:rFonts w:ascii="Book Antiqua" w:hAnsi="Book Antiqua"/>
                <w:sz w:val="20"/>
                <w:szCs w:val="20"/>
              </w:rPr>
              <w:t>Benjam</w:t>
            </w:r>
            <w:proofErr w:type="spellEnd"/>
            <w:r w:rsidRPr="00BB77BF">
              <w:rPr>
                <w:rFonts w:ascii="Book Antiqua" w:hAnsi="Book Antiqua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93202F" w:rsidRPr="00BB77BF" w:rsidRDefault="0093202F" w:rsidP="00BB77BF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93202F" w:rsidRPr="00BB77BF" w:rsidRDefault="0093202F" w:rsidP="00FF40F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  <w:hideMark/>
          </w:tcPr>
          <w:p w:rsidR="0093202F" w:rsidRPr="00BB77BF" w:rsidRDefault="0093202F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  <w:hideMark/>
          </w:tcPr>
          <w:p w:rsidR="0093202F" w:rsidRPr="00BB77BF" w:rsidRDefault="0093202F" w:rsidP="00630B8A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Journal of Early Intervention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93202F" w:rsidRPr="00BB77BF" w:rsidRDefault="0093202F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Sage 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93202F" w:rsidRPr="00BB77BF" w:rsidRDefault="0093202F" w:rsidP="00630B8A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93202F" w:rsidRPr="00BB77BF" w:rsidRDefault="0093202F" w:rsidP="00630B8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494"/>
        </w:trPr>
        <w:tc>
          <w:tcPr>
            <w:tcW w:w="386" w:type="pct"/>
            <w:shd w:val="clear" w:color="auto" w:fill="auto"/>
            <w:noWrap/>
            <w:hideMark/>
          </w:tcPr>
          <w:p w:rsidR="0093202F" w:rsidRPr="00BB77BF" w:rsidRDefault="0093202F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  <w:hideMark/>
          </w:tcPr>
          <w:p w:rsidR="0093202F" w:rsidRPr="00BB77BF" w:rsidRDefault="0093202F" w:rsidP="00DC4251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Amer</w:t>
            </w:r>
            <w:r w:rsidR="00DC4251">
              <w:rPr>
                <w:rFonts w:ascii="Book Antiqua" w:hAnsi="Book Antiqua"/>
                <w:sz w:val="20"/>
                <w:szCs w:val="20"/>
              </w:rPr>
              <w:t>.</w:t>
            </w:r>
            <w:r w:rsidRPr="00BB77BF">
              <w:rPr>
                <w:rFonts w:ascii="Book Antiqua" w:hAnsi="Book Antiqua"/>
                <w:sz w:val="20"/>
                <w:szCs w:val="20"/>
              </w:rPr>
              <w:t xml:space="preserve"> Journal of Sp</w:t>
            </w:r>
            <w:r w:rsidR="00DC4251">
              <w:rPr>
                <w:rFonts w:ascii="Book Antiqua" w:hAnsi="Book Antiqua"/>
                <w:sz w:val="20"/>
                <w:szCs w:val="20"/>
              </w:rPr>
              <w:t>.</w:t>
            </w:r>
            <w:r w:rsidRPr="00BB77BF">
              <w:rPr>
                <w:rFonts w:ascii="Book Antiqua" w:hAnsi="Book Antiqua"/>
                <w:sz w:val="20"/>
                <w:szCs w:val="20"/>
              </w:rPr>
              <w:t xml:space="preserve"> Lang Pathology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93202F" w:rsidRPr="00BB77BF" w:rsidRDefault="0093202F" w:rsidP="005D70F4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ASHA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93202F" w:rsidRPr="00BB77BF" w:rsidRDefault="0093202F" w:rsidP="005D70F4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93202F" w:rsidRPr="00BB77BF" w:rsidRDefault="0093202F" w:rsidP="005D70F4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494"/>
        </w:trPr>
        <w:tc>
          <w:tcPr>
            <w:tcW w:w="386" w:type="pct"/>
            <w:shd w:val="clear" w:color="auto" w:fill="auto"/>
            <w:noWrap/>
            <w:hideMark/>
          </w:tcPr>
          <w:p w:rsidR="0093202F" w:rsidRPr="00BB77BF" w:rsidRDefault="0093202F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  <w:hideMark/>
          </w:tcPr>
          <w:p w:rsidR="0093202F" w:rsidRPr="00BB77BF" w:rsidRDefault="0093202F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Journal of Sp</w:t>
            </w:r>
            <w:r w:rsidR="00BB77BF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Pr="00BB77BF">
              <w:rPr>
                <w:rFonts w:ascii="Book Antiqua" w:hAnsi="Book Antiqua"/>
                <w:sz w:val="20"/>
                <w:szCs w:val="20"/>
              </w:rPr>
              <w:t>Lang</w:t>
            </w:r>
            <w:r w:rsidR="00BB77BF">
              <w:rPr>
                <w:rFonts w:ascii="Book Antiqua" w:hAnsi="Book Antiqua"/>
                <w:sz w:val="20"/>
                <w:szCs w:val="20"/>
              </w:rPr>
              <w:t>.</w:t>
            </w:r>
            <w:r w:rsidRPr="00BB77B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B77BF">
              <w:rPr>
                <w:rFonts w:ascii="Book Antiqua" w:hAnsi="Book Antiqua"/>
                <w:sz w:val="20"/>
                <w:szCs w:val="20"/>
              </w:rPr>
              <w:t xml:space="preserve">&amp; </w:t>
            </w:r>
            <w:r w:rsidRPr="00BB77BF">
              <w:rPr>
                <w:rFonts w:ascii="Book Antiqua" w:hAnsi="Book Antiqua"/>
                <w:sz w:val="20"/>
                <w:szCs w:val="20"/>
              </w:rPr>
              <w:t>Hear</w:t>
            </w:r>
            <w:r w:rsidR="00BB77BF">
              <w:rPr>
                <w:rFonts w:ascii="Book Antiqua" w:hAnsi="Book Antiqua"/>
                <w:sz w:val="20"/>
                <w:szCs w:val="20"/>
              </w:rPr>
              <w:t>.</w:t>
            </w:r>
            <w:r w:rsidRPr="00BB77BF">
              <w:rPr>
                <w:rFonts w:ascii="Book Antiqua" w:hAnsi="Book Antiqua"/>
                <w:sz w:val="20"/>
                <w:szCs w:val="20"/>
              </w:rPr>
              <w:t xml:space="preserve"> Research</w:t>
            </w:r>
          </w:p>
        </w:tc>
        <w:tc>
          <w:tcPr>
            <w:tcW w:w="840" w:type="pct"/>
            <w:shd w:val="clear" w:color="auto" w:fill="auto"/>
            <w:noWrap/>
            <w:hideMark/>
          </w:tcPr>
          <w:p w:rsidR="0093202F" w:rsidRPr="00BB77BF" w:rsidRDefault="0093202F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ASHA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93202F" w:rsidRPr="00BB77BF" w:rsidRDefault="0093202F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  <w:hideMark/>
          </w:tcPr>
          <w:p w:rsidR="0093202F" w:rsidRPr="00BB77BF" w:rsidRDefault="0093202F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B77BF">
              <w:rPr>
                <w:rFonts w:ascii="Book Antiqua" w:hAnsi="Book Antiqua"/>
                <w:sz w:val="20"/>
                <w:szCs w:val="20"/>
              </w:rPr>
              <w:t>Aphasiology</w:t>
            </w:r>
            <w:proofErr w:type="spellEnd"/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Taylor </w:t>
            </w:r>
            <w:r w:rsidR="00BB77BF">
              <w:rPr>
                <w:rFonts w:ascii="Book Antiqua" w:hAnsi="Book Antiqua"/>
                <w:sz w:val="20"/>
                <w:szCs w:val="20"/>
              </w:rPr>
              <w:t>F</w:t>
            </w:r>
            <w:r w:rsidRPr="00BB77B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Autism</w:t>
            </w:r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Sage 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DC4251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</w:t>
            </w:r>
            <w:r w:rsidR="00DC4251">
              <w:rPr>
                <w:rFonts w:ascii="Book Antiqua" w:hAnsi="Book Antiqua"/>
                <w:sz w:val="20"/>
                <w:szCs w:val="20"/>
              </w:rPr>
              <w:t>.</w:t>
            </w:r>
            <w:r w:rsidRPr="00BB77BF">
              <w:rPr>
                <w:rFonts w:ascii="Book Antiqua" w:hAnsi="Book Antiqua"/>
                <w:sz w:val="20"/>
                <w:szCs w:val="20"/>
              </w:rPr>
              <w:t xml:space="preserve"> Journal of Language and Communication Disorder</w:t>
            </w:r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DC4251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John Wiley 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Journal of Early Intervention</w:t>
            </w:r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Sage 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Journal of Special Education</w:t>
            </w:r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Sage 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Journal of Child Language</w:t>
            </w:r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Cambridge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Brain and Language</w:t>
            </w:r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Elsevier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CA4B8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492A22" w:rsidRPr="00BB77BF" w:rsidRDefault="00492A22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Evidence Based Communication Assessment and Intervention</w:t>
            </w:r>
          </w:p>
        </w:tc>
        <w:tc>
          <w:tcPr>
            <w:tcW w:w="840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Taylor and Francis</w:t>
            </w:r>
          </w:p>
        </w:tc>
        <w:tc>
          <w:tcPr>
            <w:tcW w:w="764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492A22" w:rsidRPr="00BB77BF" w:rsidRDefault="00492A22" w:rsidP="00BB77BF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3E6443" w:rsidRPr="00BB77BF" w:rsidRDefault="003E6443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3E6443" w:rsidRPr="00BB77BF" w:rsidRDefault="003E6443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Autism Research</w:t>
            </w:r>
          </w:p>
        </w:tc>
        <w:tc>
          <w:tcPr>
            <w:tcW w:w="840" w:type="pct"/>
            <w:shd w:val="clear" w:color="auto" w:fill="auto"/>
            <w:noWrap/>
          </w:tcPr>
          <w:p w:rsidR="003E6443" w:rsidRPr="00BB77BF" w:rsidRDefault="003E6443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John Wiley </w:t>
            </w:r>
          </w:p>
        </w:tc>
        <w:tc>
          <w:tcPr>
            <w:tcW w:w="764" w:type="pct"/>
            <w:shd w:val="clear" w:color="auto" w:fill="auto"/>
            <w:noWrap/>
          </w:tcPr>
          <w:p w:rsidR="003E6443" w:rsidRPr="00BB77BF" w:rsidRDefault="003E6443" w:rsidP="00893B69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3E6443" w:rsidRPr="00BB77BF" w:rsidRDefault="003E6443" w:rsidP="00893B6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3E6443" w:rsidRPr="00BB77BF" w:rsidRDefault="003E6443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3E6443" w:rsidRPr="00BB77BF" w:rsidRDefault="003E6443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Communication Disorder Quarterly</w:t>
            </w:r>
          </w:p>
        </w:tc>
        <w:tc>
          <w:tcPr>
            <w:tcW w:w="840" w:type="pct"/>
            <w:shd w:val="clear" w:color="auto" w:fill="auto"/>
            <w:noWrap/>
          </w:tcPr>
          <w:p w:rsidR="003E6443" w:rsidRPr="00BB77BF" w:rsidRDefault="003E6443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Sage </w:t>
            </w:r>
          </w:p>
        </w:tc>
        <w:tc>
          <w:tcPr>
            <w:tcW w:w="764" w:type="pct"/>
            <w:shd w:val="clear" w:color="auto" w:fill="auto"/>
            <w:noWrap/>
          </w:tcPr>
          <w:p w:rsidR="003E6443" w:rsidRPr="00BB77BF" w:rsidRDefault="003E6443" w:rsidP="00893B69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3E6443" w:rsidRPr="00BB77BF" w:rsidRDefault="003E6443" w:rsidP="00893B6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3E6443" w:rsidRPr="00BB77BF" w:rsidRDefault="003E6443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3E6443" w:rsidRPr="00BB77BF" w:rsidRDefault="003E6443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Dementia</w:t>
            </w:r>
          </w:p>
        </w:tc>
        <w:tc>
          <w:tcPr>
            <w:tcW w:w="840" w:type="pct"/>
            <w:shd w:val="clear" w:color="auto" w:fill="auto"/>
            <w:noWrap/>
          </w:tcPr>
          <w:p w:rsidR="003E6443" w:rsidRPr="00BB77BF" w:rsidRDefault="003E6443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Sage </w:t>
            </w:r>
          </w:p>
        </w:tc>
        <w:tc>
          <w:tcPr>
            <w:tcW w:w="764" w:type="pct"/>
            <w:shd w:val="clear" w:color="auto" w:fill="auto"/>
            <w:noWrap/>
          </w:tcPr>
          <w:p w:rsidR="003E6443" w:rsidRPr="00BB77BF" w:rsidRDefault="003E6443" w:rsidP="00893B69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3E6443" w:rsidRPr="00BB77BF" w:rsidRDefault="003E6443" w:rsidP="00893B6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332859" w:rsidRPr="00BB77BF" w:rsidRDefault="00332859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332859" w:rsidRPr="00BB77BF" w:rsidRDefault="0004675C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hyperlink r:id="rId7" w:tgtFrame="_blank" w:history="1"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>Journal of Sp</w:t>
              </w:r>
              <w:r w:rsidR="00BB77BF">
                <w:rPr>
                  <w:rFonts w:ascii="Book Antiqua" w:hAnsi="Book Antiqua"/>
                  <w:sz w:val="20"/>
                  <w:szCs w:val="20"/>
                </w:rPr>
                <w:t>,</w:t>
              </w:r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 xml:space="preserve"> Lang</w:t>
              </w:r>
              <w:r w:rsidR="00BB77BF">
                <w:rPr>
                  <w:rFonts w:ascii="Book Antiqua" w:hAnsi="Book Antiqua"/>
                  <w:sz w:val="20"/>
                  <w:szCs w:val="20"/>
                </w:rPr>
                <w:t>.</w:t>
              </w:r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 xml:space="preserve"> </w:t>
              </w:r>
              <w:r w:rsidR="00BB77BF">
                <w:rPr>
                  <w:rFonts w:ascii="Book Antiqua" w:hAnsi="Book Antiqua"/>
                  <w:sz w:val="20"/>
                  <w:szCs w:val="20"/>
                </w:rPr>
                <w:t>&amp;</w:t>
              </w:r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 xml:space="preserve"> </w:t>
              </w:r>
              <w:proofErr w:type="spellStart"/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>Hear</w:t>
              </w:r>
              <w:r w:rsidR="00BB77BF">
                <w:rPr>
                  <w:rFonts w:ascii="Book Antiqua" w:hAnsi="Book Antiqua"/>
                  <w:sz w:val="20"/>
                  <w:szCs w:val="20"/>
                </w:rPr>
                <w:t>.</w:t>
              </w:r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>Research</w:t>
              </w:r>
              <w:proofErr w:type="spellEnd"/>
            </w:hyperlink>
          </w:p>
        </w:tc>
        <w:tc>
          <w:tcPr>
            <w:tcW w:w="840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ASHA</w:t>
            </w:r>
          </w:p>
        </w:tc>
        <w:tc>
          <w:tcPr>
            <w:tcW w:w="764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332859" w:rsidRPr="00BB77BF" w:rsidRDefault="00332859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332859" w:rsidRPr="00BB77BF" w:rsidRDefault="00332859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Language and Communication</w:t>
            </w:r>
          </w:p>
        </w:tc>
        <w:tc>
          <w:tcPr>
            <w:tcW w:w="840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Elsevier</w:t>
            </w:r>
          </w:p>
        </w:tc>
        <w:tc>
          <w:tcPr>
            <w:tcW w:w="764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332859" w:rsidRPr="00BB77BF" w:rsidRDefault="00332859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332859" w:rsidRPr="00BB77BF" w:rsidRDefault="00332859" w:rsidP="00CA4B8E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Journal of Communication Disorder</w:t>
            </w:r>
          </w:p>
        </w:tc>
        <w:tc>
          <w:tcPr>
            <w:tcW w:w="840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Elsevier</w:t>
            </w:r>
          </w:p>
        </w:tc>
        <w:tc>
          <w:tcPr>
            <w:tcW w:w="764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  <w:tr w:rsidR="00573F25" w:rsidRPr="00BA7E1F" w:rsidTr="00573F25">
        <w:trPr>
          <w:trHeight w:val="300"/>
        </w:trPr>
        <w:tc>
          <w:tcPr>
            <w:tcW w:w="386" w:type="pct"/>
            <w:shd w:val="clear" w:color="auto" w:fill="auto"/>
            <w:noWrap/>
          </w:tcPr>
          <w:p w:rsidR="00332859" w:rsidRPr="00BB77BF" w:rsidRDefault="00332859" w:rsidP="00B93132">
            <w:pPr>
              <w:pStyle w:val="NoSpacing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76" w:type="pct"/>
            <w:shd w:val="clear" w:color="auto" w:fill="auto"/>
            <w:noWrap/>
          </w:tcPr>
          <w:p w:rsidR="00332859" w:rsidRPr="00BB77BF" w:rsidRDefault="0004675C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hyperlink r:id="rId8" w:history="1"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 xml:space="preserve">Child Language Teaching </w:t>
              </w:r>
              <w:r w:rsidR="00BB77BF">
                <w:rPr>
                  <w:rFonts w:ascii="Book Antiqua" w:hAnsi="Book Antiqua"/>
                  <w:sz w:val="20"/>
                  <w:szCs w:val="20"/>
                </w:rPr>
                <w:t>&amp;</w:t>
              </w:r>
              <w:r w:rsidR="00332859" w:rsidRPr="00BB77BF">
                <w:rPr>
                  <w:rFonts w:ascii="Book Antiqua" w:hAnsi="Book Antiqua"/>
                  <w:sz w:val="20"/>
                  <w:szCs w:val="20"/>
                </w:rPr>
                <w:t xml:space="preserve"> Therapy </w:t>
              </w:r>
            </w:hyperlink>
          </w:p>
        </w:tc>
        <w:tc>
          <w:tcPr>
            <w:tcW w:w="840" w:type="pct"/>
            <w:shd w:val="clear" w:color="auto" w:fill="auto"/>
            <w:noWrap/>
          </w:tcPr>
          <w:p w:rsidR="00332859" w:rsidRPr="00BB77BF" w:rsidRDefault="00332859" w:rsidP="00BB77BF">
            <w:pPr>
              <w:pStyle w:val="NoSpacing"/>
              <w:spacing w:after="120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 xml:space="preserve">Sage </w:t>
            </w:r>
          </w:p>
        </w:tc>
        <w:tc>
          <w:tcPr>
            <w:tcW w:w="764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Electronic</w:t>
            </w:r>
          </w:p>
        </w:tc>
        <w:tc>
          <w:tcPr>
            <w:tcW w:w="1033" w:type="pct"/>
            <w:shd w:val="clear" w:color="auto" w:fill="auto"/>
            <w:noWrap/>
          </w:tcPr>
          <w:p w:rsidR="00332859" w:rsidRPr="00BB77BF" w:rsidRDefault="00332859" w:rsidP="00893B69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BB77BF">
              <w:rPr>
                <w:rFonts w:ascii="Book Antiqua" w:hAnsi="Book Antiqua"/>
                <w:sz w:val="20"/>
                <w:szCs w:val="20"/>
              </w:rPr>
              <w:t>International</w:t>
            </w:r>
          </w:p>
        </w:tc>
      </w:tr>
    </w:tbl>
    <w:p w:rsidR="00DB472B" w:rsidRPr="00BA7E1F" w:rsidRDefault="00DB472B" w:rsidP="00DB472B">
      <w:pPr>
        <w:rPr>
          <w:rFonts w:ascii="Book Antiqua" w:hAnsi="Book Antiqua"/>
          <w:sz w:val="24"/>
          <w:szCs w:val="24"/>
        </w:rPr>
      </w:pPr>
    </w:p>
    <w:p w:rsidR="00FD1AE1" w:rsidRDefault="00FD1AE1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DB472B" w:rsidRDefault="00DB472B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DB472B" w:rsidRDefault="00DB472B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DB472B" w:rsidRDefault="00DB472B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DB472B" w:rsidRDefault="00DB472B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DB472B" w:rsidRDefault="00DB472B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p w:rsidR="00DB472B" w:rsidRDefault="00DB472B" w:rsidP="00FD1AE1">
      <w:pPr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</w:p>
    <w:sectPr w:rsidR="00DB472B" w:rsidSect="00573F25">
      <w:footerReference w:type="default" r:id="rId9"/>
      <w:footerReference w:type="first" r:id="rId10"/>
      <w:pgSz w:w="12240" w:h="15840" w:code="1"/>
      <w:pgMar w:top="576" w:right="288" w:bottom="576" w:left="18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ED" w:rsidRDefault="007132ED" w:rsidP="001D2E67">
      <w:pPr>
        <w:spacing w:after="0" w:line="240" w:lineRule="auto"/>
      </w:pPr>
      <w:r>
        <w:separator/>
      </w:r>
    </w:p>
  </w:endnote>
  <w:endnote w:type="continuationSeparator" w:id="0">
    <w:p w:rsidR="007132ED" w:rsidRDefault="007132ED" w:rsidP="001D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8E" w:rsidRDefault="00CA4B8E">
    <w:pPr>
      <w:pStyle w:val="Footer"/>
      <w:jc w:val="right"/>
    </w:pPr>
  </w:p>
  <w:p w:rsidR="00CA4B8E" w:rsidRDefault="00CA4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8E" w:rsidRDefault="0004675C">
    <w:pPr>
      <w:pStyle w:val="Footer"/>
      <w:jc w:val="right"/>
    </w:pPr>
    <w:fldSimple w:instr=" PAGE   \* MERGEFORMAT ">
      <w:r w:rsidR="00CA4B8E">
        <w:rPr>
          <w:noProof/>
        </w:rPr>
        <w:t>1</w:t>
      </w:r>
    </w:fldSimple>
  </w:p>
  <w:p w:rsidR="00CA4B8E" w:rsidRDefault="00CA4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ED" w:rsidRDefault="007132ED" w:rsidP="001D2E67">
      <w:pPr>
        <w:spacing w:after="0" w:line="240" w:lineRule="auto"/>
      </w:pPr>
      <w:r>
        <w:separator/>
      </w:r>
    </w:p>
  </w:footnote>
  <w:footnote w:type="continuationSeparator" w:id="0">
    <w:p w:rsidR="007132ED" w:rsidRDefault="007132ED" w:rsidP="001D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18A"/>
    <w:multiLevelType w:val="hybridMultilevel"/>
    <w:tmpl w:val="B8343EA4"/>
    <w:lvl w:ilvl="0" w:tplc="E0BE5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B05F8"/>
    <w:multiLevelType w:val="hybridMultilevel"/>
    <w:tmpl w:val="307EB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54FC"/>
    <w:multiLevelType w:val="hybridMultilevel"/>
    <w:tmpl w:val="0478DE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A3537"/>
    <w:multiLevelType w:val="hybridMultilevel"/>
    <w:tmpl w:val="9F84136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695EF5"/>
    <w:multiLevelType w:val="hybridMultilevel"/>
    <w:tmpl w:val="452C1BD4"/>
    <w:lvl w:ilvl="0" w:tplc="4009000B">
      <w:start w:val="1"/>
      <w:numFmt w:val="bullet"/>
      <w:lvlText w:val=""/>
      <w:lvlJc w:val="left"/>
      <w:pPr>
        <w:ind w:left="15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>
    <w:nsid w:val="0C960A04"/>
    <w:multiLevelType w:val="hybridMultilevel"/>
    <w:tmpl w:val="DE48F4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73BE6"/>
    <w:multiLevelType w:val="hybridMultilevel"/>
    <w:tmpl w:val="3424AB2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DC3379"/>
    <w:multiLevelType w:val="hybridMultilevel"/>
    <w:tmpl w:val="00309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A7892"/>
    <w:multiLevelType w:val="hybridMultilevel"/>
    <w:tmpl w:val="68C49E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61638C"/>
    <w:multiLevelType w:val="hybridMultilevel"/>
    <w:tmpl w:val="944832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73E58"/>
    <w:multiLevelType w:val="hybridMultilevel"/>
    <w:tmpl w:val="5E28BC96"/>
    <w:lvl w:ilvl="0" w:tplc="F64A2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35401"/>
    <w:multiLevelType w:val="hybridMultilevel"/>
    <w:tmpl w:val="D7881BBC"/>
    <w:lvl w:ilvl="0" w:tplc="91DE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4734F"/>
    <w:multiLevelType w:val="hybridMultilevel"/>
    <w:tmpl w:val="F81265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726A2"/>
    <w:multiLevelType w:val="hybridMultilevel"/>
    <w:tmpl w:val="92C650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A2341"/>
    <w:multiLevelType w:val="hybridMultilevel"/>
    <w:tmpl w:val="29F0630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DF74D6"/>
    <w:multiLevelType w:val="hybridMultilevel"/>
    <w:tmpl w:val="0F52404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0F0285"/>
    <w:multiLevelType w:val="hybridMultilevel"/>
    <w:tmpl w:val="A45CF08E"/>
    <w:lvl w:ilvl="0" w:tplc="40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283C3012"/>
    <w:multiLevelType w:val="hybridMultilevel"/>
    <w:tmpl w:val="D0422F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2B18BE"/>
    <w:multiLevelType w:val="hybridMultilevel"/>
    <w:tmpl w:val="BB7C26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BA507D"/>
    <w:multiLevelType w:val="hybridMultilevel"/>
    <w:tmpl w:val="ECDA2978"/>
    <w:lvl w:ilvl="0" w:tplc="0F1E567A">
      <w:start w:val="1"/>
      <w:numFmt w:val="lowerLetter"/>
      <w:lvlText w:val="%1."/>
      <w:lvlJc w:val="left"/>
      <w:pPr>
        <w:ind w:left="16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36" w:hanging="360"/>
      </w:pPr>
    </w:lvl>
    <w:lvl w:ilvl="2" w:tplc="4009001B" w:tentative="1">
      <w:start w:val="1"/>
      <w:numFmt w:val="lowerRoman"/>
      <w:lvlText w:val="%3."/>
      <w:lvlJc w:val="right"/>
      <w:pPr>
        <w:ind w:left="3056" w:hanging="180"/>
      </w:pPr>
    </w:lvl>
    <w:lvl w:ilvl="3" w:tplc="4009000F" w:tentative="1">
      <w:start w:val="1"/>
      <w:numFmt w:val="decimal"/>
      <w:lvlText w:val="%4."/>
      <w:lvlJc w:val="left"/>
      <w:pPr>
        <w:ind w:left="3776" w:hanging="360"/>
      </w:pPr>
    </w:lvl>
    <w:lvl w:ilvl="4" w:tplc="40090019" w:tentative="1">
      <w:start w:val="1"/>
      <w:numFmt w:val="lowerLetter"/>
      <w:lvlText w:val="%5."/>
      <w:lvlJc w:val="left"/>
      <w:pPr>
        <w:ind w:left="4496" w:hanging="360"/>
      </w:pPr>
    </w:lvl>
    <w:lvl w:ilvl="5" w:tplc="4009001B" w:tentative="1">
      <w:start w:val="1"/>
      <w:numFmt w:val="lowerRoman"/>
      <w:lvlText w:val="%6."/>
      <w:lvlJc w:val="right"/>
      <w:pPr>
        <w:ind w:left="5216" w:hanging="180"/>
      </w:pPr>
    </w:lvl>
    <w:lvl w:ilvl="6" w:tplc="4009000F" w:tentative="1">
      <w:start w:val="1"/>
      <w:numFmt w:val="decimal"/>
      <w:lvlText w:val="%7."/>
      <w:lvlJc w:val="left"/>
      <w:pPr>
        <w:ind w:left="5936" w:hanging="360"/>
      </w:pPr>
    </w:lvl>
    <w:lvl w:ilvl="7" w:tplc="40090019" w:tentative="1">
      <w:start w:val="1"/>
      <w:numFmt w:val="lowerLetter"/>
      <w:lvlText w:val="%8."/>
      <w:lvlJc w:val="left"/>
      <w:pPr>
        <w:ind w:left="6656" w:hanging="360"/>
      </w:pPr>
    </w:lvl>
    <w:lvl w:ilvl="8" w:tplc="40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0">
    <w:nsid w:val="2BC84AE3"/>
    <w:multiLevelType w:val="hybridMultilevel"/>
    <w:tmpl w:val="D2768B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17082"/>
    <w:multiLevelType w:val="hybridMultilevel"/>
    <w:tmpl w:val="F3DE388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B24B8A"/>
    <w:multiLevelType w:val="hybridMultilevel"/>
    <w:tmpl w:val="88468DC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7800F1"/>
    <w:multiLevelType w:val="hybridMultilevel"/>
    <w:tmpl w:val="348EB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7B5971"/>
    <w:multiLevelType w:val="hybridMultilevel"/>
    <w:tmpl w:val="081EBD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1F4A65"/>
    <w:multiLevelType w:val="hybridMultilevel"/>
    <w:tmpl w:val="966E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AB75BC"/>
    <w:multiLevelType w:val="hybridMultilevel"/>
    <w:tmpl w:val="6C22DEE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FE5CDB"/>
    <w:multiLevelType w:val="hybridMultilevel"/>
    <w:tmpl w:val="EEBEAD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4F08BD"/>
    <w:multiLevelType w:val="hybridMultilevel"/>
    <w:tmpl w:val="D11A91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28A7A3C"/>
    <w:multiLevelType w:val="hybridMultilevel"/>
    <w:tmpl w:val="875C4F3A"/>
    <w:lvl w:ilvl="0" w:tplc="400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0">
    <w:nsid w:val="42DB7F33"/>
    <w:multiLevelType w:val="hybridMultilevel"/>
    <w:tmpl w:val="4FF26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4349D4"/>
    <w:multiLevelType w:val="hybridMultilevel"/>
    <w:tmpl w:val="C6CC2E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8589D"/>
    <w:multiLevelType w:val="hybridMultilevel"/>
    <w:tmpl w:val="976EE0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F6539C"/>
    <w:multiLevelType w:val="hybridMultilevel"/>
    <w:tmpl w:val="843A47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CC6681"/>
    <w:multiLevelType w:val="hybridMultilevel"/>
    <w:tmpl w:val="8B4A14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52D7A"/>
    <w:multiLevelType w:val="hybridMultilevel"/>
    <w:tmpl w:val="AF72377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A782E5F"/>
    <w:multiLevelType w:val="hybridMultilevel"/>
    <w:tmpl w:val="8AFA306A"/>
    <w:lvl w:ilvl="0" w:tplc="D5C8FD8C">
      <w:start w:val="1"/>
      <w:numFmt w:val="upperLetter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518C4079"/>
    <w:multiLevelType w:val="hybridMultilevel"/>
    <w:tmpl w:val="27D44E1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35A6585"/>
    <w:multiLevelType w:val="hybridMultilevel"/>
    <w:tmpl w:val="D8CE0090"/>
    <w:lvl w:ilvl="0" w:tplc="400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9">
    <w:nsid w:val="543708EC"/>
    <w:multiLevelType w:val="hybridMultilevel"/>
    <w:tmpl w:val="EF5AF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7C1DE2"/>
    <w:multiLevelType w:val="hybridMultilevel"/>
    <w:tmpl w:val="24C4C8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89B7C5B"/>
    <w:multiLevelType w:val="hybridMultilevel"/>
    <w:tmpl w:val="099614A2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8D41881"/>
    <w:multiLevelType w:val="hybridMultilevel"/>
    <w:tmpl w:val="4DF8AEEC"/>
    <w:lvl w:ilvl="0" w:tplc="0600A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E661E"/>
    <w:multiLevelType w:val="hybridMultilevel"/>
    <w:tmpl w:val="97D09E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361C77"/>
    <w:multiLevelType w:val="hybridMultilevel"/>
    <w:tmpl w:val="67801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6D3F62"/>
    <w:multiLevelType w:val="hybridMultilevel"/>
    <w:tmpl w:val="34527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A784D57"/>
    <w:multiLevelType w:val="hybridMultilevel"/>
    <w:tmpl w:val="3E12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90511F"/>
    <w:multiLevelType w:val="hybridMultilevel"/>
    <w:tmpl w:val="2AE60680"/>
    <w:lvl w:ilvl="0" w:tplc="D386797C">
      <w:start w:val="1"/>
      <w:numFmt w:val="upperLetter"/>
      <w:lvlText w:val="%1."/>
      <w:lvlJc w:val="left"/>
      <w:pPr>
        <w:ind w:left="3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80" w:hanging="360"/>
      </w:pPr>
    </w:lvl>
    <w:lvl w:ilvl="2" w:tplc="4009001B" w:tentative="1">
      <w:start w:val="1"/>
      <w:numFmt w:val="lowerRoman"/>
      <w:lvlText w:val="%3."/>
      <w:lvlJc w:val="right"/>
      <w:pPr>
        <w:ind w:left="4800" w:hanging="180"/>
      </w:pPr>
    </w:lvl>
    <w:lvl w:ilvl="3" w:tplc="4009000F" w:tentative="1">
      <w:start w:val="1"/>
      <w:numFmt w:val="decimal"/>
      <w:lvlText w:val="%4."/>
      <w:lvlJc w:val="left"/>
      <w:pPr>
        <w:ind w:left="5520" w:hanging="360"/>
      </w:pPr>
    </w:lvl>
    <w:lvl w:ilvl="4" w:tplc="40090019" w:tentative="1">
      <w:start w:val="1"/>
      <w:numFmt w:val="lowerLetter"/>
      <w:lvlText w:val="%5."/>
      <w:lvlJc w:val="left"/>
      <w:pPr>
        <w:ind w:left="6240" w:hanging="360"/>
      </w:pPr>
    </w:lvl>
    <w:lvl w:ilvl="5" w:tplc="4009001B" w:tentative="1">
      <w:start w:val="1"/>
      <w:numFmt w:val="lowerRoman"/>
      <w:lvlText w:val="%6."/>
      <w:lvlJc w:val="right"/>
      <w:pPr>
        <w:ind w:left="6960" w:hanging="180"/>
      </w:pPr>
    </w:lvl>
    <w:lvl w:ilvl="6" w:tplc="4009000F" w:tentative="1">
      <w:start w:val="1"/>
      <w:numFmt w:val="decimal"/>
      <w:lvlText w:val="%7."/>
      <w:lvlJc w:val="left"/>
      <w:pPr>
        <w:ind w:left="7680" w:hanging="360"/>
      </w:pPr>
    </w:lvl>
    <w:lvl w:ilvl="7" w:tplc="40090019" w:tentative="1">
      <w:start w:val="1"/>
      <w:numFmt w:val="lowerLetter"/>
      <w:lvlText w:val="%8."/>
      <w:lvlJc w:val="left"/>
      <w:pPr>
        <w:ind w:left="8400" w:hanging="360"/>
      </w:pPr>
    </w:lvl>
    <w:lvl w:ilvl="8" w:tplc="40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8">
    <w:nsid w:val="6EE35055"/>
    <w:multiLevelType w:val="hybridMultilevel"/>
    <w:tmpl w:val="27DEE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774584"/>
    <w:multiLevelType w:val="hybridMultilevel"/>
    <w:tmpl w:val="2EE0A9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A91C6C"/>
    <w:multiLevelType w:val="hybridMultilevel"/>
    <w:tmpl w:val="34527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60A2E43"/>
    <w:multiLevelType w:val="hybridMultilevel"/>
    <w:tmpl w:val="4FF01A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7141ABB"/>
    <w:multiLevelType w:val="hybridMultilevel"/>
    <w:tmpl w:val="FF32CC42"/>
    <w:lvl w:ilvl="0" w:tplc="7CC070D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5E3D15"/>
    <w:multiLevelType w:val="hybridMultilevel"/>
    <w:tmpl w:val="329044C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DE51A35"/>
    <w:multiLevelType w:val="hybridMultilevel"/>
    <w:tmpl w:val="D7D830EE"/>
    <w:lvl w:ilvl="0" w:tplc="4009000B">
      <w:start w:val="1"/>
      <w:numFmt w:val="bullet"/>
      <w:lvlText w:val=""/>
      <w:lvlJc w:val="left"/>
      <w:pPr>
        <w:ind w:left="209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5">
    <w:nsid w:val="7DEA4EE9"/>
    <w:multiLevelType w:val="hybridMultilevel"/>
    <w:tmpl w:val="3446E9C0"/>
    <w:lvl w:ilvl="0" w:tplc="7918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02417D"/>
    <w:multiLevelType w:val="hybridMultilevel"/>
    <w:tmpl w:val="2C5C35FE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52"/>
  </w:num>
  <w:num w:numId="5">
    <w:abstractNumId w:val="55"/>
  </w:num>
  <w:num w:numId="6">
    <w:abstractNumId w:val="47"/>
  </w:num>
  <w:num w:numId="7">
    <w:abstractNumId w:val="36"/>
  </w:num>
  <w:num w:numId="8">
    <w:abstractNumId w:val="11"/>
  </w:num>
  <w:num w:numId="9">
    <w:abstractNumId w:val="13"/>
  </w:num>
  <w:num w:numId="10">
    <w:abstractNumId w:val="38"/>
  </w:num>
  <w:num w:numId="11">
    <w:abstractNumId w:val="41"/>
  </w:num>
  <w:num w:numId="12">
    <w:abstractNumId w:val="29"/>
  </w:num>
  <w:num w:numId="13">
    <w:abstractNumId w:val="19"/>
  </w:num>
  <w:num w:numId="14">
    <w:abstractNumId w:val="54"/>
  </w:num>
  <w:num w:numId="15">
    <w:abstractNumId w:val="35"/>
  </w:num>
  <w:num w:numId="16">
    <w:abstractNumId w:val="27"/>
  </w:num>
  <w:num w:numId="17">
    <w:abstractNumId w:val="56"/>
  </w:num>
  <w:num w:numId="18">
    <w:abstractNumId w:val="14"/>
  </w:num>
  <w:num w:numId="19">
    <w:abstractNumId w:val="40"/>
  </w:num>
  <w:num w:numId="20">
    <w:abstractNumId w:val="9"/>
  </w:num>
  <w:num w:numId="21">
    <w:abstractNumId w:val="42"/>
  </w:num>
  <w:num w:numId="22">
    <w:abstractNumId w:val="3"/>
  </w:num>
  <w:num w:numId="23">
    <w:abstractNumId w:val="22"/>
  </w:num>
  <w:num w:numId="24">
    <w:abstractNumId w:val="8"/>
  </w:num>
  <w:num w:numId="25">
    <w:abstractNumId w:val="24"/>
  </w:num>
  <w:num w:numId="26">
    <w:abstractNumId w:val="44"/>
  </w:num>
  <w:num w:numId="27">
    <w:abstractNumId w:val="17"/>
  </w:num>
  <w:num w:numId="28">
    <w:abstractNumId w:val="32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49"/>
  </w:num>
  <w:num w:numId="34">
    <w:abstractNumId w:val="6"/>
  </w:num>
  <w:num w:numId="35">
    <w:abstractNumId w:val="7"/>
  </w:num>
  <w:num w:numId="36">
    <w:abstractNumId w:val="51"/>
  </w:num>
  <w:num w:numId="37">
    <w:abstractNumId w:val="2"/>
  </w:num>
  <w:num w:numId="38">
    <w:abstractNumId w:val="48"/>
  </w:num>
  <w:num w:numId="39">
    <w:abstractNumId w:val="39"/>
  </w:num>
  <w:num w:numId="40">
    <w:abstractNumId w:val="16"/>
  </w:num>
  <w:num w:numId="41">
    <w:abstractNumId w:val="21"/>
  </w:num>
  <w:num w:numId="42">
    <w:abstractNumId w:val="53"/>
  </w:num>
  <w:num w:numId="43">
    <w:abstractNumId w:val="26"/>
  </w:num>
  <w:num w:numId="44">
    <w:abstractNumId w:val="18"/>
  </w:num>
  <w:num w:numId="45">
    <w:abstractNumId w:val="12"/>
  </w:num>
  <w:num w:numId="46">
    <w:abstractNumId w:val="34"/>
  </w:num>
  <w:num w:numId="47">
    <w:abstractNumId w:val="0"/>
  </w:num>
  <w:num w:numId="48">
    <w:abstractNumId w:val="20"/>
  </w:num>
  <w:num w:numId="49">
    <w:abstractNumId w:val="10"/>
  </w:num>
  <w:num w:numId="50">
    <w:abstractNumId w:val="33"/>
  </w:num>
  <w:num w:numId="51">
    <w:abstractNumId w:val="43"/>
  </w:num>
  <w:num w:numId="52">
    <w:abstractNumId w:val="31"/>
  </w:num>
  <w:num w:numId="53">
    <w:abstractNumId w:val="4"/>
  </w:num>
  <w:num w:numId="54">
    <w:abstractNumId w:val="46"/>
  </w:num>
  <w:num w:numId="55">
    <w:abstractNumId w:val="5"/>
  </w:num>
  <w:num w:numId="56">
    <w:abstractNumId w:val="50"/>
  </w:num>
  <w:num w:numId="57">
    <w:abstractNumId w:val="4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8F"/>
    <w:rsid w:val="00000409"/>
    <w:rsid w:val="00001CD8"/>
    <w:rsid w:val="00002A51"/>
    <w:rsid w:val="0001096F"/>
    <w:rsid w:val="00025A93"/>
    <w:rsid w:val="00026D48"/>
    <w:rsid w:val="00027FF8"/>
    <w:rsid w:val="00032A0D"/>
    <w:rsid w:val="00041047"/>
    <w:rsid w:val="00042DC4"/>
    <w:rsid w:val="000448AD"/>
    <w:rsid w:val="0004675C"/>
    <w:rsid w:val="00056377"/>
    <w:rsid w:val="00062F74"/>
    <w:rsid w:val="00064B25"/>
    <w:rsid w:val="00072D2E"/>
    <w:rsid w:val="000755B3"/>
    <w:rsid w:val="00080749"/>
    <w:rsid w:val="000823CA"/>
    <w:rsid w:val="00082F01"/>
    <w:rsid w:val="00087254"/>
    <w:rsid w:val="000A62AB"/>
    <w:rsid w:val="000C5EDB"/>
    <w:rsid w:val="000C65D1"/>
    <w:rsid w:val="000D1DBC"/>
    <w:rsid w:val="000E5CF7"/>
    <w:rsid w:val="000F23DD"/>
    <w:rsid w:val="000F6DBF"/>
    <w:rsid w:val="001019E6"/>
    <w:rsid w:val="00110749"/>
    <w:rsid w:val="001140FD"/>
    <w:rsid w:val="00121B6A"/>
    <w:rsid w:val="001301FA"/>
    <w:rsid w:val="00130730"/>
    <w:rsid w:val="00130B25"/>
    <w:rsid w:val="001310DC"/>
    <w:rsid w:val="001417C6"/>
    <w:rsid w:val="001514AC"/>
    <w:rsid w:val="00156DB4"/>
    <w:rsid w:val="00162DC1"/>
    <w:rsid w:val="001635B6"/>
    <w:rsid w:val="00167013"/>
    <w:rsid w:val="001744FF"/>
    <w:rsid w:val="00182F65"/>
    <w:rsid w:val="00183F93"/>
    <w:rsid w:val="001847D3"/>
    <w:rsid w:val="001949E4"/>
    <w:rsid w:val="001B639C"/>
    <w:rsid w:val="001D2E67"/>
    <w:rsid w:val="001D4721"/>
    <w:rsid w:val="001D5A77"/>
    <w:rsid w:val="001D646B"/>
    <w:rsid w:val="001E233C"/>
    <w:rsid w:val="001E5953"/>
    <w:rsid w:val="001F1744"/>
    <w:rsid w:val="001F4C63"/>
    <w:rsid w:val="002002E3"/>
    <w:rsid w:val="00201BCF"/>
    <w:rsid w:val="00201D63"/>
    <w:rsid w:val="00204A6B"/>
    <w:rsid w:val="002319DA"/>
    <w:rsid w:val="002355A8"/>
    <w:rsid w:val="002369E4"/>
    <w:rsid w:val="002440C2"/>
    <w:rsid w:val="002458E5"/>
    <w:rsid w:val="00251E07"/>
    <w:rsid w:val="00252595"/>
    <w:rsid w:val="0025656C"/>
    <w:rsid w:val="00265E06"/>
    <w:rsid w:val="00266ED0"/>
    <w:rsid w:val="00270696"/>
    <w:rsid w:val="00270814"/>
    <w:rsid w:val="00271B31"/>
    <w:rsid w:val="00273975"/>
    <w:rsid w:val="00273E7C"/>
    <w:rsid w:val="0027786A"/>
    <w:rsid w:val="00280F49"/>
    <w:rsid w:val="002B028E"/>
    <w:rsid w:val="002B6832"/>
    <w:rsid w:val="002D243A"/>
    <w:rsid w:val="002E34B8"/>
    <w:rsid w:val="002F49E6"/>
    <w:rsid w:val="00302204"/>
    <w:rsid w:val="00314746"/>
    <w:rsid w:val="00314A1C"/>
    <w:rsid w:val="00314B1F"/>
    <w:rsid w:val="003176B9"/>
    <w:rsid w:val="00332859"/>
    <w:rsid w:val="00353577"/>
    <w:rsid w:val="00355E4B"/>
    <w:rsid w:val="00360B72"/>
    <w:rsid w:val="003623B0"/>
    <w:rsid w:val="003632C0"/>
    <w:rsid w:val="003713A7"/>
    <w:rsid w:val="00376FFD"/>
    <w:rsid w:val="003B5597"/>
    <w:rsid w:val="003C100C"/>
    <w:rsid w:val="003C6E1C"/>
    <w:rsid w:val="003D00F3"/>
    <w:rsid w:val="003D1133"/>
    <w:rsid w:val="003D3546"/>
    <w:rsid w:val="003D5CD4"/>
    <w:rsid w:val="003D5FC4"/>
    <w:rsid w:val="003E2D9A"/>
    <w:rsid w:val="003E4DDC"/>
    <w:rsid w:val="003E6443"/>
    <w:rsid w:val="003F097C"/>
    <w:rsid w:val="003F15C9"/>
    <w:rsid w:val="00403020"/>
    <w:rsid w:val="00404B0C"/>
    <w:rsid w:val="00410DEF"/>
    <w:rsid w:val="00414BEA"/>
    <w:rsid w:val="004244B5"/>
    <w:rsid w:val="004337CF"/>
    <w:rsid w:val="00437441"/>
    <w:rsid w:val="004510CC"/>
    <w:rsid w:val="00461A3B"/>
    <w:rsid w:val="004664FF"/>
    <w:rsid w:val="0047071B"/>
    <w:rsid w:val="00476E93"/>
    <w:rsid w:val="00480548"/>
    <w:rsid w:val="004833AB"/>
    <w:rsid w:val="00483BCF"/>
    <w:rsid w:val="00491849"/>
    <w:rsid w:val="00491AFB"/>
    <w:rsid w:val="00492A22"/>
    <w:rsid w:val="00492E86"/>
    <w:rsid w:val="004A4B2E"/>
    <w:rsid w:val="004A603A"/>
    <w:rsid w:val="004B1F2F"/>
    <w:rsid w:val="004B4C5A"/>
    <w:rsid w:val="004C2B68"/>
    <w:rsid w:val="004C6158"/>
    <w:rsid w:val="004C7DF2"/>
    <w:rsid w:val="004E02F4"/>
    <w:rsid w:val="004E3168"/>
    <w:rsid w:val="004E7CAE"/>
    <w:rsid w:val="004F2742"/>
    <w:rsid w:val="004F2B0D"/>
    <w:rsid w:val="00504F7B"/>
    <w:rsid w:val="00505322"/>
    <w:rsid w:val="00515514"/>
    <w:rsid w:val="00515BAD"/>
    <w:rsid w:val="00521B9A"/>
    <w:rsid w:val="00524EE6"/>
    <w:rsid w:val="0053338F"/>
    <w:rsid w:val="00544459"/>
    <w:rsid w:val="005521D7"/>
    <w:rsid w:val="0055435F"/>
    <w:rsid w:val="005611E0"/>
    <w:rsid w:val="00570498"/>
    <w:rsid w:val="00573F25"/>
    <w:rsid w:val="0058007B"/>
    <w:rsid w:val="005B0170"/>
    <w:rsid w:val="005D6681"/>
    <w:rsid w:val="005E1898"/>
    <w:rsid w:val="005F12C6"/>
    <w:rsid w:val="005F3FE7"/>
    <w:rsid w:val="005F5A9A"/>
    <w:rsid w:val="005F662B"/>
    <w:rsid w:val="00604F9F"/>
    <w:rsid w:val="00614F55"/>
    <w:rsid w:val="00620299"/>
    <w:rsid w:val="00622926"/>
    <w:rsid w:val="006242C3"/>
    <w:rsid w:val="006242DF"/>
    <w:rsid w:val="00627A5F"/>
    <w:rsid w:val="00627AFA"/>
    <w:rsid w:val="0063193C"/>
    <w:rsid w:val="00634EE6"/>
    <w:rsid w:val="006447DF"/>
    <w:rsid w:val="00647F84"/>
    <w:rsid w:val="00655853"/>
    <w:rsid w:val="00660BE4"/>
    <w:rsid w:val="00662CA8"/>
    <w:rsid w:val="00665E1D"/>
    <w:rsid w:val="00680BC0"/>
    <w:rsid w:val="00690E84"/>
    <w:rsid w:val="00694A90"/>
    <w:rsid w:val="006A571C"/>
    <w:rsid w:val="006B0E5C"/>
    <w:rsid w:val="006B1866"/>
    <w:rsid w:val="006C00D2"/>
    <w:rsid w:val="006C371C"/>
    <w:rsid w:val="006C4E46"/>
    <w:rsid w:val="006D1790"/>
    <w:rsid w:val="006D6C5E"/>
    <w:rsid w:val="006D7922"/>
    <w:rsid w:val="006F028D"/>
    <w:rsid w:val="006F43B5"/>
    <w:rsid w:val="006F66E6"/>
    <w:rsid w:val="00700D68"/>
    <w:rsid w:val="00704A98"/>
    <w:rsid w:val="007132ED"/>
    <w:rsid w:val="00714C14"/>
    <w:rsid w:val="007178E9"/>
    <w:rsid w:val="0072008F"/>
    <w:rsid w:val="007214A3"/>
    <w:rsid w:val="00723351"/>
    <w:rsid w:val="00732607"/>
    <w:rsid w:val="0073667A"/>
    <w:rsid w:val="00737327"/>
    <w:rsid w:val="00753A95"/>
    <w:rsid w:val="00757A2D"/>
    <w:rsid w:val="00761E54"/>
    <w:rsid w:val="007721AA"/>
    <w:rsid w:val="00775BE2"/>
    <w:rsid w:val="00781600"/>
    <w:rsid w:val="0078416C"/>
    <w:rsid w:val="00791E0F"/>
    <w:rsid w:val="007943D0"/>
    <w:rsid w:val="00795EA2"/>
    <w:rsid w:val="0079635B"/>
    <w:rsid w:val="007A1092"/>
    <w:rsid w:val="007B1846"/>
    <w:rsid w:val="007B44BF"/>
    <w:rsid w:val="007C0B63"/>
    <w:rsid w:val="007D0EA8"/>
    <w:rsid w:val="007D49B1"/>
    <w:rsid w:val="007E1D3F"/>
    <w:rsid w:val="007E3EA2"/>
    <w:rsid w:val="007F2C84"/>
    <w:rsid w:val="008037AE"/>
    <w:rsid w:val="00804C66"/>
    <w:rsid w:val="00807E0E"/>
    <w:rsid w:val="00814CA1"/>
    <w:rsid w:val="00821581"/>
    <w:rsid w:val="00822179"/>
    <w:rsid w:val="00830757"/>
    <w:rsid w:val="00830AC3"/>
    <w:rsid w:val="00843F6D"/>
    <w:rsid w:val="008505EE"/>
    <w:rsid w:val="00850D6B"/>
    <w:rsid w:val="0085428C"/>
    <w:rsid w:val="00857077"/>
    <w:rsid w:val="00861AAC"/>
    <w:rsid w:val="00862553"/>
    <w:rsid w:val="00893AE4"/>
    <w:rsid w:val="008A4DBA"/>
    <w:rsid w:val="008B16AF"/>
    <w:rsid w:val="008B7CE2"/>
    <w:rsid w:val="008D46B9"/>
    <w:rsid w:val="008D5C1E"/>
    <w:rsid w:val="008D69AD"/>
    <w:rsid w:val="008F091A"/>
    <w:rsid w:val="008F0B4F"/>
    <w:rsid w:val="008F191B"/>
    <w:rsid w:val="00903C89"/>
    <w:rsid w:val="00907E04"/>
    <w:rsid w:val="00917756"/>
    <w:rsid w:val="00917821"/>
    <w:rsid w:val="0092032E"/>
    <w:rsid w:val="00924045"/>
    <w:rsid w:val="00925667"/>
    <w:rsid w:val="0093202F"/>
    <w:rsid w:val="00933AC0"/>
    <w:rsid w:val="009354FE"/>
    <w:rsid w:val="009404BA"/>
    <w:rsid w:val="00940845"/>
    <w:rsid w:val="0094249A"/>
    <w:rsid w:val="00947E5A"/>
    <w:rsid w:val="00953DF6"/>
    <w:rsid w:val="00954913"/>
    <w:rsid w:val="0095645E"/>
    <w:rsid w:val="009609AA"/>
    <w:rsid w:val="0097407A"/>
    <w:rsid w:val="00974693"/>
    <w:rsid w:val="00977CE2"/>
    <w:rsid w:val="00980232"/>
    <w:rsid w:val="00986426"/>
    <w:rsid w:val="009A658E"/>
    <w:rsid w:val="009B13BC"/>
    <w:rsid w:val="009B1D65"/>
    <w:rsid w:val="009C5EFF"/>
    <w:rsid w:val="009D000D"/>
    <w:rsid w:val="009D0E7A"/>
    <w:rsid w:val="009D1533"/>
    <w:rsid w:val="009D7C84"/>
    <w:rsid w:val="00A02975"/>
    <w:rsid w:val="00A071A2"/>
    <w:rsid w:val="00A244D4"/>
    <w:rsid w:val="00A2694A"/>
    <w:rsid w:val="00A31E96"/>
    <w:rsid w:val="00A417DF"/>
    <w:rsid w:val="00A43F0D"/>
    <w:rsid w:val="00A45468"/>
    <w:rsid w:val="00A45817"/>
    <w:rsid w:val="00A45879"/>
    <w:rsid w:val="00A54A5C"/>
    <w:rsid w:val="00A5737A"/>
    <w:rsid w:val="00A73268"/>
    <w:rsid w:val="00A85C2C"/>
    <w:rsid w:val="00AA4FA6"/>
    <w:rsid w:val="00AC48A5"/>
    <w:rsid w:val="00AE3082"/>
    <w:rsid w:val="00AF79F5"/>
    <w:rsid w:val="00B04317"/>
    <w:rsid w:val="00B07922"/>
    <w:rsid w:val="00B10142"/>
    <w:rsid w:val="00B12211"/>
    <w:rsid w:val="00B17A8E"/>
    <w:rsid w:val="00B25071"/>
    <w:rsid w:val="00B34B54"/>
    <w:rsid w:val="00B40DDC"/>
    <w:rsid w:val="00B41B66"/>
    <w:rsid w:val="00B50943"/>
    <w:rsid w:val="00B50FFF"/>
    <w:rsid w:val="00B54C00"/>
    <w:rsid w:val="00B61C10"/>
    <w:rsid w:val="00B62467"/>
    <w:rsid w:val="00B80B12"/>
    <w:rsid w:val="00B8477A"/>
    <w:rsid w:val="00B84D73"/>
    <w:rsid w:val="00B93132"/>
    <w:rsid w:val="00B96409"/>
    <w:rsid w:val="00B96BAF"/>
    <w:rsid w:val="00BB3F10"/>
    <w:rsid w:val="00BB77BF"/>
    <w:rsid w:val="00BC21E1"/>
    <w:rsid w:val="00BC3E9A"/>
    <w:rsid w:val="00BC417A"/>
    <w:rsid w:val="00BC4AA6"/>
    <w:rsid w:val="00BD2C0B"/>
    <w:rsid w:val="00BE3BD2"/>
    <w:rsid w:val="00BE406F"/>
    <w:rsid w:val="00BE7BD5"/>
    <w:rsid w:val="00C13B23"/>
    <w:rsid w:val="00C1768A"/>
    <w:rsid w:val="00C24C00"/>
    <w:rsid w:val="00C547DF"/>
    <w:rsid w:val="00C71810"/>
    <w:rsid w:val="00C72681"/>
    <w:rsid w:val="00C751AD"/>
    <w:rsid w:val="00C75A8E"/>
    <w:rsid w:val="00C864E3"/>
    <w:rsid w:val="00C86E65"/>
    <w:rsid w:val="00C915D9"/>
    <w:rsid w:val="00C91E99"/>
    <w:rsid w:val="00C935C9"/>
    <w:rsid w:val="00CA4B8E"/>
    <w:rsid w:val="00CA6047"/>
    <w:rsid w:val="00CA7483"/>
    <w:rsid w:val="00CB107B"/>
    <w:rsid w:val="00CC0ED8"/>
    <w:rsid w:val="00CD59E5"/>
    <w:rsid w:val="00CF496A"/>
    <w:rsid w:val="00CF72EC"/>
    <w:rsid w:val="00D02907"/>
    <w:rsid w:val="00D169E3"/>
    <w:rsid w:val="00D244CB"/>
    <w:rsid w:val="00D265C6"/>
    <w:rsid w:val="00D40837"/>
    <w:rsid w:val="00D421C2"/>
    <w:rsid w:val="00D42B2B"/>
    <w:rsid w:val="00D57527"/>
    <w:rsid w:val="00D704AE"/>
    <w:rsid w:val="00D72331"/>
    <w:rsid w:val="00D941CC"/>
    <w:rsid w:val="00DA3826"/>
    <w:rsid w:val="00DA6B5D"/>
    <w:rsid w:val="00DB0837"/>
    <w:rsid w:val="00DB472B"/>
    <w:rsid w:val="00DC4251"/>
    <w:rsid w:val="00DC6542"/>
    <w:rsid w:val="00DC6C30"/>
    <w:rsid w:val="00DC76F8"/>
    <w:rsid w:val="00DD3D2F"/>
    <w:rsid w:val="00DD442E"/>
    <w:rsid w:val="00DE3EF0"/>
    <w:rsid w:val="00DE3F4D"/>
    <w:rsid w:val="00DF1ED9"/>
    <w:rsid w:val="00E140B3"/>
    <w:rsid w:val="00E16E26"/>
    <w:rsid w:val="00E27985"/>
    <w:rsid w:val="00E34990"/>
    <w:rsid w:val="00E34CBD"/>
    <w:rsid w:val="00E35F88"/>
    <w:rsid w:val="00E37D1B"/>
    <w:rsid w:val="00E40B85"/>
    <w:rsid w:val="00E412F5"/>
    <w:rsid w:val="00E43ED1"/>
    <w:rsid w:val="00E74C54"/>
    <w:rsid w:val="00E9087B"/>
    <w:rsid w:val="00E97ABA"/>
    <w:rsid w:val="00EA1272"/>
    <w:rsid w:val="00EA195C"/>
    <w:rsid w:val="00EA1A60"/>
    <w:rsid w:val="00EA52B8"/>
    <w:rsid w:val="00EA53F1"/>
    <w:rsid w:val="00EA5E50"/>
    <w:rsid w:val="00EB088C"/>
    <w:rsid w:val="00EC2CB9"/>
    <w:rsid w:val="00EC581F"/>
    <w:rsid w:val="00EC68D5"/>
    <w:rsid w:val="00EC7DC7"/>
    <w:rsid w:val="00ED04A6"/>
    <w:rsid w:val="00ED240C"/>
    <w:rsid w:val="00EE450C"/>
    <w:rsid w:val="00EF3E00"/>
    <w:rsid w:val="00EF4DAE"/>
    <w:rsid w:val="00EF7C32"/>
    <w:rsid w:val="00F14A15"/>
    <w:rsid w:val="00F15200"/>
    <w:rsid w:val="00F153D7"/>
    <w:rsid w:val="00F31638"/>
    <w:rsid w:val="00F32BE2"/>
    <w:rsid w:val="00F4050A"/>
    <w:rsid w:val="00F41E98"/>
    <w:rsid w:val="00F43FD7"/>
    <w:rsid w:val="00F44034"/>
    <w:rsid w:val="00F4490D"/>
    <w:rsid w:val="00F50FD8"/>
    <w:rsid w:val="00F55BAA"/>
    <w:rsid w:val="00F63C94"/>
    <w:rsid w:val="00F830A5"/>
    <w:rsid w:val="00F83A6F"/>
    <w:rsid w:val="00F92FC2"/>
    <w:rsid w:val="00F9631C"/>
    <w:rsid w:val="00FA1558"/>
    <w:rsid w:val="00FA298E"/>
    <w:rsid w:val="00FB5A62"/>
    <w:rsid w:val="00FB5DB9"/>
    <w:rsid w:val="00FD1AE1"/>
    <w:rsid w:val="00FF35FC"/>
    <w:rsid w:val="00FF5DB8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0C"/>
  </w:style>
  <w:style w:type="paragraph" w:styleId="Heading1">
    <w:name w:val="heading 1"/>
    <w:basedOn w:val="Normal"/>
    <w:next w:val="Normal"/>
    <w:link w:val="Heading1Char"/>
    <w:uiPriority w:val="9"/>
    <w:qFormat/>
    <w:rsid w:val="00EF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D5"/>
    <w:pPr>
      <w:ind w:left="720"/>
      <w:contextualSpacing/>
    </w:pPr>
  </w:style>
  <w:style w:type="table" w:styleId="TableGrid">
    <w:name w:val="Table Grid"/>
    <w:basedOn w:val="TableNormal"/>
    <w:uiPriority w:val="59"/>
    <w:rsid w:val="00C86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E67"/>
  </w:style>
  <w:style w:type="paragraph" w:styleId="Footer">
    <w:name w:val="footer"/>
    <w:basedOn w:val="Normal"/>
    <w:link w:val="FooterChar"/>
    <w:uiPriority w:val="99"/>
    <w:unhideWhenUsed/>
    <w:rsid w:val="001D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67"/>
  </w:style>
  <w:style w:type="paragraph" w:styleId="NoSpacing">
    <w:name w:val="No Spacing"/>
    <w:uiPriority w:val="1"/>
    <w:qFormat/>
    <w:rsid w:val="009802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B107B"/>
  </w:style>
  <w:style w:type="character" w:styleId="Hyperlink">
    <w:name w:val="Hyperlink"/>
    <w:basedOn w:val="DefaultParagraphFont"/>
    <w:uiPriority w:val="99"/>
    <w:unhideWhenUsed/>
    <w:rsid w:val="00CB1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EC68D5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C68D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10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A1092"/>
    <w:rPr>
      <w:b/>
      <w:bCs/>
    </w:rPr>
  </w:style>
  <w:style w:type="paragraph" w:customStyle="1" w:styleId="style10">
    <w:name w:val="style10"/>
    <w:basedOn w:val="Normal"/>
    <w:rsid w:val="007A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E00"/>
    <w:rPr>
      <w:i/>
      <w:iCs/>
      <w:bdr w:val="none" w:sz="0" w:space="0" w:color="auto"/>
      <w:shd w:val="thinDiagCross" w:color="auto" w:fill="00B0F0"/>
    </w:rPr>
  </w:style>
  <w:style w:type="character" w:customStyle="1" w:styleId="Heading1Char">
    <w:name w:val="Heading 1 Char"/>
    <w:basedOn w:val="DefaultParagraphFont"/>
    <w:link w:val="Heading1"/>
    <w:uiPriority w:val="9"/>
    <w:rsid w:val="00EF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B472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B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B472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4">
    <w:name w:val="xl64"/>
    <w:basedOn w:val="Normal"/>
    <w:rsid w:val="00DB472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t.sagepub.com/content/by/ye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slhr.asha.org/arch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2014-02-24T20:50:00Z</cp:lastPrinted>
  <dcterms:created xsi:type="dcterms:W3CDTF">2014-02-25T00:16:00Z</dcterms:created>
  <dcterms:modified xsi:type="dcterms:W3CDTF">2014-02-25T00:17:00Z</dcterms:modified>
</cp:coreProperties>
</file>