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D6" w:rsidRPr="00B44BB4" w:rsidRDefault="000E4373" w:rsidP="009C388A">
      <w:pPr>
        <w:jc w:val="center"/>
        <w:rPr>
          <w:rFonts w:ascii="Times New Roman" w:hAnsi="Times New Roman" w:cs="Times New Roman"/>
          <w:b/>
          <w:sz w:val="28"/>
          <w:szCs w:val="24"/>
        </w:rPr>
      </w:pPr>
      <w:r w:rsidRPr="00B44BB4">
        <w:rPr>
          <w:rFonts w:ascii="Times New Roman" w:hAnsi="Times New Roman" w:cs="Times New Roman"/>
          <w:b/>
          <w:sz w:val="28"/>
          <w:szCs w:val="24"/>
        </w:rPr>
        <w:t>ANNUAL REPORT 2011-12</w:t>
      </w:r>
    </w:p>
    <w:p w:rsidR="001121D6" w:rsidRDefault="001121D6" w:rsidP="000E4373">
      <w:pPr>
        <w:jc w:val="center"/>
        <w:rPr>
          <w:rFonts w:ascii="Times New Roman" w:hAnsi="Times New Roman" w:cs="Times New Roman"/>
          <w:sz w:val="24"/>
          <w:szCs w:val="24"/>
        </w:rPr>
      </w:pPr>
    </w:p>
    <w:p w:rsidR="000E4373" w:rsidRDefault="000E4373" w:rsidP="000E4373">
      <w:pPr>
        <w:pStyle w:val="ListParagraph"/>
        <w:numPr>
          <w:ilvl w:val="0"/>
          <w:numId w:val="1"/>
        </w:numPr>
        <w:ind w:left="900" w:hanging="540"/>
        <w:rPr>
          <w:rFonts w:ascii="Times New Roman" w:hAnsi="Times New Roman" w:cs="Times New Roman"/>
          <w:sz w:val="24"/>
          <w:szCs w:val="24"/>
        </w:rPr>
      </w:pPr>
      <w:r>
        <w:rPr>
          <w:rFonts w:ascii="Times New Roman" w:hAnsi="Times New Roman" w:cs="Times New Roman"/>
          <w:sz w:val="24"/>
          <w:szCs w:val="24"/>
        </w:rPr>
        <w:t>ACADEMIC ACTIVITIES</w:t>
      </w:r>
    </w:p>
    <w:p w:rsidR="00055B2C" w:rsidRPr="00055B2C" w:rsidRDefault="000E4373" w:rsidP="00EC7BC4">
      <w:pPr>
        <w:pStyle w:val="ListParagraph"/>
        <w:numPr>
          <w:ilvl w:val="0"/>
          <w:numId w:val="2"/>
        </w:numPr>
        <w:ind w:left="1620"/>
        <w:rPr>
          <w:rFonts w:ascii="Times New Roman" w:hAnsi="Times New Roman" w:cs="Times New Roman"/>
          <w:sz w:val="24"/>
          <w:szCs w:val="24"/>
        </w:rPr>
      </w:pPr>
      <w:r w:rsidRPr="00055B2C">
        <w:rPr>
          <w:rFonts w:ascii="Times New Roman" w:hAnsi="Times New Roman" w:cs="Times New Roman"/>
          <w:b/>
          <w:sz w:val="24"/>
          <w:szCs w:val="24"/>
        </w:rPr>
        <w:t>Short-term Training Programs</w:t>
      </w:r>
    </w:p>
    <w:p w:rsidR="00EC7BC4" w:rsidRPr="00055B2C" w:rsidRDefault="00EC7BC4" w:rsidP="00FF6C9F">
      <w:pPr>
        <w:pStyle w:val="ListParagraph"/>
        <w:ind w:left="1620"/>
        <w:rPr>
          <w:rFonts w:ascii="Times New Roman" w:hAnsi="Times New Roman" w:cs="Times New Roman"/>
          <w:sz w:val="24"/>
          <w:szCs w:val="24"/>
        </w:rPr>
      </w:pPr>
      <w:r w:rsidRPr="00055B2C">
        <w:rPr>
          <w:rFonts w:ascii="Times New Roman" w:hAnsi="Times New Roman" w:cs="Times New Roman"/>
          <w:sz w:val="24"/>
          <w:szCs w:val="24"/>
        </w:rPr>
        <w:t>Sl No.1</w:t>
      </w:r>
    </w:p>
    <w:tbl>
      <w:tblPr>
        <w:tblStyle w:val="TableGrid"/>
        <w:tblW w:w="0" w:type="auto"/>
        <w:tblLook w:val="04A0"/>
      </w:tblPr>
      <w:tblGrid>
        <w:gridCol w:w="3085"/>
        <w:gridCol w:w="5777"/>
      </w:tblGrid>
      <w:tr w:rsidR="00EC7BC4" w:rsidRPr="00192246" w:rsidTr="006C438B">
        <w:tc>
          <w:tcPr>
            <w:tcW w:w="3085" w:type="dxa"/>
          </w:tcPr>
          <w:p w:rsidR="00EC7BC4" w:rsidRPr="00192246" w:rsidRDefault="00EC7BC4" w:rsidP="00E877C3">
            <w:pPr>
              <w:jc w:val="both"/>
              <w:rPr>
                <w:b/>
                <w:sz w:val="24"/>
                <w:szCs w:val="24"/>
                <w:lang w:val="en-GB"/>
              </w:rPr>
            </w:pPr>
            <w:r w:rsidRPr="00192246">
              <w:rPr>
                <w:b/>
                <w:sz w:val="24"/>
                <w:szCs w:val="24"/>
                <w:lang w:val="en-GB"/>
              </w:rPr>
              <w:t xml:space="preserve">Theme / </w:t>
            </w:r>
          </w:p>
          <w:p w:rsidR="00EC7BC4" w:rsidRPr="00192246" w:rsidRDefault="00EC7BC4" w:rsidP="00E877C3">
            <w:pPr>
              <w:jc w:val="both"/>
              <w:rPr>
                <w:b/>
                <w:sz w:val="24"/>
                <w:szCs w:val="24"/>
                <w:lang w:val="en-GB"/>
              </w:rPr>
            </w:pPr>
            <w:r w:rsidRPr="00192246">
              <w:rPr>
                <w:b/>
                <w:sz w:val="24"/>
                <w:szCs w:val="24"/>
                <w:lang w:val="en-GB"/>
              </w:rPr>
              <w:t>Details of Training</w:t>
            </w:r>
          </w:p>
        </w:tc>
        <w:tc>
          <w:tcPr>
            <w:tcW w:w="5777" w:type="dxa"/>
          </w:tcPr>
          <w:p w:rsidR="00EC7BC4" w:rsidRPr="00192246" w:rsidRDefault="00EC7BC4" w:rsidP="00E877C3">
            <w:pPr>
              <w:jc w:val="both"/>
              <w:rPr>
                <w:sz w:val="24"/>
                <w:szCs w:val="24"/>
                <w:lang w:val="en-GB"/>
              </w:rPr>
            </w:pPr>
            <w:r w:rsidRPr="00192246">
              <w:rPr>
                <w:sz w:val="24"/>
                <w:szCs w:val="24"/>
                <w:lang w:val="en-GB"/>
              </w:rPr>
              <w:t>Practical observation in preschool as part of Certificate Course for Caregivers of Children with Developmental disabilities (C4D2) programme</w:t>
            </w:r>
          </w:p>
        </w:tc>
      </w:tr>
      <w:tr w:rsidR="00EC7BC4" w:rsidRPr="00192246" w:rsidTr="006C438B">
        <w:tc>
          <w:tcPr>
            <w:tcW w:w="3085" w:type="dxa"/>
          </w:tcPr>
          <w:p w:rsidR="00EC7BC4" w:rsidRPr="00192246" w:rsidRDefault="00EC7BC4" w:rsidP="00E877C3">
            <w:pPr>
              <w:jc w:val="both"/>
              <w:rPr>
                <w:b/>
                <w:sz w:val="24"/>
                <w:szCs w:val="24"/>
                <w:lang w:val="en-GB"/>
              </w:rPr>
            </w:pPr>
            <w:r>
              <w:rPr>
                <w:b/>
                <w:sz w:val="24"/>
                <w:szCs w:val="24"/>
              </w:rPr>
              <w:t>Coordinator</w:t>
            </w:r>
          </w:p>
        </w:tc>
        <w:tc>
          <w:tcPr>
            <w:tcW w:w="5777" w:type="dxa"/>
          </w:tcPr>
          <w:p w:rsidR="00EC7BC4" w:rsidRPr="00192246" w:rsidRDefault="006C438B" w:rsidP="00E877C3">
            <w:pPr>
              <w:jc w:val="both"/>
              <w:rPr>
                <w:sz w:val="24"/>
                <w:szCs w:val="24"/>
                <w:lang w:val="en-GB"/>
              </w:rPr>
            </w:pPr>
            <w:r>
              <w:rPr>
                <w:sz w:val="24"/>
                <w:szCs w:val="24"/>
              </w:rPr>
              <w:t>HOD-Spl.</w:t>
            </w:r>
            <w:r w:rsidR="00676D8A">
              <w:rPr>
                <w:sz w:val="24"/>
                <w:szCs w:val="24"/>
              </w:rPr>
              <w:t xml:space="preserve"> </w:t>
            </w:r>
            <w:r>
              <w:rPr>
                <w:sz w:val="24"/>
                <w:szCs w:val="24"/>
              </w:rPr>
              <w:t xml:space="preserve">Ed,  &amp; </w:t>
            </w:r>
            <w:r w:rsidR="00676D8A">
              <w:rPr>
                <w:sz w:val="24"/>
                <w:szCs w:val="24"/>
              </w:rPr>
              <w:t xml:space="preserve">Ms. Vijetha, Lecturer in Spl. </w:t>
            </w:r>
            <w:r w:rsidR="00EC7BC4">
              <w:rPr>
                <w:sz w:val="24"/>
                <w:szCs w:val="24"/>
              </w:rPr>
              <w:t xml:space="preserve">Ed, </w:t>
            </w:r>
            <w:r w:rsidR="00EC7BC4" w:rsidRPr="00C517D6">
              <w:rPr>
                <w:sz w:val="24"/>
                <w:szCs w:val="24"/>
              </w:rPr>
              <w:t>Department of Special Education</w:t>
            </w:r>
          </w:p>
        </w:tc>
      </w:tr>
      <w:tr w:rsidR="00EC7BC4" w:rsidRPr="00192246" w:rsidTr="006C438B">
        <w:tc>
          <w:tcPr>
            <w:tcW w:w="3085" w:type="dxa"/>
          </w:tcPr>
          <w:p w:rsidR="00EC7BC4" w:rsidRPr="00192246" w:rsidRDefault="00EC7BC4" w:rsidP="00E877C3">
            <w:pPr>
              <w:jc w:val="both"/>
              <w:rPr>
                <w:b/>
                <w:sz w:val="24"/>
                <w:szCs w:val="24"/>
                <w:lang w:val="en-GB"/>
              </w:rPr>
            </w:pPr>
            <w:r w:rsidRPr="00192246">
              <w:rPr>
                <w:b/>
                <w:sz w:val="24"/>
                <w:szCs w:val="24"/>
                <w:lang w:val="en-GB"/>
              </w:rPr>
              <w:t>Objectives</w:t>
            </w:r>
          </w:p>
        </w:tc>
        <w:tc>
          <w:tcPr>
            <w:tcW w:w="5777" w:type="dxa"/>
          </w:tcPr>
          <w:p w:rsidR="00EC7BC4" w:rsidRPr="00192246" w:rsidRDefault="00EC7BC4" w:rsidP="00E877C3">
            <w:pPr>
              <w:jc w:val="both"/>
              <w:rPr>
                <w:sz w:val="24"/>
                <w:szCs w:val="24"/>
                <w:lang w:val="en-GB"/>
              </w:rPr>
            </w:pPr>
            <w:r w:rsidRPr="00192246">
              <w:rPr>
                <w:sz w:val="24"/>
                <w:szCs w:val="24"/>
                <w:lang w:val="en-GB"/>
              </w:rPr>
              <w:t>To orient trainees about need and nature of preschool training for children with communication disorders</w:t>
            </w:r>
          </w:p>
        </w:tc>
      </w:tr>
      <w:tr w:rsidR="00EC7BC4" w:rsidRPr="00192246" w:rsidTr="006C438B">
        <w:tc>
          <w:tcPr>
            <w:tcW w:w="3085" w:type="dxa"/>
          </w:tcPr>
          <w:p w:rsidR="00EC7BC4" w:rsidRPr="00192246" w:rsidRDefault="00EC7BC4" w:rsidP="00E877C3">
            <w:pPr>
              <w:jc w:val="both"/>
              <w:rPr>
                <w:b/>
                <w:sz w:val="24"/>
                <w:szCs w:val="24"/>
                <w:lang w:val="en-GB"/>
              </w:rPr>
            </w:pPr>
            <w:r w:rsidRPr="00192246">
              <w:rPr>
                <w:b/>
                <w:sz w:val="24"/>
                <w:szCs w:val="24"/>
                <w:lang w:val="en-GB"/>
              </w:rPr>
              <w:t xml:space="preserve">Target </w:t>
            </w:r>
          </w:p>
        </w:tc>
        <w:tc>
          <w:tcPr>
            <w:tcW w:w="5777" w:type="dxa"/>
          </w:tcPr>
          <w:p w:rsidR="00EC7BC4" w:rsidRPr="00192246" w:rsidRDefault="00EC7BC4" w:rsidP="00E877C3">
            <w:pPr>
              <w:jc w:val="both"/>
              <w:rPr>
                <w:sz w:val="24"/>
                <w:szCs w:val="24"/>
                <w:lang w:val="en-GB"/>
              </w:rPr>
            </w:pPr>
            <w:r w:rsidRPr="00192246">
              <w:rPr>
                <w:sz w:val="24"/>
                <w:szCs w:val="24"/>
                <w:lang w:val="en-GB"/>
              </w:rPr>
              <w:t>C4D2 trainees</w:t>
            </w:r>
          </w:p>
        </w:tc>
      </w:tr>
      <w:tr w:rsidR="00EC7BC4" w:rsidRPr="00192246" w:rsidTr="006C438B">
        <w:tc>
          <w:tcPr>
            <w:tcW w:w="3085" w:type="dxa"/>
          </w:tcPr>
          <w:p w:rsidR="00EC7BC4" w:rsidRPr="00192246" w:rsidRDefault="00EC7BC4" w:rsidP="00E877C3">
            <w:pPr>
              <w:jc w:val="both"/>
              <w:rPr>
                <w:b/>
                <w:sz w:val="24"/>
                <w:szCs w:val="24"/>
                <w:lang w:val="en-GB"/>
              </w:rPr>
            </w:pPr>
            <w:r w:rsidRPr="00192246">
              <w:rPr>
                <w:b/>
                <w:sz w:val="24"/>
                <w:szCs w:val="24"/>
                <w:lang w:val="en-GB"/>
              </w:rPr>
              <w:t>No. of Participants</w:t>
            </w:r>
            <w:r w:rsidRPr="00192246">
              <w:rPr>
                <w:sz w:val="24"/>
                <w:szCs w:val="24"/>
                <w:lang w:val="en-GB"/>
              </w:rPr>
              <w:t xml:space="preserve"> </w:t>
            </w:r>
          </w:p>
        </w:tc>
        <w:tc>
          <w:tcPr>
            <w:tcW w:w="5777" w:type="dxa"/>
          </w:tcPr>
          <w:p w:rsidR="00EC7BC4" w:rsidRPr="00192246" w:rsidRDefault="00EC7BC4" w:rsidP="00D54B8B">
            <w:pPr>
              <w:rPr>
                <w:sz w:val="24"/>
                <w:szCs w:val="24"/>
                <w:lang w:val="en-GB"/>
              </w:rPr>
            </w:pPr>
            <w:r w:rsidRPr="00D54B8B">
              <w:rPr>
                <w:sz w:val="24"/>
                <w:szCs w:val="24"/>
                <w:lang w:val="en-GB"/>
              </w:rPr>
              <w:t>18</w:t>
            </w:r>
          </w:p>
        </w:tc>
      </w:tr>
      <w:tr w:rsidR="00EC7BC4" w:rsidRPr="00192246" w:rsidTr="006C438B">
        <w:tc>
          <w:tcPr>
            <w:tcW w:w="3085" w:type="dxa"/>
          </w:tcPr>
          <w:p w:rsidR="00EC7BC4" w:rsidRPr="00192246" w:rsidRDefault="00EC7BC4" w:rsidP="006C438B">
            <w:pPr>
              <w:rPr>
                <w:b/>
                <w:sz w:val="24"/>
                <w:szCs w:val="24"/>
                <w:lang w:val="en-GB"/>
              </w:rPr>
            </w:pPr>
            <w:r w:rsidRPr="00192246">
              <w:rPr>
                <w:b/>
                <w:sz w:val="24"/>
                <w:szCs w:val="24"/>
                <w:lang w:val="en-GB"/>
              </w:rPr>
              <w:t>Date(s)</w:t>
            </w:r>
          </w:p>
        </w:tc>
        <w:tc>
          <w:tcPr>
            <w:tcW w:w="5777" w:type="dxa"/>
          </w:tcPr>
          <w:p w:rsidR="00EC7BC4" w:rsidRPr="00671FCB" w:rsidRDefault="006C438B" w:rsidP="007F3D25">
            <w:pPr>
              <w:pStyle w:val="ListParagraph"/>
              <w:numPr>
                <w:ilvl w:val="0"/>
                <w:numId w:val="38"/>
              </w:numPr>
              <w:rPr>
                <w:sz w:val="24"/>
                <w:szCs w:val="24"/>
                <w:lang w:val="en-GB"/>
              </w:rPr>
            </w:pPr>
            <w:r>
              <w:rPr>
                <w:sz w:val="24"/>
                <w:szCs w:val="24"/>
                <w:lang w:val="en-GB"/>
              </w:rPr>
              <w:t>t</w:t>
            </w:r>
            <w:r w:rsidR="00EC7BC4" w:rsidRPr="00671FCB">
              <w:rPr>
                <w:sz w:val="24"/>
                <w:szCs w:val="24"/>
                <w:lang w:val="en-GB"/>
              </w:rPr>
              <w:t>o 26.07.2011</w:t>
            </w:r>
          </w:p>
        </w:tc>
      </w:tr>
    </w:tbl>
    <w:p w:rsidR="00671FCB" w:rsidRPr="00D63356" w:rsidRDefault="00671FCB" w:rsidP="00D63356">
      <w:pPr>
        <w:rPr>
          <w:rFonts w:ascii="Times New Roman" w:hAnsi="Times New Roman" w:cs="Times New Roman"/>
          <w:b/>
          <w:sz w:val="24"/>
          <w:szCs w:val="24"/>
        </w:rPr>
      </w:pPr>
    </w:p>
    <w:p w:rsidR="00671FCB" w:rsidRPr="000F2851" w:rsidRDefault="00671FCB" w:rsidP="000F2851">
      <w:pPr>
        <w:ind w:left="900"/>
        <w:rPr>
          <w:rFonts w:ascii="Times New Roman" w:hAnsi="Times New Roman" w:cs="Times New Roman"/>
          <w:b/>
          <w:sz w:val="24"/>
          <w:szCs w:val="24"/>
        </w:rPr>
      </w:pPr>
      <w:r>
        <w:rPr>
          <w:rFonts w:ascii="Times New Roman" w:hAnsi="Times New Roman" w:cs="Times New Roman"/>
          <w:b/>
          <w:sz w:val="24"/>
          <w:szCs w:val="24"/>
        </w:rPr>
        <w:t>B).</w:t>
      </w:r>
      <w:r w:rsidRPr="00671FCB">
        <w:rPr>
          <w:rFonts w:ascii="Times New Roman" w:hAnsi="Times New Roman" w:cs="Times New Roman"/>
          <w:b/>
          <w:sz w:val="24"/>
          <w:szCs w:val="24"/>
        </w:rPr>
        <w:t>Orientation Programs</w:t>
      </w:r>
    </w:p>
    <w:p w:rsidR="00EC7BC4" w:rsidRDefault="00671FCB" w:rsidP="00EC7BC4">
      <w:pPr>
        <w:rPr>
          <w:rFonts w:ascii="Times New Roman" w:hAnsi="Times New Roman" w:cs="Times New Roman"/>
          <w:sz w:val="24"/>
          <w:szCs w:val="24"/>
        </w:rPr>
      </w:pPr>
      <w:r>
        <w:rPr>
          <w:rFonts w:ascii="Times New Roman" w:hAnsi="Times New Roman" w:cs="Times New Roman"/>
          <w:sz w:val="24"/>
          <w:szCs w:val="24"/>
        </w:rPr>
        <w:t>Sl.No.1</w:t>
      </w:r>
    </w:p>
    <w:tbl>
      <w:tblPr>
        <w:tblStyle w:val="TableGrid"/>
        <w:tblW w:w="0" w:type="auto"/>
        <w:tblLook w:val="04A0"/>
      </w:tblPr>
      <w:tblGrid>
        <w:gridCol w:w="3085"/>
        <w:gridCol w:w="5777"/>
      </w:tblGrid>
      <w:tr w:rsidR="00EC7BC4" w:rsidRPr="00256456" w:rsidTr="006C438B">
        <w:tc>
          <w:tcPr>
            <w:tcW w:w="3085" w:type="dxa"/>
          </w:tcPr>
          <w:p w:rsidR="00EC7BC4" w:rsidRPr="00256456" w:rsidRDefault="00EC7BC4" w:rsidP="00E877C3">
            <w:pPr>
              <w:jc w:val="both"/>
              <w:rPr>
                <w:b/>
                <w:sz w:val="24"/>
                <w:szCs w:val="24"/>
              </w:rPr>
            </w:pPr>
            <w:r w:rsidRPr="00256456">
              <w:rPr>
                <w:b/>
                <w:sz w:val="24"/>
                <w:szCs w:val="24"/>
              </w:rPr>
              <w:t>Name/Topic of the Program</w:t>
            </w:r>
          </w:p>
        </w:tc>
        <w:tc>
          <w:tcPr>
            <w:tcW w:w="5777" w:type="dxa"/>
          </w:tcPr>
          <w:p w:rsidR="00EC7BC4" w:rsidRPr="00256456" w:rsidRDefault="00EC7BC4" w:rsidP="00E877C3">
            <w:pPr>
              <w:pStyle w:val="ListParagraph"/>
              <w:ind w:left="34"/>
              <w:jc w:val="both"/>
              <w:rPr>
                <w:sz w:val="24"/>
                <w:szCs w:val="24"/>
              </w:rPr>
            </w:pPr>
            <w:r w:rsidRPr="00D54B8B">
              <w:rPr>
                <w:color w:val="000000" w:themeColor="text1"/>
                <w:sz w:val="24"/>
                <w:szCs w:val="24"/>
              </w:rPr>
              <w:t>Observation of Preschool</w:t>
            </w:r>
            <w:r w:rsidRPr="00256456">
              <w:rPr>
                <w:sz w:val="24"/>
                <w:szCs w:val="24"/>
              </w:rPr>
              <w:t xml:space="preserve"> Training for Children with Communication Disorders</w:t>
            </w:r>
            <w:r>
              <w:rPr>
                <w:sz w:val="24"/>
                <w:szCs w:val="24"/>
              </w:rPr>
              <w:t>.</w:t>
            </w:r>
          </w:p>
        </w:tc>
      </w:tr>
      <w:tr w:rsidR="00EC7BC4" w:rsidRPr="004A248C" w:rsidTr="006C438B">
        <w:tc>
          <w:tcPr>
            <w:tcW w:w="3085" w:type="dxa"/>
          </w:tcPr>
          <w:p w:rsidR="00EC7BC4" w:rsidRPr="00256456" w:rsidRDefault="00EC7BC4" w:rsidP="00E877C3">
            <w:pPr>
              <w:jc w:val="both"/>
              <w:rPr>
                <w:b/>
                <w:sz w:val="24"/>
                <w:szCs w:val="24"/>
              </w:rPr>
            </w:pPr>
            <w:r>
              <w:rPr>
                <w:b/>
                <w:sz w:val="24"/>
                <w:szCs w:val="24"/>
              </w:rPr>
              <w:t>Coordinator</w:t>
            </w:r>
          </w:p>
        </w:tc>
        <w:tc>
          <w:tcPr>
            <w:tcW w:w="5777" w:type="dxa"/>
          </w:tcPr>
          <w:p w:rsidR="00EC7BC4" w:rsidRPr="00E8102C" w:rsidRDefault="00EC7BC4" w:rsidP="00E877C3">
            <w:pPr>
              <w:jc w:val="both"/>
              <w:rPr>
                <w:color w:val="00B0F0"/>
                <w:sz w:val="24"/>
                <w:szCs w:val="24"/>
              </w:rPr>
            </w:pPr>
            <w:r w:rsidRPr="00E8102C">
              <w:rPr>
                <w:sz w:val="24"/>
                <w:szCs w:val="24"/>
              </w:rPr>
              <w:t xml:space="preserve"> </w:t>
            </w:r>
            <w:r w:rsidR="006C438B">
              <w:rPr>
                <w:sz w:val="24"/>
                <w:szCs w:val="24"/>
              </w:rPr>
              <w:t xml:space="preserve">HOD-Spl.Ed,  &amp; </w:t>
            </w:r>
            <w:r w:rsidRPr="00E8102C">
              <w:rPr>
                <w:sz w:val="24"/>
                <w:szCs w:val="24"/>
              </w:rPr>
              <w:t>Ms.</w:t>
            </w:r>
            <w:r>
              <w:rPr>
                <w:sz w:val="24"/>
                <w:szCs w:val="24"/>
              </w:rPr>
              <w:t>P.</w:t>
            </w:r>
            <w:r w:rsidRPr="00E8102C">
              <w:rPr>
                <w:sz w:val="24"/>
                <w:szCs w:val="24"/>
              </w:rPr>
              <w:t>Vijetha, Lecturer in Spl. Ed , Department of Special Education</w:t>
            </w:r>
          </w:p>
        </w:tc>
      </w:tr>
      <w:tr w:rsidR="00EC7BC4" w:rsidRPr="00256456" w:rsidTr="006C438B">
        <w:tc>
          <w:tcPr>
            <w:tcW w:w="3085" w:type="dxa"/>
          </w:tcPr>
          <w:p w:rsidR="00EC7BC4" w:rsidRPr="00256456" w:rsidRDefault="00EC7BC4" w:rsidP="00E877C3">
            <w:pPr>
              <w:jc w:val="both"/>
              <w:rPr>
                <w:b/>
                <w:sz w:val="24"/>
                <w:szCs w:val="24"/>
              </w:rPr>
            </w:pPr>
            <w:r w:rsidRPr="00256456">
              <w:rPr>
                <w:b/>
                <w:sz w:val="24"/>
                <w:szCs w:val="24"/>
              </w:rPr>
              <w:t>Objectives</w:t>
            </w:r>
          </w:p>
        </w:tc>
        <w:tc>
          <w:tcPr>
            <w:tcW w:w="5777" w:type="dxa"/>
          </w:tcPr>
          <w:p w:rsidR="00EC7BC4" w:rsidRPr="00256456" w:rsidRDefault="00EC7BC4" w:rsidP="00E877C3">
            <w:pPr>
              <w:jc w:val="both"/>
              <w:rPr>
                <w:sz w:val="24"/>
                <w:szCs w:val="24"/>
              </w:rPr>
            </w:pPr>
            <w:r w:rsidRPr="00256456">
              <w:rPr>
                <w:sz w:val="24"/>
                <w:szCs w:val="24"/>
              </w:rPr>
              <w:t>Orientation about Special Educational Services</w:t>
            </w:r>
            <w:r w:rsidR="006C438B">
              <w:rPr>
                <w:sz w:val="24"/>
                <w:szCs w:val="24"/>
              </w:rPr>
              <w:t>.</w:t>
            </w:r>
          </w:p>
        </w:tc>
      </w:tr>
      <w:tr w:rsidR="00EC7BC4" w:rsidRPr="00256456" w:rsidTr="006C438B">
        <w:tc>
          <w:tcPr>
            <w:tcW w:w="3085" w:type="dxa"/>
          </w:tcPr>
          <w:p w:rsidR="00EC7BC4" w:rsidRPr="00256456" w:rsidRDefault="00EC7BC4" w:rsidP="00E877C3">
            <w:pPr>
              <w:jc w:val="both"/>
              <w:rPr>
                <w:b/>
                <w:sz w:val="24"/>
                <w:szCs w:val="24"/>
              </w:rPr>
            </w:pPr>
            <w:r w:rsidRPr="00256456">
              <w:rPr>
                <w:b/>
                <w:sz w:val="24"/>
                <w:szCs w:val="24"/>
              </w:rPr>
              <w:t>Organized Department/Section/Unit</w:t>
            </w:r>
          </w:p>
        </w:tc>
        <w:tc>
          <w:tcPr>
            <w:tcW w:w="5777" w:type="dxa"/>
          </w:tcPr>
          <w:p w:rsidR="00EC7BC4" w:rsidRPr="00256456" w:rsidRDefault="00EC7BC4" w:rsidP="00E877C3">
            <w:pPr>
              <w:jc w:val="both"/>
              <w:rPr>
                <w:sz w:val="24"/>
                <w:szCs w:val="24"/>
              </w:rPr>
            </w:pPr>
            <w:r w:rsidRPr="00256456">
              <w:rPr>
                <w:sz w:val="24"/>
                <w:szCs w:val="24"/>
              </w:rPr>
              <w:t xml:space="preserve">Department of Special Education </w:t>
            </w:r>
          </w:p>
        </w:tc>
      </w:tr>
      <w:tr w:rsidR="00EC7BC4" w:rsidRPr="00256456" w:rsidTr="006C438B">
        <w:tc>
          <w:tcPr>
            <w:tcW w:w="3085" w:type="dxa"/>
          </w:tcPr>
          <w:p w:rsidR="00EC7BC4" w:rsidRPr="00256456" w:rsidRDefault="00EC7BC4" w:rsidP="00E877C3">
            <w:pPr>
              <w:jc w:val="both"/>
              <w:rPr>
                <w:b/>
                <w:sz w:val="24"/>
                <w:szCs w:val="24"/>
              </w:rPr>
            </w:pPr>
            <w:r w:rsidRPr="00256456">
              <w:rPr>
                <w:b/>
                <w:sz w:val="24"/>
                <w:szCs w:val="24"/>
              </w:rPr>
              <w:t>Targeted Audience</w:t>
            </w:r>
          </w:p>
        </w:tc>
        <w:tc>
          <w:tcPr>
            <w:tcW w:w="5777" w:type="dxa"/>
          </w:tcPr>
          <w:p w:rsidR="00EC7BC4" w:rsidRPr="00256456" w:rsidRDefault="00EC7BC4" w:rsidP="00E877C3">
            <w:pPr>
              <w:jc w:val="both"/>
              <w:rPr>
                <w:sz w:val="24"/>
                <w:szCs w:val="24"/>
              </w:rPr>
            </w:pPr>
            <w:r w:rsidRPr="00256456">
              <w:rPr>
                <w:sz w:val="24"/>
                <w:szCs w:val="24"/>
              </w:rPr>
              <w:t xml:space="preserve">Teachers from Lakshadweep </w:t>
            </w:r>
          </w:p>
        </w:tc>
      </w:tr>
      <w:tr w:rsidR="00EC7BC4" w:rsidRPr="00256456" w:rsidTr="006C438B">
        <w:tc>
          <w:tcPr>
            <w:tcW w:w="3085" w:type="dxa"/>
          </w:tcPr>
          <w:p w:rsidR="00EC7BC4" w:rsidRPr="00256456" w:rsidRDefault="00EC7BC4" w:rsidP="00E877C3">
            <w:pPr>
              <w:jc w:val="both"/>
              <w:rPr>
                <w:b/>
                <w:sz w:val="24"/>
                <w:szCs w:val="24"/>
              </w:rPr>
            </w:pPr>
            <w:r w:rsidRPr="00256456">
              <w:rPr>
                <w:b/>
                <w:sz w:val="24"/>
                <w:szCs w:val="24"/>
              </w:rPr>
              <w:t>Number of Participants</w:t>
            </w:r>
          </w:p>
        </w:tc>
        <w:tc>
          <w:tcPr>
            <w:tcW w:w="5777" w:type="dxa"/>
          </w:tcPr>
          <w:p w:rsidR="00EC7BC4" w:rsidRPr="00256456" w:rsidRDefault="00EC7BC4" w:rsidP="00E877C3">
            <w:pPr>
              <w:pStyle w:val="ListParagraph"/>
              <w:ind w:left="34"/>
              <w:jc w:val="both"/>
              <w:rPr>
                <w:sz w:val="24"/>
                <w:szCs w:val="24"/>
              </w:rPr>
            </w:pPr>
            <w:r w:rsidRPr="00256456">
              <w:rPr>
                <w:sz w:val="24"/>
                <w:szCs w:val="24"/>
              </w:rPr>
              <w:t>21 Teachers</w:t>
            </w:r>
          </w:p>
        </w:tc>
      </w:tr>
      <w:tr w:rsidR="00EC7BC4" w:rsidRPr="00810D28" w:rsidTr="006C438B">
        <w:tc>
          <w:tcPr>
            <w:tcW w:w="3085" w:type="dxa"/>
          </w:tcPr>
          <w:p w:rsidR="00EC7BC4" w:rsidRPr="00D54B8B" w:rsidRDefault="00EC7BC4" w:rsidP="00E877C3">
            <w:pPr>
              <w:jc w:val="both"/>
              <w:rPr>
                <w:b/>
                <w:sz w:val="24"/>
                <w:szCs w:val="24"/>
              </w:rPr>
            </w:pPr>
            <w:r w:rsidRPr="00D54B8B">
              <w:rPr>
                <w:b/>
                <w:sz w:val="24"/>
                <w:szCs w:val="24"/>
              </w:rPr>
              <w:t>Date</w:t>
            </w:r>
          </w:p>
        </w:tc>
        <w:tc>
          <w:tcPr>
            <w:tcW w:w="5777" w:type="dxa"/>
          </w:tcPr>
          <w:p w:rsidR="00EC7BC4" w:rsidRPr="00D54B8B" w:rsidRDefault="00EC7BC4" w:rsidP="007F3D25">
            <w:pPr>
              <w:pStyle w:val="ListParagraph"/>
              <w:numPr>
                <w:ilvl w:val="2"/>
                <w:numId w:val="33"/>
              </w:numPr>
              <w:jc w:val="both"/>
              <w:rPr>
                <w:sz w:val="24"/>
                <w:szCs w:val="24"/>
              </w:rPr>
            </w:pPr>
            <w:r w:rsidRPr="00D54B8B">
              <w:rPr>
                <w:sz w:val="24"/>
                <w:szCs w:val="24"/>
              </w:rPr>
              <w:t>&amp; 30.09.2011</w:t>
            </w:r>
          </w:p>
        </w:tc>
      </w:tr>
    </w:tbl>
    <w:p w:rsidR="00810D28" w:rsidRPr="00E8102C" w:rsidRDefault="00671FCB" w:rsidP="00810D28">
      <w:pPr>
        <w:rPr>
          <w:rFonts w:ascii="Times New Roman" w:hAnsi="Times New Roman" w:cs="Times New Roman"/>
          <w:sz w:val="24"/>
          <w:szCs w:val="24"/>
        </w:rPr>
      </w:pPr>
      <w:r>
        <w:rPr>
          <w:rFonts w:ascii="Times New Roman" w:hAnsi="Times New Roman" w:cs="Times New Roman"/>
          <w:sz w:val="24"/>
          <w:szCs w:val="24"/>
        </w:rPr>
        <w:t>Sl. No. 2</w:t>
      </w:r>
    </w:p>
    <w:tbl>
      <w:tblPr>
        <w:tblStyle w:val="TableGrid"/>
        <w:tblW w:w="0" w:type="auto"/>
        <w:tblLook w:val="04A0"/>
      </w:tblPr>
      <w:tblGrid>
        <w:gridCol w:w="3085"/>
        <w:gridCol w:w="5777"/>
      </w:tblGrid>
      <w:tr w:rsidR="000D6C7E" w:rsidRPr="00186006" w:rsidTr="006C438B">
        <w:tc>
          <w:tcPr>
            <w:tcW w:w="3085" w:type="dxa"/>
          </w:tcPr>
          <w:p w:rsidR="000D6C7E" w:rsidRPr="00186006" w:rsidRDefault="000D6C7E" w:rsidP="00CB03B6">
            <w:pPr>
              <w:jc w:val="both"/>
              <w:rPr>
                <w:b/>
                <w:sz w:val="24"/>
                <w:szCs w:val="24"/>
              </w:rPr>
            </w:pPr>
            <w:r w:rsidRPr="00186006">
              <w:rPr>
                <w:b/>
                <w:sz w:val="24"/>
                <w:szCs w:val="24"/>
              </w:rPr>
              <w:t>Name/Topic of the Program</w:t>
            </w:r>
          </w:p>
        </w:tc>
        <w:tc>
          <w:tcPr>
            <w:tcW w:w="5777" w:type="dxa"/>
          </w:tcPr>
          <w:p w:rsidR="000D6C7E" w:rsidRPr="00186006" w:rsidRDefault="00E47247" w:rsidP="00CB03B6">
            <w:pPr>
              <w:pStyle w:val="ListParagraph"/>
              <w:ind w:left="34"/>
              <w:jc w:val="both"/>
              <w:rPr>
                <w:sz w:val="24"/>
                <w:szCs w:val="24"/>
              </w:rPr>
            </w:pPr>
            <w:r>
              <w:rPr>
                <w:sz w:val="24"/>
                <w:szCs w:val="24"/>
              </w:rPr>
              <w:t xml:space="preserve">Orientation </w:t>
            </w:r>
            <w:r w:rsidR="000D6C7E" w:rsidRPr="00186006">
              <w:rPr>
                <w:sz w:val="24"/>
                <w:szCs w:val="24"/>
              </w:rPr>
              <w:t>o</w:t>
            </w:r>
            <w:r>
              <w:rPr>
                <w:sz w:val="24"/>
                <w:szCs w:val="24"/>
              </w:rPr>
              <w:t>n</w:t>
            </w:r>
            <w:r w:rsidR="000D6C7E" w:rsidRPr="00186006">
              <w:rPr>
                <w:sz w:val="24"/>
                <w:szCs w:val="24"/>
              </w:rPr>
              <w:t xml:space="preserve"> Preschool Training for Children with Communication Disorders </w:t>
            </w:r>
          </w:p>
        </w:tc>
      </w:tr>
      <w:tr w:rsidR="00496B33" w:rsidRPr="00186006" w:rsidTr="006C438B">
        <w:tc>
          <w:tcPr>
            <w:tcW w:w="3085" w:type="dxa"/>
          </w:tcPr>
          <w:p w:rsidR="00496B33" w:rsidRPr="00496B33" w:rsidRDefault="00496B33" w:rsidP="00496B33">
            <w:pPr>
              <w:rPr>
                <w:b/>
                <w:sz w:val="24"/>
                <w:szCs w:val="24"/>
              </w:rPr>
            </w:pPr>
            <w:r w:rsidRPr="00496B33">
              <w:rPr>
                <w:b/>
                <w:sz w:val="24"/>
                <w:szCs w:val="24"/>
              </w:rPr>
              <w:t>Coordinator</w:t>
            </w:r>
          </w:p>
          <w:p w:rsidR="00496B33" w:rsidRPr="00186006" w:rsidRDefault="00496B33" w:rsidP="00CB03B6">
            <w:pPr>
              <w:jc w:val="both"/>
              <w:rPr>
                <w:b/>
                <w:sz w:val="24"/>
                <w:szCs w:val="24"/>
              </w:rPr>
            </w:pPr>
          </w:p>
        </w:tc>
        <w:tc>
          <w:tcPr>
            <w:tcW w:w="5777" w:type="dxa"/>
          </w:tcPr>
          <w:p w:rsidR="00496B33" w:rsidRPr="00E8102C" w:rsidRDefault="006C438B" w:rsidP="006C438B">
            <w:pPr>
              <w:jc w:val="both"/>
              <w:rPr>
                <w:sz w:val="24"/>
                <w:szCs w:val="24"/>
              </w:rPr>
            </w:pPr>
            <w:r>
              <w:rPr>
                <w:sz w:val="24"/>
                <w:szCs w:val="24"/>
              </w:rPr>
              <w:t xml:space="preserve">HOD-Spl.Ed,  &amp; </w:t>
            </w:r>
            <w:r w:rsidR="00E8102C">
              <w:rPr>
                <w:sz w:val="24"/>
                <w:szCs w:val="24"/>
              </w:rPr>
              <w:t>Ms.</w:t>
            </w:r>
            <w:r>
              <w:rPr>
                <w:sz w:val="24"/>
                <w:szCs w:val="24"/>
              </w:rPr>
              <w:t xml:space="preserve"> P </w:t>
            </w:r>
            <w:r w:rsidR="00E8102C">
              <w:rPr>
                <w:sz w:val="24"/>
                <w:szCs w:val="24"/>
              </w:rPr>
              <w:t>Vijetha.</w:t>
            </w:r>
          </w:p>
        </w:tc>
      </w:tr>
      <w:tr w:rsidR="000D6C7E" w:rsidRPr="004A248C" w:rsidTr="006C438B">
        <w:tc>
          <w:tcPr>
            <w:tcW w:w="3085" w:type="dxa"/>
          </w:tcPr>
          <w:p w:rsidR="000D6C7E" w:rsidRPr="00186006" w:rsidRDefault="000D6C7E" w:rsidP="00CB03B6">
            <w:pPr>
              <w:jc w:val="both"/>
              <w:rPr>
                <w:b/>
                <w:sz w:val="24"/>
                <w:szCs w:val="24"/>
              </w:rPr>
            </w:pPr>
            <w:r w:rsidRPr="00186006">
              <w:rPr>
                <w:b/>
                <w:sz w:val="24"/>
                <w:szCs w:val="24"/>
              </w:rPr>
              <w:t>Objectives</w:t>
            </w:r>
          </w:p>
        </w:tc>
        <w:tc>
          <w:tcPr>
            <w:tcW w:w="5777" w:type="dxa"/>
          </w:tcPr>
          <w:p w:rsidR="000D6C7E" w:rsidRPr="008978E1" w:rsidRDefault="00AF1776" w:rsidP="00CB03B6">
            <w:pPr>
              <w:jc w:val="both"/>
              <w:rPr>
                <w:sz w:val="24"/>
                <w:szCs w:val="24"/>
              </w:rPr>
            </w:pPr>
            <w:r>
              <w:rPr>
                <w:sz w:val="24"/>
                <w:szCs w:val="24"/>
              </w:rPr>
              <w:t>Preschool Services</w:t>
            </w:r>
          </w:p>
        </w:tc>
      </w:tr>
      <w:tr w:rsidR="000D6C7E" w:rsidRPr="00186006" w:rsidTr="006C438B">
        <w:tc>
          <w:tcPr>
            <w:tcW w:w="3085" w:type="dxa"/>
          </w:tcPr>
          <w:p w:rsidR="000D6C7E" w:rsidRPr="00186006" w:rsidRDefault="000D6C7E" w:rsidP="00CB03B6">
            <w:pPr>
              <w:jc w:val="both"/>
              <w:rPr>
                <w:b/>
                <w:sz w:val="24"/>
                <w:szCs w:val="24"/>
              </w:rPr>
            </w:pPr>
            <w:r w:rsidRPr="00186006">
              <w:rPr>
                <w:b/>
                <w:sz w:val="24"/>
                <w:szCs w:val="24"/>
              </w:rPr>
              <w:t>Organized Department/Section/Unit</w:t>
            </w:r>
          </w:p>
        </w:tc>
        <w:tc>
          <w:tcPr>
            <w:tcW w:w="5777" w:type="dxa"/>
          </w:tcPr>
          <w:p w:rsidR="000D6C7E" w:rsidRPr="00186006" w:rsidRDefault="000D6C7E" w:rsidP="00CB03B6">
            <w:pPr>
              <w:jc w:val="both"/>
              <w:rPr>
                <w:sz w:val="24"/>
                <w:szCs w:val="24"/>
              </w:rPr>
            </w:pPr>
            <w:r w:rsidRPr="00186006">
              <w:rPr>
                <w:sz w:val="24"/>
                <w:szCs w:val="24"/>
              </w:rPr>
              <w:t xml:space="preserve">Department of Special Education </w:t>
            </w:r>
          </w:p>
        </w:tc>
      </w:tr>
      <w:tr w:rsidR="000D6C7E" w:rsidRPr="00186006" w:rsidTr="006C438B">
        <w:tc>
          <w:tcPr>
            <w:tcW w:w="3085" w:type="dxa"/>
          </w:tcPr>
          <w:p w:rsidR="000D6C7E" w:rsidRPr="00186006" w:rsidRDefault="000D6C7E" w:rsidP="00CB03B6">
            <w:pPr>
              <w:jc w:val="both"/>
              <w:rPr>
                <w:b/>
                <w:sz w:val="24"/>
                <w:szCs w:val="24"/>
              </w:rPr>
            </w:pPr>
            <w:r w:rsidRPr="00186006">
              <w:rPr>
                <w:b/>
                <w:sz w:val="24"/>
                <w:szCs w:val="24"/>
              </w:rPr>
              <w:t>Targeted Audience</w:t>
            </w:r>
          </w:p>
        </w:tc>
        <w:tc>
          <w:tcPr>
            <w:tcW w:w="5777" w:type="dxa"/>
          </w:tcPr>
          <w:p w:rsidR="000D6C7E" w:rsidRPr="00186006" w:rsidRDefault="000D6C7E" w:rsidP="00CB03B6">
            <w:pPr>
              <w:jc w:val="both"/>
              <w:rPr>
                <w:sz w:val="24"/>
                <w:szCs w:val="24"/>
              </w:rPr>
            </w:pPr>
            <w:r w:rsidRPr="00186006">
              <w:rPr>
                <w:sz w:val="24"/>
                <w:szCs w:val="24"/>
              </w:rPr>
              <w:t xml:space="preserve">D.Ed. Government Teachers Training, Tilaknagar  </w:t>
            </w:r>
          </w:p>
        </w:tc>
      </w:tr>
      <w:tr w:rsidR="000D6C7E" w:rsidRPr="00186006" w:rsidTr="006C438B">
        <w:tc>
          <w:tcPr>
            <w:tcW w:w="3085" w:type="dxa"/>
          </w:tcPr>
          <w:p w:rsidR="000D6C7E" w:rsidRPr="00186006" w:rsidRDefault="000D6C7E" w:rsidP="00CB03B6">
            <w:pPr>
              <w:jc w:val="both"/>
              <w:rPr>
                <w:b/>
                <w:sz w:val="24"/>
                <w:szCs w:val="24"/>
              </w:rPr>
            </w:pPr>
            <w:r w:rsidRPr="00186006">
              <w:rPr>
                <w:b/>
                <w:sz w:val="24"/>
                <w:szCs w:val="24"/>
              </w:rPr>
              <w:t>Number of Participants</w:t>
            </w:r>
          </w:p>
        </w:tc>
        <w:tc>
          <w:tcPr>
            <w:tcW w:w="5777" w:type="dxa"/>
          </w:tcPr>
          <w:p w:rsidR="000D6C7E" w:rsidRPr="00186006" w:rsidRDefault="000D6C7E" w:rsidP="00CB03B6">
            <w:pPr>
              <w:pStyle w:val="ListParagraph"/>
              <w:ind w:left="34"/>
              <w:jc w:val="both"/>
              <w:rPr>
                <w:sz w:val="24"/>
                <w:szCs w:val="24"/>
              </w:rPr>
            </w:pPr>
            <w:r w:rsidRPr="00186006">
              <w:rPr>
                <w:sz w:val="24"/>
                <w:szCs w:val="24"/>
              </w:rPr>
              <w:t xml:space="preserve">19 students </w:t>
            </w:r>
          </w:p>
        </w:tc>
      </w:tr>
      <w:tr w:rsidR="000D6C7E" w:rsidRPr="00186006" w:rsidTr="006C438B">
        <w:tc>
          <w:tcPr>
            <w:tcW w:w="3085" w:type="dxa"/>
          </w:tcPr>
          <w:p w:rsidR="000D6C7E" w:rsidRPr="00186006" w:rsidRDefault="000D6C7E" w:rsidP="00CB03B6">
            <w:pPr>
              <w:jc w:val="both"/>
              <w:rPr>
                <w:b/>
                <w:sz w:val="24"/>
                <w:szCs w:val="24"/>
              </w:rPr>
            </w:pPr>
            <w:r w:rsidRPr="00186006">
              <w:rPr>
                <w:b/>
                <w:sz w:val="24"/>
                <w:szCs w:val="24"/>
              </w:rPr>
              <w:t>Date</w:t>
            </w:r>
          </w:p>
        </w:tc>
        <w:tc>
          <w:tcPr>
            <w:tcW w:w="5777" w:type="dxa"/>
          </w:tcPr>
          <w:p w:rsidR="000D6C7E" w:rsidRPr="00186006" w:rsidRDefault="000D6C7E" w:rsidP="00CB03B6">
            <w:pPr>
              <w:pStyle w:val="ListParagraph"/>
              <w:ind w:left="0" w:firstLine="34"/>
              <w:jc w:val="both"/>
              <w:rPr>
                <w:sz w:val="24"/>
                <w:szCs w:val="24"/>
              </w:rPr>
            </w:pPr>
            <w:r w:rsidRPr="00E8102C">
              <w:rPr>
                <w:sz w:val="24"/>
                <w:szCs w:val="24"/>
              </w:rPr>
              <w:t>08.11.2011 to 09.11.2011</w:t>
            </w:r>
          </w:p>
        </w:tc>
      </w:tr>
    </w:tbl>
    <w:p w:rsidR="00FA3671" w:rsidRDefault="00FA3671" w:rsidP="00644337">
      <w:pPr>
        <w:rPr>
          <w:rFonts w:ascii="Times New Roman" w:hAnsi="Times New Roman" w:cs="Times New Roman"/>
          <w:sz w:val="24"/>
          <w:szCs w:val="24"/>
        </w:rPr>
      </w:pPr>
    </w:p>
    <w:p w:rsidR="00D7598E" w:rsidRPr="000F2851" w:rsidRDefault="00671FCB" w:rsidP="00644337">
      <w:pPr>
        <w:rPr>
          <w:rFonts w:ascii="Times New Roman" w:hAnsi="Times New Roman" w:cs="Times New Roman"/>
          <w:sz w:val="24"/>
          <w:szCs w:val="24"/>
        </w:rPr>
      </w:pPr>
      <w:r>
        <w:rPr>
          <w:rFonts w:ascii="Times New Roman" w:hAnsi="Times New Roman" w:cs="Times New Roman"/>
          <w:sz w:val="24"/>
          <w:szCs w:val="24"/>
        </w:rPr>
        <w:t>Sl. No. 3</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9"/>
        <w:gridCol w:w="5782"/>
      </w:tblGrid>
      <w:tr w:rsidR="00D7598E" w:rsidRPr="008B675A" w:rsidTr="00D54B8B">
        <w:trPr>
          <w:trHeight w:val="748"/>
        </w:trPr>
        <w:tc>
          <w:tcPr>
            <w:tcW w:w="3149"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Name/Topic of the Program</w:t>
            </w:r>
          </w:p>
        </w:tc>
        <w:tc>
          <w:tcPr>
            <w:tcW w:w="5782" w:type="dxa"/>
            <w:tcBorders>
              <w:top w:val="single" w:sz="4" w:space="0" w:color="000000"/>
              <w:left w:val="single" w:sz="4" w:space="0" w:color="000000"/>
              <w:bottom w:val="single" w:sz="4" w:space="0" w:color="000000"/>
              <w:right w:val="single" w:sz="4" w:space="0" w:color="000000"/>
            </w:tcBorders>
            <w:hideMark/>
          </w:tcPr>
          <w:p w:rsidR="00D7598E" w:rsidRPr="008B675A" w:rsidRDefault="00E47247" w:rsidP="000F2851">
            <w:pPr>
              <w:pStyle w:val="ListParagraph"/>
              <w:spacing w:after="120" w:line="240" w:lineRule="auto"/>
              <w:ind w:left="34"/>
              <w:jc w:val="both"/>
              <w:rPr>
                <w:rFonts w:ascii="Times New Roman" w:hAnsi="Times New Roman" w:cs="Times New Roman"/>
                <w:sz w:val="24"/>
                <w:szCs w:val="24"/>
              </w:rPr>
            </w:pPr>
            <w:r>
              <w:rPr>
                <w:rFonts w:ascii="Times New Roman" w:hAnsi="Times New Roman" w:cs="Times New Roman"/>
                <w:sz w:val="24"/>
                <w:szCs w:val="24"/>
              </w:rPr>
              <w:t>Orientation on</w:t>
            </w:r>
            <w:r w:rsidR="00D7598E" w:rsidRPr="008B675A">
              <w:rPr>
                <w:rFonts w:ascii="Times New Roman" w:hAnsi="Times New Roman" w:cs="Times New Roman"/>
                <w:sz w:val="24"/>
                <w:szCs w:val="24"/>
              </w:rPr>
              <w:t xml:space="preserve"> Preschool Training for Children with Communication Disorders </w:t>
            </w:r>
          </w:p>
        </w:tc>
      </w:tr>
      <w:tr w:rsidR="00902D55" w:rsidRPr="008B675A" w:rsidTr="00D54B8B">
        <w:trPr>
          <w:trHeight w:val="748"/>
        </w:trPr>
        <w:tc>
          <w:tcPr>
            <w:tcW w:w="3149"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 xml:space="preserve"> Coordinator</w:t>
            </w:r>
          </w:p>
        </w:tc>
        <w:tc>
          <w:tcPr>
            <w:tcW w:w="5782" w:type="dxa"/>
            <w:tcBorders>
              <w:top w:val="single" w:sz="4" w:space="0" w:color="000000"/>
              <w:left w:val="single" w:sz="4" w:space="0" w:color="000000"/>
              <w:bottom w:val="single" w:sz="4" w:space="0" w:color="000000"/>
              <w:right w:val="single" w:sz="4" w:space="0" w:color="000000"/>
            </w:tcBorders>
            <w:hideMark/>
          </w:tcPr>
          <w:p w:rsidR="00902D55" w:rsidRPr="008B675A" w:rsidRDefault="00C6711C" w:rsidP="000F2851">
            <w:pPr>
              <w:spacing w:after="120" w:line="240" w:lineRule="auto"/>
              <w:jc w:val="both"/>
              <w:rPr>
                <w:rFonts w:ascii="Times New Roman" w:hAnsi="Times New Roman" w:cs="Times New Roman"/>
                <w:sz w:val="24"/>
                <w:szCs w:val="24"/>
              </w:rPr>
            </w:pPr>
            <w:r>
              <w:rPr>
                <w:sz w:val="24"/>
                <w:szCs w:val="24"/>
              </w:rPr>
              <w:t xml:space="preserve">HOD-Spl.Ed, </w:t>
            </w:r>
            <w:r w:rsidR="00740AB4" w:rsidRPr="008B675A">
              <w:rPr>
                <w:rFonts w:ascii="Times New Roman" w:hAnsi="Times New Roman" w:cs="Times New Roman"/>
                <w:sz w:val="24"/>
                <w:szCs w:val="24"/>
              </w:rPr>
              <w:t>Dr.Malar Reader in Spl. Ed</w:t>
            </w:r>
            <w:r>
              <w:rPr>
                <w:sz w:val="24"/>
                <w:szCs w:val="24"/>
              </w:rPr>
              <w:t xml:space="preserve"> &amp; </w:t>
            </w:r>
            <w:r w:rsidR="00902D55" w:rsidRPr="008B675A">
              <w:rPr>
                <w:rFonts w:ascii="Times New Roman" w:hAnsi="Times New Roman" w:cs="Times New Roman"/>
                <w:sz w:val="24"/>
                <w:szCs w:val="24"/>
              </w:rPr>
              <w:t>Mr. Gururaj.D, Resource Coordinator, Department of Special Education</w:t>
            </w:r>
          </w:p>
        </w:tc>
      </w:tr>
      <w:tr w:rsidR="00902D55" w:rsidRPr="008B675A" w:rsidTr="00D54B8B">
        <w:trPr>
          <w:trHeight w:val="462"/>
        </w:trPr>
        <w:tc>
          <w:tcPr>
            <w:tcW w:w="3149"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Objectives</w:t>
            </w:r>
          </w:p>
        </w:tc>
        <w:tc>
          <w:tcPr>
            <w:tcW w:w="5782" w:type="dxa"/>
            <w:tcBorders>
              <w:top w:val="single" w:sz="4" w:space="0" w:color="000000"/>
              <w:left w:val="single" w:sz="4" w:space="0" w:color="000000"/>
              <w:bottom w:val="single" w:sz="4" w:space="0" w:color="000000"/>
              <w:right w:val="single" w:sz="4" w:space="0" w:color="000000"/>
            </w:tcBorders>
            <w:hideMark/>
          </w:tcPr>
          <w:p w:rsidR="00902D55" w:rsidRPr="008B675A" w:rsidRDefault="008B675A"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color w:val="000000" w:themeColor="text1"/>
                <w:sz w:val="24"/>
                <w:szCs w:val="24"/>
              </w:rPr>
              <w:t>Developing awareness on preschools education for</w:t>
            </w:r>
            <w:r w:rsidRPr="008B675A">
              <w:rPr>
                <w:rFonts w:ascii="Times New Roman" w:hAnsi="Times New Roman" w:cs="Times New Roman"/>
                <w:color w:val="00B0F0"/>
                <w:sz w:val="24"/>
                <w:szCs w:val="24"/>
              </w:rPr>
              <w:t xml:space="preserve"> </w:t>
            </w:r>
            <w:r w:rsidRPr="008B675A">
              <w:rPr>
                <w:rFonts w:ascii="Times New Roman" w:hAnsi="Times New Roman" w:cs="Times New Roman"/>
                <w:color w:val="000000" w:themeColor="text1"/>
                <w:sz w:val="24"/>
                <w:szCs w:val="24"/>
              </w:rPr>
              <w:t>Children With Special Needs</w:t>
            </w:r>
          </w:p>
        </w:tc>
      </w:tr>
      <w:tr w:rsidR="00902D55" w:rsidRPr="008B675A" w:rsidTr="00D54B8B">
        <w:trPr>
          <w:trHeight w:val="761"/>
        </w:trPr>
        <w:tc>
          <w:tcPr>
            <w:tcW w:w="3149"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Organized Department/Section/Unit</w:t>
            </w:r>
          </w:p>
        </w:tc>
        <w:tc>
          <w:tcPr>
            <w:tcW w:w="5782"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sz w:val="24"/>
                <w:szCs w:val="24"/>
              </w:rPr>
              <w:t xml:space="preserve">Department of Special Education </w:t>
            </w:r>
          </w:p>
        </w:tc>
      </w:tr>
      <w:tr w:rsidR="00902D55" w:rsidRPr="008B675A" w:rsidTr="00D54B8B">
        <w:trPr>
          <w:trHeight w:val="748"/>
        </w:trPr>
        <w:tc>
          <w:tcPr>
            <w:tcW w:w="3149"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Targeted Audience</w:t>
            </w:r>
          </w:p>
        </w:tc>
        <w:tc>
          <w:tcPr>
            <w:tcW w:w="5782"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sz w:val="24"/>
                <w:szCs w:val="24"/>
              </w:rPr>
              <w:t>Students and staffs from</w:t>
            </w:r>
            <w:r w:rsidR="00740AB4">
              <w:rPr>
                <w:rFonts w:ascii="Times New Roman" w:hAnsi="Times New Roman" w:cs="Times New Roman"/>
                <w:sz w:val="24"/>
                <w:szCs w:val="24"/>
              </w:rPr>
              <w:t xml:space="preserve"> department of Education </w:t>
            </w:r>
            <w:r w:rsidRPr="008B675A">
              <w:rPr>
                <w:rFonts w:ascii="Times New Roman" w:hAnsi="Times New Roman" w:cs="Times New Roman"/>
                <w:sz w:val="24"/>
                <w:szCs w:val="24"/>
              </w:rPr>
              <w:t xml:space="preserve"> Karnataka State Women’s University, Bijapur </w:t>
            </w:r>
          </w:p>
        </w:tc>
      </w:tr>
      <w:tr w:rsidR="00902D55" w:rsidRPr="008B675A" w:rsidTr="00D54B8B">
        <w:trPr>
          <w:trHeight w:val="462"/>
        </w:trPr>
        <w:tc>
          <w:tcPr>
            <w:tcW w:w="3149"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Number of Participants</w:t>
            </w:r>
          </w:p>
        </w:tc>
        <w:tc>
          <w:tcPr>
            <w:tcW w:w="5782"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pStyle w:val="ListParagraph"/>
              <w:spacing w:after="120" w:line="240" w:lineRule="auto"/>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90 student </w:t>
            </w:r>
          </w:p>
        </w:tc>
      </w:tr>
      <w:tr w:rsidR="00902D55" w:rsidRPr="008B675A" w:rsidTr="00D54B8B">
        <w:trPr>
          <w:trHeight w:val="475"/>
        </w:trPr>
        <w:tc>
          <w:tcPr>
            <w:tcW w:w="3149"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Date</w:t>
            </w:r>
          </w:p>
        </w:tc>
        <w:tc>
          <w:tcPr>
            <w:tcW w:w="5782"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pStyle w:val="ListParagraph"/>
              <w:spacing w:after="120" w:line="240" w:lineRule="auto"/>
              <w:ind w:left="0" w:firstLine="34"/>
              <w:jc w:val="both"/>
              <w:rPr>
                <w:rFonts w:ascii="Times New Roman" w:hAnsi="Times New Roman" w:cs="Times New Roman"/>
                <w:sz w:val="24"/>
                <w:szCs w:val="24"/>
              </w:rPr>
            </w:pPr>
            <w:r w:rsidRPr="008B675A">
              <w:rPr>
                <w:rFonts w:ascii="Times New Roman" w:hAnsi="Times New Roman" w:cs="Times New Roman"/>
                <w:sz w:val="24"/>
                <w:szCs w:val="24"/>
              </w:rPr>
              <w:t>01.03.2012</w:t>
            </w:r>
          </w:p>
        </w:tc>
      </w:tr>
    </w:tbl>
    <w:p w:rsidR="00FA3671" w:rsidRDefault="00FA3671" w:rsidP="000F2851">
      <w:pPr>
        <w:rPr>
          <w:rFonts w:ascii="Times New Roman" w:hAnsi="Times New Roman" w:cs="Times New Roman"/>
          <w:sz w:val="24"/>
          <w:szCs w:val="24"/>
        </w:rPr>
      </w:pPr>
    </w:p>
    <w:p w:rsidR="00D7598E" w:rsidRPr="000F2851" w:rsidRDefault="00671FCB" w:rsidP="000F2851">
      <w:pPr>
        <w:rPr>
          <w:rFonts w:ascii="Times New Roman" w:hAnsi="Times New Roman" w:cs="Times New Roman"/>
          <w:sz w:val="24"/>
          <w:szCs w:val="24"/>
        </w:rPr>
      </w:pPr>
      <w:r w:rsidRPr="008B675A">
        <w:rPr>
          <w:rFonts w:ascii="Times New Roman" w:hAnsi="Times New Roman" w:cs="Times New Roman"/>
          <w:sz w:val="24"/>
          <w:szCs w:val="24"/>
        </w:rPr>
        <w:t>Sl. No. 4</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6"/>
        <w:gridCol w:w="5695"/>
      </w:tblGrid>
      <w:tr w:rsidR="00D7598E" w:rsidRPr="008B675A" w:rsidTr="00D54B8B">
        <w:tc>
          <w:tcPr>
            <w:tcW w:w="3236"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Name/Topic of the Program</w:t>
            </w:r>
          </w:p>
        </w:tc>
        <w:tc>
          <w:tcPr>
            <w:tcW w:w="5695"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pStyle w:val="ListParagraph"/>
              <w:spacing w:after="120"/>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Orientation </w:t>
            </w:r>
            <w:r w:rsidR="00E47247">
              <w:rPr>
                <w:rFonts w:ascii="Times New Roman" w:hAnsi="Times New Roman" w:cs="Times New Roman"/>
                <w:sz w:val="24"/>
                <w:szCs w:val="24"/>
              </w:rPr>
              <w:t>on</w:t>
            </w:r>
            <w:r w:rsidRPr="008B675A">
              <w:rPr>
                <w:rFonts w:ascii="Times New Roman" w:hAnsi="Times New Roman" w:cs="Times New Roman"/>
                <w:sz w:val="24"/>
                <w:szCs w:val="24"/>
              </w:rPr>
              <w:t xml:space="preserve"> Preschool Training for Children with Communication Disorders </w:t>
            </w:r>
          </w:p>
        </w:tc>
      </w:tr>
      <w:tr w:rsidR="00902D55" w:rsidRPr="008B675A" w:rsidTr="00D54B8B">
        <w:tc>
          <w:tcPr>
            <w:tcW w:w="3236"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 xml:space="preserve"> Coordinator</w:t>
            </w:r>
          </w:p>
        </w:tc>
        <w:tc>
          <w:tcPr>
            <w:tcW w:w="5695" w:type="dxa"/>
            <w:tcBorders>
              <w:top w:val="single" w:sz="4" w:space="0" w:color="000000"/>
              <w:left w:val="single" w:sz="4" w:space="0" w:color="000000"/>
              <w:bottom w:val="single" w:sz="4" w:space="0" w:color="000000"/>
              <w:right w:val="single" w:sz="4" w:space="0" w:color="000000"/>
            </w:tcBorders>
            <w:hideMark/>
          </w:tcPr>
          <w:p w:rsidR="00902D55" w:rsidRPr="008B675A" w:rsidRDefault="007D3BEF" w:rsidP="00740AB4">
            <w:pPr>
              <w:spacing w:after="120"/>
              <w:jc w:val="both"/>
              <w:rPr>
                <w:rFonts w:ascii="Times New Roman" w:hAnsi="Times New Roman" w:cs="Times New Roman"/>
                <w:sz w:val="24"/>
                <w:szCs w:val="24"/>
              </w:rPr>
            </w:pPr>
            <w:r>
              <w:rPr>
                <w:sz w:val="24"/>
                <w:szCs w:val="24"/>
              </w:rPr>
              <w:t xml:space="preserve">HOD-Spl.Ed,  </w:t>
            </w:r>
            <w:r w:rsidR="00C6711C">
              <w:rPr>
                <w:sz w:val="24"/>
                <w:szCs w:val="24"/>
              </w:rPr>
              <w:t xml:space="preserve"> </w:t>
            </w:r>
            <w:r w:rsidR="00902D55" w:rsidRPr="008B675A">
              <w:rPr>
                <w:rFonts w:ascii="Times New Roman" w:hAnsi="Times New Roman" w:cs="Times New Roman"/>
                <w:sz w:val="24"/>
                <w:szCs w:val="24"/>
              </w:rPr>
              <w:t>&amp; Ms.Asha Kiran, Special Educator, Department of Special Education</w:t>
            </w:r>
          </w:p>
        </w:tc>
      </w:tr>
      <w:tr w:rsidR="00902D55" w:rsidRPr="008B675A" w:rsidTr="00D54B8B">
        <w:tc>
          <w:tcPr>
            <w:tcW w:w="3236"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Objectives</w:t>
            </w:r>
          </w:p>
        </w:tc>
        <w:tc>
          <w:tcPr>
            <w:tcW w:w="5695" w:type="dxa"/>
            <w:tcBorders>
              <w:top w:val="single" w:sz="4" w:space="0" w:color="000000"/>
              <w:left w:val="single" w:sz="4" w:space="0" w:color="000000"/>
              <w:bottom w:val="single" w:sz="4" w:space="0" w:color="000000"/>
              <w:right w:val="single" w:sz="4" w:space="0" w:color="000000"/>
            </w:tcBorders>
            <w:hideMark/>
          </w:tcPr>
          <w:p w:rsidR="00902D55" w:rsidRPr="008B675A" w:rsidRDefault="008B675A" w:rsidP="000F2851">
            <w:pPr>
              <w:spacing w:after="120"/>
              <w:jc w:val="both"/>
              <w:rPr>
                <w:rFonts w:ascii="Times New Roman" w:hAnsi="Times New Roman" w:cs="Times New Roman"/>
                <w:sz w:val="24"/>
                <w:szCs w:val="24"/>
              </w:rPr>
            </w:pPr>
            <w:r w:rsidRPr="008B675A">
              <w:rPr>
                <w:rFonts w:ascii="Times New Roman" w:hAnsi="Times New Roman" w:cs="Times New Roman"/>
                <w:color w:val="000000" w:themeColor="text1"/>
                <w:sz w:val="24"/>
                <w:szCs w:val="24"/>
              </w:rPr>
              <w:t>To empower educators in Special Education</w:t>
            </w:r>
          </w:p>
        </w:tc>
      </w:tr>
      <w:tr w:rsidR="00902D55" w:rsidRPr="008B675A" w:rsidTr="00D54B8B">
        <w:tc>
          <w:tcPr>
            <w:tcW w:w="3236"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Organized Department/Section/Unit</w:t>
            </w:r>
          </w:p>
        </w:tc>
        <w:tc>
          <w:tcPr>
            <w:tcW w:w="5695"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jc w:val="both"/>
              <w:rPr>
                <w:rFonts w:ascii="Times New Roman" w:hAnsi="Times New Roman" w:cs="Times New Roman"/>
                <w:sz w:val="24"/>
                <w:szCs w:val="24"/>
              </w:rPr>
            </w:pPr>
            <w:r w:rsidRPr="008B675A">
              <w:rPr>
                <w:rFonts w:ascii="Times New Roman" w:hAnsi="Times New Roman" w:cs="Times New Roman"/>
                <w:sz w:val="24"/>
                <w:szCs w:val="24"/>
              </w:rPr>
              <w:t xml:space="preserve">Department of Special Education </w:t>
            </w:r>
          </w:p>
        </w:tc>
      </w:tr>
      <w:tr w:rsidR="00902D55" w:rsidRPr="008B675A" w:rsidTr="00D54B8B">
        <w:tc>
          <w:tcPr>
            <w:tcW w:w="3236"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Targeted Audience</w:t>
            </w:r>
          </w:p>
        </w:tc>
        <w:tc>
          <w:tcPr>
            <w:tcW w:w="5695"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jc w:val="both"/>
              <w:rPr>
                <w:rFonts w:ascii="Times New Roman" w:hAnsi="Times New Roman" w:cs="Times New Roman"/>
                <w:sz w:val="24"/>
                <w:szCs w:val="24"/>
              </w:rPr>
            </w:pPr>
            <w:r w:rsidRPr="008B675A">
              <w:rPr>
                <w:rFonts w:ascii="Times New Roman" w:hAnsi="Times New Roman" w:cs="Times New Roman"/>
                <w:sz w:val="24"/>
                <w:szCs w:val="24"/>
              </w:rPr>
              <w:t>Staff and students from Association of people with disability, Bangalore</w:t>
            </w:r>
          </w:p>
        </w:tc>
      </w:tr>
      <w:tr w:rsidR="00902D55" w:rsidRPr="008B675A" w:rsidTr="00D54B8B">
        <w:tc>
          <w:tcPr>
            <w:tcW w:w="3236"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Number of Participants</w:t>
            </w:r>
          </w:p>
        </w:tc>
        <w:tc>
          <w:tcPr>
            <w:tcW w:w="5695" w:type="dxa"/>
            <w:tcBorders>
              <w:top w:val="single" w:sz="4" w:space="0" w:color="000000"/>
              <w:left w:val="single" w:sz="4" w:space="0" w:color="000000"/>
              <w:bottom w:val="single" w:sz="4" w:space="0" w:color="000000"/>
              <w:right w:val="single" w:sz="4" w:space="0" w:color="000000"/>
            </w:tcBorders>
            <w:hideMark/>
          </w:tcPr>
          <w:p w:rsidR="00902D55" w:rsidRPr="008B675A" w:rsidRDefault="009538A4" w:rsidP="000F2851">
            <w:pPr>
              <w:pStyle w:val="ListParagraph"/>
              <w:spacing w:after="120"/>
              <w:ind w:left="34"/>
              <w:jc w:val="both"/>
              <w:rPr>
                <w:rFonts w:ascii="Times New Roman" w:hAnsi="Times New Roman" w:cs="Times New Roman"/>
                <w:sz w:val="24"/>
                <w:szCs w:val="24"/>
              </w:rPr>
            </w:pPr>
            <w:r>
              <w:rPr>
                <w:rFonts w:ascii="Times New Roman" w:hAnsi="Times New Roman" w:cs="Times New Roman"/>
                <w:sz w:val="24"/>
                <w:szCs w:val="24"/>
              </w:rPr>
              <w:t>6</w:t>
            </w:r>
            <w:r w:rsidR="00902D55" w:rsidRPr="008B675A">
              <w:rPr>
                <w:rFonts w:ascii="Times New Roman" w:hAnsi="Times New Roman" w:cs="Times New Roman"/>
                <w:sz w:val="24"/>
                <w:szCs w:val="24"/>
              </w:rPr>
              <w:t xml:space="preserve"> staff &amp; 8 student </w:t>
            </w:r>
          </w:p>
        </w:tc>
      </w:tr>
      <w:tr w:rsidR="00902D55" w:rsidRPr="008B675A" w:rsidTr="00D54B8B">
        <w:tc>
          <w:tcPr>
            <w:tcW w:w="3236"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Date</w:t>
            </w:r>
          </w:p>
        </w:tc>
        <w:tc>
          <w:tcPr>
            <w:tcW w:w="5695" w:type="dxa"/>
            <w:tcBorders>
              <w:top w:val="single" w:sz="4" w:space="0" w:color="000000"/>
              <w:left w:val="single" w:sz="4" w:space="0" w:color="000000"/>
              <w:bottom w:val="single" w:sz="4" w:space="0" w:color="000000"/>
              <w:right w:val="single" w:sz="4" w:space="0" w:color="000000"/>
            </w:tcBorders>
            <w:hideMark/>
          </w:tcPr>
          <w:p w:rsidR="00902D55" w:rsidRPr="008B675A" w:rsidRDefault="00902D55" w:rsidP="000F2851">
            <w:pPr>
              <w:pStyle w:val="ListParagraph"/>
              <w:spacing w:after="120"/>
              <w:ind w:left="0" w:firstLine="34"/>
              <w:jc w:val="both"/>
              <w:rPr>
                <w:rFonts w:ascii="Times New Roman" w:hAnsi="Times New Roman" w:cs="Times New Roman"/>
                <w:sz w:val="24"/>
                <w:szCs w:val="24"/>
              </w:rPr>
            </w:pPr>
            <w:r w:rsidRPr="008B675A">
              <w:rPr>
                <w:rFonts w:ascii="Times New Roman" w:hAnsi="Times New Roman" w:cs="Times New Roman"/>
                <w:sz w:val="24"/>
                <w:szCs w:val="24"/>
              </w:rPr>
              <w:t>08.03.2012</w:t>
            </w:r>
          </w:p>
        </w:tc>
      </w:tr>
    </w:tbl>
    <w:p w:rsidR="00055B2C" w:rsidRDefault="00055B2C" w:rsidP="00D7598E">
      <w:pPr>
        <w:pStyle w:val="ListParagraph"/>
        <w:ind w:left="0"/>
        <w:jc w:val="both"/>
        <w:rPr>
          <w:rFonts w:ascii="Times New Roman" w:hAnsi="Times New Roman" w:cs="Times New Roman"/>
          <w:b/>
          <w:sz w:val="24"/>
          <w:szCs w:val="24"/>
          <w:lang w:val="en-GB"/>
        </w:rPr>
      </w:pPr>
    </w:p>
    <w:p w:rsidR="00FA3671" w:rsidRDefault="00FA3671" w:rsidP="00D7598E">
      <w:pPr>
        <w:pStyle w:val="ListParagraph"/>
        <w:ind w:left="0"/>
        <w:jc w:val="both"/>
        <w:rPr>
          <w:rFonts w:ascii="Times New Roman" w:hAnsi="Times New Roman" w:cs="Times New Roman"/>
          <w:b/>
          <w:sz w:val="24"/>
          <w:szCs w:val="24"/>
          <w:lang w:val="en-GB"/>
        </w:rPr>
      </w:pPr>
    </w:p>
    <w:p w:rsidR="00FA3671" w:rsidRDefault="00FA3671" w:rsidP="00D7598E">
      <w:pPr>
        <w:pStyle w:val="ListParagraph"/>
        <w:ind w:left="0"/>
        <w:jc w:val="both"/>
        <w:rPr>
          <w:rFonts w:ascii="Times New Roman" w:hAnsi="Times New Roman" w:cs="Times New Roman"/>
          <w:b/>
          <w:sz w:val="24"/>
          <w:szCs w:val="24"/>
          <w:lang w:val="en-GB"/>
        </w:rPr>
      </w:pPr>
    </w:p>
    <w:p w:rsidR="00FA3671" w:rsidRDefault="00FA3671" w:rsidP="00D7598E">
      <w:pPr>
        <w:pStyle w:val="ListParagraph"/>
        <w:ind w:left="0"/>
        <w:jc w:val="both"/>
        <w:rPr>
          <w:rFonts w:ascii="Times New Roman" w:hAnsi="Times New Roman" w:cs="Times New Roman"/>
          <w:b/>
          <w:sz w:val="24"/>
          <w:szCs w:val="24"/>
          <w:lang w:val="en-GB"/>
        </w:rPr>
      </w:pPr>
    </w:p>
    <w:p w:rsidR="00FA3671" w:rsidRDefault="00FA3671" w:rsidP="00D7598E">
      <w:pPr>
        <w:pStyle w:val="ListParagraph"/>
        <w:ind w:left="0"/>
        <w:jc w:val="both"/>
        <w:rPr>
          <w:rFonts w:ascii="Times New Roman" w:hAnsi="Times New Roman" w:cs="Times New Roman"/>
          <w:b/>
          <w:sz w:val="24"/>
          <w:szCs w:val="24"/>
          <w:lang w:val="en-GB"/>
        </w:rPr>
      </w:pPr>
    </w:p>
    <w:p w:rsidR="00FA3671" w:rsidRDefault="00FA3671" w:rsidP="00D7598E">
      <w:pPr>
        <w:pStyle w:val="ListParagraph"/>
        <w:ind w:left="0"/>
        <w:jc w:val="both"/>
        <w:rPr>
          <w:rFonts w:ascii="Times New Roman" w:hAnsi="Times New Roman" w:cs="Times New Roman"/>
          <w:b/>
          <w:sz w:val="24"/>
          <w:szCs w:val="24"/>
          <w:lang w:val="en-GB"/>
        </w:rPr>
      </w:pPr>
    </w:p>
    <w:p w:rsidR="00671FCB" w:rsidRPr="008B675A" w:rsidRDefault="00671FCB" w:rsidP="00D7598E">
      <w:pPr>
        <w:rPr>
          <w:rFonts w:ascii="Times New Roman" w:hAnsi="Times New Roman" w:cs="Times New Roman"/>
          <w:sz w:val="24"/>
          <w:szCs w:val="24"/>
        </w:rPr>
      </w:pPr>
      <w:r w:rsidRPr="008B675A">
        <w:rPr>
          <w:rFonts w:ascii="Times New Roman" w:hAnsi="Times New Roman" w:cs="Times New Roman"/>
          <w:sz w:val="24"/>
          <w:szCs w:val="24"/>
        </w:rPr>
        <w:t>Sl. No. 5</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6"/>
        <w:gridCol w:w="5695"/>
      </w:tblGrid>
      <w:tr w:rsidR="00D7598E"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Name/Topic of the Program</w:t>
            </w:r>
          </w:p>
        </w:tc>
        <w:tc>
          <w:tcPr>
            <w:tcW w:w="5695"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pStyle w:val="ListParagraph"/>
              <w:spacing w:after="120"/>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Orientation </w:t>
            </w:r>
            <w:r w:rsidR="00E47247">
              <w:rPr>
                <w:rFonts w:ascii="Times New Roman" w:hAnsi="Times New Roman" w:cs="Times New Roman"/>
                <w:sz w:val="24"/>
                <w:szCs w:val="24"/>
              </w:rPr>
              <w:t>on</w:t>
            </w:r>
            <w:r w:rsidRPr="008B675A">
              <w:rPr>
                <w:rFonts w:ascii="Times New Roman" w:hAnsi="Times New Roman" w:cs="Times New Roman"/>
                <w:sz w:val="24"/>
                <w:szCs w:val="24"/>
              </w:rPr>
              <w:t xml:space="preserve"> Preschool Training for Children with Communication Disorders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 xml:space="preserve"> Coordinator</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C6711C" w:rsidP="000F2851">
            <w:pPr>
              <w:pStyle w:val="ListParagraph"/>
              <w:spacing w:after="120"/>
              <w:ind w:left="34"/>
              <w:jc w:val="both"/>
              <w:rPr>
                <w:rFonts w:ascii="Times New Roman" w:hAnsi="Times New Roman" w:cs="Times New Roman"/>
                <w:sz w:val="24"/>
                <w:szCs w:val="24"/>
              </w:rPr>
            </w:pPr>
            <w:r>
              <w:rPr>
                <w:sz w:val="24"/>
                <w:szCs w:val="24"/>
              </w:rPr>
              <w:t xml:space="preserve">HOD-Spl.Ed,  &amp; </w:t>
            </w:r>
            <w:r w:rsidR="005B0CF3" w:rsidRPr="008B675A">
              <w:rPr>
                <w:rFonts w:ascii="Times New Roman" w:hAnsi="Times New Roman" w:cs="Times New Roman"/>
                <w:sz w:val="24"/>
                <w:szCs w:val="24"/>
              </w:rPr>
              <w:t xml:space="preserve"> Ms. Prithi Nair, Lecturer in Spl. Ed &amp; Mr. Gururaj.D, Resource Coordinator, Department of Special Education</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Objectives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8B675A" w:rsidP="000F2851">
            <w:pPr>
              <w:spacing w:after="120"/>
              <w:jc w:val="both"/>
              <w:rPr>
                <w:rFonts w:ascii="Times New Roman" w:hAnsi="Times New Roman" w:cs="Times New Roman"/>
                <w:sz w:val="24"/>
                <w:szCs w:val="24"/>
              </w:rPr>
            </w:pPr>
            <w:r w:rsidRPr="008B675A">
              <w:rPr>
                <w:rFonts w:ascii="Times New Roman" w:hAnsi="Times New Roman" w:cs="Times New Roman"/>
                <w:color w:val="000000" w:themeColor="text1"/>
                <w:sz w:val="24"/>
                <w:szCs w:val="24"/>
              </w:rPr>
              <w:t>To empower educators in Special Education</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Organized Department/Section/Unit</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sz w:val="24"/>
                <w:szCs w:val="24"/>
              </w:rPr>
            </w:pPr>
            <w:r w:rsidRPr="008B675A">
              <w:rPr>
                <w:rFonts w:ascii="Times New Roman" w:hAnsi="Times New Roman" w:cs="Times New Roman"/>
                <w:sz w:val="24"/>
                <w:szCs w:val="24"/>
              </w:rPr>
              <w:t xml:space="preserve">Department of Special Education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Targeted Audience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24032D">
            <w:pPr>
              <w:spacing w:after="120"/>
              <w:jc w:val="both"/>
              <w:rPr>
                <w:rFonts w:ascii="Times New Roman" w:hAnsi="Times New Roman" w:cs="Times New Roman"/>
                <w:sz w:val="24"/>
                <w:szCs w:val="24"/>
              </w:rPr>
            </w:pPr>
            <w:r w:rsidRPr="008B675A">
              <w:rPr>
                <w:rFonts w:ascii="Times New Roman" w:hAnsi="Times New Roman" w:cs="Times New Roman"/>
                <w:sz w:val="24"/>
                <w:szCs w:val="24"/>
              </w:rPr>
              <w:t>Students form JB</w:t>
            </w:r>
            <w:r w:rsidR="0024032D">
              <w:rPr>
                <w:rFonts w:ascii="Times New Roman" w:hAnsi="Times New Roman" w:cs="Times New Roman"/>
                <w:sz w:val="24"/>
                <w:szCs w:val="24"/>
              </w:rPr>
              <w:t>A</w:t>
            </w:r>
            <w:r w:rsidRPr="008B675A">
              <w:rPr>
                <w:rFonts w:ascii="Times New Roman" w:hAnsi="Times New Roman" w:cs="Times New Roman"/>
                <w:sz w:val="24"/>
                <w:szCs w:val="24"/>
              </w:rPr>
              <w:t>S women’s college, Chennai</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Number of Participants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16 student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Date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ind w:left="0" w:firstLine="34"/>
              <w:jc w:val="both"/>
              <w:rPr>
                <w:rFonts w:ascii="Times New Roman" w:hAnsi="Times New Roman" w:cs="Times New Roman"/>
                <w:sz w:val="24"/>
                <w:szCs w:val="24"/>
              </w:rPr>
            </w:pPr>
            <w:r w:rsidRPr="008B675A">
              <w:rPr>
                <w:rFonts w:ascii="Times New Roman" w:hAnsi="Times New Roman" w:cs="Times New Roman"/>
                <w:sz w:val="24"/>
                <w:szCs w:val="24"/>
              </w:rPr>
              <w:t>08.03.2012</w:t>
            </w:r>
          </w:p>
        </w:tc>
      </w:tr>
    </w:tbl>
    <w:p w:rsidR="00D7598E" w:rsidRPr="008B675A" w:rsidRDefault="00D7598E" w:rsidP="00D7598E">
      <w:pPr>
        <w:pStyle w:val="ListParagraph"/>
        <w:ind w:left="0"/>
        <w:jc w:val="both"/>
        <w:rPr>
          <w:rFonts w:ascii="Times New Roman" w:hAnsi="Times New Roman" w:cs="Times New Roman"/>
          <w:b/>
          <w:sz w:val="24"/>
          <w:szCs w:val="24"/>
          <w:lang w:val="en-GB"/>
        </w:rPr>
      </w:pPr>
    </w:p>
    <w:p w:rsidR="00925E7E" w:rsidRPr="000F2851" w:rsidRDefault="00671FCB" w:rsidP="000F2851">
      <w:pPr>
        <w:rPr>
          <w:rFonts w:ascii="Times New Roman" w:hAnsi="Times New Roman" w:cs="Times New Roman"/>
          <w:sz w:val="24"/>
          <w:szCs w:val="24"/>
        </w:rPr>
      </w:pPr>
      <w:r w:rsidRPr="008B675A">
        <w:rPr>
          <w:rFonts w:ascii="Times New Roman" w:hAnsi="Times New Roman" w:cs="Times New Roman"/>
          <w:sz w:val="24"/>
          <w:szCs w:val="24"/>
        </w:rPr>
        <w:t>Sl. No. 6</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6"/>
        <w:gridCol w:w="5695"/>
      </w:tblGrid>
      <w:tr w:rsidR="00925E7E" w:rsidRPr="008B675A" w:rsidTr="00925E7E">
        <w:tc>
          <w:tcPr>
            <w:tcW w:w="3236"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jc w:val="both"/>
              <w:rPr>
                <w:rFonts w:ascii="Times New Roman" w:hAnsi="Times New Roman" w:cs="Times New Roman"/>
                <w:b/>
                <w:sz w:val="24"/>
                <w:szCs w:val="24"/>
              </w:rPr>
            </w:pPr>
            <w:r w:rsidRPr="008B675A">
              <w:rPr>
                <w:rFonts w:ascii="Times New Roman" w:hAnsi="Times New Roman" w:cs="Times New Roman"/>
                <w:b/>
                <w:sz w:val="24"/>
                <w:szCs w:val="24"/>
              </w:rPr>
              <w:t>Name/Topic of the Program</w:t>
            </w:r>
          </w:p>
        </w:tc>
        <w:tc>
          <w:tcPr>
            <w:tcW w:w="5695"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pStyle w:val="ListParagraph"/>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Orientation </w:t>
            </w:r>
            <w:r w:rsidR="00E47247">
              <w:rPr>
                <w:rFonts w:ascii="Times New Roman" w:hAnsi="Times New Roman" w:cs="Times New Roman"/>
                <w:sz w:val="24"/>
                <w:szCs w:val="24"/>
              </w:rPr>
              <w:t>on</w:t>
            </w:r>
            <w:r w:rsidRPr="008B675A">
              <w:rPr>
                <w:rFonts w:ascii="Times New Roman" w:hAnsi="Times New Roman" w:cs="Times New Roman"/>
                <w:sz w:val="24"/>
                <w:szCs w:val="24"/>
              </w:rPr>
              <w:t xml:space="preserve"> Preschool Training for Children with Communication Disorders </w:t>
            </w:r>
          </w:p>
        </w:tc>
      </w:tr>
      <w:tr w:rsidR="00925E7E" w:rsidRPr="008B675A" w:rsidTr="00925E7E">
        <w:tc>
          <w:tcPr>
            <w:tcW w:w="3236"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jc w:val="both"/>
              <w:rPr>
                <w:rFonts w:ascii="Times New Roman" w:hAnsi="Times New Roman" w:cs="Times New Roman"/>
                <w:b/>
                <w:sz w:val="24"/>
                <w:szCs w:val="24"/>
              </w:rPr>
            </w:pPr>
            <w:r w:rsidRPr="008B675A">
              <w:rPr>
                <w:rFonts w:ascii="Times New Roman" w:hAnsi="Times New Roman" w:cs="Times New Roman"/>
                <w:b/>
                <w:sz w:val="24"/>
                <w:szCs w:val="24"/>
              </w:rPr>
              <w:t xml:space="preserve"> Coordinator</w:t>
            </w:r>
          </w:p>
        </w:tc>
        <w:tc>
          <w:tcPr>
            <w:tcW w:w="5695"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pStyle w:val="ListParagraph"/>
              <w:ind w:left="34"/>
              <w:jc w:val="both"/>
              <w:rPr>
                <w:rFonts w:ascii="Times New Roman" w:hAnsi="Times New Roman" w:cs="Times New Roman"/>
                <w:sz w:val="24"/>
                <w:szCs w:val="24"/>
              </w:rPr>
            </w:pPr>
            <w:r w:rsidRPr="00925E7E">
              <w:rPr>
                <w:rFonts w:ascii="Times New Roman" w:hAnsi="Times New Roman" w:cs="Times New Roman"/>
                <w:sz w:val="24"/>
                <w:szCs w:val="24"/>
              </w:rPr>
              <w:t xml:space="preserve">HOD-Spl.Ed,  &amp; </w:t>
            </w:r>
            <w:r w:rsidRPr="008B675A">
              <w:rPr>
                <w:rFonts w:ascii="Times New Roman" w:hAnsi="Times New Roman" w:cs="Times New Roman"/>
                <w:sz w:val="24"/>
                <w:szCs w:val="24"/>
              </w:rPr>
              <w:t xml:space="preserve"> Mr. Gururaj.D, Resource Coordinator, Department of Special Education</w:t>
            </w:r>
          </w:p>
        </w:tc>
      </w:tr>
      <w:tr w:rsidR="00925E7E" w:rsidRPr="008B675A" w:rsidTr="00925E7E">
        <w:tc>
          <w:tcPr>
            <w:tcW w:w="3236"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jc w:val="both"/>
              <w:rPr>
                <w:rFonts w:ascii="Times New Roman" w:hAnsi="Times New Roman" w:cs="Times New Roman"/>
                <w:b/>
                <w:sz w:val="24"/>
                <w:szCs w:val="24"/>
              </w:rPr>
            </w:pPr>
            <w:r w:rsidRPr="008B675A">
              <w:rPr>
                <w:rFonts w:ascii="Times New Roman" w:hAnsi="Times New Roman" w:cs="Times New Roman"/>
                <w:b/>
                <w:sz w:val="24"/>
                <w:szCs w:val="24"/>
              </w:rPr>
              <w:t>Objectives</w:t>
            </w:r>
          </w:p>
        </w:tc>
        <w:tc>
          <w:tcPr>
            <w:tcW w:w="5695"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pStyle w:val="ListParagraph"/>
              <w:ind w:left="34"/>
              <w:rPr>
                <w:rFonts w:ascii="Times New Roman" w:hAnsi="Times New Roman" w:cs="Times New Roman"/>
                <w:sz w:val="24"/>
                <w:szCs w:val="24"/>
              </w:rPr>
            </w:pPr>
            <w:r w:rsidRPr="00925E7E">
              <w:rPr>
                <w:rFonts w:ascii="Times New Roman" w:hAnsi="Times New Roman" w:cs="Times New Roman"/>
                <w:sz w:val="24"/>
                <w:szCs w:val="24"/>
              </w:rPr>
              <w:t>To empower educators in Special Education</w:t>
            </w:r>
          </w:p>
        </w:tc>
      </w:tr>
      <w:tr w:rsidR="00925E7E" w:rsidRPr="008B675A" w:rsidTr="00925E7E">
        <w:tc>
          <w:tcPr>
            <w:tcW w:w="3236"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jc w:val="both"/>
              <w:rPr>
                <w:rFonts w:ascii="Times New Roman" w:hAnsi="Times New Roman" w:cs="Times New Roman"/>
                <w:b/>
                <w:sz w:val="24"/>
                <w:szCs w:val="24"/>
              </w:rPr>
            </w:pPr>
            <w:r w:rsidRPr="008B675A">
              <w:rPr>
                <w:rFonts w:ascii="Times New Roman" w:hAnsi="Times New Roman" w:cs="Times New Roman"/>
                <w:b/>
                <w:sz w:val="24"/>
                <w:szCs w:val="24"/>
              </w:rPr>
              <w:t>Organized Department/Section/Unit</w:t>
            </w:r>
          </w:p>
        </w:tc>
        <w:tc>
          <w:tcPr>
            <w:tcW w:w="5695"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pStyle w:val="ListParagraph"/>
              <w:ind w:left="34"/>
              <w:rPr>
                <w:rFonts w:ascii="Times New Roman" w:hAnsi="Times New Roman" w:cs="Times New Roman"/>
                <w:sz w:val="24"/>
                <w:szCs w:val="24"/>
              </w:rPr>
            </w:pPr>
            <w:r w:rsidRPr="008B675A">
              <w:rPr>
                <w:rFonts w:ascii="Times New Roman" w:hAnsi="Times New Roman" w:cs="Times New Roman"/>
                <w:sz w:val="24"/>
                <w:szCs w:val="24"/>
              </w:rPr>
              <w:t xml:space="preserve">Department of Special Education </w:t>
            </w:r>
          </w:p>
        </w:tc>
      </w:tr>
      <w:tr w:rsidR="00925E7E" w:rsidRPr="008B675A" w:rsidTr="00925E7E">
        <w:tc>
          <w:tcPr>
            <w:tcW w:w="3236"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jc w:val="both"/>
              <w:rPr>
                <w:rFonts w:ascii="Times New Roman" w:hAnsi="Times New Roman" w:cs="Times New Roman"/>
                <w:b/>
                <w:sz w:val="24"/>
                <w:szCs w:val="24"/>
              </w:rPr>
            </w:pPr>
            <w:r w:rsidRPr="008B675A">
              <w:rPr>
                <w:rFonts w:ascii="Times New Roman" w:hAnsi="Times New Roman" w:cs="Times New Roman"/>
                <w:b/>
                <w:sz w:val="24"/>
                <w:szCs w:val="24"/>
              </w:rPr>
              <w:t>Targeted Audience</w:t>
            </w:r>
          </w:p>
        </w:tc>
        <w:tc>
          <w:tcPr>
            <w:tcW w:w="5695"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pStyle w:val="ListParagraph"/>
              <w:ind w:left="34"/>
              <w:rPr>
                <w:rFonts w:ascii="Times New Roman" w:hAnsi="Times New Roman" w:cs="Times New Roman"/>
                <w:sz w:val="24"/>
                <w:szCs w:val="24"/>
              </w:rPr>
            </w:pPr>
            <w:r>
              <w:rPr>
                <w:rFonts w:ascii="Times New Roman" w:hAnsi="Times New Roman" w:cs="Times New Roman"/>
                <w:sz w:val="24"/>
                <w:szCs w:val="24"/>
              </w:rPr>
              <w:t xml:space="preserve">Swami Vivekananda youth moments Saraguru H.D. Kotte. </w:t>
            </w:r>
          </w:p>
        </w:tc>
      </w:tr>
      <w:tr w:rsidR="00925E7E" w:rsidRPr="008B675A" w:rsidTr="00925E7E">
        <w:tc>
          <w:tcPr>
            <w:tcW w:w="3236"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jc w:val="both"/>
              <w:rPr>
                <w:rFonts w:ascii="Times New Roman" w:hAnsi="Times New Roman" w:cs="Times New Roman"/>
                <w:b/>
                <w:sz w:val="24"/>
                <w:szCs w:val="24"/>
              </w:rPr>
            </w:pPr>
            <w:r w:rsidRPr="008B675A">
              <w:rPr>
                <w:rFonts w:ascii="Times New Roman" w:hAnsi="Times New Roman" w:cs="Times New Roman"/>
                <w:b/>
                <w:sz w:val="24"/>
                <w:szCs w:val="24"/>
              </w:rPr>
              <w:t>Number of Participants</w:t>
            </w:r>
          </w:p>
        </w:tc>
        <w:tc>
          <w:tcPr>
            <w:tcW w:w="5695"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pStyle w:val="ListParagraph"/>
              <w:ind w:left="34"/>
              <w:jc w:val="both"/>
              <w:rPr>
                <w:rFonts w:ascii="Times New Roman" w:hAnsi="Times New Roman" w:cs="Times New Roman"/>
                <w:sz w:val="24"/>
                <w:szCs w:val="24"/>
              </w:rPr>
            </w:pPr>
            <w:r>
              <w:rPr>
                <w:rFonts w:ascii="Times New Roman" w:hAnsi="Times New Roman" w:cs="Times New Roman"/>
                <w:sz w:val="24"/>
                <w:szCs w:val="24"/>
              </w:rPr>
              <w:t>35</w:t>
            </w:r>
            <w:r w:rsidRPr="008B675A">
              <w:rPr>
                <w:rFonts w:ascii="Times New Roman" w:hAnsi="Times New Roman" w:cs="Times New Roman"/>
                <w:sz w:val="24"/>
                <w:szCs w:val="24"/>
              </w:rPr>
              <w:t xml:space="preserve"> student </w:t>
            </w:r>
          </w:p>
        </w:tc>
      </w:tr>
      <w:tr w:rsidR="00925E7E" w:rsidRPr="008B675A" w:rsidTr="00925E7E">
        <w:tc>
          <w:tcPr>
            <w:tcW w:w="3236"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jc w:val="both"/>
              <w:rPr>
                <w:rFonts w:ascii="Times New Roman" w:hAnsi="Times New Roman" w:cs="Times New Roman"/>
                <w:b/>
                <w:sz w:val="24"/>
                <w:szCs w:val="24"/>
              </w:rPr>
            </w:pPr>
            <w:r w:rsidRPr="008B675A">
              <w:rPr>
                <w:rFonts w:ascii="Times New Roman" w:hAnsi="Times New Roman" w:cs="Times New Roman"/>
                <w:b/>
                <w:sz w:val="24"/>
                <w:szCs w:val="24"/>
              </w:rPr>
              <w:t>Date</w:t>
            </w:r>
          </w:p>
        </w:tc>
        <w:tc>
          <w:tcPr>
            <w:tcW w:w="5695" w:type="dxa"/>
            <w:tcBorders>
              <w:top w:val="single" w:sz="4" w:space="0" w:color="000000"/>
              <w:left w:val="single" w:sz="4" w:space="0" w:color="000000"/>
              <w:bottom w:val="single" w:sz="4" w:space="0" w:color="000000"/>
              <w:right w:val="single" w:sz="4" w:space="0" w:color="000000"/>
            </w:tcBorders>
            <w:hideMark/>
          </w:tcPr>
          <w:p w:rsidR="00925E7E" w:rsidRPr="008B675A" w:rsidRDefault="00925E7E" w:rsidP="00925E7E">
            <w:pPr>
              <w:pStyle w:val="ListParagraph"/>
              <w:ind w:left="34"/>
              <w:jc w:val="both"/>
              <w:rPr>
                <w:rFonts w:ascii="Times New Roman" w:hAnsi="Times New Roman" w:cs="Times New Roman"/>
                <w:sz w:val="24"/>
                <w:szCs w:val="24"/>
              </w:rPr>
            </w:pPr>
            <w:r w:rsidRPr="008B675A">
              <w:rPr>
                <w:rFonts w:ascii="Times New Roman" w:hAnsi="Times New Roman" w:cs="Times New Roman"/>
                <w:sz w:val="24"/>
                <w:szCs w:val="24"/>
              </w:rPr>
              <w:t>08.03.2012</w:t>
            </w:r>
          </w:p>
        </w:tc>
      </w:tr>
      <w:tr w:rsidR="0027151F" w:rsidRPr="008B675A" w:rsidTr="00925E7E">
        <w:tc>
          <w:tcPr>
            <w:tcW w:w="3236" w:type="dxa"/>
            <w:tcBorders>
              <w:top w:val="single" w:sz="4" w:space="0" w:color="000000"/>
              <w:left w:val="single" w:sz="4" w:space="0" w:color="000000"/>
              <w:bottom w:val="single" w:sz="4" w:space="0" w:color="000000"/>
              <w:right w:val="single" w:sz="4" w:space="0" w:color="000000"/>
            </w:tcBorders>
            <w:hideMark/>
          </w:tcPr>
          <w:p w:rsidR="0027151F" w:rsidRPr="008B675A" w:rsidRDefault="0027151F" w:rsidP="00925E7E">
            <w:pPr>
              <w:jc w:val="both"/>
              <w:rPr>
                <w:rFonts w:ascii="Times New Roman" w:hAnsi="Times New Roman" w:cs="Times New Roman"/>
                <w:b/>
                <w:sz w:val="24"/>
                <w:szCs w:val="24"/>
              </w:rPr>
            </w:pPr>
          </w:p>
        </w:tc>
        <w:tc>
          <w:tcPr>
            <w:tcW w:w="5695" w:type="dxa"/>
            <w:tcBorders>
              <w:top w:val="single" w:sz="4" w:space="0" w:color="000000"/>
              <w:left w:val="single" w:sz="4" w:space="0" w:color="000000"/>
              <w:bottom w:val="single" w:sz="4" w:space="0" w:color="000000"/>
              <w:right w:val="single" w:sz="4" w:space="0" w:color="000000"/>
            </w:tcBorders>
            <w:hideMark/>
          </w:tcPr>
          <w:p w:rsidR="0027151F" w:rsidRPr="008B675A" w:rsidRDefault="0027151F" w:rsidP="00925E7E">
            <w:pPr>
              <w:pStyle w:val="ListParagraph"/>
              <w:ind w:left="34"/>
              <w:jc w:val="both"/>
              <w:rPr>
                <w:rFonts w:ascii="Times New Roman" w:hAnsi="Times New Roman" w:cs="Times New Roman"/>
                <w:sz w:val="24"/>
                <w:szCs w:val="24"/>
              </w:rPr>
            </w:pPr>
          </w:p>
        </w:tc>
      </w:tr>
    </w:tbl>
    <w:p w:rsidR="005C4681" w:rsidRDefault="005C4681">
      <w:r>
        <w:br w:type="page"/>
      </w:r>
    </w:p>
    <w:p w:rsidR="005C4681" w:rsidRDefault="005C4681"/>
    <w:p w:rsidR="005C4681" w:rsidRPr="005C4681" w:rsidRDefault="005C4681">
      <w:pPr>
        <w:rPr>
          <w:rFonts w:ascii="Times New Roman" w:hAnsi="Times New Roman" w:cs="Times New Roman"/>
          <w:sz w:val="24"/>
          <w:szCs w:val="24"/>
        </w:rPr>
      </w:pPr>
      <w:r>
        <w:rPr>
          <w:rFonts w:ascii="Times New Roman" w:hAnsi="Times New Roman" w:cs="Times New Roman"/>
          <w:sz w:val="24"/>
          <w:szCs w:val="24"/>
        </w:rPr>
        <w:t>Sl. No. 7</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6"/>
        <w:gridCol w:w="5695"/>
      </w:tblGrid>
      <w:tr w:rsidR="00D7598E"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D7598E">
            <w:pPr>
              <w:jc w:val="both"/>
              <w:rPr>
                <w:rFonts w:ascii="Times New Roman" w:hAnsi="Times New Roman" w:cs="Times New Roman"/>
                <w:b/>
                <w:sz w:val="24"/>
                <w:szCs w:val="24"/>
              </w:rPr>
            </w:pPr>
            <w:r w:rsidRPr="008B675A">
              <w:rPr>
                <w:rFonts w:ascii="Times New Roman" w:hAnsi="Times New Roman" w:cs="Times New Roman"/>
                <w:b/>
                <w:sz w:val="24"/>
                <w:szCs w:val="24"/>
              </w:rPr>
              <w:t>Name/Topic of the Program</w:t>
            </w:r>
          </w:p>
        </w:tc>
        <w:tc>
          <w:tcPr>
            <w:tcW w:w="5695"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D7598E">
            <w:pPr>
              <w:pStyle w:val="ListParagraph"/>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Orientation </w:t>
            </w:r>
            <w:r w:rsidR="00E47247">
              <w:rPr>
                <w:rFonts w:ascii="Times New Roman" w:hAnsi="Times New Roman" w:cs="Times New Roman"/>
                <w:sz w:val="24"/>
                <w:szCs w:val="24"/>
              </w:rPr>
              <w:t>on</w:t>
            </w:r>
            <w:r w:rsidRPr="008B675A">
              <w:rPr>
                <w:rFonts w:ascii="Times New Roman" w:hAnsi="Times New Roman" w:cs="Times New Roman"/>
                <w:sz w:val="24"/>
                <w:szCs w:val="24"/>
              </w:rPr>
              <w:t xml:space="preserve"> Preschool Training for Children with Communication Disorders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 xml:space="preserve"> Coordinator</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C6711C" w:rsidP="000F2851">
            <w:pPr>
              <w:pStyle w:val="ListParagraph"/>
              <w:spacing w:after="120"/>
              <w:ind w:left="34"/>
              <w:jc w:val="both"/>
              <w:rPr>
                <w:rFonts w:ascii="Times New Roman" w:hAnsi="Times New Roman" w:cs="Times New Roman"/>
                <w:sz w:val="24"/>
                <w:szCs w:val="24"/>
              </w:rPr>
            </w:pPr>
            <w:r>
              <w:rPr>
                <w:sz w:val="24"/>
                <w:szCs w:val="24"/>
              </w:rPr>
              <w:t xml:space="preserve">HOD-Spl.Ed,  &amp; </w:t>
            </w:r>
            <w:r w:rsidR="005B0CF3" w:rsidRPr="008B675A">
              <w:rPr>
                <w:rFonts w:ascii="Times New Roman" w:hAnsi="Times New Roman" w:cs="Times New Roman"/>
                <w:sz w:val="24"/>
                <w:szCs w:val="24"/>
              </w:rPr>
              <w:t>Mr. Gururaj.D, Resource Coordinator, Department of Special Education</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Objectives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8B675A" w:rsidP="000F2851">
            <w:pPr>
              <w:spacing w:after="120"/>
              <w:jc w:val="both"/>
              <w:rPr>
                <w:rFonts w:ascii="Times New Roman" w:hAnsi="Times New Roman" w:cs="Times New Roman"/>
                <w:sz w:val="24"/>
                <w:szCs w:val="24"/>
              </w:rPr>
            </w:pPr>
            <w:r w:rsidRPr="008B675A">
              <w:rPr>
                <w:rFonts w:ascii="Times New Roman" w:hAnsi="Times New Roman" w:cs="Times New Roman"/>
                <w:color w:val="000000" w:themeColor="text1"/>
                <w:sz w:val="24"/>
                <w:szCs w:val="24"/>
              </w:rPr>
              <w:t>Developing awareness on preschools education for</w:t>
            </w:r>
            <w:r w:rsidRPr="008B675A">
              <w:rPr>
                <w:rFonts w:ascii="Times New Roman" w:hAnsi="Times New Roman" w:cs="Times New Roman"/>
                <w:color w:val="00B0F0"/>
                <w:sz w:val="24"/>
                <w:szCs w:val="24"/>
              </w:rPr>
              <w:t xml:space="preserve"> </w:t>
            </w:r>
            <w:r w:rsidRPr="008B675A">
              <w:rPr>
                <w:rFonts w:ascii="Times New Roman" w:hAnsi="Times New Roman" w:cs="Times New Roman"/>
                <w:color w:val="000000" w:themeColor="text1"/>
                <w:sz w:val="24"/>
                <w:szCs w:val="24"/>
              </w:rPr>
              <w:t>Children With Special Needs</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Organized Department/Section/Unit</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sz w:val="24"/>
                <w:szCs w:val="24"/>
              </w:rPr>
            </w:pPr>
            <w:r w:rsidRPr="008B675A">
              <w:rPr>
                <w:rFonts w:ascii="Times New Roman" w:hAnsi="Times New Roman" w:cs="Times New Roman"/>
                <w:sz w:val="24"/>
                <w:szCs w:val="24"/>
              </w:rPr>
              <w:t xml:space="preserve">Department of Special Education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Targeted Audience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sz w:val="24"/>
                <w:szCs w:val="24"/>
              </w:rPr>
            </w:pPr>
            <w:r w:rsidRPr="008B675A">
              <w:rPr>
                <w:rFonts w:ascii="Times New Roman" w:hAnsi="Times New Roman" w:cs="Times New Roman"/>
                <w:sz w:val="24"/>
                <w:szCs w:val="24"/>
              </w:rPr>
              <w:t xml:space="preserve">Staff &amp; students from MLMV B.S.Ed. College, Joythinagar, Chikkamangalore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Number of Participants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100 student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Date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ind w:left="0" w:firstLine="34"/>
              <w:jc w:val="both"/>
              <w:rPr>
                <w:rFonts w:ascii="Times New Roman" w:hAnsi="Times New Roman" w:cs="Times New Roman"/>
                <w:sz w:val="24"/>
                <w:szCs w:val="24"/>
              </w:rPr>
            </w:pPr>
            <w:r w:rsidRPr="008B675A">
              <w:rPr>
                <w:rFonts w:ascii="Times New Roman" w:hAnsi="Times New Roman" w:cs="Times New Roman"/>
                <w:sz w:val="24"/>
                <w:szCs w:val="24"/>
              </w:rPr>
              <w:t>22.03.2012</w:t>
            </w:r>
          </w:p>
        </w:tc>
      </w:tr>
    </w:tbl>
    <w:p w:rsidR="00D7598E" w:rsidRDefault="00D7598E" w:rsidP="00D7598E">
      <w:pPr>
        <w:pStyle w:val="ListParagraph"/>
        <w:ind w:left="0"/>
        <w:jc w:val="both"/>
        <w:rPr>
          <w:rFonts w:ascii="Times New Roman" w:hAnsi="Times New Roman" w:cs="Times New Roman"/>
          <w:b/>
          <w:sz w:val="24"/>
          <w:szCs w:val="24"/>
          <w:lang w:val="en-GB"/>
        </w:rPr>
      </w:pPr>
    </w:p>
    <w:p w:rsidR="00055B2C" w:rsidRPr="008B675A" w:rsidRDefault="00055B2C" w:rsidP="00D7598E">
      <w:pPr>
        <w:pStyle w:val="ListParagraph"/>
        <w:ind w:left="0"/>
        <w:jc w:val="both"/>
        <w:rPr>
          <w:rFonts w:ascii="Times New Roman" w:hAnsi="Times New Roman" w:cs="Times New Roman"/>
          <w:b/>
          <w:sz w:val="24"/>
          <w:szCs w:val="24"/>
          <w:lang w:val="en-GB"/>
        </w:rPr>
      </w:pPr>
    </w:p>
    <w:p w:rsidR="00D7598E" w:rsidRPr="000F2851" w:rsidRDefault="00D7598E" w:rsidP="000F2851">
      <w:pPr>
        <w:rPr>
          <w:rFonts w:ascii="Times New Roman" w:hAnsi="Times New Roman" w:cs="Times New Roman"/>
          <w:sz w:val="24"/>
          <w:szCs w:val="24"/>
        </w:rPr>
      </w:pPr>
      <w:r w:rsidRPr="008B675A">
        <w:rPr>
          <w:rFonts w:ascii="Times New Roman" w:hAnsi="Times New Roman" w:cs="Times New Roman"/>
          <w:sz w:val="24"/>
          <w:szCs w:val="24"/>
        </w:rPr>
        <w:t>S</w:t>
      </w:r>
      <w:r w:rsidR="005C4681">
        <w:rPr>
          <w:rFonts w:ascii="Times New Roman" w:hAnsi="Times New Roman" w:cs="Times New Roman"/>
          <w:sz w:val="24"/>
          <w:szCs w:val="24"/>
        </w:rPr>
        <w:t>l. No. 8</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6"/>
        <w:gridCol w:w="5695"/>
      </w:tblGrid>
      <w:tr w:rsidR="00D7598E"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Name/Topic of the Program</w:t>
            </w:r>
          </w:p>
        </w:tc>
        <w:tc>
          <w:tcPr>
            <w:tcW w:w="5695"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pStyle w:val="ListParagraph"/>
              <w:spacing w:after="120"/>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Orientation </w:t>
            </w:r>
            <w:r w:rsidR="00E47247">
              <w:rPr>
                <w:rFonts w:ascii="Times New Roman" w:hAnsi="Times New Roman" w:cs="Times New Roman"/>
                <w:sz w:val="24"/>
                <w:szCs w:val="24"/>
              </w:rPr>
              <w:t>on</w:t>
            </w:r>
            <w:r w:rsidRPr="008B675A">
              <w:rPr>
                <w:rFonts w:ascii="Times New Roman" w:hAnsi="Times New Roman" w:cs="Times New Roman"/>
                <w:sz w:val="24"/>
                <w:szCs w:val="24"/>
              </w:rPr>
              <w:t xml:space="preserve"> Preschool Training for Children with Communication Disorders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 xml:space="preserve"> Coordinator</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7D3BEF" w:rsidP="000F2851">
            <w:pPr>
              <w:pStyle w:val="ListParagraph"/>
              <w:spacing w:after="120"/>
              <w:ind w:left="34"/>
              <w:jc w:val="both"/>
              <w:rPr>
                <w:rFonts w:ascii="Times New Roman" w:hAnsi="Times New Roman" w:cs="Times New Roman"/>
                <w:sz w:val="24"/>
                <w:szCs w:val="24"/>
              </w:rPr>
            </w:pPr>
            <w:r>
              <w:rPr>
                <w:sz w:val="24"/>
                <w:szCs w:val="24"/>
              </w:rPr>
              <w:t>HOD-Spl.Ed</w:t>
            </w:r>
            <w:r w:rsidR="00C6711C">
              <w:rPr>
                <w:sz w:val="24"/>
                <w:szCs w:val="24"/>
              </w:rPr>
              <w:t xml:space="preserve"> &amp; </w:t>
            </w:r>
            <w:r w:rsidR="005B0CF3" w:rsidRPr="008B675A">
              <w:rPr>
                <w:rFonts w:ascii="Times New Roman" w:hAnsi="Times New Roman" w:cs="Times New Roman"/>
                <w:sz w:val="24"/>
                <w:szCs w:val="24"/>
              </w:rPr>
              <w:t>Dr.Malar, Reader in Spl. Ed &amp; Mr. Gururaj, Resource Coordinator, Department of Special Education</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Objectives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8B675A" w:rsidP="000F2851">
            <w:pPr>
              <w:spacing w:after="120"/>
              <w:jc w:val="both"/>
              <w:rPr>
                <w:rFonts w:ascii="Times New Roman" w:hAnsi="Times New Roman" w:cs="Times New Roman"/>
                <w:sz w:val="24"/>
                <w:szCs w:val="24"/>
              </w:rPr>
            </w:pPr>
            <w:r w:rsidRPr="008B675A">
              <w:rPr>
                <w:rFonts w:ascii="Times New Roman" w:hAnsi="Times New Roman" w:cs="Times New Roman"/>
                <w:color w:val="000000" w:themeColor="text1"/>
                <w:sz w:val="24"/>
                <w:szCs w:val="24"/>
              </w:rPr>
              <w:t>Developing awareness on preschools education for</w:t>
            </w:r>
            <w:r w:rsidRPr="008B675A">
              <w:rPr>
                <w:rFonts w:ascii="Times New Roman" w:hAnsi="Times New Roman" w:cs="Times New Roman"/>
                <w:color w:val="00B0F0"/>
                <w:sz w:val="24"/>
                <w:szCs w:val="24"/>
              </w:rPr>
              <w:t xml:space="preserve"> </w:t>
            </w:r>
            <w:r w:rsidRPr="008B675A">
              <w:rPr>
                <w:rFonts w:ascii="Times New Roman" w:hAnsi="Times New Roman" w:cs="Times New Roman"/>
                <w:color w:val="000000" w:themeColor="text1"/>
                <w:sz w:val="24"/>
                <w:szCs w:val="24"/>
              </w:rPr>
              <w:t>Children With Special Needs</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Organized Department/Section/Unit</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sz w:val="24"/>
                <w:szCs w:val="24"/>
              </w:rPr>
            </w:pPr>
            <w:r w:rsidRPr="008B675A">
              <w:rPr>
                <w:rFonts w:ascii="Times New Roman" w:hAnsi="Times New Roman" w:cs="Times New Roman"/>
                <w:sz w:val="24"/>
                <w:szCs w:val="24"/>
              </w:rPr>
              <w:t xml:space="preserve">Department of Special Education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Targeted Audience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sz w:val="24"/>
                <w:szCs w:val="24"/>
              </w:rPr>
            </w:pPr>
            <w:r w:rsidRPr="008B675A">
              <w:rPr>
                <w:rFonts w:ascii="Times New Roman" w:hAnsi="Times New Roman" w:cs="Times New Roman"/>
                <w:sz w:val="24"/>
                <w:szCs w:val="24"/>
              </w:rPr>
              <w:t xml:space="preserve">Staff &amp; students from Little </w:t>
            </w:r>
            <w:r w:rsidR="00D34AE2" w:rsidRPr="008B675A">
              <w:rPr>
                <w:rFonts w:ascii="Times New Roman" w:hAnsi="Times New Roman" w:cs="Times New Roman"/>
                <w:sz w:val="24"/>
                <w:szCs w:val="24"/>
              </w:rPr>
              <w:t>Flower Co</w:t>
            </w:r>
            <w:r w:rsidRPr="008B675A">
              <w:rPr>
                <w:rFonts w:ascii="Times New Roman" w:hAnsi="Times New Roman" w:cs="Times New Roman"/>
                <w:sz w:val="24"/>
                <w:szCs w:val="24"/>
              </w:rPr>
              <w:t>nvent for hearing impaired, Chennai</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Number of Participants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40 students and 9 staff </w:t>
            </w:r>
          </w:p>
        </w:tc>
      </w:tr>
      <w:tr w:rsidR="005B0CF3" w:rsidRPr="008B675A"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jc w:val="both"/>
              <w:rPr>
                <w:rFonts w:ascii="Times New Roman" w:hAnsi="Times New Roman" w:cs="Times New Roman"/>
                <w:b/>
                <w:sz w:val="24"/>
                <w:szCs w:val="24"/>
              </w:rPr>
            </w:pPr>
            <w:r w:rsidRPr="008B675A">
              <w:rPr>
                <w:rFonts w:ascii="Times New Roman" w:hAnsi="Times New Roman" w:cs="Times New Roman"/>
                <w:b/>
                <w:sz w:val="24"/>
                <w:szCs w:val="24"/>
              </w:rPr>
              <w:t>Date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ind w:left="0"/>
              <w:jc w:val="both"/>
              <w:rPr>
                <w:rFonts w:ascii="Times New Roman" w:hAnsi="Times New Roman" w:cs="Times New Roman"/>
                <w:sz w:val="24"/>
                <w:szCs w:val="24"/>
              </w:rPr>
            </w:pPr>
            <w:r w:rsidRPr="008B675A">
              <w:rPr>
                <w:rFonts w:ascii="Times New Roman" w:hAnsi="Times New Roman" w:cs="Times New Roman"/>
                <w:sz w:val="24"/>
                <w:szCs w:val="24"/>
              </w:rPr>
              <w:t>29.03.2012</w:t>
            </w:r>
          </w:p>
        </w:tc>
      </w:tr>
    </w:tbl>
    <w:p w:rsidR="006C438B" w:rsidRDefault="006C438B" w:rsidP="000F2851">
      <w:pPr>
        <w:rPr>
          <w:rFonts w:ascii="Times New Roman" w:hAnsi="Times New Roman" w:cs="Times New Roman"/>
          <w:sz w:val="24"/>
          <w:szCs w:val="24"/>
        </w:rPr>
      </w:pPr>
    </w:p>
    <w:p w:rsidR="00D7598E" w:rsidRPr="000F2851" w:rsidRDefault="00671FCB" w:rsidP="000F2851">
      <w:pPr>
        <w:rPr>
          <w:rFonts w:ascii="Times New Roman" w:hAnsi="Times New Roman" w:cs="Times New Roman"/>
          <w:sz w:val="24"/>
          <w:szCs w:val="24"/>
        </w:rPr>
      </w:pPr>
      <w:r>
        <w:rPr>
          <w:rFonts w:ascii="Times New Roman" w:hAnsi="Times New Roman" w:cs="Times New Roman"/>
          <w:sz w:val="24"/>
          <w:szCs w:val="24"/>
        </w:rPr>
        <w:lastRenderedPageBreak/>
        <w:t>Sl. No. 9</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6"/>
        <w:gridCol w:w="5695"/>
      </w:tblGrid>
      <w:tr w:rsidR="00D7598E"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Name/Topic of the Program</w:t>
            </w:r>
          </w:p>
        </w:tc>
        <w:tc>
          <w:tcPr>
            <w:tcW w:w="5695"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pStyle w:val="ListParagraph"/>
              <w:spacing w:after="120" w:line="240" w:lineRule="auto"/>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Orientation </w:t>
            </w:r>
            <w:r w:rsidR="00E47247">
              <w:rPr>
                <w:rFonts w:ascii="Times New Roman" w:hAnsi="Times New Roman" w:cs="Times New Roman"/>
                <w:sz w:val="24"/>
                <w:szCs w:val="24"/>
              </w:rPr>
              <w:t>on</w:t>
            </w:r>
            <w:r w:rsidRPr="008B675A">
              <w:rPr>
                <w:rFonts w:ascii="Times New Roman" w:hAnsi="Times New Roman" w:cs="Times New Roman"/>
                <w:sz w:val="24"/>
                <w:szCs w:val="24"/>
              </w:rPr>
              <w:t xml:space="preserve"> Preschool Training for Children with Communication Disorders </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 xml:space="preserve"> Coordinator</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C6711C" w:rsidP="000F2851">
            <w:pPr>
              <w:spacing w:after="120" w:line="240" w:lineRule="auto"/>
              <w:jc w:val="both"/>
              <w:rPr>
                <w:rFonts w:ascii="Times New Roman" w:hAnsi="Times New Roman" w:cs="Times New Roman"/>
                <w:sz w:val="24"/>
                <w:szCs w:val="24"/>
              </w:rPr>
            </w:pPr>
            <w:r>
              <w:rPr>
                <w:sz w:val="24"/>
                <w:szCs w:val="24"/>
              </w:rPr>
              <w:t xml:space="preserve">HOD-Spl.Ed,  &amp; </w:t>
            </w:r>
            <w:r w:rsidR="005B0CF3" w:rsidRPr="008B675A">
              <w:rPr>
                <w:rFonts w:ascii="Times New Roman" w:hAnsi="Times New Roman" w:cs="Times New Roman"/>
                <w:sz w:val="24"/>
                <w:szCs w:val="24"/>
              </w:rPr>
              <w:t>Mr. Gururaj.D, Resource Coordinator, Department of Special Education</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Objectives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8B675A"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color w:val="000000" w:themeColor="text1"/>
                <w:sz w:val="24"/>
                <w:szCs w:val="24"/>
              </w:rPr>
              <w:t>Developing awareness on preschools education for</w:t>
            </w:r>
            <w:r w:rsidRPr="008B675A">
              <w:rPr>
                <w:rFonts w:ascii="Times New Roman" w:hAnsi="Times New Roman" w:cs="Times New Roman"/>
                <w:color w:val="00B0F0"/>
                <w:sz w:val="24"/>
                <w:szCs w:val="24"/>
              </w:rPr>
              <w:t xml:space="preserve"> </w:t>
            </w:r>
            <w:r w:rsidRPr="008B675A">
              <w:rPr>
                <w:rFonts w:ascii="Times New Roman" w:hAnsi="Times New Roman" w:cs="Times New Roman"/>
                <w:color w:val="000000" w:themeColor="text1"/>
                <w:sz w:val="24"/>
                <w:szCs w:val="24"/>
              </w:rPr>
              <w:t>Children With Special Needs</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Organized Department/Section/Unit</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sz w:val="24"/>
                <w:szCs w:val="24"/>
              </w:rPr>
              <w:t xml:space="preserve">Department of Special Education </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Targeted Audience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sz w:val="24"/>
                <w:szCs w:val="24"/>
              </w:rPr>
              <w:t>Staff &amp; students from Swami Vivekananda Youth Moments Saraguru, H.D. Kote</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Number of Participants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line="240" w:lineRule="auto"/>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30 students and 5 staff </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Date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line="240" w:lineRule="auto"/>
              <w:ind w:left="0"/>
              <w:jc w:val="both"/>
              <w:rPr>
                <w:rFonts w:ascii="Times New Roman" w:hAnsi="Times New Roman" w:cs="Times New Roman"/>
                <w:sz w:val="24"/>
                <w:szCs w:val="24"/>
              </w:rPr>
            </w:pPr>
            <w:r w:rsidRPr="008B675A">
              <w:rPr>
                <w:rFonts w:ascii="Times New Roman" w:hAnsi="Times New Roman" w:cs="Times New Roman"/>
                <w:sz w:val="24"/>
                <w:szCs w:val="24"/>
              </w:rPr>
              <w:t>29.03.2012</w:t>
            </w:r>
          </w:p>
        </w:tc>
      </w:tr>
    </w:tbl>
    <w:p w:rsidR="00D63356" w:rsidRDefault="00D63356" w:rsidP="000F2851">
      <w:pPr>
        <w:rPr>
          <w:rFonts w:ascii="Times New Roman" w:hAnsi="Times New Roman" w:cs="Times New Roman"/>
          <w:sz w:val="24"/>
          <w:szCs w:val="24"/>
        </w:rPr>
      </w:pPr>
    </w:p>
    <w:p w:rsidR="00D7598E" w:rsidRPr="000F2851" w:rsidRDefault="00671FCB" w:rsidP="000F2851">
      <w:pPr>
        <w:rPr>
          <w:rFonts w:ascii="Times New Roman" w:hAnsi="Times New Roman" w:cs="Times New Roman"/>
          <w:sz w:val="24"/>
          <w:szCs w:val="24"/>
        </w:rPr>
      </w:pPr>
      <w:r>
        <w:rPr>
          <w:rFonts w:ascii="Times New Roman" w:hAnsi="Times New Roman" w:cs="Times New Roman"/>
          <w:sz w:val="24"/>
          <w:szCs w:val="24"/>
        </w:rPr>
        <w:t>Sl. No. 10</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6"/>
        <w:gridCol w:w="5695"/>
      </w:tblGrid>
      <w:tr w:rsidR="00D7598E"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Name/Topic of the Program</w:t>
            </w:r>
          </w:p>
        </w:tc>
        <w:tc>
          <w:tcPr>
            <w:tcW w:w="5695" w:type="dxa"/>
            <w:tcBorders>
              <w:top w:val="single" w:sz="4" w:space="0" w:color="000000"/>
              <w:left w:val="single" w:sz="4" w:space="0" w:color="000000"/>
              <w:bottom w:val="single" w:sz="4" w:space="0" w:color="000000"/>
              <w:right w:val="single" w:sz="4" w:space="0" w:color="000000"/>
            </w:tcBorders>
            <w:hideMark/>
          </w:tcPr>
          <w:p w:rsidR="00D7598E" w:rsidRPr="008B675A" w:rsidRDefault="00D7598E" w:rsidP="000F2851">
            <w:pPr>
              <w:pStyle w:val="ListParagraph"/>
              <w:spacing w:after="120" w:line="240" w:lineRule="auto"/>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Orientation </w:t>
            </w:r>
            <w:r w:rsidR="00E47247">
              <w:rPr>
                <w:rFonts w:ascii="Times New Roman" w:hAnsi="Times New Roman" w:cs="Times New Roman"/>
                <w:sz w:val="24"/>
                <w:szCs w:val="24"/>
              </w:rPr>
              <w:t>on</w:t>
            </w:r>
            <w:r w:rsidRPr="008B675A">
              <w:rPr>
                <w:rFonts w:ascii="Times New Roman" w:hAnsi="Times New Roman" w:cs="Times New Roman"/>
                <w:sz w:val="24"/>
                <w:szCs w:val="24"/>
              </w:rPr>
              <w:t xml:space="preserve"> Preschool Training for Children with Communication Disorders </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 xml:space="preserve"> Coordinator</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2C380A" w:rsidP="000F2851">
            <w:pPr>
              <w:pStyle w:val="ListParagraph"/>
              <w:spacing w:after="120" w:line="240" w:lineRule="auto"/>
              <w:ind w:left="34"/>
              <w:jc w:val="both"/>
              <w:rPr>
                <w:rFonts w:ascii="Times New Roman" w:hAnsi="Times New Roman" w:cs="Times New Roman"/>
                <w:sz w:val="24"/>
                <w:szCs w:val="24"/>
              </w:rPr>
            </w:pPr>
            <w:r>
              <w:rPr>
                <w:sz w:val="24"/>
                <w:szCs w:val="24"/>
              </w:rPr>
              <w:t>HOD-Spl.Ed</w:t>
            </w:r>
            <w:r w:rsidR="00C6711C">
              <w:rPr>
                <w:sz w:val="24"/>
                <w:szCs w:val="24"/>
              </w:rPr>
              <w:t xml:space="preserve">  &amp; </w:t>
            </w:r>
            <w:r w:rsidR="005B0CF3" w:rsidRPr="008B675A">
              <w:rPr>
                <w:rFonts w:ascii="Times New Roman" w:hAnsi="Times New Roman" w:cs="Times New Roman"/>
                <w:sz w:val="24"/>
                <w:szCs w:val="24"/>
              </w:rPr>
              <w:t>Ms.Shobha O. Lecturer in Spl. Ed, Department of Special Education</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Objectives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sz w:val="24"/>
                <w:szCs w:val="24"/>
              </w:rPr>
              <w:t>Observation Postings in preschool</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Organized Department/Section/Unit</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sz w:val="24"/>
                <w:szCs w:val="24"/>
              </w:rPr>
              <w:t xml:space="preserve">Department of Special Education </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Targeted Audience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sz w:val="24"/>
                <w:szCs w:val="24"/>
              </w:rPr>
            </w:pPr>
            <w:r w:rsidRPr="008B675A">
              <w:rPr>
                <w:rFonts w:ascii="Times New Roman" w:hAnsi="Times New Roman" w:cs="Times New Roman"/>
                <w:sz w:val="24"/>
                <w:szCs w:val="24"/>
              </w:rPr>
              <w:t>Staff &amp; Faculty from Govt. College K.R. Pet</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Number of Participants</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line="240" w:lineRule="auto"/>
              <w:ind w:left="34"/>
              <w:jc w:val="both"/>
              <w:rPr>
                <w:rFonts w:ascii="Times New Roman" w:hAnsi="Times New Roman" w:cs="Times New Roman"/>
                <w:sz w:val="24"/>
                <w:szCs w:val="24"/>
              </w:rPr>
            </w:pPr>
            <w:r w:rsidRPr="008B675A">
              <w:rPr>
                <w:rFonts w:ascii="Times New Roman" w:hAnsi="Times New Roman" w:cs="Times New Roman"/>
                <w:sz w:val="24"/>
                <w:szCs w:val="24"/>
              </w:rPr>
              <w:t xml:space="preserve">45 students and 3 staff </w:t>
            </w:r>
          </w:p>
        </w:tc>
      </w:tr>
      <w:tr w:rsidR="005B0CF3" w:rsidRPr="00D7598E" w:rsidTr="00611212">
        <w:tc>
          <w:tcPr>
            <w:tcW w:w="3236"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spacing w:after="120" w:line="240" w:lineRule="auto"/>
              <w:jc w:val="both"/>
              <w:rPr>
                <w:rFonts w:ascii="Times New Roman" w:hAnsi="Times New Roman" w:cs="Times New Roman"/>
                <w:b/>
                <w:sz w:val="24"/>
                <w:szCs w:val="24"/>
              </w:rPr>
            </w:pPr>
            <w:r w:rsidRPr="008B675A">
              <w:rPr>
                <w:rFonts w:ascii="Times New Roman" w:hAnsi="Times New Roman" w:cs="Times New Roman"/>
                <w:b/>
                <w:sz w:val="24"/>
                <w:szCs w:val="24"/>
              </w:rPr>
              <w:t>Date</w:t>
            </w:r>
          </w:p>
        </w:tc>
        <w:tc>
          <w:tcPr>
            <w:tcW w:w="5695" w:type="dxa"/>
            <w:tcBorders>
              <w:top w:val="single" w:sz="4" w:space="0" w:color="000000"/>
              <w:left w:val="single" w:sz="4" w:space="0" w:color="000000"/>
              <w:bottom w:val="single" w:sz="4" w:space="0" w:color="000000"/>
              <w:right w:val="single" w:sz="4" w:space="0" w:color="000000"/>
            </w:tcBorders>
            <w:hideMark/>
          </w:tcPr>
          <w:p w:rsidR="005B0CF3" w:rsidRPr="008B675A" w:rsidRDefault="005B0CF3" w:rsidP="000F2851">
            <w:pPr>
              <w:pStyle w:val="ListParagraph"/>
              <w:spacing w:after="120" w:line="240" w:lineRule="auto"/>
              <w:ind w:left="0"/>
              <w:jc w:val="both"/>
              <w:rPr>
                <w:rFonts w:ascii="Times New Roman" w:hAnsi="Times New Roman" w:cs="Times New Roman"/>
                <w:sz w:val="24"/>
                <w:szCs w:val="24"/>
              </w:rPr>
            </w:pPr>
            <w:r w:rsidRPr="008B675A">
              <w:rPr>
                <w:rFonts w:ascii="Times New Roman" w:hAnsi="Times New Roman" w:cs="Times New Roman"/>
                <w:sz w:val="24"/>
                <w:szCs w:val="24"/>
              </w:rPr>
              <w:t>30.03.2012</w:t>
            </w:r>
          </w:p>
        </w:tc>
      </w:tr>
    </w:tbl>
    <w:p w:rsidR="004A7B54" w:rsidRPr="004B44D8" w:rsidRDefault="00671FCB" w:rsidP="004A7B54">
      <w:pPr>
        <w:rPr>
          <w:rFonts w:ascii="Times New Roman" w:hAnsi="Times New Roman" w:cs="Times New Roman"/>
          <w:sz w:val="24"/>
          <w:szCs w:val="24"/>
        </w:rPr>
      </w:pPr>
      <w:r>
        <w:rPr>
          <w:rFonts w:ascii="Times New Roman" w:hAnsi="Times New Roman" w:cs="Times New Roman"/>
          <w:sz w:val="24"/>
          <w:szCs w:val="24"/>
        </w:rPr>
        <w:t>Sl. No. 11</w:t>
      </w:r>
    </w:p>
    <w:tbl>
      <w:tblPr>
        <w:tblStyle w:val="TableGrid"/>
        <w:tblW w:w="0" w:type="auto"/>
        <w:tblLook w:val="04A0"/>
      </w:tblPr>
      <w:tblGrid>
        <w:gridCol w:w="3227"/>
        <w:gridCol w:w="5635"/>
      </w:tblGrid>
      <w:tr w:rsidR="004A7B54" w:rsidTr="007D3BEF">
        <w:tc>
          <w:tcPr>
            <w:tcW w:w="3227" w:type="dxa"/>
          </w:tcPr>
          <w:p w:rsidR="004A7B54" w:rsidRPr="00C517D6" w:rsidRDefault="004A7B54" w:rsidP="004A7B54">
            <w:pPr>
              <w:jc w:val="both"/>
              <w:rPr>
                <w:b/>
                <w:sz w:val="24"/>
                <w:szCs w:val="24"/>
              </w:rPr>
            </w:pPr>
            <w:r>
              <w:rPr>
                <w:b/>
                <w:sz w:val="24"/>
                <w:szCs w:val="24"/>
              </w:rPr>
              <w:t>Theme</w:t>
            </w:r>
            <w:r w:rsidRPr="00C517D6">
              <w:rPr>
                <w:b/>
                <w:sz w:val="24"/>
                <w:szCs w:val="24"/>
              </w:rPr>
              <w:t>/Topic of the Program</w:t>
            </w:r>
          </w:p>
        </w:tc>
        <w:tc>
          <w:tcPr>
            <w:tcW w:w="5635" w:type="dxa"/>
          </w:tcPr>
          <w:p w:rsidR="004A7B54" w:rsidRPr="00C517D6" w:rsidRDefault="004A7B54" w:rsidP="004A7B54">
            <w:pPr>
              <w:pStyle w:val="ListParagraph"/>
              <w:ind w:left="34"/>
              <w:jc w:val="both"/>
              <w:rPr>
                <w:sz w:val="24"/>
                <w:szCs w:val="24"/>
              </w:rPr>
            </w:pPr>
            <w:r w:rsidRPr="00D54B8B">
              <w:rPr>
                <w:sz w:val="24"/>
                <w:szCs w:val="24"/>
              </w:rPr>
              <w:t>Orientation</w:t>
            </w:r>
            <w:r w:rsidRPr="00C517D6">
              <w:rPr>
                <w:sz w:val="24"/>
                <w:szCs w:val="24"/>
              </w:rPr>
              <w:t xml:space="preserve"> </w:t>
            </w:r>
            <w:r w:rsidR="00E47247">
              <w:rPr>
                <w:sz w:val="24"/>
                <w:szCs w:val="24"/>
              </w:rPr>
              <w:t>on</w:t>
            </w:r>
            <w:r w:rsidRPr="00C517D6">
              <w:rPr>
                <w:sz w:val="24"/>
                <w:szCs w:val="24"/>
              </w:rPr>
              <w:t xml:space="preserve"> Preschool Training for Children with Communication Disorders </w:t>
            </w:r>
          </w:p>
        </w:tc>
      </w:tr>
      <w:tr w:rsidR="004A7B54" w:rsidTr="007D3BEF">
        <w:tc>
          <w:tcPr>
            <w:tcW w:w="3227" w:type="dxa"/>
          </w:tcPr>
          <w:p w:rsidR="004A7B54" w:rsidRDefault="004A7B54" w:rsidP="004A7B54">
            <w:pPr>
              <w:jc w:val="both"/>
              <w:rPr>
                <w:b/>
                <w:sz w:val="24"/>
                <w:szCs w:val="24"/>
              </w:rPr>
            </w:pPr>
            <w:r>
              <w:rPr>
                <w:b/>
                <w:sz w:val="24"/>
                <w:szCs w:val="24"/>
              </w:rPr>
              <w:t xml:space="preserve"> Coordinator</w:t>
            </w:r>
          </w:p>
        </w:tc>
        <w:tc>
          <w:tcPr>
            <w:tcW w:w="5635" w:type="dxa"/>
          </w:tcPr>
          <w:p w:rsidR="004A7B54" w:rsidRPr="00C517D6" w:rsidRDefault="00C6711C" w:rsidP="004A7B54">
            <w:pPr>
              <w:pStyle w:val="ListParagraph"/>
              <w:ind w:left="34"/>
              <w:jc w:val="both"/>
              <w:rPr>
                <w:sz w:val="24"/>
                <w:szCs w:val="24"/>
              </w:rPr>
            </w:pPr>
            <w:r>
              <w:rPr>
                <w:sz w:val="24"/>
                <w:szCs w:val="24"/>
              </w:rPr>
              <w:t>HOD-Spl. Ed &amp;</w:t>
            </w:r>
            <w:r w:rsidR="004A7B54">
              <w:rPr>
                <w:sz w:val="24"/>
                <w:szCs w:val="24"/>
              </w:rPr>
              <w:t xml:space="preserve"> Ms.</w:t>
            </w:r>
            <w:r w:rsidR="00A42CF9">
              <w:rPr>
                <w:sz w:val="24"/>
                <w:szCs w:val="24"/>
              </w:rPr>
              <w:t>P.</w:t>
            </w:r>
            <w:r w:rsidR="004A7B54">
              <w:rPr>
                <w:sz w:val="24"/>
                <w:szCs w:val="24"/>
              </w:rPr>
              <w:t xml:space="preserve"> Vijetha, Lecturer in Spl. Ed &amp; Mr. Gururaj</w:t>
            </w:r>
            <w:r w:rsidR="005C4681">
              <w:rPr>
                <w:sz w:val="24"/>
                <w:szCs w:val="24"/>
              </w:rPr>
              <w:t xml:space="preserve"> D</w:t>
            </w:r>
            <w:r w:rsidR="004A7B54">
              <w:rPr>
                <w:sz w:val="24"/>
                <w:szCs w:val="24"/>
              </w:rPr>
              <w:t xml:space="preserve">, Resource Coordinator, </w:t>
            </w:r>
            <w:r w:rsidR="004A7B54" w:rsidRPr="00C517D6">
              <w:rPr>
                <w:sz w:val="24"/>
                <w:szCs w:val="24"/>
              </w:rPr>
              <w:t>Department of Special Education</w:t>
            </w:r>
          </w:p>
        </w:tc>
      </w:tr>
      <w:tr w:rsidR="004A7B54" w:rsidTr="007D3BEF">
        <w:tc>
          <w:tcPr>
            <w:tcW w:w="3227" w:type="dxa"/>
          </w:tcPr>
          <w:p w:rsidR="004A7B54" w:rsidRPr="00C517D6" w:rsidRDefault="004A7B54" w:rsidP="004A7B54">
            <w:pPr>
              <w:jc w:val="both"/>
              <w:rPr>
                <w:b/>
                <w:sz w:val="24"/>
                <w:szCs w:val="24"/>
              </w:rPr>
            </w:pPr>
            <w:r>
              <w:rPr>
                <w:b/>
                <w:sz w:val="24"/>
                <w:szCs w:val="24"/>
              </w:rPr>
              <w:t xml:space="preserve"> </w:t>
            </w:r>
            <w:r w:rsidRPr="00C517D6">
              <w:rPr>
                <w:b/>
                <w:sz w:val="24"/>
                <w:szCs w:val="24"/>
              </w:rPr>
              <w:t>Objectives</w:t>
            </w:r>
          </w:p>
        </w:tc>
        <w:tc>
          <w:tcPr>
            <w:tcW w:w="5635" w:type="dxa"/>
          </w:tcPr>
          <w:p w:rsidR="004A7B54" w:rsidRPr="00D54B8B" w:rsidRDefault="00D54B8B" w:rsidP="004A7B54">
            <w:pPr>
              <w:jc w:val="both"/>
              <w:rPr>
                <w:color w:val="000000" w:themeColor="text1"/>
                <w:sz w:val="24"/>
                <w:szCs w:val="24"/>
              </w:rPr>
            </w:pPr>
            <w:r w:rsidRPr="00D54B8B">
              <w:rPr>
                <w:color w:val="000000" w:themeColor="text1"/>
                <w:sz w:val="24"/>
                <w:szCs w:val="24"/>
              </w:rPr>
              <w:t>To empower educators in Special Education</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Targeted Audience</w:t>
            </w:r>
          </w:p>
        </w:tc>
        <w:tc>
          <w:tcPr>
            <w:tcW w:w="5635" w:type="dxa"/>
          </w:tcPr>
          <w:p w:rsidR="004A7B54" w:rsidRPr="00C517D6" w:rsidRDefault="00D34AE2" w:rsidP="004A7B54">
            <w:pPr>
              <w:jc w:val="both"/>
              <w:rPr>
                <w:sz w:val="24"/>
                <w:szCs w:val="24"/>
              </w:rPr>
            </w:pPr>
            <w:r>
              <w:rPr>
                <w:sz w:val="24"/>
                <w:szCs w:val="24"/>
              </w:rPr>
              <w:t>B.Ed. (HI) Trainees</w:t>
            </w:r>
            <w:r w:rsidR="004A7B54" w:rsidRPr="00C517D6">
              <w:rPr>
                <w:sz w:val="24"/>
                <w:szCs w:val="24"/>
              </w:rPr>
              <w:t xml:space="preserve"> from Sri Padmavathi University, Tirupathi </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Number of Participants</w:t>
            </w:r>
          </w:p>
        </w:tc>
        <w:tc>
          <w:tcPr>
            <w:tcW w:w="5635" w:type="dxa"/>
          </w:tcPr>
          <w:p w:rsidR="004A7B54" w:rsidRPr="00C517D6" w:rsidRDefault="00D54B8B" w:rsidP="004A7B54">
            <w:pPr>
              <w:pStyle w:val="ListParagraph"/>
              <w:ind w:left="34"/>
              <w:jc w:val="both"/>
              <w:rPr>
                <w:sz w:val="24"/>
                <w:szCs w:val="24"/>
              </w:rPr>
            </w:pPr>
            <w:r>
              <w:rPr>
                <w:sz w:val="24"/>
                <w:szCs w:val="24"/>
              </w:rPr>
              <w:t>29 students</w:t>
            </w:r>
            <w:r w:rsidR="00D34AE2">
              <w:rPr>
                <w:sz w:val="24"/>
                <w:szCs w:val="24"/>
              </w:rPr>
              <w:t xml:space="preserve"> &amp; 1 staff</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Date</w:t>
            </w:r>
          </w:p>
        </w:tc>
        <w:tc>
          <w:tcPr>
            <w:tcW w:w="5635" w:type="dxa"/>
          </w:tcPr>
          <w:p w:rsidR="004A7B54" w:rsidRPr="00C517D6" w:rsidRDefault="004A7B54" w:rsidP="004A7B54">
            <w:pPr>
              <w:pStyle w:val="ListParagraph"/>
              <w:ind w:left="0" w:firstLine="34"/>
              <w:jc w:val="both"/>
              <w:rPr>
                <w:sz w:val="24"/>
                <w:szCs w:val="24"/>
              </w:rPr>
            </w:pPr>
            <w:r w:rsidRPr="00C517D6">
              <w:rPr>
                <w:sz w:val="24"/>
                <w:szCs w:val="24"/>
              </w:rPr>
              <w:t>15.02.2012</w:t>
            </w:r>
          </w:p>
        </w:tc>
      </w:tr>
    </w:tbl>
    <w:p w:rsidR="00644337" w:rsidRPr="00DA073F" w:rsidRDefault="00671FCB" w:rsidP="00644337">
      <w:pPr>
        <w:rPr>
          <w:rFonts w:ascii="Times New Roman" w:hAnsi="Times New Roman" w:cs="Times New Roman"/>
          <w:sz w:val="24"/>
          <w:szCs w:val="24"/>
        </w:rPr>
      </w:pPr>
      <w:r>
        <w:rPr>
          <w:rFonts w:ascii="Times New Roman" w:hAnsi="Times New Roman" w:cs="Times New Roman"/>
          <w:sz w:val="24"/>
          <w:szCs w:val="24"/>
        </w:rPr>
        <w:lastRenderedPageBreak/>
        <w:t>Sl No.12</w:t>
      </w:r>
    </w:p>
    <w:tbl>
      <w:tblPr>
        <w:tblStyle w:val="TableGrid"/>
        <w:tblW w:w="0" w:type="auto"/>
        <w:tblLook w:val="04A0"/>
      </w:tblPr>
      <w:tblGrid>
        <w:gridCol w:w="3227"/>
        <w:gridCol w:w="5635"/>
      </w:tblGrid>
      <w:tr w:rsidR="004A7B54" w:rsidTr="007D3BEF">
        <w:tc>
          <w:tcPr>
            <w:tcW w:w="3227" w:type="dxa"/>
          </w:tcPr>
          <w:p w:rsidR="004A7B54" w:rsidRPr="00C517D6" w:rsidRDefault="004A7B54" w:rsidP="004A7B54">
            <w:pPr>
              <w:jc w:val="both"/>
              <w:rPr>
                <w:b/>
                <w:sz w:val="24"/>
                <w:szCs w:val="24"/>
              </w:rPr>
            </w:pPr>
            <w:r w:rsidRPr="00C517D6">
              <w:rPr>
                <w:b/>
                <w:sz w:val="24"/>
                <w:szCs w:val="24"/>
              </w:rPr>
              <w:t>Name/Topic of the Program</w:t>
            </w:r>
          </w:p>
        </w:tc>
        <w:tc>
          <w:tcPr>
            <w:tcW w:w="5635" w:type="dxa"/>
          </w:tcPr>
          <w:p w:rsidR="004A7B54" w:rsidRPr="00C517D6" w:rsidRDefault="004A7B54" w:rsidP="004A7B54">
            <w:pPr>
              <w:pStyle w:val="ListParagraph"/>
              <w:ind w:left="34"/>
              <w:jc w:val="both"/>
              <w:rPr>
                <w:sz w:val="24"/>
                <w:szCs w:val="24"/>
              </w:rPr>
            </w:pPr>
            <w:r w:rsidRPr="00C517D6">
              <w:rPr>
                <w:sz w:val="24"/>
                <w:szCs w:val="24"/>
              </w:rPr>
              <w:t xml:space="preserve">Orientation </w:t>
            </w:r>
            <w:r w:rsidR="00E47247">
              <w:rPr>
                <w:sz w:val="24"/>
                <w:szCs w:val="24"/>
              </w:rPr>
              <w:t>on</w:t>
            </w:r>
            <w:r w:rsidRPr="00C517D6">
              <w:rPr>
                <w:sz w:val="24"/>
                <w:szCs w:val="24"/>
              </w:rPr>
              <w:t xml:space="preserve"> Preschool Training for Children with Communication Disorders </w:t>
            </w:r>
          </w:p>
        </w:tc>
      </w:tr>
      <w:tr w:rsidR="00496B33" w:rsidTr="007D3BEF">
        <w:tc>
          <w:tcPr>
            <w:tcW w:w="3227" w:type="dxa"/>
          </w:tcPr>
          <w:p w:rsidR="00496B33" w:rsidRPr="00C517D6" w:rsidRDefault="00496B33" w:rsidP="004A7B54">
            <w:pPr>
              <w:jc w:val="both"/>
              <w:rPr>
                <w:b/>
                <w:sz w:val="24"/>
                <w:szCs w:val="24"/>
              </w:rPr>
            </w:pPr>
            <w:r>
              <w:rPr>
                <w:b/>
                <w:sz w:val="24"/>
                <w:szCs w:val="24"/>
              </w:rPr>
              <w:t xml:space="preserve">Coordinator </w:t>
            </w:r>
          </w:p>
        </w:tc>
        <w:tc>
          <w:tcPr>
            <w:tcW w:w="5635" w:type="dxa"/>
          </w:tcPr>
          <w:p w:rsidR="00496B33" w:rsidRPr="00C517D6" w:rsidRDefault="00496B33" w:rsidP="004A7B54">
            <w:pPr>
              <w:pStyle w:val="ListParagraph"/>
              <w:ind w:left="34"/>
              <w:jc w:val="both"/>
              <w:rPr>
                <w:sz w:val="24"/>
                <w:szCs w:val="24"/>
              </w:rPr>
            </w:pPr>
            <w:r>
              <w:rPr>
                <w:sz w:val="24"/>
                <w:szCs w:val="24"/>
              </w:rPr>
              <w:t>HOD-Spl. Ed,</w:t>
            </w:r>
            <w:r w:rsidR="00C6711C">
              <w:rPr>
                <w:sz w:val="24"/>
                <w:szCs w:val="24"/>
              </w:rPr>
              <w:t>&amp;</w:t>
            </w:r>
            <w:r>
              <w:rPr>
                <w:sz w:val="24"/>
                <w:szCs w:val="24"/>
              </w:rPr>
              <w:t xml:space="preserve"> Mr. Gururaj</w:t>
            </w:r>
            <w:r w:rsidR="004B44D8">
              <w:rPr>
                <w:sz w:val="24"/>
                <w:szCs w:val="24"/>
              </w:rPr>
              <w:t xml:space="preserve"> D</w:t>
            </w:r>
            <w:r>
              <w:rPr>
                <w:sz w:val="24"/>
                <w:szCs w:val="24"/>
              </w:rPr>
              <w:t xml:space="preserve">, Resource Coordinator, </w:t>
            </w:r>
            <w:r w:rsidRPr="00C517D6">
              <w:rPr>
                <w:sz w:val="24"/>
                <w:szCs w:val="24"/>
              </w:rPr>
              <w:t>Department of Special Education</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Objectives</w:t>
            </w:r>
          </w:p>
        </w:tc>
        <w:tc>
          <w:tcPr>
            <w:tcW w:w="5635" w:type="dxa"/>
          </w:tcPr>
          <w:p w:rsidR="004A7B54" w:rsidRPr="00E22ED4" w:rsidRDefault="00117640" w:rsidP="004A7B54">
            <w:pPr>
              <w:jc w:val="both"/>
              <w:rPr>
                <w:color w:val="0070C0"/>
                <w:sz w:val="24"/>
                <w:szCs w:val="24"/>
              </w:rPr>
            </w:pPr>
            <w:r w:rsidRPr="00C517D6">
              <w:rPr>
                <w:sz w:val="24"/>
                <w:szCs w:val="24"/>
              </w:rPr>
              <w:t>Orientation to Preschool</w:t>
            </w:r>
            <w:r>
              <w:rPr>
                <w:sz w:val="24"/>
                <w:szCs w:val="24"/>
              </w:rPr>
              <w:t xml:space="preserve"> education for Children With Special Needs</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Organized Department/Section/Unit</w:t>
            </w:r>
          </w:p>
        </w:tc>
        <w:tc>
          <w:tcPr>
            <w:tcW w:w="5635" w:type="dxa"/>
          </w:tcPr>
          <w:p w:rsidR="004A7B54" w:rsidRPr="00C517D6" w:rsidRDefault="004A7B54" w:rsidP="004A7B54">
            <w:pPr>
              <w:jc w:val="both"/>
              <w:rPr>
                <w:sz w:val="24"/>
                <w:szCs w:val="24"/>
              </w:rPr>
            </w:pPr>
            <w:r w:rsidRPr="00C517D6">
              <w:rPr>
                <w:sz w:val="24"/>
                <w:szCs w:val="24"/>
              </w:rPr>
              <w:t xml:space="preserve">Department of Special Education </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Targeted Audience</w:t>
            </w:r>
          </w:p>
        </w:tc>
        <w:tc>
          <w:tcPr>
            <w:tcW w:w="5635" w:type="dxa"/>
          </w:tcPr>
          <w:p w:rsidR="004A7B54" w:rsidRPr="00C517D6" w:rsidRDefault="004A7B54" w:rsidP="004A7B54">
            <w:pPr>
              <w:jc w:val="both"/>
              <w:rPr>
                <w:sz w:val="24"/>
                <w:szCs w:val="24"/>
              </w:rPr>
            </w:pPr>
            <w:r w:rsidRPr="00C517D6">
              <w:rPr>
                <w:sz w:val="24"/>
                <w:szCs w:val="24"/>
              </w:rPr>
              <w:t>M.Sc. students from Suvarna P.G Centre, Bangalore</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Number of Participants</w:t>
            </w:r>
          </w:p>
        </w:tc>
        <w:tc>
          <w:tcPr>
            <w:tcW w:w="5635" w:type="dxa"/>
          </w:tcPr>
          <w:p w:rsidR="004A7B54" w:rsidRPr="00C517D6" w:rsidRDefault="00D54B8B" w:rsidP="004A7B54">
            <w:pPr>
              <w:pStyle w:val="ListParagraph"/>
              <w:ind w:left="34"/>
              <w:jc w:val="both"/>
              <w:rPr>
                <w:sz w:val="24"/>
                <w:szCs w:val="24"/>
              </w:rPr>
            </w:pPr>
            <w:r>
              <w:rPr>
                <w:sz w:val="24"/>
                <w:szCs w:val="24"/>
              </w:rPr>
              <w:t>4 students</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Date</w:t>
            </w:r>
          </w:p>
        </w:tc>
        <w:tc>
          <w:tcPr>
            <w:tcW w:w="5635" w:type="dxa"/>
          </w:tcPr>
          <w:p w:rsidR="004A7B54" w:rsidRPr="00C517D6" w:rsidRDefault="004A7B54" w:rsidP="004A7B54">
            <w:pPr>
              <w:pStyle w:val="ListParagraph"/>
              <w:ind w:left="0" w:firstLine="34"/>
              <w:jc w:val="both"/>
              <w:rPr>
                <w:sz w:val="24"/>
                <w:szCs w:val="24"/>
              </w:rPr>
            </w:pPr>
            <w:r w:rsidRPr="00C517D6">
              <w:rPr>
                <w:sz w:val="24"/>
                <w:szCs w:val="24"/>
              </w:rPr>
              <w:t>17.02.2012</w:t>
            </w:r>
          </w:p>
        </w:tc>
      </w:tr>
    </w:tbl>
    <w:p w:rsidR="004A7B54" w:rsidRDefault="004A7B54" w:rsidP="004A7B54"/>
    <w:p w:rsidR="00644337" w:rsidRPr="00DA073F" w:rsidRDefault="00671FCB" w:rsidP="00644337">
      <w:pPr>
        <w:rPr>
          <w:rFonts w:ascii="Times New Roman" w:hAnsi="Times New Roman" w:cs="Times New Roman"/>
          <w:sz w:val="24"/>
          <w:szCs w:val="24"/>
        </w:rPr>
      </w:pPr>
      <w:r>
        <w:rPr>
          <w:rFonts w:ascii="Times New Roman" w:hAnsi="Times New Roman" w:cs="Times New Roman"/>
          <w:sz w:val="24"/>
          <w:szCs w:val="24"/>
        </w:rPr>
        <w:t>Sl No.13</w:t>
      </w:r>
    </w:p>
    <w:tbl>
      <w:tblPr>
        <w:tblStyle w:val="TableGrid"/>
        <w:tblW w:w="0" w:type="auto"/>
        <w:tblLook w:val="04A0"/>
      </w:tblPr>
      <w:tblGrid>
        <w:gridCol w:w="3227"/>
        <w:gridCol w:w="5635"/>
      </w:tblGrid>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Name/Topic of the Program</w:t>
            </w:r>
          </w:p>
        </w:tc>
        <w:tc>
          <w:tcPr>
            <w:tcW w:w="5635" w:type="dxa"/>
          </w:tcPr>
          <w:p w:rsidR="004A7B54" w:rsidRPr="00C517D6" w:rsidRDefault="004A7B54" w:rsidP="004A7B54">
            <w:pPr>
              <w:pStyle w:val="ListParagraph"/>
              <w:ind w:left="34"/>
              <w:jc w:val="both"/>
              <w:rPr>
                <w:sz w:val="24"/>
                <w:szCs w:val="24"/>
              </w:rPr>
            </w:pPr>
            <w:r w:rsidRPr="00C517D6">
              <w:rPr>
                <w:sz w:val="24"/>
                <w:szCs w:val="24"/>
              </w:rPr>
              <w:t xml:space="preserve">Orientation </w:t>
            </w:r>
            <w:r w:rsidR="00E47247">
              <w:rPr>
                <w:sz w:val="24"/>
                <w:szCs w:val="24"/>
              </w:rPr>
              <w:t>on</w:t>
            </w:r>
            <w:r w:rsidRPr="00C517D6">
              <w:rPr>
                <w:sz w:val="24"/>
                <w:szCs w:val="24"/>
              </w:rPr>
              <w:t xml:space="preserve"> Preschool Training for Children with Communication Disorders </w:t>
            </w:r>
          </w:p>
        </w:tc>
      </w:tr>
      <w:tr w:rsidR="00496B33" w:rsidRPr="00C517D6" w:rsidTr="007D3BEF">
        <w:tc>
          <w:tcPr>
            <w:tcW w:w="3227" w:type="dxa"/>
          </w:tcPr>
          <w:p w:rsidR="00496B33" w:rsidRPr="00C517D6" w:rsidRDefault="00496B33" w:rsidP="004A7B54">
            <w:pPr>
              <w:jc w:val="both"/>
              <w:rPr>
                <w:b/>
                <w:sz w:val="24"/>
                <w:szCs w:val="24"/>
              </w:rPr>
            </w:pPr>
            <w:r>
              <w:rPr>
                <w:b/>
                <w:sz w:val="24"/>
                <w:szCs w:val="24"/>
              </w:rPr>
              <w:t>Coordinator</w:t>
            </w:r>
          </w:p>
        </w:tc>
        <w:tc>
          <w:tcPr>
            <w:tcW w:w="5635" w:type="dxa"/>
          </w:tcPr>
          <w:p w:rsidR="00496B33" w:rsidRPr="00CF4B22" w:rsidRDefault="004B44D8" w:rsidP="00CF4B22">
            <w:pPr>
              <w:jc w:val="both"/>
              <w:rPr>
                <w:sz w:val="24"/>
                <w:szCs w:val="24"/>
              </w:rPr>
            </w:pPr>
            <w:r w:rsidRPr="00CF4B22">
              <w:rPr>
                <w:sz w:val="24"/>
                <w:szCs w:val="24"/>
              </w:rPr>
              <w:t xml:space="preserve"> </w:t>
            </w:r>
            <w:r w:rsidR="00C6711C">
              <w:rPr>
                <w:sz w:val="24"/>
                <w:szCs w:val="24"/>
              </w:rPr>
              <w:t xml:space="preserve">HOD-Spl.Ed,  &amp; </w:t>
            </w:r>
            <w:r w:rsidRPr="00CF4B22">
              <w:rPr>
                <w:sz w:val="24"/>
                <w:szCs w:val="24"/>
              </w:rPr>
              <w:t>Ms. Prithi Nair</w:t>
            </w:r>
            <w:r w:rsidR="00496B33" w:rsidRPr="00CF4B22">
              <w:rPr>
                <w:sz w:val="24"/>
                <w:szCs w:val="24"/>
              </w:rPr>
              <w:t>, Lecturer in Spl. Ed &amp; Mr. Gururaj</w:t>
            </w:r>
            <w:r w:rsidR="005C4681">
              <w:rPr>
                <w:sz w:val="24"/>
                <w:szCs w:val="24"/>
              </w:rPr>
              <w:t xml:space="preserve"> D</w:t>
            </w:r>
            <w:r w:rsidR="00496B33" w:rsidRPr="00CF4B22">
              <w:rPr>
                <w:sz w:val="24"/>
                <w:szCs w:val="24"/>
              </w:rPr>
              <w:t>, Resource Coordinator, Department of Special Education</w:t>
            </w:r>
          </w:p>
        </w:tc>
      </w:tr>
      <w:tr w:rsidR="004A7B54" w:rsidRPr="00E22ED4" w:rsidTr="007D3BEF">
        <w:tc>
          <w:tcPr>
            <w:tcW w:w="3227" w:type="dxa"/>
          </w:tcPr>
          <w:p w:rsidR="004A7B54" w:rsidRPr="00C517D6" w:rsidRDefault="004A7B54" w:rsidP="004A7B54">
            <w:pPr>
              <w:jc w:val="both"/>
              <w:rPr>
                <w:b/>
                <w:sz w:val="24"/>
                <w:szCs w:val="24"/>
              </w:rPr>
            </w:pPr>
            <w:r w:rsidRPr="00C517D6">
              <w:rPr>
                <w:b/>
                <w:sz w:val="24"/>
                <w:szCs w:val="24"/>
              </w:rPr>
              <w:t>Objectives</w:t>
            </w:r>
          </w:p>
        </w:tc>
        <w:tc>
          <w:tcPr>
            <w:tcW w:w="5635" w:type="dxa"/>
          </w:tcPr>
          <w:p w:rsidR="004A7B54" w:rsidRPr="00E22ED4" w:rsidRDefault="00CF4B22" w:rsidP="004A7B54">
            <w:pPr>
              <w:jc w:val="both"/>
              <w:rPr>
                <w:color w:val="0070C0"/>
                <w:sz w:val="24"/>
                <w:szCs w:val="24"/>
              </w:rPr>
            </w:pPr>
            <w:r w:rsidRPr="00C517D6">
              <w:rPr>
                <w:sz w:val="24"/>
                <w:szCs w:val="24"/>
              </w:rPr>
              <w:t>Preschool Training</w:t>
            </w:r>
            <w:r>
              <w:rPr>
                <w:sz w:val="24"/>
                <w:szCs w:val="24"/>
              </w:rPr>
              <w:t xml:space="preserve"> as a prerequisite for I E</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Organized Department/Section/Unit</w:t>
            </w:r>
          </w:p>
        </w:tc>
        <w:tc>
          <w:tcPr>
            <w:tcW w:w="5635" w:type="dxa"/>
          </w:tcPr>
          <w:p w:rsidR="004A7B54" w:rsidRPr="00C517D6" w:rsidRDefault="004A7B54" w:rsidP="004A7B54">
            <w:pPr>
              <w:jc w:val="both"/>
              <w:rPr>
                <w:sz w:val="24"/>
                <w:szCs w:val="24"/>
              </w:rPr>
            </w:pPr>
            <w:r w:rsidRPr="00C517D6">
              <w:rPr>
                <w:sz w:val="24"/>
                <w:szCs w:val="24"/>
              </w:rPr>
              <w:t xml:space="preserve">Department of Special Education </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Targeted Audience</w:t>
            </w:r>
          </w:p>
        </w:tc>
        <w:tc>
          <w:tcPr>
            <w:tcW w:w="5635" w:type="dxa"/>
          </w:tcPr>
          <w:p w:rsidR="004A7B54" w:rsidRPr="00C517D6" w:rsidRDefault="004A7B54" w:rsidP="004A7B54">
            <w:pPr>
              <w:jc w:val="both"/>
              <w:rPr>
                <w:sz w:val="24"/>
                <w:szCs w:val="24"/>
              </w:rPr>
            </w:pPr>
            <w:r w:rsidRPr="00C517D6">
              <w:rPr>
                <w:sz w:val="24"/>
                <w:szCs w:val="24"/>
              </w:rPr>
              <w:t>M</w:t>
            </w:r>
            <w:r w:rsidR="001D1CA5">
              <w:rPr>
                <w:sz w:val="24"/>
                <w:szCs w:val="24"/>
              </w:rPr>
              <w:t>.</w:t>
            </w:r>
            <w:r w:rsidRPr="00C517D6">
              <w:rPr>
                <w:sz w:val="24"/>
                <w:szCs w:val="24"/>
              </w:rPr>
              <w:t>Ed students from Inclusive Education Batch, RIE Mysore</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Number of Participants</w:t>
            </w:r>
          </w:p>
        </w:tc>
        <w:tc>
          <w:tcPr>
            <w:tcW w:w="5635" w:type="dxa"/>
          </w:tcPr>
          <w:p w:rsidR="004A7B54" w:rsidRPr="00C517D6" w:rsidRDefault="00085CB3" w:rsidP="004A7B54">
            <w:pPr>
              <w:pStyle w:val="ListParagraph"/>
              <w:ind w:left="34"/>
              <w:jc w:val="both"/>
              <w:rPr>
                <w:sz w:val="24"/>
                <w:szCs w:val="24"/>
              </w:rPr>
            </w:pPr>
            <w:r>
              <w:rPr>
                <w:sz w:val="24"/>
                <w:szCs w:val="24"/>
              </w:rPr>
              <w:t>4 students</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Date</w:t>
            </w:r>
          </w:p>
        </w:tc>
        <w:tc>
          <w:tcPr>
            <w:tcW w:w="5635" w:type="dxa"/>
          </w:tcPr>
          <w:p w:rsidR="004A7B54" w:rsidRPr="00C517D6" w:rsidRDefault="004A7B54" w:rsidP="004A7B54">
            <w:pPr>
              <w:pStyle w:val="ListParagraph"/>
              <w:ind w:left="0" w:firstLine="34"/>
              <w:jc w:val="both"/>
              <w:rPr>
                <w:sz w:val="24"/>
                <w:szCs w:val="24"/>
              </w:rPr>
            </w:pPr>
            <w:r w:rsidRPr="00C517D6">
              <w:rPr>
                <w:sz w:val="24"/>
                <w:szCs w:val="24"/>
              </w:rPr>
              <w:t>23.02.2012</w:t>
            </w:r>
          </w:p>
        </w:tc>
      </w:tr>
    </w:tbl>
    <w:p w:rsidR="004A7B54" w:rsidRDefault="004A7B54" w:rsidP="00644337">
      <w:pPr>
        <w:rPr>
          <w:rFonts w:ascii="Times New Roman" w:hAnsi="Times New Roman" w:cs="Times New Roman"/>
          <w:sz w:val="24"/>
          <w:szCs w:val="24"/>
          <w:highlight w:val="yellow"/>
        </w:rPr>
      </w:pPr>
    </w:p>
    <w:p w:rsidR="004A7B54" w:rsidRPr="00DA073F" w:rsidRDefault="00671FCB" w:rsidP="00644337">
      <w:pPr>
        <w:rPr>
          <w:rFonts w:ascii="Times New Roman" w:hAnsi="Times New Roman" w:cs="Times New Roman"/>
          <w:sz w:val="24"/>
          <w:szCs w:val="24"/>
        </w:rPr>
      </w:pPr>
      <w:r>
        <w:rPr>
          <w:rFonts w:ascii="Times New Roman" w:hAnsi="Times New Roman" w:cs="Times New Roman"/>
          <w:sz w:val="24"/>
          <w:szCs w:val="24"/>
        </w:rPr>
        <w:t>Sl No.14</w:t>
      </w:r>
    </w:p>
    <w:tbl>
      <w:tblPr>
        <w:tblStyle w:val="TableGrid"/>
        <w:tblW w:w="0" w:type="auto"/>
        <w:tblLook w:val="04A0"/>
      </w:tblPr>
      <w:tblGrid>
        <w:gridCol w:w="3227"/>
        <w:gridCol w:w="5635"/>
      </w:tblGrid>
      <w:tr w:rsidR="004A7B54" w:rsidTr="007D3BEF">
        <w:tc>
          <w:tcPr>
            <w:tcW w:w="3227" w:type="dxa"/>
          </w:tcPr>
          <w:p w:rsidR="004A7B54" w:rsidRPr="00C517D6" w:rsidRDefault="004A7B54" w:rsidP="004A7B54">
            <w:pPr>
              <w:jc w:val="both"/>
              <w:rPr>
                <w:b/>
                <w:sz w:val="24"/>
                <w:szCs w:val="24"/>
              </w:rPr>
            </w:pPr>
            <w:r w:rsidRPr="00C517D6">
              <w:rPr>
                <w:b/>
                <w:sz w:val="24"/>
                <w:szCs w:val="24"/>
              </w:rPr>
              <w:t>Name/Topic of the Program</w:t>
            </w:r>
          </w:p>
        </w:tc>
        <w:tc>
          <w:tcPr>
            <w:tcW w:w="5635" w:type="dxa"/>
          </w:tcPr>
          <w:p w:rsidR="004A7B54" w:rsidRPr="00C517D6" w:rsidRDefault="004A7B54" w:rsidP="004A7B54">
            <w:pPr>
              <w:pStyle w:val="ListParagraph"/>
              <w:ind w:left="34"/>
              <w:jc w:val="both"/>
              <w:rPr>
                <w:sz w:val="24"/>
                <w:szCs w:val="24"/>
              </w:rPr>
            </w:pPr>
            <w:r w:rsidRPr="00C517D6">
              <w:rPr>
                <w:sz w:val="24"/>
                <w:szCs w:val="24"/>
              </w:rPr>
              <w:t xml:space="preserve">Orientation </w:t>
            </w:r>
            <w:r w:rsidR="00E47247">
              <w:rPr>
                <w:sz w:val="24"/>
                <w:szCs w:val="24"/>
              </w:rPr>
              <w:t>on</w:t>
            </w:r>
            <w:r w:rsidRPr="00C517D6">
              <w:rPr>
                <w:sz w:val="24"/>
                <w:szCs w:val="24"/>
              </w:rPr>
              <w:t xml:space="preserve"> Preschool Training for Children with Communication Disorders </w:t>
            </w:r>
          </w:p>
        </w:tc>
      </w:tr>
      <w:tr w:rsidR="00496B33" w:rsidTr="007D3BEF">
        <w:tc>
          <w:tcPr>
            <w:tcW w:w="3227" w:type="dxa"/>
          </w:tcPr>
          <w:p w:rsidR="00496B33" w:rsidRPr="00C517D6" w:rsidRDefault="00496B33" w:rsidP="004A7B54">
            <w:pPr>
              <w:jc w:val="both"/>
              <w:rPr>
                <w:b/>
                <w:sz w:val="24"/>
                <w:szCs w:val="24"/>
              </w:rPr>
            </w:pPr>
            <w:r>
              <w:rPr>
                <w:b/>
                <w:sz w:val="24"/>
                <w:szCs w:val="24"/>
              </w:rPr>
              <w:t>Coordinator</w:t>
            </w:r>
          </w:p>
        </w:tc>
        <w:tc>
          <w:tcPr>
            <w:tcW w:w="5635" w:type="dxa"/>
          </w:tcPr>
          <w:p w:rsidR="00496B33" w:rsidRPr="00C517D6" w:rsidRDefault="00C6711C" w:rsidP="00875337">
            <w:pPr>
              <w:pStyle w:val="ListParagraph"/>
              <w:ind w:left="34"/>
              <w:jc w:val="both"/>
              <w:rPr>
                <w:sz w:val="24"/>
                <w:szCs w:val="24"/>
              </w:rPr>
            </w:pPr>
            <w:r>
              <w:rPr>
                <w:sz w:val="24"/>
                <w:szCs w:val="24"/>
              </w:rPr>
              <w:t xml:space="preserve">HOD-Spl.Ed,  &amp; </w:t>
            </w:r>
            <w:r w:rsidR="00085CB3">
              <w:rPr>
                <w:sz w:val="24"/>
                <w:szCs w:val="24"/>
              </w:rPr>
              <w:t xml:space="preserve">Dr.Malar. &amp; </w:t>
            </w:r>
            <w:r w:rsidR="004B44D8">
              <w:rPr>
                <w:sz w:val="24"/>
                <w:szCs w:val="24"/>
              </w:rPr>
              <w:t>Ms.</w:t>
            </w:r>
            <w:r w:rsidR="00875337">
              <w:rPr>
                <w:sz w:val="24"/>
                <w:szCs w:val="24"/>
              </w:rPr>
              <w:t xml:space="preserve"> Shobha Special Educator</w:t>
            </w:r>
            <w:r w:rsidR="004B44D8">
              <w:rPr>
                <w:sz w:val="24"/>
                <w:szCs w:val="24"/>
              </w:rPr>
              <w:t xml:space="preserve">, </w:t>
            </w:r>
            <w:r w:rsidR="004B44D8" w:rsidRPr="00C517D6">
              <w:rPr>
                <w:sz w:val="24"/>
                <w:szCs w:val="24"/>
              </w:rPr>
              <w:t>Department of Special Education</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Objectives</w:t>
            </w:r>
          </w:p>
        </w:tc>
        <w:tc>
          <w:tcPr>
            <w:tcW w:w="5635" w:type="dxa"/>
          </w:tcPr>
          <w:p w:rsidR="004A7B54" w:rsidRPr="00085CB3" w:rsidRDefault="00085CB3" w:rsidP="004A7B54">
            <w:pPr>
              <w:jc w:val="both"/>
              <w:rPr>
                <w:color w:val="000000" w:themeColor="text1"/>
                <w:sz w:val="24"/>
                <w:szCs w:val="24"/>
              </w:rPr>
            </w:pPr>
            <w:r w:rsidRPr="00085CB3">
              <w:rPr>
                <w:color w:val="000000" w:themeColor="text1"/>
                <w:sz w:val="24"/>
                <w:szCs w:val="24"/>
              </w:rPr>
              <w:t>Developing Awareness of preschool education for Children With Special Needs</w:t>
            </w:r>
            <w:r>
              <w:rPr>
                <w:color w:val="000000" w:themeColor="text1"/>
                <w:sz w:val="24"/>
                <w:szCs w:val="24"/>
              </w:rPr>
              <w:t>.</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Organized Department/Section/Unit</w:t>
            </w:r>
          </w:p>
        </w:tc>
        <w:tc>
          <w:tcPr>
            <w:tcW w:w="5635" w:type="dxa"/>
          </w:tcPr>
          <w:p w:rsidR="004A7B54" w:rsidRPr="00C517D6" w:rsidRDefault="004A7B54" w:rsidP="004A7B54">
            <w:pPr>
              <w:jc w:val="both"/>
              <w:rPr>
                <w:sz w:val="24"/>
                <w:szCs w:val="24"/>
              </w:rPr>
            </w:pPr>
            <w:r w:rsidRPr="00C517D6">
              <w:rPr>
                <w:sz w:val="24"/>
                <w:szCs w:val="24"/>
              </w:rPr>
              <w:t xml:space="preserve">Department of Special Education </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Targeted Audience</w:t>
            </w:r>
          </w:p>
        </w:tc>
        <w:tc>
          <w:tcPr>
            <w:tcW w:w="5635" w:type="dxa"/>
          </w:tcPr>
          <w:p w:rsidR="004A7B54" w:rsidRPr="00C517D6" w:rsidRDefault="004A7B54" w:rsidP="004A7B54">
            <w:pPr>
              <w:jc w:val="both"/>
              <w:rPr>
                <w:sz w:val="24"/>
                <w:szCs w:val="24"/>
              </w:rPr>
            </w:pPr>
            <w:r w:rsidRPr="00C517D6">
              <w:rPr>
                <w:sz w:val="24"/>
                <w:szCs w:val="24"/>
              </w:rPr>
              <w:t>D.Ed. students, Principal and Faculty from SRS College Chitradurga</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Number of Participants</w:t>
            </w:r>
          </w:p>
        </w:tc>
        <w:tc>
          <w:tcPr>
            <w:tcW w:w="5635" w:type="dxa"/>
          </w:tcPr>
          <w:p w:rsidR="004A7B54" w:rsidRPr="00C517D6" w:rsidRDefault="004A7B54" w:rsidP="004A7B54">
            <w:pPr>
              <w:pStyle w:val="ListParagraph"/>
              <w:ind w:left="34"/>
              <w:jc w:val="both"/>
              <w:rPr>
                <w:sz w:val="24"/>
                <w:szCs w:val="24"/>
              </w:rPr>
            </w:pPr>
            <w:r w:rsidRPr="00C517D6">
              <w:rPr>
                <w:sz w:val="24"/>
                <w:szCs w:val="24"/>
              </w:rPr>
              <w:t>46 student</w:t>
            </w:r>
            <w:r w:rsidR="00D53A1A">
              <w:rPr>
                <w:sz w:val="24"/>
                <w:szCs w:val="24"/>
              </w:rPr>
              <w:t>s</w:t>
            </w:r>
            <w:r w:rsidRPr="00C517D6">
              <w:rPr>
                <w:sz w:val="24"/>
                <w:szCs w:val="24"/>
              </w:rPr>
              <w:t xml:space="preserve"> </w:t>
            </w:r>
          </w:p>
        </w:tc>
      </w:tr>
      <w:tr w:rsidR="004A7B54" w:rsidTr="007D3BEF">
        <w:tc>
          <w:tcPr>
            <w:tcW w:w="3227" w:type="dxa"/>
          </w:tcPr>
          <w:p w:rsidR="004A7B54" w:rsidRPr="00C517D6" w:rsidRDefault="004A7B54" w:rsidP="004A7B54">
            <w:pPr>
              <w:jc w:val="both"/>
              <w:rPr>
                <w:b/>
                <w:sz w:val="24"/>
                <w:szCs w:val="24"/>
              </w:rPr>
            </w:pPr>
            <w:r w:rsidRPr="00C517D6">
              <w:rPr>
                <w:b/>
                <w:sz w:val="24"/>
                <w:szCs w:val="24"/>
              </w:rPr>
              <w:t>Date</w:t>
            </w:r>
          </w:p>
        </w:tc>
        <w:tc>
          <w:tcPr>
            <w:tcW w:w="5635" w:type="dxa"/>
          </w:tcPr>
          <w:p w:rsidR="004A7B54" w:rsidRPr="00C517D6" w:rsidRDefault="004A7B54" w:rsidP="004A7B54">
            <w:pPr>
              <w:pStyle w:val="ListParagraph"/>
              <w:ind w:left="0" w:firstLine="34"/>
              <w:jc w:val="both"/>
              <w:rPr>
                <w:sz w:val="24"/>
                <w:szCs w:val="24"/>
              </w:rPr>
            </w:pPr>
            <w:r w:rsidRPr="00C517D6">
              <w:rPr>
                <w:sz w:val="24"/>
                <w:szCs w:val="24"/>
              </w:rPr>
              <w:t>13.02.2012</w:t>
            </w:r>
          </w:p>
        </w:tc>
      </w:tr>
    </w:tbl>
    <w:p w:rsidR="004A7B54" w:rsidRDefault="004A7B54" w:rsidP="004A7B54"/>
    <w:p w:rsidR="004A7B54" w:rsidRPr="00DA073F" w:rsidRDefault="00671FCB" w:rsidP="00644337">
      <w:pPr>
        <w:rPr>
          <w:rFonts w:ascii="Times New Roman" w:hAnsi="Times New Roman" w:cs="Times New Roman"/>
          <w:sz w:val="24"/>
          <w:szCs w:val="24"/>
        </w:rPr>
      </w:pPr>
      <w:r>
        <w:rPr>
          <w:rFonts w:ascii="Times New Roman" w:hAnsi="Times New Roman" w:cs="Times New Roman"/>
          <w:sz w:val="24"/>
          <w:szCs w:val="24"/>
        </w:rPr>
        <w:lastRenderedPageBreak/>
        <w:t>Sl No.15</w:t>
      </w:r>
    </w:p>
    <w:tbl>
      <w:tblPr>
        <w:tblStyle w:val="TableGrid"/>
        <w:tblW w:w="0" w:type="auto"/>
        <w:tblLook w:val="04A0"/>
      </w:tblPr>
      <w:tblGrid>
        <w:gridCol w:w="3227"/>
        <w:gridCol w:w="5635"/>
      </w:tblGrid>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Name/Topic of the Program</w:t>
            </w:r>
          </w:p>
        </w:tc>
        <w:tc>
          <w:tcPr>
            <w:tcW w:w="5635" w:type="dxa"/>
          </w:tcPr>
          <w:p w:rsidR="004A7B54" w:rsidRPr="00C517D6" w:rsidRDefault="004A7B54" w:rsidP="004A7B54">
            <w:pPr>
              <w:pStyle w:val="ListParagraph"/>
              <w:ind w:left="34"/>
              <w:jc w:val="both"/>
              <w:rPr>
                <w:sz w:val="24"/>
                <w:szCs w:val="24"/>
              </w:rPr>
            </w:pPr>
            <w:r w:rsidRPr="00C517D6">
              <w:rPr>
                <w:sz w:val="24"/>
                <w:szCs w:val="24"/>
              </w:rPr>
              <w:t xml:space="preserve">Orientation </w:t>
            </w:r>
            <w:r w:rsidR="00E47247">
              <w:rPr>
                <w:sz w:val="24"/>
                <w:szCs w:val="24"/>
              </w:rPr>
              <w:t>on</w:t>
            </w:r>
            <w:r w:rsidRPr="00C517D6">
              <w:rPr>
                <w:sz w:val="24"/>
                <w:szCs w:val="24"/>
              </w:rPr>
              <w:t xml:space="preserve"> Preschool Training for Children with Communication Disorders </w:t>
            </w:r>
          </w:p>
        </w:tc>
      </w:tr>
      <w:tr w:rsidR="00496B33" w:rsidRPr="00C517D6" w:rsidTr="007D3BEF">
        <w:tc>
          <w:tcPr>
            <w:tcW w:w="3227" w:type="dxa"/>
          </w:tcPr>
          <w:p w:rsidR="00496B33" w:rsidRPr="00C517D6" w:rsidRDefault="00496B33" w:rsidP="004A7B54">
            <w:pPr>
              <w:jc w:val="both"/>
              <w:rPr>
                <w:b/>
                <w:sz w:val="24"/>
                <w:szCs w:val="24"/>
              </w:rPr>
            </w:pPr>
            <w:r>
              <w:rPr>
                <w:b/>
                <w:sz w:val="24"/>
                <w:szCs w:val="24"/>
              </w:rPr>
              <w:t>Coordinator</w:t>
            </w:r>
          </w:p>
        </w:tc>
        <w:tc>
          <w:tcPr>
            <w:tcW w:w="5635" w:type="dxa"/>
          </w:tcPr>
          <w:p w:rsidR="00496B33" w:rsidRPr="00085CB3" w:rsidRDefault="00875337" w:rsidP="00085CB3">
            <w:pPr>
              <w:jc w:val="both"/>
              <w:rPr>
                <w:sz w:val="24"/>
                <w:szCs w:val="24"/>
              </w:rPr>
            </w:pPr>
            <w:r w:rsidRPr="00085CB3">
              <w:rPr>
                <w:sz w:val="24"/>
                <w:szCs w:val="24"/>
              </w:rPr>
              <w:t xml:space="preserve"> </w:t>
            </w:r>
            <w:r w:rsidR="00C6711C">
              <w:rPr>
                <w:sz w:val="24"/>
                <w:szCs w:val="24"/>
              </w:rPr>
              <w:t xml:space="preserve">HOD-Spl.Ed,  &amp; </w:t>
            </w:r>
            <w:r w:rsidR="004B44D8" w:rsidRPr="00085CB3">
              <w:rPr>
                <w:sz w:val="24"/>
                <w:szCs w:val="24"/>
              </w:rPr>
              <w:t>Mr. Gururaj</w:t>
            </w:r>
            <w:r w:rsidRPr="00085CB3">
              <w:rPr>
                <w:sz w:val="24"/>
                <w:szCs w:val="24"/>
              </w:rPr>
              <w:t xml:space="preserve"> D</w:t>
            </w:r>
            <w:r w:rsidR="004B44D8" w:rsidRPr="00085CB3">
              <w:rPr>
                <w:sz w:val="24"/>
                <w:szCs w:val="24"/>
              </w:rPr>
              <w:t>, Resource Coordinator, Department of Special Education</w:t>
            </w:r>
          </w:p>
        </w:tc>
      </w:tr>
      <w:tr w:rsidR="004A7B54" w:rsidRPr="00057090" w:rsidTr="007D3BEF">
        <w:tc>
          <w:tcPr>
            <w:tcW w:w="3227" w:type="dxa"/>
          </w:tcPr>
          <w:p w:rsidR="004A7B54" w:rsidRPr="00C517D6" w:rsidRDefault="004A7B54" w:rsidP="004A7B54">
            <w:pPr>
              <w:jc w:val="both"/>
              <w:rPr>
                <w:b/>
                <w:sz w:val="24"/>
                <w:szCs w:val="24"/>
              </w:rPr>
            </w:pPr>
            <w:r w:rsidRPr="00C517D6">
              <w:rPr>
                <w:b/>
                <w:sz w:val="24"/>
                <w:szCs w:val="24"/>
              </w:rPr>
              <w:t>Objectives</w:t>
            </w:r>
          </w:p>
        </w:tc>
        <w:tc>
          <w:tcPr>
            <w:tcW w:w="5635" w:type="dxa"/>
          </w:tcPr>
          <w:p w:rsidR="004A7B54" w:rsidRPr="00057090" w:rsidRDefault="00085CB3" w:rsidP="004A7B54">
            <w:pPr>
              <w:jc w:val="both"/>
              <w:rPr>
                <w:color w:val="00B0F0"/>
                <w:sz w:val="24"/>
                <w:szCs w:val="24"/>
              </w:rPr>
            </w:pPr>
            <w:r w:rsidRPr="007C20E2">
              <w:rPr>
                <w:color w:val="000000" w:themeColor="text1"/>
                <w:sz w:val="24"/>
                <w:szCs w:val="24"/>
              </w:rPr>
              <w:t>To empower</w:t>
            </w:r>
            <w:r w:rsidR="008B675A" w:rsidRPr="007C20E2">
              <w:rPr>
                <w:color w:val="000000" w:themeColor="text1"/>
                <w:sz w:val="24"/>
                <w:szCs w:val="24"/>
              </w:rPr>
              <w:t xml:space="preserve"> a child field </w:t>
            </w:r>
            <w:r w:rsidR="007C20E2" w:rsidRPr="007C20E2">
              <w:rPr>
                <w:color w:val="000000" w:themeColor="text1"/>
                <w:sz w:val="24"/>
                <w:szCs w:val="24"/>
              </w:rPr>
              <w:t>profiles</w:t>
            </w:r>
            <w:r w:rsidR="008B675A" w:rsidRPr="007C20E2">
              <w:rPr>
                <w:color w:val="000000" w:themeColor="text1"/>
                <w:sz w:val="24"/>
                <w:szCs w:val="24"/>
              </w:rPr>
              <w:t xml:space="preserve"> on</w:t>
            </w:r>
            <w:r w:rsidRPr="007C20E2">
              <w:rPr>
                <w:color w:val="000000" w:themeColor="text1"/>
                <w:sz w:val="24"/>
                <w:szCs w:val="24"/>
              </w:rPr>
              <w:t xml:space="preserve"> Special Education for Children With Special Needs</w:t>
            </w:r>
            <w:r w:rsidR="008B675A">
              <w:rPr>
                <w:color w:val="000000" w:themeColor="text1"/>
                <w:sz w:val="24"/>
                <w:szCs w:val="24"/>
              </w:rPr>
              <w:t>.</w:t>
            </w:r>
          </w:p>
        </w:tc>
      </w:tr>
      <w:tr w:rsidR="004A7B54" w:rsidRPr="00036802" w:rsidTr="007D3BEF">
        <w:tc>
          <w:tcPr>
            <w:tcW w:w="3227" w:type="dxa"/>
          </w:tcPr>
          <w:p w:rsidR="004A7B54" w:rsidRPr="00C517D6" w:rsidRDefault="004A7B54" w:rsidP="004A7B54">
            <w:pPr>
              <w:jc w:val="both"/>
              <w:rPr>
                <w:b/>
                <w:sz w:val="24"/>
                <w:szCs w:val="24"/>
              </w:rPr>
            </w:pPr>
            <w:r w:rsidRPr="00C517D6">
              <w:rPr>
                <w:b/>
                <w:sz w:val="24"/>
                <w:szCs w:val="24"/>
              </w:rPr>
              <w:t>Organized Department/Section/Unit</w:t>
            </w:r>
          </w:p>
        </w:tc>
        <w:tc>
          <w:tcPr>
            <w:tcW w:w="5635" w:type="dxa"/>
          </w:tcPr>
          <w:p w:rsidR="004A7B54" w:rsidRPr="00C517D6" w:rsidRDefault="004A7B54" w:rsidP="004A7B54">
            <w:pPr>
              <w:jc w:val="both"/>
              <w:rPr>
                <w:sz w:val="24"/>
                <w:szCs w:val="24"/>
              </w:rPr>
            </w:pPr>
            <w:r w:rsidRPr="00C517D6">
              <w:rPr>
                <w:sz w:val="24"/>
                <w:szCs w:val="24"/>
              </w:rPr>
              <w:t xml:space="preserve">Department of Special Education </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Targeted Audience</w:t>
            </w:r>
          </w:p>
        </w:tc>
        <w:tc>
          <w:tcPr>
            <w:tcW w:w="5635" w:type="dxa"/>
          </w:tcPr>
          <w:p w:rsidR="004A7B54" w:rsidRPr="00C517D6" w:rsidRDefault="004A7B54" w:rsidP="004A7B54">
            <w:pPr>
              <w:jc w:val="both"/>
              <w:rPr>
                <w:sz w:val="24"/>
                <w:szCs w:val="24"/>
              </w:rPr>
            </w:pPr>
            <w:r w:rsidRPr="00C517D6">
              <w:rPr>
                <w:sz w:val="24"/>
                <w:szCs w:val="24"/>
              </w:rPr>
              <w:t xml:space="preserve">Dr. A.V. Balige, Institute, </w:t>
            </w:r>
            <w:r w:rsidR="00D34AE2">
              <w:rPr>
                <w:sz w:val="24"/>
                <w:szCs w:val="24"/>
              </w:rPr>
              <w:t>Udupi (Bachelor of Social Work</w:t>
            </w:r>
            <w:r w:rsidR="00D34AE2" w:rsidRPr="00C517D6">
              <w:rPr>
                <w:sz w:val="24"/>
                <w:szCs w:val="24"/>
              </w:rPr>
              <w:t xml:space="preserve"> </w:t>
            </w:r>
            <w:r w:rsidRPr="00C517D6">
              <w:rPr>
                <w:sz w:val="24"/>
                <w:szCs w:val="24"/>
              </w:rPr>
              <w:t xml:space="preserve">students) </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Number of Participants</w:t>
            </w:r>
          </w:p>
        </w:tc>
        <w:tc>
          <w:tcPr>
            <w:tcW w:w="5635" w:type="dxa"/>
          </w:tcPr>
          <w:p w:rsidR="004A7B54" w:rsidRPr="00C517D6" w:rsidRDefault="00D53A1A" w:rsidP="004A7B54">
            <w:pPr>
              <w:pStyle w:val="ListParagraph"/>
              <w:ind w:left="34"/>
              <w:jc w:val="both"/>
              <w:rPr>
                <w:sz w:val="24"/>
                <w:szCs w:val="24"/>
              </w:rPr>
            </w:pPr>
            <w:r>
              <w:rPr>
                <w:sz w:val="24"/>
                <w:szCs w:val="24"/>
              </w:rPr>
              <w:t>30 students</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Date</w:t>
            </w:r>
          </w:p>
        </w:tc>
        <w:tc>
          <w:tcPr>
            <w:tcW w:w="5635" w:type="dxa"/>
          </w:tcPr>
          <w:p w:rsidR="004A7B54" w:rsidRPr="00C517D6" w:rsidRDefault="004A7B54" w:rsidP="004A7B54">
            <w:pPr>
              <w:pStyle w:val="ListParagraph"/>
              <w:ind w:left="0" w:firstLine="34"/>
              <w:jc w:val="both"/>
              <w:rPr>
                <w:sz w:val="24"/>
                <w:szCs w:val="24"/>
              </w:rPr>
            </w:pPr>
            <w:r w:rsidRPr="00C517D6">
              <w:rPr>
                <w:sz w:val="24"/>
                <w:szCs w:val="24"/>
              </w:rPr>
              <w:t>20.01.2012</w:t>
            </w:r>
          </w:p>
        </w:tc>
      </w:tr>
    </w:tbl>
    <w:p w:rsidR="004A7B54" w:rsidRPr="00DA073F" w:rsidRDefault="00671FCB" w:rsidP="00644337">
      <w:pPr>
        <w:rPr>
          <w:rFonts w:ascii="Times New Roman" w:hAnsi="Times New Roman" w:cs="Times New Roman"/>
          <w:sz w:val="24"/>
          <w:szCs w:val="24"/>
        </w:rPr>
      </w:pPr>
      <w:r>
        <w:rPr>
          <w:rFonts w:ascii="Times New Roman" w:hAnsi="Times New Roman" w:cs="Times New Roman"/>
          <w:sz w:val="24"/>
          <w:szCs w:val="24"/>
        </w:rPr>
        <w:t>Sl No.16</w:t>
      </w:r>
    </w:p>
    <w:tbl>
      <w:tblPr>
        <w:tblStyle w:val="TableGrid"/>
        <w:tblW w:w="0" w:type="auto"/>
        <w:tblLook w:val="04A0"/>
      </w:tblPr>
      <w:tblGrid>
        <w:gridCol w:w="3227"/>
        <w:gridCol w:w="5635"/>
      </w:tblGrid>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Name/Topic of the Program</w:t>
            </w:r>
          </w:p>
        </w:tc>
        <w:tc>
          <w:tcPr>
            <w:tcW w:w="5635" w:type="dxa"/>
          </w:tcPr>
          <w:p w:rsidR="004A7B54" w:rsidRPr="00C517D6" w:rsidRDefault="004A7B54" w:rsidP="004A7B54">
            <w:pPr>
              <w:pStyle w:val="ListParagraph"/>
              <w:ind w:left="34"/>
              <w:jc w:val="both"/>
              <w:rPr>
                <w:sz w:val="24"/>
                <w:szCs w:val="24"/>
              </w:rPr>
            </w:pPr>
            <w:r w:rsidRPr="00C517D6">
              <w:rPr>
                <w:sz w:val="24"/>
                <w:szCs w:val="24"/>
              </w:rPr>
              <w:t xml:space="preserve">Orientation </w:t>
            </w:r>
            <w:r w:rsidR="00E47247">
              <w:rPr>
                <w:sz w:val="24"/>
                <w:szCs w:val="24"/>
              </w:rPr>
              <w:t>on</w:t>
            </w:r>
            <w:r w:rsidRPr="00C517D6">
              <w:rPr>
                <w:sz w:val="24"/>
                <w:szCs w:val="24"/>
              </w:rPr>
              <w:t xml:space="preserve"> Preschool Training for Children with Communication Disorders </w:t>
            </w:r>
          </w:p>
        </w:tc>
      </w:tr>
      <w:tr w:rsidR="00496B33" w:rsidRPr="00C517D6" w:rsidTr="007D3BEF">
        <w:tc>
          <w:tcPr>
            <w:tcW w:w="3227" w:type="dxa"/>
          </w:tcPr>
          <w:p w:rsidR="00496B33" w:rsidRPr="00C517D6" w:rsidRDefault="00496B33" w:rsidP="004A7B54">
            <w:pPr>
              <w:jc w:val="both"/>
              <w:rPr>
                <w:b/>
                <w:sz w:val="24"/>
                <w:szCs w:val="24"/>
              </w:rPr>
            </w:pPr>
            <w:r>
              <w:rPr>
                <w:b/>
                <w:sz w:val="24"/>
                <w:szCs w:val="24"/>
              </w:rPr>
              <w:t>Coordinator</w:t>
            </w:r>
          </w:p>
        </w:tc>
        <w:tc>
          <w:tcPr>
            <w:tcW w:w="5635" w:type="dxa"/>
          </w:tcPr>
          <w:p w:rsidR="00496B33" w:rsidRPr="00C517D6" w:rsidRDefault="00C6711C" w:rsidP="004A7B54">
            <w:pPr>
              <w:pStyle w:val="ListParagraph"/>
              <w:ind w:left="34"/>
              <w:jc w:val="both"/>
              <w:rPr>
                <w:sz w:val="24"/>
                <w:szCs w:val="24"/>
              </w:rPr>
            </w:pPr>
            <w:r>
              <w:rPr>
                <w:sz w:val="24"/>
                <w:szCs w:val="24"/>
              </w:rPr>
              <w:t>HOD-Spl. Ed &amp;</w:t>
            </w:r>
            <w:r w:rsidR="00875337">
              <w:rPr>
                <w:sz w:val="24"/>
                <w:szCs w:val="24"/>
              </w:rPr>
              <w:t xml:space="preserve"> </w:t>
            </w:r>
            <w:r w:rsidR="004B44D8">
              <w:rPr>
                <w:sz w:val="24"/>
                <w:szCs w:val="24"/>
              </w:rPr>
              <w:t>Mr. Gururaj</w:t>
            </w:r>
            <w:r w:rsidR="00875337">
              <w:rPr>
                <w:sz w:val="24"/>
                <w:szCs w:val="24"/>
              </w:rPr>
              <w:t xml:space="preserve"> D</w:t>
            </w:r>
            <w:r w:rsidR="004B44D8">
              <w:rPr>
                <w:sz w:val="24"/>
                <w:szCs w:val="24"/>
              </w:rPr>
              <w:t xml:space="preserve">, Resource Coordinator, </w:t>
            </w:r>
            <w:r w:rsidR="004B44D8" w:rsidRPr="00C517D6">
              <w:rPr>
                <w:sz w:val="24"/>
                <w:szCs w:val="24"/>
              </w:rPr>
              <w:t>Department of Special Education</w:t>
            </w:r>
          </w:p>
        </w:tc>
      </w:tr>
      <w:tr w:rsidR="004A7B54" w:rsidRPr="00340373" w:rsidTr="007D3BEF">
        <w:tc>
          <w:tcPr>
            <w:tcW w:w="3227" w:type="dxa"/>
          </w:tcPr>
          <w:p w:rsidR="004A7B54" w:rsidRPr="00C517D6" w:rsidRDefault="004A7B54" w:rsidP="004A7B54">
            <w:pPr>
              <w:jc w:val="both"/>
              <w:rPr>
                <w:b/>
                <w:sz w:val="24"/>
                <w:szCs w:val="24"/>
              </w:rPr>
            </w:pPr>
            <w:r w:rsidRPr="00C517D6">
              <w:rPr>
                <w:b/>
                <w:sz w:val="24"/>
                <w:szCs w:val="24"/>
              </w:rPr>
              <w:t>Objectives</w:t>
            </w:r>
          </w:p>
        </w:tc>
        <w:tc>
          <w:tcPr>
            <w:tcW w:w="5635" w:type="dxa"/>
          </w:tcPr>
          <w:p w:rsidR="004A7B54" w:rsidRPr="00340373" w:rsidRDefault="00036802" w:rsidP="004A7B54">
            <w:pPr>
              <w:jc w:val="both"/>
              <w:rPr>
                <w:color w:val="00B0F0"/>
                <w:sz w:val="24"/>
                <w:szCs w:val="24"/>
              </w:rPr>
            </w:pPr>
            <w:r w:rsidRPr="00036802">
              <w:rPr>
                <w:color w:val="000000" w:themeColor="text1"/>
                <w:sz w:val="24"/>
                <w:szCs w:val="24"/>
              </w:rPr>
              <w:t xml:space="preserve">Developing </w:t>
            </w:r>
            <w:r w:rsidR="00505FAA" w:rsidRPr="00036802">
              <w:rPr>
                <w:color w:val="000000" w:themeColor="text1"/>
                <w:sz w:val="24"/>
                <w:szCs w:val="24"/>
              </w:rPr>
              <w:t>Awareness</w:t>
            </w:r>
            <w:r w:rsidRPr="00036802">
              <w:rPr>
                <w:color w:val="000000" w:themeColor="text1"/>
                <w:sz w:val="24"/>
                <w:szCs w:val="24"/>
              </w:rPr>
              <w:t xml:space="preserve"> of Special</w:t>
            </w:r>
            <w:r w:rsidRPr="00036802">
              <w:rPr>
                <w:color w:val="00B0F0"/>
                <w:sz w:val="24"/>
                <w:szCs w:val="24"/>
              </w:rPr>
              <w:t xml:space="preserve"> </w:t>
            </w:r>
            <w:r w:rsidRPr="00036802">
              <w:rPr>
                <w:color w:val="000000" w:themeColor="text1"/>
                <w:sz w:val="24"/>
                <w:szCs w:val="24"/>
              </w:rPr>
              <w:t>Education to</w:t>
            </w:r>
            <w:r>
              <w:rPr>
                <w:color w:val="00B0F0"/>
                <w:sz w:val="24"/>
                <w:szCs w:val="24"/>
              </w:rPr>
              <w:t xml:space="preserve"> </w:t>
            </w:r>
            <w:r w:rsidRPr="00085CB3">
              <w:rPr>
                <w:color w:val="000000" w:themeColor="text1"/>
                <w:sz w:val="24"/>
                <w:szCs w:val="24"/>
              </w:rPr>
              <w:t>Children With Special Needs</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Organized Department/Section/Unit</w:t>
            </w:r>
          </w:p>
        </w:tc>
        <w:tc>
          <w:tcPr>
            <w:tcW w:w="5635" w:type="dxa"/>
          </w:tcPr>
          <w:p w:rsidR="004A7B54" w:rsidRPr="00C517D6" w:rsidRDefault="004A7B54" w:rsidP="004A7B54">
            <w:pPr>
              <w:jc w:val="both"/>
              <w:rPr>
                <w:sz w:val="24"/>
                <w:szCs w:val="24"/>
              </w:rPr>
            </w:pPr>
            <w:r w:rsidRPr="00C517D6">
              <w:rPr>
                <w:sz w:val="24"/>
                <w:szCs w:val="24"/>
              </w:rPr>
              <w:t xml:space="preserve">Department of Special Education </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Targeted Audience</w:t>
            </w:r>
          </w:p>
        </w:tc>
        <w:tc>
          <w:tcPr>
            <w:tcW w:w="5635" w:type="dxa"/>
          </w:tcPr>
          <w:p w:rsidR="004A7B54" w:rsidRPr="00C517D6" w:rsidRDefault="004A7B54" w:rsidP="004A7B54">
            <w:pPr>
              <w:jc w:val="both"/>
              <w:rPr>
                <w:sz w:val="24"/>
                <w:szCs w:val="24"/>
              </w:rPr>
            </w:pPr>
            <w:r w:rsidRPr="00C517D6">
              <w:rPr>
                <w:sz w:val="24"/>
                <w:szCs w:val="24"/>
              </w:rPr>
              <w:t>Block Education Officer</w:t>
            </w:r>
            <w:r w:rsidR="00036802">
              <w:rPr>
                <w:sz w:val="24"/>
                <w:szCs w:val="24"/>
              </w:rPr>
              <w:t>s</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Number of Participants</w:t>
            </w:r>
          </w:p>
        </w:tc>
        <w:tc>
          <w:tcPr>
            <w:tcW w:w="5635" w:type="dxa"/>
          </w:tcPr>
          <w:p w:rsidR="004A7B54" w:rsidRPr="00C517D6" w:rsidRDefault="004A7B54" w:rsidP="004A7B54">
            <w:pPr>
              <w:pStyle w:val="ListParagraph"/>
              <w:ind w:left="34"/>
              <w:jc w:val="both"/>
              <w:rPr>
                <w:sz w:val="24"/>
                <w:szCs w:val="24"/>
              </w:rPr>
            </w:pPr>
            <w:r w:rsidRPr="00C517D6">
              <w:rPr>
                <w:sz w:val="24"/>
                <w:szCs w:val="24"/>
              </w:rPr>
              <w:t>45 student</w:t>
            </w:r>
            <w:r w:rsidR="00036802">
              <w:rPr>
                <w:sz w:val="24"/>
                <w:szCs w:val="24"/>
              </w:rPr>
              <w:t>s</w:t>
            </w:r>
            <w:r w:rsidRPr="00C517D6">
              <w:rPr>
                <w:sz w:val="24"/>
                <w:szCs w:val="24"/>
              </w:rPr>
              <w:t xml:space="preserve"> </w:t>
            </w:r>
          </w:p>
        </w:tc>
      </w:tr>
      <w:tr w:rsidR="004A7B54" w:rsidRPr="00C517D6" w:rsidTr="007D3BEF">
        <w:tc>
          <w:tcPr>
            <w:tcW w:w="3227" w:type="dxa"/>
          </w:tcPr>
          <w:p w:rsidR="004A7B54" w:rsidRPr="00C517D6" w:rsidRDefault="004A7B54" w:rsidP="004A7B54">
            <w:pPr>
              <w:jc w:val="both"/>
              <w:rPr>
                <w:b/>
                <w:sz w:val="24"/>
                <w:szCs w:val="24"/>
              </w:rPr>
            </w:pPr>
            <w:r w:rsidRPr="00C517D6">
              <w:rPr>
                <w:b/>
                <w:sz w:val="24"/>
                <w:szCs w:val="24"/>
              </w:rPr>
              <w:t>Date</w:t>
            </w:r>
          </w:p>
        </w:tc>
        <w:tc>
          <w:tcPr>
            <w:tcW w:w="5635" w:type="dxa"/>
          </w:tcPr>
          <w:p w:rsidR="004A7B54" w:rsidRPr="00C517D6" w:rsidRDefault="004A7B54" w:rsidP="004A7B54">
            <w:pPr>
              <w:pStyle w:val="ListParagraph"/>
              <w:ind w:left="0" w:firstLine="34"/>
              <w:jc w:val="both"/>
              <w:rPr>
                <w:sz w:val="24"/>
                <w:szCs w:val="24"/>
              </w:rPr>
            </w:pPr>
            <w:r w:rsidRPr="00C517D6">
              <w:rPr>
                <w:sz w:val="24"/>
                <w:szCs w:val="24"/>
              </w:rPr>
              <w:t>11.01.2012</w:t>
            </w:r>
          </w:p>
        </w:tc>
      </w:tr>
    </w:tbl>
    <w:p w:rsidR="00DA073F" w:rsidRDefault="00DA073F" w:rsidP="00644337">
      <w:pPr>
        <w:rPr>
          <w:rFonts w:ascii="Times New Roman" w:hAnsi="Times New Roman" w:cs="Times New Roman"/>
          <w:sz w:val="24"/>
          <w:szCs w:val="24"/>
          <w:highlight w:val="yellow"/>
        </w:rPr>
      </w:pPr>
    </w:p>
    <w:p w:rsidR="004A7B54" w:rsidRPr="00DA073F" w:rsidRDefault="00671FCB" w:rsidP="00644337">
      <w:pPr>
        <w:rPr>
          <w:rFonts w:ascii="Times New Roman" w:hAnsi="Times New Roman" w:cs="Times New Roman"/>
          <w:sz w:val="24"/>
          <w:szCs w:val="24"/>
        </w:rPr>
      </w:pPr>
      <w:r>
        <w:rPr>
          <w:rFonts w:ascii="Times New Roman" w:hAnsi="Times New Roman" w:cs="Times New Roman"/>
          <w:sz w:val="24"/>
          <w:szCs w:val="24"/>
        </w:rPr>
        <w:t>Sl No.17</w:t>
      </w:r>
    </w:p>
    <w:tbl>
      <w:tblPr>
        <w:tblStyle w:val="TableGrid"/>
        <w:tblW w:w="0" w:type="auto"/>
        <w:tblLook w:val="04A0"/>
      </w:tblPr>
      <w:tblGrid>
        <w:gridCol w:w="3227"/>
        <w:gridCol w:w="5635"/>
      </w:tblGrid>
      <w:tr w:rsidR="00F20AFD" w:rsidRPr="00B2429F" w:rsidTr="007D3BEF">
        <w:tc>
          <w:tcPr>
            <w:tcW w:w="3227" w:type="dxa"/>
          </w:tcPr>
          <w:p w:rsidR="00F20AFD" w:rsidRPr="00B2429F" w:rsidRDefault="00F20AFD" w:rsidP="00CB03B6">
            <w:pPr>
              <w:jc w:val="both"/>
              <w:rPr>
                <w:b/>
                <w:sz w:val="24"/>
                <w:szCs w:val="24"/>
              </w:rPr>
            </w:pPr>
            <w:r w:rsidRPr="00B2429F">
              <w:rPr>
                <w:b/>
                <w:sz w:val="24"/>
                <w:szCs w:val="24"/>
              </w:rPr>
              <w:t>Name/Topic of the Program</w:t>
            </w:r>
          </w:p>
        </w:tc>
        <w:tc>
          <w:tcPr>
            <w:tcW w:w="5635" w:type="dxa"/>
          </w:tcPr>
          <w:p w:rsidR="00F20AFD" w:rsidRPr="00B2429F" w:rsidRDefault="00F20AFD" w:rsidP="00CB03B6">
            <w:pPr>
              <w:pStyle w:val="ListParagraph"/>
              <w:ind w:left="34"/>
              <w:jc w:val="both"/>
              <w:rPr>
                <w:sz w:val="24"/>
                <w:szCs w:val="24"/>
              </w:rPr>
            </w:pPr>
            <w:r w:rsidRPr="00B2429F">
              <w:rPr>
                <w:sz w:val="24"/>
                <w:szCs w:val="24"/>
              </w:rPr>
              <w:t xml:space="preserve">Orientation </w:t>
            </w:r>
            <w:r w:rsidR="00E47247">
              <w:rPr>
                <w:sz w:val="24"/>
                <w:szCs w:val="24"/>
              </w:rPr>
              <w:t>on</w:t>
            </w:r>
            <w:r w:rsidRPr="00B2429F">
              <w:rPr>
                <w:sz w:val="24"/>
                <w:szCs w:val="24"/>
              </w:rPr>
              <w:t xml:space="preserve"> Preschool Training for Children with Communication Disorders </w:t>
            </w:r>
          </w:p>
        </w:tc>
      </w:tr>
      <w:tr w:rsidR="00496B33" w:rsidRPr="00B2429F" w:rsidTr="007D3BEF">
        <w:tc>
          <w:tcPr>
            <w:tcW w:w="3227" w:type="dxa"/>
          </w:tcPr>
          <w:p w:rsidR="00496B33" w:rsidRPr="00B2429F" w:rsidRDefault="00496B33" w:rsidP="00CB03B6">
            <w:pPr>
              <w:jc w:val="both"/>
              <w:rPr>
                <w:b/>
                <w:sz w:val="24"/>
                <w:szCs w:val="24"/>
              </w:rPr>
            </w:pPr>
            <w:r>
              <w:rPr>
                <w:b/>
                <w:sz w:val="24"/>
                <w:szCs w:val="24"/>
              </w:rPr>
              <w:t>Coordinator</w:t>
            </w:r>
          </w:p>
        </w:tc>
        <w:tc>
          <w:tcPr>
            <w:tcW w:w="5635" w:type="dxa"/>
          </w:tcPr>
          <w:p w:rsidR="00496B33" w:rsidRPr="00E8102C" w:rsidRDefault="00C6711C" w:rsidP="00E8102C">
            <w:pPr>
              <w:jc w:val="both"/>
              <w:rPr>
                <w:sz w:val="24"/>
                <w:szCs w:val="24"/>
              </w:rPr>
            </w:pPr>
            <w:r>
              <w:rPr>
                <w:sz w:val="24"/>
                <w:szCs w:val="24"/>
              </w:rPr>
              <w:t xml:space="preserve">HOD-Spl.Ed,  &amp; </w:t>
            </w:r>
            <w:r w:rsidR="004B44D8" w:rsidRPr="00E8102C">
              <w:rPr>
                <w:sz w:val="24"/>
                <w:szCs w:val="24"/>
              </w:rPr>
              <w:t>Ms.</w:t>
            </w:r>
            <w:r w:rsidR="00E8102C">
              <w:rPr>
                <w:sz w:val="24"/>
                <w:szCs w:val="24"/>
              </w:rPr>
              <w:t>P.</w:t>
            </w:r>
            <w:r w:rsidR="004B44D8" w:rsidRPr="00E8102C">
              <w:rPr>
                <w:sz w:val="24"/>
                <w:szCs w:val="24"/>
              </w:rPr>
              <w:t xml:space="preserve">Vijetha, Lecturer in Spl. </w:t>
            </w:r>
            <w:r w:rsidR="00EC3FD3" w:rsidRPr="00E8102C">
              <w:rPr>
                <w:sz w:val="24"/>
                <w:szCs w:val="24"/>
              </w:rPr>
              <w:t xml:space="preserve">Ed </w:t>
            </w:r>
            <w:r w:rsidR="004B44D8" w:rsidRPr="00E8102C">
              <w:rPr>
                <w:sz w:val="24"/>
                <w:szCs w:val="24"/>
              </w:rPr>
              <w:t>, Department of Special Education</w:t>
            </w:r>
          </w:p>
        </w:tc>
      </w:tr>
      <w:tr w:rsidR="00F20AFD" w:rsidRPr="004A248C" w:rsidTr="007D3BEF">
        <w:tc>
          <w:tcPr>
            <w:tcW w:w="3227" w:type="dxa"/>
          </w:tcPr>
          <w:p w:rsidR="00F20AFD" w:rsidRPr="00B2429F" w:rsidRDefault="00F20AFD" w:rsidP="00CB03B6">
            <w:pPr>
              <w:jc w:val="both"/>
              <w:rPr>
                <w:b/>
                <w:sz w:val="24"/>
                <w:szCs w:val="24"/>
              </w:rPr>
            </w:pPr>
            <w:r w:rsidRPr="00B2429F">
              <w:rPr>
                <w:b/>
                <w:sz w:val="24"/>
                <w:szCs w:val="24"/>
              </w:rPr>
              <w:t>Objectives</w:t>
            </w:r>
          </w:p>
        </w:tc>
        <w:tc>
          <w:tcPr>
            <w:tcW w:w="5635" w:type="dxa"/>
          </w:tcPr>
          <w:p w:rsidR="00F20AFD" w:rsidRPr="004A248C" w:rsidRDefault="00E8102C" w:rsidP="00505FAA">
            <w:pPr>
              <w:jc w:val="both"/>
              <w:rPr>
                <w:color w:val="00B0F0"/>
                <w:sz w:val="24"/>
                <w:szCs w:val="24"/>
              </w:rPr>
            </w:pPr>
            <w:r w:rsidRPr="00E8102C">
              <w:rPr>
                <w:color w:val="000000" w:themeColor="text1"/>
                <w:sz w:val="24"/>
                <w:szCs w:val="24"/>
              </w:rPr>
              <w:t>Developing Awareness to Preschool education for</w:t>
            </w:r>
            <w:r w:rsidR="00505FAA">
              <w:rPr>
                <w:color w:val="00B0F0"/>
                <w:sz w:val="24"/>
                <w:szCs w:val="24"/>
              </w:rPr>
              <w:t xml:space="preserve"> </w:t>
            </w:r>
            <w:r w:rsidR="00505FAA" w:rsidRPr="00085CB3">
              <w:rPr>
                <w:color w:val="000000" w:themeColor="text1"/>
                <w:sz w:val="24"/>
                <w:szCs w:val="24"/>
              </w:rPr>
              <w:t>Children With Special Needs</w:t>
            </w:r>
            <w:r w:rsidR="00505FAA">
              <w:rPr>
                <w:color w:val="000000" w:themeColor="text1"/>
                <w:sz w:val="24"/>
                <w:szCs w:val="24"/>
              </w:rPr>
              <w:t>.</w:t>
            </w:r>
          </w:p>
        </w:tc>
      </w:tr>
      <w:tr w:rsidR="00F20AFD" w:rsidRPr="00B2429F" w:rsidTr="007D3BEF">
        <w:tc>
          <w:tcPr>
            <w:tcW w:w="3227" w:type="dxa"/>
          </w:tcPr>
          <w:p w:rsidR="00F20AFD" w:rsidRPr="00B2429F" w:rsidRDefault="00F20AFD" w:rsidP="00CB03B6">
            <w:pPr>
              <w:jc w:val="both"/>
              <w:rPr>
                <w:b/>
                <w:sz w:val="24"/>
                <w:szCs w:val="24"/>
              </w:rPr>
            </w:pPr>
            <w:r w:rsidRPr="00B2429F">
              <w:rPr>
                <w:b/>
                <w:sz w:val="24"/>
                <w:szCs w:val="24"/>
              </w:rPr>
              <w:t>Organized Department/Section/Unit</w:t>
            </w:r>
          </w:p>
        </w:tc>
        <w:tc>
          <w:tcPr>
            <w:tcW w:w="5635" w:type="dxa"/>
          </w:tcPr>
          <w:p w:rsidR="00F20AFD" w:rsidRPr="00B2429F" w:rsidRDefault="00F20AFD" w:rsidP="00CB03B6">
            <w:pPr>
              <w:jc w:val="both"/>
              <w:rPr>
                <w:sz w:val="24"/>
                <w:szCs w:val="24"/>
              </w:rPr>
            </w:pPr>
            <w:r w:rsidRPr="00B2429F">
              <w:rPr>
                <w:sz w:val="24"/>
                <w:szCs w:val="24"/>
              </w:rPr>
              <w:t xml:space="preserve">Department of Special Education </w:t>
            </w:r>
          </w:p>
        </w:tc>
      </w:tr>
      <w:tr w:rsidR="00F20AFD" w:rsidRPr="00B2429F" w:rsidTr="007D3BEF">
        <w:tc>
          <w:tcPr>
            <w:tcW w:w="3227" w:type="dxa"/>
          </w:tcPr>
          <w:p w:rsidR="00F20AFD" w:rsidRPr="00B2429F" w:rsidRDefault="00F20AFD" w:rsidP="00CB03B6">
            <w:pPr>
              <w:jc w:val="both"/>
              <w:rPr>
                <w:b/>
                <w:sz w:val="24"/>
                <w:szCs w:val="24"/>
              </w:rPr>
            </w:pPr>
            <w:r w:rsidRPr="00B2429F">
              <w:rPr>
                <w:b/>
                <w:sz w:val="24"/>
                <w:szCs w:val="24"/>
              </w:rPr>
              <w:t>Targeted Audience</w:t>
            </w:r>
          </w:p>
        </w:tc>
        <w:tc>
          <w:tcPr>
            <w:tcW w:w="5635" w:type="dxa"/>
          </w:tcPr>
          <w:p w:rsidR="00F20AFD" w:rsidRPr="00B2429F" w:rsidRDefault="00F20AFD" w:rsidP="00CB03B6">
            <w:pPr>
              <w:jc w:val="both"/>
              <w:rPr>
                <w:sz w:val="24"/>
                <w:szCs w:val="24"/>
              </w:rPr>
            </w:pPr>
            <w:r w:rsidRPr="00B2429F">
              <w:rPr>
                <w:sz w:val="24"/>
                <w:szCs w:val="24"/>
              </w:rPr>
              <w:t xml:space="preserve">PG students from Sri Devaraj Urs Medical College, Kolar  </w:t>
            </w:r>
          </w:p>
        </w:tc>
      </w:tr>
      <w:tr w:rsidR="00F20AFD" w:rsidRPr="00B2429F" w:rsidTr="007D3BEF">
        <w:tc>
          <w:tcPr>
            <w:tcW w:w="3227" w:type="dxa"/>
          </w:tcPr>
          <w:p w:rsidR="00F20AFD" w:rsidRPr="00B2429F" w:rsidRDefault="00F20AFD" w:rsidP="00CB03B6">
            <w:pPr>
              <w:jc w:val="both"/>
              <w:rPr>
                <w:b/>
                <w:sz w:val="24"/>
                <w:szCs w:val="24"/>
              </w:rPr>
            </w:pPr>
            <w:r w:rsidRPr="00B2429F">
              <w:rPr>
                <w:b/>
                <w:sz w:val="24"/>
                <w:szCs w:val="24"/>
              </w:rPr>
              <w:t>Number of Participants</w:t>
            </w:r>
          </w:p>
        </w:tc>
        <w:tc>
          <w:tcPr>
            <w:tcW w:w="5635" w:type="dxa"/>
          </w:tcPr>
          <w:p w:rsidR="00F20AFD" w:rsidRPr="00B2429F" w:rsidRDefault="00F20AFD" w:rsidP="00CB03B6">
            <w:pPr>
              <w:pStyle w:val="ListParagraph"/>
              <w:ind w:left="34"/>
              <w:jc w:val="both"/>
              <w:rPr>
                <w:sz w:val="24"/>
                <w:szCs w:val="24"/>
              </w:rPr>
            </w:pPr>
            <w:r w:rsidRPr="00B2429F">
              <w:rPr>
                <w:sz w:val="24"/>
                <w:szCs w:val="24"/>
              </w:rPr>
              <w:t xml:space="preserve">01 student </w:t>
            </w:r>
          </w:p>
        </w:tc>
      </w:tr>
      <w:tr w:rsidR="00F20AFD" w:rsidRPr="00B2429F" w:rsidTr="007D3BEF">
        <w:tc>
          <w:tcPr>
            <w:tcW w:w="3227" w:type="dxa"/>
          </w:tcPr>
          <w:p w:rsidR="00F20AFD" w:rsidRPr="00B2429F" w:rsidRDefault="00F20AFD" w:rsidP="00CB03B6">
            <w:pPr>
              <w:jc w:val="both"/>
              <w:rPr>
                <w:b/>
                <w:sz w:val="24"/>
                <w:szCs w:val="24"/>
              </w:rPr>
            </w:pPr>
            <w:r w:rsidRPr="00B2429F">
              <w:rPr>
                <w:b/>
                <w:sz w:val="24"/>
                <w:szCs w:val="24"/>
              </w:rPr>
              <w:t>Date</w:t>
            </w:r>
          </w:p>
        </w:tc>
        <w:tc>
          <w:tcPr>
            <w:tcW w:w="5635" w:type="dxa"/>
          </w:tcPr>
          <w:p w:rsidR="00F20AFD" w:rsidRPr="00B2429F" w:rsidRDefault="00F20AFD" w:rsidP="00CB03B6">
            <w:pPr>
              <w:pStyle w:val="ListParagraph"/>
              <w:ind w:left="0" w:firstLine="34"/>
              <w:jc w:val="both"/>
              <w:rPr>
                <w:sz w:val="24"/>
                <w:szCs w:val="24"/>
              </w:rPr>
            </w:pPr>
            <w:r w:rsidRPr="00B2429F">
              <w:rPr>
                <w:sz w:val="24"/>
                <w:szCs w:val="24"/>
              </w:rPr>
              <w:t>22.12.2011</w:t>
            </w:r>
          </w:p>
        </w:tc>
      </w:tr>
    </w:tbl>
    <w:p w:rsidR="004A7B54" w:rsidRDefault="004A7B54" w:rsidP="00644337">
      <w:pPr>
        <w:rPr>
          <w:rFonts w:ascii="Times New Roman" w:hAnsi="Times New Roman" w:cs="Times New Roman"/>
          <w:sz w:val="24"/>
          <w:szCs w:val="24"/>
          <w:highlight w:val="yellow"/>
        </w:rPr>
      </w:pPr>
    </w:p>
    <w:p w:rsidR="00D63356" w:rsidRDefault="00D63356" w:rsidP="00644337">
      <w:pPr>
        <w:rPr>
          <w:rFonts w:ascii="Times New Roman" w:hAnsi="Times New Roman" w:cs="Times New Roman"/>
          <w:sz w:val="24"/>
          <w:szCs w:val="24"/>
          <w:highlight w:val="yellow"/>
        </w:rPr>
      </w:pPr>
    </w:p>
    <w:p w:rsidR="00F20AFD" w:rsidRPr="00DA073F" w:rsidRDefault="00671FCB" w:rsidP="00644337">
      <w:pPr>
        <w:rPr>
          <w:rFonts w:ascii="Times New Roman" w:hAnsi="Times New Roman" w:cs="Times New Roman"/>
          <w:sz w:val="24"/>
          <w:szCs w:val="24"/>
        </w:rPr>
      </w:pPr>
      <w:r>
        <w:rPr>
          <w:rFonts w:ascii="Times New Roman" w:hAnsi="Times New Roman" w:cs="Times New Roman"/>
          <w:sz w:val="24"/>
          <w:szCs w:val="24"/>
        </w:rPr>
        <w:lastRenderedPageBreak/>
        <w:t>Sl No.18</w:t>
      </w:r>
    </w:p>
    <w:tbl>
      <w:tblPr>
        <w:tblStyle w:val="TableGrid"/>
        <w:tblW w:w="0" w:type="auto"/>
        <w:tblLook w:val="04A0"/>
      </w:tblPr>
      <w:tblGrid>
        <w:gridCol w:w="3227"/>
        <w:gridCol w:w="5635"/>
      </w:tblGrid>
      <w:tr w:rsidR="00F20AFD" w:rsidTr="007D3BEF">
        <w:tc>
          <w:tcPr>
            <w:tcW w:w="3227" w:type="dxa"/>
          </w:tcPr>
          <w:p w:rsidR="00F20AFD" w:rsidRPr="00B2429F" w:rsidRDefault="00F20AFD" w:rsidP="00CB03B6">
            <w:pPr>
              <w:jc w:val="both"/>
              <w:rPr>
                <w:b/>
                <w:sz w:val="24"/>
                <w:szCs w:val="24"/>
              </w:rPr>
            </w:pPr>
            <w:r w:rsidRPr="00B2429F">
              <w:rPr>
                <w:b/>
                <w:sz w:val="24"/>
                <w:szCs w:val="24"/>
              </w:rPr>
              <w:t>Name/Topic of the Program</w:t>
            </w:r>
          </w:p>
        </w:tc>
        <w:tc>
          <w:tcPr>
            <w:tcW w:w="5635" w:type="dxa"/>
          </w:tcPr>
          <w:p w:rsidR="00F20AFD" w:rsidRPr="00B2429F" w:rsidRDefault="00F20AFD" w:rsidP="00CB03B6">
            <w:pPr>
              <w:pStyle w:val="ListParagraph"/>
              <w:ind w:left="34"/>
              <w:jc w:val="both"/>
              <w:rPr>
                <w:sz w:val="24"/>
                <w:szCs w:val="24"/>
              </w:rPr>
            </w:pPr>
            <w:r w:rsidRPr="00B2429F">
              <w:rPr>
                <w:sz w:val="24"/>
                <w:szCs w:val="24"/>
              </w:rPr>
              <w:t xml:space="preserve">Orientation </w:t>
            </w:r>
            <w:r w:rsidR="00E47247">
              <w:rPr>
                <w:sz w:val="24"/>
                <w:szCs w:val="24"/>
              </w:rPr>
              <w:t>on</w:t>
            </w:r>
            <w:r w:rsidRPr="00B2429F">
              <w:rPr>
                <w:sz w:val="24"/>
                <w:szCs w:val="24"/>
              </w:rPr>
              <w:t xml:space="preserve"> Preschool Training for Children with Communication Disorders </w:t>
            </w:r>
          </w:p>
        </w:tc>
      </w:tr>
      <w:tr w:rsidR="00496B33" w:rsidTr="007D3BEF">
        <w:tc>
          <w:tcPr>
            <w:tcW w:w="3227" w:type="dxa"/>
          </w:tcPr>
          <w:p w:rsidR="00496B33" w:rsidRPr="00B2429F" w:rsidRDefault="00496B33" w:rsidP="00CB03B6">
            <w:pPr>
              <w:jc w:val="both"/>
              <w:rPr>
                <w:b/>
                <w:sz w:val="24"/>
                <w:szCs w:val="24"/>
              </w:rPr>
            </w:pPr>
            <w:r>
              <w:rPr>
                <w:b/>
                <w:sz w:val="24"/>
                <w:szCs w:val="24"/>
              </w:rPr>
              <w:t>Coordinator</w:t>
            </w:r>
          </w:p>
        </w:tc>
        <w:tc>
          <w:tcPr>
            <w:tcW w:w="5635" w:type="dxa"/>
          </w:tcPr>
          <w:p w:rsidR="00496B33" w:rsidRPr="00B2429F" w:rsidRDefault="00505FAA" w:rsidP="00CB03B6">
            <w:pPr>
              <w:pStyle w:val="ListParagraph"/>
              <w:ind w:left="34"/>
              <w:jc w:val="both"/>
              <w:rPr>
                <w:sz w:val="24"/>
                <w:szCs w:val="24"/>
              </w:rPr>
            </w:pPr>
            <w:r>
              <w:rPr>
                <w:sz w:val="24"/>
                <w:szCs w:val="24"/>
              </w:rPr>
              <w:t>HOD-Spl. Ed, &amp;  Ms.P.</w:t>
            </w:r>
            <w:r w:rsidR="00876458">
              <w:rPr>
                <w:sz w:val="24"/>
                <w:szCs w:val="24"/>
              </w:rPr>
              <w:t xml:space="preserve">Vijetha, Lecturer in Spl. Ed </w:t>
            </w:r>
            <w:r w:rsidR="004B44D8">
              <w:rPr>
                <w:sz w:val="24"/>
                <w:szCs w:val="24"/>
              </w:rPr>
              <w:t xml:space="preserve">, </w:t>
            </w:r>
            <w:r w:rsidR="004B44D8" w:rsidRPr="00C517D6">
              <w:rPr>
                <w:sz w:val="24"/>
                <w:szCs w:val="24"/>
              </w:rPr>
              <w:t>Department of Special Education</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Objectives</w:t>
            </w:r>
          </w:p>
        </w:tc>
        <w:tc>
          <w:tcPr>
            <w:tcW w:w="5635" w:type="dxa"/>
          </w:tcPr>
          <w:p w:rsidR="00F20AFD" w:rsidRPr="004A248C" w:rsidRDefault="003C0E7A" w:rsidP="00CB03B6">
            <w:pPr>
              <w:jc w:val="both"/>
              <w:rPr>
                <w:color w:val="00B0F0"/>
                <w:sz w:val="24"/>
                <w:szCs w:val="24"/>
              </w:rPr>
            </w:pPr>
            <w:r>
              <w:rPr>
                <w:color w:val="000000" w:themeColor="text1"/>
                <w:sz w:val="24"/>
                <w:szCs w:val="24"/>
              </w:rPr>
              <w:t>Developing a</w:t>
            </w:r>
            <w:r w:rsidR="00505FAA" w:rsidRPr="00505FAA">
              <w:rPr>
                <w:color w:val="000000" w:themeColor="text1"/>
                <w:sz w:val="24"/>
                <w:szCs w:val="24"/>
              </w:rPr>
              <w:t>wareness to preschool education for</w:t>
            </w:r>
            <w:r w:rsidR="00505FAA">
              <w:rPr>
                <w:color w:val="00B0F0"/>
                <w:sz w:val="24"/>
                <w:szCs w:val="24"/>
              </w:rPr>
              <w:t xml:space="preserve"> </w:t>
            </w:r>
            <w:r w:rsidR="00505FAA" w:rsidRPr="00085CB3">
              <w:rPr>
                <w:color w:val="000000" w:themeColor="text1"/>
                <w:sz w:val="24"/>
                <w:szCs w:val="24"/>
              </w:rPr>
              <w:t>Children With Special Needs</w:t>
            </w:r>
            <w:r w:rsidR="00505FAA">
              <w:rPr>
                <w:color w:val="000000" w:themeColor="text1"/>
                <w:sz w:val="24"/>
                <w:szCs w:val="24"/>
              </w:rPr>
              <w:t>.</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Organized Department/Section/Unit</w:t>
            </w:r>
          </w:p>
        </w:tc>
        <w:tc>
          <w:tcPr>
            <w:tcW w:w="5635" w:type="dxa"/>
          </w:tcPr>
          <w:p w:rsidR="00F20AFD" w:rsidRPr="00B2429F" w:rsidRDefault="00F20AFD" w:rsidP="00CB03B6">
            <w:pPr>
              <w:jc w:val="both"/>
              <w:rPr>
                <w:sz w:val="24"/>
                <w:szCs w:val="24"/>
              </w:rPr>
            </w:pPr>
            <w:r w:rsidRPr="00B2429F">
              <w:rPr>
                <w:sz w:val="24"/>
                <w:szCs w:val="24"/>
              </w:rPr>
              <w:t xml:space="preserve">Department of Special Education </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Targeted Audience</w:t>
            </w:r>
          </w:p>
        </w:tc>
        <w:tc>
          <w:tcPr>
            <w:tcW w:w="5635" w:type="dxa"/>
          </w:tcPr>
          <w:p w:rsidR="00F20AFD" w:rsidRPr="00B2429F" w:rsidRDefault="00F20AFD" w:rsidP="00CB03B6">
            <w:pPr>
              <w:jc w:val="both"/>
              <w:rPr>
                <w:sz w:val="24"/>
                <w:szCs w:val="24"/>
              </w:rPr>
            </w:pPr>
            <w:r w:rsidRPr="00B2429F">
              <w:rPr>
                <w:sz w:val="24"/>
                <w:szCs w:val="24"/>
              </w:rPr>
              <w:t>PG students, Dept. of ENT from Mysore Medical College</w:t>
            </w:r>
            <w:r w:rsidR="00505FAA">
              <w:rPr>
                <w:sz w:val="24"/>
                <w:szCs w:val="24"/>
              </w:rPr>
              <w:t>.</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Number of Participants</w:t>
            </w:r>
          </w:p>
        </w:tc>
        <w:tc>
          <w:tcPr>
            <w:tcW w:w="5635" w:type="dxa"/>
          </w:tcPr>
          <w:p w:rsidR="00F20AFD" w:rsidRPr="00B2429F" w:rsidRDefault="00F20AFD" w:rsidP="00CB03B6">
            <w:pPr>
              <w:pStyle w:val="ListParagraph"/>
              <w:ind w:left="34"/>
              <w:jc w:val="both"/>
              <w:rPr>
                <w:sz w:val="24"/>
                <w:szCs w:val="24"/>
              </w:rPr>
            </w:pPr>
            <w:r w:rsidRPr="00B2429F">
              <w:rPr>
                <w:sz w:val="24"/>
                <w:szCs w:val="24"/>
              </w:rPr>
              <w:t xml:space="preserve">01 student </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Date</w:t>
            </w:r>
          </w:p>
        </w:tc>
        <w:tc>
          <w:tcPr>
            <w:tcW w:w="5635" w:type="dxa"/>
          </w:tcPr>
          <w:p w:rsidR="00F20AFD" w:rsidRPr="00B2429F" w:rsidRDefault="00F20AFD" w:rsidP="00CB03B6">
            <w:pPr>
              <w:pStyle w:val="ListParagraph"/>
              <w:ind w:left="0" w:firstLine="34"/>
              <w:jc w:val="both"/>
              <w:rPr>
                <w:sz w:val="24"/>
                <w:szCs w:val="24"/>
              </w:rPr>
            </w:pPr>
            <w:r w:rsidRPr="00B2429F">
              <w:rPr>
                <w:sz w:val="24"/>
                <w:szCs w:val="24"/>
              </w:rPr>
              <w:t>22.12.2011</w:t>
            </w:r>
          </w:p>
        </w:tc>
      </w:tr>
    </w:tbl>
    <w:p w:rsidR="00F20AFD" w:rsidRDefault="00F20AFD" w:rsidP="00F20AFD">
      <w:pPr>
        <w:tabs>
          <w:tab w:val="left" w:pos="3090"/>
        </w:tabs>
      </w:pPr>
    </w:p>
    <w:p w:rsidR="00F20AFD" w:rsidRPr="00DA073F" w:rsidRDefault="00671FCB" w:rsidP="00644337">
      <w:pPr>
        <w:rPr>
          <w:rFonts w:ascii="Times New Roman" w:hAnsi="Times New Roman" w:cs="Times New Roman"/>
          <w:sz w:val="24"/>
          <w:szCs w:val="24"/>
        </w:rPr>
      </w:pPr>
      <w:r>
        <w:rPr>
          <w:rFonts w:ascii="Times New Roman" w:hAnsi="Times New Roman" w:cs="Times New Roman"/>
          <w:sz w:val="24"/>
          <w:szCs w:val="24"/>
        </w:rPr>
        <w:t>Sl No.19</w:t>
      </w:r>
    </w:p>
    <w:tbl>
      <w:tblPr>
        <w:tblStyle w:val="TableGrid"/>
        <w:tblW w:w="0" w:type="auto"/>
        <w:tblLook w:val="04A0"/>
      </w:tblPr>
      <w:tblGrid>
        <w:gridCol w:w="3227"/>
        <w:gridCol w:w="5635"/>
      </w:tblGrid>
      <w:tr w:rsidR="00F20AFD" w:rsidTr="007D3BEF">
        <w:tc>
          <w:tcPr>
            <w:tcW w:w="3227" w:type="dxa"/>
          </w:tcPr>
          <w:p w:rsidR="00F20AFD" w:rsidRPr="00B2429F" w:rsidRDefault="00F20AFD" w:rsidP="00CB03B6">
            <w:pPr>
              <w:jc w:val="both"/>
              <w:rPr>
                <w:b/>
                <w:sz w:val="24"/>
                <w:szCs w:val="24"/>
              </w:rPr>
            </w:pPr>
            <w:r w:rsidRPr="00B2429F">
              <w:rPr>
                <w:b/>
                <w:sz w:val="24"/>
                <w:szCs w:val="24"/>
              </w:rPr>
              <w:t>Name/Topic of the Program</w:t>
            </w:r>
          </w:p>
        </w:tc>
        <w:tc>
          <w:tcPr>
            <w:tcW w:w="5635" w:type="dxa"/>
          </w:tcPr>
          <w:p w:rsidR="00F20AFD" w:rsidRPr="00B2429F" w:rsidRDefault="00F20AFD" w:rsidP="00CB03B6">
            <w:pPr>
              <w:pStyle w:val="ListParagraph"/>
              <w:ind w:left="34"/>
              <w:jc w:val="both"/>
              <w:rPr>
                <w:sz w:val="24"/>
                <w:szCs w:val="24"/>
              </w:rPr>
            </w:pPr>
            <w:r w:rsidRPr="00B2429F">
              <w:rPr>
                <w:sz w:val="24"/>
                <w:szCs w:val="24"/>
              </w:rPr>
              <w:t xml:space="preserve">Orientation </w:t>
            </w:r>
            <w:r w:rsidR="00E47247">
              <w:rPr>
                <w:sz w:val="24"/>
                <w:szCs w:val="24"/>
              </w:rPr>
              <w:t>on</w:t>
            </w:r>
            <w:r w:rsidRPr="00B2429F">
              <w:rPr>
                <w:sz w:val="24"/>
                <w:szCs w:val="24"/>
              </w:rPr>
              <w:t xml:space="preserve"> Preschool Training for Children with Communication Disorders </w:t>
            </w:r>
          </w:p>
        </w:tc>
      </w:tr>
      <w:tr w:rsidR="00496B33" w:rsidTr="007D3BEF">
        <w:tc>
          <w:tcPr>
            <w:tcW w:w="3227" w:type="dxa"/>
          </w:tcPr>
          <w:p w:rsidR="00496B33" w:rsidRPr="00B2429F" w:rsidRDefault="00496B33" w:rsidP="00CB03B6">
            <w:pPr>
              <w:jc w:val="both"/>
              <w:rPr>
                <w:b/>
                <w:sz w:val="24"/>
                <w:szCs w:val="24"/>
              </w:rPr>
            </w:pPr>
            <w:r>
              <w:rPr>
                <w:b/>
                <w:sz w:val="24"/>
                <w:szCs w:val="24"/>
              </w:rPr>
              <w:t>Coordinator</w:t>
            </w:r>
          </w:p>
        </w:tc>
        <w:tc>
          <w:tcPr>
            <w:tcW w:w="5635" w:type="dxa"/>
          </w:tcPr>
          <w:p w:rsidR="00496B33" w:rsidRPr="00B2429F" w:rsidRDefault="004B44D8" w:rsidP="00CB03B6">
            <w:pPr>
              <w:pStyle w:val="ListParagraph"/>
              <w:ind w:left="34"/>
              <w:jc w:val="both"/>
              <w:rPr>
                <w:sz w:val="24"/>
                <w:szCs w:val="24"/>
              </w:rPr>
            </w:pPr>
            <w:r>
              <w:rPr>
                <w:sz w:val="24"/>
                <w:szCs w:val="24"/>
              </w:rPr>
              <w:t>HOD-Spl. Ed, Ms.</w:t>
            </w:r>
            <w:r w:rsidR="00C6711C">
              <w:rPr>
                <w:sz w:val="24"/>
                <w:szCs w:val="24"/>
              </w:rPr>
              <w:t>P.</w:t>
            </w:r>
            <w:r w:rsidR="00D82C63">
              <w:rPr>
                <w:sz w:val="24"/>
                <w:szCs w:val="24"/>
              </w:rPr>
              <w:t xml:space="preserve">Vijetha, Lecturer in Spl. Ed </w:t>
            </w:r>
            <w:r>
              <w:rPr>
                <w:sz w:val="24"/>
                <w:szCs w:val="24"/>
              </w:rPr>
              <w:t xml:space="preserve">, </w:t>
            </w:r>
            <w:r w:rsidRPr="00C517D6">
              <w:rPr>
                <w:sz w:val="24"/>
                <w:szCs w:val="24"/>
              </w:rPr>
              <w:t>Department of Special Education</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Objectives</w:t>
            </w:r>
          </w:p>
        </w:tc>
        <w:tc>
          <w:tcPr>
            <w:tcW w:w="5635" w:type="dxa"/>
          </w:tcPr>
          <w:p w:rsidR="00F20AFD" w:rsidRPr="004A248C" w:rsidRDefault="00505FAA" w:rsidP="00CB03B6">
            <w:pPr>
              <w:jc w:val="both"/>
              <w:rPr>
                <w:color w:val="00B0F0"/>
                <w:sz w:val="24"/>
                <w:szCs w:val="24"/>
              </w:rPr>
            </w:pPr>
            <w:r w:rsidRPr="00505FAA">
              <w:rPr>
                <w:color w:val="000000" w:themeColor="text1"/>
                <w:sz w:val="24"/>
                <w:szCs w:val="24"/>
              </w:rPr>
              <w:t>Importance of preschool education for</w:t>
            </w:r>
            <w:r>
              <w:rPr>
                <w:color w:val="00B0F0"/>
                <w:sz w:val="24"/>
                <w:szCs w:val="24"/>
              </w:rPr>
              <w:t xml:space="preserve"> </w:t>
            </w:r>
            <w:r w:rsidRPr="00085CB3">
              <w:rPr>
                <w:color w:val="000000" w:themeColor="text1"/>
                <w:sz w:val="24"/>
                <w:szCs w:val="24"/>
              </w:rPr>
              <w:t>Children With Special Needs</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Organized Department/Section/Unit</w:t>
            </w:r>
          </w:p>
        </w:tc>
        <w:tc>
          <w:tcPr>
            <w:tcW w:w="5635" w:type="dxa"/>
          </w:tcPr>
          <w:p w:rsidR="00F20AFD" w:rsidRPr="00B2429F" w:rsidRDefault="00F20AFD" w:rsidP="00CB03B6">
            <w:pPr>
              <w:jc w:val="both"/>
              <w:rPr>
                <w:sz w:val="24"/>
                <w:szCs w:val="24"/>
              </w:rPr>
            </w:pPr>
            <w:r w:rsidRPr="00B2429F">
              <w:rPr>
                <w:sz w:val="24"/>
                <w:szCs w:val="24"/>
              </w:rPr>
              <w:t xml:space="preserve">Department of Special Education </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Targeted Audience</w:t>
            </w:r>
          </w:p>
        </w:tc>
        <w:tc>
          <w:tcPr>
            <w:tcW w:w="5635" w:type="dxa"/>
          </w:tcPr>
          <w:p w:rsidR="00F20AFD" w:rsidRPr="00B2429F" w:rsidRDefault="00F20AFD" w:rsidP="00CB03B6">
            <w:pPr>
              <w:jc w:val="both"/>
              <w:rPr>
                <w:sz w:val="24"/>
                <w:szCs w:val="24"/>
              </w:rPr>
            </w:pPr>
            <w:r w:rsidRPr="00B2429F">
              <w:rPr>
                <w:sz w:val="24"/>
                <w:szCs w:val="24"/>
              </w:rPr>
              <w:t xml:space="preserve">Mysore Taluk- Primary Government School Teachers (SSA group)  </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Number of Participants</w:t>
            </w:r>
          </w:p>
        </w:tc>
        <w:tc>
          <w:tcPr>
            <w:tcW w:w="5635" w:type="dxa"/>
          </w:tcPr>
          <w:p w:rsidR="00F20AFD" w:rsidRPr="00B2429F" w:rsidRDefault="00F20AFD" w:rsidP="00CB03B6">
            <w:pPr>
              <w:pStyle w:val="ListParagraph"/>
              <w:ind w:left="34"/>
              <w:jc w:val="both"/>
              <w:rPr>
                <w:sz w:val="24"/>
                <w:szCs w:val="24"/>
              </w:rPr>
            </w:pPr>
            <w:r w:rsidRPr="00B2429F">
              <w:rPr>
                <w:sz w:val="24"/>
                <w:szCs w:val="24"/>
              </w:rPr>
              <w:t xml:space="preserve">35 Teachers </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Date</w:t>
            </w:r>
          </w:p>
        </w:tc>
        <w:tc>
          <w:tcPr>
            <w:tcW w:w="5635" w:type="dxa"/>
          </w:tcPr>
          <w:p w:rsidR="00F20AFD" w:rsidRPr="00B2429F" w:rsidRDefault="00F20AFD" w:rsidP="00CB03B6">
            <w:pPr>
              <w:pStyle w:val="ListParagraph"/>
              <w:ind w:left="0" w:firstLine="34"/>
              <w:jc w:val="both"/>
              <w:rPr>
                <w:sz w:val="24"/>
                <w:szCs w:val="24"/>
              </w:rPr>
            </w:pPr>
            <w:r w:rsidRPr="00B2429F">
              <w:rPr>
                <w:sz w:val="24"/>
                <w:szCs w:val="24"/>
              </w:rPr>
              <w:t>22.12.2011</w:t>
            </w:r>
          </w:p>
        </w:tc>
      </w:tr>
    </w:tbl>
    <w:p w:rsidR="00111635" w:rsidRDefault="00111635" w:rsidP="00F20AFD">
      <w:pPr>
        <w:rPr>
          <w:rFonts w:ascii="Times New Roman" w:hAnsi="Times New Roman" w:cs="Times New Roman"/>
          <w:sz w:val="24"/>
          <w:szCs w:val="24"/>
        </w:rPr>
      </w:pPr>
    </w:p>
    <w:p w:rsidR="00F20AFD" w:rsidRPr="00DA073F" w:rsidRDefault="00D7598E" w:rsidP="00644337">
      <w:pPr>
        <w:rPr>
          <w:rFonts w:ascii="Times New Roman" w:hAnsi="Times New Roman" w:cs="Times New Roman"/>
          <w:sz w:val="24"/>
          <w:szCs w:val="24"/>
        </w:rPr>
      </w:pPr>
      <w:r>
        <w:rPr>
          <w:rFonts w:ascii="Times New Roman" w:hAnsi="Times New Roman" w:cs="Times New Roman"/>
          <w:sz w:val="24"/>
          <w:szCs w:val="24"/>
        </w:rPr>
        <w:t>Sl No.</w:t>
      </w:r>
      <w:r w:rsidR="00DA073F">
        <w:rPr>
          <w:rFonts w:ascii="Times New Roman" w:hAnsi="Times New Roman" w:cs="Times New Roman"/>
          <w:sz w:val="24"/>
          <w:szCs w:val="24"/>
        </w:rPr>
        <w:t>2</w:t>
      </w:r>
      <w:r w:rsidR="00E92E9D">
        <w:rPr>
          <w:rFonts w:ascii="Times New Roman" w:hAnsi="Times New Roman" w:cs="Times New Roman"/>
          <w:sz w:val="24"/>
          <w:szCs w:val="24"/>
        </w:rPr>
        <w:t>0</w:t>
      </w:r>
    </w:p>
    <w:tbl>
      <w:tblPr>
        <w:tblStyle w:val="TableGrid"/>
        <w:tblW w:w="0" w:type="auto"/>
        <w:tblLook w:val="04A0"/>
      </w:tblPr>
      <w:tblGrid>
        <w:gridCol w:w="3227"/>
        <w:gridCol w:w="5635"/>
      </w:tblGrid>
      <w:tr w:rsidR="00F20AFD" w:rsidTr="007D3BEF">
        <w:tc>
          <w:tcPr>
            <w:tcW w:w="3227" w:type="dxa"/>
          </w:tcPr>
          <w:p w:rsidR="00F20AFD" w:rsidRPr="00C517D6" w:rsidRDefault="00F20AFD" w:rsidP="00CB03B6">
            <w:pPr>
              <w:jc w:val="both"/>
              <w:rPr>
                <w:b/>
                <w:sz w:val="24"/>
                <w:szCs w:val="24"/>
              </w:rPr>
            </w:pPr>
            <w:r w:rsidRPr="00256456">
              <w:rPr>
                <w:b/>
                <w:sz w:val="24"/>
                <w:szCs w:val="24"/>
              </w:rPr>
              <w:t>Name/Topic of the Program</w:t>
            </w:r>
          </w:p>
        </w:tc>
        <w:tc>
          <w:tcPr>
            <w:tcW w:w="5635" w:type="dxa"/>
          </w:tcPr>
          <w:p w:rsidR="00F20AFD" w:rsidRPr="00C517D6" w:rsidRDefault="00F20AFD" w:rsidP="00CB03B6">
            <w:pPr>
              <w:pStyle w:val="ListParagraph"/>
              <w:ind w:left="34"/>
              <w:jc w:val="both"/>
              <w:rPr>
                <w:sz w:val="24"/>
                <w:szCs w:val="24"/>
              </w:rPr>
            </w:pPr>
            <w:r w:rsidRPr="00256456">
              <w:rPr>
                <w:sz w:val="24"/>
                <w:szCs w:val="24"/>
              </w:rPr>
              <w:t xml:space="preserve">Observation </w:t>
            </w:r>
            <w:r w:rsidR="00E47247">
              <w:rPr>
                <w:sz w:val="24"/>
                <w:szCs w:val="24"/>
              </w:rPr>
              <w:t>on</w:t>
            </w:r>
            <w:r w:rsidRPr="00256456">
              <w:rPr>
                <w:sz w:val="24"/>
                <w:szCs w:val="24"/>
              </w:rPr>
              <w:t xml:space="preserve"> Preschool Training for Children with Communication Disorders</w:t>
            </w:r>
          </w:p>
        </w:tc>
      </w:tr>
      <w:tr w:rsidR="00496B33" w:rsidTr="007D3BEF">
        <w:tc>
          <w:tcPr>
            <w:tcW w:w="3227" w:type="dxa"/>
          </w:tcPr>
          <w:p w:rsidR="00496B33" w:rsidRPr="00256456" w:rsidRDefault="00A4074A" w:rsidP="00CB03B6">
            <w:pPr>
              <w:jc w:val="both"/>
              <w:rPr>
                <w:b/>
                <w:sz w:val="24"/>
                <w:szCs w:val="24"/>
              </w:rPr>
            </w:pPr>
            <w:r>
              <w:rPr>
                <w:b/>
                <w:sz w:val="24"/>
                <w:szCs w:val="24"/>
              </w:rPr>
              <w:t>Coordinator</w:t>
            </w:r>
          </w:p>
        </w:tc>
        <w:tc>
          <w:tcPr>
            <w:tcW w:w="5635" w:type="dxa"/>
          </w:tcPr>
          <w:p w:rsidR="00496B33" w:rsidRPr="00256456" w:rsidRDefault="00C6711C" w:rsidP="00CB03B6">
            <w:pPr>
              <w:pStyle w:val="ListParagraph"/>
              <w:ind w:left="34"/>
              <w:jc w:val="both"/>
              <w:rPr>
                <w:sz w:val="24"/>
                <w:szCs w:val="24"/>
              </w:rPr>
            </w:pPr>
            <w:r>
              <w:rPr>
                <w:sz w:val="24"/>
                <w:szCs w:val="24"/>
              </w:rPr>
              <w:t xml:space="preserve">HOD-Spl.Ed,  &amp; </w:t>
            </w:r>
            <w:r w:rsidR="004B44D8">
              <w:rPr>
                <w:sz w:val="24"/>
                <w:szCs w:val="24"/>
              </w:rPr>
              <w:t xml:space="preserve"> Ms. </w:t>
            </w:r>
            <w:r>
              <w:rPr>
                <w:sz w:val="24"/>
                <w:szCs w:val="24"/>
              </w:rPr>
              <w:t>P.</w:t>
            </w:r>
            <w:r w:rsidR="004B44D8">
              <w:rPr>
                <w:sz w:val="24"/>
                <w:szCs w:val="24"/>
              </w:rPr>
              <w:t xml:space="preserve">Vijetha, Lecturer in Spl. </w:t>
            </w:r>
            <w:r w:rsidR="00C032CA">
              <w:rPr>
                <w:sz w:val="24"/>
                <w:szCs w:val="24"/>
              </w:rPr>
              <w:t>Ed</w:t>
            </w:r>
            <w:r w:rsidR="004B44D8">
              <w:rPr>
                <w:sz w:val="24"/>
                <w:szCs w:val="24"/>
              </w:rPr>
              <w:t xml:space="preserve">, </w:t>
            </w:r>
            <w:r w:rsidR="004B44D8" w:rsidRPr="00C517D6">
              <w:rPr>
                <w:sz w:val="24"/>
                <w:szCs w:val="24"/>
              </w:rPr>
              <w:t>Department of Special Education</w:t>
            </w:r>
          </w:p>
        </w:tc>
      </w:tr>
      <w:tr w:rsidR="00F20AFD" w:rsidTr="007D3BEF">
        <w:tc>
          <w:tcPr>
            <w:tcW w:w="3227" w:type="dxa"/>
          </w:tcPr>
          <w:p w:rsidR="00F20AFD" w:rsidRPr="00256456" w:rsidRDefault="00F20AFD" w:rsidP="00CB03B6">
            <w:pPr>
              <w:jc w:val="both"/>
              <w:rPr>
                <w:b/>
                <w:sz w:val="24"/>
                <w:szCs w:val="24"/>
              </w:rPr>
            </w:pPr>
            <w:r w:rsidRPr="00256456">
              <w:rPr>
                <w:b/>
                <w:sz w:val="24"/>
                <w:szCs w:val="24"/>
              </w:rPr>
              <w:t>Objectives</w:t>
            </w:r>
          </w:p>
        </w:tc>
        <w:tc>
          <w:tcPr>
            <w:tcW w:w="5635" w:type="dxa"/>
          </w:tcPr>
          <w:p w:rsidR="00F20AFD" w:rsidRPr="00256456" w:rsidRDefault="00F20AFD" w:rsidP="00CB03B6">
            <w:pPr>
              <w:jc w:val="both"/>
              <w:rPr>
                <w:sz w:val="24"/>
                <w:szCs w:val="24"/>
              </w:rPr>
            </w:pPr>
            <w:r w:rsidRPr="00256456">
              <w:rPr>
                <w:sz w:val="24"/>
                <w:szCs w:val="24"/>
              </w:rPr>
              <w:t>Orientation about Special Educational Services</w:t>
            </w:r>
          </w:p>
        </w:tc>
      </w:tr>
      <w:tr w:rsidR="00F20AFD" w:rsidTr="007D3BEF">
        <w:tc>
          <w:tcPr>
            <w:tcW w:w="3227" w:type="dxa"/>
          </w:tcPr>
          <w:p w:rsidR="00F20AFD" w:rsidRPr="00256456" w:rsidRDefault="00F20AFD" w:rsidP="00CB03B6">
            <w:pPr>
              <w:jc w:val="both"/>
              <w:rPr>
                <w:b/>
                <w:sz w:val="24"/>
                <w:szCs w:val="24"/>
              </w:rPr>
            </w:pPr>
            <w:r w:rsidRPr="00256456">
              <w:rPr>
                <w:b/>
                <w:sz w:val="24"/>
                <w:szCs w:val="24"/>
              </w:rPr>
              <w:t>Organized Department/Section/Unit</w:t>
            </w:r>
          </w:p>
        </w:tc>
        <w:tc>
          <w:tcPr>
            <w:tcW w:w="5635" w:type="dxa"/>
          </w:tcPr>
          <w:p w:rsidR="00F20AFD" w:rsidRPr="00256456" w:rsidRDefault="00F20AFD" w:rsidP="00CB03B6">
            <w:pPr>
              <w:jc w:val="both"/>
              <w:rPr>
                <w:sz w:val="24"/>
                <w:szCs w:val="24"/>
              </w:rPr>
            </w:pPr>
            <w:r w:rsidRPr="00256456">
              <w:rPr>
                <w:sz w:val="24"/>
                <w:szCs w:val="24"/>
              </w:rPr>
              <w:t xml:space="preserve">Department of Special Education </w:t>
            </w:r>
          </w:p>
        </w:tc>
      </w:tr>
      <w:tr w:rsidR="00F20AFD" w:rsidTr="007D3BEF">
        <w:tc>
          <w:tcPr>
            <w:tcW w:w="3227" w:type="dxa"/>
          </w:tcPr>
          <w:p w:rsidR="00F20AFD" w:rsidRPr="00256456" w:rsidRDefault="00F20AFD" w:rsidP="00CB03B6">
            <w:pPr>
              <w:jc w:val="both"/>
              <w:rPr>
                <w:b/>
                <w:sz w:val="24"/>
                <w:szCs w:val="24"/>
              </w:rPr>
            </w:pPr>
            <w:r w:rsidRPr="00256456">
              <w:rPr>
                <w:b/>
                <w:sz w:val="24"/>
                <w:szCs w:val="24"/>
              </w:rPr>
              <w:t>Targeted Audience</w:t>
            </w:r>
          </w:p>
        </w:tc>
        <w:tc>
          <w:tcPr>
            <w:tcW w:w="5635" w:type="dxa"/>
          </w:tcPr>
          <w:p w:rsidR="00F20AFD" w:rsidRPr="00256456" w:rsidRDefault="00F20AFD" w:rsidP="00CB03B6">
            <w:pPr>
              <w:jc w:val="both"/>
              <w:rPr>
                <w:sz w:val="24"/>
                <w:szCs w:val="24"/>
              </w:rPr>
            </w:pPr>
            <w:r w:rsidRPr="00256456">
              <w:rPr>
                <w:sz w:val="24"/>
                <w:szCs w:val="24"/>
              </w:rPr>
              <w:t>DHLS &amp; D.Ed Students from NIHH. Regional centre Bhubaneshwar.</w:t>
            </w:r>
          </w:p>
        </w:tc>
      </w:tr>
      <w:tr w:rsidR="00F20AFD" w:rsidTr="007D3BEF">
        <w:tc>
          <w:tcPr>
            <w:tcW w:w="3227" w:type="dxa"/>
          </w:tcPr>
          <w:p w:rsidR="00F20AFD" w:rsidRPr="00256456" w:rsidRDefault="00F20AFD" w:rsidP="00CB03B6">
            <w:pPr>
              <w:jc w:val="both"/>
              <w:rPr>
                <w:b/>
                <w:sz w:val="24"/>
                <w:szCs w:val="24"/>
              </w:rPr>
            </w:pPr>
            <w:r w:rsidRPr="00256456">
              <w:rPr>
                <w:b/>
                <w:sz w:val="24"/>
                <w:szCs w:val="24"/>
              </w:rPr>
              <w:t>Number of Participants</w:t>
            </w:r>
          </w:p>
        </w:tc>
        <w:tc>
          <w:tcPr>
            <w:tcW w:w="5635" w:type="dxa"/>
          </w:tcPr>
          <w:p w:rsidR="00F20AFD" w:rsidRPr="00256456" w:rsidRDefault="00F20AFD" w:rsidP="00CB03B6">
            <w:pPr>
              <w:pStyle w:val="ListParagraph"/>
              <w:ind w:left="34"/>
              <w:jc w:val="both"/>
              <w:rPr>
                <w:sz w:val="24"/>
                <w:szCs w:val="24"/>
              </w:rPr>
            </w:pPr>
            <w:r w:rsidRPr="00256456">
              <w:rPr>
                <w:sz w:val="24"/>
                <w:szCs w:val="24"/>
              </w:rPr>
              <w:t>43 DHLS &amp; D.Ed Students</w:t>
            </w:r>
          </w:p>
        </w:tc>
      </w:tr>
      <w:tr w:rsidR="00F20AFD" w:rsidTr="007D3BEF">
        <w:tc>
          <w:tcPr>
            <w:tcW w:w="3227" w:type="dxa"/>
          </w:tcPr>
          <w:p w:rsidR="00F20AFD" w:rsidRPr="00256456" w:rsidRDefault="00F20AFD" w:rsidP="00CB03B6">
            <w:pPr>
              <w:jc w:val="both"/>
              <w:rPr>
                <w:b/>
                <w:sz w:val="24"/>
                <w:szCs w:val="24"/>
              </w:rPr>
            </w:pPr>
            <w:r w:rsidRPr="00256456">
              <w:rPr>
                <w:b/>
                <w:sz w:val="24"/>
                <w:szCs w:val="24"/>
              </w:rPr>
              <w:t>Date</w:t>
            </w:r>
          </w:p>
        </w:tc>
        <w:tc>
          <w:tcPr>
            <w:tcW w:w="5635" w:type="dxa"/>
          </w:tcPr>
          <w:p w:rsidR="00F20AFD" w:rsidRPr="00256456" w:rsidRDefault="00F20AFD" w:rsidP="00CB03B6">
            <w:pPr>
              <w:pStyle w:val="ListParagraph"/>
              <w:ind w:left="0" w:firstLine="34"/>
              <w:jc w:val="both"/>
              <w:rPr>
                <w:sz w:val="24"/>
                <w:szCs w:val="24"/>
              </w:rPr>
            </w:pPr>
            <w:r w:rsidRPr="00256456">
              <w:rPr>
                <w:sz w:val="24"/>
                <w:szCs w:val="24"/>
              </w:rPr>
              <w:t>26.09.2011</w:t>
            </w:r>
          </w:p>
        </w:tc>
      </w:tr>
    </w:tbl>
    <w:p w:rsidR="007C20E2" w:rsidRDefault="007C20E2" w:rsidP="00F20AFD"/>
    <w:p w:rsidR="000D6C7E" w:rsidRPr="00E75A29" w:rsidRDefault="0095036C" w:rsidP="00F20AFD">
      <w:pPr>
        <w:rPr>
          <w:rFonts w:ascii="Times New Roman" w:hAnsi="Times New Roman" w:cs="Times New Roman"/>
          <w:sz w:val="24"/>
        </w:rPr>
      </w:pPr>
      <w:r>
        <w:rPr>
          <w:rFonts w:ascii="Times New Roman" w:hAnsi="Times New Roman" w:cs="Times New Roman"/>
          <w:sz w:val="24"/>
        </w:rPr>
        <w:lastRenderedPageBreak/>
        <w:t>Sl No.21</w:t>
      </w:r>
    </w:p>
    <w:tbl>
      <w:tblPr>
        <w:tblStyle w:val="TableGrid"/>
        <w:tblW w:w="0" w:type="auto"/>
        <w:tblLook w:val="04A0"/>
      </w:tblPr>
      <w:tblGrid>
        <w:gridCol w:w="3227"/>
        <w:gridCol w:w="5635"/>
      </w:tblGrid>
      <w:tr w:rsidR="00F20AFD" w:rsidTr="007D3BEF">
        <w:tc>
          <w:tcPr>
            <w:tcW w:w="3227" w:type="dxa"/>
          </w:tcPr>
          <w:p w:rsidR="00F20AFD" w:rsidRPr="00186006" w:rsidRDefault="00F20AFD" w:rsidP="00CB03B6">
            <w:pPr>
              <w:jc w:val="both"/>
              <w:rPr>
                <w:b/>
                <w:sz w:val="24"/>
                <w:szCs w:val="24"/>
              </w:rPr>
            </w:pPr>
            <w:r w:rsidRPr="00186006">
              <w:rPr>
                <w:b/>
                <w:sz w:val="24"/>
                <w:szCs w:val="24"/>
              </w:rPr>
              <w:t>Name/Topic of the Program</w:t>
            </w:r>
          </w:p>
        </w:tc>
        <w:tc>
          <w:tcPr>
            <w:tcW w:w="5635" w:type="dxa"/>
          </w:tcPr>
          <w:p w:rsidR="00F20AFD" w:rsidRPr="00186006" w:rsidRDefault="00F20AFD" w:rsidP="00CB03B6">
            <w:pPr>
              <w:pStyle w:val="ListParagraph"/>
              <w:ind w:left="34"/>
              <w:jc w:val="both"/>
              <w:rPr>
                <w:sz w:val="24"/>
                <w:szCs w:val="24"/>
              </w:rPr>
            </w:pPr>
            <w:r w:rsidRPr="00186006">
              <w:rPr>
                <w:sz w:val="24"/>
                <w:szCs w:val="24"/>
              </w:rPr>
              <w:t xml:space="preserve">Orientation </w:t>
            </w:r>
            <w:r w:rsidR="00E47247">
              <w:rPr>
                <w:sz w:val="24"/>
                <w:szCs w:val="24"/>
              </w:rPr>
              <w:t>on</w:t>
            </w:r>
            <w:r w:rsidRPr="00186006">
              <w:rPr>
                <w:sz w:val="24"/>
                <w:szCs w:val="24"/>
              </w:rPr>
              <w:t xml:space="preserve"> Preschool Training for Children with Communication Disorders </w:t>
            </w:r>
          </w:p>
        </w:tc>
      </w:tr>
      <w:tr w:rsidR="00A4074A" w:rsidTr="007D3BEF">
        <w:tc>
          <w:tcPr>
            <w:tcW w:w="3227" w:type="dxa"/>
          </w:tcPr>
          <w:p w:rsidR="00A4074A" w:rsidRPr="00186006" w:rsidRDefault="00A4074A" w:rsidP="00CB03B6">
            <w:pPr>
              <w:jc w:val="both"/>
              <w:rPr>
                <w:b/>
                <w:sz w:val="24"/>
                <w:szCs w:val="24"/>
              </w:rPr>
            </w:pPr>
            <w:r>
              <w:rPr>
                <w:b/>
                <w:sz w:val="24"/>
                <w:szCs w:val="24"/>
              </w:rPr>
              <w:t>Coordinator</w:t>
            </w:r>
          </w:p>
        </w:tc>
        <w:tc>
          <w:tcPr>
            <w:tcW w:w="5635" w:type="dxa"/>
          </w:tcPr>
          <w:p w:rsidR="00A4074A" w:rsidRPr="00186006" w:rsidRDefault="004B44D8" w:rsidP="00CB03B6">
            <w:pPr>
              <w:pStyle w:val="ListParagraph"/>
              <w:ind w:left="34"/>
              <w:jc w:val="both"/>
              <w:rPr>
                <w:sz w:val="24"/>
                <w:szCs w:val="24"/>
              </w:rPr>
            </w:pPr>
            <w:r>
              <w:rPr>
                <w:sz w:val="24"/>
                <w:szCs w:val="24"/>
              </w:rPr>
              <w:t xml:space="preserve">HOD-Spl. Ed, Ms. </w:t>
            </w:r>
            <w:r w:rsidR="00C6711C">
              <w:rPr>
                <w:sz w:val="24"/>
                <w:szCs w:val="24"/>
              </w:rPr>
              <w:t>P.</w:t>
            </w:r>
            <w:r w:rsidR="00155F5B">
              <w:rPr>
                <w:sz w:val="24"/>
                <w:szCs w:val="24"/>
              </w:rPr>
              <w:t>Vijetha, Lecturer in Spl. Ed</w:t>
            </w:r>
            <w:r>
              <w:rPr>
                <w:sz w:val="24"/>
                <w:szCs w:val="24"/>
              </w:rPr>
              <w:t xml:space="preserve">, </w:t>
            </w:r>
            <w:r w:rsidRPr="00C517D6">
              <w:rPr>
                <w:sz w:val="24"/>
                <w:szCs w:val="24"/>
              </w:rPr>
              <w:t>Department of Special Education</w:t>
            </w:r>
          </w:p>
        </w:tc>
      </w:tr>
      <w:tr w:rsidR="00F20AFD" w:rsidTr="007D3BEF">
        <w:tc>
          <w:tcPr>
            <w:tcW w:w="3227" w:type="dxa"/>
          </w:tcPr>
          <w:p w:rsidR="00F20AFD" w:rsidRPr="00186006" w:rsidRDefault="00F20AFD" w:rsidP="00CB03B6">
            <w:pPr>
              <w:jc w:val="both"/>
              <w:rPr>
                <w:b/>
                <w:sz w:val="24"/>
                <w:szCs w:val="24"/>
              </w:rPr>
            </w:pPr>
            <w:r w:rsidRPr="00186006">
              <w:rPr>
                <w:b/>
                <w:sz w:val="24"/>
                <w:szCs w:val="24"/>
              </w:rPr>
              <w:t>Objectives</w:t>
            </w:r>
          </w:p>
        </w:tc>
        <w:tc>
          <w:tcPr>
            <w:tcW w:w="5635" w:type="dxa"/>
          </w:tcPr>
          <w:p w:rsidR="00F20AFD" w:rsidRPr="004A248C" w:rsidRDefault="003C0E7A" w:rsidP="00CB03B6">
            <w:pPr>
              <w:jc w:val="both"/>
              <w:rPr>
                <w:color w:val="00B0F0"/>
                <w:sz w:val="24"/>
                <w:szCs w:val="24"/>
              </w:rPr>
            </w:pPr>
            <w:r w:rsidRPr="003C0E7A">
              <w:rPr>
                <w:color w:val="000000" w:themeColor="text1"/>
                <w:sz w:val="24"/>
                <w:szCs w:val="24"/>
              </w:rPr>
              <w:t>Developing awareness on preschools education for</w:t>
            </w:r>
            <w:r>
              <w:rPr>
                <w:color w:val="00B0F0"/>
                <w:sz w:val="24"/>
                <w:szCs w:val="24"/>
              </w:rPr>
              <w:t xml:space="preserve"> </w:t>
            </w:r>
            <w:r w:rsidRPr="00085CB3">
              <w:rPr>
                <w:color w:val="000000" w:themeColor="text1"/>
                <w:sz w:val="24"/>
                <w:szCs w:val="24"/>
              </w:rPr>
              <w:t>Children With Special Needs</w:t>
            </w:r>
          </w:p>
        </w:tc>
      </w:tr>
      <w:tr w:rsidR="00F20AFD" w:rsidTr="007D3BEF">
        <w:tc>
          <w:tcPr>
            <w:tcW w:w="3227" w:type="dxa"/>
          </w:tcPr>
          <w:p w:rsidR="00F20AFD" w:rsidRPr="00186006" w:rsidRDefault="00F20AFD" w:rsidP="00CB03B6">
            <w:pPr>
              <w:jc w:val="both"/>
              <w:rPr>
                <w:b/>
                <w:sz w:val="24"/>
                <w:szCs w:val="24"/>
              </w:rPr>
            </w:pPr>
            <w:r w:rsidRPr="00186006">
              <w:rPr>
                <w:b/>
                <w:sz w:val="24"/>
                <w:szCs w:val="24"/>
              </w:rPr>
              <w:t>Organized Department/Section/Unit</w:t>
            </w:r>
          </w:p>
        </w:tc>
        <w:tc>
          <w:tcPr>
            <w:tcW w:w="5635" w:type="dxa"/>
          </w:tcPr>
          <w:p w:rsidR="00F20AFD" w:rsidRPr="00186006" w:rsidRDefault="00F20AFD" w:rsidP="00CB03B6">
            <w:pPr>
              <w:jc w:val="both"/>
              <w:rPr>
                <w:sz w:val="24"/>
                <w:szCs w:val="24"/>
              </w:rPr>
            </w:pPr>
            <w:r w:rsidRPr="00186006">
              <w:rPr>
                <w:sz w:val="24"/>
                <w:szCs w:val="24"/>
              </w:rPr>
              <w:t xml:space="preserve">Department of Special Education </w:t>
            </w:r>
          </w:p>
        </w:tc>
      </w:tr>
      <w:tr w:rsidR="00F20AFD" w:rsidTr="007D3BEF">
        <w:tc>
          <w:tcPr>
            <w:tcW w:w="3227" w:type="dxa"/>
          </w:tcPr>
          <w:p w:rsidR="00F20AFD" w:rsidRPr="00186006" w:rsidRDefault="00F20AFD" w:rsidP="00CB03B6">
            <w:pPr>
              <w:jc w:val="both"/>
              <w:rPr>
                <w:b/>
                <w:sz w:val="24"/>
                <w:szCs w:val="24"/>
              </w:rPr>
            </w:pPr>
            <w:r w:rsidRPr="00186006">
              <w:rPr>
                <w:b/>
                <w:sz w:val="24"/>
                <w:szCs w:val="24"/>
              </w:rPr>
              <w:t>Targeted Audience</w:t>
            </w:r>
          </w:p>
        </w:tc>
        <w:tc>
          <w:tcPr>
            <w:tcW w:w="5635" w:type="dxa"/>
          </w:tcPr>
          <w:p w:rsidR="00F20AFD" w:rsidRPr="00186006" w:rsidRDefault="00F20AFD" w:rsidP="00CB03B6">
            <w:pPr>
              <w:jc w:val="both"/>
              <w:rPr>
                <w:sz w:val="24"/>
                <w:szCs w:val="24"/>
              </w:rPr>
            </w:pPr>
            <w:r w:rsidRPr="00186006">
              <w:rPr>
                <w:sz w:val="24"/>
                <w:szCs w:val="24"/>
              </w:rPr>
              <w:t xml:space="preserve">Kariyappa Family Help Group  </w:t>
            </w:r>
          </w:p>
        </w:tc>
      </w:tr>
      <w:tr w:rsidR="00F20AFD" w:rsidTr="007D3BEF">
        <w:tc>
          <w:tcPr>
            <w:tcW w:w="3227" w:type="dxa"/>
          </w:tcPr>
          <w:p w:rsidR="00F20AFD" w:rsidRPr="00186006" w:rsidRDefault="00F20AFD" w:rsidP="00CB03B6">
            <w:pPr>
              <w:jc w:val="both"/>
              <w:rPr>
                <w:b/>
                <w:sz w:val="24"/>
                <w:szCs w:val="24"/>
              </w:rPr>
            </w:pPr>
            <w:r w:rsidRPr="00186006">
              <w:rPr>
                <w:b/>
                <w:sz w:val="24"/>
                <w:szCs w:val="24"/>
              </w:rPr>
              <w:t>Number of Participants</w:t>
            </w:r>
          </w:p>
        </w:tc>
        <w:tc>
          <w:tcPr>
            <w:tcW w:w="5635" w:type="dxa"/>
          </w:tcPr>
          <w:p w:rsidR="00F20AFD" w:rsidRPr="00186006" w:rsidRDefault="00F20AFD" w:rsidP="00CB03B6">
            <w:pPr>
              <w:pStyle w:val="ListParagraph"/>
              <w:ind w:left="34"/>
              <w:jc w:val="both"/>
              <w:rPr>
                <w:sz w:val="24"/>
                <w:szCs w:val="24"/>
              </w:rPr>
            </w:pPr>
            <w:r w:rsidRPr="00186006">
              <w:rPr>
                <w:sz w:val="24"/>
                <w:szCs w:val="24"/>
              </w:rPr>
              <w:t xml:space="preserve">25 students </w:t>
            </w:r>
          </w:p>
        </w:tc>
      </w:tr>
      <w:tr w:rsidR="00F20AFD" w:rsidTr="007D3BEF">
        <w:tc>
          <w:tcPr>
            <w:tcW w:w="3227" w:type="dxa"/>
          </w:tcPr>
          <w:p w:rsidR="00F20AFD" w:rsidRPr="00186006" w:rsidRDefault="00F20AFD" w:rsidP="00CB03B6">
            <w:pPr>
              <w:jc w:val="both"/>
              <w:rPr>
                <w:b/>
                <w:sz w:val="24"/>
                <w:szCs w:val="24"/>
              </w:rPr>
            </w:pPr>
            <w:r w:rsidRPr="00186006">
              <w:rPr>
                <w:b/>
                <w:sz w:val="24"/>
                <w:szCs w:val="24"/>
              </w:rPr>
              <w:t>Date</w:t>
            </w:r>
          </w:p>
        </w:tc>
        <w:tc>
          <w:tcPr>
            <w:tcW w:w="5635" w:type="dxa"/>
          </w:tcPr>
          <w:p w:rsidR="00F20AFD" w:rsidRPr="00186006" w:rsidRDefault="00F20AFD" w:rsidP="00CB03B6">
            <w:pPr>
              <w:pStyle w:val="ListParagraph"/>
              <w:ind w:left="0" w:firstLine="34"/>
              <w:jc w:val="both"/>
              <w:rPr>
                <w:sz w:val="24"/>
                <w:szCs w:val="24"/>
              </w:rPr>
            </w:pPr>
            <w:r w:rsidRPr="00186006">
              <w:rPr>
                <w:sz w:val="24"/>
                <w:szCs w:val="24"/>
              </w:rPr>
              <w:t>28</w:t>
            </w:r>
            <w:r w:rsidRPr="00186006">
              <w:rPr>
                <w:sz w:val="24"/>
                <w:szCs w:val="24"/>
                <w:vertAlign w:val="superscript"/>
              </w:rPr>
              <w:t>th</w:t>
            </w:r>
            <w:r w:rsidRPr="00186006">
              <w:rPr>
                <w:sz w:val="24"/>
                <w:szCs w:val="24"/>
              </w:rPr>
              <w:t xml:space="preserve">  &amp; 30</w:t>
            </w:r>
            <w:r w:rsidRPr="00186006">
              <w:rPr>
                <w:sz w:val="24"/>
                <w:szCs w:val="24"/>
                <w:vertAlign w:val="superscript"/>
              </w:rPr>
              <w:t>th</w:t>
            </w:r>
            <w:r w:rsidRPr="00186006">
              <w:rPr>
                <w:sz w:val="24"/>
                <w:szCs w:val="24"/>
              </w:rPr>
              <w:t xml:space="preserve"> November 2011</w:t>
            </w:r>
          </w:p>
        </w:tc>
      </w:tr>
    </w:tbl>
    <w:p w:rsidR="000D6C7E" w:rsidRPr="00296905" w:rsidRDefault="0095036C" w:rsidP="00F20AFD">
      <w:pPr>
        <w:rPr>
          <w:rFonts w:ascii="Times New Roman" w:hAnsi="Times New Roman" w:cs="Times New Roman"/>
          <w:sz w:val="24"/>
          <w:szCs w:val="24"/>
        </w:rPr>
      </w:pPr>
      <w:r>
        <w:rPr>
          <w:rFonts w:ascii="Times New Roman" w:hAnsi="Times New Roman" w:cs="Times New Roman"/>
          <w:sz w:val="24"/>
          <w:szCs w:val="24"/>
        </w:rPr>
        <w:t>Sl.No. 22</w:t>
      </w:r>
    </w:p>
    <w:tbl>
      <w:tblPr>
        <w:tblStyle w:val="TableGrid"/>
        <w:tblW w:w="0" w:type="auto"/>
        <w:tblLook w:val="04A0"/>
      </w:tblPr>
      <w:tblGrid>
        <w:gridCol w:w="3227"/>
        <w:gridCol w:w="5635"/>
      </w:tblGrid>
      <w:tr w:rsidR="00F20AFD" w:rsidTr="007D3BEF">
        <w:tc>
          <w:tcPr>
            <w:tcW w:w="3227" w:type="dxa"/>
          </w:tcPr>
          <w:p w:rsidR="00F20AFD" w:rsidRPr="00B2429F" w:rsidRDefault="00F20AFD" w:rsidP="00CB03B6">
            <w:pPr>
              <w:jc w:val="both"/>
              <w:rPr>
                <w:b/>
                <w:sz w:val="24"/>
                <w:szCs w:val="24"/>
              </w:rPr>
            </w:pPr>
            <w:r w:rsidRPr="00B2429F">
              <w:rPr>
                <w:b/>
                <w:sz w:val="24"/>
                <w:szCs w:val="24"/>
              </w:rPr>
              <w:t>Name/Topic of the Program</w:t>
            </w:r>
          </w:p>
        </w:tc>
        <w:tc>
          <w:tcPr>
            <w:tcW w:w="5635" w:type="dxa"/>
          </w:tcPr>
          <w:p w:rsidR="00F20AFD" w:rsidRPr="00B2429F" w:rsidRDefault="00F20AFD" w:rsidP="00CB03B6">
            <w:pPr>
              <w:pStyle w:val="ListParagraph"/>
              <w:ind w:left="34"/>
              <w:jc w:val="both"/>
              <w:rPr>
                <w:sz w:val="24"/>
                <w:szCs w:val="24"/>
              </w:rPr>
            </w:pPr>
            <w:r w:rsidRPr="00B2429F">
              <w:rPr>
                <w:sz w:val="24"/>
                <w:szCs w:val="24"/>
              </w:rPr>
              <w:t xml:space="preserve">Orientation </w:t>
            </w:r>
            <w:r w:rsidR="00E47247">
              <w:rPr>
                <w:sz w:val="24"/>
                <w:szCs w:val="24"/>
              </w:rPr>
              <w:t>on</w:t>
            </w:r>
            <w:r w:rsidRPr="00B2429F">
              <w:rPr>
                <w:sz w:val="24"/>
                <w:szCs w:val="24"/>
              </w:rPr>
              <w:t xml:space="preserve"> Preschool Training for Children with Communication Disorders </w:t>
            </w:r>
          </w:p>
        </w:tc>
      </w:tr>
      <w:tr w:rsidR="00A4074A" w:rsidTr="007D3BEF">
        <w:tc>
          <w:tcPr>
            <w:tcW w:w="3227" w:type="dxa"/>
          </w:tcPr>
          <w:p w:rsidR="00A4074A" w:rsidRPr="00B2429F" w:rsidRDefault="00A4074A" w:rsidP="00CB03B6">
            <w:pPr>
              <w:jc w:val="both"/>
              <w:rPr>
                <w:b/>
                <w:sz w:val="24"/>
                <w:szCs w:val="24"/>
              </w:rPr>
            </w:pPr>
            <w:r>
              <w:rPr>
                <w:b/>
                <w:sz w:val="24"/>
                <w:szCs w:val="24"/>
              </w:rPr>
              <w:t>Coordinator</w:t>
            </w:r>
          </w:p>
        </w:tc>
        <w:tc>
          <w:tcPr>
            <w:tcW w:w="5635" w:type="dxa"/>
          </w:tcPr>
          <w:p w:rsidR="00A4074A" w:rsidRPr="003C0E7A" w:rsidRDefault="004B44D8" w:rsidP="003C0E7A">
            <w:pPr>
              <w:jc w:val="both"/>
              <w:rPr>
                <w:sz w:val="24"/>
                <w:szCs w:val="24"/>
              </w:rPr>
            </w:pPr>
            <w:r w:rsidRPr="003C0E7A">
              <w:rPr>
                <w:sz w:val="24"/>
                <w:szCs w:val="24"/>
              </w:rPr>
              <w:t xml:space="preserve"> </w:t>
            </w:r>
            <w:r w:rsidR="00C6711C">
              <w:rPr>
                <w:sz w:val="24"/>
                <w:szCs w:val="24"/>
              </w:rPr>
              <w:t xml:space="preserve">HOD-Spl.Ed,  &amp; </w:t>
            </w:r>
            <w:r w:rsidRPr="003C0E7A">
              <w:rPr>
                <w:sz w:val="24"/>
                <w:szCs w:val="24"/>
              </w:rPr>
              <w:t xml:space="preserve">Ms. </w:t>
            </w:r>
            <w:r w:rsidR="00C6711C">
              <w:rPr>
                <w:sz w:val="24"/>
                <w:szCs w:val="24"/>
              </w:rPr>
              <w:t>P.</w:t>
            </w:r>
            <w:r w:rsidRPr="003C0E7A">
              <w:rPr>
                <w:sz w:val="24"/>
                <w:szCs w:val="24"/>
              </w:rPr>
              <w:t>Vijetha, Lecturer in Spl. Ed &amp; Mr. Gururaj</w:t>
            </w:r>
            <w:r w:rsidR="00611212">
              <w:rPr>
                <w:sz w:val="24"/>
                <w:szCs w:val="24"/>
              </w:rPr>
              <w:t xml:space="preserve"> D</w:t>
            </w:r>
            <w:r w:rsidRPr="003C0E7A">
              <w:rPr>
                <w:sz w:val="24"/>
                <w:szCs w:val="24"/>
              </w:rPr>
              <w:t>, Resource Coordinator, Department of Special Education</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Objectives</w:t>
            </w:r>
          </w:p>
        </w:tc>
        <w:tc>
          <w:tcPr>
            <w:tcW w:w="5635" w:type="dxa"/>
          </w:tcPr>
          <w:p w:rsidR="00F20AFD" w:rsidRPr="004A248C" w:rsidRDefault="003C0E7A" w:rsidP="00CB03B6">
            <w:pPr>
              <w:jc w:val="both"/>
              <w:rPr>
                <w:color w:val="00B0F0"/>
                <w:sz w:val="24"/>
                <w:szCs w:val="24"/>
              </w:rPr>
            </w:pPr>
            <w:r w:rsidRPr="003C0E7A">
              <w:rPr>
                <w:color w:val="000000" w:themeColor="text1"/>
                <w:sz w:val="24"/>
                <w:szCs w:val="24"/>
              </w:rPr>
              <w:t>Developing awareness on preschools education for</w:t>
            </w:r>
            <w:r>
              <w:rPr>
                <w:color w:val="00B0F0"/>
                <w:sz w:val="24"/>
                <w:szCs w:val="24"/>
              </w:rPr>
              <w:t xml:space="preserve"> </w:t>
            </w:r>
            <w:r w:rsidRPr="00085CB3">
              <w:rPr>
                <w:color w:val="000000" w:themeColor="text1"/>
                <w:sz w:val="24"/>
                <w:szCs w:val="24"/>
              </w:rPr>
              <w:t>Children With Special Needs</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Organized Department/Section/Unit</w:t>
            </w:r>
          </w:p>
        </w:tc>
        <w:tc>
          <w:tcPr>
            <w:tcW w:w="5635" w:type="dxa"/>
          </w:tcPr>
          <w:p w:rsidR="00F20AFD" w:rsidRPr="00B2429F" w:rsidRDefault="00F20AFD" w:rsidP="00CB03B6">
            <w:pPr>
              <w:jc w:val="both"/>
              <w:rPr>
                <w:sz w:val="24"/>
                <w:szCs w:val="24"/>
              </w:rPr>
            </w:pPr>
            <w:r w:rsidRPr="00B2429F">
              <w:rPr>
                <w:sz w:val="24"/>
                <w:szCs w:val="24"/>
              </w:rPr>
              <w:t xml:space="preserve">Department of Special Education </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Targeted Audience</w:t>
            </w:r>
          </w:p>
        </w:tc>
        <w:tc>
          <w:tcPr>
            <w:tcW w:w="5635" w:type="dxa"/>
          </w:tcPr>
          <w:p w:rsidR="00F20AFD" w:rsidRPr="00B2429F" w:rsidRDefault="00F20AFD" w:rsidP="00CB03B6">
            <w:pPr>
              <w:jc w:val="both"/>
              <w:rPr>
                <w:sz w:val="24"/>
                <w:szCs w:val="24"/>
              </w:rPr>
            </w:pPr>
            <w:r w:rsidRPr="00B2429F">
              <w:rPr>
                <w:sz w:val="24"/>
                <w:szCs w:val="24"/>
              </w:rPr>
              <w:t xml:space="preserve">PG students from Kims, Hubli  </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Number of Participants</w:t>
            </w:r>
          </w:p>
        </w:tc>
        <w:tc>
          <w:tcPr>
            <w:tcW w:w="5635" w:type="dxa"/>
          </w:tcPr>
          <w:p w:rsidR="00F20AFD" w:rsidRPr="00B2429F" w:rsidRDefault="00F20AFD" w:rsidP="00CB03B6">
            <w:pPr>
              <w:pStyle w:val="ListParagraph"/>
              <w:ind w:left="34"/>
              <w:jc w:val="both"/>
              <w:rPr>
                <w:sz w:val="24"/>
                <w:szCs w:val="24"/>
              </w:rPr>
            </w:pPr>
            <w:r w:rsidRPr="00B2429F">
              <w:rPr>
                <w:sz w:val="24"/>
                <w:szCs w:val="24"/>
              </w:rPr>
              <w:t xml:space="preserve">03 students </w:t>
            </w:r>
          </w:p>
        </w:tc>
      </w:tr>
      <w:tr w:rsidR="00F20AFD" w:rsidTr="007D3BEF">
        <w:tc>
          <w:tcPr>
            <w:tcW w:w="3227" w:type="dxa"/>
          </w:tcPr>
          <w:p w:rsidR="00F20AFD" w:rsidRPr="00B2429F" w:rsidRDefault="00F20AFD" w:rsidP="00CB03B6">
            <w:pPr>
              <w:jc w:val="both"/>
              <w:rPr>
                <w:b/>
                <w:sz w:val="24"/>
                <w:szCs w:val="24"/>
              </w:rPr>
            </w:pPr>
            <w:r w:rsidRPr="00B2429F">
              <w:rPr>
                <w:b/>
                <w:sz w:val="24"/>
                <w:szCs w:val="24"/>
              </w:rPr>
              <w:t>Date</w:t>
            </w:r>
          </w:p>
        </w:tc>
        <w:tc>
          <w:tcPr>
            <w:tcW w:w="5635" w:type="dxa"/>
          </w:tcPr>
          <w:p w:rsidR="00F20AFD" w:rsidRPr="00B2429F" w:rsidRDefault="00F20AFD" w:rsidP="00CB03B6">
            <w:pPr>
              <w:pStyle w:val="ListParagraph"/>
              <w:ind w:left="0" w:firstLine="34"/>
              <w:jc w:val="both"/>
              <w:rPr>
                <w:sz w:val="24"/>
                <w:szCs w:val="24"/>
              </w:rPr>
            </w:pPr>
            <w:r w:rsidRPr="00B2429F">
              <w:rPr>
                <w:sz w:val="24"/>
                <w:szCs w:val="24"/>
              </w:rPr>
              <w:t>22.12.2011</w:t>
            </w:r>
          </w:p>
        </w:tc>
      </w:tr>
    </w:tbl>
    <w:p w:rsidR="00F20AFD" w:rsidRPr="00644337" w:rsidRDefault="00F20AFD" w:rsidP="00644337">
      <w:pPr>
        <w:rPr>
          <w:rFonts w:ascii="Times New Roman" w:hAnsi="Times New Roman" w:cs="Times New Roman"/>
          <w:sz w:val="24"/>
          <w:szCs w:val="24"/>
          <w:highlight w:val="yellow"/>
        </w:rPr>
      </w:pPr>
    </w:p>
    <w:p w:rsidR="000E4373" w:rsidRDefault="000E4373" w:rsidP="000E4373">
      <w:pPr>
        <w:pStyle w:val="ListParagraph"/>
        <w:ind w:left="1260"/>
        <w:rPr>
          <w:rFonts w:ascii="Times New Roman" w:hAnsi="Times New Roman" w:cs="Times New Roman"/>
          <w:sz w:val="24"/>
          <w:szCs w:val="24"/>
        </w:rPr>
      </w:pPr>
    </w:p>
    <w:p w:rsidR="00496B33" w:rsidRDefault="007C20E2" w:rsidP="009F180F">
      <w:pPr>
        <w:pStyle w:val="ListParagraph"/>
        <w:ind w:left="142"/>
        <w:rPr>
          <w:rFonts w:ascii="Times New Roman" w:hAnsi="Times New Roman" w:cs="Times New Roman"/>
          <w:sz w:val="24"/>
          <w:szCs w:val="24"/>
        </w:rPr>
      </w:pPr>
      <w:r>
        <w:rPr>
          <w:rFonts w:ascii="Times New Roman" w:hAnsi="Times New Roman" w:cs="Times New Roman"/>
          <w:sz w:val="24"/>
          <w:szCs w:val="24"/>
        </w:rPr>
        <w:t xml:space="preserve">C). </w:t>
      </w:r>
      <w:r w:rsidR="000E4373" w:rsidRPr="0095036C">
        <w:rPr>
          <w:rFonts w:ascii="Times New Roman" w:hAnsi="Times New Roman" w:cs="Times New Roman"/>
          <w:sz w:val="24"/>
          <w:szCs w:val="24"/>
        </w:rPr>
        <w:t>Clinical</w:t>
      </w:r>
      <w:r w:rsidR="009F180F" w:rsidRPr="0095036C">
        <w:rPr>
          <w:rFonts w:ascii="Times New Roman" w:hAnsi="Times New Roman" w:cs="Times New Roman"/>
          <w:sz w:val="24"/>
          <w:szCs w:val="24"/>
        </w:rPr>
        <w:t xml:space="preserve">/special educational set-up </w:t>
      </w:r>
      <w:r w:rsidR="009F180F" w:rsidRPr="002A0D37">
        <w:rPr>
          <w:rFonts w:ascii="Times New Roman" w:hAnsi="Times New Roman" w:cs="Times New Roman"/>
          <w:sz w:val="24"/>
          <w:szCs w:val="24"/>
        </w:rPr>
        <w:t>o</w:t>
      </w:r>
      <w:r w:rsidR="000E4373" w:rsidRPr="002A0D37">
        <w:rPr>
          <w:rFonts w:ascii="Times New Roman" w:hAnsi="Times New Roman" w:cs="Times New Roman"/>
          <w:sz w:val="24"/>
          <w:szCs w:val="24"/>
        </w:rPr>
        <w:t xml:space="preserve">bservation </w:t>
      </w:r>
      <w:r w:rsidR="003C0E7A" w:rsidRPr="002A0D37">
        <w:rPr>
          <w:rFonts w:ascii="Times New Roman" w:hAnsi="Times New Roman" w:cs="Times New Roman"/>
          <w:sz w:val="24"/>
          <w:szCs w:val="24"/>
        </w:rPr>
        <w:t>o</w:t>
      </w:r>
      <w:r w:rsidR="003C0E7A" w:rsidRPr="0095036C">
        <w:rPr>
          <w:rFonts w:ascii="Times New Roman" w:hAnsi="Times New Roman" w:cs="Times New Roman"/>
          <w:sz w:val="24"/>
          <w:szCs w:val="24"/>
        </w:rPr>
        <w:t xml:space="preserve">f special educational services </w:t>
      </w:r>
      <w:r w:rsidR="000E4373" w:rsidRPr="0095036C">
        <w:rPr>
          <w:rFonts w:ascii="Times New Roman" w:hAnsi="Times New Roman" w:cs="Times New Roman"/>
          <w:sz w:val="24"/>
          <w:szCs w:val="24"/>
        </w:rPr>
        <w:t>Posting of Students from Other Institutes</w:t>
      </w:r>
    </w:p>
    <w:p w:rsidR="00B35BB8" w:rsidRPr="00E75A29" w:rsidRDefault="00B35BB8" w:rsidP="00B35BB8">
      <w:pPr>
        <w:pStyle w:val="ListParagraph"/>
        <w:ind w:left="1260"/>
        <w:rPr>
          <w:rFonts w:ascii="Times New Roman" w:hAnsi="Times New Roman" w:cs="Times New Roman"/>
          <w:sz w:val="24"/>
          <w:szCs w:val="24"/>
        </w:rPr>
      </w:pPr>
    </w:p>
    <w:p w:rsidR="00496B33" w:rsidRDefault="00B35BB8" w:rsidP="00055B2C">
      <w:pPr>
        <w:pStyle w:val="ListParagraph"/>
        <w:ind w:left="1260"/>
        <w:rPr>
          <w:rFonts w:ascii="Times New Roman" w:hAnsi="Times New Roman" w:cs="Times New Roman"/>
          <w:sz w:val="24"/>
          <w:szCs w:val="24"/>
        </w:rPr>
      </w:pPr>
      <w:r>
        <w:rPr>
          <w:rFonts w:ascii="Times New Roman" w:hAnsi="Times New Roman" w:cs="Times New Roman"/>
          <w:sz w:val="24"/>
          <w:szCs w:val="24"/>
        </w:rPr>
        <w:t>Sl No.1</w:t>
      </w:r>
    </w:p>
    <w:tbl>
      <w:tblPr>
        <w:tblStyle w:val="TableGrid"/>
        <w:tblW w:w="0" w:type="auto"/>
        <w:tblLook w:val="04A0"/>
      </w:tblPr>
      <w:tblGrid>
        <w:gridCol w:w="4449"/>
        <w:gridCol w:w="4413"/>
      </w:tblGrid>
      <w:tr w:rsidR="00496B33" w:rsidRPr="00B44BB4" w:rsidTr="00CB03B6">
        <w:tc>
          <w:tcPr>
            <w:tcW w:w="4515" w:type="dxa"/>
          </w:tcPr>
          <w:p w:rsidR="00496B33" w:rsidRPr="00B44BB4" w:rsidRDefault="00496B33" w:rsidP="00CB03B6">
            <w:pPr>
              <w:jc w:val="both"/>
              <w:rPr>
                <w:b/>
                <w:sz w:val="24"/>
                <w:szCs w:val="24"/>
              </w:rPr>
            </w:pPr>
            <w:r w:rsidRPr="00B44BB4">
              <w:rPr>
                <w:b/>
                <w:sz w:val="24"/>
                <w:szCs w:val="24"/>
              </w:rPr>
              <w:t>Name/Topic of the Program</w:t>
            </w:r>
          </w:p>
        </w:tc>
        <w:tc>
          <w:tcPr>
            <w:tcW w:w="4516" w:type="dxa"/>
          </w:tcPr>
          <w:p w:rsidR="00496B33" w:rsidRPr="00B44BB4" w:rsidRDefault="00496B33" w:rsidP="00CB03B6">
            <w:pPr>
              <w:pStyle w:val="ListParagraph"/>
              <w:ind w:left="34"/>
              <w:jc w:val="both"/>
              <w:rPr>
                <w:sz w:val="24"/>
                <w:szCs w:val="24"/>
              </w:rPr>
            </w:pPr>
            <w:r w:rsidRPr="00805DCF">
              <w:rPr>
                <w:sz w:val="24"/>
                <w:szCs w:val="24"/>
              </w:rPr>
              <w:t>Observation</w:t>
            </w:r>
            <w:r w:rsidRPr="00496B33">
              <w:rPr>
                <w:color w:val="0070C0"/>
                <w:sz w:val="24"/>
                <w:szCs w:val="24"/>
              </w:rPr>
              <w:t xml:space="preserve"> </w:t>
            </w:r>
            <w:r w:rsidRPr="00B44BB4">
              <w:rPr>
                <w:sz w:val="24"/>
                <w:szCs w:val="24"/>
              </w:rPr>
              <w:t>of Preschool Training for Children with Communication Disorders</w:t>
            </w:r>
          </w:p>
        </w:tc>
      </w:tr>
      <w:tr w:rsidR="00496B33" w:rsidRPr="00B44BB4" w:rsidTr="00CB03B6">
        <w:tc>
          <w:tcPr>
            <w:tcW w:w="4515" w:type="dxa"/>
          </w:tcPr>
          <w:p w:rsidR="00496B33" w:rsidRPr="00B44BB4" w:rsidRDefault="00496B33" w:rsidP="00CB03B6">
            <w:pPr>
              <w:jc w:val="both"/>
              <w:rPr>
                <w:b/>
                <w:sz w:val="24"/>
                <w:szCs w:val="24"/>
              </w:rPr>
            </w:pPr>
            <w:r w:rsidRPr="00B44BB4">
              <w:rPr>
                <w:b/>
                <w:sz w:val="24"/>
                <w:szCs w:val="24"/>
              </w:rPr>
              <w:t>Objectives</w:t>
            </w:r>
          </w:p>
        </w:tc>
        <w:tc>
          <w:tcPr>
            <w:tcW w:w="4516" w:type="dxa"/>
          </w:tcPr>
          <w:p w:rsidR="00496B33" w:rsidRPr="00B44BB4" w:rsidRDefault="00496B33" w:rsidP="00CB03B6">
            <w:pPr>
              <w:jc w:val="both"/>
              <w:rPr>
                <w:sz w:val="24"/>
                <w:szCs w:val="24"/>
              </w:rPr>
            </w:pPr>
            <w:r w:rsidRPr="00B44BB4">
              <w:rPr>
                <w:sz w:val="24"/>
                <w:szCs w:val="24"/>
              </w:rPr>
              <w:t>Orientation about Special Educational Services</w:t>
            </w:r>
          </w:p>
        </w:tc>
      </w:tr>
      <w:tr w:rsidR="00496B33" w:rsidRPr="00B44BB4" w:rsidTr="00CB03B6">
        <w:tc>
          <w:tcPr>
            <w:tcW w:w="4515" w:type="dxa"/>
          </w:tcPr>
          <w:p w:rsidR="00496B33" w:rsidRPr="00B44BB4" w:rsidRDefault="00496B33" w:rsidP="00CB03B6">
            <w:pPr>
              <w:jc w:val="both"/>
              <w:rPr>
                <w:b/>
                <w:sz w:val="24"/>
                <w:szCs w:val="24"/>
              </w:rPr>
            </w:pPr>
            <w:r w:rsidRPr="00B44BB4">
              <w:rPr>
                <w:b/>
                <w:sz w:val="24"/>
                <w:szCs w:val="24"/>
              </w:rPr>
              <w:t>Organized Department/Section/Unit</w:t>
            </w:r>
          </w:p>
        </w:tc>
        <w:tc>
          <w:tcPr>
            <w:tcW w:w="4516" w:type="dxa"/>
          </w:tcPr>
          <w:p w:rsidR="00496B33" w:rsidRPr="00B44BB4" w:rsidRDefault="00496B33" w:rsidP="00CB03B6">
            <w:pPr>
              <w:jc w:val="both"/>
              <w:rPr>
                <w:sz w:val="24"/>
                <w:szCs w:val="24"/>
              </w:rPr>
            </w:pPr>
            <w:r w:rsidRPr="00B44BB4">
              <w:rPr>
                <w:sz w:val="24"/>
                <w:szCs w:val="24"/>
              </w:rPr>
              <w:t xml:space="preserve">Department of Special Education </w:t>
            </w:r>
          </w:p>
        </w:tc>
      </w:tr>
      <w:tr w:rsidR="00496B33" w:rsidRPr="00B44BB4" w:rsidTr="00CB03B6">
        <w:tc>
          <w:tcPr>
            <w:tcW w:w="4515" w:type="dxa"/>
          </w:tcPr>
          <w:p w:rsidR="00496B33" w:rsidRPr="00B44BB4" w:rsidRDefault="00496B33" w:rsidP="00CB03B6">
            <w:pPr>
              <w:jc w:val="both"/>
              <w:rPr>
                <w:b/>
                <w:sz w:val="24"/>
                <w:szCs w:val="24"/>
              </w:rPr>
            </w:pPr>
            <w:r w:rsidRPr="00B44BB4">
              <w:rPr>
                <w:b/>
                <w:sz w:val="24"/>
                <w:szCs w:val="24"/>
              </w:rPr>
              <w:t>Targeted Audience</w:t>
            </w:r>
          </w:p>
        </w:tc>
        <w:tc>
          <w:tcPr>
            <w:tcW w:w="4516" w:type="dxa"/>
          </w:tcPr>
          <w:p w:rsidR="00496B33" w:rsidRPr="00B44BB4" w:rsidRDefault="00496B33" w:rsidP="00CB03B6">
            <w:pPr>
              <w:jc w:val="both"/>
              <w:rPr>
                <w:sz w:val="24"/>
                <w:szCs w:val="24"/>
              </w:rPr>
            </w:pPr>
            <w:r w:rsidRPr="00B44BB4">
              <w:rPr>
                <w:sz w:val="24"/>
                <w:szCs w:val="24"/>
              </w:rPr>
              <w:t>Department of ENT from KIMS, Hubli</w:t>
            </w:r>
          </w:p>
        </w:tc>
      </w:tr>
      <w:tr w:rsidR="00496B33" w:rsidRPr="00B44BB4" w:rsidTr="00CB03B6">
        <w:tc>
          <w:tcPr>
            <w:tcW w:w="4515" w:type="dxa"/>
          </w:tcPr>
          <w:p w:rsidR="00496B33" w:rsidRPr="00B44BB4" w:rsidRDefault="00496B33" w:rsidP="00CB03B6">
            <w:pPr>
              <w:jc w:val="both"/>
              <w:rPr>
                <w:b/>
                <w:sz w:val="24"/>
                <w:szCs w:val="24"/>
              </w:rPr>
            </w:pPr>
            <w:r w:rsidRPr="00B44BB4">
              <w:rPr>
                <w:b/>
                <w:sz w:val="24"/>
                <w:szCs w:val="24"/>
              </w:rPr>
              <w:t>Number of Participants</w:t>
            </w:r>
          </w:p>
        </w:tc>
        <w:tc>
          <w:tcPr>
            <w:tcW w:w="4516" w:type="dxa"/>
          </w:tcPr>
          <w:p w:rsidR="00496B33" w:rsidRPr="00B44BB4" w:rsidRDefault="00496B33" w:rsidP="00CB03B6">
            <w:pPr>
              <w:pStyle w:val="ListParagraph"/>
              <w:ind w:left="34"/>
              <w:jc w:val="both"/>
              <w:rPr>
                <w:sz w:val="24"/>
                <w:szCs w:val="24"/>
              </w:rPr>
            </w:pPr>
            <w:r w:rsidRPr="00B44BB4">
              <w:rPr>
                <w:sz w:val="24"/>
                <w:szCs w:val="24"/>
              </w:rPr>
              <w:t xml:space="preserve"> Dr. Abhineet Jani and Dr. Saritha. H.M 2 PG students</w:t>
            </w:r>
          </w:p>
        </w:tc>
      </w:tr>
      <w:tr w:rsidR="00496B33" w:rsidRPr="00B44BB4" w:rsidTr="00CB03B6">
        <w:tc>
          <w:tcPr>
            <w:tcW w:w="4515" w:type="dxa"/>
          </w:tcPr>
          <w:p w:rsidR="00496B33" w:rsidRPr="00B44BB4" w:rsidRDefault="00496B33" w:rsidP="00CB03B6">
            <w:pPr>
              <w:jc w:val="both"/>
              <w:rPr>
                <w:b/>
                <w:sz w:val="24"/>
                <w:szCs w:val="24"/>
              </w:rPr>
            </w:pPr>
            <w:r w:rsidRPr="00B44BB4">
              <w:rPr>
                <w:b/>
                <w:sz w:val="24"/>
                <w:szCs w:val="24"/>
              </w:rPr>
              <w:t>Date</w:t>
            </w:r>
          </w:p>
        </w:tc>
        <w:tc>
          <w:tcPr>
            <w:tcW w:w="4516" w:type="dxa"/>
          </w:tcPr>
          <w:p w:rsidR="00496B33" w:rsidRPr="00B44BB4" w:rsidRDefault="00496B33" w:rsidP="00CB03B6">
            <w:pPr>
              <w:pStyle w:val="ListParagraph"/>
              <w:ind w:left="0" w:firstLine="34"/>
              <w:jc w:val="both"/>
              <w:rPr>
                <w:sz w:val="24"/>
                <w:szCs w:val="24"/>
              </w:rPr>
            </w:pPr>
            <w:r w:rsidRPr="00B44BB4">
              <w:rPr>
                <w:sz w:val="24"/>
                <w:szCs w:val="24"/>
              </w:rPr>
              <w:t>21.10.2011</w:t>
            </w:r>
          </w:p>
        </w:tc>
      </w:tr>
    </w:tbl>
    <w:p w:rsidR="00644337" w:rsidRDefault="00644337" w:rsidP="000E4373">
      <w:pPr>
        <w:pStyle w:val="ListParagraph"/>
        <w:ind w:left="1620"/>
        <w:rPr>
          <w:rFonts w:ascii="Times New Roman" w:hAnsi="Times New Roman" w:cs="Times New Roman"/>
          <w:sz w:val="24"/>
          <w:szCs w:val="24"/>
        </w:rPr>
      </w:pPr>
    </w:p>
    <w:p w:rsidR="00111635" w:rsidRPr="00022D14" w:rsidRDefault="00B35BB8" w:rsidP="00022D14">
      <w:pPr>
        <w:rPr>
          <w:rFonts w:ascii="Times New Roman" w:hAnsi="Times New Roman" w:cs="Times New Roman"/>
          <w:sz w:val="24"/>
          <w:szCs w:val="24"/>
        </w:rPr>
      </w:pPr>
      <w:r>
        <w:rPr>
          <w:rFonts w:ascii="Times New Roman" w:hAnsi="Times New Roman" w:cs="Times New Roman"/>
          <w:sz w:val="24"/>
          <w:szCs w:val="24"/>
        </w:rPr>
        <w:lastRenderedPageBreak/>
        <w:t>Sl No.2</w:t>
      </w:r>
    </w:p>
    <w:tbl>
      <w:tblPr>
        <w:tblStyle w:val="TableGrid"/>
        <w:tblW w:w="0" w:type="auto"/>
        <w:tblLook w:val="04A0"/>
      </w:tblPr>
      <w:tblGrid>
        <w:gridCol w:w="4443"/>
        <w:gridCol w:w="4419"/>
      </w:tblGrid>
      <w:tr w:rsidR="00111635" w:rsidRPr="00256456" w:rsidTr="00E877C3">
        <w:tc>
          <w:tcPr>
            <w:tcW w:w="4515" w:type="dxa"/>
          </w:tcPr>
          <w:p w:rsidR="00111635" w:rsidRPr="00256456" w:rsidRDefault="00111635" w:rsidP="00E877C3">
            <w:pPr>
              <w:jc w:val="both"/>
              <w:rPr>
                <w:b/>
                <w:sz w:val="24"/>
                <w:szCs w:val="24"/>
              </w:rPr>
            </w:pPr>
            <w:r w:rsidRPr="00256456">
              <w:rPr>
                <w:b/>
                <w:sz w:val="24"/>
                <w:szCs w:val="24"/>
              </w:rPr>
              <w:t>Name/Topic of the Program</w:t>
            </w:r>
          </w:p>
        </w:tc>
        <w:tc>
          <w:tcPr>
            <w:tcW w:w="4516" w:type="dxa"/>
          </w:tcPr>
          <w:p w:rsidR="00111635" w:rsidRPr="00256456" w:rsidRDefault="00111635" w:rsidP="00E877C3">
            <w:pPr>
              <w:pStyle w:val="ListParagraph"/>
              <w:ind w:left="34"/>
              <w:jc w:val="both"/>
              <w:rPr>
                <w:sz w:val="24"/>
                <w:szCs w:val="24"/>
              </w:rPr>
            </w:pPr>
            <w:r w:rsidRPr="00805DCF">
              <w:rPr>
                <w:sz w:val="24"/>
                <w:szCs w:val="24"/>
              </w:rPr>
              <w:t>Observation</w:t>
            </w:r>
            <w:r w:rsidRPr="00D54B8B">
              <w:rPr>
                <w:color w:val="000000" w:themeColor="text1"/>
                <w:sz w:val="24"/>
                <w:szCs w:val="24"/>
              </w:rPr>
              <w:t xml:space="preserve"> of Preschool</w:t>
            </w:r>
            <w:r w:rsidRPr="00256456">
              <w:rPr>
                <w:sz w:val="24"/>
                <w:szCs w:val="24"/>
              </w:rPr>
              <w:t xml:space="preserve"> Training for Children with Communication Disorders</w:t>
            </w:r>
            <w:r>
              <w:rPr>
                <w:sz w:val="24"/>
                <w:szCs w:val="24"/>
              </w:rPr>
              <w:t>.</w:t>
            </w:r>
          </w:p>
        </w:tc>
      </w:tr>
      <w:tr w:rsidR="00111635" w:rsidRPr="004A248C" w:rsidTr="00E877C3">
        <w:tc>
          <w:tcPr>
            <w:tcW w:w="4515" w:type="dxa"/>
          </w:tcPr>
          <w:p w:rsidR="00111635" w:rsidRPr="00256456" w:rsidRDefault="00111635" w:rsidP="00E877C3">
            <w:pPr>
              <w:jc w:val="both"/>
              <w:rPr>
                <w:b/>
                <w:sz w:val="24"/>
                <w:szCs w:val="24"/>
              </w:rPr>
            </w:pPr>
            <w:r>
              <w:rPr>
                <w:b/>
                <w:sz w:val="24"/>
                <w:szCs w:val="24"/>
              </w:rPr>
              <w:t>Coordinator</w:t>
            </w:r>
          </w:p>
        </w:tc>
        <w:tc>
          <w:tcPr>
            <w:tcW w:w="4516" w:type="dxa"/>
          </w:tcPr>
          <w:p w:rsidR="00111635" w:rsidRPr="00E8102C" w:rsidRDefault="00111635" w:rsidP="00E877C3">
            <w:pPr>
              <w:jc w:val="both"/>
              <w:rPr>
                <w:color w:val="00B0F0"/>
                <w:sz w:val="24"/>
                <w:szCs w:val="24"/>
              </w:rPr>
            </w:pPr>
            <w:r w:rsidRPr="00E8102C">
              <w:rPr>
                <w:sz w:val="24"/>
                <w:szCs w:val="24"/>
              </w:rPr>
              <w:t xml:space="preserve"> </w:t>
            </w:r>
            <w:r w:rsidR="0095036C">
              <w:rPr>
                <w:sz w:val="24"/>
                <w:szCs w:val="24"/>
              </w:rPr>
              <w:t xml:space="preserve">HOD-Spl.Ed,  &amp; </w:t>
            </w:r>
            <w:r w:rsidRPr="00E8102C">
              <w:rPr>
                <w:sz w:val="24"/>
                <w:szCs w:val="24"/>
              </w:rPr>
              <w:t>Ms.</w:t>
            </w:r>
            <w:r>
              <w:rPr>
                <w:sz w:val="24"/>
                <w:szCs w:val="24"/>
              </w:rPr>
              <w:t>P.</w:t>
            </w:r>
            <w:r w:rsidRPr="00E8102C">
              <w:rPr>
                <w:sz w:val="24"/>
                <w:szCs w:val="24"/>
              </w:rPr>
              <w:t>Vijetha, Lecturer in Spl. Ed , Department of Special Education</w:t>
            </w:r>
          </w:p>
        </w:tc>
      </w:tr>
      <w:tr w:rsidR="00111635" w:rsidRPr="00256456" w:rsidTr="00E877C3">
        <w:tc>
          <w:tcPr>
            <w:tcW w:w="4515" w:type="dxa"/>
          </w:tcPr>
          <w:p w:rsidR="00111635" w:rsidRPr="00256456" w:rsidRDefault="00111635" w:rsidP="00E877C3">
            <w:pPr>
              <w:jc w:val="both"/>
              <w:rPr>
                <w:b/>
                <w:sz w:val="24"/>
                <w:szCs w:val="24"/>
              </w:rPr>
            </w:pPr>
            <w:r w:rsidRPr="00256456">
              <w:rPr>
                <w:b/>
                <w:sz w:val="24"/>
                <w:szCs w:val="24"/>
              </w:rPr>
              <w:t>Objectives</w:t>
            </w:r>
          </w:p>
        </w:tc>
        <w:tc>
          <w:tcPr>
            <w:tcW w:w="4516" w:type="dxa"/>
          </w:tcPr>
          <w:p w:rsidR="00111635" w:rsidRPr="00256456" w:rsidRDefault="00111635" w:rsidP="00E877C3">
            <w:pPr>
              <w:jc w:val="both"/>
              <w:rPr>
                <w:sz w:val="24"/>
                <w:szCs w:val="24"/>
              </w:rPr>
            </w:pPr>
            <w:r>
              <w:rPr>
                <w:sz w:val="24"/>
                <w:szCs w:val="24"/>
              </w:rPr>
              <w:t xml:space="preserve"> Short-term Training,</w:t>
            </w:r>
            <w:r w:rsidRPr="00256456">
              <w:rPr>
                <w:sz w:val="24"/>
                <w:szCs w:val="24"/>
              </w:rPr>
              <w:t>Orientation about Special Educational Services &amp; Dasara Camp</w:t>
            </w:r>
          </w:p>
        </w:tc>
      </w:tr>
      <w:tr w:rsidR="00111635" w:rsidRPr="00256456" w:rsidTr="00E877C3">
        <w:tc>
          <w:tcPr>
            <w:tcW w:w="4515" w:type="dxa"/>
          </w:tcPr>
          <w:p w:rsidR="00111635" w:rsidRPr="00256456" w:rsidRDefault="00111635" w:rsidP="00E877C3">
            <w:pPr>
              <w:jc w:val="both"/>
              <w:rPr>
                <w:b/>
                <w:sz w:val="24"/>
                <w:szCs w:val="24"/>
              </w:rPr>
            </w:pPr>
            <w:r w:rsidRPr="00256456">
              <w:rPr>
                <w:b/>
                <w:sz w:val="24"/>
                <w:szCs w:val="24"/>
              </w:rPr>
              <w:t>Organized Department/Section/Unit</w:t>
            </w:r>
          </w:p>
        </w:tc>
        <w:tc>
          <w:tcPr>
            <w:tcW w:w="4516" w:type="dxa"/>
          </w:tcPr>
          <w:p w:rsidR="00111635" w:rsidRPr="00256456" w:rsidRDefault="00111635" w:rsidP="00E877C3">
            <w:pPr>
              <w:jc w:val="both"/>
              <w:rPr>
                <w:sz w:val="24"/>
                <w:szCs w:val="24"/>
              </w:rPr>
            </w:pPr>
            <w:r w:rsidRPr="00256456">
              <w:rPr>
                <w:sz w:val="24"/>
                <w:szCs w:val="24"/>
              </w:rPr>
              <w:t xml:space="preserve">Department of Special Education </w:t>
            </w:r>
          </w:p>
        </w:tc>
      </w:tr>
      <w:tr w:rsidR="00111635" w:rsidRPr="00256456" w:rsidTr="00E877C3">
        <w:tc>
          <w:tcPr>
            <w:tcW w:w="4515" w:type="dxa"/>
          </w:tcPr>
          <w:p w:rsidR="00111635" w:rsidRPr="00256456" w:rsidRDefault="00111635" w:rsidP="00E877C3">
            <w:pPr>
              <w:jc w:val="both"/>
              <w:rPr>
                <w:b/>
                <w:sz w:val="24"/>
                <w:szCs w:val="24"/>
              </w:rPr>
            </w:pPr>
            <w:r w:rsidRPr="00256456">
              <w:rPr>
                <w:b/>
                <w:sz w:val="24"/>
                <w:szCs w:val="24"/>
              </w:rPr>
              <w:t>Targeted Audience</w:t>
            </w:r>
          </w:p>
        </w:tc>
        <w:tc>
          <w:tcPr>
            <w:tcW w:w="4516" w:type="dxa"/>
          </w:tcPr>
          <w:p w:rsidR="00111635" w:rsidRPr="00256456" w:rsidRDefault="00111635" w:rsidP="00E877C3">
            <w:pPr>
              <w:jc w:val="both"/>
              <w:rPr>
                <w:sz w:val="24"/>
                <w:szCs w:val="24"/>
              </w:rPr>
            </w:pPr>
            <w:r w:rsidRPr="00256456">
              <w:rPr>
                <w:sz w:val="24"/>
                <w:szCs w:val="24"/>
              </w:rPr>
              <w:t xml:space="preserve">Teachers from Lakshadweep </w:t>
            </w:r>
          </w:p>
        </w:tc>
      </w:tr>
      <w:tr w:rsidR="00111635" w:rsidRPr="00256456" w:rsidTr="00E877C3">
        <w:tc>
          <w:tcPr>
            <w:tcW w:w="4515" w:type="dxa"/>
          </w:tcPr>
          <w:p w:rsidR="00111635" w:rsidRPr="00256456" w:rsidRDefault="00111635" w:rsidP="00E877C3">
            <w:pPr>
              <w:jc w:val="both"/>
              <w:rPr>
                <w:b/>
                <w:sz w:val="24"/>
                <w:szCs w:val="24"/>
              </w:rPr>
            </w:pPr>
            <w:r w:rsidRPr="00256456">
              <w:rPr>
                <w:b/>
                <w:sz w:val="24"/>
                <w:szCs w:val="24"/>
              </w:rPr>
              <w:t>Number of Participants</w:t>
            </w:r>
          </w:p>
        </w:tc>
        <w:tc>
          <w:tcPr>
            <w:tcW w:w="4516" w:type="dxa"/>
          </w:tcPr>
          <w:p w:rsidR="00111635" w:rsidRPr="00256456" w:rsidRDefault="00111635" w:rsidP="00E877C3">
            <w:pPr>
              <w:pStyle w:val="ListParagraph"/>
              <w:ind w:left="34"/>
              <w:jc w:val="both"/>
              <w:rPr>
                <w:sz w:val="24"/>
                <w:szCs w:val="24"/>
              </w:rPr>
            </w:pPr>
            <w:r w:rsidRPr="00256456">
              <w:rPr>
                <w:sz w:val="24"/>
                <w:szCs w:val="24"/>
              </w:rPr>
              <w:t>21 Teachers</w:t>
            </w:r>
          </w:p>
        </w:tc>
      </w:tr>
      <w:tr w:rsidR="00111635" w:rsidRPr="00810D28" w:rsidTr="00E877C3">
        <w:tc>
          <w:tcPr>
            <w:tcW w:w="4515" w:type="dxa"/>
          </w:tcPr>
          <w:p w:rsidR="00111635" w:rsidRPr="00D54B8B" w:rsidRDefault="00111635" w:rsidP="00E877C3">
            <w:pPr>
              <w:jc w:val="both"/>
              <w:rPr>
                <w:b/>
                <w:sz w:val="24"/>
                <w:szCs w:val="24"/>
              </w:rPr>
            </w:pPr>
            <w:r w:rsidRPr="00D54B8B">
              <w:rPr>
                <w:b/>
                <w:sz w:val="24"/>
                <w:szCs w:val="24"/>
              </w:rPr>
              <w:t>Date</w:t>
            </w:r>
          </w:p>
        </w:tc>
        <w:tc>
          <w:tcPr>
            <w:tcW w:w="4516" w:type="dxa"/>
          </w:tcPr>
          <w:p w:rsidR="00111635" w:rsidRPr="00D54B8B" w:rsidRDefault="00111635" w:rsidP="007F3D25">
            <w:pPr>
              <w:pStyle w:val="ListParagraph"/>
              <w:numPr>
                <w:ilvl w:val="2"/>
                <w:numId w:val="34"/>
              </w:numPr>
              <w:jc w:val="both"/>
              <w:rPr>
                <w:sz w:val="24"/>
                <w:szCs w:val="24"/>
              </w:rPr>
            </w:pPr>
            <w:r w:rsidRPr="00D54B8B">
              <w:rPr>
                <w:sz w:val="24"/>
                <w:szCs w:val="24"/>
              </w:rPr>
              <w:t>&amp; 30.09.2011</w:t>
            </w:r>
          </w:p>
        </w:tc>
      </w:tr>
    </w:tbl>
    <w:p w:rsidR="00111635" w:rsidRPr="00E75A29" w:rsidRDefault="00B35BB8" w:rsidP="00111635">
      <w:pPr>
        <w:rPr>
          <w:rFonts w:ascii="Times New Roman" w:hAnsi="Times New Roman" w:cs="Times New Roman"/>
          <w:sz w:val="24"/>
          <w:szCs w:val="24"/>
        </w:rPr>
      </w:pPr>
      <w:r>
        <w:rPr>
          <w:rFonts w:ascii="Times New Roman" w:hAnsi="Times New Roman" w:cs="Times New Roman"/>
          <w:sz w:val="24"/>
          <w:szCs w:val="24"/>
        </w:rPr>
        <w:t>Sl No.3</w:t>
      </w:r>
    </w:p>
    <w:tbl>
      <w:tblPr>
        <w:tblStyle w:val="TableGrid"/>
        <w:tblW w:w="0" w:type="auto"/>
        <w:tblLook w:val="04A0"/>
      </w:tblPr>
      <w:tblGrid>
        <w:gridCol w:w="4449"/>
        <w:gridCol w:w="4413"/>
      </w:tblGrid>
      <w:tr w:rsidR="00111635" w:rsidTr="00E877C3">
        <w:tc>
          <w:tcPr>
            <w:tcW w:w="4515" w:type="dxa"/>
          </w:tcPr>
          <w:p w:rsidR="00111635" w:rsidRPr="00256456" w:rsidRDefault="00111635" w:rsidP="00E877C3">
            <w:pPr>
              <w:jc w:val="both"/>
              <w:rPr>
                <w:b/>
                <w:sz w:val="24"/>
                <w:szCs w:val="24"/>
              </w:rPr>
            </w:pPr>
            <w:r w:rsidRPr="00256456">
              <w:rPr>
                <w:b/>
                <w:sz w:val="24"/>
                <w:szCs w:val="24"/>
              </w:rPr>
              <w:t>Name/Topic of the Program</w:t>
            </w:r>
          </w:p>
        </w:tc>
        <w:tc>
          <w:tcPr>
            <w:tcW w:w="4516" w:type="dxa"/>
          </w:tcPr>
          <w:p w:rsidR="00111635" w:rsidRPr="00256456" w:rsidRDefault="00111635" w:rsidP="00E877C3">
            <w:pPr>
              <w:pStyle w:val="ListParagraph"/>
              <w:ind w:left="34"/>
              <w:jc w:val="both"/>
              <w:rPr>
                <w:sz w:val="24"/>
                <w:szCs w:val="24"/>
              </w:rPr>
            </w:pPr>
            <w:r w:rsidRPr="00805DCF">
              <w:rPr>
                <w:sz w:val="24"/>
                <w:szCs w:val="24"/>
              </w:rPr>
              <w:t>Observation</w:t>
            </w:r>
            <w:r w:rsidRPr="00022D14">
              <w:rPr>
                <w:color w:val="0070C0"/>
                <w:sz w:val="24"/>
                <w:szCs w:val="24"/>
              </w:rPr>
              <w:t xml:space="preserve"> </w:t>
            </w:r>
            <w:r w:rsidRPr="003C0E7A">
              <w:rPr>
                <w:color w:val="000000" w:themeColor="text1"/>
                <w:sz w:val="24"/>
                <w:szCs w:val="24"/>
              </w:rPr>
              <w:t>of Preschool Training</w:t>
            </w:r>
            <w:r w:rsidRPr="00256456">
              <w:rPr>
                <w:sz w:val="24"/>
                <w:szCs w:val="24"/>
              </w:rPr>
              <w:t xml:space="preserve"> for Children with Communication Disorders</w:t>
            </w:r>
          </w:p>
        </w:tc>
      </w:tr>
      <w:tr w:rsidR="00111635" w:rsidTr="00E877C3">
        <w:tc>
          <w:tcPr>
            <w:tcW w:w="4515" w:type="dxa"/>
          </w:tcPr>
          <w:p w:rsidR="00111635" w:rsidRPr="00256456" w:rsidRDefault="00111635" w:rsidP="00E877C3">
            <w:pPr>
              <w:jc w:val="both"/>
              <w:rPr>
                <w:b/>
                <w:sz w:val="24"/>
                <w:szCs w:val="24"/>
              </w:rPr>
            </w:pPr>
            <w:r>
              <w:rPr>
                <w:b/>
                <w:sz w:val="24"/>
                <w:szCs w:val="24"/>
              </w:rPr>
              <w:t>Coordinator</w:t>
            </w:r>
          </w:p>
        </w:tc>
        <w:tc>
          <w:tcPr>
            <w:tcW w:w="4516" w:type="dxa"/>
          </w:tcPr>
          <w:p w:rsidR="00111635" w:rsidRPr="00730CE8" w:rsidRDefault="0095036C" w:rsidP="00E877C3">
            <w:pPr>
              <w:jc w:val="both"/>
              <w:rPr>
                <w:color w:val="00B0F0"/>
                <w:sz w:val="24"/>
                <w:szCs w:val="24"/>
              </w:rPr>
            </w:pPr>
            <w:r>
              <w:rPr>
                <w:sz w:val="24"/>
                <w:szCs w:val="24"/>
              </w:rPr>
              <w:t xml:space="preserve">HOD-Spl.Ed,  &amp; </w:t>
            </w:r>
            <w:r w:rsidR="00111635" w:rsidRPr="00730CE8">
              <w:rPr>
                <w:sz w:val="24"/>
                <w:szCs w:val="24"/>
              </w:rPr>
              <w:t>Ms.</w:t>
            </w:r>
            <w:r w:rsidR="00111635">
              <w:rPr>
                <w:sz w:val="24"/>
                <w:szCs w:val="24"/>
              </w:rPr>
              <w:t>P.</w:t>
            </w:r>
            <w:r w:rsidR="00111635" w:rsidRPr="00730CE8">
              <w:rPr>
                <w:sz w:val="24"/>
                <w:szCs w:val="24"/>
              </w:rPr>
              <w:t>Vijetha, Lecturer in Spl. Ed, Department of Special Education</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Objectives</w:t>
            </w:r>
          </w:p>
        </w:tc>
        <w:tc>
          <w:tcPr>
            <w:tcW w:w="4516" w:type="dxa"/>
          </w:tcPr>
          <w:p w:rsidR="00111635" w:rsidRPr="00256456" w:rsidRDefault="00111635" w:rsidP="00E877C3">
            <w:pPr>
              <w:jc w:val="both"/>
              <w:rPr>
                <w:sz w:val="24"/>
                <w:szCs w:val="24"/>
              </w:rPr>
            </w:pPr>
            <w:r w:rsidRPr="00256456">
              <w:rPr>
                <w:sz w:val="24"/>
                <w:szCs w:val="24"/>
              </w:rPr>
              <w:t>Orientation about Special Educational Services</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Organized Department/Section/Unit</w:t>
            </w:r>
          </w:p>
        </w:tc>
        <w:tc>
          <w:tcPr>
            <w:tcW w:w="4516" w:type="dxa"/>
          </w:tcPr>
          <w:p w:rsidR="00111635" w:rsidRPr="00256456" w:rsidRDefault="00111635" w:rsidP="00E877C3">
            <w:pPr>
              <w:jc w:val="both"/>
              <w:rPr>
                <w:sz w:val="24"/>
                <w:szCs w:val="24"/>
              </w:rPr>
            </w:pPr>
            <w:r w:rsidRPr="00256456">
              <w:rPr>
                <w:sz w:val="24"/>
                <w:szCs w:val="24"/>
              </w:rPr>
              <w:t xml:space="preserve">Department of Special Education </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Targeted Audience</w:t>
            </w:r>
          </w:p>
        </w:tc>
        <w:tc>
          <w:tcPr>
            <w:tcW w:w="4516" w:type="dxa"/>
          </w:tcPr>
          <w:p w:rsidR="00111635" w:rsidRPr="00256456" w:rsidRDefault="00111635" w:rsidP="00E877C3">
            <w:pPr>
              <w:jc w:val="both"/>
              <w:rPr>
                <w:sz w:val="24"/>
                <w:szCs w:val="24"/>
              </w:rPr>
            </w:pPr>
            <w:r w:rsidRPr="00256456">
              <w:rPr>
                <w:sz w:val="24"/>
                <w:szCs w:val="24"/>
              </w:rPr>
              <w:t>Dr. Kavitha Prakash &amp; Dr. Vijayalakshmi Naik Department of ENT from Karnataka Institute of Medical Science, Hubli,</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Number of Participants</w:t>
            </w:r>
          </w:p>
        </w:tc>
        <w:tc>
          <w:tcPr>
            <w:tcW w:w="4516" w:type="dxa"/>
          </w:tcPr>
          <w:p w:rsidR="00111635" w:rsidRPr="00256456" w:rsidRDefault="00111635" w:rsidP="00E877C3">
            <w:pPr>
              <w:pStyle w:val="ListParagraph"/>
              <w:ind w:left="34"/>
              <w:jc w:val="both"/>
              <w:rPr>
                <w:sz w:val="24"/>
                <w:szCs w:val="24"/>
              </w:rPr>
            </w:pPr>
            <w:r w:rsidRPr="00256456">
              <w:rPr>
                <w:sz w:val="24"/>
                <w:szCs w:val="24"/>
              </w:rPr>
              <w:t xml:space="preserve">2  PG Students </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Date</w:t>
            </w:r>
          </w:p>
        </w:tc>
        <w:tc>
          <w:tcPr>
            <w:tcW w:w="4516" w:type="dxa"/>
          </w:tcPr>
          <w:p w:rsidR="00111635" w:rsidRPr="00256456" w:rsidRDefault="00111635" w:rsidP="00E877C3">
            <w:pPr>
              <w:pStyle w:val="ListParagraph"/>
              <w:ind w:left="0" w:firstLine="34"/>
              <w:jc w:val="both"/>
              <w:rPr>
                <w:sz w:val="24"/>
                <w:szCs w:val="24"/>
              </w:rPr>
            </w:pPr>
            <w:r w:rsidRPr="00256456">
              <w:rPr>
                <w:sz w:val="24"/>
                <w:szCs w:val="24"/>
              </w:rPr>
              <w:t>24.08.2011</w:t>
            </w:r>
          </w:p>
        </w:tc>
      </w:tr>
    </w:tbl>
    <w:p w:rsidR="00111635" w:rsidRDefault="00111635" w:rsidP="00111635">
      <w:pPr>
        <w:tabs>
          <w:tab w:val="left" w:pos="3090"/>
        </w:tabs>
      </w:pPr>
    </w:p>
    <w:p w:rsidR="00111635" w:rsidRPr="00DA073F" w:rsidRDefault="00111635" w:rsidP="00111635">
      <w:pPr>
        <w:rPr>
          <w:rFonts w:ascii="Times New Roman" w:hAnsi="Times New Roman" w:cs="Times New Roman"/>
          <w:sz w:val="24"/>
          <w:szCs w:val="24"/>
        </w:rPr>
      </w:pPr>
      <w:r>
        <w:rPr>
          <w:rFonts w:ascii="Times New Roman" w:hAnsi="Times New Roman" w:cs="Times New Roman"/>
          <w:sz w:val="24"/>
          <w:szCs w:val="24"/>
        </w:rPr>
        <w:t>Sl No.</w:t>
      </w:r>
      <w:r w:rsidR="00B35BB8">
        <w:rPr>
          <w:rFonts w:ascii="Times New Roman" w:hAnsi="Times New Roman" w:cs="Times New Roman"/>
          <w:sz w:val="24"/>
          <w:szCs w:val="24"/>
        </w:rPr>
        <w:t>4</w:t>
      </w:r>
    </w:p>
    <w:tbl>
      <w:tblPr>
        <w:tblStyle w:val="TableGrid"/>
        <w:tblW w:w="0" w:type="auto"/>
        <w:tblLook w:val="04A0"/>
      </w:tblPr>
      <w:tblGrid>
        <w:gridCol w:w="4449"/>
        <w:gridCol w:w="4413"/>
      </w:tblGrid>
      <w:tr w:rsidR="00111635" w:rsidTr="00E877C3">
        <w:tc>
          <w:tcPr>
            <w:tcW w:w="4515" w:type="dxa"/>
          </w:tcPr>
          <w:p w:rsidR="00111635" w:rsidRPr="00C517D6" w:rsidRDefault="00111635" w:rsidP="00E877C3">
            <w:pPr>
              <w:jc w:val="both"/>
              <w:rPr>
                <w:b/>
                <w:sz w:val="24"/>
                <w:szCs w:val="24"/>
              </w:rPr>
            </w:pPr>
            <w:r w:rsidRPr="00256456">
              <w:rPr>
                <w:b/>
                <w:sz w:val="24"/>
                <w:szCs w:val="24"/>
              </w:rPr>
              <w:t>Name/Topic of the Program</w:t>
            </w:r>
          </w:p>
        </w:tc>
        <w:tc>
          <w:tcPr>
            <w:tcW w:w="4516" w:type="dxa"/>
          </w:tcPr>
          <w:p w:rsidR="00111635" w:rsidRPr="00C517D6" w:rsidRDefault="00111635" w:rsidP="00E877C3">
            <w:pPr>
              <w:pStyle w:val="ListParagraph"/>
              <w:ind w:left="34"/>
              <w:jc w:val="both"/>
              <w:rPr>
                <w:sz w:val="24"/>
                <w:szCs w:val="24"/>
              </w:rPr>
            </w:pPr>
            <w:r w:rsidRPr="00805DCF">
              <w:rPr>
                <w:sz w:val="24"/>
                <w:szCs w:val="24"/>
              </w:rPr>
              <w:t xml:space="preserve">Observation </w:t>
            </w:r>
            <w:r w:rsidRPr="00256456">
              <w:rPr>
                <w:sz w:val="24"/>
                <w:szCs w:val="24"/>
              </w:rPr>
              <w:t>of Preschool Training for Children with Communication Disorders</w:t>
            </w:r>
          </w:p>
        </w:tc>
      </w:tr>
      <w:tr w:rsidR="00111635" w:rsidTr="00E877C3">
        <w:tc>
          <w:tcPr>
            <w:tcW w:w="4515" w:type="dxa"/>
          </w:tcPr>
          <w:p w:rsidR="00111635" w:rsidRPr="00256456" w:rsidRDefault="00111635" w:rsidP="00E877C3">
            <w:pPr>
              <w:jc w:val="both"/>
              <w:rPr>
                <w:b/>
                <w:sz w:val="24"/>
                <w:szCs w:val="24"/>
              </w:rPr>
            </w:pPr>
            <w:r>
              <w:rPr>
                <w:b/>
                <w:sz w:val="24"/>
                <w:szCs w:val="24"/>
              </w:rPr>
              <w:t>Coordinator</w:t>
            </w:r>
          </w:p>
        </w:tc>
        <w:tc>
          <w:tcPr>
            <w:tcW w:w="4516" w:type="dxa"/>
          </w:tcPr>
          <w:p w:rsidR="00111635" w:rsidRPr="00256456" w:rsidRDefault="00111635" w:rsidP="00E877C3">
            <w:pPr>
              <w:pStyle w:val="ListParagraph"/>
              <w:ind w:left="34"/>
              <w:jc w:val="both"/>
              <w:rPr>
                <w:sz w:val="24"/>
                <w:szCs w:val="24"/>
              </w:rPr>
            </w:pPr>
            <w:r>
              <w:rPr>
                <w:sz w:val="24"/>
                <w:szCs w:val="24"/>
              </w:rPr>
              <w:t xml:space="preserve"> </w:t>
            </w:r>
            <w:r w:rsidR="0095036C">
              <w:rPr>
                <w:sz w:val="24"/>
                <w:szCs w:val="24"/>
              </w:rPr>
              <w:t xml:space="preserve">HOD-Spl.Ed,  &amp; </w:t>
            </w:r>
            <w:r>
              <w:rPr>
                <w:sz w:val="24"/>
                <w:szCs w:val="24"/>
              </w:rPr>
              <w:t xml:space="preserve">Ms. Vijetha, Lecturer in Spl. Ed, </w:t>
            </w:r>
            <w:r w:rsidRPr="00C517D6">
              <w:rPr>
                <w:sz w:val="24"/>
                <w:szCs w:val="24"/>
              </w:rPr>
              <w:t>Department of Special Education</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Objectives</w:t>
            </w:r>
          </w:p>
        </w:tc>
        <w:tc>
          <w:tcPr>
            <w:tcW w:w="4516" w:type="dxa"/>
          </w:tcPr>
          <w:p w:rsidR="00111635" w:rsidRPr="00256456" w:rsidRDefault="00111635" w:rsidP="00E877C3">
            <w:pPr>
              <w:jc w:val="both"/>
              <w:rPr>
                <w:sz w:val="24"/>
                <w:szCs w:val="24"/>
              </w:rPr>
            </w:pPr>
            <w:r w:rsidRPr="00256456">
              <w:rPr>
                <w:sz w:val="24"/>
                <w:szCs w:val="24"/>
              </w:rPr>
              <w:t>Orientation about Special Educational Services</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Organized Department/Section/Unit</w:t>
            </w:r>
          </w:p>
        </w:tc>
        <w:tc>
          <w:tcPr>
            <w:tcW w:w="4516" w:type="dxa"/>
          </w:tcPr>
          <w:p w:rsidR="00111635" w:rsidRPr="00256456" w:rsidRDefault="00111635" w:rsidP="00E877C3">
            <w:pPr>
              <w:jc w:val="both"/>
              <w:rPr>
                <w:sz w:val="24"/>
                <w:szCs w:val="24"/>
              </w:rPr>
            </w:pPr>
            <w:r w:rsidRPr="00256456">
              <w:rPr>
                <w:sz w:val="24"/>
                <w:szCs w:val="24"/>
              </w:rPr>
              <w:t xml:space="preserve">Department of Special Education </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Targeted Audience</w:t>
            </w:r>
          </w:p>
        </w:tc>
        <w:tc>
          <w:tcPr>
            <w:tcW w:w="4516" w:type="dxa"/>
          </w:tcPr>
          <w:p w:rsidR="00111635" w:rsidRPr="00256456" w:rsidRDefault="00111635" w:rsidP="00E877C3">
            <w:pPr>
              <w:jc w:val="both"/>
              <w:rPr>
                <w:sz w:val="24"/>
                <w:szCs w:val="24"/>
              </w:rPr>
            </w:pPr>
            <w:r w:rsidRPr="00256456">
              <w:rPr>
                <w:sz w:val="24"/>
                <w:szCs w:val="24"/>
              </w:rPr>
              <w:t>DHLS &amp; D.Ed Students from NIHH. Regional centre Bhubaneshwar.</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Number of Participants</w:t>
            </w:r>
          </w:p>
        </w:tc>
        <w:tc>
          <w:tcPr>
            <w:tcW w:w="4516" w:type="dxa"/>
          </w:tcPr>
          <w:p w:rsidR="00111635" w:rsidRPr="00256456" w:rsidRDefault="00111635" w:rsidP="00E877C3">
            <w:pPr>
              <w:pStyle w:val="ListParagraph"/>
              <w:ind w:left="34"/>
              <w:jc w:val="both"/>
              <w:rPr>
                <w:sz w:val="24"/>
                <w:szCs w:val="24"/>
              </w:rPr>
            </w:pPr>
            <w:r w:rsidRPr="00256456">
              <w:rPr>
                <w:sz w:val="24"/>
                <w:szCs w:val="24"/>
              </w:rPr>
              <w:t>43 DHLS &amp; D.Ed Students</w:t>
            </w:r>
          </w:p>
        </w:tc>
      </w:tr>
      <w:tr w:rsidR="00111635" w:rsidTr="00E877C3">
        <w:tc>
          <w:tcPr>
            <w:tcW w:w="4515" w:type="dxa"/>
          </w:tcPr>
          <w:p w:rsidR="00111635" w:rsidRPr="00256456" w:rsidRDefault="00111635" w:rsidP="00E877C3">
            <w:pPr>
              <w:jc w:val="both"/>
              <w:rPr>
                <w:b/>
                <w:sz w:val="24"/>
                <w:szCs w:val="24"/>
              </w:rPr>
            </w:pPr>
            <w:r w:rsidRPr="00256456">
              <w:rPr>
                <w:b/>
                <w:sz w:val="24"/>
                <w:szCs w:val="24"/>
              </w:rPr>
              <w:t>Date</w:t>
            </w:r>
          </w:p>
        </w:tc>
        <w:tc>
          <w:tcPr>
            <w:tcW w:w="4516" w:type="dxa"/>
          </w:tcPr>
          <w:p w:rsidR="00111635" w:rsidRPr="00256456" w:rsidRDefault="00111635" w:rsidP="00E877C3">
            <w:pPr>
              <w:pStyle w:val="ListParagraph"/>
              <w:ind w:left="0" w:firstLine="34"/>
              <w:jc w:val="both"/>
              <w:rPr>
                <w:sz w:val="24"/>
                <w:szCs w:val="24"/>
              </w:rPr>
            </w:pPr>
            <w:r w:rsidRPr="00256456">
              <w:rPr>
                <w:sz w:val="24"/>
                <w:szCs w:val="24"/>
              </w:rPr>
              <w:t>26.09.2011</w:t>
            </w:r>
          </w:p>
        </w:tc>
      </w:tr>
    </w:tbl>
    <w:p w:rsidR="007C20E2" w:rsidRPr="00022D14" w:rsidRDefault="007C20E2" w:rsidP="00022D14">
      <w:pPr>
        <w:rPr>
          <w:rFonts w:ascii="Times New Roman" w:hAnsi="Times New Roman" w:cs="Times New Roman"/>
          <w:sz w:val="24"/>
          <w:szCs w:val="24"/>
        </w:rPr>
      </w:pPr>
    </w:p>
    <w:p w:rsidR="00111635" w:rsidRDefault="00111635" w:rsidP="000E4373">
      <w:pPr>
        <w:pStyle w:val="ListParagraph"/>
        <w:ind w:left="1620"/>
        <w:rPr>
          <w:rFonts w:ascii="Times New Roman" w:hAnsi="Times New Roman" w:cs="Times New Roman"/>
          <w:sz w:val="24"/>
          <w:szCs w:val="24"/>
        </w:rPr>
      </w:pPr>
    </w:p>
    <w:p w:rsidR="00111635" w:rsidRDefault="00111635" w:rsidP="000E4373">
      <w:pPr>
        <w:pStyle w:val="ListParagraph"/>
        <w:ind w:left="1620"/>
        <w:rPr>
          <w:rFonts w:ascii="Times New Roman" w:hAnsi="Times New Roman" w:cs="Times New Roman"/>
          <w:sz w:val="24"/>
          <w:szCs w:val="24"/>
        </w:rPr>
      </w:pPr>
    </w:p>
    <w:p w:rsidR="000E4373" w:rsidRPr="007C20E2" w:rsidRDefault="007C20E2" w:rsidP="007C20E2">
      <w:pPr>
        <w:pStyle w:val="ListParagraph"/>
        <w:ind w:left="1260"/>
        <w:rPr>
          <w:rFonts w:ascii="Times New Roman" w:hAnsi="Times New Roman" w:cs="Times New Roman"/>
          <w:b/>
          <w:sz w:val="24"/>
          <w:szCs w:val="24"/>
        </w:rPr>
      </w:pPr>
      <w:r w:rsidRPr="007C20E2">
        <w:rPr>
          <w:rFonts w:ascii="Times New Roman" w:hAnsi="Times New Roman" w:cs="Times New Roman"/>
          <w:b/>
          <w:sz w:val="24"/>
          <w:szCs w:val="24"/>
        </w:rPr>
        <w:lastRenderedPageBreak/>
        <w:t>D).</w:t>
      </w:r>
      <w:r>
        <w:rPr>
          <w:rFonts w:ascii="Times New Roman" w:hAnsi="Times New Roman" w:cs="Times New Roman"/>
          <w:b/>
          <w:sz w:val="24"/>
          <w:szCs w:val="24"/>
        </w:rPr>
        <w:t xml:space="preserve"> </w:t>
      </w:r>
      <w:r w:rsidR="000E4373" w:rsidRPr="007C20E2">
        <w:rPr>
          <w:rFonts w:ascii="Times New Roman" w:hAnsi="Times New Roman" w:cs="Times New Roman"/>
          <w:b/>
          <w:sz w:val="24"/>
          <w:szCs w:val="24"/>
        </w:rPr>
        <w:t>Seminars/Conferences/Workshops</w:t>
      </w:r>
    </w:p>
    <w:p w:rsidR="000E4373" w:rsidRPr="000E4373" w:rsidRDefault="000E4373" w:rsidP="001F55C8">
      <w:pPr>
        <w:pStyle w:val="ListParagraph"/>
        <w:numPr>
          <w:ilvl w:val="0"/>
          <w:numId w:val="4"/>
        </w:numPr>
        <w:tabs>
          <w:tab w:val="left" w:pos="1620"/>
        </w:tabs>
        <w:ind w:firstLine="540"/>
        <w:rPr>
          <w:rFonts w:ascii="Times New Roman" w:hAnsi="Times New Roman" w:cs="Times New Roman"/>
          <w:sz w:val="24"/>
          <w:szCs w:val="24"/>
        </w:rPr>
      </w:pPr>
      <w:r w:rsidRPr="000E4373">
        <w:rPr>
          <w:rFonts w:ascii="Times New Roman" w:hAnsi="Times New Roman" w:cs="Times New Roman"/>
          <w:sz w:val="24"/>
          <w:szCs w:val="24"/>
        </w:rPr>
        <w:t>Theme/Topic</w:t>
      </w:r>
    </w:p>
    <w:p w:rsidR="000E4373" w:rsidRDefault="000E4373" w:rsidP="001F55C8">
      <w:pPr>
        <w:pStyle w:val="ListParagraph"/>
        <w:numPr>
          <w:ilvl w:val="0"/>
          <w:numId w:val="3"/>
        </w:numPr>
        <w:tabs>
          <w:tab w:val="left" w:pos="1620"/>
        </w:tabs>
        <w:ind w:firstLine="540"/>
        <w:rPr>
          <w:rFonts w:ascii="Times New Roman" w:hAnsi="Times New Roman" w:cs="Times New Roman"/>
          <w:sz w:val="24"/>
          <w:szCs w:val="24"/>
        </w:rPr>
      </w:pPr>
      <w:r>
        <w:rPr>
          <w:rFonts w:ascii="Times New Roman" w:hAnsi="Times New Roman" w:cs="Times New Roman"/>
          <w:sz w:val="24"/>
          <w:szCs w:val="24"/>
        </w:rPr>
        <w:t>Coordinator</w:t>
      </w:r>
    </w:p>
    <w:p w:rsidR="000E4373" w:rsidRDefault="000E4373" w:rsidP="001F55C8">
      <w:pPr>
        <w:pStyle w:val="ListParagraph"/>
        <w:numPr>
          <w:ilvl w:val="0"/>
          <w:numId w:val="3"/>
        </w:numPr>
        <w:tabs>
          <w:tab w:val="left" w:pos="1620"/>
        </w:tabs>
        <w:ind w:firstLine="540"/>
        <w:rPr>
          <w:rFonts w:ascii="Times New Roman" w:hAnsi="Times New Roman" w:cs="Times New Roman"/>
          <w:sz w:val="24"/>
          <w:szCs w:val="24"/>
        </w:rPr>
      </w:pPr>
      <w:r>
        <w:rPr>
          <w:rFonts w:ascii="Times New Roman" w:hAnsi="Times New Roman" w:cs="Times New Roman"/>
          <w:sz w:val="24"/>
          <w:szCs w:val="24"/>
        </w:rPr>
        <w:t>Objectives</w:t>
      </w:r>
    </w:p>
    <w:p w:rsidR="000E4373" w:rsidRDefault="000E4373" w:rsidP="001F55C8">
      <w:pPr>
        <w:pStyle w:val="ListParagraph"/>
        <w:numPr>
          <w:ilvl w:val="0"/>
          <w:numId w:val="3"/>
        </w:numPr>
        <w:tabs>
          <w:tab w:val="left" w:pos="1620"/>
        </w:tabs>
        <w:ind w:firstLine="540"/>
        <w:rPr>
          <w:rFonts w:ascii="Times New Roman" w:hAnsi="Times New Roman" w:cs="Times New Roman"/>
          <w:sz w:val="24"/>
          <w:szCs w:val="24"/>
        </w:rPr>
      </w:pPr>
      <w:r>
        <w:rPr>
          <w:rFonts w:ascii="Times New Roman" w:hAnsi="Times New Roman" w:cs="Times New Roman"/>
          <w:sz w:val="24"/>
          <w:szCs w:val="24"/>
        </w:rPr>
        <w:t>Target Audience</w:t>
      </w:r>
    </w:p>
    <w:p w:rsidR="001B6825" w:rsidRPr="00FA3671" w:rsidRDefault="000E4373" w:rsidP="001B6825">
      <w:pPr>
        <w:pStyle w:val="ListParagraph"/>
        <w:numPr>
          <w:ilvl w:val="0"/>
          <w:numId w:val="3"/>
        </w:numPr>
        <w:tabs>
          <w:tab w:val="left" w:pos="1620"/>
        </w:tabs>
        <w:ind w:firstLine="540"/>
        <w:jc w:val="both"/>
        <w:rPr>
          <w:b/>
        </w:rPr>
      </w:pPr>
      <w:r w:rsidRPr="00FA3671">
        <w:rPr>
          <w:rFonts w:ascii="Times New Roman" w:hAnsi="Times New Roman" w:cs="Times New Roman"/>
          <w:sz w:val="24"/>
          <w:szCs w:val="24"/>
        </w:rPr>
        <w:t>Number of Participants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586"/>
        <w:gridCol w:w="4021"/>
        <w:gridCol w:w="1685"/>
      </w:tblGrid>
      <w:tr w:rsidR="001B6825" w:rsidRPr="007518EC" w:rsidTr="00B2429F">
        <w:tc>
          <w:tcPr>
            <w:tcW w:w="570" w:type="dxa"/>
          </w:tcPr>
          <w:p w:rsidR="001B6825" w:rsidRPr="007518EC" w:rsidRDefault="001B6825" w:rsidP="00B2429F">
            <w:pPr>
              <w:tabs>
                <w:tab w:val="left" w:pos="900"/>
              </w:tabs>
              <w:jc w:val="center"/>
              <w:rPr>
                <w:rFonts w:ascii="Times New Roman" w:hAnsi="Times New Roman" w:cs="Times New Roman"/>
                <w:sz w:val="24"/>
              </w:rPr>
            </w:pPr>
            <w:r w:rsidRPr="007518EC">
              <w:rPr>
                <w:rFonts w:ascii="Times New Roman" w:hAnsi="Times New Roman" w:cs="Times New Roman"/>
                <w:sz w:val="24"/>
              </w:rPr>
              <w:t>No.</w:t>
            </w:r>
          </w:p>
        </w:tc>
        <w:tc>
          <w:tcPr>
            <w:tcW w:w="2657" w:type="dxa"/>
          </w:tcPr>
          <w:p w:rsidR="001B6825" w:rsidRPr="007518EC" w:rsidRDefault="001B6825" w:rsidP="00B2429F">
            <w:pPr>
              <w:tabs>
                <w:tab w:val="left" w:pos="900"/>
              </w:tabs>
              <w:jc w:val="both"/>
              <w:rPr>
                <w:rFonts w:ascii="Times New Roman" w:hAnsi="Times New Roman" w:cs="Times New Roman"/>
                <w:sz w:val="24"/>
              </w:rPr>
            </w:pPr>
            <w:r w:rsidRPr="007518EC">
              <w:rPr>
                <w:rFonts w:ascii="Times New Roman" w:hAnsi="Times New Roman" w:cs="Times New Roman"/>
                <w:sz w:val="24"/>
              </w:rPr>
              <w:t>Name</w:t>
            </w:r>
          </w:p>
        </w:tc>
        <w:tc>
          <w:tcPr>
            <w:tcW w:w="4184" w:type="dxa"/>
          </w:tcPr>
          <w:p w:rsidR="001B6825" w:rsidRPr="007518EC" w:rsidRDefault="001B6825" w:rsidP="00B2429F">
            <w:pPr>
              <w:tabs>
                <w:tab w:val="left" w:pos="900"/>
              </w:tabs>
              <w:jc w:val="both"/>
              <w:rPr>
                <w:rFonts w:ascii="Times New Roman" w:hAnsi="Times New Roman" w:cs="Times New Roman"/>
                <w:sz w:val="24"/>
              </w:rPr>
            </w:pPr>
            <w:r w:rsidRPr="007518EC">
              <w:rPr>
                <w:rFonts w:ascii="Times New Roman" w:hAnsi="Times New Roman" w:cs="Times New Roman"/>
                <w:sz w:val="24"/>
              </w:rPr>
              <w:t>Organizer/s</w:t>
            </w:r>
          </w:p>
        </w:tc>
        <w:tc>
          <w:tcPr>
            <w:tcW w:w="1711" w:type="dxa"/>
          </w:tcPr>
          <w:p w:rsidR="001B6825" w:rsidRPr="007518EC" w:rsidRDefault="001B6825" w:rsidP="00B2429F">
            <w:pPr>
              <w:tabs>
                <w:tab w:val="left" w:pos="900"/>
              </w:tabs>
              <w:jc w:val="both"/>
              <w:rPr>
                <w:rFonts w:ascii="Times New Roman" w:hAnsi="Times New Roman" w:cs="Times New Roman"/>
                <w:sz w:val="24"/>
              </w:rPr>
            </w:pPr>
            <w:r w:rsidRPr="007518EC">
              <w:rPr>
                <w:rFonts w:ascii="Times New Roman" w:hAnsi="Times New Roman" w:cs="Times New Roman"/>
                <w:sz w:val="24"/>
              </w:rPr>
              <w:t>Date/s</w:t>
            </w:r>
          </w:p>
        </w:tc>
      </w:tr>
      <w:tr w:rsidR="001B6825" w:rsidRPr="007518EC" w:rsidTr="00B2429F">
        <w:trPr>
          <w:trHeight w:val="215"/>
        </w:trPr>
        <w:tc>
          <w:tcPr>
            <w:tcW w:w="570" w:type="dxa"/>
          </w:tcPr>
          <w:p w:rsidR="001B6825" w:rsidRPr="007518EC" w:rsidRDefault="001B6825" w:rsidP="00B2429F">
            <w:pPr>
              <w:tabs>
                <w:tab w:val="left" w:pos="900"/>
              </w:tabs>
              <w:jc w:val="center"/>
              <w:rPr>
                <w:rFonts w:ascii="Times New Roman" w:hAnsi="Times New Roman" w:cs="Times New Roman"/>
                <w:b/>
                <w:sz w:val="24"/>
              </w:rPr>
            </w:pPr>
            <w:r w:rsidRPr="007518EC">
              <w:rPr>
                <w:rFonts w:ascii="Times New Roman" w:hAnsi="Times New Roman" w:cs="Times New Roman"/>
                <w:b/>
                <w:sz w:val="24"/>
              </w:rPr>
              <w:t>1</w:t>
            </w:r>
          </w:p>
        </w:tc>
        <w:tc>
          <w:tcPr>
            <w:tcW w:w="2657" w:type="dxa"/>
          </w:tcPr>
          <w:p w:rsidR="001B6825" w:rsidRPr="007518EC" w:rsidRDefault="001B6825" w:rsidP="009F180F">
            <w:pPr>
              <w:rPr>
                <w:rFonts w:ascii="Times New Roman" w:hAnsi="Times New Roman" w:cs="Times New Roman"/>
                <w:b/>
                <w:sz w:val="24"/>
              </w:rPr>
            </w:pPr>
            <w:r w:rsidRPr="007518EC">
              <w:rPr>
                <w:rFonts w:ascii="Times New Roman" w:hAnsi="Times New Roman" w:cs="Times New Roman"/>
                <w:b/>
                <w:sz w:val="24"/>
              </w:rPr>
              <w:t>“Facilitating Early Intervention in Natural Environment for Children with Hearing Impairment” on 28.02.2012.</w:t>
            </w:r>
          </w:p>
        </w:tc>
        <w:tc>
          <w:tcPr>
            <w:tcW w:w="4184" w:type="dxa"/>
          </w:tcPr>
          <w:p w:rsidR="00E22ED4" w:rsidRDefault="00E22ED4" w:rsidP="00FB73DE">
            <w:pPr>
              <w:tabs>
                <w:tab w:val="left" w:pos="900"/>
              </w:tabs>
              <w:spacing w:after="0" w:line="240" w:lineRule="auto"/>
              <w:jc w:val="both"/>
              <w:rPr>
                <w:rFonts w:ascii="Times New Roman" w:hAnsi="Times New Roman" w:cs="Times New Roman"/>
                <w:sz w:val="24"/>
              </w:rPr>
            </w:pPr>
            <w:r>
              <w:rPr>
                <w:rFonts w:ascii="Times New Roman" w:hAnsi="Times New Roman" w:cs="Times New Roman"/>
                <w:sz w:val="24"/>
              </w:rPr>
              <w:t xml:space="preserve">Department of </w:t>
            </w:r>
            <w:r w:rsidRPr="007518EC">
              <w:rPr>
                <w:rFonts w:ascii="Times New Roman" w:hAnsi="Times New Roman" w:cs="Times New Roman"/>
                <w:sz w:val="24"/>
              </w:rPr>
              <w:t>Special Education</w:t>
            </w:r>
          </w:p>
          <w:p w:rsidR="00E22ED4" w:rsidRPr="007518EC" w:rsidRDefault="00E22ED4" w:rsidP="00FB73DE">
            <w:pPr>
              <w:tabs>
                <w:tab w:val="left" w:pos="900"/>
              </w:tabs>
              <w:spacing w:after="0" w:line="240" w:lineRule="auto"/>
              <w:jc w:val="both"/>
              <w:rPr>
                <w:rFonts w:ascii="Times New Roman" w:hAnsi="Times New Roman" w:cs="Times New Roman"/>
                <w:sz w:val="24"/>
              </w:rPr>
            </w:pPr>
            <w:r>
              <w:rPr>
                <w:rFonts w:ascii="Times New Roman" w:hAnsi="Times New Roman" w:cs="Times New Roman"/>
                <w:sz w:val="24"/>
              </w:rPr>
              <w:t xml:space="preserve">Prof. K.S.Prema, </w:t>
            </w:r>
            <w:r w:rsidR="001B6825" w:rsidRPr="007518EC">
              <w:rPr>
                <w:rFonts w:ascii="Times New Roman" w:hAnsi="Times New Roman" w:cs="Times New Roman"/>
                <w:sz w:val="24"/>
              </w:rPr>
              <w:t xml:space="preserve">HOD </w:t>
            </w:r>
            <w:r>
              <w:rPr>
                <w:rFonts w:ascii="Times New Roman" w:hAnsi="Times New Roman" w:cs="Times New Roman"/>
                <w:sz w:val="24"/>
              </w:rPr>
              <w:t xml:space="preserve"> &amp; </w:t>
            </w:r>
            <w:r w:rsidRPr="007518EC">
              <w:rPr>
                <w:rFonts w:ascii="Times New Roman" w:hAnsi="Times New Roman" w:cs="Times New Roman"/>
                <w:sz w:val="24"/>
              </w:rPr>
              <w:t>Ms.Prithi Nair</w:t>
            </w:r>
            <w:r>
              <w:rPr>
                <w:rFonts w:ascii="Times New Roman" w:hAnsi="Times New Roman" w:cs="Times New Roman"/>
                <w:sz w:val="24"/>
              </w:rPr>
              <w:t>, Lecturer in Special Education</w:t>
            </w:r>
          </w:p>
          <w:p w:rsidR="001B6825" w:rsidRPr="007518EC" w:rsidRDefault="001B6825" w:rsidP="00E22ED4">
            <w:pPr>
              <w:tabs>
                <w:tab w:val="left" w:pos="900"/>
              </w:tabs>
              <w:jc w:val="both"/>
              <w:rPr>
                <w:rFonts w:ascii="Times New Roman" w:hAnsi="Times New Roman" w:cs="Times New Roman"/>
                <w:sz w:val="24"/>
              </w:rPr>
            </w:pPr>
          </w:p>
        </w:tc>
        <w:tc>
          <w:tcPr>
            <w:tcW w:w="1711" w:type="dxa"/>
          </w:tcPr>
          <w:p w:rsidR="001B6825" w:rsidRPr="007518EC" w:rsidRDefault="001B6825" w:rsidP="00B2429F">
            <w:pPr>
              <w:tabs>
                <w:tab w:val="left" w:pos="900"/>
              </w:tabs>
              <w:jc w:val="both"/>
              <w:rPr>
                <w:rFonts w:ascii="Times New Roman" w:hAnsi="Times New Roman" w:cs="Times New Roman"/>
                <w:sz w:val="24"/>
              </w:rPr>
            </w:pPr>
            <w:r w:rsidRPr="007518EC">
              <w:rPr>
                <w:rFonts w:ascii="Times New Roman" w:hAnsi="Times New Roman" w:cs="Times New Roman"/>
                <w:sz w:val="24"/>
              </w:rPr>
              <w:t>28.02.2012</w:t>
            </w:r>
          </w:p>
        </w:tc>
      </w:tr>
      <w:tr w:rsidR="001B6825" w:rsidRPr="007518EC" w:rsidTr="00B2429F">
        <w:tc>
          <w:tcPr>
            <w:tcW w:w="570" w:type="dxa"/>
          </w:tcPr>
          <w:p w:rsidR="001B6825" w:rsidRPr="007518EC" w:rsidRDefault="001B6825" w:rsidP="00B2429F">
            <w:pPr>
              <w:tabs>
                <w:tab w:val="left" w:pos="900"/>
              </w:tabs>
              <w:jc w:val="center"/>
              <w:rPr>
                <w:rFonts w:ascii="Times New Roman" w:hAnsi="Times New Roman" w:cs="Times New Roman"/>
                <w:sz w:val="24"/>
              </w:rPr>
            </w:pPr>
            <w:r w:rsidRPr="007518EC">
              <w:rPr>
                <w:rFonts w:ascii="Times New Roman" w:hAnsi="Times New Roman" w:cs="Times New Roman"/>
                <w:sz w:val="24"/>
              </w:rPr>
              <w:t>2</w:t>
            </w:r>
          </w:p>
        </w:tc>
        <w:tc>
          <w:tcPr>
            <w:tcW w:w="2657" w:type="dxa"/>
          </w:tcPr>
          <w:p w:rsidR="001B6825" w:rsidRPr="007518EC" w:rsidRDefault="001B6825" w:rsidP="009F180F">
            <w:pPr>
              <w:rPr>
                <w:rFonts w:ascii="Times New Roman" w:hAnsi="Times New Roman" w:cs="Times New Roman"/>
                <w:b/>
                <w:sz w:val="24"/>
              </w:rPr>
            </w:pPr>
            <w:r w:rsidRPr="007518EC">
              <w:rPr>
                <w:rFonts w:ascii="Times New Roman" w:hAnsi="Times New Roman" w:cs="Times New Roman"/>
                <w:b/>
                <w:sz w:val="24"/>
              </w:rPr>
              <w:t>“Educational Management of Children with ASD” on29.02.2012</w:t>
            </w:r>
          </w:p>
        </w:tc>
        <w:tc>
          <w:tcPr>
            <w:tcW w:w="4184" w:type="dxa"/>
          </w:tcPr>
          <w:p w:rsidR="0012426A" w:rsidRDefault="0012426A" w:rsidP="00FB73DE">
            <w:pPr>
              <w:tabs>
                <w:tab w:val="left" w:pos="900"/>
              </w:tabs>
              <w:spacing w:after="0" w:line="240" w:lineRule="auto"/>
              <w:jc w:val="both"/>
              <w:rPr>
                <w:rFonts w:ascii="Times New Roman" w:hAnsi="Times New Roman" w:cs="Times New Roman"/>
                <w:sz w:val="24"/>
              </w:rPr>
            </w:pPr>
            <w:r>
              <w:rPr>
                <w:rFonts w:ascii="Times New Roman" w:hAnsi="Times New Roman" w:cs="Times New Roman"/>
                <w:sz w:val="24"/>
              </w:rPr>
              <w:t xml:space="preserve">Department of </w:t>
            </w:r>
            <w:r w:rsidRPr="007518EC">
              <w:rPr>
                <w:rFonts w:ascii="Times New Roman" w:hAnsi="Times New Roman" w:cs="Times New Roman"/>
                <w:sz w:val="24"/>
              </w:rPr>
              <w:t>Special Education</w:t>
            </w:r>
          </w:p>
          <w:p w:rsidR="0012426A" w:rsidRDefault="0012426A" w:rsidP="00FB73DE">
            <w:pPr>
              <w:tabs>
                <w:tab w:val="left" w:pos="900"/>
              </w:tabs>
              <w:spacing w:after="0" w:line="240" w:lineRule="auto"/>
              <w:jc w:val="both"/>
              <w:rPr>
                <w:rFonts w:ascii="Times New Roman" w:hAnsi="Times New Roman" w:cs="Times New Roman"/>
                <w:sz w:val="24"/>
              </w:rPr>
            </w:pPr>
            <w:r>
              <w:rPr>
                <w:rFonts w:ascii="Times New Roman" w:hAnsi="Times New Roman" w:cs="Times New Roman"/>
                <w:sz w:val="24"/>
              </w:rPr>
              <w:t>Prof. K.S.Prema, HOD</w:t>
            </w:r>
          </w:p>
          <w:p w:rsidR="0012426A" w:rsidRDefault="001B6825" w:rsidP="00FB73DE">
            <w:pPr>
              <w:tabs>
                <w:tab w:val="left" w:pos="900"/>
              </w:tabs>
              <w:spacing w:after="0" w:line="240" w:lineRule="auto"/>
              <w:jc w:val="both"/>
              <w:rPr>
                <w:rFonts w:ascii="Times New Roman" w:hAnsi="Times New Roman" w:cs="Times New Roman"/>
                <w:sz w:val="24"/>
              </w:rPr>
            </w:pPr>
            <w:r w:rsidRPr="007518EC">
              <w:rPr>
                <w:rFonts w:ascii="Times New Roman" w:hAnsi="Times New Roman" w:cs="Times New Roman"/>
                <w:sz w:val="24"/>
              </w:rPr>
              <w:t>Ms. Ramanakumari</w:t>
            </w:r>
            <w:r w:rsidR="00741A21">
              <w:rPr>
                <w:rFonts w:ascii="Times New Roman" w:hAnsi="Times New Roman" w:cs="Times New Roman"/>
                <w:sz w:val="24"/>
              </w:rPr>
              <w:t xml:space="preserve"> P.D</w:t>
            </w:r>
            <w:r w:rsidRPr="007518EC">
              <w:rPr>
                <w:rFonts w:ascii="Times New Roman" w:hAnsi="Times New Roman" w:cs="Times New Roman"/>
                <w:sz w:val="24"/>
              </w:rPr>
              <w:t xml:space="preserve"> and </w:t>
            </w:r>
          </w:p>
          <w:p w:rsidR="001B6825" w:rsidRPr="007518EC" w:rsidRDefault="001B6825" w:rsidP="00FB73DE">
            <w:pPr>
              <w:tabs>
                <w:tab w:val="left" w:pos="900"/>
              </w:tabs>
              <w:spacing w:after="0" w:line="240" w:lineRule="auto"/>
              <w:jc w:val="both"/>
              <w:rPr>
                <w:rFonts w:ascii="Times New Roman" w:hAnsi="Times New Roman" w:cs="Times New Roman"/>
                <w:sz w:val="24"/>
              </w:rPr>
            </w:pPr>
            <w:r w:rsidRPr="007518EC">
              <w:rPr>
                <w:rFonts w:ascii="Times New Roman" w:hAnsi="Times New Roman" w:cs="Times New Roman"/>
                <w:sz w:val="24"/>
              </w:rPr>
              <w:t>Ms. Shobha B.N</w:t>
            </w:r>
          </w:p>
        </w:tc>
        <w:tc>
          <w:tcPr>
            <w:tcW w:w="1711" w:type="dxa"/>
          </w:tcPr>
          <w:p w:rsidR="001B6825" w:rsidRPr="007518EC" w:rsidRDefault="001B6825" w:rsidP="00B2429F">
            <w:pPr>
              <w:tabs>
                <w:tab w:val="left" w:pos="900"/>
              </w:tabs>
              <w:jc w:val="both"/>
              <w:rPr>
                <w:rFonts w:ascii="Times New Roman" w:hAnsi="Times New Roman" w:cs="Times New Roman"/>
                <w:sz w:val="24"/>
              </w:rPr>
            </w:pPr>
            <w:r w:rsidRPr="007518EC">
              <w:rPr>
                <w:rFonts w:ascii="Times New Roman" w:hAnsi="Times New Roman" w:cs="Times New Roman"/>
                <w:sz w:val="24"/>
              </w:rPr>
              <w:t>29.02.2012</w:t>
            </w:r>
          </w:p>
        </w:tc>
      </w:tr>
      <w:tr w:rsidR="00296905" w:rsidRPr="007518EC" w:rsidTr="00B2429F">
        <w:tc>
          <w:tcPr>
            <w:tcW w:w="570" w:type="dxa"/>
          </w:tcPr>
          <w:p w:rsidR="00296905" w:rsidRPr="007518EC" w:rsidRDefault="00296905" w:rsidP="0075010D">
            <w:pPr>
              <w:tabs>
                <w:tab w:val="left" w:pos="900"/>
              </w:tabs>
              <w:jc w:val="center"/>
              <w:rPr>
                <w:rFonts w:ascii="Times New Roman" w:hAnsi="Times New Roman" w:cs="Times New Roman"/>
                <w:b/>
                <w:sz w:val="24"/>
              </w:rPr>
            </w:pPr>
            <w:r w:rsidRPr="007518EC">
              <w:rPr>
                <w:rFonts w:ascii="Times New Roman" w:hAnsi="Times New Roman" w:cs="Times New Roman"/>
                <w:b/>
                <w:sz w:val="24"/>
              </w:rPr>
              <w:t>3</w:t>
            </w:r>
          </w:p>
        </w:tc>
        <w:tc>
          <w:tcPr>
            <w:tcW w:w="2657" w:type="dxa"/>
          </w:tcPr>
          <w:p w:rsidR="00296905" w:rsidRPr="007518EC" w:rsidRDefault="00296905" w:rsidP="009F180F">
            <w:pPr>
              <w:tabs>
                <w:tab w:val="left" w:pos="900"/>
              </w:tabs>
              <w:rPr>
                <w:rFonts w:ascii="Times New Roman" w:hAnsi="Times New Roman" w:cs="Times New Roman"/>
                <w:b/>
                <w:sz w:val="24"/>
              </w:rPr>
            </w:pPr>
            <w:r w:rsidRPr="007518EC">
              <w:rPr>
                <w:rFonts w:ascii="Times New Roman" w:hAnsi="Times New Roman" w:cs="Times New Roman"/>
                <w:b/>
                <w:sz w:val="24"/>
              </w:rPr>
              <w:t xml:space="preserve">Application of Educational Technology in Teaching Children with Special Needs </w:t>
            </w:r>
          </w:p>
        </w:tc>
        <w:tc>
          <w:tcPr>
            <w:tcW w:w="4184" w:type="dxa"/>
          </w:tcPr>
          <w:p w:rsidR="0012426A" w:rsidRDefault="0012426A" w:rsidP="00FB73DE">
            <w:pPr>
              <w:tabs>
                <w:tab w:val="left" w:pos="900"/>
              </w:tabs>
              <w:spacing w:after="0" w:line="240" w:lineRule="auto"/>
              <w:jc w:val="both"/>
              <w:rPr>
                <w:rFonts w:ascii="Times New Roman" w:hAnsi="Times New Roman" w:cs="Times New Roman"/>
                <w:sz w:val="24"/>
              </w:rPr>
            </w:pPr>
            <w:r>
              <w:rPr>
                <w:rFonts w:ascii="Times New Roman" w:hAnsi="Times New Roman" w:cs="Times New Roman"/>
                <w:sz w:val="24"/>
              </w:rPr>
              <w:t xml:space="preserve">Department of </w:t>
            </w:r>
            <w:r w:rsidRPr="007518EC">
              <w:rPr>
                <w:rFonts w:ascii="Times New Roman" w:hAnsi="Times New Roman" w:cs="Times New Roman"/>
                <w:sz w:val="24"/>
              </w:rPr>
              <w:t>Special Education</w:t>
            </w:r>
          </w:p>
          <w:p w:rsidR="0012426A" w:rsidRDefault="0012426A" w:rsidP="00FB73DE">
            <w:pPr>
              <w:tabs>
                <w:tab w:val="left" w:pos="900"/>
              </w:tabs>
              <w:spacing w:after="0" w:line="240" w:lineRule="auto"/>
              <w:jc w:val="both"/>
              <w:rPr>
                <w:rFonts w:ascii="Times New Roman" w:hAnsi="Times New Roman" w:cs="Times New Roman"/>
                <w:sz w:val="24"/>
              </w:rPr>
            </w:pPr>
            <w:r>
              <w:rPr>
                <w:rFonts w:ascii="Times New Roman" w:hAnsi="Times New Roman" w:cs="Times New Roman"/>
                <w:sz w:val="24"/>
              </w:rPr>
              <w:t>Prof. K.S.Prema, HOD</w:t>
            </w:r>
          </w:p>
          <w:p w:rsidR="00296905" w:rsidRPr="007518EC" w:rsidRDefault="00296905" w:rsidP="00FB73DE">
            <w:pPr>
              <w:tabs>
                <w:tab w:val="left" w:pos="900"/>
              </w:tabs>
              <w:spacing w:after="0" w:line="240" w:lineRule="auto"/>
              <w:jc w:val="both"/>
              <w:rPr>
                <w:rFonts w:ascii="Times New Roman" w:hAnsi="Times New Roman" w:cs="Times New Roman"/>
                <w:sz w:val="24"/>
              </w:rPr>
            </w:pPr>
            <w:r w:rsidRPr="007518EC">
              <w:rPr>
                <w:rFonts w:ascii="Times New Roman" w:hAnsi="Times New Roman" w:cs="Times New Roman"/>
                <w:sz w:val="24"/>
              </w:rPr>
              <w:t>Ms.Prithi Nair</w:t>
            </w:r>
          </w:p>
          <w:p w:rsidR="00296905" w:rsidRPr="007518EC" w:rsidRDefault="00296905" w:rsidP="00FB73DE">
            <w:pPr>
              <w:tabs>
                <w:tab w:val="left" w:pos="900"/>
              </w:tabs>
              <w:spacing w:after="0" w:line="240" w:lineRule="auto"/>
              <w:jc w:val="both"/>
              <w:rPr>
                <w:rFonts w:ascii="Times New Roman" w:hAnsi="Times New Roman" w:cs="Times New Roman"/>
                <w:sz w:val="24"/>
              </w:rPr>
            </w:pPr>
            <w:r w:rsidRPr="007518EC">
              <w:rPr>
                <w:rFonts w:ascii="Times New Roman" w:hAnsi="Times New Roman" w:cs="Times New Roman"/>
                <w:sz w:val="24"/>
              </w:rPr>
              <w:t>Ms.O.Shobha</w:t>
            </w:r>
            <w:r w:rsidR="0012426A">
              <w:rPr>
                <w:rFonts w:ascii="Times New Roman" w:hAnsi="Times New Roman" w:cs="Times New Roman"/>
                <w:sz w:val="24"/>
              </w:rPr>
              <w:t xml:space="preserve"> &amp;</w:t>
            </w:r>
          </w:p>
          <w:p w:rsidR="00296905" w:rsidRPr="007518EC" w:rsidRDefault="00296905" w:rsidP="00FB73DE">
            <w:pPr>
              <w:tabs>
                <w:tab w:val="left" w:pos="900"/>
              </w:tabs>
              <w:spacing w:after="0" w:line="240" w:lineRule="auto"/>
              <w:jc w:val="both"/>
              <w:rPr>
                <w:rFonts w:ascii="Times New Roman" w:hAnsi="Times New Roman" w:cs="Times New Roman"/>
                <w:sz w:val="24"/>
              </w:rPr>
            </w:pPr>
            <w:r w:rsidRPr="007518EC">
              <w:rPr>
                <w:rFonts w:ascii="Times New Roman" w:hAnsi="Times New Roman" w:cs="Times New Roman"/>
                <w:sz w:val="24"/>
              </w:rPr>
              <w:t>Ms.P.Vijetha</w:t>
            </w:r>
          </w:p>
        </w:tc>
        <w:tc>
          <w:tcPr>
            <w:tcW w:w="1711" w:type="dxa"/>
          </w:tcPr>
          <w:p w:rsidR="00296905" w:rsidRPr="007518EC" w:rsidRDefault="00296905" w:rsidP="0075010D">
            <w:pPr>
              <w:tabs>
                <w:tab w:val="left" w:pos="900"/>
              </w:tabs>
              <w:jc w:val="both"/>
              <w:rPr>
                <w:rFonts w:ascii="Times New Roman" w:hAnsi="Times New Roman" w:cs="Times New Roman"/>
                <w:sz w:val="24"/>
              </w:rPr>
            </w:pPr>
            <w:r w:rsidRPr="007518EC">
              <w:rPr>
                <w:rFonts w:ascii="Times New Roman" w:hAnsi="Times New Roman" w:cs="Times New Roman"/>
                <w:sz w:val="24"/>
              </w:rPr>
              <w:t>07/12/2011</w:t>
            </w:r>
          </w:p>
        </w:tc>
      </w:tr>
      <w:tr w:rsidR="00296905" w:rsidRPr="007518EC" w:rsidTr="00B2429F">
        <w:tc>
          <w:tcPr>
            <w:tcW w:w="570" w:type="dxa"/>
          </w:tcPr>
          <w:p w:rsidR="00296905" w:rsidRPr="007518EC" w:rsidRDefault="00296905" w:rsidP="0075010D">
            <w:pPr>
              <w:tabs>
                <w:tab w:val="left" w:pos="900"/>
              </w:tabs>
              <w:jc w:val="center"/>
              <w:rPr>
                <w:rFonts w:ascii="Times New Roman" w:hAnsi="Times New Roman" w:cs="Times New Roman"/>
                <w:sz w:val="24"/>
              </w:rPr>
            </w:pPr>
            <w:r w:rsidRPr="007518EC">
              <w:rPr>
                <w:rFonts w:ascii="Times New Roman" w:hAnsi="Times New Roman" w:cs="Times New Roman"/>
                <w:sz w:val="24"/>
              </w:rPr>
              <w:t>4</w:t>
            </w:r>
          </w:p>
        </w:tc>
        <w:tc>
          <w:tcPr>
            <w:tcW w:w="2657" w:type="dxa"/>
          </w:tcPr>
          <w:p w:rsidR="00296905" w:rsidRPr="007518EC" w:rsidRDefault="00296905" w:rsidP="009F180F">
            <w:pPr>
              <w:rPr>
                <w:rFonts w:ascii="Times New Roman" w:hAnsi="Times New Roman" w:cs="Times New Roman"/>
                <w:b/>
                <w:sz w:val="24"/>
              </w:rPr>
            </w:pPr>
            <w:r w:rsidRPr="007518EC">
              <w:rPr>
                <w:rFonts w:ascii="Times New Roman" w:hAnsi="Times New Roman" w:cs="Times New Roman"/>
                <w:b/>
                <w:sz w:val="24"/>
              </w:rPr>
              <w:t xml:space="preserve">Cultural evening  on International Day for the persons with disabilities </w:t>
            </w:r>
          </w:p>
        </w:tc>
        <w:tc>
          <w:tcPr>
            <w:tcW w:w="4184" w:type="dxa"/>
          </w:tcPr>
          <w:p w:rsidR="00296905" w:rsidRPr="007518EC" w:rsidRDefault="00296905" w:rsidP="0075010D">
            <w:pPr>
              <w:tabs>
                <w:tab w:val="left" w:pos="900"/>
              </w:tabs>
              <w:jc w:val="both"/>
              <w:rPr>
                <w:rFonts w:ascii="Times New Roman" w:hAnsi="Times New Roman" w:cs="Times New Roman"/>
                <w:sz w:val="24"/>
              </w:rPr>
            </w:pPr>
            <w:r w:rsidRPr="007518EC">
              <w:rPr>
                <w:rFonts w:ascii="Times New Roman" w:hAnsi="Times New Roman" w:cs="Times New Roman"/>
                <w:sz w:val="24"/>
              </w:rPr>
              <w:t xml:space="preserve">Department of Special Education </w:t>
            </w:r>
          </w:p>
        </w:tc>
        <w:tc>
          <w:tcPr>
            <w:tcW w:w="1711" w:type="dxa"/>
          </w:tcPr>
          <w:p w:rsidR="00296905" w:rsidRPr="007518EC" w:rsidRDefault="00296905" w:rsidP="0075010D">
            <w:pPr>
              <w:tabs>
                <w:tab w:val="left" w:pos="900"/>
              </w:tabs>
              <w:jc w:val="both"/>
              <w:rPr>
                <w:rFonts w:ascii="Times New Roman" w:hAnsi="Times New Roman" w:cs="Times New Roman"/>
                <w:sz w:val="24"/>
              </w:rPr>
            </w:pPr>
            <w:r w:rsidRPr="007518EC">
              <w:rPr>
                <w:rFonts w:ascii="Times New Roman" w:hAnsi="Times New Roman" w:cs="Times New Roman"/>
                <w:sz w:val="24"/>
              </w:rPr>
              <w:t>05/12/2011</w:t>
            </w:r>
          </w:p>
        </w:tc>
      </w:tr>
    </w:tbl>
    <w:p w:rsidR="00D63356" w:rsidRDefault="00D63356" w:rsidP="001D6737">
      <w:pPr>
        <w:pStyle w:val="ListParagraph"/>
        <w:ind w:left="1260"/>
        <w:rPr>
          <w:rFonts w:ascii="Times New Roman" w:hAnsi="Times New Roman" w:cs="Times New Roman"/>
          <w:b/>
          <w:sz w:val="24"/>
          <w:szCs w:val="24"/>
        </w:rPr>
      </w:pPr>
    </w:p>
    <w:p w:rsidR="00D51473" w:rsidRPr="00E43EA5" w:rsidRDefault="00707A0A" w:rsidP="001D6737">
      <w:pPr>
        <w:pStyle w:val="ListParagraph"/>
        <w:ind w:left="1260"/>
        <w:rPr>
          <w:rFonts w:ascii="Times New Roman" w:hAnsi="Times New Roman" w:cs="Times New Roman"/>
          <w:b/>
          <w:sz w:val="24"/>
          <w:szCs w:val="24"/>
        </w:rPr>
      </w:pPr>
      <w:r w:rsidRPr="00E92E9D">
        <w:rPr>
          <w:rFonts w:ascii="Times New Roman" w:hAnsi="Times New Roman" w:cs="Times New Roman"/>
          <w:b/>
          <w:sz w:val="24"/>
          <w:szCs w:val="24"/>
        </w:rPr>
        <w:t>E).</w:t>
      </w:r>
      <w:r w:rsidR="000E4373" w:rsidRPr="00E92E9D">
        <w:rPr>
          <w:rFonts w:ascii="Times New Roman" w:hAnsi="Times New Roman" w:cs="Times New Roman"/>
          <w:b/>
          <w:sz w:val="24"/>
          <w:szCs w:val="24"/>
        </w:rPr>
        <w:t>Guest Lectures</w:t>
      </w:r>
      <w:r w:rsidR="00E92E9D" w:rsidRPr="00E92E9D">
        <w:rPr>
          <w:rFonts w:ascii="Times New Roman" w:hAnsi="Times New Roman" w:cs="Times New Roman"/>
          <w:b/>
          <w:sz w:val="24"/>
          <w:szCs w:val="24"/>
        </w:rPr>
        <w:t xml:space="preserve"> / </w:t>
      </w:r>
      <w:r w:rsidR="00E92E9D" w:rsidRPr="00E43EA5">
        <w:rPr>
          <w:rFonts w:ascii="Times New Roman" w:hAnsi="Times New Roman" w:cs="Times New Roman"/>
          <w:b/>
          <w:sz w:val="24"/>
          <w:szCs w:val="24"/>
        </w:rPr>
        <w:t>(S</w:t>
      </w:r>
      <w:r w:rsidR="001D6737" w:rsidRPr="00E43EA5">
        <w:rPr>
          <w:rFonts w:ascii="Times New Roman" w:hAnsi="Times New Roman" w:cs="Times New Roman"/>
          <w:b/>
          <w:sz w:val="24"/>
          <w:szCs w:val="24"/>
        </w:rPr>
        <w:t xml:space="preserve">taff </w:t>
      </w:r>
      <w:r w:rsidR="00E92E9D" w:rsidRPr="00E43EA5">
        <w:rPr>
          <w:rFonts w:ascii="Times New Roman" w:hAnsi="Times New Roman" w:cs="Times New Roman"/>
          <w:b/>
          <w:sz w:val="24"/>
          <w:szCs w:val="24"/>
        </w:rPr>
        <w:t>E</w:t>
      </w:r>
      <w:r w:rsidR="001D6737" w:rsidRPr="00E43EA5">
        <w:rPr>
          <w:rFonts w:ascii="Times New Roman" w:hAnsi="Times New Roman" w:cs="Times New Roman"/>
          <w:b/>
          <w:sz w:val="24"/>
          <w:szCs w:val="24"/>
        </w:rPr>
        <w:t xml:space="preserve">nrichment </w:t>
      </w:r>
      <w:r w:rsidR="00E92E9D" w:rsidRPr="00E43EA5">
        <w:rPr>
          <w:rFonts w:ascii="Times New Roman" w:hAnsi="Times New Roman" w:cs="Times New Roman"/>
          <w:b/>
          <w:sz w:val="24"/>
          <w:szCs w:val="24"/>
        </w:rPr>
        <w:t>P</w:t>
      </w:r>
      <w:r w:rsidR="001D6737" w:rsidRPr="00E43EA5">
        <w:rPr>
          <w:rFonts w:ascii="Times New Roman" w:hAnsi="Times New Roman" w:cs="Times New Roman"/>
          <w:b/>
          <w:sz w:val="24"/>
          <w:szCs w:val="24"/>
        </w:rPr>
        <w:t>rogram</w:t>
      </w:r>
      <w:r w:rsidR="00E92E9D" w:rsidRPr="00E43EA5">
        <w:rPr>
          <w:rFonts w:ascii="Times New Roman" w:hAnsi="Times New Roman" w:cs="Times New Roman"/>
          <w:b/>
          <w:sz w:val="24"/>
          <w:szCs w:val="24"/>
        </w:rPr>
        <w:t>)</w:t>
      </w:r>
    </w:p>
    <w:p w:rsidR="00D51473" w:rsidRPr="00E92E9D" w:rsidRDefault="00D51473" w:rsidP="00D51473">
      <w:pPr>
        <w:rPr>
          <w:rFonts w:ascii="Times New Roman" w:hAnsi="Times New Roman" w:cs="Times New Roman"/>
          <w:b/>
          <w:sz w:val="24"/>
          <w:szCs w:val="24"/>
        </w:rPr>
      </w:pPr>
      <w:r w:rsidRPr="00E92E9D">
        <w:rPr>
          <w:rFonts w:ascii="Times New Roman" w:hAnsi="Times New Roman" w:cs="Times New Roman"/>
          <w:b/>
          <w:sz w:val="24"/>
          <w:szCs w:val="24"/>
        </w:rPr>
        <w:t xml:space="preserve">         Sl No.1</w:t>
      </w:r>
    </w:p>
    <w:tbl>
      <w:tblPr>
        <w:tblStyle w:val="TableGrid"/>
        <w:tblW w:w="8204" w:type="dxa"/>
        <w:tblInd w:w="639" w:type="dxa"/>
        <w:tblLook w:val="04A0"/>
      </w:tblPr>
      <w:tblGrid>
        <w:gridCol w:w="4294"/>
        <w:gridCol w:w="3910"/>
      </w:tblGrid>
      <w:tr w:rsidR="0053585D" w:rsidRPr="00E92E9D" w:rsidTr="00810D28">
        <w:trPr>
          <w:trHeight w:val="531"/>
        </w:trPr>
        <w:tc>
          <w:tcPr>
            <w:tcW w:w="4294" w:type="dxa"/>
          </w:tcPr>
          <w:p w:rsidR="0053585D" w:rsidRPr="00E92E9D" w:rsidRDefault="0053585D" w:rsidP="00B71B16">
            <w:pPr>
              <w:jc w:val="both"/>
              <w:rPr>
                <w:b/>
                <w:sz w:val="24"/>
              </w:rPr>
            </w:pPr>
            <w:r w:rsidRPr="00E92E9D">
              <w:rPr>
                <w:b/>
                <w:sz w:val="24"/>
              </w:rPr>
              <w:t>Name of the Faculty &amp; Department</w:t>
            </w:r>
          </w:p>
        </w:tc>
        <w:tc>
          <w:tcPr>
            <w:tcW w:w="3910" w:type="dxa"/>
          </w:tcPr>
          <w:p w:rsidR="0053585D" w:rsidRPr="00E92E9D" w:rsidRDefault="0053585D" w:rsidP="00B71B16">
            <w:pPr>
              <w:jc w:val="both"/>
              <w:rPr>
                <w:sz w:val="24"/>
              </w:rPr>
            </w:pPr>
            <w:r w:rsidRPr="00E92E9D">
              <w:rPr>
                <w:sz w:val="24"/>
              </w:rPr>
              <w:t>Prof. K.S. Prema, HOD-Special Education</w:t>
            </w:r>
            <w:r w:rsidR="000A3647" w:rsidRPr="00E92E9D">
              <w:rPr>
                <w:sz w:val="24"/>
              </w:rPr>
              <w:t xml:space="preserve"> AIISH.</w:t>
            </w:r>
          </w:p>
        </w:tc>
      </w:tr>
      <w:tr w:rsidR="0053585D" w:rsidRPr="00E92E9D" w:rsidTr="00810D28">
        <w:trPr>
          <w:trHeight w:val="259"/>
        </w:trPr>
        <w:tc>
          <w:tcPr>
            <w:tcW w:w="4294" w:type="dxa"/>
          </w:tcPr>
          <w:p w:rsidR="0053585D" w:rsidRPr="00E92E9D" w:rsidRDefault="0053585D" w:rsidP="00B71B16">
            <w:pPr>
              <w:jc w:val="both"/>
              <w:rPr>
                <w:b/>
                <w:sz w:val="24"/>
              </w:rPr>
            </w:pPr>
            <w:r w:rsidRPr="00E92E9D">
              <w:rPr>
                <w:b/>
                <w:sz w:val="24"/>
              </w:rPr>
              <w:t>Organization and Event of Presentation</w:t>
            </w:r>
          </w:p>
        </w:tc>
        <w:tc>
          <w:tcPr>
            <w:tcW w:w="3910" w:type="dxa"/>
          </w:tcPr>
          <w:p w:rsidR="0053585D" w:rsidRPr="00E92E9D" w:rsidRDefault="0053585D" w:rsidP="00B71B16">
            <w:pPr>
              <w:rPr>
                <w:sz w:val="24"/>
              </w:rPr>
            </w:pPr>
            <w:r w:rsidRPr="00E92E9D">
              <w:rPr>
                <w:sz w:val="24"/>
              </w:rPr>
              <w:t>Department of Atomic Energy School</w:t>
            </w:r>
          </w:p>
        </w:tc>
      </w:tr>
      <w:tr w:rsidR="0053585D" w:rsidRPr="00E92E9D" w:rsidTr="00810D28">
        <w:trPr>
          <w:trHeight w:val="516"/>
        </w:trPr>
        <w:tc>
          <w:tcPr>
            <w:tcW w:w="4294" w:type="dxa"/>
          </w:tcPr>
          <w:p w:rsidR="00E43EA5" w:rsidRPr="00E43EA5" w:rsidRDefault="0053585D" w:rsidP="00E43EA5">
            <w:pPr>
              <w:rPr>
                <w:b/>
                <w:color w:val="FF0000"/>
                <w:sz w:val="24"/>
                <w:szCs w:val="24"/>
              </w:rPr>
            </w:pPr>
            <w:r w:rsidRPr="00E43EA5">
              <w:rPr>
                <w:b/>
                <w:sz w:val="24"/>
              </w:rPr>
              <w:t>Topic</w:t>
            </w:r>
            <w:r w:rsidR="00E43EA5">
              <w:rPr>
                <w:b/>
                <w:sz w:val="24"/>
              </w:rPr>
              <w:t xml:space="preserve"> </w:t>
            </w:r>
            <w:r w:rsidR="00E43EA5" w:rsidRPr="00E43EA5">
              <w:rPr>
                <w:b/>
                <w:sz w:val="24"/>
                <w:szCs w:val="24"/>
              </w:rPr>
              <w:t>(Staff Enrichment Program)</w:t>
            </w:r>
          </w:p>
          <w:p w:rsidR="0053585D" w:rsidRPr="00E92E9D" w:rsidRDefault="0053585D" w:rsidP="00B71B16">
            <w:pPr>
              <w:jc w:val="both"/>
              <w:rPr>
                <w:b/>
                <w:sz w:val="24"/>
              </w:rPr>
            </w:pPr>
          </w:p>
        </w:tc>
        <w:tc>
          <w:tcPr>
            <w:tcW w:w="3910" w:type="dxa"/>
          </w:tcPr>
          <w:p w:rsidR="0053585D" w:rsidRPr="00805DCF" w:rsidRDefault="0053585D" w:rsidP="00B71B16">
            <w:pPr>
              <w:tabs>
                <w:tab w:val="left" w:pos="1569"/>
              </w:tabs>
              <w:jc w:val="both"/>
              <w:rPr>
                <w:sz w:val="24"/>
              </w:rPr>
            </w:pPr>
            <w:r w:rsidRPr="00805DCF">
              <w:rPr>
                <w:sz w:val="24"/>
              </w:rPr>
              <w:t>‘Prevention and early identification of learning disability’</w:t>
            </w:r>
          </w:p>
        </w:tc>
      </w:tr>
      <w:tr w:rsidR="0053585D" w:rsidRPr="00E92E9D" w:rsidTr="00810D28">
        <w:trPr>
          <w:trHeight w:val="259"/>
        </w:trPr>
        <w:tc>
          <w:tcPr>
            <w:tcW w:w="4294" w:type="dxa"/>
          </w:tcPr>
          <w:p w:rsidR="0053585D" w:rsidRPr="00E92E9D" w:rsidRDefault="0053585D" w:rsidP="00B71B16">
            <w:pPr>
              <w:jc w:val="both"/>
              <w:rPr>
                <w:b/>
                <w:sz w:val="24"/>
              </w:rPr>
            </w:pPr>
            <w:r w:rsidRPr="00E92E9D">
              <w:rPr>
                <w:b/>
                <w:sz w:val="24"/>
              </w:rPr>
              <w:t>Date</w:t>
            </w:r>
          </w:p>
        </w:tc>
        <w:tc>
          <w:tcPr>
            <w:tcW w:w="3910" w:type="dxa"/>
          </w:tcPr>
          <w:p w:rsidR="0053585D" w:rsidRPr="00E92E9D" w:rsidRDefault="0053585D" w:rsidP="00B71B16">
            <w:pPr>
              <w:jc w:val="both"/>
              <w:rPr>
                <w:sz w:val="24"/>
              </w:rPr>
            </w:pPr>
            <w:r w:rsidRPr="00E92E9D">
              <w:rPr>
                <w:sz w:val="24"/>
              </w:rPr>
              <w:t>12.05.2011</w:t>
            </w:r>
          </w:p>
        </w:tc>
      </w:tr>
    </w:tbl>
    <w:p w:rsidR="00707A0A" w:rsidRPr="00E92E9D" w:rsidRDefault="00707A0A" w:rsidP="009F0455">
      <w:pPr>
        <w:jc w:val="both"/>
        <w:rPr>
          <w:rFonts w:ascii="Times New Roman" w:hAnsi="Times New Roman" w:cs="Times New Roman"/>
          <w:b/>
          <w:sz w:val="28"/>
        </w:rPr>
      </w:pPr>
    </w:p>
    <w:p w:rsidR="00707A0A" w:rsidRPr="00E92E9D" w:rsidRDefault="00707A0A" w:rsidP="00D51473">
      <w:pPr>
        <w:jc w:val="both"/>
        <w:rPr>
          <w:rFonts w:ascii="Times New Roman" w:hAnsi="Times New Roman" w:cs="Times New Roman"/>
          <w:b/>
          <w:sz w:val="24"/>
        </w:rPr>
      </w:pPr>
    </w:p>
    <w:p w:rsidR="00DA073F" w:rsidRPr="00E92E9D" w:rsidRDefault="00D51473" w:rsidP="00D51473">
      <w:pPr>
        <w:jc w:val="both"/>
        <w:rPr>
          <w:rFonts w:ascii="Times New Roman" w:hAnsi="Times New Roman" w:cs="Times New Roman"/>
          <w:b/>
          <w:sz w:val="24"/>
        </w:rPr>
      </w:pPr>
      <w:r w:rsidRPr="00E92E9D">
        <w:rPr>
          <w:rFonts w:ascii="Times New Roman" w:hAnsi="Times New Roman" w:cs="Times New Roman"/>
          <w:b/>
          <w:sz w:val="24"/>
        </w:rPr>
        <w:t xml:space="preserve">              Sl No.2</w:t>
      </w:r>
    </w:p>
    <w:tbl>
      <w:tblPr>
        <w:tblStyle w:val="TableGrid"/>
        <w:tblW w:w="8204" w:type="dxa"/>
        <w:tblInd w:w="639" w:type="dxa"/>
        <w:tblLook w:val="04A0"/>
      </w:tblPr>
      <w:tblGrid>
        <w:gridCol w:w="4005"/>
        <w:gridCol w:w="4199"/>
      </w:tblGrid>
      <w:tr w:rsidR="00D51473" w:rsidRPr="00E92E9D" w:rsidTr="0012426A">
        <w:trPr>
          <w:trHeight w:val="1580"/>
        </w:trPr>
        <w:tc>
          <w:tcPr>
            <w:tcW w:w="4005" w:type="dxa"/>
          </w:tcPr>
          <w:p w:rsidR="00D51473" w:rsidRPr="00E92E9D" w:rsidRDefault="00D51473" w:rsidP="00CB03B6">
            <w:pPr>
              <w:jc w:val="both"/>
              <w:rPr>
                <w:b/>
                <w:sz w:val="24"/>
              </w:rPr>
            </w:pPr>
            <w:r w:rsidRPr="00E92E9D">
              <w:rPr>
                <w:b/>
                <w:sz w:val="24"/>
              </w:rPr>
              <w:t>Name of the Faculty &amp; Department</w:t>
            </w:r>
          </w:p>
        </w:tc>
        <w:tc>
          <w:tcPr>
            <w:tcW w:w="4199" w:type="dxa"/>
          </w:tcPr>
          <w:p w:rsidR="00D51473" w:rsidRPr="00E92E9D" w:rsidRDefault="00D51473" w:rsidP="00CB03B6">
            <w:pPr>
              <w:ind w:left="117"/>
              <w:jc w:val="both"/>
              <w:rPr>
                <w:sz w:val="24"/>
              </w:rPr>
            </w:pPr>
            <w:r w:rsidRPr="00E92E9D">
              <w:rPr>
                <w:sz w:val="24"/>
              </w:rPr>
              <w:t>Dr. Teresa Estrem, Professor, Department of Communication Disordersd, St. Cloud State University, MN, USA and Consultant, centre for Autism to address student</w:t>
            </w:r>
          </w:p>
          <w:p w:rsidR="00D51473" w:rsidRPr="00E92E9D" w:rsidRDefault="00D51473" w:rsidP="00CB03B6">
            <w:pPr>
              <w:ind w:left="360"/>
              <w:jc w:val="both"/>
              <w:rPr>
                <w:sz w:val="24"/>
              </w:rPr>
            </w:pPr>
            <w:r w:rsidRPr="00E92E9D">
              <w:rPr>
                <w:sz w:val="24"/>
              </w:rPr>
              <w:t xml:space="preserve">                    </w:t>
            </w:r>
          </w:p>
        </w:tc>
      </w:tr>
      <w:tr w:rsidR="00D51473" w:rsidRPr="00E92E9D" w:rsidTr="0012426A">
        <w:trPr>
          <w:trHeight w:val="259"/>
        </w:trPr>
        <w:tc>
          <w:tcPr>
            <w:tcW w:w="4005" w:type="dxa"/>
          </w:tcPr>
          <w:p w:rsidR="00D51473" w:rsidRPr="00E92E9D" w:rsidRDefault="00D51473" w:rsidP="00CB03B6">
            <w:pPr>
              <w:jc w:val="both"/>
              <w:rPr>
                <w:b/>
                <w:sz w:val="24"/>
              </w:rPr>
            </w:pPr>
            <w:r w:rsidRPr="00E92E9D">
              <w:rPr>
                <w:b/>
                <w:sz w:val="24"/>
              </w:rPr>
              <w:t>Organization and Event of Presentation</w:t>
            </w:r>
          </w:p>
        </w:tc>
        <w:tc>
          <w:tcPr>
            <w:tcW w:w="4199" w:type="dxa"/>
          </w:tcPr>
          <w:p w:rsidR="00D51473" w:rsidRPr="00E92E9D" w:rsidRDefault="00D51473" w:rsidP="00CB03B6">
            <w:pPr>
              <w:rPr>
                <w:sz w:val="24"/>
              </w:rPr>
            </w:pPr>
            <w:r w:rsidRPr="00E92E9D">
              <w:rPr>
                <w:sz w:val="24"/>
              </w:rPr>
              <w:t>Department of Special Education</w:t>
            </w:r>
          </w:p>
        </w:tc>
      </w:tr>
      <w:tr w:rsidR="00D51473" w:rsidRPr="00E92E9D" w:rsidTr="0012426A">
        <w:trPr>
          <w:trHeight w:val="531"/>
        </w:trPr>
        <w:tc>
          <w:tcPr>
            <w:tcW w:w="4005" w:type="dxa"/>
          </w:tcPr>
          <w:p w:rsidR="00E43EA5" w:rsidRPr="00E43EA5" w:rsidRDefault="00D51473" w:rsidP="00E43EA5">
            <w:pPr>
              <w:rPr>
                <w:b/>
                <w:sz w:val="24"/>
                <w:szCs w:val="24"/>
              </w:rPr>
            </w:pPr>
            <w:r w:rsidRPr="00E43EA5">
              <w:rPr>
                <w:b/>
                <w:sz w:val="24"/>
              </w:rPr>
              <w:t>Topic</w:t>
            </w:r>
            <w:r w:rsidR="00E43EA5">
              <w:rPr>
                <w:b/>
                <w:sz w:val="24"/>
              </w:rPr>
              <w:t xml:space="preserve"> </w:t>
            </w:r>
            <w:r w:rsidR="00E43EA5" w:rsidRPr="00E43EA5">
              <w:rPr>
                <w:b/>
                <w:sz w:val="24"/>
                <w:szCs w:val="24"/>
              </w:rPr>
              <w:t>(Staff Enrichment Program)</w:t>
            </w:r>
          </w:p>
          <w:p w:rsidR="00D51473" w:rsidRPr="00E92E9D" w:rsidRDefault="00D51473" w:rsidP="00CB03B6">
            <w:pPr>
              <w:jc w:val="both"/>
              <w:rPr>
                <w:b/>
                <w:sz w:val="24"/>
              </w:rPr>
            </w:pPr>
          </w:p>
        </w:tc>
        <w:tc>
          <w:tcPr>
            <w:tcW w:w="4199" w:type="dxa"/>
          </w:tcPr>
          <w:p w:rsidR="00D51473" w:rsidRPr="00E92E9D" w:rsidRDefault="00D51473" w:rsidP="00CB03B6">
            <w:pPr>
              <w:tabs>
                <w:tab w:val="left" w:pos="1569"/>
              </w:tabs>
              <w:jc w:val="both"/>
              <w:rPr>
                <w:sz w:val="24"/>
              </w:rPr>
            </w:pPr>
            <w:r w:rsidRPr="00E92E9D">
              <w:rPr>
                <w:sz w:val="24"/>
              </w:rPr>
              <w:t>‘Targeting communication skills in preschool groups’</w:t>
            </w:r>
          </w:p>
        </w:tc>
      </w:tr>
      <w:tr w:rsidR="00D51473" w:rsidRPr="00E92E9D" w:rsidTr="0012426A">
        <w:trPr>
          <w:trHeight w:val="138"/>
        </w:trPr>
        <w:tc>
          <w:tcPr>
            <w:tcW w:w="4005" w:type="dxa"/>
          </w:tcPr>
          <w:p w:rsidR="00D51473" w:rsidRPr="00E92E9D" w:rsidRDefault="00D51473" w:rsidP="00CB03B6">
            <w:pPr>
              <w:jc w:val="both"/>
              <w:rPr>
                <w:b/>
                <w:sz w:val="24"/>
              </w:rPr>
            </w:pPr>
            <w:r w:rsidRPr="00E92E9D">
              <w:rPr>
                <w:b/>
                <w:sz w:val="24"/>
              </w:rPr>
              <w:t>Date</w:t>
            </w:r>
          </w:p>
        </w:tc>
        <w:tc>
          <w:tcPr>
            <w:tcW w:w="4199" w:type="dxa"/>
          </w:tcPr>
          <w:p w:rsidR="00D51473" w:rsidRPr="00E92E9D" w:rsidRDefault="00D51473" w:rsidP="00CB03B6">
            <w:pPr>
              <w:jc w:val="both"/>
              <w:rPr>
                <w:sz w:val="24"/>
              </w:rPr>
            </w:pPr>
            <w:r w:rsidRPr="00E92E9D">
              <w:rPr>
                <w:sz w:val="24"/>
              </w:rPr>
              <w:t>12.05.2011</w:t>
            </w:r>
          </w:p>
        </w:tc>
      </w:tr>
    </w:tbl>
    <w:p w:rsidR="0012426A" w:rsidRDefault="0012426A" w:rsidP="000D6C7E">
      <w:pPr>
        <w:jc w:val="both"/>
        <w:rPr>
          <w:rFonts w:ascii="Times New Roman" w:hAnsi="Times New Roman" w:cs="Times New Roman"/>
          <w:b/>
          <w:sz w:val="28"/>
        </w:rPr>
      </w:pPr>
    </w:p>
    <w:p w:rsidR="0012426A" w:rsidRPr="00E92E9D" w:rsidRDefault="00D51473" w:rsidP="000D6C7E">
      <w:pPr>
        <w:jc w:val="both"/>
        <w:rPr>
          <w:rFonts w:ascii="Times New Roman" w:hAnsi="Times New Roman" w:cs="Times New Roman"/>
          <w:b/>
          <w:sz w:val="24"/>
        </w:rPr>
      </w:pPr>
      <w:r w:rsidRPr="00E92E9D">
        <w:rPr>
          <w:rFonts w:ascii="Times New Roman" w:hAnsi="Times New Roman" w:cs="Times New Roman"/>
          <w:b/>
          <w:sz w:val="28"/>
        </w:rPr>
        <w:t xml:space="preserve">       </w:t>
      </w:r>
      <w:r w:rsidRPr="00E92E9D">
        <w:rPr>
          <w:rFonts w:ascii="Times New Roman" w:hAnsi="Times New Roman" w:cs="Times New Roman"/>
          <w:b/>
          <w:sz w:val="24"/>
        </w:rPr>
        <w:t>Sl No.3</w:t>
      </w:r>
    </w:p>
    <w:tbl>
      <w:tblPr>
        <w:tblStyle w:val="TableGrid"/>
        <w:tblW w:w="8189" w:type="dxa"/>
        <w:tblInd w:w="675" w:type="dxa"/>
        <w:tblLook w:val="04A0"/>
      </w:tblPr>
      <w:tblGrid>
        <w:gridCol w:w="4094"/>
        <w:gridCol w:w="4095"/>
      </w:tblGrid>
      <w:tr w:rsidR="000D6C7E" w:rsidRPr="00E92E9D" w:rsidTr="000D6C7E">
        <w:trPr>
          <w:trHeight w:val="772"/>
        </w:trPr>
        <w:tc>
          <w:tcPr>
            <w:tcW w:w="4094" w:type="dxa"/>
          </w:tcPr>
          <w:p w:rsidR="000D6C7E" w:rsidRPr="00E92E9D" w:rsidRDefault="000D6C7E" w:rsidP="00CB03B6">
            <w:pPr>
              <w:jc w:val="both"/>
              <w:rPr>
                <w:b/>
                <w:sz w:val="24"/>
                <w:szCs w:val="24"/>
              </w:rPr>
            </w:pPr>
            <w:r w:rsidRPr="00E92E9D">
              <w:rPr>
                <w:b/>
                <w:sz w:val="24"/>
                <w:szCs w:val="24"/>
              </w:rPr>
              <w:t>Name/Topic of the Program</w:t>
            </w:r>
          </w:p>
          <w:p w:rsidR="000D6C7E" w:rsidRPr="00E92E9D" w:rsidRDefault="000D6C7E" w:rsidP="00CB03B6">
            <w:pPr>
              <w:jc w:val="both"/>
              <w:rPr>
                <w:b/>
                <w:sz w:val="24"/>
                <w:szCs w:val="24"/>
              </w:rPr>
            </w:pPr>
            <w:r w:rsidRPr="00E92E9D">
              <w:rPr>
                <w:b/>
                <w:sz w:val="24"/>
                <w:szCs w:val="24"/>
              </w:rPr>
              <w:t>Guest Lecture</w:t>
            </w:r>
          </w:p>
        </w:tc>
        <w:tc>
          <w:tcPr>
            <w:tcW w:w="4095" w:type="dxa"/>
          </w:tcPr>
          <w:p w:rsidR="000D6C7E" w:rsidRPr="00E92E9D" w:rsidRDefault="000D6C7E" w:rsidP="00CB03B6">
            <w:pPr>
              <w:pStyle w:val="ListParagraph"/>
              <w:ind w:left="34"/>
              <w:jc w:val="both"/>
              <w:rPr>
                <w:sz w:val="24"/>
                <w:szCs w:val="24"/>
              </w:rPr>
            </w:pPr>
            <w:r w:rsidRPr="00E92E9D">
              <w:rPr>
                <w:sz w:val="24"/>
                <w:szCs w:val="24"/>
              </w:rPr>
              <w:t>Natural Auditory –Oral Education on “Parent Guidance Program’ by Dr. Morag Clark, International consultant</w:t>
            </w:r>
          </w:p>
        </w:tc>
      </w:tr>
      <w:tr w:rsidR="000D6C7E" w:rsidRPr="00E92E9D" w:rsidTr="000D6C7E">
        <w:trPr>
          <w:trHeight w:val="251"/>
        </w:trPr>
        <w:tc>
          <w:tcPr>
            <w:tcW w:w="4094" w:type="dxa"/>
          </w:tcPr>
          <w:p w:rsidR="000D6C7E" w:rsidRPr="00E92E9D" w:rsidRDefault="000D6C7E" w:rsidP="00CB03B6">
            <w:pPr>
              <w:jc w:val="both"/>
              <w:rPr>
                <w:b/>
                <w:sz w:val="24"/>
                <w:szCs w:val="24"/>
              </w:rPr>
            </w:pPr>
            <w:r w:rsidRPr="00E92E9D">
              <w:rPr>
                <w:b/>
                <w:sz w:val="24"/>
                <w:szCs w:val="24"/>
              </w:rPr>
              <w:t>Objectives</w:t>
            </w:r>
          </w:p>
        </w:tc>
        <w:tc>
          <w:tcPr>
            <w:tcW w:w="4095" w:type="dxa"/>
          </w:tcPr>
          <w:p w:rsidR="000D6C7E" w:rsidRPr="00E92E9D" w:rsidRDefault="000D6C7E" w:rsidP="00CB03B6">
            <w:pPr>
              <w:jc w:val="both"/>
              <w:rPr>
                <w:sz w:val="24"/>
                <w:szCs w:val="24"/>
              </w:rPr>
            </w:pPr>
            <w:r w:rsidRPr="00E92E9D">
              <w:rPr>
                <w:sz w:val="24"/>
                <w:szCs w:val="24"/>
              </w:rPr>
              <w:t>Staff Enrichment Program</w:t>
            </w:r>
          </w:p>
        </w:tc>
      </w:tr>
      <w:tr w:rsidR="000D6C7E" w:rsidRPr="00E92E9D" w:rsidTr="000D6C7E">
        <w:trPr>
          <w:trHeight w:val="251"/>
        </w:trPr>
        <w:tc>
          <w:tcPr>
            <w:tcW w:w="4094" w:type="dxa"/>
          </w:tcPr>
          <w:p w:rsidR="000D6C7E" w:rsidRPr="00E92E9D" w:rsidRDefault="000D6C7E" w:rsidP="00CB03B6">
            <w:pPr>
              <w:jc w:val="both"/>
              <w:rPr>
                <w:b/>
                <w:sz w:val="24"/>
                <w:szCs w:val="24"/>
              </w:rPr>
            </w:pPr>
            <w:r w:rsidRPr="00E92E9D">
              <w:rPr>
                <w:b/>
                <w:sz w:val="24"/>
                <w:szCs w:val="24"/>
              </w:rPr>
              <w:t>Organized Department/Section/Unit</w:t>
            </w:r>
          </w:p>
        </w:tc>
        <w:tc>
          <w:tcPr>
            <w:tcW w:w="4095" w:type="dxa"/>
          </w:tcPr>
          <w:p w:rsidR="000D6C7E" w:rsidRPr="00E92E9D" w:rsidRDefault="000D6C7E" w:rsidP="00CB03B6">
            <w:pPr>
              <w:jc w:val="both"/>
              <w:rPr>
                <w:sz w:val="24"/>
                <w:szCs w:val="24"/>
              </w:rPr>
            </w:pPr>
            <w:r w:rsidRPr="00E92E9D">
              <w:rPr>
                <w:sz w:val="24"/>
                <w:szCs w:val="24"/>
              </w:rPr>
              <w:t xml:space="preserve">Department of Special Education </w:t>
            </w:r>
          </w:p>
        </w:tc>
      </w:tr>
      <w:tr w:rsidR="000D6C7E" w:rsidRPr="00E92E9D" w:rsidTr="000D6C7E">
        <w:trPr>
          <w:trHeight w:val="251"/>
        </w:trPr>
        <w:tc>
          <w:tcPr>
            <w:tcW w:w="4094" w:type="dxa"/>
          </w:tcPr>
          <w:p w:rsidR="000D6C7E" w:rsidRPr="00E92E9D" w:rsidRDefault="000D6C7E" w:rsidP="00CB03B6">
            <w:pPr>
              <w:jc w:val="both"/>
              <w:rPr>
                <w:b/>
                <w:sz w:val="24"/>
                <w:szCs w:val="24"/>
              </w:rPr>
            </w:pPr>
            <w:r w:rsidRPr="00E92E9D">
              <w:rPr>
                <w:b/>
                <w:sz w:val="24"/>
                <w:szCs w:val="24"/>
              </w:rPr>
              <w:t>Targeted Audience</w:t>
            </w:r>
          </w:p>
        </w:tc>
        <w:tc>
          <w:tcPr>
            <w:tcW w:w="4095" w:type="dxa"/>
          </w:tcPr>
          <w:p w:rsidR="000D6C7E" w:rsidRPr="00E92E9D" w:rsidRDefault="000D6C7E" w:rsidP="00CB03B6">
            <w:pPr>
              <w:jc w:val="both"/>
              <w:rPr>
                <w:sz w:val="24"/>
                <w:szCs w:val="24"/>
              </w:rPr>
            </w:pPr>
            <w:r w:rsidRPr="00E92E9D">
              <w:rPr>
                <w:sz w:val="24"/>
                <w:szCs w:val="24"/>
              </w:rPr>
              <w:t>Staff &amp; Faculty of Special Education</w:t>
            </w:r>
          </w:p>
        </w:tc>
      </w:tr>
      <w:tr w:rsidR="000D6C7E" w:rsidRPr="00E92E9D" w:rsidTr="000D6C7E">
        <w:trPr>
          <w:trHeight w:val="251"/>
        </w:trPr>
        <w:tc>
          <w:tcPr>
            <w:tcW w:w="4094" w:type="dxa"/>
          </w:tcPr>
          <w:p w:rsidR="000D6C7E" w:rsidRPr="00E92E9D" w:rsidRDefault="000D6C7E" w:rsidP="00CB03B6">
            <w:pPr>
              <w:jc w:val="both"/>
              <w:rPr>
                <w:b/>
                <w:sz w:val="24"/>
                <w:szCs w:val="24"/>
              </w:rPr>
            </w:pPr>
            <w:r w:rsidRPr="00E92E9D">
              <w:rPr>
                <w:b/>
                <w:sz w:val="24"/>
                <w:szCs w:val="24"/>
              </w:rPr>
              <w:t>Number of Participants</w:t>
            </w:r>
          </w:p>
        </w:tc>
        <w:tc>
          <w:tcPr>
            <w:tcW w:w="4095" w:type="dxa"/>
          </w:tcPr>
          <w:p w:rsidR="000D6C7E" w:rsidRPr="00E92E9D" w:rsidRDefault="000A3647" w:rsidP="00CB03B6">
            <w:pPr>
              <w:pStyle w:val="ListParagraph"/>
              <w:ind w:left="34"/>
              <w:jc w:val="both"/>
              <w:rPr>
                <w:sz w:val="24"/>
                <w:szCs w:val="24"/>
              </w:rPr>
            </w:pPr>
            <w:r w:rsidRPr="00E92E9D">
              <w:rPr>
                <w:sz w:val="24"/>
                <w:szCs w:val="24"/>
              </w:rPr>
              <w:t>30</w:t>
            </w:r>
          </w:p>
        </w:tc>
      </w:tr>
      <w:tr w:rsidR="000D6C7E" w:rsidRPr="00186006" w:rsidTr="000D6C7E">
        <w:trPr>
          <w:trHeight w:val="267"/>
        </w:trPr>
        <w:tc>
          <w:tcPr>
            <w:tcW w:w="4094" w:type="dxa"/>
          </w:tcPr>
          <w:p w:rsidR="000D6C7E" w:rsidRPr="00E92E9D" w:rsidRDefault="000D6C7E" w:rsidP="00CB03B6">
            <w:pPr>
              <w:jc w:val="both"/>
              <w:rPr>
                <w:b/>
                <w:sz w:val="24"/>
                <w:szCs w:val="24"/>
              </w:rPr>
            </w:pPr>
            <w:r w:rsidRPr="00E92E9D">
              <w:rPr>
                <w:b/>
                <w:sz w:val="24"/>
                <w:szCs w:val="24"/>
              </w:rPr>
              <w:t>Date</w:t>
            </w:r>
          </w:p>
        </w:tc>
        <w:tc>
          <w:tcPr>
            <w:tcW w:w="4095" w:type="dxa"/>
          </w:tcPr>
          <w:p w:rsidR="000D6C7E" w:rsidRPr="00186006" w:rsidRDefault="000D6C7E" w:rsidP="00CB03B6">
            <w:pPr>
              <w:pStyle w:val="ListParagraph"/>
              <w:ind w:left="0" w:firstLine="34"/>
              <w:jc w:val="both"/>
              <w:rPr>
                <w:sz w:val="24"/>
                <w:szCs w:val="24"/>
              </w:rPr>
            </w:pPr>
            <w:r w:rsidRPr="00E92E9D">
              <w:rPr>
                <w:sz w:val="24"/>
                <w:szCs w:val="24"/>
              </w:rPr>
              <w:t>18.11.2011</w:t>
            </w:r>
          </w:p>
        </w:tc>
      </w:tr>
    </w:tbl>
    <w:p w:rsidR="00D63356" w:rsidRDefault="00D63356" w:rsidP="00A12A0B">
      <w:pPr>
        <w:pStyle w:val="ListParagraph"/>
        <w:ind w:left="567"/>
        <w:rPr>
          <w:rFonts w:ascii="Times New Roman" w:hAnsi="Times New Roman" w:cs="Times New Roman"/>
          <w:b/>
          <w:sz w:val="24"/>
          <w:szCs w:val="24"/>
        </w:rPr>
      </w:pPr>
    </w:p>
    <w:p w:rsidR="00D34AE2" w:rsidRPr="00E92E9D" w:rsidRDefault="00D34AE2" w:rsidP="00D34AE2">
      <w:pPr>
        <w:jc w:val="both"/>
        <w:rPr>
          <w:rFonts w:ascii="Times New Roman" w:hAnsi="Times New Roman" w:cs="Times New Roman"/>
          <w:b/>
          <w:sz w:val="24"/>
        </w:rPr>
      </w:pPr>
      <w:r w:rsidRPr="00E92E9D">
        <w:rPr>
          <w:rFonts w:ascii="Times New Roman" w:hAnsi="Times New Roman" w:cs="Times New Roman"/>
          <w:b/>
          <w:sz w:val="28"/>
        </w:rPr>
        <w:t xml:space="preserve">       </w:t>
      </w:r>
      <w:r>
        <w:rPr>
          <w:rFonts w:ascii="Times New Roman" w:hAnsi="Times New Roman" w:cs="Times New Roman"/>
          <w:b/>
          <w:sz w:val="24"/>
        </w:rPr>
        <w:t>Sl No.4</w:t>
      </w:r>
    </w:p>
    <w:tbl>
      <w:tblPr>
        <w:tblStyle w:val="TableGrid"/>
        <w:tblW w:w="8189" w:type="dxa"/>
        <w:tblInd w:w="675" w:type="dxa"/>
        <w:tblLook w:val="04A0"/>
      </w:tblPr>
      <w:tblGrid>
        <w:gridCol w:w="4094"/>
        <w:gridCol w:w="4095"/>
      </w:tblGrid>
      <w:tr w:rsidR="00D34AE2" w:rsidRPr="00D34AE2" w:rsidTr="00552178">
        <w:trPr>
          <w:trHeight w:val="772"/>
        </w:trPr>
        <w:tc>
          <w:tcPr>
            <w:tcW w:w="4094" w:type="dxa"/>
          </w:tcPr>
          <w:p w:rsidR="00D34AE2" w:rsidRPr="00D34AE2" w:rsidRDefault="00D34AE2" w:rsidP="00552178">
            <w:pPr>
              <w:jc w:val="both"/>
              <w:rPr>
                <w:b/>
                <w:sz w:val="24"/>
                <w:szCs w:val="24"/>
              </w:rPr>
            </w:pPr>
            <w:r w:rsidRPr="00D34AE2">
              <w:rPr>
                <w:b/>
                <w:sz w:val="24"/>
                <w:szCs w:val="24"/>
              </w:rPr>
              <w:t>Name/Topic of the Program</w:t>
            </w:r>
          </w:p>
          <w:p w:rsidR="00D34AE2" w:rsidRPr="00D34AE2" w:rsidRDefault="00D34AE2" w:rsidP="00552178">
            <w:pPr>
              <w:jc w:val="both"/>
              <w:rPr>
                <w:b/>
                <w:sz w:val="24"/>
                <w:szCs w:val="24"/>
              </w:rPr>
            </w:pPr>
            <w:r w:rsidRPr="00D34AE2">
              <w:rPr>
                <w:b/>
                <w:sz w:val="24"/>
                <w:szCs w:val="24"/>
              </w:rPr>
              <w:t>Guest Lecture</w:t>
            </w:r>
          </w:p>
        </w:tc>
        <w:tc>
          <w:tcPr>
            <w:tcW w:w="4095" w:type="dxa"/>
          </w:tcPr>
          <w:p w:rsidR="00D34AE2" w:rsidRPr="00D34AE2" w:rsidRDefault="00152462" w:rsidP="00552178">
            <w:pPr>
              <w:pStyle w:val="ListParagraph"/>
              <w:ind w:left="34"/>
              <w:jc w:val="both"/>
              <w:rPr>
                <w:sz w:val="24"/>
                <w:szCs w:val="24"/>
              </w:rPr>
            </w:pPr>
            <w:r w:rsidRPr="00152462">
              <w:rPr>
                <w:sz w:val="24"/>
                <w:szCs w:val="24"/>
                <w:lang w:val="en-GB"/>
              </w:rPr>
              <w:t>Application of Action Research in the Field of Special Education</w:t>
            </w:r>
            <w:r w:rsidR="00D34AE2" w:rsidRPr="00D34AE2">
              <w:rPr>
                <w:sz w:val="24"/>
                <w:szCs w:val="24"/>
                <w:lang w:val="en-GB"/>
              </w:rPr>
              <w:t xml:space="preserve"> by Dr. G. Malar</w:t>
            </w:r>
          </w:p>
        </w:tc>
      </w:tr>
      <w:tr w:rsidR="00152462" w:rsidRPr="00D34AE2" w:rsidTr="00552178">
        <w:trPr>
          <w:trHeight w:val="251"/>
        </w:trPr>
        <w:tc>
          <w:tcPr>
            <w:tcW w:w="4094" w:type="dxa"/>
          </w:tcPr>
          <w:p w:rsidR="00152462" w:rsidRPr="00152462" w:rsidRDefault="00152462" w:rsidP="00152462">
            <w:pPr>
              <w:pStyle w:val="ListParagraph"/>
              <w:ind w:left="34"/>
              <w:jc w:val="both"/>
              <w:rPr>
                <w:sz w:val="24"/>
                <w:szCs w:val="24"/>
                <w:lang w:val="en-GB"/>
              </w:rPr>
            </w:pPr>
            <w:r w:rsidRPr="00152462">
              <w:rPr>
                <w:b/>
                <w:sz w:val="24"/>
                <w:szCs w:val="24"/>
                <w:lang w:val="en-GB"/>
              </w:rPr>
              <w:t>Objectives</w:t>
            </w:r>
          </w:p>
        </w:tc>
        <w:tc>
          <w:tcPr>
            <w:tcW w:w="4095" w:type="dxa"/>
          </w:tcPr>
          <w:p w:rsidR="00152462" w:rsidRPr="00152462" w:rsidRDefault="00152462" w:rsidP="00152462">
            <w:pPr>
              <w:pStyle w:val="ListParagraph"/>
              <w:ind w:left="34"/>
              <w:jc w:val="both"/>
              <w:rPr>
                <w:sz w:val="24"/>
                <w:szCs w:val="24"/>
                <w:lang w:val="en-GB"/>
              </w:rPr>
            </w:pPr>
            <w:r w:rsidRPr="00152462">
              <w:rPr>
                <w:sz w:val="24"/>
                <w:szCs w:val="24"/>
                <w:lang w:val="en-GB"/>
              </w:rPr>
              <w:t>Staff Enrichment Programme</w:t>
            </w:r>
          </w:p>
        </w:tc>
      </w:tr>
      <w:tr w:rsidR="00152462" w:rsidRPr="00D34AE2" w:rsidTr="00552178">
        <w:trPr>
          <w:trHeight w:val="251"/>
        </w:trPr>
        <w:tc>
          <w:tcPr>
            <w:tcW w:w="4094" w:type="dxa"/>
          </w:tcPr>
          <w:p w:rsidR="00152462" w:rsidRPr="00D34AE2" w:rsidRDefault="00152462" w:rsidP="00552178">
            <w:pPr>
              <w:jc w:val="both"/>
              <w:rPr>
                <w:b/>
                <w:sz w:val="24"/>
                <w:szCs w:val="24"/>
              </w:rPr>
            </w:pPr>
            <w:r w:rsidRPr="00D34AE2">
              <w:rPr>
                <w:b/>
                <w:sz w:val="24"/>
                <w:szCs w:val="24"/>
              </w:rPr>
              <w:t>Organized Department/Section/Unit</w:t>
            </w:r>
          </w:p>
        </w:tc>
        <w:tc>
          <w:tcPr>
            <w:tcW w:w="4095" w:type="dxa"/>
          </w:tcPr>
          <w:p w:rsidR="00152462" w:rsidRPr="00D34AE2" w:rsidRDefault="00152462" w:rsidP="00552178">
            <w:pPr>
              <w:jc w:val="both"/>
              <w:rPr>
                <w:sz w:val="24"/>
                <w:szCs w:val="24"/>
              </w:rPr>
            </w:pPr>
            <w:r>
              <w:rPr>
                <w:sz w:val="24"/>
                <w:szCs w:val="24"/>
                <w:lang w:val="en-GB"/>
              </w:rPr>
              <w:t>Department of Special Education, AIISH</w:t>
            </w:r>
          </w:p>
        </w:tc>
      </w:tr>
      <w:tr w:rsidR="00152462" w:rsidRPr="00D34AE2" w:rsidTr="00552178">
        <w:trPr>
          <w:trHeight w:val="251"/>
        </w:trPr>
        <w:tc>
          <w:tcPr>
            <w:tcW w:w="4094" w:type="dxa"/>
          </w:tcPr>
          <w:p w:rsidR="00152462" w:rsidRPr="00D34AE2" w:rsidRDefault="00152462" w:rsidP="00552178">
            <w:pPr>
              <w:jc w:val="both"/>
              <w:rPr>
                <w:b/>
                <w:sz w:val="24"/>
                <w:szCs w:val="24"/>
              </w:rPr>
            </w:pPr>
            <w:r w:rsidRPr="00D34AE2">
              <w:rPr>
                <w:b/>
                <w:sz w:val="24"/>
                <w:szCs w:val="24"/>
              </w:rPr>
              <w:t>Targeted Audience</w:t>
            </w:r>
          </w:p>
        </w:tc>
        <w:tc>
          <w:tcPr>
            <w:tcW w:w="4095" w:type="dxa"/>
          </w:tcPr>
          <w:p w:rsidR="00152462" w:rsidRPr="00D34AE2" w:rsidRDefault="00152462" w:rsidP="00552178">
            <w:pPr>
              <w:jc w:val="both"/>
              <w:rPr>
                <w:sz w:val="24"/>
                <w:szCs w:val="24"/>
              </w:rPr>
            </w:pPr>
            <w:r>
              <w:rPr>
                <w:sz w:val="24"/>
                <w:szCs w:val="24"/>
                <w:lang w:val="en-GB"/>
              </w:rPr>
              <w:t>Faculty &amp; Staff, Department of Special Education, AIISH</w:t>
            </w:r>
          </w:p>
        </w:tc>
      </w:tr>
      <w:tr w:rsidR="00152462" w:rsidRPr="00D34AE2" w:rsidTr="00552178">
        <w:trPr>
          <w:trHeight w:val="251"/>
        </w:trPr>
        <w:tc>
          <w:tcPr>
            <w:tcW w:w="4094" w:type="dxa"/>
          </w:tcPr>
          <w:p w:rsidR="00152462" w:rsidRPr="00D34AE2" w:rsidRDefault="00152462" w:rsidP="00552178">
            <w:pPr>
              <w:jc w:val="both"/>
              <w:rPr>
                <w:b/>
                <w:sz w:val="24"/>
                <w:szCs w:val="24"/>
              </w:rPr>
            </w:pPr>
            <w:r w:rsidRPr="00D34AE2">
              <w:rPr>
                <w:b/>
                <w:sz w:val="24"/>
                <w:szCs w:val="24"/>
              </w:rPr>
              <w:t>Number of Participants</w:t>
            </w:r>
          </w:p>
        </w:tc>
        <w:tc>
          <w:tcPr>
            <w:tcW w:w="4095" w:type="dxa"/>
          </w:tcPr>
          <w:p w:rsidR="00152462" w:rsidRPr="00D34AE2" w:rsidRDefault="00152462" w:rsidP="00552178">
            <w:pPr>
              <w:pStyle w:val="ListParagraph"/>
              <w:ind w:left="34"/>
              <w:jc w:val="both"/>
              <w:rPr>
                <w:sz w:val="24"/>
                <w:szCs w:val="24"/>
              </w:rPr>
            </w:pPr>
            <w:r>
              <w:rPr>
                <w:sz w:val="24"/>
                <w:szCs w:val="24"/>
              </w:rPr>
              <w:t>2</w:t>
            </w:r>
            <w:r w:rsidRPr="00D34AE2">
              <w:rPr>
                <w:sz w:val="24"/>
                <w:szCs w:val="24"/>
              </w:rPr>
              <w:t>0</w:t>
            </w:r>
          </w:p>
        </w:tc>
      </w:tr>
      <w:tr w:rsidR="00152462" w:rsidRPr="00D34AE2" w:rsidTr="00552178">
        <w:trPr>
          <w:trHeight w:val="267"/>
        </w:trPr>
        <w:tc>
          <w:tcPr>
            <w:tcW w:w="4094" w:type="dxa"/>
          </w:tcPr>
          <w:p w:rsidR="00152462" w:rsidRPr="00152462" w:rsidRDefault="00152462" w:rsidP="00152462">
            <w:pPr>
              <w:pStyle w:val="ListParagraph"/>
              <w:ind w:left="34"/>
              <w:jc w:val="both"/>
              <w:rPr>
                <w:sz w:val="24"/>
                <w:szCs w:val="24"/>
              </w:rPr>
            </w:pPr>
            <w:r w:rsidRPr="00152462">
              <w:rPr>
                <w:sz w:val="24"/>
                <w:szCs w:val="24"/>
              </w:rPr>
              <w:t>Date</w:t>
            </w:r>
          </w:p>
        </w:tc>
        <w:tc>
          <w:tcPr>
            <w:tcW w:w="4095" w:type="dxa"/>
          </w:tcPr>
          <w:p w:rsidR="00152462" w:rsidRPr="00D34AE2" w:rsidRDefault="00152462" w:rsidP="00152462">
            <w:pPr>
              <w:pStyle w:val="ListParagraph"/>
              <w:ind w:left="34"/>
              <w:jc w:val="both"/>
              <w:rPr>
                <w:sz w:val="24"/>
                <w:szCs w:val="24"/>
              </w:rPr>
            </w:pPr>
            <w:r w:rsidRPr="00152462">
              <w:rPr>
                <w:sz w:val="24"/>
                <w:szCs w:val="24"/>
              </w:rPr>
              <w:t>09.03.2012</w:t>
            </w:r>
          </w:p>
        </w:tc>
      </w:tr>
    </w:tbl>
    <w:p w:rsidR="00152462" w:rsidRDefault="00152462" w:rsidP="00D34AE2">
      <w:pPr>
        <w:jc w:val="both"/>
        <w:rPr>
          <w:rFonts w:ascii="Times New Roman" w:hAnsi="Times New Roman" w:cs="Times New Roman"/>
          <w:b/>
          <w:sz w:val="24"/>
        </w:rPr>
      </w:pPr>
    </w:p>
    <w:p w:rsidR="00152462" w:rsidRDefault="00152462" w:rsidP="00D34AE2">
      <w:pPr>
        <w:jc w:val="both"/>
        <w:rPr>
          <w:rFonts w:ascii="Times New Roman" w:hAnsi="Times New Roman" w:cs="Times New Roman"/>
          <w:b/>
          <w:sz w:val="24"/>
        </w:rPr>
      </w:pPr>
    </w:p>
    <w:p w:rsidR="00D34AE2" w:rsidRPr="00E92E9D" w:rsidRDefault="00D34AE2" w:rsidP="00D34AE2">
      <w:pPr>
        <w:jc w:val="both"/>
        <w:rPr>
          <w:rFonts w:ascii="Times New Roman" w:hAnsi="Times New Roman" w:cs="Times New Roman"/>
          <w:b/>
          <w:sz w:val="24"/>
        </w:rPr>
      </w:pPr>
      <w:r>
        <w:rPr>
          <w:rFonts w:ascii="Times New Roman" w:hAnsi="Times New Roman" w:cs="Times New Roman"/>
          <w:b/>
          <w:sz w:val="24"/>
        </w:rPr>
        <w:lastRenderedPageBreak/>
        <w:t>Sl No.5</w:t>
      </w:r>
    </w:p>
    <w:tbl>
      <w:tblPr>
        <w:tblStyle w:val="TableGrid"/>
        <w:tblW w:w="8189" w:type="dxa"/>
        <w:tblInd w:w="675" w:type="dxa"/>
        <w:tblLook w:val="04A0"/>
      </w:tblPr>
      <w:tblGrid>
        <w:gridCol w:w="4094"/>
        <w:gridCol w:w="4095"/>
      </w:tblGrid>
      <w:tr w:rsidR="00D34AE2" w:rsidRPr="00D34AE2" w:rsidTr="00552178">
        <w:trPr>
          <w:trHeight w:val="772"/>
        </w:trPr>
        <w:tc>
          <w:tcPr>
            <w:tcW w:w="4094" w:type="dxa"/>
          </w:tcPr>
          <w:p w:rsidR="00D34AE2" w:rsidRPr="00D34AE2" w:rsidRDefault="00D34AE2" w:rsidP="00552178">
            <w:pPr>
              <w:jc w:val="both"/>
              <w:rPr>
                <w:b/>
                <w:sz w:val="24"/>
                <w:szCs w:val="24"/>
              </w:rPr>
            </w:pPr>
            <w:r w:rsidRPr="00D34AE2">
              <w:rPr>
                <w:b/>
                <w:sz w:val="24"/>
                <w:szCs w:val="24"/>
              </w:rPr>
              <w:t>Name/Topic of the Program</w:t>
            </w:r>
          </w:p>
          <w:p w:rsidR="00D34AE2" w:rsidRPr="00D34AE2" w:rsidRDefault="00D34AE2" w:rsidP="00552178">
            <w:pPr>
              <w:jc w:val="both"/>
              <w:rPr>
                <w:b/>
                <w:sz w:val="24"/>
                <w:szCs w:val="24"/>
              </w:rPr>
            </w:pPr>
            <w:r w:rsidRPr="00D34AE2">
              <w:rPr>
                <w:b/>
                <w:sz w:val="24"/>
                <w:szCs w:val="24"/>
              </w:rPr>
              <w:t>Guest Lecture</w:t>
            </w:r>
          </w:p>
        </w:tc>
        <w:tc>
          <w:tcPr>
            <w:tcW w:w="4095" w:type="dxa"/>
          </w:tcPr>
          <w:p w:rsidR="00D34AE2" w:rsidRPr="00D34AE2" w:rsidRDefault="00D34AE2" w:rsidP="00D34AE2">
            <w:pPr>
              <w:ind w:right="34"/>
              <w:rPr>
                <w:sz w:val="24"/>
                <w:szCs w:val="24"/>
                <w:lang w:val="en-GB"/>
              </w:rPr>
            </w:pPr>
            <w:r w:rsidRPr="00D34AE2">
              <w:rPr>
                <w:sz w:val="24"/>
                <w:szCs w:val="24"/>
                <w:lang w:val="en-GB"/>
              </w:rPr>
              <w:t>Identification of S</w:t>
            </w:r>
            <w:r>
              <w:rPr>
                <w:sz w:val="24"/>
                <w:szCs w:val="24"/>
                <w:lang w:val="en-GB"/>
              </w:rPr>
              <w:t>pecial needs in School Children, and</w:t>
            </w:r>
          </w:p>
          <w:p w:rsidR="00D34AE2" w:rsidRPr="00D34AE2" w:rsidRDefault="00D34AE2" w:rsidP="00D34AE2">
            <w:pPr>
              <w:ind w:right="34"/>
              <w:rPr>
                <w:sz w:val="24"/>
                <w:szCs w:val="24"/>
              </w:rPr>
            </w:pPr>
            <w:r w:rsidRPr="00D34AE2">
              <w:rPr>
                <w:sz w:val="24"/>
                <w:szCs w:val="24"/>
                <w:lang w:val="en-GB"/>
              </w:rPr>
              <w:t xml:space="preserve">Management of Special Needs in Mainstream Classrooms </w:t>
            </w:r>
          </w:p>
          <w:p w:rsidR="00D34AE2" w:rsidRPr="00D34AE2" w:rsidRDefault="00D34AE2" w:rsidP="00D34AE2">
            <w:pPr>
              <w:ind w:right="34"/>
              <w:rPr>
                <w:sz w:val="24"/>
                <w:szCs w:val="24"/>
              </w:rPr>
            </w:pPr>
            <w:r w:rsidRPr="00D34AE2">
              <w:rPr>
                <w:sz w:val="24"/>
                <w:szCs w:val="24"/>
                <w:lang w:val="en-GB"/>
              </w:rPr>
              <w:t>by Dr. G. Malar</w:t>
            </w:r>
          </w:p>
        </w:tc>
      </w:tr>
      <w:tr w:rsidR="00D34AE2" w:rsidRPr="00D34AE2" w:rsidTr="00552178">
        <w:trPr>
          <w:trHeight w:val="251"/>
        </w:trPr>
        <w:tc>
          <w:tcPr>
            <w:tcW w:w="4094" w:type="dxa"/>
          </w:tcPr>
          <w:p w:rsidR="00D34AE2" w:rsidRPr="00D34AE2" w:rsidRDefault="00D34AE2" w:rsidP="00552178">
            <w:pPr>
              <w:jc w:val="both"/>
              <w:rPr>
                <w:b/>
                <w:sz w:val="24"/>
                <w:szCs w:val="24"/>
              </w:rPr>
            </w:pPr>
            <w:r w:rsidRPr="00D34AE2">
              <w:rPr>
                <w:b/>
                <w:sz w:val="24"/>
                <w:szCs w:val="24"/>
              </w:rPr>
              <w:t>Objectives</w:t>
            </w:r>
          </w:p>
        </w:tc>
        <w:tc>
          <w:tcPr>
            <w:tcW w:w="4095" w:type="dxa"/>
          </w:tcPr>
          <w:p w:rsidR="00D34AE2" w:rsidRPr="00D34AE2" w:rsidRDefault="00D34AE2" w:rsidP="00552178">
            <w:pPr>
              <w:jc w:val="both"/>
              <w:rPr>
                <w:sz w:val="24"/>
                <w:szCs w:val="24"/>
              </w:rPr>
            </w:pPr>
            <w:r>
              <w:rPr>
                <w:sz w:val="24"/>
                <w:szCs w:val="24"/>
                <w:lang w:val="en-GB"/>
              </w:rPr>
              <w:t xml:space="preserve">Sensitisation of </w:t>
            </w:r>
            <w:r w:rsidRPr="00D34AE2">
              <w:rPr>
                <w:sz w:val="24"/>
                <w:szCs w:val="24"/>
                <w:lang w:val="en-GB"/>
              </w:rPr>
              <w:t>Educators from Lakshwadeep</w:t>
            </w:r>
          </w:p>
        </w:tc>
      </w:tr>
      <w:tr w:rsidR="00D34AE2" w:rsidRPr="00D34AE2" w:rsidTr="00552178">
        <w:trPr>
          <w:trHeight w:val="251"/>
        </w:trPr>
        <w:tc>
          <w:tcPr>
            <w:tcW w:w="4094" w:type="dxa"/>
          </w:tcPr>
          <w:p w:rsidR="00D34AE2" w:rsidRPr="00D34AE2" w:rsidRDefault="00D34AE2" w:rsidP="00552178">
            <w:pPr>
              <w:jc w:val="both"/>
              <w:rPr>
                <w:b/>
                <w:sz w:val="24"/>
                <w:szCs w:val="24"/>
              </w:rPr>
            </w:pPr>
            <w:r w:rsidRPr="00D34AE2">
              <w:rPr>
                <w:b/>
                <w:sz w:val="24"/>
                <w:szCs w:val="24"/>
              </w:rPr>
              <w:t>Organized Department/Section/Unit</w:t>
            </w:r>
          </w:p>
        </w:tc>
        <w:tc>
          <w:tcPr>
            <w:tcW w:w="4095" w:type="dxa"/>
          </w:tcPr>
          <w:p w:rsidR="00D34AE2" w:rsidRPr="00D34AE2" w:rsidRDefault="00D34AE2" w:rsidP="00552178">
            <w:pPr>
              <w:jc w:val="both"/>
              <w:rPr>
                <w:sz w:val="24"/>
                <w:szCs w:val="24"/>
              </w:rPr>
            </w:pPr>
            <w:r>
              <w:rPr>
                <w:sz w:val="24"/>
                <w:szCs w:val="24"/>
              </w:rPr>
              <w:t>Department of Clinical Psychology, AIISH</w:t>
            </w:r>
          </w:p>
        </w:tc>
      </w:tr>
      <w:tr w:rsidR="00D34AE2" w:rsidRPr="00D34AE2" w:rsidTr="00552178">
        <w:trPr>
          <w:trHeight w:val="251"/>
        </w:trPr>
        <w:tc>
          <w:tcPr>
            <w:tcW w:w="4094" w:type="dxa"/>
          </w:tcPr>
          <w:p w:rsidR="00D34AE2" w:rsidRPr="00D34AE2" w:rsidRDefault="00D34AE2" w:rsidP="00552178">
            <w:pPr>
              <w:jc w:val="both"/>
              <w:rPr>
                <w:b/>
                <w:sz w:val="24"/>
                <w:szCs w:val="24"/>
              </w:rPr>
            </w:pPr>
            <w:r w:rsidRPr="00D34AE2">
              <w:rPr>
                <w:b/>
                <w:sz w:val="24"/>
                <w:szCs w:val="24"/>
              </w:rPr>
              <w:t>Targeted Audience</w:t>
            </w:r>
          </w:p>
        </w:tc>
        <w:tc>
          <w:tcPr>
            <w:tcW w:w="4095" w:type="dxa"/>
          </w:tcPr>
          <w:p w:rsidR="00D34AE2" w:rsidRPr="00D34AE2" w:rsidRDefault="00D34AE2" w:rsidP="00552178">
            <w:pPr>
              <w:jc w:val="both"/>
              <w:rPr>
                <w:sz w:val="24"/>
                <w:szCs w:val="24"/>
              </w:rPr>
            </w:pPr>
            <w:r>
              <w:rPr>
                <w:sz w:val="24"/>
                <w:szCs w:val="24"/>
                <w:lang w:val="en-GB"/>
              </w:rPr>
              <w:t xml:space="preserve">School </w:t>
            </w:r>
            <w:r w:rsidRPr="00D34AE2">
              <w:rPr>
                <w:sz w:val="24"/>
                <w:szCs w:val="24"/>
                <w:lang w:val="en-GB"/>
              </w:rPr>
              <w:t>Educators from Lakshwadeep</w:t>
            </w:r>
          </w:p>
        </w:tc>
      </w:tr>
      <w:tr w:rsidR="00D34AE2" w:rsidRPr="00D34AE2" w:rsidTr="00552178">
        <w:trPr>
          <w:trHeight w:val="251"/>
        </w:trPr>
        <w:tc>
          <w:tcPr>
            <w:tcW w:w="4094" w:type="dxa"/>
          </w:tcPr>
          <w:p w:rsidR="00D34AE2" w:rsidRPr="00D34AE2" w:rsidRDefault="00D34AE2" w:rsidP="00552178">
            <w:pPr>
              <w:jc w:val="both"/>
              <w:rPr>
                <w:b/>
                <w:sz w:val="24"/>
                <w:szCs w:val="24"/>
              </w:rPr>
            </w:pPr>
            <w:r w:rsidRPr="00D34AE2">
              <w:rPr>
                <w:b/>
                <w:sz w:val="24"/>
                <w:szCs w:val="24"/>
              </w:rPr>
              <w:t>Number of Participants</w:t>
            </w:r>
          </w:p>
        </w:tc>
        <w:tc>
          <w:tcPr>
            <w:tcW w:w="4095" w:type="dxa"/>
          </w:tcPr>
          <w:p w:rsidR="00D34AE2" w:rsidRPr="00D34AE2" w:rsidRDefault="00D34AE2" w:rsidP="00552178">
            <w:pPr>
              <w:pStyle w:val="ListParagraph"/>
              <w:ind w:left="34"/>
              <w:jc w:val="both"/>
              <w:rPr>
                <w:sz w:val="24"/>
                <w:szCs w:val="24"/>
              </w:rPr>
            </w:pPr>
            <w:r w:rsidRPr="00D34AE2">
              <w:rPr>
                <w:sz w:val="24"/>
                <w:szCs w:val="24"/>
              </w:rPr>
              <w:t>50</w:t>
            </w:r>
          </w:p>
        </w:tc>
      </w:tr>
      <w:tr w:rsidR="00D34AE2" w:rsidRPr="00D34AE2" w:rsidTr="00552178">
        <w:trPr>
          <w:trHeight w:val="267"/>
        </w:trPr>
        <w:tc>
          <w:tcPr>
            <w:tcW w:w="4094" w:type="dxa"/>
          </w:tcPr>
          <w:p w:rsidR="00D34AE2" w:rsidRPr="00D34AE2" w:rsidRDefault="00D34AE2" w:rsidP="00552178">
            <w:pPr>
              <w:jc w:val="both"/>
              <w:rPr>
                <w:b/>
                <w:sz w:val="24"/>
                <w:szCs w:val="24"/>
              </w:rPr>
            </w:pPr>
            <w:r w:rsidRPr="00D34AE2">
              <w:rPr>
                <w:b/>
                <w:sz w:val="24"/>
                <w:szCs w:val="24"/>
              </w:rPr>
              <w:t>Date</w:t>
            </w:r>
          </w:p>
        </w:tc>
        <w:tc>
          <w:tcPr>
            <w:tcW w:w="4095" w:type="dxa"/>
          </w:tcPr>
          <w:p w:rsidR="00D34AE2" w:rsidRPr="00D34AE2" w:rsidRDefault="00D34AE2" w:rsidP="00D34AE2">
            <w:pPr>
              <w:pStyle w:val="ListParagraph"/>
              <w:ind w:left="0" w:firstLine="34"/>
              <w:jc w:val="both"/>
              <w:rPr>
                <w:sz w:val="24"/>
                <w:szCs w:val="24"/>
              </w:rPr>
            </w:pPr>
            <w:r w:rsidRPr="00D34AE2">
              <w:rPr>
                <w:sz w:val="24"/>
                <w:szCs w:val="24"/>
              </w:rPr>
              <w:t>2</w:t>
            </w:r>
            <w:r>
              <w:rPr>
                <w:sz w:val="24"/>
                <w:szCs w:val="24"/>
              </w:rPr>
              <w:t>9</w:t>
            </w:r>
            <w:r w:rsidRPr="00D34AE2">
              <w:rPr>
                <w:sz w:val="24"/>
                <w:szCs w:val="24"/>
              </w:rPr>
              <w:t>.09.2011</w:t>
            </w:r>
          </w:p>
        </w:tc>
      </w:tr>
    </w:tbl>
    <w:p w:rsidR="00D34AE2" w:rsidRDefault="00D34AE2" w:rsidP="00D34AE2">
      <w:pPr>
        <w:pStyle w:val="ListParagraph"/>
        <w:ind w:left="567"/>
        <w:rPr>
          <w:rFonts w:ascii="Times New Roman" w:hAnsi="Times New Roman" w:cs="Times New Roman"/>
          <w:b/>
          <w:sz w:val="24"/>
          <w:szCs w:val="24"/>
        </w:rPr>
      </w:pPr>
    </w:p>
    <w:p w:rsidR="00D34AE2" w:rsidRPr="00E92E9D" w:rsidRDefault="00D34AE2" w:rsidP="00D34AE2">
      <w:pPr>
        <w:jc w:val="both"/>
        <w:rPr>
          <w:rFonts w:ascii="Times New Roman" w:hAnsi="Times New Roman" w:cs="Times New Roman"/>
          <w:b/>
          <w:sz w:val="24"/>
        </w:rPr>
      </w:pPr>
      <w:r>
        <w:rPr>
          <w:rFonts w:ascii="Times New Roman" w:hAnsi="Times New Roman" w:cs="Times New Roman"/>
          <w:b/>
          <w:sz w:val="24"/>
        </w:rPr>
        <w:t>Sl No.6</w:t>
      </w:r>
    </w:p>
    <w:tbl>
      <w:tblPr>
        <w:tblStyle w:val="TableGrid"/>
        <w:tblW w:w="8189" w:type="dxa"/>
        <w:tblInd w:w="675" w:type="dxa"/>
        <w:tblLook w:val="04A0"/>
      </w:tblPr>
      <w:tblGrid>
        <w:gridCol w:w="4094"/>
        <w:gridCol w:w="4095"/>
      </w:tblGrid>
      <w:tr w:rsidR="00D34AE2" w:rsidRPr="00D34AE2" w:rsidTr="00552178">
        <w:trPr>
          <w:trHeight w:val="772"/>
        </w:trPr>
        <w:tc>
          <w:tcPr>
            <w:tcW w:w="4094" w:type="dxa"/>
          </w:tcPr>
          <w:p w:rsidR="00D34AE2" w:rsidRPr="00D34AE2" w:rsidRDefault="00D34AE2" w:rsidP="00552178">
            <w:pPr>
              <w:jc w:val="both"/>
              <w:rPr>
                <w:b/>
                <w:sz w:val="24"/>
                <w:szCs w:val="24"/>
              </w:rPr>
            </w:pPr>
            <w:r w:rsidRPr="00D34AE2">
              <w:rPr>
                <w:b/>
                <w:sz w:val="24"/>
                <w:szCs w:val="24"/>
              </w:rPr>
              <w:t>Name/Topic of the Program</w:t>
            </w:r>
          </w:p>
          <w:p w:rsidR="00D34AE2" w:rsidRPr="00D34AE2" w:rsidRDefault="00D34AE2" w:rsidP="00552178">
            <w:pPr>
              <w:jc w:val="both"/>
              <w:rPr>
                <w:b/>
                <w:sz w:val="24"/>
                <w:szCs w:val="24"/>
              </w:rPr>
            </w:pPr>
            <w:r w:rsidRPr="00D34AE2">
              <w:rPr>
                <w:b/>
                <w:sz w:val="24"/>
                <w:szCs w:val="24"/>
              </w:rPr>
              <w:t>Guest Lecture</w:t>
            </w:r>
          </w:p>
        </w:tc>
        <w:tc>
          <w:tcPr>
            <w:tcW w:w="4095" w:type="dxa"/>
          </w:tcPr>
          <w:p w:rsidR="00D21700" w:rsidRDefault="00D21700" w:rsidP="00D21700">
            <w:pPr>
              <w:jc w:val="both"/>
              <w:rPr>
                <w:sz w:val="24"/>
                <w:szCs w:val="24"/>
                <w:lang w:val="en-GB"/>
              </w:rPr>
            </w:pPr>
            <w:r w:rsidRPr="00D21700">
              <w:rPr>
                <w:sz w:val="24"/>
                <w:szCs w:val="24"/>
                <w:lang w:val="en-GB"/>
              </w:rPr>
              <w:t>Vocational Assessment</w:t>
            </w:r>
            <w:r>
              <w:rPr>
                <w:sz w:val="24"/>
                <w:szCs w:val="24"/>
                <w:lang w:val="en-GB"/>
              </w:rPr>
              <w:t xml:space="preserve"> and </w:t>
            </w:r>
            <w:r w:rsidRPr="00D21700">
              <w:rPr>
                <w:sz w:val="24"/>
                <w:szCs w:val="24"/>
                <w:lang w:val="en-GB"/>
              </w:rPr>
              <w:t>Community Living Skills</w:t>
            </w:r>
            <w:r w:rsidRPr="00D34AE2">
              <w:rPr>
                <w:sz w:val="24"/>
                <w:szCs w:val="24"/>
                <w:lang w:val="en-GB"/>
              </w:rPr>
              <w:t xml:space="preserve"> </w:t>
            </w:r>
          </w:p>
          <w:p w:rsidR="00D34AE2" w:rsidRPr="00D34AE2" w:rsidRDefault="00D34AE2" w:rsidP="00D21700">
            <w:pPr>
              <w:ind w:right="34"/>
              <w:rPr>
                <w:sz w:val="24"/>
                <w:szCs w:val="24"/>
              </w:rPr>
            </w:pPr>
            <w:r w:rsidRPr="00D34AE2">
              <w:rPr>
                <w:sz w:val="24"/>
                <w:szCs w:val="24"/>
                <w:lang w:val="en-GB"/>
              </w:rPr>
              <w:t>by Dr. G. Malar</w:t>
            </w:r>
          </w:p>
        </w:tc>
      </w:tr>
      <w:tr w:rsidR="00D34AE2" w:rsidRPr="00D34AE2" w:rsidTr="00552178">
        <w:trPr>
          <w:trHeight w:val="251"/>
        </w:trPr>
        <w:tc>
          <w:tcPr>
            <w:tcW w:w="4094" w:type="dxa"/>
          </w:tcPr>
          <w:p w:rsidR="00D34AE2" w:rsidRPr="00D34AE2" w:rsidRDefault="00D34AE2" w:rsidP="00552178">
            <w:pPr>
              <w:jc w:val="both"/>
              <w:rPr>
                <w:b/>
                <w:sz w:val="24"/>
                <w:szCs w:val="24"/>
              </w:rPr>
            </w:pPr>
            <w:r w:rsidRPr="00D34AE2">
              <w:rPr>
                <w:b/>
                <w:sz w:val="24"/>
                <w:szCs w:val="24"/>
              </w:rPr>
              <w:t>Objectives</w:t>
            </w:r>
          </w:p>
        </w:tc>
        <w:tc>
          <w:tcPr>
            <w:tcW w:w="4095" w:type="dxa"/>
          </w:tcPr>
          <w:p w:rsidR="00D34AE2" w:rsidRPr="00D34AE2" w:rsidRDefault="00D34AE2" w:rsidP="00D21700">
            <w:pPr>
              <w:jc w:val="both"/>
              <w:rPr>
                <w:sz w:val="24"/>
                <w:szCs w:val="24"/>
              </w:rPr>
            </w:pPr>
            <w:r>
              <w:rPr>
                <w:sz w:val="24"/>
                <w:szCs w:val="24"/>
                <w:lang w:val="en-GB"/>
              </w:rPr>
              <w:t xml:space="preserve">Sensitisation of </w:t>
            </w:r>
            <w:r w:rsidR="00D21700">
              <w:rPr>
                <w:sz w:val="24"/>
                <w:szCs w:val="24"/>
                <w:lang w:val="en-GB"/>
              </w:rPr>
              <w:t>caregivers of children with ASD</w:t>
            </w:r>
          </w:p>
        </w:tc>
      </w:tr>
      <w:tr w:rsidR="00D34AE2" w:rsidRPr="00D34AE2" w:rsidTr="00552178">
        <w:trPr>
          <w:trHeight w:val="251"/>
        </w:trPr>
        <w:tc>
          <w:tcPr>
            <w:tcW w:w="4094" w:type="dxa"/>
          </w:tcPr>
          <w:p w:rsidR="00D34AE2" w:rsidRPr="00D34AE2" w:rsidRDefault="00D34AE2" w:rsidP="00552178">
            <w:pPr>
              <w:jc w:val="both"/>
              <w:rPr>
                <w:b/>
                <w:sz w:val="24"/>
                <w:szCs w:val="24"/>
              </w:rPr>
            </w:pPr>
            <w:r w:rsidRPr="00D34AE2">
              <w:rPr>
                <w:b/>
                <w:sz w:val="24"/>
                <w:szCs w:val="24"/>
              </w:rPr>
              <w:t>Organized Department/Section/Unit</w:t>
            </w:r>
          </w:p>
        </w:tc>
        <w:tc>
          <w:tcPr>
            <w:tcW w:w="4095" w:type="dxa"/>
          </w:tcPr>
          <w:p w:rsidR="00D34AE2" w:rsidRPr="00D34AE2" w:rsidRDefault="00D34AE2" w:rsidP="00552178">
            <w:pPr>
              <w:jc w:val="both"/>
              <w:rPr>
                <w:sz w:val="24"/>
                <w:szCs w:val="24"/>
              </w:rPr>
            </w:pPr>
            <w:r>
              <w:rPr>
                <w:sz w:val="24"/>
                <w:szCs w:val="24"/>
              </w:rPr>
              <w:t>Department of Clinical Psychology, AIISH</w:t>
            </w:r>
          </w:p>
        </w:tc>
      </w:tr>
      <w:tr w:rsidR="00D34AE2" w:rsidRPr="00D34AE2" w:rsidTr="00552178">
        <w:trPr>
          <w:trHeight w:val="251"/>
        </w:trPr>
        <w:tc>
          <w:tcPr>
            <w:tcW w:w="4094" w:type="dxa"/>
          </w:tcPr>
          <w:p w:rsidR="00D34AE2" w:rsidRPr="00D34AE2" w:rsidRDefault="00D34AE2" w:rsidP="00552178">
            <w:pPr>
              <w:jc w:val="both"/>
              <w:rPr>
                <w:b/>
                <w:sz w:val="24"/>
                <w:szCs w:val="24"/>
              </w:rPr>
            </w:pPr>
            <w:r w:rsidRPr="00D34AE2">
              <w:rPr>
                <w:b/>
                <w:sz w:val="24"/>
                <w:szCs w:val="24"/>
              </w:rPr>
              <w:t>Targeted Audience</w:t>
            </w:r>
          </w:p>
        </w:tc>
        <w:tc>
          <w:tcPr>
            <w:tcW w:w="4095" w:type="dxa"/>
          </w:tcPr>
          <w:p w:rsidR="00D34AE2" w:rsidRPr="00D34AE2" w:rsidRDefault="00D21700" w:rsidP="00552178">
            <w:pPr>
              <w:jc w:val="both"/>
              <w:rPr>
                <w:sz w:val="24"/>
                <w:szCs w:val="24"/>
              </w:rPr>
            </w:pPr>
            <w:r>
              <w:rPr>
                <w:sz w:val="24"/>
                <w:szCs w:val="24"/>
                <w:lang w:val="en-GB"/>
              </w:rPr>
              <w:t>Caregivers from NGO ‘Aashiaana’</w:t>
            </w:r>
          </w:p>
        </w:tc>
      </w:tr>
      <w:tr w:rsidR="00D34AE2" w:rsidRPr="00D34AE2" w:rsidTr="00552178">
        <w:trPr>
          <w:trHeight w:val="251"/>
        </w:trPr>
        <w:tc>
          <w:tcPr>
            <w:tcW w:w="4094" w:type="dxa"/>
          </w:tcPr>
          <w:p w:rsidR="00D34AE2" w:rsidRPr="00D34AE2" w:rsidRDefault="00D34AE2" w:rsidP="00552178">
            <w:pPr>
              <w:jc w:val="both"/>
              <w:rPr>
                <w:b/>
                <w:sz w:val="24"/>
                <w:szCs w:val="24"/>
              </w:rPr>
            </w:pPr>
            <w:r w:rsidRPr="00D34AE2">
              <w:rPr>
                <w:b/>
                <w:sz w:val="24"/>
                <w:szCs w:val="24"/>
              </w:rPr>
              <w:t>Number of Participants</w:t>
            </w:r>
          </w:p>
        </w:tc>
        <w:tc>
          <w:tcPr>
            <w:tcW w:w="4095" w:type="dxa"/>
          </w:tcPr>
          <w:p w:rsidR="00D34AE2" w:rsidRPr="00D34AE2" w:rsidRDefault="00D34AE2" w:rsidP="00552178">
            <w:pPr>
              <w:pStyle w:val="ListParagraph"/>
              <w:ind w:left="34"/>
              <w:jc w:val="both"/>
              <w:rPr>
                <w:sz w:val="24"/>
                <w:szCs w:val="24"/>
              </w:rPr>
            </w:pPr>
            <w:r w:rsidRPr="00D34AE2">
              <w:rPr>
                <w:sz w:val="24"/>
                <w:szCs w:val="24"/>
              </w:rPr>
              <w:t>50</w:t>
            </w:r>
          </w:p>
        </w:tc>
      </w:tr>
      <w:tr w:rsidR="00D34AE2" w:rsidRPr="00D34AE2" w:rsidTr="00552178">
        <w:trPr>
          <w:trHeight w:val="267"/>
        </w:trPr>
        <w:tc>
          <w:tcPr>
            <w:tcW w:w="4094" w:type="dxa"/>
          </w:tcPr>
          <w:p w:rsidR="00D34AE2" w:rsidRPr="00D34AE2" w:rsidRDefault="00D34AE2" w:rsidP="00552178">
            <w:pPr>
              <w:jc w:val="both"/>
              <w:rPr>
                <w:b/>
                <w:sz w:val="24"/>
                <w:szCs w:val="24"/>
              </w:rPr>
            </w:pPr>
            <w:r w:rsidRPr="00D34AE2">
              <w:rPr>
                <w:b/>
                <w:sz w:val="24"/>
                <w:szCs w:val="24"/>
              </w:rPr>
              <w:t>Date</w:t>
            </w:r>
          </w:p>
        </w:tc>
        <w:tc>
          <w:tcPr>
            <w:tcW w:w="4095" w:type="dxa"/>
          </w:tcPr>
          <w:p w:rsidR="00D34AE2" w:rsidRPr="00D34AE2" w:rsidRDefault="00D34AE2" w:rsidP="00D21700">
            <w:pPr>
              <w:pStyle w:val="ListParagraph"/>
              <w:ind w:left="0" w:firstLine="34"/>
              <w:jc w:val="both"/>
              <w:rPr>
                <w:sz w:val="24"/>
                <w:szCs w:val="24"/>
              </w:rPr>
            </w:pPr>
            <w:r w:rsidRPr="00D34AE2">
              <w:rPr>
                <w:sz w:val="24"/>
                <w:szCs w:val="24"/>
              </w:rPr>
              <w:t>2</w:t>
            </w:r>
            <w:r w:rsidR="00D21700">
              <w:rPr>
                <w:sz w:val="24"/>
                <w:szCs w:val="24"/>
              </w:rPr>
              <w:t>2</w:t>
            </w:r>
            <w:r w:rsidRPr="00D34AE2">
              <w:rPr>
                <w:sz w:val="24"/>
                <w:szCs w:val="24"/>
              </w:rPr>
              <w:t>.09.2011</w:t>
            </w:r>
          </w:p>
        </w:tc>
      </w:tr>
    </w:tbl>
    <w:p w:rsidR="00D34AE2" w:rsidRDefault="00D34AE2" w:rsidP="00D34AE2">
      <w:pPr>
        <w:pStyle w:val="ListParagraph"/>
        <w:ind w:left="567"/>
        <w:rPr>
          <w:rFonts w:ascii="Times New Roman" w:hAnsi="Times New Roman" w:cs="Times New Roman"/>
          <w:b/>
          <w:sz w:val="24"/>
          <w:szCs w:val="24"/>
        </w:rPr>
      </w:pPr>
    </w:p>
    <w:p w:rsidR="00D21700" w:rsidRPr="00E92E9D" w:rsidRDefault="00D21700" w:rsidP="00D21700">
      <w:pPr>
        <w:jc w:val="both"/>
        <w:rPr>
          <w:rFonts w:ascii="Times New Roman" w:hAnsi="Times New Roman" w:cs="Times New Roman"/>
          <w:b/>
          <w:sz w:val="24"/>
        </w:rPr>
      </w:pPr>
      <w:r>
        <w:rPr>
          <w:rFonts w:ascii="Times New Roman" w:hAnsi="Times New Roman" w:cs="Times New Roman"/>
          <w:b/>
          <w:sz w:val="24"/>
        </w:rPr>
        <w:t>Sl No.7</w:t>
      </w:r>
    </w:p>
    <w:tbl>
      <w:tblPr>
        <w:tblStyle w:val="TableGrid"/>
        <w:tblW w:w="8189" w:type="dxa"/>
        <w:tblInd w:w="675" w:type="dxa"/>
        <w:tblLook w:val="04A0"/>
      </w:tblPr>
      <w:tblGrid>
        <w:gridCol w:w="4094"/>
        <w:gridCol w:w="4095"/>
      </w:tblGrid>
      <w:tr w:rsidR="00D21700" w:rsidRPr="00D34AE2" w:rsidTr="00552178">
        <w:trPr>
          <w:trHeight w:val="772"/>
        </w:trPr>
        <w:tc>
          <w:tcPr>
            <w:tcW w:w="4094" w:type="dxa"/>
          </w:tcPr>
          <w:p w:rsidR="00D21700" w:rsidRPr="00D34AE2" w:rsidRDefault="00D21700" w:rsidP="00552178">
            <w:pPr>
              <w:jc w:val="both"/>
              <w:rPr>
                <w:b/>
                <w:sz w:val="24"/>
                <w:szCs w:val="24"/>
              </w:rPr>
            </w:pPr>
            <w:r w:rsidRPr="00D34AE2">
              <w:rPr>
                <w:b/>
                <w:sz w:val="24"/>
                <w:szCs w:val="24"/>
              </w:rPr>
              <w:t>Name/Topic of the Program</w:t>
            </w:r>
          </w:p>
          <w:p w:rsidR="00D21700" w:rsidRPr="00D34AE2" w:rsidRDefault="00D21700" w:rsidP="00552178">
            <w:pPr>
              <w:jc w:val="both"/>
              <w:rPr>
                <w:b/>
                <w:sz w:val="24"/>
                <w:szCs w:val="24"/>
              </w:rPr>
            </w:pPr>
            <w:r w:rsidRPr="00D34AE2">
              <w:rPr>
                <w:b/>
                <w:sz w:val="24"/>
                <w:szCs w:val="24"/>
              </w:rPr>
              <w:t>Guest Lecture</w:t>
            </w:r>
          </w:p>
        </w:tc>
        <w:tc>
          <w:tcPr>
            <w:tcW w:w="4095" w:type="dxa"/>
          </w:tcPr>
          <w:p w:rsidR="00D21700" w:rsidRPr="00D34AE2" w:rsidRDefault="00D21700" w:rsidP="00552178">
            <w:pPr>
              <w:ind w:right="34"/>
              <w:rPr>
                <w:sz w:val="24"/>
                <w:szCs w:val="24"/>
                <w:lang w:val="en-GB"/>
              </w:rPr>
            </w:pPr>
            <w:r w:rsidRPr="00D34AE2">
              <w:rPr>
                <w:sz w:val="24"/>
                <w:szCs w:val="24"/>
                <w:lang w:val="en-GB"/>
              </w:rPr>
              <w:t>Identification of S</w:t>
            </w:r>
            <w:r>
              <w:rPr>
                <w:sz w:val="24"/>
                <w:szCs w:val="24"/>
                <w:lang w:val="en-GB"/>
              </w:rPr>
              <w:t>pecial needs in School Children, and</w:t>
            </w:r>
          </w:p>
          <w:p w:rsidR="00D21700" w:rsidRPr="00D34AE2" w:rsidRDefault="00D21700" w:rsidP="00552178">
            <w:pPr>
              <w:ind w:right="34"/>
              <w:rPr>
                <w:sz w:val="24"/>
                <w:szCs w:val="24"/>
              </w:rPr>
            </w:pPr>
            <w:r w:rsidRPr="00D34AE2">
              <w:rPr>
                <w:sz w:val="24"/>
                <w:szCs w:val="24"/>
                <w:lang w:val="en-GB"/>
              </w:rPr>
              <w:t xml:space="preserve">Management of Special Needs in Mainstream Classrooms </w:t>
            </w:r>
          </w:p>
          <w:p w:rsidR="00D21700" w:rsidRPr="00D34AE2" w:rsidRDefault="00D21700" w:rsidP="00552178">
            <w:pPr>
              <w:ind w:right="34"/>
              <w:rPr>
                <w:sz w:val="24"/>
                <w:szCs w:val="24"/>
              </w:rPr>
            </w:pPr>
            <w:r w:rsidRPr="00D34AE2">
              <w:rPr>
                <w:sz w:val="24"/>
                <w:szCs w:val="24"/>
                <w:lang w:val="en-GB"/>
              </w:rPr>
              <w:t>by Dr. G. Malar</w:t>
            </w:r>
          </w:p>
        </w:tc>
      </w:tr>
      <w:tr w:rsidR="00D21700" w:rsidRPr="00D34AE2" w:rsidTr="00552178">
        <w:trPr>
          <w:trHeight w:val="251"/>
        </w:trPr>
        <w:tc>
          <w:tcPr>
            <w:tcW w:w="4094" w:type="dxa"/>
          </w:tcPr>
          <w:p w:rsidR="00D21700" w:rsidRPr="00D34AE2" w:rsidRDefault="00D21700" w:rsidP="00552178">
            <w:pPr>
              <w:jc w:val="both"/>
              <w:rPr>
                <w:b/>
                <w:sz w:val="24"/>
                <w:szCs w:val="24"/>
              </w:rPr>
            </w:pPr>
            <w:r w:rsidRPr="00D34AE2">
              <w:rPr>
                <w:b/>
                <w:sz w:val="24"/>
                <w:szCs w:val="24"/>
              </w:rPr>
              <w:t>Objectives</w:t>
            </w:r>
          </w:p>
        </w:tc>
        <w:tc>
          <w:tcPr>
            <w:tcW w:w="4095" w:type="dxa"/>
          </w:tcPr>
          <w:p w:rsidR="00D21700" w:rsidRPr="00D34AE2" w:rsidRDefault="00D21700" w:rsidP="00D21700">
            <w:pPr>
              <w:jc w:val="both"/>
              <w:rPr>
                <w:sz w:val="24"/>
                <w:szCs w:val="24"/>
              </w:rPr>
            </w:pPr>
            <w:r>
              <w:rPr>
                <w:sz w:val="24"/>
                <w:szCs w:val="24"/>
                <w:lang w:val="en-GB"/>
              </w:rPr>
              <w:t xml:space="preserve">Sensitisation of </w:t>
            </w:r>
            <w:r w:rsidRPr="00D34AE2">
              <w:rPr>
                <w:sz w:val="24"/>
                <w:szCs w:val="24"/>
                <w:lang w:val="en-GB"/>
              </w:rPr>
              <w:t xml:space="preserve">Educators from </w:t>
            </w:r>
            <w:r>
              <w:rPr>
                <w:sz w:val="24"/>
                <w:szCs w:val="24"/>
                <w:lang w:val="en-GB"/>
              </w:rPr>
              <w:t>DAE Scools</w:t>
            </w:r>
          </w:p>
        </w:tc>
      </w:tr>
      <w:tr w:rsidR="00D21700" w:rsidRPr="00D34AE2" w:rsidTr="00552178">
        <w:trPr>
          <w:trHeight w:val="251"/>
        </w:trPr>
        <w:tc>
          <w:tcPr>
            <w:tcW w:w="4094" w:type="dxa"/>
          </w:tcPr>
          <w:p w:rsidR="00D21700" w:rsidRPr="00D34AE2" w:rsidRDefault="00D21700" w:rsidP="00552178">
            <w:pPr>
              <w:jc w:val="both"/>
              <w:rPr>
                <w:b/>
                <w:sz w:val="24"/>
                <w:szCs w:val="24"/>
              </w:rPr>
            </w:pPr>
            <w:r w:rsidRPr="00D34AE2">
              <w:rPr>
                <w:b/>
                <w:sz w:val="24"/>
                <w:szCs w:val="24"/>
              </w:rPr>
              <w:t>Organized Department/Section/Unit</w:t>
            </w:r>
          </w:p>
        </w:tc>
        <w:tc>
          <w:tcPr>
            <w:tcW w:w="4095" w:type="dxa"/>
          </w:tcPr>
          <w:p w:rsidR="00D21700" w:rsidRPr="00D34AE2" w:rsidRDefault="00D21700" w:rsidP="00552178">
            <w:pPr>
              <w:jc w:val="both"/>
              <w:rPr>
                <w:sz w:val="24"/>
                <w:szCs w:val="24"/>
              </w:rPr>
            </w:pPr>
            <w:r>
              <w:rPr>
                <w:sz w:val="24"/>
                <w:szCs w:val="24"/>
              </w:rPr>
              <w:t>Department of Clinical Psychology, AIISH</w:t>
            </w:r>
          </w:p>
        </w:tc>
      </w:tr>
      <w:tr w:rsidR="00D21700" w:rsidRPr="00D34AE2" w:rsidTr="00552178">
        <w:trPr>
          <w:trHeight w:val="251"/>
        </w:trPr>
        <w:tc>
          <w:tcPr>
            <w:tcW w:w="4094" w:type="dxa"/>
          </w:tcPr>
          <w:p w:rsidR="00D21700" w:rsidRPr="00D34AE2" w:rsidRDefault="00D21700" w:rsidP="00552178">
            <w:pPr>
              <w:jc w:val="both"/>
              <w:rPr>
                <w:b/>
                <w:sz w:val="24"/>
                <w:szCs w:val="24"/>
              </w:rPr>
            </w:pPr>
            <w:r w:rsidRPr="00D34AE2">
              <w:rPr>
                <w:b/>
                <w:sz w:val="24"/>
                <w:szCs w:val="24"/>
              </w:rPr>
              <w:t>Targeted Audience</w:t>
            </w:r>
          </w:p>
        </w:tc>
        <w:tc>
          <w:tcPr>
            <w:tcW w:w="4095" w:type="dxa"/>
          </w:tcPr>
          <w:p w:rsidR="00D21700" w:rsidRPr="00D34AE2" w:rsidRDefault="00D21700" w:rsidP="00D21700">
            <w:pPr>
              <w:jc w:val="both"/>
              <w:rPr>
                <w:sz w:val="24"/>
                <w:szCs w:val="24"/>
              </w:rPr>
            </w:pPr>
            <w:r>
              <w:rPr>
                <w:sz w:val="24"/>
                <w:szCs w:val="24"/>
                <w:lang w:val="en-GB"/>
              </w:rPr>
              <w:t xml:space="preserve">School </w:t>
            </w:r>
            <w:r w:rsidRPr="00D34AE2">
              <w:rPr>
                <w:sz w:val="24"/>
                <w:szCs w:val="24"/>
                <w:lang w:val="en-GB"/>
              </w:rPr>
              <w:t xml:space="preserve">Educators from </w:t>
            </w:r>
            <w:r>
              <w:rPr>
                <w:sz w:val="24"/>
                <w:szCs w:val="24"/>
                <w:lang w:val="en-GB"/>
              </w:rPr>
              <w:t>DAE southern region schools</w:t>
            </w:r>
          </w:p>
        </w:tc>
      </w:tr>
      <w:tr w:rsidR="00D21700" w:rsidRPr="00D34AE2" w:rsidTr="00552178">
        <w:trPr>
          <w:trHeight w:val="251"/>
        </w:trPr>
        <w:tc>
          <w:tcPr>
            <w:tcW w:w="4094" w:type="dxa"/>
          </w:tcPr>
          <w:p w:rsidR="00D21700" w:rsidRPr="00D34AE2" w:rsidRDefault="00D21700" w:rsidP="00552178">
            <w:pPr>
              <w:jc w:val="both"/>
              <w:rPr>
                <w:b/>
                <w:sz w:val="24"/>
                <w:szCs w:val="24"/>
              </w:rPr>
            </w:pPr>
            <w:r w:rsidRPr="00D34AE2">
              <w:rPr>
                <w:b/>
                <w:sz w:val="24"/>
                <w:szCs w:val="24"/>
              </w:rPr>
              <w:t>Number of Participants</w:t>
            </w:r>
          </w:p>
        </w:tc>
        <w:tc>
          <w:tcPr>
            <w:tcW w:w="4095" w:type="dxa"/>
          </w:tcPr>
          <w:p w:rsidR="00D21700" w:rsidRPr="00D34AE2" w:rsidRDefault="00D21700" w:rsidP="00552178">
            <w:pPr>
              <w:pStyle w:val="ListParagraph"/>
              <w:ind w:left="34"/>
              <w:jc w:val="both"/>
              <w:rPr>
                <w:sz w:val="24"/>
                <w:szCs w:val="24"/>
              </w:rPr>
            </w:pPr>
            <w:r w:rsidRPr="00D34AE2">
              <w:rPr>
                <w:sz w:val="24"/>
                <w:szCs w:val="24"/>
              </w:rPr>
              <w:t>50</w:t>
            </w:r>
          </w:p>
        </w:tc>
      </w:tr>
      <w:tr w:rsidR="00D21700" w:rsidRPr="00D34AE2" w:rsidTr="00552178">
        <w:trPr>
          <w:trHeight w:val="267"/>
        </w:trPr>
        <w:tc>
          <w:tcPr>
            <w:tcW w:w="4094" w:type="dxa"/>
          </w:tcPr>
          <w:p w:rsidR="00D21700" w:rsidRPr="00D34AE2" w:rsidRDefault="00D21700" w:rsidP="00552178">
            <w:pPr>
              <w:jc w:val="both"/>
              <w:rPr>
                <w:b/>
                <w:sz w:val="24"/>
                <w:szCs w:val="24"/>
              </w:rPr>
            </w:pPr>
            <w:r w:rsidRPr="00D34AE2">
              <w:rPr>
                <w:b/>
                <w:sz w:val="24"/>
                <w:szCs w:val="24"/>
              </w:rPr>
              <w:t>Date</w:t>
            </w:r>
          </w:p>
        </w:tc>
        <w:tc>
          <w:tcPr>
            <w:tcW w:w="4095" w:type="dxa"/>
          </w:tcPr>
          <w:p w:rsidR="00D21700" w:rsidRPr="00D34AE2" w:rsidRDefault="00D21700" w:rsidP="00552178">
            <w:pPr>
              <w:pStyle w:val="ListParagraph"/>
              <w:ind w:left="0" w:firstLine="34"/>
              <w:jc w:val="both"/>
              <w:rPr>
                <w:sz w:val="24"/>
                <w:szCs w:val="24"/>
              </w:rPr>
            </w:pPr>
            <w:r>
              <w:rPr>
                <w:sz w:val="24"/>
                <w:szCs w:val="24"/>
              </w:rPr>
              <w:t>13.05</w:t>
            </w:r>
            <w:r w:rsidRPr="00D34AE2">
              <w:rPr>
                <w:sz w:val="24"/>
                <w:szCs w:val="24"/>
              </w:rPr>
              <w:t>.2011</w:t>
            </w:r>
          </w:p>
        </w:tc>
      </w:tr>
    </w:tbl>
    <w:p w:rsidR="00D21700" w:rsidRDefault="00D21700" w:rsidP="00D21700">
      <w:pPr>
        <w:pStyle w:val="ListParagraph"/>
        <w:ind w:left="567"/>
        <w:rPr>
          <w:rFonts w:ascii="Times New Roman" w:hAnsi="Times New Roman" w:cs="Times New Roman"/>
          <w:b/>
          <w:sz w:val="24"/>
          <w:szCs w:val="24"/>
        </w:rPr>
      </w:pPr>
    </w:p>
    <w:p w:rsidR="00D21700" w:rsidRDefault="00D21700" w:rsidP="00D34AE2">
      <w:pPr>
        <w:pStyle w:val="ListParagraph"/>
        <w:ind w:left="567"/>
        <w:rPr>
          <w:rFonts w:ascii="Times New Roman" w:hAnsi="Times New Roman" w:cs="Times New Roman"/>
          <w:b/>
          <w:sz w:val="24"/>
          <w:szCs w:val="24"/>
        </w:rPr>
      </w:pPr>
    </w:p>
    <w:p w:rsidR="00D34AE2" w:rsidRDefault="00D34AE2" w:rsidP="00D34AE2">
      <w:pPr>
        <w:pStyle w:val="ListParagraph"/>
        <w:ind w:left="567"/>
        <w:rPr>
          <w:rFonts w:ascii="Times New Roman" w:hAnsi="Times New Roman" w:cs="Times New Roman"/>
          <w:b/>
          <w:sz w:val="24"/>
          <w:szCs w:val="24"/>
        </w:rPr>
      </w:pPr>
    </w:p>
    <w:p w:rsidR="003A05C5" w:rsidRPr="00707A0A" w:rsidRDefault="00707A0A" w:rsidP="00A12A0B">
      <w:pPr>
        <w:pStyle w:val="ListParagraph"/>
        <w:ind w:left="567"/>
        <w:rPr>
          <w:rFonts w:ascii="Times New Roman" w:hAnsi="Times New Roman" w:cs="Times New Roman"/>
          <w:b/>
          <w:sz w:val="24"/>
          <w:szCs w:val="24"/>
        </w:rPr>
      </w:pPr>
      <w:r w:rsidRPr="00707A0A">
        <w:rPr>
          <w:rFonts w:ascii="Times New Roman" w:hAnsi="Times New Roman" w:cs="Times New Roman"/>
          <w:b/>
          <w:sz w:val="24"/>
          <w:szCs w:val="24"/>
        </w:rPr>
        <w:t>F).</w:t>
      </w:r>
      <w:r w:rsidR="003A05C5" w:rsidRPr="00707A0A">
        <w:rPr>
          <w:rFonts w:ascii="Times New Roman" w:hAnsi="Times New Roman" w:cs="Times New Roman"/>
          <w:b/>
          <w:sz w:val="24"/>
          <w:szCs w:val="24"/>
        </w:rPr>
        <w:t xml:space="preserve">Additional Academic Services by the Faculty and Staff </w:t>
      </w:r>
    </w:p>
    <w:p w:rsidR="00AA0514" w:rsidRPr="00A12A0B" w:rsidRDefault="00AA0514" w:rsidP="00A12A0B">
      <w:pPr>
        <w:spacing w:line="240" w:lineRule="auto"/>
        <w:ind w:left="567"/>
        <w:jc w:val="both"/>
        <w:rPr>
          <w:rFonts w:ascii="Times New Roman" w:hAnsi="Times New Roman" w:cs="Times New Roman"/>
          <w:sz w:val="24"/>
          <w:highlight w:val="yellow"/>
        </w:rPr>
      </w:pPr>
      <w:r w:rsidRPr="00AA0514">
        <w:rPr>
          <w:rFonts w:ascii="Times New Roman" w:hAnsi="Times New Roman" w:cs="Times New Roman"/>
          <w:sz w:val="24"/>
          <w:highlight w:val="yellow"/>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
        <w:gridCol w:w="2405"/>
        <w:gridCol w:w="3144"/>
        <w:gridCol w:w="736"/>
        <w:gridCol w:w="1081"/>
        <w:gridCol w:w="1099"/>
      </w:tblGrid>
      <w:tr w:rsidR="00A12A0B" w:rsidRPr="0087473E" w:rsidTr="0003652A">
        <w:tc>
          <w:tcPr>
            <w:tcW w:w="224" w:type="pct"/>
          </w:tcPr>
          <w:p w:rsidR="00A12A0B" w:rsidRPr="0087473E" w:rsidRDefault="00A12A0B" w:rsidP="00D64913">
            <w:pPr>
              <w:pStyle w:val="BodyText"/>
              <w:rPr>
                <w:bCs/>
                <w:iCs/>
              </w:rPr>
            </w:pPr>
            <w:r>
              <w:rPr>
                <w:bCs/>
                <w:iCs/>
              </w:rPr>
              <w:t>1.</w:t>
            </w:r>
          </w:p>
        </w:tc>
        <w:tc>
          <w:tcPr>
            <w:tcW w:w="1357" w:type="pct"/>
          </w:tcPr>
          <w:p w:rsidR="00A12A0B" w:rsidRPr="0087473E" w:rsidRDefault="00A12A0B" w:rsidP="00D64913">
            <w:pPr>
              <w:pStyle w:val="BodyText"/>
              <w:rPr>
                <w:bCs/>
                <w:iCs/>
              </w:rPr>
            </w:pPr>
            <w:r w:rsidRPr="0087473E">
              <w:rPr>
                <w:bCs/>
                <w:iCs/>
              </w:rPr>
              <w:t xml:space="preserve">ISHACON (ISHA 38) </w:t>
            </w:r>
          </w:p>
          <w:p w:rsidR="00A12A0B" w:rsidRPr="0087473E" w:rsidRDefault="00A12A0B" w:rsidP="00D64913">
            <w:pPr>
              <w:pStyle w:val="BodyText"/>
              <w:rPr>
                <w:bCs/>
                <w:iCs/>
              </w:rPr>
            </w:pPr>
          </w:p>
        </w:tc>
        <w:tc>
          <w:tcPr>
            <w:tcW w:w="1774" w:type="pct"/>
          </w:tcPr>
          <w:p w:rsidR="00A12A0B" w:rsidRPr="00E7780C" w:rsidRDefault="00A12A0B" w:rsidP="00D64913">
            <w:pPr>
              <w:pStyle w:val="BodyText"/>
            </w:pPr>
            <w:r w:rsidRPr="00E7780C">
              <w:t>Savitha S., Anjali G. &amp; Prema K.S. “Digit Span: Does language play a role?’</w:t>
            </w:r>
            <w:r w:rsidRPr="0087473E">
              <w:rPr>
                <w:b/>
                <w:bCs/>
              </w:rPr>
              <w:t xml:space="preserve"> Awarded the best paper in Speech pathology</w:t>
            </w:r>
          </w:p>
        </w:tc>
        <w:tc>
          <w:tcPr>
            <w:tcW w:w="415" w:type="pct"/>
          </w:tcPr>
          <w:p w:rsidR="00A12A0B" w:rsidRPr="0087473E" w:rsidRDefault="00A12A0B" w:rsidP="00D64913">
            <w:pPr>
              <w:spacing w:after="0" w:line="240" w:lineRule="auto"/>
              <w:jc w:val="center"/>
              <w:rPr>
                <w:bCs/>
                <w:iCs/>
                <w:sz w:val="24"/>
                <w:szCs w:val="24"/>
              </w:rPr>
            </w:pPr>
            <w:r w:rsidRPr="0087473E">
              <w:rPr>
                <w:sz w:val="24"/>
              </w:rPr>
              <w:t>AIISH</w:t>
            </w:r>
          </w:p>
        </w:tc>
        <w:tc>
          <w:tcPr>
            <w:tcW w:w="610" w:type="pct"/>
          </w:tcPr>
          <w:p w:rsidR="00A12A0B" w:rsidRPr="0087473E" w:rsidRDefault="00A12A0B" w:rsidP="00D64913">
            <w:pPr>
              <w:spacing w:after="0" w:line="240" w:lineRule="auto"/>
              <w:jc w:val="center"/>
              <w:rPr>
                <w:rFonts w:ascii="Times New Roman" w:hAnsi="Times New Roman"/>
                <w:sz w:val="24"/>
                <w:szCs w:val="24"/>
              </w:rPr>
            </w:pPr>
            <w:r w:rsidRPr="0087473E">
              <w:rPr>
                <w:bCs/>
                <w:iCs/>
                <w:sz w:val="24"/>
                <w:szCs w:val="24"/>
              </w:rPr>
              <w:t>2006</w:t>
            </w:r>
          </w:p>
        </w:tc>
        <w:tc>
          <w:tcPr>
            <w:tcW w:w="620" w:type="pct"/>
          </w:tcPr>
          <w:p w:rsidR="00A12A0B" w:rsidRPr="0087473E" w:rsidRDefault="00A12A0B" w:rsidP="00D64913">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bl>
    <w:p w:rsidR="00707A0A" w:rsidRDefault="00707A0A" w:rsidP="00F328D1">
      <w:pPr>
        <w:pStyle w:val="ListParagraph"/>
        <w:tabs>
          <w:tab w:val="left" w:pos="2070"/>
        </w:tabs>
        <w:ind w:left="162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268"/>
        <w:gridCol w:w="17"/>
        <w:gridCol w:w="3099"/>
        <w:gridCol w:w="66"/>
        <w:gridCol w:w="790"/>
        <w:gridCol w:w="1117"/>
        <w:gridCol w:w="18"/>
        <w:gridCol w:w="955"/>
      </w:tblGrid>
      <w:tr w:rsidR="00A12A0B" w:rsidRPr="0087473E" w:rsidTr="00A12A0B">
        <w:tc>
          <w:tcPr>
            <w:tcW w:w="301" w:type="pct"/>
          </w:tcPr>
          <w:p w:rsidR="00A12A0B" w:rsidRDefault="00A12A0B" w:rsidP="00D64913">
            <w:pPr>
              <w:pStyle w:val="BodyText"/>
            </w:pPr>
            <w:r>
              <w:t>2.</w:t>
            </w:r>
          </w:p>
        </w:tc>
        <w:tc>
          <w:tcPr>
            <w:tcW w:w="1280" w:type="pct"/>
          </w:tcPr>
          <w:p w:rsidR="00A12A0B" w:rsidRPr="00E7780C" w:rsidRDefault="00A12A0B" w:rsidP="00D64913">
            <w:pPr>
              <w:pStyle w:val="BodyText"/>
            </w:pPr>
            <w:r>
              <w:t xml:space="preserve">Lecture </w:t>
            </w:r>
            <w:r w:rsidRPr="00E7780C">
              <w:t>to  Headmasters of Kendri</w:t>
            </w:r>
            <w:r>
              <w:t xml:space="preserve">ya Sanghatan (42 Nos.) </w:t>
            </w:r>
            <w:r w:rsidRPr="00E7780C">
              <w:t xml:space="preserve">   </w:t>
            </w:r>
          </w:p>
        </w:tc>
        <w:tc>
          <w:tcPr>
            <w:tcW w:w="1796" w:type="pct"/>
            <w:gridSpan w:val="3"/>
          </w:tcPr>
          <w:p w:rsidR="00A12A0B" w:rsidRPr="0087473E" w:rsidRDefault="00A12A0B" w:rsidP="00D64913">
            <w:pPr>
              <w:spacing w:after="0" w:line="240" w:lineRule="auto"/>
              <w:jc w:val="both"/>
              <w:rPr>
                <w:rFonts w:ascii="Times New Roman" w:hAnsi="Times New Roman"/>
                <w:sz w:val="24"/>
                <w:szCs w:val="24"/>
              </w:rPr>
            </w:pPr>
            <w:r w:rsidRPr="0087473E">
              <w:rPr>
                <w:rFonts w:ascii="Times New Roman" w:hAnsi="Times New Roman"/>
                <w:sz w:val="24"/>
                <w:szCs w:val="24"/>
              </w:rPr>
              <w:t>Identification of learning disability in  classrooms</w:t>
            </w:r>
          </w:p>
        </w:tc>
        <w:tc>
          <w:tcPr>
            <w:tcW w:w="442" w:type="pct"/>
          </w:tcPr>
          <w:p w:rsidR="00A12A0B" w:rsidRPr="0087473E" w:rsidRDefault="00A12A0B" w:rsidP="00D64913">
            <w:pPr>
              <w:spacing w:after="0" w:line="240" w:lineRule="auto"/>
              <w:jc w:val="center"/>
              <w:rPr>
                <w:rFonts w:ascii="Times New Roman" w:hAnsi="Times New Roman"/>
                <w:sz w:val="24"/>
                <w:szCs w:val="24"/>
              </w:rPr>
            </w:pPr>
            <w:r w:rsidRPr="0087473E">
              <w:rPr>
                <w:sz w:val="24"/>
              </w:rPr>
              <w:t>AIISH</w:t>
            </w:r>
          </w:p>
        </w:tc>
        <w:tc>
          <w:tcPr>
            <w:tcW w:w="630" w:type="pct"/>
          </w:tcPr>
          <w:p w:rsidR="00A12A0B" w:rsidRPr="0087473E" w:rsidRDefault="00A12A0B" w:rsidP="00D64913">
            <w:pPr>
              <w:spacing w:after="0" w:line="240" w:lineRule="auto"/>
              <w:jc w:val="center"/>
              <w:rPr>
                <w:rFonts w:ascii="Times New Roman" w:hAnsi="Times New Roman"/>
                <w:sz w:val="24"/>
                <w:szCs w:val="24"/>
              </w:rPr>
            </w:pPr>
            <w:r w:rsidRPr="0087473E">
              <w:rPr>
                <w:sz w:val="24"/>
                <w:szCs w:val="24"/>
              </w:rPr>
              <w:t>11-06-2010</w:t>
            </w:r>
          </w:p>
        </w:tc>
        <w:tc>
          <w:tcPr>
            <w:tcW w:w="551" w:type="pct"/>
            <w:gridSpan w:val="2"/>
          </w:tcPr>
          <w:p w:rsidR="00A12A0B" w:rsidRPr="0087473E" w:rsidRDefault="00A12A0B" w:rsidP="00D64913">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r w:rsidR="00A12A0B" w:rsidRPr="0087473E" w:rsidTr="00FA3671">
        <w:tc>
          <w:tcPr>
            <w:tcW w:w="301" w:type="pct"/>
          </w:tcPr>
          <w:p w:rsidR="00F83473" w:rsidRPr="00A12A0B" w:rsidRDefault="00A12A0B" w:rsidP="00A12A0B">
            <w:pPr>
              <w:spacing w:after="0" w:line="240" w:lineRule="auto"/>
              <w:rPr>
                <w:rFonts w:ascii="Times New Roman" w:hAnsi="Times New Roman"/>
              </w:rPr>
            </w:pPr>
            <w:r>
              <w:rPr>
                <w:rFonts w:ascii="Times New Roman" w:hAnsi="Times New Roman"/>
              </w:rPr>
              <w:t>3.</w:t>
            </w:r>
          </w:p>
        </w:tc>
        <w:tc>
          <w:tcPr>
            <w:tcW w:w="1290" w:type="pct"/>
            <w:gridSpan w:val="2"/>
          </w:tcPr>
          <w:p w:rsidR="00F83473" w:rsidRPr="0087473E" w:rsidRDefault="00F83473" w:rsidP="00D64913">
            <w:pPr>
              <w:spacing w:after="0" w:line="240" w:lineRule="auto"/>
              <w:jc w:val="both"/>
              <w:rPr>
                <w:rFonts w:ascii="Times New Roman" w:hAnsi="Times New Roman"/>
                <w:sz w:val="24"/>
                <w:szCs w:val="24"/>
              </w:rPr>
            </w:pPr>
            <w:r w:rsidRPr="0087473E">
              <w:rPr>
                <w:rFonts w:ascii="Times New Roman" w:hAnsi="Times New Roman"/>
                <w:sz w:val="24"/>
                <w:szCs w:val="24"/>
              </w:rPr>
              <w:t xml:space="preserve">Participated in the National Symposium on Cognitive Sciences </w:t>
            </w:r>
          </w:p>
          <w:p w:rsidR="00F83473" w:rsidRPr="0087473E" w:rsidRDefault="00F83473" w:rsidP="00D64913">
            <w:pPr>
              <w:spacing w:after="0" w:line="240" w:lineRule="auto"/>
              <w:ind w:left="810"/>
              <w:jc w:val="both"/>
              <w:rPr>
                <w:rFonts w:ascii="Times New Roman" w:hAnsi="Times New Roman"/>
                <w:sz w:val="24"/>
                <w:szCs w:val="24"/>
              </w:rPr>
            </w:pPr>
          </w:p>
          <w:p w:rsidR="00F83473" w:rsidRPr="0087473E" w:rsidRDefault="00F83473" w:rsidP="00D64913">
            <w:pPr>
              <w:spacing w:after="0" w:line="240" w:lineRule="auto"/>
              <w:jc w:val="both"/>
              <w:rPr>
                <w:rFonts w:ascii="Times New Roman" w:hAnsi="Times New Roman"/>
                <w:sz w:val="24"/>
                <w:szCs w:val="24"/>
              </w:rPr>
            </w:pPr>
          </w:p>
        </w:tc>
        <w:tc>
          <w:tcPr>
            <w:tcW w:w="1749" w:type="pct"/>
          </w:tcPr>
          <w:p w:rsidR="00F83473" w:rsidRPr="0087473E" w:rsidRDefault="00F83473" w:rsidP="007F3D25">
            <w:pPr>
              <w:numPr>
                <w:ilvl w:val="0"/>
                <w:numId w:val="40"/>
              </w:numPr>
              <w:spacing w:after="0" w:line="240" w:lineRule="auto"/>
              <w:ind w:left="384" w:hanging="384"/>
              <w:jc w:val="both"/>
              <w:rPr>
                <w:rFonts w:ascii="Times New Roman" w:hAnsi="Times New Roman"/>
                <w:sz w:val="24"/>
                <w:szCs w:val="24"/>
              </w:rPr>
            </w:pPr>
            <w:r w:rsidRPr="0087473E">
              <w:rPr>
                <w:rFonts w:ascii="Times New Roman" w:hAnsi="Times New Roman"/>
                <w:sz w:val="24"/>
                <w:szCs w:val="24"/>
              </w:rPr>
              <w:t xml:space="preserve">Served as Chairperson, Scientific Committee </w:t>
            </w:r>
          </w:p>
          <w:p w:rsidR="00F83473" w:rsidRPr="0087473E" w:rsidRDefault="00F83473" w:rsidP="007F3D25">
            <w:pPr>
              <w:numPr>
                <w:ilvl w:val="0"/>
                <w:numId w:val="40"/>
              </w:numPr>
              <w:spacing w:after="0" w:line="240" w:lineRule="auto"/>
              <w:ind w:left="384" w:hanging="384"/>
              <w:jc w:val="both"/>
              <w:rPr>
                <w:rFonts w:ascii="Times New Roman" w:hAnsi="Times New Roman"/>
                <w:sz w:val="24"/>
                <w:szCs w:val="24"/>
              </w:rPr>
            </w:pPr>
            <w:r w:rsidRPr="0087473E">
              <w:rPr>
                <w:rFonts w:ascii="Times New Roman" w:hAnsi="Times New Roman"/>
                <w:sz w:val="24"/>
                <w:szCs w:val="24"/>
              </w:rPr>
              <w:t>Moderator for Panel on ‘Road Map for Research in Cognitive Sciences in the Indian Context’.</w:t>
            </w:r>
          </w:p>
          <w:p w:rsidR="00F83473" w:rsidRPr="0087473E" w:rsidRDefault="00F83473" w:rsidP="007F3D25">
            <w:pPr>
              <w:numPr>
                <w:ilvl w:val="0"/>
                <w:numId w:val="40"/>
              </w:numPr>
              <w:spacing w:after="0" w:line="240" w:lineRule="auto"/>
              <w:ind w:left="384" w:hanging="384"/>
              <w:jc w:val="both"/>
              <w:rPr>
                <w:rFonts w:ascii="Times New Roman" w:hAnsi="Times New Roman"/>
                <w:sz w:val="24"/>
                <w:szCs w:val="24"/>
              </w:rPr>
            </w:pPr>
            <w:r w:rsidRPr="0087473E">
              <w:rPr>
                <w:rFonts w:ascii="Times New Roman" w:hAnsi="Times New Roman"/>
                <w:sz w:val="24"/>
                <w:szCs w:val="24"/>
              </w:rPr>
              <w:t>Presented Plenary talk on ‘Cognition and Literacy: Issues for research in the Indian context’</w:t>
            </w:r>
          </w:p>
          <w:p w:rsidR="00F83473" w:rsidRPr="0087473E" w:rsidRDefault="00F83473" w:rsidP="00D64913">
            <w:pPr>
              <w:spacing w:after="0" w:line="240" w:lineRule="auto"/>
              <w:jc w:val="both"/>
              <w:rPr>
                <w:rFonts w:ascii="Times New Roman" w:hAnsi="Times New Roman"/>
                <w:sz w:val="24"/>
                <w:szCs w:val="24"/>
              </w:rPr>
            </w:pPr>
          </w:p>
        </w:tc>
        <w:tc>
          <w:tcPr>
            <w:tcW w:w="481" w:type="pct"/>
            <w:gridSpan w:val="2"/>
          </w:tcPr>
          <w:p w:rsidR="00F83473" w:rsidRPr="0087473E" w:rsidRDefault="00A12A0B" w:rsidP="00D64913">
            <w:pPr>
              <w:spacing w:after="0" w:line="240" w:lineRule="auto"/>
              <w:jc w:val="center"/>
              <w:rPr>
                <w:rFonts w:ascii="Times New Roman" w:hAnsi="Times New Roman"/>
                <w:sz w:val="24"/>
                <w:szCs w:val="24"/>
              </w:rPr>
            </w:pPr>
            <w:r>
              <w:rPr>
                <w:rFonts w:ascii="Times New Roman" w:hAnsi="Times New Roman"/>
                <w:sz w:val="24"/>
                <w:szCs w:val="24"/>
              </w:rPr>
              <w:t>AIISH</w:t>
            </w:r>
          </w:p>
        </w:tc>
        <w:tc>
          <w:tcPr>
            <w:tcW w:w="640" w:type="pct"/>
            <w:gridSpan w:val="2"/>
          </w:tcPr>
          <w:p w:rsidR="00A12A0B" w:rsidRDefault="00F83473" w:rsidP="00A12A0B">
            <w:pPr>
              <w:spacing w:after="0" w:line="240" w:lineRule="auto"/>
              <w:jc w:val="center"/>
              <w:rPr>
                <w:rFonts w:ascii="Times New Roman" w:hAnsi="Times New Roman"/>
                <w:sz w:val="24"/>
                <w:szCs w:val="24"/>
              </w:rPr>
            </w:pPr>
            <w:r w:rsidRPr="0087473E">
              <w:rPr>
                <w:rFonts w:ascii="Times New Roman" w:hAnsi="Times New Roman"/>
                <w:sz w:val="24"/>
                <w:szCs w:val="24"/>
              </w:rPr>
              <w:t xml:space="preserve">30-06-2011 </w:t>
            </w:r>
          </w:p>
          <w:p w:rsidR="00A12A0B" w:rsidRDefault="00F83473" w:rsidP="00A12A0B">
            <w:pPr>
              <w:spacing w:after="0" w:line="240" w:lineRule="auto"/>
              <w:jc w:val="center"/>
              <w:rPr>
                <w:rFonts w:ascii="Times New Roman" w:hAnsi="Times New Roman"/>
                <w:sz w:val="24"/>
                <w:szCs w:val="24"/>
              </w:rPr>
            </w:pPr>
            <w:r w:rsidRPr="0087473E">
              <w:rPr>
                <w:rFonts w:ascii="Times New Roman" w:hAnsi="Times New Roman"/>
                <w:sz w:val="24"/>
                <w:szCs w:val="24"/>
              </w:rPr>
              <w:t>and</w:t>
            </w:r>
          </w:p>
          <w:p w:rsidR="00F83473" w:rsidRPr="0087473E" w:rsidRDefault="00F83473" w:rsidP="00A12A0B">
            <w:pPr>
              <w:spacing w:after="0" w:line="240" w:lineRule="auto"/>
              <w:jc w:val="center"/>
              <w:rPr>
                <w:rFonts w:ascii="Times New Roman" w:hAnsi="Times New Roman"/>
                <w:sz w:val="24"/>
                <w:szCs w:val="24"/>
              </w:rPr>
            </w:pPr>
            <w:r w:rsidRPr="0087473E">
              <w:rPr>
                <w:rFonts w:ascii="Times New Roman" w:hAnsi="Times New Roman"/>
                <w:sz w:val="24"/>
                <w:szCs w:val="24"/>
              </w:rPr>
              <w:t>01-07-2011</w:t>
            </w:r>
          </w:p>
        </w:tc>
        <w:tc>
          <w:tcPr>
            <w:tcW w:w="539" w:type="pct"/>
          </w:tcPr>
          <w:p w:rsidR="00F83473" w:rsidRPr="0087473E" w:rsidRDefault="00F83473" w:rsidP="00D64913">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bl>
    <w:p w:rsidR="00F83473" w:rsidRDefault="00F83473" w:rsidP="00F328D1">
      <w:pPr>
        <w:pStyle w:val="ListParagraph"/>
        <w:tabs>
          <w:tab w:val="left" w:pos="2070"/>
        </w:tabs>
        <w:ind w:left="1620"/>
        <w:rPr>
          <w:rFonts w:ascii="Times New Roman" w:hAnsi="Times New Roman" w:cs="Times New Roman"/>
          <w:sz w:val="24"/>
          <w:szCs w:val="24"/>
        </w:rPr>
      </w:pPr>
    </w:p>
    <w:p w:rsidR="00A12A0B" w:rsidRPr="0003652A" w:rsidRDefault="00A12A0B" w:rsidP="00A12A0B">
      <w:pPr>
        <w:pStyle w:val="ListParagraph"/>
        <w:numPr>
          <w:ilvl w:val="0"/>
          <w:numId w:val="5"/>
        </w:numPr>
        <w:tabs>
          <w:tab w:val="left" w:pos="2070"/>
        </w:tabs>
        <w:ind w:left="1620" w:hanging="360"/>
        <w:rPr>
          <w:rFonts w:ascii="Times New Roman" w:hAnsi="Times New Roman" w:cs="Times New Roman"/>
          <w:b/>
          <w:sz w:val="24"/>
          <w:szCs w:val="24"/>
        </w:rPr>
      </w:pPr>
      <w:r w:rsidRPr="0003652A">
        <w:rPr>
          <w:rFonts w:ascii="Times New Roman" w:hAnsi="Times New Roman" w:cs="Times New Roman"/>
          <w:b/>
          <w:sz w:val="24"/>
          <w:szCs w:val="24"/>
        </w:rPr>
        <w:t>Invited Talks</w:t>
      </w:r>
    </w:p>
    <w:p w:rsidR="00A12A0B" w:rsidRPr="00AA0514" w:rsidRDefault="00A12A0B" w:rsidP="001D6737">
      <w:pPr>
        <w:pStyle w:val="ListParagraph"/>
        <w:tabs>
          <w:tab w:val="left" w:pos="2070"/>
        </w:tabs>
        <w:ind w:left="1620"/>
        <w:jc w:val="both"/>
        <w:rPr>
          <w:rFonts w:ascii="Times New Roman" w:hAnsi="Times New Roman" w:cs="Times New Roman"/>
          <w:sz w:val="24"/>
          <w:szCs w:val="24"/>
        </w:rPr>
      </w:pPr>
      <w:r w:rsidRPr="00676D8A">
        <w:rPr>
          <w:rFonts w:ascii="Times New Roman" w:hAnsi="Times New Roman" w:cs="Times New Roman"/>
          <w:sz w:val="24"/>
          <w:szCs w:val="24"/>
        </w:rPr>
        <w:t>Bandhani program / AIR talk by Dr. K.S.Prema</w:t>
      </w:r>
    </w:p>
    <w:p w:rsidR="00A12A0B" w:rsidRPr="00D059D5" w:rsidRDefault="001D6737" w:rsidP="001D6737">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A12A0B" w:rsidRPr="00D059D5">
        <w:rPr>
          <w:rFonts w:ascii="Times New Roman" w:hAnsi="Times New Roman" w:cs="Times New Roman"/>
          <w:sz w:val="24"/>
        </w:rPr>
        <w:t xml:space="preserve">Organized and presented AIR Media program for parent group and </w:t>
      </w:r>
    </w:p>
    <w:p w:rsidR="00A12A0B" w:rsidRPr="00D059D5" w:rsidRDefault="001D6737" w:rsidP="001D6737">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A12A0B" w:rsidRPr="00D059D5">
        <w:rPr>
          <w:rFonts w:ascii="Times New Roman" w:hAnsi="Times New Roman" w:cs="Times New Roman"/>
          <w:sz w:val="24"/>
        </w:rPr>
        <w:t xml:space="preserve">professionals from AIISH for state-wide  broadcast through Bandhani   </w:t>
      </w:r>
    </w:p>
    <w:p w:rsidR="001D6737" w:rsidRPr="001D6737" w:rsidRDefault="001D6737" w:rsidP="001D6737">
      <w:pPr>
        <w:tabs>
          <w:tab w:val="left" w:pos="2070"/>
        </w:tabs>
        <w:jc w:val="both"/>
        <w:rPr>
          <w:rFonts w:ascii="Times New Roman" w:hAnsi="Times New Roman" w:cs="Times New Roman"/>
          <w:sz w:val="24"/>
          <w:highlight w:val="yellow"/>
        </w:rPr>
      </w:pPr>
      <w:r>
        <w:rPr>
          <w:rFonts w:ascii="Times New Roman" w:hAnsi="Times New Roman" w:cs="Times New Roman"/>
          <w:sz w:val="24"/>
        </w:rPr>
        <w:t xml:space="preserve">     </w:t>
      </w:r>
      <w:r w:rsidR="00A12A0B" w:rsidRPr="001D6737">
        <w:rPr>
          <w:rFonts w:ascii="Times New Roman" w:hAnsi="Times New Roman" w:cs="Times New Roman"/>
          <w:sz w:val="24"/>
        </w:rPr>
        <w:t xml:space="preserve"> program held on 09-06-2011.</w:t>
      </w:r>
      <w:r w:rsidR="00A12A0B" w:rsidRPr="001D6737">
        <w:rPr>
          <w:rFonts w:ascii="Times New Roman" w:hAnsi="Times New Roman" w:cs="Times New Roman"/>
          <w:sz w:val="24"/>
          <w:highlight w:val="yellow"/>
        </w:rPr>
        <w:t xml:space="preserve">    </w:t>
      </w:r>
    </w:p>
    <w:p w:rsidR="00070D68" w:rsidRPr="0064049F" w:rsidRDefault="00070D68" w:rsidP="001D6737">
      <w:pPr>
        <w:pStyle w:val="ListParagraph"/>
        <w:tabs>
          <w:tab w:val="left" w:pos="2070"/>
        </w:tabs>
        <w:ind w:left="1620"/>
        <w:jc w:val="both"/>
        <w:rPr>
          <w:rFonts w:ascii="Times New Roman" w:hAnsi="Times New Roman" w:cs="Times New Roman"/>
          <w:b/>
          <w:sz w:val="24"/>
        </w:rPr>
      </w:pPr>
      <w:r w:rsidRPr="0064049F">
        <w:rPr>
          <w:rFonts w:ascii="Times New Roman" w:hAnsi="Times New Roman" w:cs="Times New Roman"/>
          <w:b/>
          <w:sz w:val="24"/>
        </w:rPr>
        <w:t>IEW</w:t>
      </w:r>
    </w:p>
    <w:p w:rsidR="00070D68" w:rsidRDefault="00070D68" w:rsidP="001D6737">
      <w:pPr>
        <w:pStyle w:val="ListParagraph"/>
        <w:tabs>
          <w:tab w:val="left" w:pos="2070"/>
        </w:tabs>
        <w:ind w:left="1620"/>
        <w:jc w:val="both"/>
        <w:rPr>
          <w:rFonts w:ascii="Times New Roman" w:hAnsi="Times New Roman" w:cs="Times New Roman"/>
          <w:b/>
          <w:color w:val="FF000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
        <w:gridCol w:w="2263"/>
        <w:gridCol w:w="2506"/>
        <w:gridCol w:w="1263"/>
        <w:gridCol w:w="1333"/>
        <w:gridCol w:w="989"/>
      </w:tblGrid>
      <w:tr w:rsidR="00070D68" w:rsidRPr="0087473E" w:rsidTr="00070D68">
        <w:tc>
          <w:tcPr>
            <w:tcW w:w="301" w:type="pct"/>
          </w:tcPr>
          <w:p w:rsidR="00070D68" w:rsidRPr="0054503A" w:rsidRDefault="00070D68" w:rsidP="007F3D25">
            <w:pPr>
              <w:pStyle w:val="ListParagraph"/>
              <w:numPr>
                <w:ilvl w:val="0"/>
                <w:numId w:val="44"/>
              </w:numPr>
              <w:spacing w:after="0" w:line="240" w:lineRule="auto"/>
              <w:ind w:left="360"/>
              <w:jc w:val="center"/>
              <w:rPr>
                <w:rFonts w:ascii="Times New Roman" w:hAnsi="Times New Roman"/>
              </w:rPr>
            </w:pPr>
          </w:p>
        </w:tc>
        <w:tc>
          <w:tcPr>
            <w:tcW w:w="1291" w:type="pct"/>
          </w:tcPr>
          <w:p w:rsidR="00070D68" w:rsidRPr="0087473E" w:rsidRDefault="00070D68" w:rsidP="00D64913">
            <w:pPr>
              <w:spacing w:after="0" w:line="240" w:lineRule="auto"/>
              <w:jc w:val="both"/>
              <w:rPr>
                <w:rFonts w:ascii="Times New Roman" w:hAnsi="Times New Roman"/>
                <w:sz w:val="24"/>
                <w:szCs w:val="24"/>
              </w:rPr>
            </w:pPr>
            <w:r w:rsidRPr="0087473E">
              <w:rPr>
                <w:rFonts w:ascii="Times New Roman" w:hAnsi="Times New Roman"/>
                <w:sz w:val="24"/>
                <w:szCs w:val="24"/>
              </w:rPr>
              <w:t>Symposium on Education on the Global Front as a part of International Education Week held on 19</w:t>
            </w:r>
            <w:r w:rsidRPr="0087473E">
              <w:rPr>
                <w:rFonts w:ascii="Times New Roman" w:hAnsi="Times New Roman"/>
                <w:sz w:val="24"/>
                <w:szCs w:val="24"/>
                <w:vertAlign w:val="superscript"/>
              </w:rPr>
              <w:t>th</w:t>
            </w:r>
            <w:r w:rsidRPr="0087473E">
              <w:rPr>
                <w:rFonts w:ascii="Times New Roman" w:hAnsi="Times New Roman"/>
                <w:sz w:val="24"/>
                <w:szCs w:val="24"/>
              </w:rPr>
              <w:t xml:space="preserve"> November, 2010 in </w:t>
            </w:r>
            <w:r w:rsidRPr="0087473E">
              <w:rPr>
                <w:rFonts w:ascii="Times New Roman" w:hAnsi="Times New Roman"/>
                <w:sz w:val="24"/>
                <w:szCs w:val="24"/>
              </w:rPr>
              <w:lastRenderedPageBreak/>
              <w:t xml:space="preserve">collaboration with USIEF, </w:t>
            </w:r>
          </w:p>
          <w:p w:rsidR="00070D68" w:rsidRPr="00E7780C" w:rsidRDefault="00070D68" w:rsidP="00D64913">
            <w:pPr>
              <w:pStyle w:val="BodyText"/>
            </w:pPr>
          </w:p>
        </w:tc>
        <w:tc>
          <w:tcPr>
            <w:tcW w:w="1428" w:type="pct"/>
          </w:tcPr>
          <w:p w:rsidR="00070D68" w:rsidRPr="0087473E" w:rsidRDefault="00070D68" w:rsidP="00D64913">
            <w:pPr>
              <w:spacing w:after="0" w:line="240" w:lineRule="auto"/>
              <w:jc w:val="both"/>
              <w:rPr>
                <w:rFonts w:ascii="Times New Roman" w:hAnsi="Times New Roman"/>
                <w:sz w:val="24"/>
                <w:szCs w:val="24"/>
              </w:rPr>
            </w:pPr>
            <w:r w:rsidRPr="0087473E">
              <w:rPr>
                <w:rFonts w:ascii="Times New Roman" w:hAnsi="Times New Roman"/>
                <w:sz w:val="24"/>
                <w:szCs w:val="24"/>
              </w:rPr>
              <w:lastRenderedPageBreak/>
              <w:t xml:space="preserve">Presented ‘Academic and socio-cultural experiences during Fulbright Fellowship” in the Symposium on Education on the Global Front conducted </w:t>
            </w:r>
            <w:r w:rsidRPr="0087473E">
              <w:rPr>
                <w:rFonts w:ascii="Times New Roman" w:hAnsi="Times New Roman"/>
                <w:sz w:val="24"/>
                <w:szCs w:val="24"/>
              </w:rPr>
              <w:lastRenderedPageBreak/>
              <w:t>as a part of International Education Week held on 19</w:t>
            </w:r>
            <w:r w:rsidRPr="0087473E">
              <w:rPr>
                <w:rFonts w:ascii="Times New Roman" w:hAnsi="Times New Roman"/>
                <w:sz w:val="24"/>
                <w:szCs w:val="24"/>
                <w:vertAlign w:val="superscript"/>
              </w:rPr>
              <w:t>th</w:t>
            </w:r>
            <w:r w:rsidRPr="0087473E">
              <w:rPr>
                <w:rFonts w:ascii="Times New Roman" w:hAnsi="Times New Roman"/>
                <w:sz w:val="24"/>
                <w:szCs w:val="24"/>
              </w:rPr>
              <w:t xml:space="preserve"> November, 2010 in collaboration with USIEF, Chennai</w:t>
            </w:r>
          </w:p>
        </w:tc>
        <w:tc>
          <w:tcPr>
            <w:tcW w:w="642" w:type="pct"/>
          </w:tcPr>
          <w:p w:rsidR="00070D68" w:rsidRPr="0087473E" w:rsidRDefault="00070D68" w:rsidP="00D64913">
            <w:pPr>
              <w:spacing w:after="0" w:line="240" w:lineRule="auto"/>
              <w:jc w:val="center"/>
              <w:rPr>
                <w:rFonts w:ascii="Times New Roman" w:hAnsi="Times New Roman"/>
                <w:sz w:val="24"/>
                <w:szCs w:val="24"/>
              </w:rPr>
            </w:pPr>
            <w:r w:rsidRPr="0087473E">
              <w:rPr>
                <w:rFonts w:ascii="Times New Roman" w:hAnsi="Times New Roman"/>
                <w:sz w:val="24"/>
                <w:szCs w:val="24"/>
              </w:rPr>
              <w:lastRenderedPageBreak/>
              <w:t>Chennai.</w:t>
            </w:r>
          </w:p>
        </w:tc>
        <w:tc>
          <w:tcPr>
            <w:tcW w:w="766" w:type="pct"/>
          </w:tcPr>
          <w:p w:rsidR="00070D68" w:rsidRPr="0087473E" w:rsidRDefault="00070D68" w:rsidP="00D64913">
            <w:pPr>
              <w:spacing w:after="0" w:line="240" w:lineRule="auto"/>
              <w:jc w:val="center"/>
              <w:rPr>
                <w:rFonts w:ascii="Times New Roman" w:hAnsi="Times New Roman"/>
                <w:sz w:val="24"/>
                <w:szCs w:val="24"/>
              </w:rPr>
            </w:pPr>
            <w:r w:rsidRPr="0087473E">
              <w:rPr>
                <w:rFonts w:ascii="Times New Roman" w:hAnsi="Times New Roman"/>
                <w:sz w:val="24"/>
                <w:szCs w:val="24"/>
              </w:rPr>
              <w:t>19</w:t>
            </w:r>
            <w:r w:rsidRPr="0087473E">
              <w:rPr>
                <w:rFonts w:ascii="Times New Roman" w:hAnsi="Times New Roman"/>
                <w:sz w:val="24"/>
                <w:szCs w:val="24"/>
                <w:vertAlign w:val="superscript"/>
              </w:rPr>
              <w:t>th</w:t>
            </w:r>
            <w:r w:rsidRPr="0087473E">
              <w:rPr>
                <w:rFonts w:ascii="Times New Roman" w:hAnsi="Times New Roman"/>
                <w:sz w:val="24"/>
                <w:szCs w:val="24"/>
              </w:rPr>
              <w:t xml:space="preserve"> November, 2010</w:t>
            </w:r>
          </w:p>
        </w:tc>
        <w:tc>
          <w:tcPr>
            <w:tcW w:w="572" w:type="pct"/>
          </w:tcPr>
          <w:p w:rsidR="00070D68" w:rsidRPr="0087473E" w:rsidRDefault="00070D68" w:rsidP="00D64913">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r w:rsidR="00070D68" w:rsidRPr="0087473E" w:rsidTr="00070D68">
        <w:tc>
          <w:tcPr>
            <w:tcW w:w="301" w:type="pct"/>
          </w:tcPr>
          <w:p w:rsidR="00070D68" w:rsidRPr="0054503A" w:rsidRDefault="00070D68" w:rsidP="007F3D25">
            <w:pPr>
              <w:pStyle w:val="ListParagraph"/>
              <w:numPr>
                <w:ilvl w:val="0"/>
                <w:numId w:val="44"/>
              </w:numPr>
              <w:spacing w:after="0" w:line="240" w:lineRule="auto"/>
              <w:ind w:left="360"/>
              <w:jc w:val="center"/>
              <w:rPr>
                <w:rFonts w:ascii="Times New Roman" w:hAnsi="Times New Roman"/>
              </w:rPr>
            </w:pPr>
          </w:p>
        </w:tc>
        <w:tc>
          <w:tcPr>
            <w:tcW w:w="1291" w:type="pct"/>
          </w:tcPr>
          <w:p w:rsidR="00070D68" w:rsidRPr="0087473E" w:rsidRDefault="00070D68" w:rsidP="00D64913">
            <w:pPr>
              <w:spacing w:after="0" w:line="240" w:lineRule="auto"/>
              <w:jc w:val="both"/>
              <w:rPr>
                <w:rFonts w:ascii="Times New Roman" w:hAnsi="Times New Roman"/>
                <w:sz w:val="24"/>
                <w:szCs w:val="24"/>
              </w:rPr>
            </w:pPr>
            <w:r w:rsidRPr="0087473E">
              <w:rPr>
                <w:rFonts w:ascii="Times New Roman" w:hAnsi="Times New Roman"/>
                <w:sz w:val="24"/>
                <w:szCs w:val="24"/>
              </w:rPr>
              <w:t xml:space="preserve">Participated in the Situational Review Writing Workshop   (Phase II) organized by the PHFI and MoH &amp; FW at Manipal College of Allied Health Sciences, </w:t>
            </w:r>
          </w:p>
        </w:tc>
        <w:tc>
          <w:tcPr>
            <w:tcW w:w="1428" w:type="pct"/>
          </w:tcPr>
          <w:p w:rsidR="00070D68" w:rsidRPr="0087473E" w:rsidRDefault="00070D68" w:rsidP="007F3D25">
            <w:pPr>
              <w:pStyle w:val="ListParagraph"/>
              <w:numPr>
                <w:ilvl w:val="1"/>
                <w:numId w:val="41"/>
              </w:numPr>
              <w:spacing w:after="0" w:line="240" w:lineRule="auto"/>
              <w:ind w:left="176" w:right="34" w:hanging="176"/>
              <w:rPr>
                <w:rFonts w:ascii="Times New Roman" w:hAnsi="Times New Roman"/>
                <w:sz w:val="24"/>
                <w:szCs w:val="24"/>
              </w:rPr>
            </w:pPr>
            <w:r w:rsidRPr="007005E0">
              <w:rPr>
                <w:rFonts w:ascii="Times New Roman" w:hAnsi="Times New Roman"/>
                <w:sz w:val="24"/>
                <w:szCs w:val="24"/>
                <w:lang w:val="en-GB"/>
              </w:rPr>
              <w:t>Finalization</w:t>
            </w:r>
            <w:r w:rsidRPr="0087473E">
              <w:rPr>
                <w:rFonts w:ascii="Times New Roman" w:hAnsi="Times New Roman"/>
                <w:sz w:val="24"/>
                <w:szCs w:val="24"/>
              </w:rPr>
              <w:t xml:space="preserve"> of course material for Allied Health Sciences</w:t>
            </w:r>
          </w:p>
        </w:tc>
        <w:tc>
          <w:tcPr>
            <w:tcW w:w="642" w:type="pct"/>
          </w:tcPr>
          <w:p w:rsidR="00070D68" w:rsidRPr="0087473E" w:rsidRDefault="00070D68" w:rsidP="00D64913">
            <w:pPr>
              <w:spacing w:after="0" w:line="240" w:lineRule="auto"/>
              <w:jc w:val="center"/>
              <w:rPr>
                <w:rFonts w:ascii="Times New Roman" w:hAnsi="Times New Roman"/>
                <w:sz w:val="24"/>
                <w:szCs w:val="24"/>
              </w:rPr>
            </w:pPr>
            <w:r w:rsidRPr="0087473E">
              <w:rPr>
                <w:rFonts w:ascii="Times New Roman" w:hAnsi="Times New Roman"/>
                <w:sz w:val="24"/>
                <w:szCs w:val="24"/>
              </w:rPr>
              <w:t>Mani pal</w:t>
            </w:r>
          </w:p>
        </w:tc>
        <w:tc>
          <w:tcPr>
            <w:tcW w:w="766" w:type="pct"/>
          </w:tcPr>
          <w:p w:rsidR="00070D68" w:rsidRPr="0087473E" w:rsidRDefault="00070D68" w:rsidP="00D64913">
            <w:pPr>
              <w:spacing w:after="0" w:line="240" w:lineRule="auto"/>
              <w:jc w:val="center"/>
              <w:rPr>
                <w:rFonts w:ascii="Times New Roman" w:hAnsi="Times New Roman"/>
                <w:sz w:val="24"/>
                <w:szCs w:val="24"/>
              </w:rPr>
            </w:pPr>
            <w:r w:rsidRPr="0087473E">
              <w:rPr>
                <w:rFonts w:ascii="Times New Roman" w:hAnsi="Times New Roman"/>
                <w:sz w:val="24"/>
                <w:szCs w:val="24"/>
              </w:rPr>
              <w:t>04-06 July, 2011</w:t>
            </w:r>
          </w:p>
        </w:tc>
        <w:tc>
          <w:tcPr>
            <w:tcW w:w="572" w:type="pct"/>
          </w:tcPr>
          <w:p w:rsidR="00070D68" w:rsidRPr="0087473E" w:rsidRDefault="00070D68" w:rsidP="00D64913">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r w:rsidR="00FE6339" w:rsidRPr="0087473E" w:rsidTr="00070D68">
        <w:tc>
          <w:tcPr>
            <w:tcW w:w="301" w:type="pct"/>
          </w:tcPr>
          <w:p w:rsidR="00FE6339" w:rsidRPr="0054503A" w:rsidRDefault="00FE6339" w:rsidP="007F3D25">
            <w:pPr>
              <w:pStyle w:val="ListParagraph"/>
              <w:numPr>
                <w:ilvl w:val="0"/>
                <w:numId w:val="44"/>
              </w:numPr>
              <w:spacing w:after="0" w:line="240" w:lineRule="auto"/>
              <w:ind w:left="360"/>
              <w:jc w:val="center"/>
              <w:rPr>
                <w:rFonts w:ascii="Times New Roman" w:hAnsi="Times New Roman"/>
              </w:rPr>
            </w:pPr>
          </w:p>
        </w:tc>
        <w:tc>
          <w:tcPr>
            <w:tcW w:w="1291" w:type="pct"/>
          </w:tcPr>
          <w:p w:rsidR="00FE6339" w:rsidRPr="0087473E" w:rsidRDefault="00FE6339" w:rsidP="00FE6339">
            <w:pPr>
              <w:spacing w:after="0" w:line="240" w:lineRule="auto"/>
              <w:jc w:val="both"/>
              <w:rPr>
                <w:rFonts w:ascii="Times New Roman" w:hAnsi="Times New Roman"/>
                <w:sz w:val="24"/>
                <w:szCs w:val="24"/>
              </w:rPr>
            </w:pPr>
            <w:r w:rsidRPr="00FE6339">
              <w:rPr>
                <w:rFonts w:ascii="Times New Roman" w:hAnsi="Times New Roman"/>
                <w:sz w:val="24"/>
                <w:szCs w:val="24"/>
              </w:rPr>
              <w:t>Served as Resource Person at the Regional In-Service Course for Primary School Educators</w:t>
            </w:r>
          </w:p>
        </w:tc>
        <w:tc>
          <w:tcPr>
            <w:tcW w:w="1428" w:type="pct"/>
          </w:tcPr>
          <w:p w:rsidR="00FE6339" w:rsidRPr="00FE6339" w:rsidRDefault="00FE6339" w:rsidP="00FE6339">
            <w:pPr>
              <w:pStyle w:val="ListParagraph"/>
              <w:numPr>
                <w:ilvl w:val="1"/>
                <w:numId w:val="41"/>
              </w:numPr>
              <w:spacing w:after="0" w:line="240" w:lineRule="auto"/>
              <w:ind w:left="176" w:right="34" w:hanging="176"/>
              <w:jc w:val="both"/>
              <w:rPr>
                <w:rFonts w:ascii="Times New Roman" w:hAnsi="Times New Roman"/>
                <w:sz w:val="24"/>
                <w:szCs w:val="24"/>
              </w:rPr>
            </w:pPr>
            <w:r w:rsidRPr="00FE6339">
              <w:rPr>
                <w:rFonts w:ascii="Times New Roman" w:hAnsi="Times New Roman"/>
                <w:sz w:val="24"/>
                <w:szCs w:val="24"/>
              </w:rPr>
              <w:t>Identification &amp; Management of Special Learning Needs in Mainstream Classrooms</w:t>
            </w:r>
          </w:p>
        </w:tc>
        <w:tc>
          <w:tcPr>
            <w:tcW w:w="642" w:type="pct"/>
          </w:tcPr>
          <w:p w:rsidR="00FE6339" w:rsidRPr="0087473E" w:rsidRDefault="00FE6339" w:rsidP="00FE6339">
            <w:pPr>
              <w:spacing w:after="0" w:line="240" w:lineRule="auto"/>
              <w:jc w:val="both"/>
              <w:rPr>
                <w:rFonts w:ascii="Times New Roman" w:hAnsi="Times New Roman"/>
                <w:sz w:val="24"/>
                <w:szCs w:val="24"/>
              </w:rPr>
            </w:pPr>
            <w:r w:rsidRPr="00FE6339">
              <w:rPr>
                <w:rFonts w:ascii="Times New Roman" w:hAnsi="Times New Roman"/>
                <w:sz w:val="24"/>
                <w:szCs w:val="24"/>
              </w:rPr>
              <w:t>Kendriya Vidyalaya, Southern Region, Mysore</w:t>
            </w:r>
          </w:p>
        </w:tc>
        <w:tc>
          <w:tcPr>
            <w:tcW w:w="766" w:type="pct"/>
          </w:tcPr>
          <w:p w:rsidR="00FE6339" w:rsidRPr="0087473E" w:rsidRDefault="00FE6339" w:rsidP="00FE6339">
            <w:pPr>
              <w:spacing w:after="0" w:line="240" w:lineRule="auto"/>
              <w:jc w:val="both"/>
              <w:rPr>
                <w:rFonts w:ascii="Times New Roman" w:hAnsi="Times New Roman"/>
                <w:sz w:val="24"/>
                <w:szCs w:val="24"/>
              </w:rPr>
            </w:pPr>
            <w:r w:rsidRPr="00FE6339">
              <w:rPr>
                <w:rFonts w:ascii="Times New Roman" w:hAnsi="Times New Roman"/>
                <w:sz w:val="24"/>
                <w:szCs w:val="24"/>
              </w:rPr>
              <w:t>28.12.2011</w:t>
            </w:r>
          </w:p>
        </w:tc>
        <w:tc>
          <w:tcPr>
            <w:tcW w:w="572" w:type="pct"/>
          </w:tcPr>
          <w:p w:rsidR="00FE6339" w:rsidRPr="00FE6339" w:rsidRDefault="00FE6339" w:rsidP="00FE6339">
            <w:pPr>
              <w:spacing w:after="0" w:line="240" w:lineRule="auto"/>
              <w:jc w:val="both"/>
              <w:rPr>
                <w:rFonts w:ascii="Times New Roman" w:hAnsi="Times New Roman"/>
                <w:sz w:val="24"/>
                <w:szCs w:val="24"/>
              </w:rPr>
            </w:pPr>
            <w:r w:rsidRPr="00FE6339">
              <w:rPr>
                <w:rFonts w:ascii="Times New Roman" w:hAnsi="Times New Roman"/>
                <w:sz w:val="24"/>
                <w:szCs w:val="24"/>
              </w:rPr>
              <w:t>Dr. G. Malar</w:t>
            </w:r>
          </w:p>
          <w:p w:rsidR="00FE6339" w:rsidRPr="0087473E" w:rsidRDefault="00FE6339" w:rsidP="00FE6339">
            <w:pPr>
              <w:spacing w:after="0" w:line="240" w:lineRule="auto"/>
              <w:jc w:val="both"/>
              <w:rPr>
                <w:rFonts w:ascii="Times New Roman" w:hAnsi="Times New Roman"/>
                <w:sz w:val="24"/>
                <w:szCs w:val="24"/>
              </w:rPr>
            </w:pPr>
          </w:p>
        </w:tc>
      </w:tr>
    </w:tbl>
    <w:p w:rsidR="00F83473" w:rsidRDefault="00F83473" w:rsidP="001D6737">
      <w:pPr>
        <w:pStyle w:val="ListParagraph"/>
        <w:tabs>
          <w:tab w:val="left" w:pos="2070"/>
        </w:tabs>
        <w:ind w:left="1620"/>
        <w:jc w:val="both"/>
        <w:rPr>
          <w:rFonts w:ascii="Times New Roman" w:hAnsi="Times New Roman" w:cs="Times New Roman"/>
          <w:b/>
          <w:color w:val="FF0000"/>
          <w:sz w:val="24"/>
        </w:rPr>
      </w:pPr>
    </w:p>
    <w:p w:rsidR="00E22ED4" w:rsidRPr="00707A0A" w:rsidRDefault="003A05C5" w:rsidP="001F55C8">
      <w:pPr>
        <w:pStyle w:val="ListParagraph"/>
        <w:numPr>
          <w:ilvl w:val="0"/>
          <w:numId w:val="5"/>
        </w:numPr>
        <w:tabs>
          <w:tab w:val="left" w:pos="2070"/>
        </w:tabs>
        <w:ind w:left="1620" w:hanging="360"/>
        <w:rPr>
          <w:rFonts w:ascii="Times New Roman" w:hAnsi="Times New Roman" w:cs="Times New Roman"/>
          <w:b/>
          <w:sz w:val="24"/>
          <w:szCs w:val="24"/>
        </w:rPr>
      </w:pPr>
      <w:r w:rsidRPr="00707A0A">
        <w:rPr>
          <w:rFonts w:ascii="Times New Roman" w:hAnsi="Times New Roman" w:cs="Times New Roman"/>
          <w:b/>
          <w:sz w:val="24"/>
          <w:szCs w:val="24"/>
        </w:rPr>
        <w:t>Curriculum Development</w:t>
      </w:r>
    </w:p>
    <w:p w:rsidR="00E877C3" w:rsidRDefault="00E877C3" w:rsidP="00E877C3">
      <w:pPr>
        <w:pStyle w:val="ListParagraph"/>
        <w:tabs>
          <w:tab w:val="left" w:pos="2070"/>
        </w:tabs>
        <w:ind w:left="1620"/>
        <w:rPr>
          <w:rFonts w:ascii="Times New Roman" w:hAnsi="Times New Roman" w:cs="Times New Roman"/>
          <w:sz w:val="24"/>
          <w:szCs w:val="24"/>
        </w:rPr>
      </w:pPr>
      <w:r>
        <w:rPr>
          <w:rFonts w:ascii="Times New Roman" w:hAnsi="Times New Roman" w:cs="Times New Roman"/>
          <w:sz w:val="24"/>
          <w:szCs w:val="24"/>
        </w:rPr>
        <w:t>a).Curriculum finalized for integrated M.Ed (HI) submitted to Academic section for forwarded to RCI.</w:t>
      </w:r>
    </w:p>
    <w:p w:rsidR="00E877C3" w:rsidRDefault="00E877C3" w:rsidP="00E877C3">
      <w:pPr>
        <w:pStyle w:val="ListParagraph"/>
        <w:tabs>
          <w:tab w:val="left" w:pos="2070"/>
        </w:tabs>
        <w:ind w:left="1620"/>
        <w:rPr>
          <w:rFonts w:ascii="Times New Roman" w:hAnsi="Times New Roman" w:cs="Times New Roman"/>
          <w:sz w:val="24"/>
          <w:szCs w:val="24"/>
        </w:rPr>
      </w:pPr>
      <w:r>
        <w:rPr>
          <w:rFonts w:ascii="Times New Roman" w:hAnsi="Times New Roman" w:cs="Times New Roman"/>
          <w:sz w:val="24"/>
          <w:szCs w:val="24"/>
        </w:rPr>
        <w:t xml:space="preserve">b).Placed agenda for </w:t>
      </w:r>
      <w:r w:rsidR="00F328D1">
        <w:rPr>
          <w:rFonts w:ascii="Times New Roman" w:hAnsi="Times New Roman" w:cs="Times New Roman"/>
          <w:sz w:val="24"/>
          <w:szCs w:val="24"/>
        </w:rPr>
        <w:t xml:space="preserve">EC permission to run courses through IGNOU. </w:t>
      </w:r>
    </w:p>
    <w:p w:rsidR="003A05C5" w:rsidRDefault="00F328D1" w:rsidP="00A12A0B">
      <w:pPr>
        <w:pStyle w:val="ListParagraph"/>
        <w:tabs>
          <w:tab w:val="left" w:pos="1560"/>
        </w:tabs>
        <w:ind w:left="1701"/>
        <w:rPr>
          <w:rFonts w:ascii="Times New Roman" w:hAnsi="Times New Roman" w:cs="Times New Roman"/>
          <w:sz w:val="24"/>
          <w:szCs w:val="24"/>
        </w:rPr>
      </w:pPr>
      <w:r>
        <w:rPr>
          <w:rFonts w:ascii="Times New Roman" w:hAnsi="Times New Roman" w:cs="Times New Roman"/>
          <w:sz w:val="24"/>
          <w:szCs w:val="24"/>
        </w:rPr>
        <w:t xml:space="preserve">c). </w:t>
      </w:r>
      <w:r w:rsidR="00E22ED4">
        <w:rPr>
          <w:rFonts w:ascii="Times New Roman" w:hAnsi="Times New Roman" w:cs="Times New Roman"/>
          <w:sz w:val="24"/>
          <w:szCs w:val="24"/>
        </w:rPr>
        <w:t>Syllabus for computer literacy training in Hindi, Kannada, Telugu</w:t>
      </w:r>
    </w:p>
    <w:p w:rsidR="00E22ED4" w:rsidRDefault="00F328D1" w:rsidP="00707A0A">
      <w:pPr>
        <w:pStyle w:val="ListParagraph"/>
        <w:tabs>
          <w:tab w:val="left" w:pos="1560"/>
        </w:tabs>
        <w:ind w:left="1701"/>
        <w:rPr>
          <w:rFonts w:ascii="Times New Roman" w:hAnsi="Times New Roman" w:cs="Times New Roman"/>
          <w:sz w:val="24"/>
          <w:szCs w:val="24"/>
        </w:rPr>
      </w:pPr>
      <w:r>
        <w:rPr>
          <w:rFonts w:ascii="Times New Roman" w:hAnsi="Times New Roman" w:cs="Times New Roman"/>
          <w:sz w:val="24"/>
          <w:szCs w:val="24"/>
        </w:rPr>
        <w:t>d).</w:t>
      </w:r>
      <w:r w:rsidR="00E22ED4">
        <w:rPr>
          <w:rFonts w:ascii="Times New Roman" w:hAnsi="Times New Roman" w:cs="Times New Roman"/>
          <w:sz w:val="24"/>
          <w:szCs w:val="24"/>
        </w:rPr>
        <w:t>Syllabus for Caregivers’ literacy training</w:t>
      </w:r>
      <w:r w:rsidR="0003652A">
        <w:rPr>
          <w:rFonts w:ascii="Times New Roman" w:hAnsi="Times New Roman" w:cs="Times New Roman"/>
          <w:sz w:val="24"/>
          <w:szCs w:val="24"/>
        </w:rPr>
        <w:t>.</w:t>
      </w:r>
    </w:p>
    <w:p w:rsidR="0003652A" w:rsidRDefault="0003652A" w:rsidP="00707A0A">
      <w:pPr>
        <w:pStyle w:val="ListParagraph"/>
        <w:tabs>
          <w:tab w:val="left" w:pos="1560"/>
        </w:tabs>
        <w:ind w:left="1701"/>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2269"/>
        <w:gridCol w:w="2471"/>
        <w:gridCol w:w="1359"/>
        <w:gridCol w:w="1358"/>
        <w:gridCol w:w="1014"/>
      </w:tblGrid>
      <w:tr w:rsidR="0064049F" w:rsidRPr="0087473E" w:rsidTr="0064049F">
        <w:tc>
          <w:tcPr>
            <w:tcW w:w="221" w:type="pct"/>
          </w:tcPr>
          <w:p w:rsidR="0064049F" w:rsidRPr="0054503A" w:rsidRDefault="0064049F" w:rsidP="001D6737">
            <w:pPr>
              <w:pStyle w:val="ListParagraph"/>
              <w:spacing w:after="0" w:line="240" w:lineRule="auto"/>
              <w:ind w:left="360"/>
              <w:rPr>
                <w:rFonts w:ascii="Times New Roman" w:hAnsi="Times New Roman"/>
              </w:rPr>
            </w:pPr>
          </w:p>
        </w:tc>
        <w:tc>
          <w:tcPr>
            <w:tcW w:w="1280" w:type="pct"/>
          </w:tcPr>
          <w:p w:rsidR="0064049F" w:rsidRPr="0087473E" w:rsidRDefault="0064049F" w:rsidP="00D64913">
            <w:pPr>
              <w:spacing w:after="0" w:line="240" w:lineRule="auto"/>
              <w:jc w:val="both"/>
              <w:rPr>
                <w:rFonts w:ascii="Times New Roman" w:hAnsi="Times New Roman"/>
                <w:sz w:val="24"/>
                <w:szCs w:val="24"/>
              </w:rPr>
            </w:pPr>
            <w:r w:rsidRPr="0087473E">
              <w:rPr>
                <w:rFonts w:ascii="Times New Roman" w:hAnsi="Times New Roman"/>
                <w:sz w:val="24"/>
                <w:szCs w:val="24"/>
              </w:rPr>
              <w:t>Workshop organized by the Ministry of Health and Family Welfare &amp; Public Health Foundation of  India.</w:t>
            </w:r>
          </w:p>
        </w:tc>
        <w:tc>
          <w:tcPr>
            <w:tcW w:w="1394" w:type="pct"/>
          </w:tcPr>
          <w:p w:rsidR="0064049F" w:rsidRPr="0087473E" w:rsidRDefault="0064049F" w:rsidP="00D64913">
            <w:pPr>
              <w:spacing w:after="0" w:line="240" w:lineRule="auto"/>
              <w:jc w:val="both"/>
              <w:rPr>
                <w:rFonts w:ascii="Times New Roman" w:hAnsi="Times New Roman"/>
                <w:sz w:val="24"/>
                <w:szCs w:val="24"/>
              </w:rPr>
            </w:pPr>
            <w:r w:rsidRPr="0087473E">
              <w:rPr>
                <w:rFonts w:ascii="Times New Roman" w:hAnsi="Times New Roman"/>
                <w:sz w:val="24"/>
                <w:szCs w:val="24"/>
              </w:rPr>
              <w:t>Contributed to the development of ideas and strategies designing of  courses and implementation of programs at the national level in view of ‘National Initiative for paramedical services for augmentation of paramedical education  capacity in country’</w:t>
            </w:r>
          </w:p>
        </w:tc>
        <w:tc>
          <w:tcPr>
            <w:tcW w:w="767" w:type="pct"/>
          </w:tcPr>
          <w:p w:rsidR="0064049F" w:rsidRPr="0087473E" w:rsidRDefault="0064049F" w:rsidP="00D64913">
            <w:pPr>
              <w:spacing w:after="0" w:line="240" w:lineRule="auto"/>
              <w:jc w:val="both"/>
              <w:rPr>
                <w:rFonts w:ascii="Times New Roman" w:hAnsi="Times New Roman"/>
                <w:sz w:val="24"/>
                <w:szCs w:val="24"/>
              </w:rPr>
            </w:pPr>
            <w:r w:rsidRPr="0087473E">
              <w:rPr>
                <w:rFonts w:ascii="Times New Roman" w:hAnsi="Times New Roman"/>
                <w:sz w:val="24"/>
                <w:szCs w:val="24"/>
              </w:rPr>
              <w:t xml:space="preserve">  New Delhi. </w:t>
            </w:r>
          </w:p>
          <w:p w:rsidR="0064049F" w:rsidRPr="0087473E" w:rsidRDefault="0064049F" w:rsidP="00D64913">
            <w:pPr>
              <w:spacing w:after="0" w:line="240" w:lineRule="auto"/>
              <w:jc w:val="center"/>
              <w:rPr>
                <w:rFonts w:ascii="Times New Roman" w:hAnsi="Times New Roman"/>
                <w:sz w:val="24"/>
                <w:szCs w:val="24"/>
              </w:rPr>
            </w:pPr>
          </w:p>
        </w:tc>
        <w:tc>
          <w:tcPr>
            <w:tcW w:w="766" w:type="pct"/>
          </w:tcPr>
          <w:p w:rsidR="0064049F" w:rsidRPr="0087473E" w:rsidRDefault="0064049F" w:rsidP="00D64913">
            <w:pPr>
              <w:spacing w:after="0" w:line="240" w:lineRule="auto"/>
              <w:jc w:val="center"/>
              <w:rPr>
                <w:rFonts w:ascii="Times New Roman" w:hAnsi="Times New Roman"/>
                <w:sz w:val="24"/>
                <w:szCs w:val="24"/>
              </w:rPr>
            </w:pPr>
            <w:r w:rsidRPr="0087473E">
              <w:rPr>
                <w:rFonts w:ascii="Times New Roman" w:hAnsi="Times New Roman"/>
                <w:sz w:val="24"/>
                <w:szCs w:val="24"/>
              </w:rPr>
              <w:t>26-27 April, 2011</w:t>
            </w:r>
          </w:p>
        </w:tc>
        <w:tc>
          <w:tcPr>
            <w:tcW w:w="572" w:type="pct"/>
          </w:tcPr>
          <w:p w:rsidR="0064049F" w:rsidRPr="0087473E" w:rsidRDefault="0064049F" w:rsidP="00D64913">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bl>
    <w:p w:rsidR="00D63356" w:rsidRDefault="00D63356" w:rsidP="00D21700">
      <w:pPr>
        <w:tabs>
          <w:tab w:val="left" w:pos="1276"/>
        </w:tabs>
        <w:rPr>
          <w:rFonts w:ascii="Times New Roman" w:hAnsi="Times New Roman" w:cs="Times New Roman"/>
          <w:b/>
          <w:sz w:val="24"/>
          <w:szCs w:val="24"/>
        </w:rPr>
      </w:pPr>
    </w:p>
    <w:p w:rsidR="00FE6339" w:rsidRPr="00FE6339" w:rsidRDefault="00FE6339" w:rsidP="00D21700">
      <w:pPr>
        <w:tabs>
          <w:tab w:val="left" w:pos="1276"/>
        </w:tabs>
        <w:rPr>
          <w:rFonts w:ascii="Times New Roman" w:hAnsi="Times New Roman" w:cs="Times New Roman"/>
          <w:sz w:val="24"/>
          <w:szCs w:val="24"/>
        </w:rPr>
      </w:pPr>
    </w:p>
    <w:p w:rsidR="003A05C5" w:rsidRPr="00D21700" w:rsidRDefault="00707A0A" w:rsidP="00D21700">
      <w:pPr>
        <w:spacing w:after="0"/>
        <w:rPr>
          <w:rFonts w:ascii="Times New Roman" w:hAnsi="Times New Roman" w:cs="Times New Roman"/>
          <w:b/>
          <w:sz w:val="24"/>
          <w:szCs w:val="24"/>
        </w:rPr>
      </w:pPr>
      <w:r w:rsidRPr="00D21700">
        <w:rPr>
          <w:rFonts w:ascii="Times New Roman" w:hAnsi="Times New Roman" w:cs="Times New Roman"/>
          <w:b/>
          <w:sz w:val="24"/>
          <w:szCs w:val="24"/>
        </w:rPr>
        <w:lastRenderedPageBreak/>
        <w:t>iii).</w:t>
      </w:r>
      <w:r w:rsidR="003A05C5" w:rsidRPr="00D21700">
        <w:rPr>
          <w:rFonts w:ascii="Times New Roman" w:hAnsi="Times New Roman" w:cs="Times New Roman"/>
          <w:b/>
          <w:sz w:val="24"/>
          <w:szCs w:val="24"/>
        </w:rPr>
        <w:t>Development of Materials to Support Learning</w:t>
      </w:r>
    </w:p>
    <w:p w:rsidR="001D6737" w:rsidRPr="00707A0A" w:rsidRDefault="001D6737" w:rsidP="00707A0A">
      <w:pPr>
        <w:pStyle w:val="ListParagraph"/>
        <w:tabs>
          <w:tab w:val="left" w:pos="1276"/>
        </w:tabs>
        <w:ind w:left="1418"/>
        <w:rPr>
          <w:rFonts w:ascii="Times New Roman" w:hAnsi="Times New Roman" w:cs="Times New Roman"/>
          <w:b/>
          <w:sz w:val="24"/>
          <w:szCs w:val="24"/>
        </w:rPr>
      </w:pPr>
    </w:p>
    <w:p w:rsidR="00E75A29" w:rsidRDefault="001D6737" w:rsidP="00D21700">
      <w:pPr>
        <w:pStyle w:val="ListParagraph"/>
        <w:ind w:left="851" w:hanging="425"/>
        <w:rPr>
          <w:rFonts w:ascii="Times New Roman" w:hAnsi="Times New Roman" w:cs="Times New Roman"/>
          <w:sz w:val="24"/>
          <w:szCs w:val="24"/>
        </w:rPr>
      </w:pPr>
      <w:r w:rsidRPr="001D6737">
        <w:rPr>
          <w:rFonts w:ascii="Times New Roman" w:hAnsi="Times New Roman" w:cs="Times New Roman"/>
          <w:b/>
          <w:sz w:val="24"/>
          <w:szCs w:val="24"/>
        </w:rPr>
        <w:t>a)</w:t>
      </w:r>
      <w:r w:rsidR="004A7B54" w:rsidRPr="001D6737">
        <w:rPr>
          <w:rFonts w:ascii="Times New Roman" w:hAnsi="Times New Roman" w:cs="Times New Roman"/>
          <w:b/>
          <w:sz w:val="24"/>
          <w:szCs w:val="24"/>
        </w:rPr>
        <w:t xml:space="preserve">  </w:t>
      </w:r>
      <w:r w:rsidR="00A95DF6" w:rsidRPr="001D6737">
        <w:rPr>
          <w:rFonts w:ascii="Times New Roman" w:hAnsi="Times New Roman" w:cs="Times New Roman"/>
          <w:sz w:val="24"/>
          <w:szCs w:val="24"/>
        </w:rPr>
        <w:t>Documentary film</w:t>
      </w:r>
      <w:r w:rsidR="00D21700">
        <w:rPr>
          <w:rFonts w:ascii="Times New Roman" w:hAnsi="Times New Roman" w:cs="Times New Roman"/>
          <w:sz w:val="24"/>
          <w:szCs w:val="24"/>
        </w:rPr>
        <w:t xml:space="preserve"> on departmental activities</w:t>
      </w:r>
    </w:p>
    <w:p w:rsidR="00D21700" w:rsidRPr="001D6737" w:rsidRDefault="00D21700" w:rsidP="00D21700">
      <w:pPr>
        <w:pStyle w:val="ListParagraph"/>
        <w:ind w:left="851" w:hanging="425"/>
        <w:rPr>
          <w:rFonts w:ascii="Times New Roman" w:hAnsi="Times New Roman" w:cs="Times New Roman"/>
          <w:b/>
          <w:sz w:val="24"/>
          <w:szCs w:val="24"/>
        </w:rPr>
      </w:pPr>
      <w:r>
        <w:rPr>
          <w:rFonts w:ascii="Times New Roman" w:hAnsi="Times New Roman" w:cs="Times New Roman"/>
          <w:b/>
          <w:sz w:val="24"/>
          <w:szCs w:val="24"/>
        </w:rPr>
        <w:t xml:space="preserve">b) </w:t>
      </w:r>
      <w:r w:rsidRPr="00D21700">
        <w:rPr>
          <w:rFonts w:ascii="Times New Roman" w:hAnsi="Times New Roman" w:cs="Times New Roman"/>
          <w:sz w:val="24"/>
          <w:szCs w:val="24"/>
        </w:rPr>
        <w:t>E-database for the Department to augment special educational service delivery and research</w:t>
      </w:r>
      <w:r>
        <w:rPr>
          <w:rFonts w:ascii="Times New Roman" w:hAnsi="Times New Roman" w:cs="Times New Roman"/>
          <w:b/>
          <w:sz w:val="24"/>
          <w:szCs w:val="24"/>
        </w:rPr>
        <w:t xml:space="preserve"> </w:t>
      </w:r>
    </w:p>
    <w:p w:rsidR="00625DEF" w:rsidRDefault="002D0E9B" w:rsidP="00E729BF">
      <w:pPr>
        <w:pStyle w:val="ListParagraph"/>
        <w:ind w:left="426" w:firstLine="141"/>
        <w:rPr>
          <w:rFonts w:ascii="Times New Roman" w:hAnsi="Times New Roman" w:cs="Times New Roman"/>
          <w:sz w:val="24"/>
          <w:szCs w:val="24"/>
        </w:rPr>
      </w:pPr>
      <w:r>
        <w:rPr>
          <w:rFonts w:ascii="Times New Roman" w:hAnsi="Times New Roman" w:cs="Times New Roman"/>
          <w:sz w:val="24"/>
          <w:szCs w:val="24"/>
        </w:rPr>
        <w:t xml:space="preserve">c) </w:t>
      </w:r>
      <w:r w:rsidR="00E729BF">
        <w:rPr>
          <w:rFonts w:ascii="Times New Roman" w:hAnsi="Times New Roman" w:cs="Times New Roman"/>
          <w:sz w:val="24"/>
          <w:szCs w:val="24"/>
        </w:rPr>
        <w:t xml:space="preserve"> </w:t>
      </w:r>
      <w:r>
        <w:rPr>
          <w:rFonts w:ascii="Times New Roman" w:hAnsi="Times New Roman" w:cs="Times New Roman"/>
          <w:sz w:val="24"/>
          <w:szCs w:val="24"/>
        </w:rPr>
        <w:t>Department of Libruary</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1"/>
        <w:gridCol w:w="3291"/>
      </w:tblGrid>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Environment Studies</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03</w:t>
            </w:r>
          </w:p>
        </w:tc>
      </w:tr>
      <w:tr w:rsidR="00625DEF" w:rsidRPr="006271C8" w:rsidTr="004F69C4">
        <w:trPr>
          <w:trHeight w:val="459"/>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Intervention</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04</w:t>
            </w:r>
          </w:p>
        </w:tc>
      </w:tr>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Kannada</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23</w:t>
            </w:r>
          </w:p>
        </w:tc>
      </w:tr>
      <w:tr w:rsidR="00625DEF" w:rsidRPr="006271C8" w:rsidTr="004F69C4">
        <w:trPr>
          <w:trHeight w:val="459"/>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Hindi</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19</w:t>
            </w:r>
          </w:p>
        </w:tc>
      </w:tr>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Sanskrit</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02</w:t>
            </w:r>
          </w:p>
        </w:tc>
      </w:tr>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Malayalam Language</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09</w:t>
            </w:r>
          </w:p>
        </w:tc>
      </w:tr>
      <w:tr w:rsidR="00625DEF" w:rsidRPr="006271C8" w:rsidTr="004F69C4">
        <w:trPr>
          <w:trHeight w:val="459"/>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Science</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11</w:t>
            </w:r>
          </w:p>
        </w:tc>
      </w:tr>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Social Science</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15</w:t>
            </w:r>
          </w:p>
        </w:tc>
      </w:tr>
      <w:tr w:rsidR="00625DEF" w:rsidRPr="006271C8" w:rsidTr="004F69C4">
        <w:trPr>
          <w:trHeight w:val="459"/>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English</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20</w:t>
            </w:r>
          </w:p>
        </w:tc>
      </w:tr>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Political Science</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03</w:t>
            </w:r>
          </w:p>
        </w:tc>
      </w:tr>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Mathematics</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12</w:t>
            </w:r>
          </w:p>
        </w:tc>
      </w:tr>
      <w:tr w:rsidR="00625DEF" w:rsidRPr="006271C8" w:rsidTr="004F69C4">
        <w:trPr>
          <w:trHeight w:val="459"/>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History</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02</w:t>
            </w:r>
          </w:p>
        </w:tc>
      </w:tr>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Economics</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01</w:t>
            </w:r>
          </w:p>
        </w:tc>
      </w:tr>
      <w:tr w:rsidR="00625DEF" w:rsidRPr="006271C8" w:rsidTr="004F69C4">
        <w:trPr>
          <w:trHeight w:val="487"/>
        </w:trPr>
        <w:tc>
          <w:tcPr>
            <w:tcW w:w="3291" w:type="dxa"/>
          </w:tcPr>
          <w:p w:rsidR="00625DEF" w:rsidRPr="00625DEF" w:rsidRDefault="00625DEF" w:rsidP="00625DEF">
            <w:pPr>
              <w:ind w:left="-1309" w:firstLine="1309"/>
              <w:jc w:val="both"/>
              <w:rPr>
                <w:rFonts w:ascii="Times New Roman" w:hAnsi="Times New Roman" w:cs="Times New Roman"/>
                <w:bCs/>
                <w:sz w:val="24"/>
                <w:lang w:val="en-GB"/>
              </w:rPr>
            </w:pPr>
            <w:r w:rsidRPr="00625DEF">
              <w:rPr>
                <w:rFonts w:ascii="Times New Roman" w:hAnsi="Times New Roman" w:cs="Times New Roman"/>
                <w:bCs/>
                <w:sz w:val="24"/>
                <w:lang w:val="en-GB"/>
              </w:rPr>
              <w:t>Total Books</w:t>
            </w:r>
          </w:p>
        </w:tc>
        <w:tc>
          <w:tcPr>
            <w:tcW w:w="3291" w:type="dxa"/>
          </w:tcPr>
          <w:p w:rsidR="00625DEF" w:rsidRPr="00625DEF" w:rsidRDefault="00625DEF" w:rsidP="00625DEF">
            <w:pPr>
              <w:ind w:left="-1309" w:firstLine="1309"/>
              <w:jc w:val="center"/>
              <w:rPr>
                <w:rFonts w:ascii="Times New Roman" w:hAnsi="Times New Roman" w:cs="Times New Roman"/>
                <w:bCs/>
                <w:sz w:val="24"/>
                <w:lang w:val="en-GB"/>
              </w:rPr>
            </w:pPr>
            <w:r w:rsidRPr="00625DEF">
              <w:rPr>
                <w:rFonts w:ascii="Times New Roman" w:hAnsi="Times New Roman" w:cs="Times New Roman"/>
                <w:bCs/>
                <w:sz w:val="24"/>
                <w:lang w:val="en-GB"/>
              </w:rPr>
              <w:t>124</w:t>
            </w:r>
          </w:p>
        </w:tc>
      </w:tr>
    </w:tbl>
    <w:p w:rsidR="00625DEF" w:rsidRPr="004F69C4" w:rsidRDefault="00625DEF" w:rsidP="004F69C4">
      <w:pP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4"/>
        <w:gridCol w:w="2184"/>
        <w:gridCol w:w="3671"/>
        <w:gridCol w:w="709"/>
        <w:gridCol w:w="1524"/>
      </w:tblGrid>
      <w:tr w:rsidR="004F69C4" w:rsidRPr="0087473E" w:rsidTr="004F69C4">
        <w:tc>
          <w:tcPr>
            <w:tcW w:w="437" w:type="pct"/>
          </w:tcPr>
          <w:p w:rsidR="004F69C4" w:rsidRPr="001D6737" w:rsidRDefault="004F69C4" w:rsidP="001D6737">
            <w:pPr>
              <w:pStyle w:val="ListParagraph"/>
              <w:spacing w:after="0" w:line="240" w:lineRule="auto"/>
              <w:ind w:left="360"/>
              <w:rPr>
                <w:rFonts w:ascii="Times New Roman" w:hAnsi="Times New Roman"/>
                <w:b/>
              </w:rPr>
            </w:pPr>
            <w:r>
              <w:rPr>
                <w:rFonts w:ascii="Times New Roman" w:hAnsi="Times New Roman"/>
                <w:b/>
              </w:rPr>
              <w:t>d</w:t>
            </w:r>
            <w:r w:rsidRPr="001D6737">
              <w:rPr>
                <w:rFonts w:ascii="Times New Roman" w:hAnsi="Times New Roman"/>
                <w:b/>
              </w:rPr>
              <w:t>)</w:t>
            </w:r>
          </w:p>
        </w:tc>
        <w:tc>
          <w:tcPr>
            <w:tcW w:w="1232" w:type="pct"/>
          </w:tcPr>
          <w:p w:rsidR="004F69C4" w:rsidRPr="00E7780C" w:rsidRDefault="004F69C4" w:rsidP="00D64913">
            <w:pPr>
              <w:pStyle w:val="BodyText"/>
            </w:pPr>
            <w:r>
              <w:t>w</w:t>
            </w:r>
            <w:r w:rsidRPr="00E7780C">
              <w:t>orkshop on May, as a part of ARF Project 3.46</w:t>
            </w:r>
          </w:p>
        </w:tc>
        <w:tc>
          <w:tcPr>
            <w:tcW w:w="2071" w:type="pct"/>
          </w:tcPr>
          <w:p w:rsidR="004F69C4" w:rsidRPr="0087473E" w:rsidRDefault="004F69C4" w:rsidP="00D64913">
            <w:pPr>
              <w:spacing w:after="0" w:line="240" w:lineRule="auto"/>
              <w:jc w:val="both"/>
              <w:rPr>
                <w:rFonts w:ascii="Times New Roman" w:hAnsi="Times New Roman"/>
                <w:sz w:val="24"/>
                <w:szCs w:val="24"/>
              </w:rPr>
            </w:pPr>
            <w:r w:rsidRPr="0087473E">
              <w:rPr>
                <w:rFonts w:ascii="Times New Roman" w:hAnsi="Times New Roman"/>
                <w:sz w:val="24"/>
                <w:szCs w:val="24"/>
              </w:rPr>
              <w:t>‘Senistization of Linguists to clinical linguistics. Also,  Organized week-long training program for students of I year M.A. (English) on   speech language transcription</w:t>
            </w:r>
          </w:p>
        </w:tc>
        <w:tc>
          <w:tcPr>
            <w:tcW w:w="400" w:type="pct"/>
          </w:tcPr>
          <w:p w:rsidR="004F69C4" w:rsidRPr="0087473E" w:rsidRDefault="004F69C4" w:rsidP="00D64913">
            <w:pPr>
              <w:spacing w:after="0" w:line="240" w:lineRule="auto"/>
              <w:jc w:val="center"/>
              <w:rPr>
                <w:rFonts w:ascii="Times New Roman" w:hAnsi="Times New Roman"/>
                <w:sz w:val="24"/>
                <w:szCs w:val="24"/>
              </w:rPr>
            </w:pPr>
            <w:r w:rsidRPr="0087473E">
              <w:rPr>
                <w:sz w:val="24"/>
                <w:szCs w:val="24"/>
              </w:rPr>
              <w:t>2010</w:t>
            </w:r>
          </w:p>
        </w:tc>
        <w:tc>
          <w:tcPr>
            <w:tcW w:w="860" w:type="pct"/>
          </w:tcPr>
          <w:p w:rsidR="004F69C4" w:rsidRPr="0087473E" w:rsidRDefault="004F69C4" w:rsidP="00D64913">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bl>
    <w:p w:rsidR="00FA3671" w:rsidRDefault="00FA3671" w:rsidP="00A12A0B">
      <w:pPr>
        <w:rPr>
          <w:rFonts w:ascii="Times New Roman" w:hAnsi="Times New Roman" w:cs="Times New Roman"/>
          <w:sz w:val="24"/>
          <w:szCs w:val="24"/>
        </w:rPr>
      </w:pPr>
    </w:p>
    <w:p w:rsidR="004F69C4" w:rsidRDefault="004F69C4" w:rsidP="00A12A0B">
      <w:pPr>
        <w:rPr>
          <w:rFonts w:ascii="Times New Roman" w:hAnsi="Times New Roman" w:cs="Times New Roman"/>
          <w:sz w:val="24"/>
          <w:szCs w:val="24"/>
        </w:rPr>
      </w:pPr>
    </w:p>
    <w:p w:rsidR="001D6737" w:rsidRPr="00D21700" w:rsidRDefault="00E729BF" w:rsidP="00D21700">
      <w:pPr>
        <w:pStyle w:val="ListParagraph"/>
        <w:ind w:left="851" w:hanging="425"/>
        <w:rPr>
          <w:rFonts w:ascii="Times New Roman" w:hAnsi="Times New Roman" w:cs="Times New Roman"/>
          <w:sz w:val="24"/>
          <w:szCs w:val="24"/>
        </w:rPr>
      </w:pPr>
      <w:r>
        <w:rPr>
          <w:rFonts w:ascii="Times New Roman" w:hAnsi="Times New Roman" w:cs="Times New Roman"/>
          <w:b/>
          <w:sz w:val="24"/>
          <w:szCs w:val="24"/>
        </w:rPr>
        <w:lastRenderedPageBreak/>
        <w:t>e</w:t>
      </w:r>
      <w:r w:rsidR="00D21700">
        <w:rPr>
          <w:rFonts w:ascii="Times New Roman" w:hAnsi="Times New Roman" w:cs="Times New Roman"/>
          <w:b/>
          <w:sz w:val="24"/>
          <w:szCs w:val="24"/>
        </w:rPr>
        <w:t xml:space="preserve">) </w:t>
      </w:r>
      <w:r w:rsidR="00D21700">
        <w:rPr>
          <w:rFonts w:ascii="Times New Roman" w:hAnsi="Times New Roman" w:cs="Times New Roman"/>
          <w:sz w:val="24"/>
          <w:szCs w:val="24"/>
        </w:rPr>
        <w:t>Special teaching learning material preparation as part of special educational service delivery</w:t>
      </w:r>
    </w:p>
    <w:tbl>
      <w:tblPr>
        <w:tblpPr w:leftFromText="180" w:rightFromText="180" w:bottomFromText="200" w:vertAnchor="text" w:horzAnchor="page" w:tblpX="2653" w:tblpY="99"/>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2802"/>
        <w:gridCol w:w="3157"/>
        <w:gridCol w:w="1852"/>
      </w:tblGrid>
      <w:tr w:rsidR="00E75A29" w:rsidRPr="003A27BA" w:rsidTr="00805DCF">
        <w:trPr>
          <w:trHeight w:val="179"/>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DC2000" w:rsidP="00FE6339">
            <w:pPr>
              <w:spacing w:after="0"/>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 </w:t>
            </w:r>
            <w:r w:rsidR="00E75A29" w:rsidRPr="003A27BA">
              <w:rPr>
                <w:rFonts w:ascii="Times New Roman" w:hAnsi="Times New Roman" w:cs="Times New Roman"/>
                <w:b/>
                <w:color w:val="000000" w:themeColor="text1"/>
                <w:sz w:val="24"/>
                <w:szCs w:val="24"/>
                <w:lang w:val="en-GB"/>
              </w:rPr>
              <w:t>Sl.</w:t>
            </w:r>
          </w:p>
          <w:p w:rsidR="00E75A29" w:rsidRPr="003A27BA" w:rsidRDefault="00E75A29" w:rsidP="00FE6339">
            <w:pPr>
              <w:spacing w:after="0"/>
              <w:jc w:val="center"/>
              <w:rPr>
                <w:rFonts w:ascii="Times New Roman" w:hAnsi="Times New Roman" w:cs="Times New Roman"/>
                <w:b/>
                <w:color w:val="000000" w:themeColor="text1"/>
                <w:sz w:val="24"/>
                <w:szCs w:val="24"/>
                <w:lang w:val="en-GB"/>
              </w:rPr>
            </w:pPr>
            <w:r w:rsidRPr="003A27BA">
              <w:rPr>
                <w:rFonts w:ascii="Times New Roman" w:hAnsi="Times New Roman" w:cs="Times New Roman"/>
                <w:b/>
                <w:color w:val="000000" w:themeColor="text1"/>
                <w:sz w:val="24"/>
                <w:szCs w:val="24"/>
                <w:lang w:val="en-GB"/>
              </w:rPr>
              <w:t>No.</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b/>
                <w:color w:val="000000" w:themeColor="text1"/>
                <w:sz w:val="24"/>
                <w:szCs w:val="24"/>
                <w:lang w:val="en-GB"/>
              </w:rPr>
            </w:pPr>
            <w:r w:rsidRPr="003A27BA">
              <w:rPr>
                <w:rFonts w:ascii="Times New Roman" w:hAnsi="Times New Roman" w:cs="Times New Roman"/>
                <w:b/>
                <w:color w:val="000000" w:themeColor="text1"/>
                <w:sz w:val="24"/>
                <w:szCs w:val="24"/>
                <w:lang w:val="en-GB"/>
              </w:rPr>
              <w:t>Nature  of  Teaching-Learning Materials</w:t>
            </w:r>
          </w:p>
        </w:tc>
        <w:tc>
          <w:tcPr>
            <w:tcW w:w="3157"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b/>
                <w:color w:val="000000" w:themeColor="text1"/>
                <w:sz w:val="24"/>
                <w:szCs w:val="24"/>
                <w:lang w:val="en-GB"/>
              </w:rPr>
            </w:pPr>
            <w:r w:rsidRPr="003A27BA">
              <w:rPr>
                <w:rFonts w:ascii="Times New Roman" w:hAnsi="Times New Roman" w:cs="Times New Roman"/>
                <w:b/>
                <w:color w:val="000000" w:themeColor="text1"/>
                <w:sz w:val="24"/>
                <w:szCs w:val="24"/>
                <w:lang w:val="en-GB"/>
              </w:rPr>
              <w:t>Skill</w:t>
            </w:r>
          </w:p>
        </w:tc>
        <w:tc>
          <w:tcPr>
            <w:tcW w:w="1852"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b/>
                <w:color w:val="000000" w:themeColor="text1"/>
                <w:sz w:val="24"/>
                <w:szCs w:val="24"/>
                <w:lang w:val="en-GB"/>
              </w:rPr>
            </w:pPr>
            <w:r w:rsidRPr="003A27BA">
              <w:rPr>
                <w:rFonts w:ascii="Times New Roman" w:hAnsi="Times New Roman" w:cs="Times New Roman"/>
                <w:b/>
                <w:color w:val="000000" w:themeColor="text1"/>
                <w:sz w:val="24"/>
                <w:szCs w:val="24"/>
                <w:lang w:val="en-GB"/>
              </w:rPr>
              <w:t>Number</w:t>
            </w:r>
          </w:p>
        </w:tc>
      </w:tr>
      <w:tr w:rsidR="00E75A29" w:rsidRPr="003A27BA" w:rsidTr="00805DCF">
        <w:trPr>
          <w:trHeight w:val="88"/>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1.</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Flash cards</w:t>
            </w:r>
          </w:p>
        </w:tc>
        <w:tc>
          <w:tcPr>
            <w:tcW w:w="3157"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13,663</w:t>
            </w:r>
          </w:p>
        </w:tc>
      </w:tr>
      <w:tr w:rsidR="00E75A29" w:rsidRPr="003A27BA" w:rsidTr="00805DCF">
        <w:trPr>
          <w:trHeight w:val="88"/>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2.</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Charts</w:t>
            </w:r>
          </w:p>
        </w:tc>
        <w:tc>
          <w:tcPr>
            <w:tcW w:w="3157"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351</w:t>
            </w:r>
          </w:p>
        </w:tc>
      </w:tr>
      <w:tr w:rsidR="00E75A29" w:rsidRPr="003A27BA" w:rsidTr="00805DCF">
        <w:trPr>
          <w:trHeight w:val="92"/>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3.</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Story Strips</w:t>
            </w:r>
          </w:p>
        </w:tc>
        <w:tc>
          <w:tcPr>
            <w:tcW w:w="3157"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4362</w:t>
            </w:r>
          </w:p>
        </w:tc>
      </w:tr>
      <w:tr w:rsidR="00E75A29" w:rsidRPr="003A27BA" w:rsidTr="00805DCF">
        <w:trPr>
          <w:trHeight w:val="92"/>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4.</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rPr>
                <w:rFonts w:ascii="Times New Roman" w:hAnsi="Times New Roman" w:cs="Times New Roman"/>
                <w:sz w:val="24"/>
                <w:szCs w:val="24"/>
                <w:lang w:val="en-GB"/>
              </w:rPr>
            </w:pPr>
            <w:r w:rsidRPr="003A27BA">
              <w:rPr>
                <w:rFonts w:ascii="Times New Roman" w:hAnsi="Times New Roman" w:cs="Times New Roman"/>
                <w:sz w:val="24"/>
                <w:szCs w:val="24"/>
                <w:lang w:val="en-GB"/>
              </w:rPr>
              <w:t>Stories by caregivers</w:t>
            </w:r>
          </w:p>
        </w:tc>
        <w:tc>
          <w:tcPr>
            <w:tcW w:w="3157" w:type="dxa"/>
            <w:tcBorders>
              <w:top w:val="single" w:sz="4" w:space="0" w:color="auto"/>
              <w:left w:val="single" w:sz="4" w:space="0" w:color="auto"/>
              <w:bottom w:val="single" w:sz="4" w:space="0" w:color="auto"/>
              <w:right w:val="single" w:sz="4" w:space="0" w:color="auto"/>
            </w:tcBorders>
            <w:hideMark/>
          </w:tcPr>
          <w:p w:rsidR="00E75A29" w:rsidRPr="003A27BA" w:rsidRDefault="00E75A29" w:rsidP="00FE6339">
            <w:pPr>
              <w:spacing w:after="0"/>
              <w:jc w:val="center"/>
              <w:rPr>
                <w:rFonts w:ascii="Times New Roman" w:hAnsi="Times New Roman" w:cs="Times New Roman"/>
                <w:sz w:val="24"/>
                <w:szCs w:val="24"/>
              </w:rPr>
            </w:pPr>
            <w:r w:rsidRPr="003A27BA">
              <w:rPr>
                <w:rFonts w:ascii="Times New Roman" w:hAnsi="Times New Roman" w:cs="Times New Roman"/>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135</w:t>
            </w:r>
          </w:p>
        </w:tc>
      </w:tr>
      <w:tr w:rsidR="00E75A29" w:rsidRPr="003A27BA" w:rsidTr="00805DCF">
        <w:trPr>
          <w:trHeight w:val="41"/>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5.</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rPr>
                <w:rFonts w:ascii="Times New Roman" w:hAnsi="Times New Roman" w:cs="Times New Roman"/>
                <w:sz w:val="24"/>
                <w:szCs w:val="24"/>
                <w:lang w:val="en-GB"/>
              </w:rPr>
            </w:pPr>
            <w:r w:rsidRPr="003A27BA">
              <w:rPr>
                <w:rFonts w:ascii="Times New Roman" w:hAnsi="Times New Roman" w:cs="Times New Roman"/>
                <w:sz w:val="24"/>
                <w:szCs w:val="24"/>
                <w:lang w:val="en-GB"/>
              </w:rPr>
              <w:t>Rhymes by caregivers</w:t>
            </w:r>
          </w:p>
        </w:tc>
        <w:tc>
          <w:tcPr>
            <w:tcW w:w="3157" w:type="dxa"/>
            <w:tcBorders>
              <w:top w:val="single" w:sz="4" w:space="0" w:color="auto"/>
              <w:left w:val="single" w:sz="4" w:space="0" w:color="auto"/>
              <w:bottom w:val="single" w:sz="4" w:space="0" w:color="auto"/>
              <w:right w:val="single" w:sz="4" w:space="0" w:color="auto"/>
            </w:tcBorders>
            <w:hideMark/>
          </w:tcPr>
          <w:p w:rsidR="00E75A29" w:rsidRPr="003A27BA" w:rsidRDefault="00E75A29" w:rsidP="00FE6339">
            <w:pPr>
              <w:spacing w:after="0"/>
              <w:jc w:val="center"/>
              <w:rPr>
                <w:rFonts w:ascii="Times New Roman" w:hAnsi="Times New Roman" w:cs="Times New Roman"/>
                <w:sz w:val="24"/>
                <w:szCs w:val="24"/>
              </w:rPr>
            </w:pPr>
            <w:r w:rsidRPr="003A27BA">
              <w:rPr>
                <w:rFonts w:ascii="Times New Roman" w:hAnsi="Times New Roman" w:cs="Times New Roman"/>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110</w:t>
            </w:r>
          </w:p>
        </w:tc>
      </w:tr>
      <w:tr w:rsidR="00E75A29" w:rsidRPr="003A27BA" w:rsidTr="00805DCF">
        <w:trPr>
          <w:trHeight w:val="41"/>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 xml:space="preserve"> 6</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rPr>
                <w:rFonts w:ascii="Times New Roman" w:hAnsi="Times New Roman" w:cs="Times New Roman"/>
                <w:sz w:val="24"/>
                <w:szCs w:val="24"/>
                <w:lang w:val="en-GB"/>
              </w:rPr>
            </w:pPr>
            <w:r w:rsidRPr="003A27BA">
              <w:rPr>
                <w:rFonts w:ascii="Times New Roman" w:hAnsi="Times New Roman" w:cs="Times New Roman"/>
                <w:sz w:val="24"/>
                <w:szCs w:val="24"/>
                <w:lang w:val="en-GB"/>
              </w:rPr>
              <w:t>Work Cards</w:t>
            </w:r>
          </w:p>
        </w:tc>
        <w:tc>
          <w:tcPr>
            <w:tcW w:w="3157"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sz w:val="24"/>
                <w:szCs w:val="24"/>
                <w:lang w:val="en-GB"/>
              </w:rPr>
            </w:pPr>
            <w:r w:rsidRPr="003A27BA">
              <w:rPr>
                <w:rFonts w:ascii="Times New Roman" w:hAnsi="Times New Roman" w:cs="Times New Roman"/>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jc w:val="center"/>
              <w:rPr>
                <w:rFonts w:ascii="Times New Roman" w:hAnsi="Times New Roman" w:cs="Times New Roman"/>
                <w:sz w:val="24"/>
                <w:szCs w:val="24"/>
                <w:lang w:val="en-GB"/>
              </w:rPr>
            </w:pPr>
            <w:r w:rsidRPr="003A27BA">
              <w:rPr>
                <w:rFonts w:ascii="Times New Roman" w:hAnsi="Times New Roman" w:cs="Times New Roman"/>
                <w:sz w:val="24"/>
                <w:szCs w:val="24"/>
                <w:lang w:val="en-GB"/>
              </w:rPr>
              <w:t>3193</w:t>
            </w:r>
          </w:p>
        </w:tc>
      </w:tr>
      <w:tr w:rsidR="00E75A29" w:rsidRPr="003A27BA" w:rsidTr="00805DCF">
        <w:trPr>
          <w:trHeight w:val="41"/>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 xml:space="preserve">  8</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E75A29" w:rsidP="00FE6339">
            <w:pPr>
              <w:spacing w:after="0"/>
              <w:rPr>
                <w:rFonts w:ascii="Times New Roman" w:hAnsi="Times New Roman" w:cs="Times New Roman"/>
                <w:sz w:val="24"/>
                <w:szCs w:val="24"/>
                <w:lang w:val="en-GB"/>
              </w:rPr>
            </w:pPr>
            <w:r w:rsidRPr="003A27BA">
              <w:rPr>
                <w:rFonts w:ascii="Times New Roman" w:hAnsi="Times New Roman" w:cs="Times New Roman"/>
                <w:sz w:val="24"/>
                <w:szCs w:val="24"/>
                <w:lang w:val="en-GB"/>
              </w:rPr>
              <w:t>PPT</w:t>
            </w:r>
          </w:p>
        </w:tc>
        <w:tc>
          <w:tcPr>
            <w:tcW w:w="3157"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E75A29" w:rsidP="00FE6339">
            <w:pPr>
              <w:spacing w:after="0"/>
              <w:jc w:val="center"/>
              <w:rPr>
                <w:rFonts w:ascii="Times New Roman" w:hAnsi="Times New Roman" w:cs="Times New Roman"/>
                <w:sz w:val="24"/>
                <w:szCs w:val="24"/>
                <w:lang w:val="en-GB"/>
              </w:rPr>
            </w:pPr>
            <w:r w:rsidRPr="003A27BA">
              <w:rPr>
                <w:rFonts w:ascii="Times New Roman" w:hAnsi="Times New Roman" w:cs="Times New Roman"/>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E75A29" w:rsidP="00FE6339">
            <w:pPr>
              <w:spacing w:after="0"/>
              <w:jc w:val="center"/>
              <w:rPr>
                <w:rFonts w:ascii="Times New Roman" w:hAnsi="Times New Roman" w:cs="Times New Roman"/>
                <w:sz w:val="24"/>
                <w:szCs w:val="24"/>
                <w:lang w:val="en-GB"/>
              </w:rPr>
            </w:pPr>
            <w:r w:rsidRPr="003A27BA">
              <w:rPr>
                <w:rFonts w:ascii="Times New Roman" w:hAnsi="Times New Roman" w:cs="Times New Roman"/>
                <w:sz w:val="24"/>
                <w:szCs w:val="24"/>
                <w:lang w:val="en-GB"/>
              </w:rPr>
              <w:t>26</w:t>
            </w:r>
            <w:r w:rsidR="00DC2000">
              <w:rPr>
                <w:rFonts w:ascii="Times New Roman" w:hAnsi="Times New Roman" w:cs="Times New Roman"/>
                <w:sz w:val="24"/>
                <w:szCs w:val="24"/>
                <w:lang w:val="en-GB"/>
              </w:rPr>
              <w:t>1</w:t>
            </w:r>
          </w:p>
        </w:tc>
      </w:tr>
      <w:tr w:rsidR="00E75A29" w:rsidRPr="003A27BA" w:rsidTr="00805DCF">
        <w:trPr>
          <w:trHeight w:val="41"/>
        </w:trPr>
        <w:tc>
          <w:tcPr>
            <w:tcW w:w="703"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DC2000" w:rsidP="00FE6339">
            <w:pPr>
              <w:spacing w:after="0"/>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9</w:t>
            </w:r>
          </w:p>
        </w:tc>
        <w:tc>
          <w:tcPr>
            <w:tcW w:w="2801"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DC2000" w:rsidP="00FE6339">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PPT </w:t>
            </w:r>
          </w:p>
        </w:tc>
        <w:tc>
          <w:tcPr>
            <w:tcW w:w="3157"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DC2000" w:rsidP="00FE6339">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School Subjects</w:t>
            </w:r>
          </w:p>
        </w:tc>
        <w:tc>
          <w:tcPr>
            <w:tcW w:w="1852" w:type="dxa"/>
            <w:tcBorders>
              <w:top w:val="single" w:sz="4" w:space="0" w:color="auto"/>
              <w:left w:val="single" w:sz="4" w:space="0" w:color="auto"/>
              <w:bottom w:val="single" w:sz="4" w:space="0" w:color="auto"/>
              <w:right w:val="single" w:sz="4" w:space="0" w:color="auto"/>
            </w:tcBorders>
            <w:vAlign w:val="center"/>
            <w:hideMark/>
          </w:tcPr>
          <w:p w:rsidR="00E75A29" w:rsidRPr="003A27BA" w:rsidRDefault="00DC2000" w:rsidP="00FE6339">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r>
      <w:tr w:rsidR="00DC2000" w:rsidRPr="003A27BA" w:rsidTr="00805DCF">
        <w:trPr>
          <w:trHeight w:val="41"/>
        </w:trPr>
        <w:tc>
          <w:tcPr>
            <w:tcW w:w="703"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DC2000" w:rsidP="00FE6339">
            <w:pPr>
              <w:spacing w:after="0"/>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9</w:t>
            </w:r>
          </w:p>
        </w:tc>
        <w:tc>
          <w:tcPr>
            <w:tcW w:w="2801"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DC2000" w:rsidP="00FE6339">
            <w:pPr>
              <w:spacing w:after="0"/>
              <w:rPr>
                <w:rFonts w:ascii="Times New Roman" w:hAnsi="Times New Roman" w:cs="Times New Roman"/>
                <w:sz w:val="24"/>
                <w:szCs w:val="24"/>
                <w:lang w:val="en-GB"/>
              </w:rPr>
            </w:pPr>
            <w:r w:rsidRPr="003A27BA">
              <w:rPr>
                <w:rFonts w:ascii="Times New Roman" w:hAnsi="Times New Roman" w:cs="Times New Roman"/>
                <w:sz w:val="24"/>
                <w:szCs w:val="24"/>
                <w:lang w:val="en-GB"/>
              </w:rPr>
              <w:t>Models</w:t>
            </w:r>
          </w:p>
        </w:tc>
        <w:tc>
          <w:tcPr>
            <w:tcW w:w="3157"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DC2000" w:rsidP="00FE6339">
            <w:pPr>
              <w:spacing w:after="0"/>
              <w:jc w:val="center"/>
              <w:rPr>
                <w:rFonts w:ascii="Times New Roman" w:hAnsi="Times New Roman" w:cs="Times New Roman"/>
                <w:sz w:val="24"/>
                <w:szCs w:val="24"/>
                <w:lang w:val="en-GB"/>
              </w:rPr>
            </w:pPr>
            <w:r w:rsidRPr="003A27BA">
              <w:rPr>
                <w:rFonts w:ascii="Times New Roman" w:hAnsi="Times New Roman" w:cs="Times New Roman"/>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DC2000" w:rsidP="00FE6339">
            <w:pPr>
              <w:spacing w:after="0"/>
              <w:jc w:val="center"/>
              <w:rPr>
                <w:rFonts w:ascii="Times New Roman" w:hAnsi="Times New Roman" w:cs="Times New Roman"/>
                <w:sz w:val="24"/>
                <w:szCs w:val="24"/>
                <w:lang w:val="en-GB"/>
              </w:rPr>
            </w:pPr>
            <w:r w:rsidRPr="003A27BA">
              <w:rPr>
                <w:rFonts w:ascii="Times New Roman" w:hAnsi="Times New Roman" w:cs="Times New Roman"/>
                <w:sz w:val="24"/>
                <w:szCs w:val="24"/>
                <w:lang w:val="en-GB"/>
              </w:rPr>
              <w:t>46</w:t>
            </w:r>
          </w:p>
        </w:tc>
      </w:tr>
      <w:tr w:rsidR="00DC2000" w:rsidRPr="003A27BA" w:rsidTr="00805DCF">
        <w:trPr>
          <w:trHeight w:val="41"/>
        </w:trPr>
        <w:tc>
          <w:tcPr>
            <w:tcW w:w="703"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DC2000" w:rsidP="00FE6339">
            <w:pPr>
              <w:spacing w:after="0"/>
              <w:jc w:val="center"/>
              <w:rPr>
                <w:rFonts w:ascii="Times New Roman" w:hAnsi="Times New Roman" w:cs="Times New Roman"/>
                <w:color w:val="000000" w:themeColor="text1"/>
                <w:sz w:val="24"/>
                <w:szCs w:val="24"/>
                <w:lang w:val="en-GB"/>
              </w:rPr>
            </w:pPr>
            <w:r w:rsidRPr="003A27BA">
              <w:rPr>
                <w:rFonts w:ascii="Times New Roman" w:hAnsi="Times New Roman" w:cs="Times New Roman"/>
                <w:color w:val="000000" w:themeColor="text1"/>
                <w:sz w:val="24"/>
                <w:szCs w:val="24"/>
                <w:lang w:val="en-GB"/>
              </w:rPr>
              <w:t xml:space="preserve">10 </w:t>
            </w:r>
          </w:p>
        </w:tc>
        <w:tc>
          <w:tcPr>
            <w:tcW w:w="2801"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DC2000" w:rsidP="00FE6339">
            <w:pPr>
              <w:spacing w:after="0"/>
              <w:rPr>
                <w:rFonts w:ascii="Times New Roman" w:hAnsi="Times New Roman" w:cs="Times New Roman"/>
                <w:sz w:val="24"/>
                <w:szCs w:val="24"/>
                <w:lang w:val="en-GB"/>
              </w:rPr>
            </w:pPr>
            <w:r w:rsidRPr="003A27BA">
              <w:rPr>
                <w:rFonts w:ascii="Times New Roman" w:hAnsi="Times New Roman" w:cs="Times New Roman"/>
                <w:sz w:val="24"/>
                <w:szCs w:val="24"/>
                <w:lang w:val="en-GB"/>
              </w:rPr>
              <w:t>Others</w:t>
            </w:r>
          </w:p>
        </w:tc>
        <w:tc>
          <w:tcPr>
            <w:tcW w:w="3157"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DC2000" w:rsidP="00FE6339">
            <w:pPr>
              <w:spacing w:after="0"/>
              <w:jc w:val="center"/>
              <w:rPr>
                <w:rFonts w:ascii="Times New Roman" w:hAnsi="Times New Roman" w:cs="Times New Roman"/>
                <w:sz w:val="24"/>
                <w:szCs w:val="24"/>
                <w:lang w:val="en-GB"/>
              </w:rPr>
            </w:pPr>
            <w:r w:rsidRPr="003A27BA">
              <w:rPr>
                <w:rFonts w:ascii="Times New Roman" w:hAnsi="Times New Roman" w:cs="Times New Roman"/>
                <w:sz w:val="24"/>
                <w:szCs w:val="24"/>
                <w:lang w:val="en-GB"/>
              </w:rPr>
              <w:t>For all skill areas</w:t>
            </w:r>
          </w:p>
        </w:tc>
        <w:tc>
          <w:tcPr>
            <w:tcW w:w="1852" w:type="dxa"/>
            <w:tcBorders>
              <w:top w:val="single" w:sz="4" w:space="0" w:color="auto"/>
              <w:left w:val="single" w:sz="4" w:space="0" w:color="auto"/>
              <w:bottom w:val="single" w:sz="4" w:space="0" w:color="auto"/>
              <w:right w:val="single" w:sz="4" w:space="0" w:color="auto"/>
            </w:tcBorders>
            <w:vAlign w:val="center"/>
            <w:hideMark/>
          </w:tcPr>
          <w:p w:rsidR="00DC2000" w:rsidRPr="003A27BA" w:rsidRDefault="00DC2000" w:rsidP="00FE6339">
            <w:pPr>
              <w:spacing w:after="0"/>
              <w:jc w:val="center"/>
              <w:rPr>
                <w:rFonts w:ascii="Times New Roman" w:hAnsi="Times New Roman" w:cs="Times New Roman"/>
                <w:sz w:val="24"/>
                <w:szCs w:val="24"/>
                <w:lang w:val="en-GB"/>
              </w:rPr>
            </w:pPr>
            <w:r w:rsidRPr="003A27BA">
              <w:rPr>
                <w:rFonts w:ascii="Times New Roman" w:hAnsi="Times New Roman" w:cs="Times New Roman"/>
                <w:sz w:val="24"/>
                <w:szCs w:val="24"/>
                <w:lang w:val="en-GB"/>
              </w:rPr>
              <w:t>213</w:t>
            </w:r>
          </w:p>
        </w:tc>
      </w:tr>
      <w:tr w:rsidR="00DC2000" w:rsidRPr="003A27BA" w:rsidTr="00805DCF">
        <w:trPr>
          <w:trHeight w:val="41"/>
        </w:trPr>
        <w:tc>
          <w:tcPr>
            <w:tcW w:w="3505" w:type="dxa"/>
            <w:gridSpan w:val="2"/>
            <w:tcBorders>
              <w:top w:val="single" w:sz="4" w:space="0" w:color="auto"/>
              <w:left w:val="single" w:sz="4" w:space="0" w:color="auto"/>
              <w:bottom w:val="single" w:sz="4" w:space="0" w:color="auto"/>
              <w:right w:val="single" w:sz="4" w:space="0" w:color="auto"/>
            </w:tcBorders>
            <w:vAlign w:val="center"/>
            <w:hideMark/>
          </w:tcPr>
          <w:p w:rsidR="00DC2000" w:rsidRPr="00E877C3" w:rsidRDefault="00DC2000" w:rsidP="00FE6339">
            <w:pPr>
              <w:spacing w:after="0"/>
              <w:jc w:val="center"/>
              <w:rPr>
                <w:rFonts w:ascii="Times New Roman" w:hAnsi="Times New Roman" w:cs="Times New Roman"/>
                <w:b/>
                <w:sz w:val="24"/>
                <w:szCs w:val="24"/>
                <w:lang w:val="en-GB"/>
              </w:rPr>
            </w:pPr>
            <w:r w:rsidRPr="00E877C3">
              <w:rPr>
                <w:rFonts w:ascii="Times New Roman" w:hAnsi="Times New Roman" w:cs="Times New Roman"/>
                <w:b/>
                <w:color w:val="000000" w:themeColor="text1"/>
                <w:sz w:val="24"/>
                <w:szCs w:val="24"/>
                <w:lang w:val="en-GB"/>
              </w:rPr>
              <w:t>Total</w:t>
            </w:r>
          </w:p>
        </w:tc>
        <w:tc>
          <w:tcPr>
            <w:tcW w:w="3157" w:type="dxa"/>
            <w:tcBorders>
              <w:top w:val="single" w:sz="4" w:space="0" w:color="auto"/>
              <w:left w:val="single" w:sz="4" w:space="0" w:color="auto"/>
              <w:bottom w:val="single" w:sz="4" w:space="0" w:color="auto"/>
              <w:right w:val="single" w:sz="4" w:space="0" w:color="auto"/>
            </w:tcBorders>
            <w:vAlign w:val="center"/>
            <w:hideMark/>
          </w:tcPr>
          <w:p w:rsidR="00DC2000" w:rsidRPr="00E877C3" w:rsidRDefault="00DC2000" w:rsidP="00FE6339">
            <w:pPr>
              <w:spacing w:after="0"/>
              <w:jc w:val="center"/>
              <w:rPr>
                <w:rFonts w:ascii="Times New Roman" w:hAnsi="Times New Roman" w:cs="Times New Roman"/>
                <w:sz w:val="24"/>
                <w:szCs w:val="24"/>
                <w:lang w:val="en-GB"/>
              </w:rPr>
            </w:pPr>
          </w:p>
        </w:tc>
        <w:tc>
          <w:tcPr>
            <w:tcW w:w="1852" w:type="dxa"/>
            <w:tcBorders>
              <w:top w:val="single" w:sz="4" w:space="0" w:color="auto"/>
              <w:left w:val="single" w:sz="4" w:space="0" w:color="auto"/>
              <w:bottom w:val="single" w:sz="4" w:space="0" w:color="auto"/>
              <w:right w:val="single" w:sz="4" w:space="0" w:color="auto"/>
            </w:tcBorders>
            <w:vAlign w:val="center"/>
            <w:hideMark/>
          </w:tcPr>
          <w:p w:rsidR="00DC2000" w:rsidRPr="00E877C3" w:rsidRDefault="00DC2000" w:rsidP="00FE6339">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2234</w:t>
            </w:r>
            <w:r w:rsidRPr="00E877C3">
              <w:rPr>
                <w:rFonts w:ascii="Times New Roman" w:hAnsi="Times New Roman" w:cs="Times New Roman"/>
                <w:b/>
                <w:sz w:val="24"/>
                <w:szCs w:val="24"/>
                <w:lang w:val="en-GB"/>
              </w:rPr>
              <w:t>4</w:t>
            </w:r>
          </w:p>
        </w:tc>
      </w:tr>
    </w:tbl>
    <w:p w:rsidR="00E22ED4" w:rsidRPr="00E22ED4" w:rsidRDefault="00E22ED4" w:rsidP="00FE6339">
      <w:pPr>
        <w:pStyle w:val="ListParagraph"/>
        <w:spacing w:after="0"/>
        <w:rPr>
          <w:rFonts w:ascii="Times New Roman" w:hAnsi="Times New Roman" w:cs="Times New Roman"/>
          <w:sz w:val="24"/>
          <w:szCs w:val="24"/>
        </w:rPr>
      </w:pPr>
    </w:p>
    <w:p w:rsidR="00DC2000" w:rsidRDefault="00DC2000" w:rsidP="005A5059">
      <w:pPr>
        <w:tabs>
          <w:tab w:val="left" w:pos="567"/>
        </w:tabs>
        <w:rPr>
          <w:rFonts w:ascii="Times New Roman" w:hAnsi="Times New Roman" w:cs="Times New Roman"/>
          <w:sz w:val="24"/>
          <w:szCs w:val="24"/>
        </w:rPr>
      </w:pPr>
    </w:p>
    <w:p w:rsidR="003A05C5" w:rsidRPr="00707A0A" w:rsidRDefault="005A5059" w:rsidP="005A5059">
      <w:pPr>
        <w:tabs>
          <w:tab w:val="left" w:pos="567"/>
        </w:tabs>
        <w:rPr>
          <w:rFonts w:ascii="Times New Roman" w:hAnsi="Times New Roman" w:cs="Times New Roman"/>
          <w:b/>
          <w:sz w:val="24"/>
          <w:szCs w:val="24"/>
        </w:rPr>
      </w:pPr>
      <w:r w:rsidRPr="00707A0A">
        <w:rPr>
          <w:rFonts w:ascii="Times New Roman" w:hAnsi="Times New Roman" w:cs="Times New Roman"/>
          <w:b/>
          <w:sz w:val="24"/>
          <w:szCs w:val="24"/>
        </w:rPr>
        <w:t>i</w:t>
      </w:r>
      <w:r w:rsidR="00707A0A" w:rsidRPr="00707A0A">
        <w:rPr>
          <w:rFonts w:ascii="Times New Roman" w:hAnsi="Times New Roman" w:cs="Times New Roman"/>
          <w:b/>
          <w:sz w:val="24"/>
          <w:szCs w:val="24"/>
        </w:rPr>
        <w:t>v</w:t>
      </w:r>
      <w:r w:rsidR="00D21700">
        <w:rPr>
          <w:rFonts w:ascii="Times New Roman" w:hAnsi="Times New Roman" w:cs="Times New Roman"/>
          <w:b/>
          <w:sz w:val="24"/>
          <w:szCs w:val="24"/>
        </w:rPr>
        <w:t>)</w:t>
      </w:r>
      <w:r w:rsidRPr="00707A0A">
        <w:rPr>
          <w:rFonts w:ascii="Times New Roman" w:hAnsi="Times New Roman" w:cs="Times New Roman"/>
          <w:b/>
          <w:sz w:val="24"/>
          <w:szCs w:val="24"/>
        </w:rPr>
        <w:t xml:space="preserve"> </w:t>
      </w:r>
      <w:r w:rsidR="003A05C5" w:rsidRPr="00707A0A">
        <w:rPr>
          <w:rFonts w:ascii="Times New Roman" w:hAnsi="Times New Roman" w:cs="Times New Roman"/>
          <w:b/>
          <w:sz w:val="24"/>
          <w:szCs w:val="24"/>
        </w:rPr>
        <w:t>Service in Academic Bodies of other Organization</w:t>
      </w:r>
    </w:p>
    <w:p w:rsidR="00707A0A" w:rsidRDefault="00707A0A" w:rsidP="00E22ED4">
      <w:pPr>
        <w:pStyle w:val="ListParagraph"/>
        <w:tabs>
          <w:tab w:val="left" w:pos="2070"/>
        </w:tabs>
        <w:ind w:left="1620"/>
        <w:rPr>
          <w:rFonts w:ascii="Times New Roman" w:hAnsi="Times New Roman" w:cs="Times New Roman"/>
          <w:sz w:val="24"/>
          <w:szCs w:val="24"/>
        </w:rPr>
      </w:pPr>
      <w:r>
        <w:rPr>
          <w:rFonts w:ascii="Times New Roman" w:hAnsi="Times New Roman" w:cs="Times New Roman"/>
          <w:b/>
          <w:sz w:val="24"/>
          <w:szCs w:val="24"/>
        </w:rPr>
        <w:t>-</w:t>
      </w:r>
      <w:r w:rsidRPr="00707A0A">
        <w:rPr>
          <w:rFonts w:ascii="Times New Roman" w:hAnsi="Times New Roman" w:cs="Times New Roman"/>
          <w:b/>
          <w:sz w:val="24"/>
          <w:szCs w:val="24"/>
        </w:rPr>
        <w:t>Nil</w:t>
      </w:r>
    </w:p>
    <w:p w:rsidR="003A05C5" w:rsidRDefault="00910607" w:rsidP="00910607">
      <w:pPr>
        <w:tabs>
          <w:tab w:val="left" w:pos="2070"/>
        </w:tabs>
        <w:rPr>
          <w:rFonts w:ascii="Times New Roman" w:hAnsi="Times New Roman" w:cs="Times New Roman"/>
          <w:b/>
          <w:sz w:val="24"/>
          <w:szCs w:val="24"/>
        </w:rPr>
      </w:pPr>
      <w:r>
        <w:rPr>
          <w:rFonts w:ascii="Times New Roman" w:hAnsi="Times New Roman" w:cs="Times New Roman"/>
          <w:sz w:val="24"/>
          <w:szCs w:val="24"/>
        </w:rPr>
        <w:t xml:space="preserve">(v) </w:t>
      </w:r>
      <w:r w:rsidR="003A05C5" w:rsidRPr="00910607">
        <w:rPr>
          <w:rFonts w:ascii="Times New Roman" w:hAnsi="Times New Roman" w:cs="Times New Roman"/>
          <w:b/>
          <w:sz w:val="24"/>
          <w:szCs w:val="24"/>
        </w:rPr>
        <w:t>Membership in professional organizations</w:t>
      </w:r>
    </w:p>
    <w:p w:rsidR="00FA3671" w:rsidRPr="00910607" w:rsidRDefault="00FA3671" w:rsidP="00910607">
      <w:pPr>
        <w:tabs>
          <w:tab w:val="left" w:pos="2070"/>
        </w:tabs>
        <w:rPr>
          <w:rFonts w:ascii="Times New Roman" w:hAnsi="Times New Roman" w:cs="Times New Roman"/>
          <w:sz w:val="24"/>
          <w:szCs w:val="24"/>
        </w:rPr>
      </w:pPr>
      <w:r>
        <w:rPr>
          <w:rFonts w:ascii="Times New Roman" w:hAnsi="Times New Roman" w:cs="Times New Roman"/>
          <w:b/>
          <w:sz w:val="24"/>
          <w:szCs w:val="24"/>
        </w:rPr>
        <w:t>Dr.K.S.Prema</w:t>
      </w:r>
    </w:p>
    <w:p w:rsidR="001121D6" w:rsidRPr="00200477" w:rsidRDefault="001121D6" w:rsidP="00FA3671">
      <w:pPr>
        <w:pStyle w:val="Heading2"/>
        <w:tabs>
          <w:tab w:val="num" w:pos="1108"/>
        </w:tabs>
        <w:rPr>
          <w:rFonts w:ascii="Times New Roman" w:hAnsi="Times New Roman"/>
          <w:i w:val="0"/>
          <w:sz w:val="24"/>
          <w:szCs w:val="24"/>
        </w:rPr>
      </w:pPr>
      <w:r w:rsidRPr="00200477">
        <w:rPr>
          <w:rFonts w:ascii="Times New Roman" w:hAnsi="Times New Roman"/>
          <w:i w:val="0"/>
          <w:sz w:val="24"/>
          <w:szCs w:val="24"/>
        </w:rPr>
        <w:t xml:space="preserve">Membership of academic/professional body: </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Member of International Reading Association, USA.</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Life member of Dravidian Linguistic Association.</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Life member of Indian Speech and Hearing Association.</w:t>
      </w:r>
    </w:p>
    <w:p w:rsidR="001121D6" w:rsidRPr="00DF541F" w:rsidRDefault="001121D6" w:rsidP="00DF541F">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Board of Member: JAIISH (ISSN 0973-662X).</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Member of ‘Fulbright State Alumni Association’.</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Member of ‘Women in Science’.</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 xml:space="preserve">Member of Internal Research Committee for evaluation/review of ARF project proposals. </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 xml:space="preserve">HOD-Special Education. </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Member of Ph.D Colloquium committee at AIISH.</w:t>
      </w:r>
    </w:p>
    <w:p w:rsidR="001121D6" w:rsidRPr="009719EA" w:rsidRDefault="001121D6" w:rsidP="00DF541F">
      <w:pPr>
        <w:spacing w:after="0"/>
        <w:ind w:left="360"/>
        <w:jc w:val="both"/>
        <w:rPr>
          <w:rFonts w:ascii="Times New Roman" w:hAnsi="Times New Roman" w:cs="Times New Roman"/>
          <w:color w:val="C00000"/>
          <w:sz w:val="24"/>
        </w:rPr>
      </w:pP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Member of Specialty Clinics at AIISH-ASD Unit and LD Unit since 08-11-2011.</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lastRenderedPageBreak/>
        <w:t>Member of core committee to plan quasi distance mode PG Program in speech language and hearing since 08-11-2011.</w:t>
      </w:r>
    </w:p>
    <w:p w:rsidR="001121D6" w:rsidRPr="00016737" w:rsidRDefault="001121D6" w:rsidP="001F55C8">
      <w:pPr>
        <w:numPr>
          <w:ilvl w:val="0"/>
          <w:numId w:val="20"/>
        </w:numPr>
        <w:spacing w:after="0"/>
        <w:jc w:val="both"/>
        <w:rPr>
          <w:rFonts w:ascii="Times New Roman" w:hAnsi="Times New Roman" w:cs="Times New Roman"/>
          <w:sz w:val="24"/>
        </w:rPr>
      </w:pPr>
      <w:r w:rsidRPr="00016737">
        <w:rPr>
          <w:rFonts w:ascii="Times New Roman" w:hAnsi="Times New Roman" w:cs="Times New Roman"/>
          <w:sz w:val="24"/>
        </w:rPr>
        <w:t>Member of committee for establishment of digital speech language and hearing encyclopedia since 08-11-2011.</w:t>
      </w:r>
    </w:p>
    <w:p w:rsidR="00641578" w:rsidRPr="00016737" w:rsidRDefault="001121D6" w:rsidP="001F55C8">
      <w:pPr>
        <w:numPr>
          <w:ilvl w:val="0"/>
          <w:numId w:val="20"/>
        </w:numPr>
        <w:spacing w:after="0"/>
        <w:jc w:val="both"/>
        <w:rPr>
          <w:rFonts w:ascii="Times New Roman" w:hAnsi="Times New Roman" w:cs="Times New Roman"/>
          <w:b/>
          <w:sz w:val="24"/>
        </w:rPr>
      </w:pPr>
      <w:r w:rsidRPr="00016737">
        <w:rPr>
          <w:rFonts w:ascii="Times New Roman" w:hAnsi="Times New Roman" w:cs="Times New Roman"/>
          <w:sz w:val="24"/>
        </w:rPr>
        <w:t>Nominated as member of Committee for Internal Quality Assurance Mechanism, Feedback and Publications of AIISH.</w:t>
      </w:r>
    </w:p>
    <w:p w:rsidR="000B2F02" w:rsidRPr="000B2F02" w:rsidRDefault="000B2F02" w:rsidP="00016737">
      <w:pPr>
        <w:tabs>
          <w:tab w:val="left" w:pos="851"/>
          <w:tab w:val="left" w:pos="1134"/>
        </w:tabs>
        <w:spacing w:after="0"/>
        <w:ind w:left="567"/>
        <w:rPr>
          <w:rFonts w:ascii="Times New Roman" w:hAnsi="Times New Roman" w:cs="Times New Roman"/>
          <w:sz w:val="24"/>
        </w:rPr>
      </w:pPr>
    </w:p>
    <w:p w:rsidR="000B2F02" w:rsidRPr="000B2F02" w:rsidRDefault="000B2F02" w:rsidP="007F3D25">
      <w:pPr>
        <w:pStyle w:val="ListParagraph"/>
        <w:numPr>
          <w:ilvl w:val="0"/>
          <w:numId w:val="30"/>
        </w:numPr>
        <w:tabs>
          <w:tab w:val="left" w:pos="851"/>
          <w:tab w:val="left" w:pos="1134"/>
        </w:tabs>
        <w:spacing w:after="0"/>
        <w:ind w:left="709"/>
        <w:contextualSpacing w:val="0"/>
        <w:jc w:val="both"/>
        <w:rPr>
          <w:rFonts w:ascii="Times New Roman" w:hAnsi="Times New Roman" w:cs="Times New Roman"/>
          <w:sz w:val="24"/>
        </w:rPr>
      </w:pPr>
      <w:r w:rsidRPr="000B2F02">
        <w:rPr>
          <w:rFonts w:ascii="Times New Roman" w:hAnsi="Times New Roman" w:cs="Times New Roman"/>
          <w:sz w:val="24"/>
        </w:rPr>
        <w:t>28-09-2011 and 29-09-2011(A/N): Served as a member of Selection committee  for contractual positions.</w:t>
      </w:r>
    </w:p>
    <w:p w:rsidR="000B2F02" w:rsidRPr="000B2F02" w:rsidRDefault="000B2F02" w:rsidP="007F3D25">
      <w:pPr>
        <w:pStyle w:val="ListParagraph"/>
        <w:numPr>
          <w:ilvl w:val="0"/>
          <w:numId w:val="30"/>
        </w:numPr>
        <w:tabs>
          <w:tab w:val="left" w:pos="851"/>
          <w:tab w:val="left" w:pos="1134"/>
        </w:tabs>
        <w:spacing w:after="0"/>
        <w:ind w:left="709"/>
        <w:contextualSpacing w:val="0"/>
        <w:jc w:val="both"/>
        <w:rPr>
          <w:rFonts w:ascii="Times New Roman" w:hAnsi="Times New Roman" w:cs="Times New Roman"/>
          <w:sz w:val="24"/>
        </w:rPr>
      </w:pPr>
      <w:r w:rsidRPr="000B2F02">
        <w:rPr>
          <w:rFonts w:ascii="Times New Roman" w:hAnsi="Times New Roman" w:cs="Times New Roman"/>
          <w:sz w:val="24"/>
        </w:rPr>
        <w:t>Follow-up work regarding papers for proceedings of the NSCS held in June-July, 2011</w:t>
      </w:r>
    </w:p>
    <w:p w:rsidR="000B2F02" w:rsidRPr="00707A0A" w:rsidRDefault="000B2F02" w:rsidP="007F3D25">
      <w:pPr>
        <w:pStyle w:val="ListParagraph"/>
        <w:numPr>
          <w:ilvl w:val="0"/>
          <w:numId w:val="30"/>
        </w:numPr>
        <w:tabs>
          <w:tab w:val="left" w:pos="993"/>
          <w:tab w:val="left" w:pos="1134"/>
        </w:tabs>
        <w:spacing w:after="0"/>
        <w:ind w:left="709"/>
        <w:contextualSpacing w:val="0"/>
        <w:jc w:val="both"/>
        <w:rPr>
          <w:rFonts w:ascii="Times New Roman" w:hAnsi="Times New Roman" w:cs="Times New Roman"/>
          <w:sz w:val="24"/>
        </w:rPr>
      </w:pPr>
      <w:r w:rsidRPr="000B2F02">
        <w:rPr>
          <w:rFonts w:ascii="Times New Roman" w:hAnsi="Times New Roman" w:cs="Times New Roman"/>
          <w:sz w:val="24"/>
        </w:rPr>
        <w:t>Course coordinator for DTYDHH course</w:t>
      </w:r>
    </w:p>
    <w:p w:rsidR="000B2F02" w:rsidRPr="000B2F02" w:rsidRDefault="000B2F02" w:rsidP="007F3D25">
      <w:pPr>
        <w:numPr>
          <w:ilvl w:val="0"/>
          <w:numId w:val="30"/>
        </w:numPr>
        <w:spacing w:after="0"/>
        <w:ind w:left="709"/>
        <w:rPr>
          <w:rFonts w:ascii="Times New Roman" w:hAnsi="Times New Roman" w:cs="Times New Roman"/>
          <w:sz w:val="24"/>
        </w:rPr>
      </w:pPr>
      <w:r w:rsidRPr="000B2F02">
        <w:rPr>
          <w:rFonts w:ascii="Times New Roman" w:hAnsi="Times New Roman" w:cs="Times New Roman"/>
          <w:sz w:val="24"/>
        </w:rPr>
        <w:t>Examination related work</w:t>
      </w:r>
    </w:p>
    <w:p w:rsidR="000B2F02" w:rsidRPr="000B2F02" w:rsidRDefault="000B2F02" w:rsidP="007F3D25">
      <w:pPr>
        <w:numPr>
          <w:ilvl w:val="0"/>
          <w:numId w:val="30"/>
        </w:numPr>
        <w:spacing w:after="0"/>
        <w:ind w:left="709"/>
        <w:rPr>
          <w:rFonts w:ascii="Times New Roman" w:hAnsi="Times New Roman" w:cs="Times New Roman"/>
          <w:sz w:val="24"/>
        </w:rPr>
      </w:pPr>
      <w:r w:rsidRPr="000B2F02">
        <w:rPr>
          <w:rFonts w:ascii="Times New Roman" w:hAnsi="Times New Roman" w:cs="Times New Roman"/>
          <w:sz w:val="24"/>
        </w:rPr>
        <w:t>Served as Member of BOE (Speech and Hearing) on 10-10-2011</w:t>
      </w:r>
    </w:p>
    <w:p w:rsidR="000B2F02" w:rsidRPr="000B2F02" w:rsidRDefault="000B2F02" w:rsidP="007F3D25">
      <w:pPr>
        <w:numPr>
          <w:ilvl w:val="0"/>
          <w:numId w:val="30"/>
        </w:numPr>
        <w:spacing w:after="0"/>
        <w:ind w:left="709"/>
        <w:rPr>
          <w:rFonts w:ascii="Times New Roman" w:hAnsi="Times New Roman" w:cs="Times New Roman"/>
          <w:sz w:val="24"/>
        </w:rPr>
      </w:pPr>
      <w:r w:rsidRPr="000B2F02">
        <w:rPr>
          <w:rFonts w:ascii="Times New Roman" w:hAnsi="Times New Roman" w:cs="Times New Roman"/>
          <w:sz w:val="24"/>
        </w:rPr>
        <w:t>Served as Member of BOE (Special Education) on 11-10-2011</w:t>
      </w:r>
    </w:p>
    <w:p w:rsidR="000B2F02" w:rsidRPr="000B2F02" w:rsidRDefault="000B2F02" w:rsidP="007F3D25">
      <w:pPr>
        <w:numPr>
          <w:ilvl w:val="0"/>
          <w:numId w:val="30"/>
        </w:numPr>
        <w:spacing w:after="0"/>
        <w:ind w:left="709"/>
        <w:rPr>
          <w:rFonts w:ascii="Times New Roman" w:hAnsi="Times New Roman" w:cs="Times New Roman"/>
          <w:sz w:val="24"/>
        </w:rPr>
      </w:pPr>
      <w:r w:rsidRPr="000B2F02">
        <w:rPr>
          <w:rFonts w:ascii="Times New Roman" w:hAnsi="Times New Roman" w:cs="Times New Roman"/>
          <w:sz w:val="24"/>
        </w:rPr>
        <w:t xml:space="preserve">Submitted agenda for BOS 2011-12 from dept. of Special Education Membership of academic/professional body: </w:t>
      </w:r>
    </w:p>
    <w:p w:rsidR="00D179CF" w:rsidRPr="00D179CF" w:rsidRDefault="00D179CF" w:rsidP="007F3D25">
      <w:pPr>
        <w:numPr>
          <w:ilvl w:val="0"/>
          <w:numId w:val="30"/>
        </w:numPr>
        <w:spacing w:after="0"/>
        <w:ind w:left="709"/>
        <w:rPr>
          <w:rFonts w:ascii="Times New Roman" w:hAnsi="Times New Roman" w:cs="Times New Roman"/>
          <w:sz w:val="24"/>
        </w:rPr>
      </w:pPr>
      <w:r w:rsidRPr="00D179CF">
        <w:rPr>
          <w:rFonts w:ascii="Times New Roman" w:hAnsi="Times New Roman" w:cs="Times New Roman"/>
          <w:sz w:val="24"/>
        </w:rPr>
        <w:t>Submitted agenda for FC</w:t>
      </w:r>
    </w:p>
    <w:p w:rsidR="00D179CF" w:rsidRPr="00D179CF" w:rsidRDefault="00D179CF" w:rsidP="007F3D25">
      <w:pPr>
        <w:pStyle w:val="ListParagraph"/>
        <w:numPr>
          <w:ilvl w:val="0"/>
          <w:numId w:val="30"/>
        </w:numPr>
        <w:spacing w:after="0"/>
        <w:ind w:left="709"/>
        <w:contextualSpacing w:val="0"/>
        <w:rPr>
          <w:rFonts w:ascii="Times New Roman" w:hAnsi="Times New Roman" w:cs="Times New Roman"/>
          <w:sz w:val="24"/>
        </w:rPr>
      </w:pPr>
      <w:r w:rsidRPr="00D179CF">
        <w:rPr>
          <w:rFonts w:ascii="Times New Roman" w:hAnsi="Times New Roman" w:cs="Times New Roman"/>
          <w:sz w:val="24"/>
        </w:rPr>
        <w:t xml:space="preserve">Attended BOS (Ed.) PG meeting in DOS-Education, UOM on 30-11-2011 </w:t>
      </w:r>
    </w:p>
    <w:p w:rsidR="00D179CF" w:rsidRDefault="00D179CF" w:rsidP="007F3D25">
      <w:pPr>
        <w:pStyle w:val="ListParagraph"/>
        <w:numPr>
          <w:ilvl w:val="0"/>
          <w:numId w:val="30"/>
        </w:numPr>
        <w:spacing w:after="0" w:line="240" w:lineRule="auto"/>
        <w:ind w:left="709"/>
        <w:contextualSpacing w:val="0"/>
        <w:rPr>
          <w:rFonts w:ascii="Times New Roman" w:hAnsi="Times New Roman" w:cs="Times New Roman"/>
          <w:sz w:val="24"/>
        </w:rPr>
      </w:pPr>
      <w:r w:rsidRPr="00D179CF">
        <w:rPr>
          <w:rFonts w:ascii="Times New Roman" w:hAnsi="Times New Roman" w:cs="Times New Roman"/>
          <w:sz w:val="24"/>
        </w:rPr>
        <w:t xml:space="preserve">Served as Internal examiner for B.S.Ed clinical  practicum examination </w:t>
      </w:r>
    </w:p>
    <w:p w:rsidR="00707A0A" w:rsidRPr="00D179CF" w:rsidRDefault="00707A0A" w:rsidP="00707A0A">
      <w:pPr>
        <w:pStyle w:val="ListParagraph"/>
        <w:spacing w:after="0" w:line="240" w:lineRule="auto"/>
        <w:ind w:left="709"/>
        <w:contextualSpacing w:val="0"/>
        <w:rPr>
          <w:rFonts w:ascii="Times New Roman" w:hAnsi="Times New Roman" w:cs="Times New Roman"/>
          <w:sz w:val="24"/>
        </w:rPr>
      </w:pPr>
    </w:p>
    <w:p w:rsidR="00CC5119" w:rsidRPr="00FA3671" w:rsidRDefault="00FA3671" w:rsidP="00CC5119">
      <w:pPr>
        <w:spacing w:after="0" w:line="240" w:lineRule="auto"/>
        <w:rPr>
          <w:rFonts w:ascii="Times New Roman" w:hAnsi="Times New Roman" w:cs="Times New Roman"/>
          <w:b/>
          <w:sz w:val="24"/>
        </w:rPr>
      </w:pPr>
      <w:r>
        <w:rPr>
          <w:rFonts w:ascii="Times New Roman" w:hAnsi="Times New Roman" w:cs="Times New Roman"/>
          <w:b/>
          <w:sz w:val="24"/>
        </w:rPr>
        <w:t xml:space="preserve">Dr. </w:t>
      </w:r>
      <w:r w:rsidR="00CC5119" w:rsidRPr="00FA3671">
        <w:rPr>
          <w:rFonts w:ascii="Times New Roman" w:hAnsi="Times New Roman" w:cs="Times New Roman"/>
          <w:b/>
          <w:sz w:val="24"/>
        </w:rPr>
        <w:t>G. Malar</w:t>
      </w:r>
    </w:p>
    <w:p w:rsidR="00CC5119" w:rsidRPr="00CC5119" w:rsidRDefault="00CC5119" w:rsidP="007F3D25">
      <w:pPr>
        <w:pStyle w:val="ListParagraph"/>
        <w:numPr>
          <w:ilvl w:val="0"/>
          <w:numId w:val="30"/>
        </w:numPr>
        <w:spacing w:after="0"/>
        <w:ind w:left="709"/>
        <w:contextualSpacing w:val="0"/>
        <w:rPr>
          <w:rFonts w:ascii="Times New Roman" w:hAnsi="Times New Roman" w:cs="Times New Roman"/>
          <w:sz w:val="24"/>
        </w:rPr>
      </w:pPr>
      <w:r w:rsidRPr="00CC5119">
        <w:rPr>
          <w:rFonts w:ascii="Times New Roman" w:hAnsi="Times New Roman" w:cs="Times New Roman"/>
          <w:sz w:val="24"/>
        </w:rPr>
        <w:t>Served as member of BOAE for B.S.Ed.(HI) M.S.Ed.(HI) course at University of Mysore on 07.03.2012</w:t>
      </w:r>
    </w:p>
    <w:p w:rsidR="00CC5119" w:rsidRDefault="00CC5119" w:rsidP="00CC5119">
      <w:pPr>
        <w:tabs>
          <w:tab w:val="left" w:pos="2070"/>
        </w:tabs>
        <w:spacing w:line="240" w:lineRule="auto"/>
        <w:rPr>
          <w:rFonts w:ascii="Times New Roman" w:hAnsi="Times New Roman"/>
          <w:b/>
          <w:color w:val="C00000"/>
          <w:sz w:val="28"/>
          <w:szCs w:val="24"/>
        </w:rPr>
      </w:pPr>
    </w:p>
    <w:p w:rsidR="003A05C5" w:rsidRPr="0064049F" w:rsidRDefault="00707A0A" w:rsidP="00DD52DD">
      <w:pPr>
        <w:tabs>
          <w:tab w:val="left" w:pos="2070"/>
        </w:tabs>
        <w:spacing w:line="240" w:lineRule="auto"/>
        <w:rPr>
          <w:rFonts w:ascii="Times New Roman" w:hAnsi="Times New Roman"/>
          <w:b/>
          <w:sz w:val="24"/>
          <w:szCs w:val="24"/>
        </w:rPr>
      </w:pPr>
      <w:r w:rsidRPr="0064049F">
        <w:rPr>
          <w:rFonts w:ascii="Times New Roman" w:hAnsi="Times New Roman"/>
          <w:b/>
          <w:sz w:val="28"/>
          <w:szCs w:val="24"/>
        </w:rPr>
        <w:t xml:space="preserve">vi). </w:t>
      </w:r>
      <w:r w:rsidRPr="0064049F">
        <w:rPr>
          <w:rFonts w:ascii="Times New Roman" w:hAnsi="Times New Roman"/>
          <w:b/>
          <w:sz w:val="24"/>
          <w:szCs w:val="24"/>
        </w:rPr>
        <w:t>Participation in Committees/ Taskforce and Panels set up by other organizations/agencies.</w:t>
      </w:r>
    </w:p>
    <w:p w:rsidR="009719EA" w:rsidRPr="0064049F" w:rsidRDefault="00DF541F" w:rsidP="007F3D25">
      <w:pPr>
        <w:pStyle w:val="ListParagraph"/>
        <w:numPr>
          <w:ilvl w:val="0"/>
          <w:numId w:val="43"/>
        </w:numPr>
        <w:tabs>
          <w:tab w:val="left" w:pos="2070"/>
        </w:tabs>
        <w:spacing w:line="240" w:lineRule="auto"/>
        <w:rPr>
          <w:rFonts w:ascii="Times New Roman" w:hAnsi="Times New Roman" w:cs="Times New Roman"/>
          <w:sz w:val="24"/>
        </w:rPr>
      </w:pPr>
      <w:r w:rsidRPr="0064049F">
        <w:rPr>
          <w:rFonts w:ascii="Times New Roman" w:hAnsi="Times New Roman" w:cs="Times New Roman"/>
          <w:sz w:val="24"/>
        </w:rPr>
        <w:t>Editorial Board Member of IJOAL and LF Journals</w:t>
      </w:r>
    </w:p>
    <w:p w:rsidR="00DF541F" w:rsidRPr="0064049F" w:rsidRDefault="00DF541F" w:rsidP="007F3D25">
      <w:pPr>
        <w:pStyle w:val="ListParagraph"/>
        <w:numPr>
          <w:ilvl w:val="0"/>
          <w:numId w:val="43"/>
        </w:numPr>
        <w:tabs>
          <w:tab w:val="left" w:pos="2070"/>
        </w:tabs>
        <w:spacing w:line="240" w:lineRule="auto"/>
        <w:rPr>
          <w:rFonts w:ascii="Times New Roman" w:hAnsi="Times New Roman" w:cs="Times New Roman"/>
          <w:sz w:val="24"/>
        </w:rPr>
      </w:pPr>
      <w:r w:rsidRPr="0064049F">
        <w:rPr>
          <w:rFonts w:ascii="Times New Roman" w:hAnsi="Times New Roman" w:cs="Times New Roman"/>
          <w:sz w:val="24"/>
        </w:rPr>
        <w:t>Member of BOS (Ed)-PG, UOM</w:t>
      </w:r>
    </w:p>
    <w:p w:rsidR="00DF541F" w:rsidRPr="0064049F" w:rsidRDefault="00DF541F" w:rsidP="007F3D25">
      <w:pPr>
        <w:pStyle w:val="ListParagraph"/>
        <w:numPr>
          <w:ilvl w:val="0"/>
          <w:numId w:val="43"/>
        </w:numPr>
        <w:spacing w:after="0"/>
        <w:jc w:val="both"/>
        <w:rPr>
          <w:rFonts w:ascii="Times New Roman" w:hAnsi="Times New Roman" w:cs="Times New Roman"/>
          <w:sz w:val="24"/>
        </w:rPr>
      </w:pPr>
      <w:r w:rsidRPr="0064049F">
        <w:rPr>
          <w:rFonts w:ascii="Times New Roman" w:hAnsi="Times New Roman" w:cs="Times New Roman"/>
          <w:sz w:val="24"/>
        </w:rPr>
        <w:t>Member of Board of Appointment of Examiners (Speech and Hearing) in Faculty of Science and Technology, University of Mysore for the examinations to be held in June-July, 2011 and Jan-Feb, 2012.</w:t>
      </w:r>
    </w:p>
    <w:p w:rsidR="00DF541F" w:rsidRPr="0064049F" w:rsidRDefault="00DF541F" w:rsidP="007F3D25">
      <w:pPr>
        <w:pStyle w:val="ListParagraph"/>
        <w:numPr>
          <w:ilvl w:val="0"/>
          <w:numId w:val="43"/>
        </w:numPr>
        <w:spacing w:after="0"/>
        <w:jc w:val="both"/>
        <w:rPr>
          <w:rFonts w:ascii="Times New Roman" w:hAnsi="Times New Roman" w:cs="Times New Roman"/>
          <w:sz w:val="24"/>
        </w:rPr>
      </w:pPr>
      <w:r w:rsidRPr="0064049F">
        <w:rPr>
          <w:rFonts w:ascii="Times New Roman" w:hAnsi="Times New Roman" w:cs="Times New Roman"/>
          <w:sz w:val="24"/>
        </w:rPr>
        <w:t>Member of BOE for M.S.Ed (HI) and B.S.Ed (HI) composite Board, May-June, 2011; Nov-Dec, 2011; June-July, 2012 &amp; Jan-0Feb, 2012.</w:t>
      </w:r>
    </w:p>
    <w:p w:rsidR="001D6737" w:rsidRPr="0064049F" w:rsidRDefault="001D6737" w:rsidP="001D6737">
      <w:pPr>
        <w:pStyle w:val="ListParagraph"/>
        <w:spacing w:after="0"/>
        <w:ind w:left="1429"/>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3"/>
        <w:gridCol w:w="5204"/>
        <w:gridCol w:w="993"/>
        <w:gridCol w:w="1382"/>
      </w:tblGrid>
      <w:tr w:rsidR="00CC5119" w:rsidRPr="0087473E" w:rsidTr="00CC5119">
        <w:tc>
          <w:tcPr>
            <w:tcW w:w="724" w:type="pct"/>
          </w:tcPr>
          <w:p w:rsidR="00CC5119" w:rsidRPr="0087473E" w:rsidRDefault="00CC5119" w:rsidP="00D64913">
            <w:pPr>
              <w:pStyle w:val="BodyText"/>
              <w:rPr>
                <w:bCs/>
                <w:iCs/>
              </w:rPr>
            </w:pPr>
            <w:r w:rsidRPr="0087473E">
              <w:rPr>
                <w:bCs/>
                <w:iCs/>
              </w:rPr>
              <w:t xml:space="preserve">ISHACON (ISHA 38) </w:t>
            </w:r>
          </w:p>
          <w:p w:rsidR="00CC5119" w:rsidRPr="0087473E" w:rsidRDefault="00CC5119" w:rsidP="00D64913">
            <w:pPr>
              <w:pStyle w:val="BodyText"/>
              <w:rPr>
                <w:bCs/>
                <w:iCs/>
              </w:rPr>
            </w:pPr>
          </w:p>
        </w:tc>
        <w:tc>
          <w:tcPr>
            <w:tcW w:w="2936" w:type="pct"/>
          </w:tcPr>
          <w:p w:rsidR="00CC5119" w:rsidRPr="00E7780C" w:rsidRDefault="00CC5119" w:rsidP="00D64913">
            <w:pPr>
              <w:pStyle w:val="BodyText"/>
            </w:pPr>
            <w:r w:rsidRPr="00E7780C">
              <w:t>Savitha S., Anjali G. &amp; Prema K.S. “Digit Span: Does language play a role?’</w:t>
            </w:r>
            <w:r w:rsidRPr="0087473E">
              <w:rPr>
                <w:b/>
                <w:bCs/>
              </w:rPr>
              <w:t xml:space="preserve"> Awarded the best paper in Speech pathology</w:t>
            </w:r>
          </w:p>
        </w:tc>
        <w:tc>
          <w:tcPr>
            <w:tcW w:w="560" w:type="pct"/>
          </w:tcPr>
          <w:p w:rsidR="00CC5119" w:rsidRPr="0087473E" w:rsidRDefault="00CC5119" w:rsidP="00D64913">
            <w:pPr>
              <w:spacing w:after="0" w:line="240" w:lineRule="auto"/>
              <w:jc w:val="center"/>
              <w:rPr>
                <w:rFonts w:ascii="Times New Roman" w:hAnsi="Times New Roman"/>
                <w:sz w:val="24"/>
                <w:szCs w:val="24"/>
              </w:rPr>
            </w:pPr>
            <w:r w:rsidRPr="0087473E">
              <w:rPr>
                <w:bCs/>
                <w:iCs/>
                <w:sz w:val="24"/>
                <w:szCs w:val="24"/>
              </w:rPr>
              <w:t>2006</w:t>
            </w:r>
          </w:p>
        </w:tc>
        <w:tc>
          <w:tcPr>
            <w:tcW w:w="780" w:type="pct"/>
          </w:tcPr>
          <w:p w:rsidR="00CC5119" w:rsidRPr="0087473E" w:rsidRDefault="00CC5119" w:rsidP="00D64913">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bl>
    <w:p w:rsidR="00DF541F" w:rsidRPr="009F180F" w:rsidRDefault="00DF541F" w:rsidP="00010401">
      <w:pPr>
        <w:tabs>
          <w:tab w:val="left" w:pos="2070"/>
        </w:tabs>
        <w:spacing w:line="240" w:lineRule="auto"/>
        <w:rPr>
          <w:rFonts w:ascii="Times New Roman" w:hAnsi="Times New Roman"/>
          <w:b/>
          <w:color w:val="C00000"/>
          <w:sz w:val="24"/>
          <w:szCs w:val="24"/>
        </w:rPr>
      </w:pPr>
    </w:p>
    <w:p w:rsidR="00707A0A" w:rsidRPr="0064049F" w:rsidRDefault="00707A0A" w:rsidP="00016737">
      <w:pPr>
        <w:tabs>
          <w:tab w:val="left" w:pos="2070"/>
        </w:tabs>
        <w:spacing w:line="240" w:lineRule="auto"/>
        <w:ind w:left="709"/>
        <w:rPr>
          <w:rFonts w:ascii="Times New Roman" w:hAnsi="Times New Roman" w:cs="Times New Roman"/>
          <w:b/>
          <w:sz w:val="24"/>
          <w:szCs w:val="24"/>
        </w:rPr>
      </w:pPr>
      <w:r w:rsidRPr="0064049F">
        <w:rPr>
          <w:rFonts w:ascii="Times New Roman" w:hAnsi="Times New Roman"/>
          <w:b/>
          <w:sz w:val="24"/>
          <w:szCs w:val="24"/>
        </w:rPr>
        <w:lastRenderedPageBreak/>
        <w:t>v).</w:t>
      </w:r>
      <w:r w:rsidRPr="0064049F">
        <w:rPr>
          <w:rFonts w:ascii="Times New Roman" w:hAnsi="Times New Roman" w:cs="Times New Roman"/>
          <w:b/>
          <w:sz w:val="24"/>
          <w:szCs w:val="24"/>
        </w:rPr>
        <w:t>Any other</w:t>
      </w:r>
    </w:p>
    <w:p w:rsidR="00FE6339" w:rsidRPr="00FE6339" w:rsidRDefault="00FE6339" w:rsidP="00FE6339">
      <w:pPr>
        <w:tabs>
          <w:tab w:val="left" w:pos="1276"/>
        </w:tabs>
        <w:rPr>
          <w:rFonts w:ascii="Times New Roman" w:hAnsi="Times New Roman" w:cs="Times New Roman"/>
          <w:b/>
          <w:sz w:val="24"/>
          <w:szCs w:val="24"/>
        </w:rPr>
      </w:pPr>
      <w:r w:rsidRPr="00FE6339">
        <w:rPr>
          <w:rFonts w:ascii="Times New Roman" w:hAnsi="Times New Roman" w:cs="Times New Roman"/>
          <w:b/>
          <w:sz w:val="24"/>
          <w:szCs w:val="24"/>
        </w:rPr>
        <w:t>Dr. G. Malar</w:t>
      </w:r>
    </w:p>
    <w:p w:rsidR="00FE6339" w:rsidRDefault="00FE6339" w:rsidP="00FE6339">
      <w:pPr>
        <w:pStyle w:val="ListParagraph"/>
        <w:numPr>
          <w:ilvl w:val="0"/>
          <w:numId w:val="30"/>
        </w:numPr>
        <w:spacing w:after="0"/>
        <w:ind w:left="709"/>
        <w:contextualSpacing w:val="0"/>
        <w:rPr>
          <w:rFonts w:ascii="Times New Roman" w:hAnsi="Times New Roman" w:cs="Times New Roman"/>
          <w:sz w:val="24"/>
        </w:rPr>
      </w:pPr>
      <w:r w:rsidRPr="00CC5119">
        <w:rPr>
          <w:rFonts w:ascii="Times New Roman" w:hAnsi="Times New Roman" w:cs="Times New Roman"/>
          <w:sz w:val="24"/>
        </w:rPr>
        <w:t>Served as internal examiner for B.S.Ed.(HI) Teaching Practicum viva-voce on --April 2011</w:t>
      </w:r>
    </w:p>
    <w:p w:rsidR="00FE6339" w:rsidRPr="00CC5119" w:rsidRDefault="00FE6339" w:rsidP="00FE6339">
      <w:pPr>
        <w:pStyle w:val="ListParagraph"/>
        <w:numPr>
          <w:ilvl w:val="0"/>
          <w:numId w:val="30"/>
        </w:numPr>
        <w:spacing w:after="0"/>
        <w:ind w:left="709"/>
        <w:contextualSpacing w:val="0"/>
        <w:rPr>
          <w:rFonts w:ascii="Times New Roman" w:hAnsi="Times New Roman" w:cs="Times New Roman"/>
          <w:sz w:val="24"/>
        </w:rPr>
      </w:pPr>
      <w:r w:rsidRPr="00FE6339">
        <w:rPr>
          <w:rFonts w:ascii="Times New Roman" w:hAnsi="Times New Roman" w:cs="Times New Roman"/>
          <w:sz w:val="24"/>
        </w:rPr>
        <w:t xml:space="preserve"> </w:t>
      </w:r>
      <w:r w:rsidRPr="00CC5119">
        <w:rPr>
          <w:rFonts w:ascii="Times New Roman" w:hAnsi="Times New Roman" w:cs="Times New Roman"/>
          <w:sz w:val="24"/>
        </w:rPr>
        <w:t>Mentor for B.S.Ed.(HI) course for the academic year 2011-12</w:t>
      </w:r>
    </w:p>
    <w:p w:rsidR="00707A0A" w:rsidRDefault="00707A0A" w:rsidP="00016737">
      <w:pPr>
        <w:tabs>
          <w:tab w:val="left" w:pos="2070"/>
        </w:tabs>
        <w:spacing w:line="240" w:lineRule="auto"/>
        <w:ind w:left="709"/>
        <w:rPr>
          <w:rFonts w:ascii="Times New Roman" w:hAnsi="Times New Roman" w:cs="Times New Roman"/>
          <w:sz w:val="28"/>
          <w:szCs w:val="24"/>
        </w:rPr>
      </w:pPr>
    </w:p>
    <w:p w:rsidR="001D6737" w:rsidRPr="00192246" w:rsidRDefault="001D6737" w:rsidP="001D6737">
      <w:pPr>
        <w:ind w:left="720" w:hanging="720"/>
        <w:jc w:val="both"/>
        <w:rPr>
          <w:rFonts w:ascii="Times New Roman" w:hAnsi="Times New Roman" w:cs="Times New Roman"/>
          <w:b/>
          <w:sz w:val="24"/>
          <w:szCs w:val="24"/>
          <w:lang w:val="en-GB"/>
        </w:rPr>
      </w:pPr>
      <w:r w:rsidRPr="00192246">
        <w:rPr>
          <w:rFonts w:ascii="Times New Roman" w:hAnsi="Times New Roman" w:cs="Times New Roman"/>
          <w:b/>
          <w:sz w:val="24"/>
          <w:szCs w:val="24"/>
          <w:lang w:val="en-GB"/>
        </w:rPr>
        <w:t>Seminar/Conference/Workshop/Orientation conducted &amp; Attended</w:t>
      </w:r>
    </w:p>
    <w:tbl>
      <w:tblPr>
        <w:tblStyle w:val="TableGrid"/>
        <w:tblW w:w="0" w:type="auto"/>
        <w:tblInd w:w="828" w:type="dxa"/>
        <w:tblLook w:val="04A0"/>
      </w:tblPr>
      <w:tblGrid>
        <w:gridCol w:w="2816"/>
        <w:gridCol w:w="5218"/>
      </w:tblGrid>
      <w:tr w:rsidR="001D6737" w:rsidRPr="0064049F" w:rsidTr="00D64913">
        <w:tc>
          <w:tcPr>
            <w:tcW w:w="2860" w:type="dxa"/>
          </w:tcPr>
          <w:p w:rsidR="001D6737" w:rsidRPr="0064049F" w:rsidRDefault="001D6737" w:rsidP="00D64913">
            <w:pPr>
              <w:jc w:val="both"/>
              <w:rPr>
                <w:b/>
                <w:sz w:val="24"/>
                <w:szCs w:val="24"/>
                <w:lang w:val="en-GB"/>
              </w:rPr>
            </w:pPr>
            <w:r w:rsidRPr="0064049F">
              <w:rPr>
                <w:b/>
                <w:sz w:val="24"/>
                <w:szCs w:val="24"/>
                <w:lang w:val="en-GB"/>
              </w:rPr>
              <w:t>Organizing Department</w:t>
            </w:r>
          </w:p>
        </w:tc>
        <w:tc>
          <w:tcPr>
            <w:tcW w:w="5343" w:type="dxa"/>
          </w:tcPr>
          <w:p w:rsidR="001D6737" w:rsidRPr="0064049F" w:rsidRDefault="001D6737" w:rsidP="00D64913">
            <w:pPr>
              <w:jc w:val="both"/>
              <w:rPr>
                <w:sz w:val="24"/>
                <w:szCs w:val="24"/>
                <w:lang w:val="en-GB"/>
              </w:rPr>
            </w:pPr>
            <w:r w:rsidRPr="0064049F">
              <w:rPr>
                <w:sz w:val="24"/>
                <w:szCs w:val="24"/>
                <w:lang w:val="en-GB"/>
              </w:rPr>
              <w:t>All India Institute of Speech and Hearing</w:t>
            </w:r>
          </w:p>
        </w:tc>
      </w:tr>
      <w:tr w:rsidR="001D6737" w:rsidRPr="0064049F" w:rsidTr="00D64913">
        <w:tc>
          <w:tcPr>
            <w:tcW w:w="2860" w:type="dxa"/>
          </w:tcPr>
          <w:p w:rsidR="001D6737" w:rsidRPr="0064049F" w:rsidRDefault="001D6737" w:rsidP="00D64913">
            <w:pPr>
              <w:jc w:val="both"/>
              <w:rPr>
                <w:b/>
                <w:sz w:val="24"/>
                <w:szCs w:val="24"/>
                <w:lang w:val="en-GB"/>
              </w:rPr>
            </w:pPr>
            <w:r w:rsidRPr="0064049F">
              <w:rPr>
                <w:b/>
                <w:sz w:val="24"/>
                <w:szCs w:val="24"/>
                <w:lang w:val="en-GB"/>
              </w:rPr>
              <w:t>Coordinator</w:t>
            </w:r>
          </w:p>
        </w:tc>
        <w:tc>
          <w:tcPr>
            <w:tcW w:w="5343" w:type="dxa"/>
          </w:tcPr>
          <w:p w:rsidR="001D6737" w:rsidRPr="0064049F" w:rsidRDefault="001D6737" w:rsidP="00D64913">
            <w:pPr>
              <w:jc w:val="both"/>
              <w:rPr>
                <w:sz w:val="24"/>
                <w:szCs w:val="24"/>
                <w:lang w:val="en-GB"/>
              </w:rPr>
            </w:pPr>
            <w:r w:rsidRPr="0064049F">
              <w:rPr>
                <w:sz w:val="24"/>
                <w:szCs w:val="24"/>
                <w:lang w:val="en-GB"/>
              </w:rPr>
              <w:t>Ms. Manjula HOD in Audiology</w:t>
            </w:r>
          </w:p>
        </w:tc>
      </w:tr>
      <w:tr w:rsidR="001D6737" w:rsidRPr="0064049F" w:rsidTr="00D64913">
        <w:tc>
          <w:tcPr>
            <w:tcW w:w="2860" w:type="dxa"/>
          </w:tcPr>
          <w:p w:rsidR="001D6737" w:rsidRPr="0064049F" w:rsidRDefault="001D6737" w:rsidP="00D64913">
            <w:pPr>
              <w:jc w:val="both"/>
              <w:rPr>
                <w:b/>
                <w:sz w:val="24"/>
                <w:szCs w:val="24"/>
                <w:lang w:val="en-GB"/>
              </w:rPr>
            </w:pPr>
            <w:r w:rsidRPr="0064049F">
              <w:rPr>
                <w:b/>
                <w:sz w:val="24"/>
                <w:szCs w:val="24"/>
                <w:lang w:val="en-GB"/>
              </w:rPr>
              <w:t>Theme</w:t>
            </w:r>
          </w:p>
        </w:tc>
        <w:tc>
          <w:tcPr>
            <w:tcW w:w="5343" w:type="dxa"/>
          </w:tcPr>
          <w:p w:rsidR="001D6737" w:rsidRPr="0064049F" w:rsidRDefault="001D6737" w:rsidP="00D64913">
            <w:pPr>
              <w:jc w:val="both"/>
              <w:rPr>
                <w:sz w:val="24"/>
                <w:szCs w:val="24"/>
                <w:lang w:val="en-GB"/>
              </w:rPr>
            </w:pPr>
            <w:r w:rsidRPr="0064049F">
              <w:rPr>
                <w:sz w:val="24"/>
                <w:szCs w:val="24"/>
                <w:lang w:val="en-GB"/>
              </w:rPr>
              <w:t>National Symposium on ‘Exploring Areas of Research in Cognitive Sciences’</w:t>
            </w:r>
          </w:p>
        </w:tc>
      </w:tr>
      <w:tr w:rsidR="001D6737" w:rsidRPr="0064049F" w:rsidTr="00D64913">
        <w:tc>
          <w:tcPr>
            <w:tcW w:w="2860" w:type="dxa"/>
          </w:tcPr>
          <w:p w:rsidR="001D6737" w:rsidRPr="0064049F" w:rsidRDefault="001D6737" w:rsidP="00D64913">
            <w:pPr>
              <w:jc w:val="both"/>
              <w:rPr>
                <w:b/>
                <w:sz w:val="24"/>
                <w:szCs w:val="24"/>
                <w:lang w:val="en-GB"/>
              </w:rPr>
            </w:pPr>
            <w:r w:rsidRPr="0064049F">
              <w:rPr>
                <w:b/>
                <w:sz w:val="24"/>
                <w:szCs w:val="24"/>
                <w:lang w:val="en-GB"/>
              </w:rPr>
              <w:t>Objectives</w:t>
            </w:r>
          </w:p>
        </w:tc>
        <w:tc>
          <w:tcPr>
            <w:tcW w:w="5343" w:type="dxa"/>
          </w:tcPr>
          <w:p w:rsidR="001D6737" w:rsidRPr="0064049F" w:rsidRDefault="001D6737" w:rsidP="00D64913">
            <w:pPr>
              <w:jc w:val="both"/>
              <w:rPr>
                <w:sz w:val="24"/>
                <w:szCs w:val="24"/>
                <w:lang w:val="en-GB"/>
              </w:rPr>
            </w:pPr>
            <w:r w:rsidRPr="0064049F">
              <w:rPr>
                <w:sz w:val="24"/>
                <w:szCs w:val="24"/>
                <w:lang w:val="en-GB"/>
              </w:rPr>
              <w:t>To generate themes for research in cognitive science.</w:t>
            </w:r>
          </w:p>
        </w:tc>
      </w:tr>
      <w:tr w:rsidR="001D6737" w:rsidRPr="0064049F" w:rsidTr="00D64913">
        <w:tc>
          <w:tcPr>
            <w:tcW w:w="2860" w:type="dxa"/>
          </w:tcPr>
          <w:p w:rsidR="001D6737" w:rsidRPr="0064049F" w:rsidRDefault="001D6737" w:rsidP="00D64913">
            <w:pPr>
              <w:jc w:val="both"/>
              <w:rPr>
                <w:b/>
                <w:sz w:val="24"/>
                <w:szCs w:val="24"/>
                <w:lang w:val="en-GB"/>
              </w:rPr>
            </w:pPr>
            <w:r w:rsidRPr="0064049F">
              <w:rPr>
                <w:b/>
                <w:sz w:val="24"/>
                <w:szCs w:val="24"/>
                <w:lang w:val="en-GB"/>
              </w:rPr>
              <w:t>Target Audience</w:t>
            </w:r>
          </w:p>
        </w:tc>
        <w:tc>
          <w:tcPr>
            <w:tcW w:w="5343" w:type="dxa"/>
          </w:tcPr>
          <w:p w:rsidR="001D6737" w:rsidRPr="0064049F" w:rsidRDefault="001D6737" w:rsidP="00D64913">
            <w:pPr>
              <w:jc w:val="both"/>
              <w:rPr>
                <w:sz w:val="24"/>
                <w:szCs w:val="24"/>
                <w:lang w:val="en-GB"/>
              </w:rPr>
            </w:pPr>
            <w:r w:rsidRPr="0064049F">
              <w:rPr>
                <w:sz w:val="24"/>
                <w:szCs w:val="24"/>
                <w:lang w:val="en-GB"/>
              </w:rPr>
              <w:t xml:space="preserve"> professionals in the related area</w:t>
            </w:r>
          </w:p>
        </w:tc>
      </w:tr>
      <w:tr w:rsidR="001D6737" w:rsidRPr="0064049F" w:rsidTr="00D64913">
        <w:tc>
          <w:tcPr>
            <w:tcW w:w="2860" w:type="dxa"/>
          </w:tcPr>
          <w:p w:rsidR="001D6737" w:rsidRPr="0064049F" w:rsidRDefault="001D6737" w:rsidP="00D64913">
            <w:pPr>
              <w:jc w:val="both"/>
              <w:rPr>
                <w:b/>
                <w:sz w:val="24"/>
                <w:szCs w:val="24"/>
                <w:lang w:val="en-GB"/>
              </w:rPr>
            </w:pPr>
            <w:r w:rsidRPr="0064049F">
              <w:rPr>
                <w:b/>
                <w:sz w:val="24"/>
                <w:szCs w:val="24"/>
                <w:lang w:val="en-GB"/>
              </w:rPr>
              <w:t xml:space="preserve">Participants </w:t>
            </w:r>
            <w:r w:rsidRPr="0064049F">
              <w:rPr>
                <w:sz w:val="24"/>
                <w:szCs w:val="24"/>
                <w:lang w:val="en-GB"/>
              </w:rPr>
              <w:t>(from the Department of Special Education)</w:t>
            </w:r>
          </w:p>
        </w:tc>
        <w:tc>
          <w:tcPr>
            <w:tcW w:w="5343" w:type="dxa"/>
          </w:tcPr>
          <w:p w:rsidR="001D6737" w:rsidRPr="0064049F" w:rsidRDefault="001D6737" w:rsidP="00D64913">
            <w:pPr>
              <w:jc w:val="both"/>
              <w:rPr>
                <w:sz w:val="24"/>
                <w:szCs w:val="24"/>
                <w:lang w:val="en-GB"/>
              </w:rPr>
            </w:pPr>
            <w:r w:rsidRPr="0064049F">
              <w:rPr>
                <w:sz w:val="24"/>
                <w:szCs w:val="24"/>
                <w:lang w:val="en-GB"/>
              </w:rPr>
              <w:t>Prof. K. S. Prema (as Chairperson of Scientific Committee, member of Editorial Committee &amp; Presenter)</w:t>
            </w:r>
          </w:p>
          <w:p w:rsidR="001D6737" w:rsidRPr="0064049F" w:rsidRDefault="001D6737" w:rsidP="00D64913">
            <w:pPr>
              <w:jc w:val="both"/>
              <w:rPr>
                <w:sz w:val="24"/>
                <w:szCs w:val="24"/>
                <w:lang w:val="en-GB"/>
              </w:rPr>
            </w:pPr>
            <w:r w:rsidRPr="0064049F">
              <w:rPr>
                <w:sz w:val="24"/>
                <w:szCs w:val="24"/>
                <w:lang w:val="en-GB"/>
              </w:rPr>
              <w:t>Ms. Prithi Nair (as member of Invitation Committee)</w:t>
            </w:r>
          </w:p>
          <w:p w:rsidR="001D6737" w:rsidRPr="0064049F" w:rsidRDefault="001D6737" w:rsidP="00D64913">
            <w:pPr>
              <w:jc w:val="both"/>
              <w:rPr>
                <w:sz w:val="24"/>
                <w:szCs w:val="24"/>
                <w:lang w:val="en-GB"/>
              </w:rPr>
            </w:pPr>
            <w:r w:rsidRPr="0064049F">
              <w:rPr>
                <w:sz w:val="24"/>
                <w:szCs w:val="24"/>
                <w:lang w:val="en-GB"/>
              </w:rPr>
              <w:t>Ms. Anagha A. D. (as member of Organizing Committee)</w:t>
            </w:r>
          </w:p>
          <w:p w:rsidR="001D6737" w:rsidRPr="0064049F" w:rsidRDefault="001D6737" w:rsidP="00D64913">
            <w:pPr>
              <w:jc w:val="both"/>
              <w:rPr>
                <w:sz w:val="24"/>
                <w:szCs w:val="24"/>
                <w:lang w:val="en-GB"/>
              </w:rPr>
            </w:pPr>
            <w:r w:rsidRPr="0064049F">
              <w:rPr>
                <w:sz w:val="24"/>
                <w:szCs w:val="24"/>
                <w:lang w:val="en-GB"/>
              </w:rPr>
              <w:t>Ms. B. N. Shobha (deputed from the Department)</w:t>
            </w:r>
          </w:p>
          <w:p w:rsidR="001D6737" w:rsidRPr="0064049F" w:rsidRDefault="001D6737" w:rsidP="00D64913">
            <w:pPr>
              <w:jc w:val="both"/>
              <w:rPr>
                <w:sz w:val="24"/>
                <w:szCs w:val="24"/>
                <w:lang w:val="en-GB"/>
              </w:rPr>
            </w:pPr>
            <w:r w:rsidRPr="0064049F">
              <w:rPr>
                <w:sz w:val="24"/>
                <w:szCs w:val="24"/>
                <w:lang w:val="en-GB"/>
              </w:rPr>
              <w:t>Mr. C. B. Suresh (deputed from the Department)</w:t>
            </w:r>
          </w:p>
          <w:p w:rsidR="001D6737" w:rsidRPr="0064049F" w:rsidRDefault="001D6737" w:rsidP="00D64913">
            <w:pPr>
              <w:jc w:val="both"/>
              <w:rPr>
                <w:sz w:val="24"/>
                <w:szCs w:val="24"/>
                <w:lang w:val="en-GB"/>
              </w:rPr>
            </w:pPr>
            <w:r w:rsidRPr="0064049F">
              <w:rPr>
                <w:sz w:val="24"/>
                <w:szCs w:val="24"/>
                <w:lang w:val="en-GB"/>
              </w:rPr>
              <w:t>Dr. G. Malar (as member of Rapporteur Committee)</w:t>
            </w:r>
          </w:p>
        </w:tc>
      </w:tr>
      <w:tr w:rsidR="001D6737" w:rsidRPr="0064049F" w:rsidTr="00D64913">
        <w:tc>
          <w:tcPr>
            <w:tcW w:w="2860" w:type="dxa"/>
          </w:tcPr>
          <w:p w:rsidR="001D6737" w:rsidRPr="0064049F" w:rsidRDefault="001D6737" w:rsidP="00D64913">
            <w:pPr>
              <w:jc w:val="both"/>
              <w:rPr>
                <w:b/>
                <w:sz w:val="24"/>
                <w:szCs w:val="24"/>
                <w:lang w:val="en-GB"/>
              </w:rPr>
            </w:pPr>
            <w:r w:rsidRPr="0064049F">
              <w:rPr>
                <w:b/>
                <w:sz w:val="24"/>
                <w:szCs w:val="24"/>
                <w:lang w:val="en-GB"/>
              </w:rPr>
              <w:t>Date(s)</w:t>
            </w:r>
          </w:p>
        </w:tc>
        <w:tc>
          <w:tcPr>
            <w:tcW w:w="5343" w:type="dxa"/>
          </w:tcPr>
          <w:p w:rsidR="001D6737" w:rsidRPr="0064049F" w:rsidRDefault="001D6737" w:rsidP="00D64913">
            <w:pPr>
              <w:jc w:val="both"/>
              <w:rPr>
                <w:sz w:val="24"/>
                <w:szCs w:val="24"/>
                <w:lang w:val="en-GB"/>
              </w:rPr>
            </w:pPr>
            <w:r w:rsidRPr="0064049F">
              <w:rPr>
                <w:sz w:val="24"/>
                <w:szCs w:val="24"/>
                <w:lang w:val="en-GB"/>
              </w:rPr>
              <w:t>30.06.2011 &amp; 01.07.2011</w:t>
            </w:r>
          </w:p>
        </w:tc>
      </w:tr>
    </w:tbl>
    <w:p w:rsidR="001D6737" w:rsidRPr="0064049F" w:rsidRDefault="001D6737" w:rsidP="001D6737">
      <w:pPr>
        <w:tabs>
          <w:tab w:val="left" w:pos="1620"/>
        </w:tabs>
        <w:rPr>
          <w:rFonts w:ascii="Times New Roman" w:hAnsi="Times New Roman" w:cs="Times New Roman"/>
          <w:sz w:val="24"/>
          <w:szCs w:val="24"/>
        </w:rPr>
      </w:pPr>
    </w:p>
    <w:tbl>
      <w:tblPr>
        <w:tblStyle w:val="TableGrid"/>
        <w:tblW w:w="0" w:type="auto"/>
        <w:tblInd w:w="828" w:type="dxa"/>
        <w:tblLook w:val="04A0"/>
      </w:tblPr>
      <w:tblGrid>
        <w:gridCol w:w="2816"/>
        <w:gridCol w:w="5218"/>
      </w:tblGrid>
      <w:tr w:rsidR="001D6737" w:rsidRPr="0064049F" w:rsidTr="00D64913">
        <w:tc>
          <w:tcPr>
            <w:tcW w:w="2880" w:type="dxa"/>
          </w:tcPr>
          <w:p w:rsidR="001D6737" w:rsidRPr="0064049F" w:rsidRDefault="001D6737" w:rsidP="00D64913">
            <w:pPr>
              <w:jc w:val="both"/>
              <w:rPr>
                <w:b/>
                <w:sz w:val="24"/>
                <w:szCs w:val="24"/>
              </w:rPr>
            </w:pPr>
            <w:r w:rsidRPr="0064049F">
              <w:rPr>
                <w:b/>
                <w:sz w:val="24"/>
                <w:szCs w:val="24"/>
              </w:rPr>
              <w:t>Organizing Department</w:t>
            </w:r>
          </w:p>
        </w:tc>
        <w:tc>
          <w:tcPr>
            <w:tcW w:w="5400" w:type="dxa"/>
          </w:tcPr>
          <w:p w:rsidR="001D6737" w:rsidRPr="0064049F" w:rsidRDefault="001D6737" w:rsidP="00D64913">
            <w:pPr>
              <w:jc w:val="both"/>
              <w:rPr>
                <w:sz w:val="24"/>
                <w:szCs w:val="24"/>
              </w:rPr>
            </w:pPr>
            <w:r w:rsidRPr="0064049F">
              <w:rPr>
                <w:sz w:val="24"/>
                <w:szCs w:val="24"/>
              </w:rPr>
              <w:t>Academic Section, AIISH, Mysore</w:t>
            </w:r>
          </w:p>
        </w:tc>
      </w:tr>
      <w:tr w:rsidR="001D6737" w:rsidRPr="0064049F" w:rsidTr="00D64913">
        <w:tc>
          <w:tcPr>
            <w:tcW w:w="2880" w:type="dxa"/>
          </w:tcPr>
          <w:p w:rsidR="001D6737" w:rsidRPr="0064049F" w:rsidRDefault="001D6737" w:rsidP="00D64913">
            <w:pPr>
              <w:jc w:val="both"/>
              <w:rPr>
                <w:b/>
                <w:sz w:val="24"/>
                <w:szCs w:val="24"/>
              </w:rPr>
            </w:pPr>
            <w:r w:rsidRPr="0064049F">
              <w:rPr>
                <w:b/>
                <w:sz w:val="24"/>
                <w:szCs w:val="24"/>
              </w:rPr>
              <w:t>Coordinator</w:t>
            </w:r>
          </w:p>
        </w:tc>
        <w:tc>
          <w:tcPr>
            <w:tcW w:w="5400" w:type="dxa"/>
          </w:tcPr>
          <w:p w:rsidR="001D6737" w:rsidRPr="0064049F" w:rsidRDefault="001D6737" w:rsidP="00D64913">
            <w:pPr>
              <w:jc w:val="both"/>
              <w:rPr>
                <w:sz w:val="24"/>
                <w:szCs w:val="24"/>
              </w:rPr>
            </w:pPr>
            <w:r w:rsidRPr="0064049F">
              <w:rPr>
                <w:sz w:val="24"/>
                <w:szCs w:val="24"/>
              </w:rPr>
              <w:t>Prof. C.K.N. Raja</w:t>
            </w:r>
          </w:p>
        </w:tc>
      </w:tr>
      <w:tr w:rsidR="001D6737" w:rsidRPr="0064049F" w:rsidTr="00D64913">
        <w:tc>
          <w:tcPr>
            <w:tcW w:w="2880" w:type="dxa"/>
          </w:tcPr>
          <w:p w:rsidR="001D6737" w:rsidRPr="0064049F" w:rsidRDefault="001D6737" w:rsidP="00D64913">
            <w:pPr>
              <w:jc w:val="both"/>
              <w:rPr>
                <w:b/>
                <w:sz w:val="24"/>
                <w:szCs w:val="24"/>
              </w:rPr>
            </w:pPr>
            <w:r w:rsidRPr="0064049F">
              <w:rPr>
                <w:b/>
                <w:sz w:val="24"/>
                <w:szCs w:val="24"/>
              </w:rPr>
              <w:t>Theme</w:t>
            </w:r>
          </w:p>
        </w:tc>
        <w:tc>
          <w:tcPr>
            <w:tcW w:w="5400" w:type="dxa"/>
          </w:tcPr>
          <w:p w:rsidR="001D6737" w:rsidRPr="0064049F" w:rsidRDefault="001D6737" w:rsidP="00D64913">
            <w:pPr>
              <w:jc w:val="both"/>
              <w:rPr>
                <w:sz w:val="24"/>
                <w:szCs w:val="24"/>
              </w:rPr>
            </w:pPr>
            <w:r w:rsidRPr="0064049F">
              <w:rPr>
                <w:sz w:val="24"/>
                <w:szCs w:val="24"/>
              </w:rPr>
              <w:t>‘Constitution of India’</w:t>
            </w:r>
          </w:p>
        </w:tc>
      </w:tr>
      <w:tr w:rsidR="001D6737" w:rsidRPr="0064049F" w:rsidTr="00D64913">
        <w:tc>
          <w:tcPr>
            <w:tcW w:w="2880" w:type="dxa"/>
          </w:tcPr>
          <w:p w:rsidR="001D6737" w:rsidRPr="0064049F" w:rsidRDefault="001D6737" w:rsidP="00D64913">
            <w:pPr>
              <w:jc w:val="both"/>
              <w:rPr>
                <w:b/>
                <w:sz w:val="24"/>
                <w:szCs w:val="24"/>
              </w:rPr>
            </w:pPr>
            <w:r w:rsidRPr="0064049F">
              <w:rPr>
                <w:b/>
                <w:sz w:val="24"/>
                <w:szCs w:val="24"/>
              </w:rPr>
              <w:t>No. of participants</w:t>
            </w:r>
          </w:p>
        </w:tc>
        <w:tc>
          <w:tcPr>
            <w:tcW w:w="5400" w:type="dxa"/>
          </w:tcPr>
          <w:p w:rsidR="001D6737" w:rsidRPr="0064049F" w:rsidRDefault="001D6737" w:rsidP="00D64913">
            <w:pPr>
              <w:jc w:val="both"/>
              <w:rPr>
                <w:sz w:val="24"/>
                <w:szCs w:val="24"/>
              </w:rPr>
            </w:pPr>
            <w:r w:rsidRPr="0064049F">
              <w:rPr>
                <w:sz w:val="24"/>
                <w:szCs w:val="24"/>
              </w:rPr>
              <w:t>Attended By Dr.</w:t>
            </w:r>
            <w:r w:rsidR="00FE6339">
              <w:rPr>
                <w:sz w:val="24"/>
                <w:szCs w:val="24"/>
              </w:rPr>
              <w:t xml:space="preserve"> G. </w:t>
            </w:r>
            <w:r w:rsidRPr="0064049F">
              <w:rPr>
                <w:sz w:val="24"/>
                <w:szCs w:val="24"/>
              </w:rPr>
              <w:t>Malar.</w:t>
            </w:r>
          </w:p>
        </w:tc>
      </w:tr>
      <w:tr w:rsidR="001D6737" w:rsidRPr="0064049F" w:rsidTr="00D64913">
        <w:tc>
          <w:tcPr>
            <w:tcW w:w="2880" w:type="dxa"/>
          </w:tcPr>
          <w:p w:rsidR="001D6737" w:rsidRPr="0064049F" w:rsidRDefault="001D6737" w:rsidP="00D64913">
            <w:pPr>
              <w:jc w:val="both"/>
              <w:rPr>
                <w:b/>
                <w:sz w:val="24"/>
                <w:szCs w:val="24"/>
              </w:rPr>
            </w:pPr>
            <w:r w:rsidRPr="0064049F">
              <w:rPr>
                <w:b/>
                <w:sz w:val="24"/>
                <w:szCs w:val="24"/>
              </w:rPr>
              <w:t>Date</w:t>
            </w:r>
          </w:p>
        </w:tc>
        <w:tc>
          <w:tcPr>
            <w:tcW w:w="5400" w:type="dxa"/>
          </w:tcPr>
          <w:p w:rsidR="001D6737" w:rsidRPr="0064049F" w:rsidRDefault="001D6737" w:rsidP="00D64913">
            <w:pPr>
              <w:jc w:val="both"/>
              <w:rPr>
                <w:sz w:val="24"/>
                <w:szCs w:val="24"/>
              </w:rPr>
            </w:pPr>
            <w:r w:rsidRPr="0064049F">
              <w:rPr>
                <w:sz w:val="24"/>
                <w:szCs w:val="24"/>
              </w:rPr>
              <w:t>20.04.2011</w:t>
            </w:r>
          </w:p>
        </w:tc>
      </w:tr>
    </w:tbl>
    <w:p w:rsidR="00055B2C" w:rsidRDefault="00055B2C" w:rsidP="00016737">
      <w:pPr>
        <w:tabs>
          <w:tab w:val="left" w:pos="2070"/>
        </w:tabs>
        <w:spacing w:line="240" w:lineRule="auto"/>
        <w:ind w:left="709"/>
        <w:rPr>
          <w:rFonts w:ascii="Times New Roman" w:hAnsi="Times New Roman" w:cs="Times New Roman"/>
          <w:sz w:val="28"/>
          <w:szCs w:val="24"/>
        </w:rPr>
      </w:pPr>
    </w:p>
    <w:p w:rsidR="00B42FE9" w:rsidRPr="00192246" w:rsidRDefault="00B42FE9" w:rsidP="00B42FE9">
      <w:pPr>
        <w:ind w:left="720" w:hanging="720"/>
        <w:jc w:val="both"/>
        <w:rPr>
          <w:rFonts w:ascii="Times New Roman" w:hAnsi="Times New Roman" w:cs="Times New Roman"/>
          <w:b/>
          <w:sz w:val="24"/>
          <w:szCs w:val="24"/>
          <w:lang w:val="en-GB"/>
        </w:rPr>
      </w:pPr>
      <w:r w:rsidRPr="00192246">
        <w:rPr>
          <w:rFonts w:ascii="Times New Roman" w:hAnsi="Times New Roman" w:cs="Times New Roman"/>
          <w:b/>
          <w:sz w:val="24"/>
          <w:szCs w:val="24"/>
          <w:lang w:val="en-GB"/>
        </w:rPr>
        <w:t>Seminar/Conference/Workshop/Orientation Attended</w:t>
      </w:r>
      <w:r>
        <w:rPr>
          <w:rFonts w:ascii="Times New Roman" w:hAnsi="Times New Roman" w:cs="Times New Roman"/>
          <w:b/>
          <w:sz w:val="24"/>
          <w:szCs w:val="24"/>
          <w:lang w:val="en-GB"/>
        </w:rPr>
        <w:t xml:space="preserve"> and Served as Resource Persons</w:t>
      </w:r>
    </w:p>
    <w:tbl>
      <w:tblPr>
        <w:tblStyle w:val="TableGrid"/>
        <w:tblW w:w="10485" w:type="dxa"/>
        <w:jc w:val="center"/>
        <w:tblInd w:w="-567" w:type="dxa"/>
        <w:tblLook w:val="04A0"/>
      </w:tblPr>
      <w:tblGrid>
        <w:gridCol w:w="651"/>
        <w:gridCol w:w="1206"/>
        <w:gridCol w:w="1369"/>
        <w:gridCol w:w="2156"/>
        <w:gridCol w:w="2028"/>
        <w:gridCol w:w="1620"/>
        <w:gridCol w:w="1455"/>
      </w:tblGrid>
      <w:tr w:rsidR="00B42FE9" w:rsidRPr="000637BC" w:rsidTr="00D64913">
        <w:trPr>
          <w:jc w:val="center"/>
        </w:trPr>
        <w:tc>
          <w:tcPr>
            <w:tcW w:w="651" w:type="dxa"/>
          </w:tcPr>
          <w:p w:rsidR="00B42FE9" w:rsidRPr="0064049F" w:rsidRDefault="00B42FE9" w:rsidP="00D64913">
            <w:pPr>
              <w:tabs>
                <w:tab w:val="left" w:pos="90"/>
              </w:tabs>
              <w:rPr>
                <w:lang w:val="en-GB"/>
              </w:rPr>
            </w:pPr>
            <w:r w:rsidRPr="0064049F">
              <w:rPr>
                <w:lang w:val="en-GB"/>
              </w:rPr>
              <w:t>Sl. No.</w:t>
            </w:r>
          </w:p>
        </w:tc>
        <w:tc>
          <w:tcPr>
            <w:tcW w:w="1206" w:type="dxa"/>
          </w:tcPr>
          <w:p w:rsidR="00B42FE9" w:rsidRPr="0064049F" w:rsidRDefault="00B42FE9" w:rsidP="00D64913">
            <w:pPr>
              <w:tabs>
                <w:tab w:val="left" w:pos="90"/>
              </w:tabs>
              <w:rPr>
                <w:lang w:val="en-GB"/>
              </w:rPr>
            </w:pPr>
            <w:r w:rsidRPr="0064049F">
              <w:rPr>
                <w:lang w:val="en-GB"/>
              </w:rPr>
              <w:t>Date</w:t>
            </w:r>
          </w:p>
        </w:tc>
        <w:tc>
          <w:tcPr>
            <w:tcW w:w="1369" w:type="dxa"/>
          </w:tcPr>
          <w:p w:rsidR="00B42FE9" w:rsidRPr="0064049F" w:rsidRDefault="00B42FE9" w:rsidP="00D64913">
            <w:pPr>
              <w:tabs>
                <w:tab w:val="left" w:pos="90"/>
              </w:tabs>
              <w:rPr>
                <w:lang w:val="en-GB"/>
              </w:rPr>
            </w:pPr>
            <w:r w:rsidRPr="0064049F">
              <w:rPr>
                <w:lang w:val="en-GB"/>
              </w:rPr>
              <w:t>Name of the faculty / Staff</w:t>
            </w:r>
          </w:p>
        </w:tc>
        <w:tc>
          <w:tcPr>
            <w:tcW w:w="2156" w:type="dxa"/>
          </w:tcPr>
          <w:p w:rsidR="00B42FE9" w:rsidRPr="0064049F" w:rsidRDefault="00B42FE9" w:rsidP="00D64913">
            <w:pPr>
              <w:tabs>
                <w:tab w:val="left" w:pos="90"/>
              </w:tabs>
              <w:rPr>
                <w:lang w:val="en-GB"/>
              </w:rPr>
            </w:pPr>
            <w:r w:rsidRPr="0064049F">
              <w:rPr>
                <w:lang w:val="en-GB"/>
              </w:rPr>
              <w:t>Title of the paper</w:t>
            </w:r>
          </w:p>
        </w:tc>
        <w:tc>
          <w:tcPr>
            <w:tcW w:w="2028" w:type="dxa"/>
          </w:tcPr>
          <w:p w:rsidR="00B42FE9" w:rsidRPr="0064049F" w:rsidRDefault="00B42FE9" w:rsidP="00D64913">
            <w:pPr>
              <w:tabs>
                <w:tab w:val="left" w:pos="90"/>
              </w:tabs>
              <w:rPr>
                <w:lang w:val="en-GB"/>
              </w:rPr>
            </w:pPr>
            <w:r w:rsidRPr="0064049F">
              <w:rPr>
                <w:lang w:val="en-GB"/>
              </w:rPr>
              <w:t>Title of the seminar/ symposium/ conferences/ workshops/ others</w:t>
            </w:r>
          </w:p>
        </w:tc>
        <w:tc>
          <w:tcPr>
            <w:tcW w:w="1620" w:type="dxa"/>
          </w:tcPr>
          <w:p w:rsidR="00B42FE9" w:rsidRPr="0064049F" w:rsidRDefault="00B42FE9" w:rsidP="00D64913">
            <w:pPr>
              <w:tabs>
                <w:tab w:val="left" w:pos="90"/>
              </w:tabs>
              <w:rPr>
                <w:lang w:val="en-GB"/>
              </w:rPr>
            </w:pPr>
            <w:r w:rsidRPr="0064049F">
              <w:rPr>
                <w:lang w:val="en-GB"/>
              </w:rPr>
              <w:t>Organizer/s</w:t>
            </w:r>
          </w:p>
        </w:tc>
        <w:tc>
          <w:tcPr>
            <w:tcW w:w="1455" w:type="dxa"/>
          </w:tcPr>
          <w:p w:rsidR="00B42FE9" w:rsidRPr="0064049F" w:rsidRDefault="00B42FE9" w:rsidP="00D64913">
            <w:pPr>
              <w:tabs>
                <w:tab w:val="left" w:pos="90"/>
              </w:tabs>
              <w:rPr>
                <w:lang w:val="en-GB"/>
              </w:rPr>
            </w:pPr>
            <w:r w:rsidRPr="0064049F">
              <w:rPr>
                <w:lang w:val="en-GB"/>
              </w:rPr>
              <w:t>Place</w:t>
            </w:r>
          </w:p>
        </w:tc>
      </w:tr>
      <w:tr w:rsidR="00B42FE9" w:rsidRPr="000637BC" w:rsidTr="00D64913">
        <w:trPr>
          <w:jc w:val="center"/>
        </w:trPr>
        <w:tc>
          <w:tcPr>
            <w:tcW w:w="651" w:type="dxa"/>
          </w:tcPr>
          <w:p w:rsidR="00B42FE9" w:rsidRPr="0064049F" w:rsidRDefault="00B42FE9" w:rsidP="007F3D25">
            <w:pPr>
              <w:pStyle w:val="ListParagraph"/>
              <w:numPr>
                <w:ilvl w:val="0"/>
                <w:numId w:val="45"/>
              </w:numPr>
              <w:tabs>
                <w:tab w:val="left" w:pos="90"/>
              </w:tabs>
              <w:ind w:left="360"/>
              <w:rPr>
                <w:lang w:val="en-GB"/>
              </w:rPr>
            </w:pPr>
          </w:p>
        </w:tc>
        <w:tc>
          <w:tcPr>
            <w:tcW w:w="1206" w:type="dxa"/>
          </w:tcPr>
          <w:p w:rsidR="00B42FE9" w:rsidRPr="0064049F" w:rsidRDefault="00B42FE9" w:rsidP="00D64913">
            <w:pPr>
              <w:tabs>
                <w:tab w:val="left" w:pos="90"/>
              </w:tabs>
              <w:rPr>
                <w:lang w:val="en-GB"/>
              </w:rPr>
            </w:pPr>
            <w:r w:rsidRPr="0064049F">
              <w:rPr>
                <w:lang w:val="en-GB"/>
              </w:rPr>
              <w:t>28.02.2012</w:t>
            </w:r>
          </w:p>
        </w:tc>
        <w:tc>
          <w:tcPr>
            <w:tcW w:w="1369" w:type="dxa"/>
          </w:tcPr>
          <w:p w:rsidR="00B42FE9" w:rsidRPr="0064049F" w:rsidRDefault="00B42FE9" w:rsidP="00D64913">
            <w:pPr>
              <w:tabs>
                <w:tab w:val="left" w:pos="90"/>
              </w:tabs>
              <w:rPr>
                <w:lang w:val="en-GB"/>
              </w:rPr>
            </w:pPr>
            <w:r w:rsidRPr="0064049F">
              <w:rPr>
                <w:lang w:val="en-GB"/>
              </w:rPr>
              <w:t>Dr. G. Malar</w:t>
            </w:r>
          </w:p>
        </w:tc>
        <w:tc>
          <w:tcPr>
            <w:tcW w:w="2156" w:type="dxa"/>
          </w:tcPr>
          <w:p w:rsidR="00B42FE9" w:rsidRPr="0064049F" w:rsidRDefault="00B42FE9" w:rsidP="007F3D25">
            <w:pPr>
              <w:pStyle w:val="ListParagraph"/>
              <w:numPr>
                <w:ilvl w:val="1"/>
                <w:numId w:val="41"/>
              </w:numPr>
              <w:ind w:left="176" w:right="34" w:hanging="176"/>
              <w:rPr>
                <w:lang w:val="en-GB"/>
              </w:rPr>
            </w:pPr>
            <w:r w:rsidRPr="0064049F">
              <w:rPr>
                <w:lang w:val="en-GB"/>
              </w:rPr>
              <w:t xml:space="preserve">Pre-academic </w:t>
            </w:r>
            <w:r w:rsidRPr="0064049F">
              <w:rPr>
                <w:lang w:val="en-GB"/>
              </w:rPr>
              <w:lastRenderedPageBreak/>
              <w:t>Training as part of Early Intervention in Natural Environment</w:t>
            </w:r>
          </w:p>
        </w:tc>
        <w:tc>
          <w:tcPr>
            <w:tcW w:w="2028" w:type="dxa"/>
          </w:tcPr>
          <w:p w:rsidR="00B42FE9" w:rsidRPr="0064049F" w:rsidRDefault="00B42FE9" w:rsidP="00D64913">
            <w:pPr>
              <w:tabs>
                <w:tab w:val="left" w:pos="90"/>
              </w:tabs>
              <w:rPr>
                <w:lang w:val="en-GB"/>
              </w:rPr>
            </w:pPr>
            <w:r w:rsidRPr="0064049F">
              <w:rPr>
                <w:lang w:val="en-GB"/>
              </w:rPr>
              <w:lastRenderedPageBreak/>
              <w:t xml:space="preserve">Workshop on Early </w:t>
            </w:r>
            <w:r w:rsidRPr="0064049F">
              <w:rPr>
                <w:lang w:val="en-GB"/>
              </w:rPr>
              <w:lastRenderedPageBreak/>
              <w:t>Intervention in Natural Environment for Children with Hearing Impairment</w:t>
            </w:r>
          </w:p>
        </w:tc>
        <w:tc>
          <w:tcPr>
            <w:tcW w:w="1620" w:type="dxa"/>
          </w:tcPr>
          <w:p w:rsidR="00B42FE9" w:rsidRPr="0064049F" w:rsidRDefault="00B42FE9" w:rsidP="00D64913">
            <w:pPr>
              <w:tabs>
                <w:tab w:val="left" w:pos="90"/>
              </w:tabs>
              <w:rPr>
                <w:lang w:val="en-GB"/>
              </w:rPr>
            </w:pPr>
            <w:r w:rsidRPr="0064049F">
              <w:rPr>
                <w:lang w:val="en-GB"/>
              </w:rPr>
              <w:lastRenderedPageBreak/>
              <w:t xml:space="preserve">Department of </w:t>
            </w:r>
            <w:r w:rsidRPr="0064049F">
              <w:rPr>
                <w:lang w:val="en-GB"/>
              </w:rPr>
              <w:lastRenderedPageBreak/>
              <w:t>Special Education, AIISH</w:t>
            </w:r>
          </w:p>
        </w:tc>
        <w:tc>
          <w:tcPr>
            <w:tcW w:w="1455" w:type="dxa"/>
          </w:tcPr>
          <w:p w:rsidR="00B42FE9" w:rsidRPr="0064049F" w:rsidRDefault="00B42FE9" w:rsidP="00D64913">
            <w:pPr>
              <w:tabs>
                <w:tab w:val="left" w:pos="90"/>
              </w:tabs>
              <w:ind w:left="90"/>
              <w:rPr>
                <w:lang w:val="en-GB"/>
              </w:rPr>
            </w:pPr>
            <w:r w:rsidRPr="0064049F">
              <w:rPr>
                <w:lang w:val="en-GB"/>
              </w:rPr>
              <w:lastRenderedPageBreak/>
              <w:t>Mysore</w:t>
            </w:r>
          </w:p>
        </w:tc>
      </w:tr>
      <w:tr w:rsidR="00B42FE9" w:rsidRPr="000637BC" w:rsidTr="00D64913">
        <w:trPr>
          <w:jc w:val="center"/>
        </w:trPr>
        <w:tc>
          <w:tcPr>
            <w:tcW w:w="651" w:type="dxa"/>
          </w:tcPr>
          <w:p w:rsidR="00B42FE9" w:rsidRPr="0064049F" w:rsidRDefault="00B42FE9" w:rsidP="007F3D25">
            <w:pPr>
              <w:pStyle w:val="ListParagraph"/>
              <w:numPr>
                <w:ilvl w:val="0"/>
                <w:numId w:val="45"/>
              </w:numPr>
              <w:tabs>
                <w:tab w:val="left" w:pos="90"/>
              </w:tabs>
              <w:ind w:left="360"/>
              <w:rPr>
                <w:lang w:val="en-GB"/>
              </w:rPr>
            </w:pPr>
          </w:p>
        </w:tc>
        <w:tc>
          <w:tcPr>
            <w:tcW w:w="1206" w:type="dxa"/>
          </w:tcPr>
          <w:p w:rsidR="00B42FE9" w:rsidRPr="0064049F" w:rsidRDefault="00B42FE9" w:rsidP="00D64913">
            <w:pPr>
              <w:tabs>
                <w:tab w:val="left" w:pos="90"/>
              </w:tabs>
              <w:rPr>
                <w:lang w:val="en-GB"/>
              </w:rPr>
            </w:pPr>
            <w:r w:rsidRPr="0064049F">
              <w:rPr>
                <w:lang w:val="en-GB"/>
              </w:rPr>
              <w:t>10.03.2011</w:t>
            </w:r>
          </w:p>
        </w:tc>
        <w:tc>
          <w:tcPr>
            <w:tcW w:w="1369" w:type="dxa"/>
          </w:tcPr>
          <w:p w:rsidR="00B42FE9" w:rsidRPr="0064049F" w:rsidRDefault="00B42FE9" w:rsidP="00D64913">
            <w:pPr>
              <w:tabs>
                <w:tab w:val="left" w:pos="90"/>
              </w:tabs>
              <w:rPr>
                <w:lang w:val="en-GB"/>
              </w:rPr>
            </w:pPr>
            <w:r w:rsidRPr="0064049F">
              <w:rPr>
                <w:lang w:val="en-GB"/>
              </w:rPr>
              <w:t>Dr. G. Malar</w:t>
            </w:r>
          </w:p>
        </w:tc>
        <w:tc>
          <w:tcPr>
            <w:tcW w:w="2156" w:type="dxa"/>
          </w:tcPr>
          <w:p w:rsidR="00B42FE9" w:rsidRPr="0064049F" w:rsidRDefault="00B42FE9" w:rsidP="007F3D25">
            <w:pPr>
              <w:pStyle w:val="ListParagraph"/>
              <w:numPr>
                <w:ilvl w:val="1"/>
                <w:numId w:val="41"/>
              </w:numPr>
              <w:ind w:left="176" w:right="34" w:hanging="176"/>
              <w:rPr>
                <w:lang w:val="en-GB"/>
              </w:rPr>
            </w:pPr>
            <w:r w:rsidRPr="0064049F">
              <w:rPr>
                <w:lang w:val="en-GB"/>
              </w:rPr>
              <w:t>Teaching Methodology in Inclusive Education</w:t>
            </w:r>
          </w:p>
          <w:p w:rsidR="00B42FE9" w:rsidRPr="0064049F" w:rsidRDefault="00B42FE9" w:rsidP="007F3D25">
            <w:pPr>
              <w:pStyle w:val="ListParagraph"/>
              <w:numPr>
                <w:ilvl w:val="1"/>
                <w:numId w:val="41"/>
              </w:numPr>
              <w:ind w:left="176" w:right="34" w:hanging="176"/>
              <w:rPr>
                <w:lang w:val="en-GB"/>
              </w:rPr>
            </w:pPr>
            <w:r w:rsidRPr="0064049F">
              <w:rPr>
                <w:lang w:val="en-GB"/>
              </w:rPr>
              <w:t>Peer Tutoring and Collaborative Teaching</w:t>
            </w:r>
          </w:p>
        </w:tc>
        <w:tc>
          <w:tcPr>
            <w:tcW w:w="2028" w:type="dxa"/>
          </w:tcPr>
          <w:p w:rsidR="00B42FE9" w:rsidRPr="0064049F" w:rsidRDefault="00B42FE9" w:rsidP="00D64913">
            <w:pPr>
              <w:tabs>
                <w:tab w:val="left" w:pos="90"/>
              </w:tabs>
              <w:rPr>
                <w:lang w:val="en-GB"/>
              </w:rPr>
            </w:pPr>
            <w:r w:rsidRPr="0064049F">
              <w:rPr>
                <w:lang w:val="en-GB"/>
              </w:rPr>
              <w:t>RCI–CRE on ‘Mainstreaming of Children with Special Needs’</w:t>
            </w:r>
          </w:p>
        </w:tc>
        <w:tc>
          <w:tcPr>
            <w:tcW w:w="1620" w:type="dxa"/>
          </w:tcPr>
          <w:p w:rsidR="00B42FE9" w:rsidRPr="0064049F" w:rsidRDefault="00B42FE9" w:rsidP="00D64913">
            <w:pPr>
              <w:tabs>
                <w:tab w:val="left" w:pos="90"/>
              </w:tabs>
              <w:rPr>
                <w:lang w:val="en-GB"/>
              </w:rPr>
            </w:pPr>
            <w:r w:rsidRPr="0064049F">
              <w:rPr>
                <w:lang w:val="en-GB"/>
              </w:rPr>
              <w:t>Spastic Society of Karnataka</w:t>
            </w:r>
          </w:p>
        </w:tc>
        <w:tc>
          <w:tcPr>
            <w:tcW w:w="1455" w:type="dxa"/>
          </w:tcPr>
          <w:p w:rsidR="00B42FE9" w:rsidRPr="0064049F" w:rsidRDefault="00B42FE9" w:rsidP="00D64913">
            <w:pPr>
              <w:tabs>
                <w:tab w:val="left" w:pos="90"/>
              </w:tabs>
              <w:rPr>
                <w:lang w:val="en-GB"/>
              </w:rPr>
            </w:pPr>
            <w:r w:rsidRPr="0064049F">
              <w:rPr>
                <w:lang w:val="en-GB"/>
              </w:rPr>
              <w:t>Bengaluru</w:t>
            </w:r>
          </w:p>
        </w:tc>
      </w:tr>
      <w:tr w:rsidR="00B42FE9" w:rsidRPr="000637BC" w:rsidTr="00D64913">
        <w:trPr>
          <w:jc w:val="center"/>
        </w:trPr>
        <w:tc>
          <w:tcPr>
            <w:tcW w:w="651" w:type="dxa"/>
          </w:tcPr>
          <w:p w:rsidR="00B42FE9" w:rsidRPr="0064049F" w:rsidRDefault="00B42FE9" w:rsidP="007F3D25">
            <w:pPr>
              <w:pStyle w:val="ListParagraph"/>
              <w:numPr>
                <w:ilvl w:val="0"/>
                <w:numId w:val="45"/>
              </w:numPr>
              <w:tabs>
                <w:tab w:val="left" w:pos="90"/>
              </w:tabs>
              <w:ind w:left="360"/>
              <w:rPr>
                <w:lang w:val="en-GB"/>
              </w:rPr>
            </w:pPr>
          </w:p>
        </w:tc>
        <w:tc>
          <w:tcPr>
            <w:tcW w:w="1206" w:type="dxa"/>
          </w:tcPr>
          <w:p w:rsidR="00B42FE9" w:rsidRPr="0064049F" w:rsidRDefault="00B42FE9" w:rsidP="00D64913">
            <w:pPr>
              <w:tabs>
                <w:tab w:val="left" w:pos="90"/>
              </w:tabs>
              <w:rPr>
                <w:lang w:val="en-GB"/>
              </w:rPr>
            </w:pPr>
            <w:r w:rsidRPr="0064049F">
              <w:rPr>
                <w:lang w:val="en-GB"/>
              </w:rPr>
              <w:t>07.12.2011</w:t>
            </w:r>
          </w:p>
        </w:tc>
        <w:tc>
          <w:tcPr>
            <w:tcW w:w="1369" w:type="dxa"/>
          </w:tcPr>
          <w:p w:rsidR="00B42FE9" w:rsidRPr="0064049F" w:rsidRDefault="00B42FE9" w:rsidP="00D64913">
            <w:pPr>
              <w:tabs>
                <w:tab w:val="left" w:pos="90"/>
              </w:tabs>
              <w:rPr>
                <w:lang w:val="en-GB"/>
              </w:rPr>
            </w:pPr>
            <w:r w:rsidRPr="0064049F">
              <w:rPr>
                <w:lang w:val="en-GB"/>
              </w:rPr>
              <w:t>Dr. G. Malar</w:t>
            </w:r>
          </w:p>
        </w:tc>
        <w:tc>
          <w:tcPr>
            <w:tcW w:w="2156" w:type="dxa"/>
          </w:tcPr>
          <w:p w:rsidR="00B42FE9" w:rsidRPr="0064049F" w:rsidRDefault="00B42FE9" w:rsidP="007F3D25">
            <w:pPr>
              <w:pStyle w:val="ListParagraph"/>
              <w:numPr>
                <w:ilvl w:val="1"/>
                <w:numId w:val="41"/>
              </w:numPr>
              <w:ind w:left="176" w:right="34" w:hanging="176"/>
              <w:rPr>
                <w:lang w:val="en-GB"/>
              </w:rPr>
            </w:pPr>
            <w:r w:rsidRPr="0064049F">
              <w:rPr>
                <w:lang w:val="en-GB"/>
              </w:rPr>
              <w:t>‘Educational Technology for Children with Special Needs: An Overview’</w:t>
            </w:r>
          </w:p>
        </w:tc>
        <w:tc>
          <w:tcPr>
            <w:tcW w:w="2028" w:type="dxa"/>
          </w:tcPr>
          <w:p w:rsidR="00B42FE9" w:rsidRPr="0064049F" w:rsidRDefault="00B42FE9" w:rsidP="00D64913">
            <w:pPr>
              <w:rPr>
                <w:lang w:val="en-GB"/>
              </w:rPr>
            </w:pPr>
            <w:r w:rsidRPr="0064049F">
              <w:rPr>
                <w:lang w:val="en-GB"/>
              </w:rPr>
              <w:t>Workshop on ‘Application of Educational Technology for Children with Special Needs’</w:t>
            </w:r>
          </w:p>
        </w:tc>
        <w:tc>
          <w:tcPr>
            <w:tcW w:w="1620" w:type="dxa"/>
          </w:tcPr>
          <w:p w:rsidR="00B42FE9" w:rsidRPr="0064049F" w:rsidRDefault="00B42FE9" w:rsidP="00D64913">
            <w:pPr>
              <w:tabs>
                <w:tab w:val="left" w:pos="90"/>
              </w:tabs>
              <w:rPr>
                <w:lang w:val="en-GB"/>
              </w:rPr>
            </w:pPr>
            <w:r w:rsidRPr="0064049F">
              <w:rPr>
                <w:lang w:val="en-GB"/>
              </w:rPr>
              <w:t>Department of Special Education, AIISH</w:t>
            </w:r>
          </w:p>
        </w:tc>
        <w:tc>
          <w:tcPr>
            <w:tcW w:w="1455" w:type="dxa"/>
          </w:tcPr>
          <w:p w:rsidR="00B42FE9" w:rsidRPr="0064049F" w:rsidRDefault="00B42FE9" w:rsidP="00D64913">
            <w:pPr>
              <w:tabs>
                <w:tab w:val="left" w:pos="90"/>
              </w:tabs>
              <w:ind w:left="90"/>
              <w:rPr>
                <w:lang w:val="en-GB"/>
              </w:rPr>
            </w:pPr>
            <w:r w:rsidRPr="0064049F">
              <w:rPr>
                <w:lang w:val="en-GB"/>
              </w:rPr>
              <w:t>Mysore</w:t>
            </w:r>
          </w:p>
        </w:tc>
      </w:tr>
      <w:tr w:rsidR="00B42FE9" w:rsidRPr="0064049F" w:rsidTr="00D64913">
        <w:trPr>
          <w:jc w:val="center"/>
        </w:trPr>
        <w:tc>
          <w:tcPr>
            <w:tcW w:w="651" w:type="dxa"/>
          </w:tcPr>
          <w:p w:rsidR="00B42FE9" w:rsidRPr="0064049F" w:rsidRDefault="00B42FE9" w:rsidP="007F3D25">
            <w:pPr>
              <w:pStyle w:val="ListParagraph"/>
              <w:numPr>
                <w:ilvl w:val="0"/>
                <w:numId w:val="45"/>
              </w:numPr>
              <w:tabs>
                <w:tab w:val="left" w:pos="90"/>
              </w:tabs>
              <w:ind w:left="360"/>
              <w:rPr>
                <w:lang w:val="en-GB"/>
              </w:rPr>
            </w:pPr>
          </w:p>
        </w:tc>
        <w:tc>
          <w:tcPr>
            <w:tcW w:w="1206" w:type="dxa"/>
          </w:tcPr>
          <w:p w:rsidR="00B42FE9" w:rsidRPr="0064049F" w:rsidRDefault="00B42FE9" w:rsidP="00D64913">
            <w:pPr>
              <w:tabs>
                <w:tab w:val="left" w:pos="90"/>
              </w:tabs>
              <w:rPr>
                <w:lang w:val="en-GB"/>
              </w:rPr>
            </w:pPr>
            <w:r w:rsidRPr="0064049F">
              <w:rPr>
                <w:lang w:val="en-GB"/>
              </w:rPr>
              <w:t>24.10.2011</w:t>
            </w:r>
          </w:p>
        </w:tc>
        <w:tc>
          <w:tcPr>
            <w:tcW w:w="1369" w:type="dxa"/>
          </w:tcPr>
          <w:p w:rsidR="00B42FE9" w:rsidRPr="0064049F" w:rsidRDefault="00B42FE9" w:rsidP="00D64913">
            <w:pPr>
              <w:tabs>
                <w:tab w:val="left" w:pos="90"/>
              </w:tabs>
              <w:rPr>
                <w:lang w:val="en-GB"/>
              </w:rPr>
            </w:pPr>
            <w:r w:rsidRPr="0064049F">
              <w:rPr>
                <w:lang w:val="en-GB"/>
              </w:rPr>
              <w:t>Dr. G. Malar</w:t>
            </w:r>
          </w:p>
        </w:tc>
        <w:tc>
          <w:tcPr>
            <w:tcW w:w="2156" w:type="dxa"/>
          </w:tcPr>
          <w:p w:rsidR="00B42FE9" w:rsidRPr="0064049F" w:rsidRDefault="00B42FE9" w:rsidP="007F3D25">
            <w:pPr>
              <w:pStyle w:val="ListParagraph"/>
              <w:numPr>
                <w:ilvl w:val="1"/>
                <w:numId w:val="41"/>
              </w:numPr>
              <w:ind w:left="176" w:right="34" w:hanging="176"/>
              <w:rPr>
                <w:lang w:val="en-GB"/>
              </w:rPr>
            </w:pPr>
            <w:r w:rsidRPr="0064049F">
              <w:rPr>
                <w:lang w:val="en-GB"/>
              </w:rPr>
              <w:t>Orientation about Educational Guidance</w:t>
            </w:r>
          </w:p>
        </w:tc>
        <w:tc>
          <w:tcPr>
            <w:tcW w:w="2028" w:type="dxa"/>
          </w:tcPr>
          <w:p w:rsidR="00B42FE9" w:rsidRPr="0064049F" w:rsidRDefault="00B42FE9" w:rsidP="00D64913">
            <w:pPr>
              <w:tabs>
                <w:tab w:val="left" w:pos="90"/>
              </w:tabs>
              <w:rPr>
                <w:lang w:val="en-GB"/>
              </w:rPr>
            </w:pPr>
            <w:r w:rsidRPr="0064049F">
              <w:rPr>
                <w:lang w:val="en-GB"/>
              </w:rPr>
              <w:t>CREDM Monthly Video-Conferencing Programme</w:t>
            </w:r>
          </w:p>
        </w:tc>
        <w:tc>
          <w:tcPr>
            <w:tcW w:w="1620" w:type="dxa"/>
          </w:tcPr>
          <w:p w:rsidR="00B42FE9" w:rsidRPr="0064049F" w:rsidRDefault="00B42FE9" w:rsidP="00D64913">
            <w:pPr>
              <w:tabs>
                <w:tab w:val="left" w:pos="90"/>
              </w:tabs>
              <w:rPr>
                <w:lang w:val="en-GB"/>
              </w:rPr>
            </w:pPr>
            <w:r w:rsidRPr="0064049F">
              <w:rPr>
                <w:lang w:val="en-GB"/>
              </w:rPr>
              <w:t>CREDM, AIISH</w:t>
            </w:r>
          </w:p>
        </w:tc>
        <w:tc>
          <w:tcPr>
            <w:tcW w:w="1455" w:type="dxa"/>
          </w:tcPr>
          <w:p w:rsidR="00B42FE9" w:rsidRPr="0064049F" w:rsidRDefault="00B42FE9" w:rsidP="007F3D25">
            <w:pPr>
              <w:pStyle w:val="ListParagraph"/>
              <w:numPr>
                <w:ilvl w:val="1"/>
                <w:numId w:val="41"/>
              </w:numPr>
              <w:ind w:left="176" w:right="34" w:hanging="176"/>
              <w:rPr>
                <w:lang w:val="en-GB"/>
              </w:rPr>
            </w:pPr>
            <w:r w:rsidRPr="0064049F">
              <w:rPr>
                <w:lang w:val="en-GB"/>
              </w:rPr>
              <w:t xml:space="preserve">Mysore </w:t>
            </w:r>
          </w:p>
          <w:p w:rsidR="00B42FE9" w:rsidRPr="0064049F" w:rsidRDefault="00B42FE9" w:rsidP="00D64913">
            <w:pPr>
              <w:tabs>
                <w:tab w:val="left" w:pos="90"/>
              </w:tabs>
              <w:ind w:left="90"/>
              <w:rPr>
                <w:lang w:val="en-GB"/>
              </w:rPr>
            </w:pPr>
            <w:r w:rsidRPr="0064049F">
              <w:rPr>
                <w:lang w:val="en-GB"/>
              </w:rPr>
              <w:t xml:space="preserve">&amp; video-conferencing with </w:t>
            </w:r>
          </w:p>
          <w:p w:rsidR="00B42FE9" w:rsidRPr="0064049F" w:rsidRDefault="00B42FE9" w:rsidP="007F3D25">
            <w:pPr>
              <w:pStyle w:val="ListParagraph"/>
              <w:numPr>
                <w:ilvl w:val="1"/>
                <w:numId w:val="41"/>
              </w:numPr>
              <w:ind w:left="176" w:right="34" w:hanging="176"/>
              <w:rPr>
                <w:lang w:val="en-GB"/>
              </w:rPr>
            </w:pPr>
            <w:r w:rsidRPr="0064049F">
              <w:rPr>
                <w:lang w:val="en-GB"/>
              </w:rPr>
              <w:t>Ajmer</w:t>
            </w:r>
          </w:p>
          <w:p w:rsidR="00B42FE9" w:rsidRPr="0064049F" w:rsidRDefault="00B42FE9" w:rsidP="007F3D25">
            <w:pPr>
              <w:pStyle w:val="ListParagraph"/>
              <w:numPr>
                <w:ilvl w:val="1"/>
                <w:numId w:val="41"/>
              </w:numPr>
              <w:ind w:left="176" w:right="34" w:hanging="176"/>
              <w:rPr>
                <w:lang w:val="en-GB"/>
              </w:rPr>
            </w:pPr>
            <w:r w:rsidRPr="0064049F">
              <w:rPr>
                <w:lang w:val="en-GB"/>
              </w:rPr>
              <w:t>Bhagalpur</w:t>
            </w:r>
          </w:p>
          <w:p w:rsidR="00B42FE9" w:rsidRPr="0064049F" w:rsidRDefault="00B42FE9" w:rsidP="007F3D25">
            <w:pPr>
              <w:pStyle w:val="ListParagraph"/>
              <w:numPr>
                <w:ilvl w:val="1"/>
                <w:numId w:val="41"/>
              </w:numPr>
              <w:ind w:left="176" w:right="34" w:hanging="176"/>
              <w:rPr>
                <w:lang w:val="en-GB"/>
              </w:rPr>
            </w:pPr>
            <w:r w:rsidRPr="0064049F">
              <w:rPr>
                <w:lang w:val="en-GB"/>
              </w:rPr>
              <w:t>Cuttack</w:t>
            </w:r>
          </w:p>
          <w:p w:rsidR="00B42FE9" w:rsidRPr="0064049F" w:rsidRDefault="00B42FE9" w:rsidP="007F3D25">
            <w:pPr>
              <w:pStyle w:val="ListParagraph"/>
              <w:numPr>
                <w:ilvl w:val="1"/>
                <w:numId w:val="41"/>
              </w:numPr>
              <w:ind w:left="176" w:right="34" w:hanging="176"/>
              <w:rPr>
                <w:lang w:val="en-GB"/>
              </w:rPr>
            </w:pPr>
            <w:r w:rsidRPr="0064049F">
              <w:rPr>
                <w:lang w:val="en-GB"/>
              </w:rPr>
              <w:t>New Delhi</w:t>
            </w:r>
          </w:p>
          <w:p w:rsidR="00B42FE9" w:rsidRPr="0064049F" w:rsidRDefault="00B42FE9" w:rsidP="007F3D25">
            <w:pPr>
              <w:pStyle w:val="ListParagraph"/>
              <w:numPr>
                <w:ilvl w:val="1"/>
                <w:numId w:val="41"/>
              </w:numPr>
              <w:ind w:left="176" w:right="34" w:hanging="176"/>
              <w:rPr>
                <w:lang w:val="en-GB"/>
              </w:rPr>
            </w:pPr>
            <w:r w:rsidRPr="0064049F">
              <w:rPr>
                <w:lang w:val="en-GB"/>
              </w:rPr>
              <w:t>Imphal</w:t>
            </w:r>
          </w:p>
          <w:p w:rsidR="00B42FE9" w:rsidRPr="0064049F" w:rsidRDefault="00B42FE9" w:rsidP="007F3D25">
            <w:pPr>
              <w:pStyle w:val="ListParagraph"/>
              <w:numPr>
                <w:ilvl w:val="1"/>
                <w:numId w:val="41"/>
              </w:numPr>
              <w:ind w:left="176" w:right="34" w:hanging="176"/>
              <w:rPr>
                <w:lang w:val="en-GB"/>
              </w:rPr>
            </w:pPr>
            <w:r w:rsidRPr="0064049F">
              <w:rPr>
                <w:lang w:val="en-GB"/>
              </w:rPr>
              <w:t>Jabalpur</w:t>
            </w:r>
          </w:p>
          <w:p w:rsidR="00B42FE9" w:rsidRPr="0064049F" w:rsidRDefault="00B42FE9" w:rsidP="007F3D25">
            <w:pPr>
              <w:pStyle w:val="ListParagraph"/>
              <w:numPr>
                <w:ilvl w:val="1"/>
                <w:numId w:val="41"/>
              </w:numPr>
              <w:ind w:left="176" w:right="34" w:hanging="176"/>
              <w:rPr>
                <w:lang w:val="en-GB"/>
              </w:rPr>
            </w:pPr>
            <w:r w:rsidRPr="0064049F">
              <w:rPr>
                <w:lang w:val="en-GB"/>
              </w:rPr>
              <w:t>Mumbai</w:t>
            </w:r>
          </w:p>
          <w:p w:rsidR="00B42FE9" w:rsidRPr="0064049F" w:rsidRDefault="00B42FE9" w:rsidP="007F3D25">
            <w:pPr>
              <w:pStyle w:val="ListParagraph"/>
              <w:numPr>
                <w:ilvl w:val="1"/>
                <w:numId w:val="41"/>
              </w:numPr>
              <w:ind w:left="176" w:right="34" w:hanging="176"/>
              <w:rPr>
                <w:lang w:val="en-GB"/>
              </w:rPr>
            </w:pPr>
            <w:r w:rsidRPr="0064049F">
              <w:rPr>
                <w:lang w:val="en-GB"/>
              </w:rPr>
              <w:t>Puducherry</w:t>
            </w:r>
          </w:p>
          <w:p w:rsidR="00B42FE9" w:rsidRPr="0064049F" w:rsidRDefault="00B42FE9" w:rsidP="007F3D25">
            <w:pPr>
              <w:pStyle w:val="ListParagraph"/>
              <w:numPr>
                <w:ilvl w:val="1"/>
                <w:numId w:val="41"/>
              </w:numPr>
              <w:ind w:left="176" w:right="34" w:hanging="176"/>
              <w:rPr>
                <w:lang w:val="en-GB"/>
              </w:rPr>
            </w:pPr>
            <w:r w:rsidRPr="0064049F">
              <w:rPr>
                <w:lang w:val="en-GB"/>
              </w:rPr>
              <w:t xml:space="preserve">Shimla </w:t>
            </w:r>
          </w:p>
        </w:tc>
      </w:tr>
      <w:tr w:rsidR="00B42FE9" w:rsidRPr="0064049F" w:rsidTr="00D64913">
        <w:trPr>
          <w:jc w:val="center"/>
        </w:trPr>
        <w:tc>
          <w:tcPr>
            <w:tcW w:w="651" w:type="dxa"/>
          </w:tcPr>
          <w:p w:rsidR="00B42FE9" w:rsidRPr="0064049F" w:rsidRDefault="00B42FE9" w:rsidP="007F3D25">
            <w:pPr>
              <w:pStyle w:val="ListParagraph"/>
              <w:numPr>
                <w:ilvl w:val="0"/>
                <w:numId w:val="45"/>
              </w:numPr>
              <w:tabs>
                <w:tab w:val="left" w:pos="90"/>
              </w:tabs>
              <w:ind w:left="360"/>
              <w:rPr>
                <w:lang w:val="en-GB"/>
              </w:rPr>
            </w:pPr>
          </w:p>
        </w:tc>
        <w:tc>
          <w:tcPr>
            <w:tcW w:w="1206" w:type="dxa"/>
          </w:tcPr>
          <w:p w:rsidR="00B42FE9" w:rsidRPr="0064049F" w:rsidRDefault="00B42FE9" w:rsidP="00D64913">
            <w:pPr>
              <w:tabs>
                <w:tab w:val="left" w:pos="90"/>
              </w:tabs>
              <w:rPr>
                <w:lang w:val="en-GB"/>
              </w:rPr>
            </w:pPr>
            <w:r w:rsidRPr="0064049F">
              <w:rPr>
                <w:lang w:val="en-GB"/>
              </w:rPr>
              <w:t>23.09.2011</w:t>
            </w:r>
          </w:p>
        </w:tc>
        <w:tc>
          <w:tcPr>
            <w:tcW w:w="1369" w:type="dxa"/>
          </w:tcPr>
          <w:p w:rsidR="00B42FE9" w:rsidRPr="0064049F" w:rsidRDefault="00B42FE9" w:rsidP="00D64913">
            <w:pPr>
              <w:tabs>
                <w:tab w:val="left" w:pos="90"/>
              </w:tabs>
              <w:rPr>
                <w:lang w:val="en-GB"/>
              </w:rPr>
            </w:pPr>
            <w:r w:rsidRPr="0064049F">
              <w:rPr>
                <w:lang w:val="en-GB"/>
              </w:rPr>
              <w:t>Dr. G. Malar</w:t>
            </w:r>
          </w:p>
        </w:tc>
        <w:tc>
          <w:tcPr>
            <w:tcW w:w="2156" w:type="dxa"/>
          </w:tcPr>
          <w:p w:rsidR="00B42FE9" w:rsidRPr="0064049F" w:rsidRDefault="00B42FE9" w:rsidP="007F3D25">
            <w:pPr>
              <w:pStyle w:val="ListParagraph"/>
              <w:numPr>
                <w:ilvl w:val="1"/>
                <w:numId w:val="41"/>
              </w:numPr>
              <w:ind w:left="176" w:right="34" w:hanging="176"/>
              <w:rPr>
                <w:lang w:val="en-GB"/>
              </w:rPr>
            </w:pPr>
            <w:r w:rsidRPr="0064049F">
              <w:rPr>
                <w:lang w:val="en-GB"/>
              </w:rPr>
              <w:t>Educational Opportunities and Facilities for Children with Special Needs</w:t>
            </w:r>
          </w:p>
        </w:tc>
        <w:tc>
          <w:tcPr>
            <w:tcW w:w="2028" w:type="dxa"/>
          </w:tcPr>
          <w:p w:rsidR="00B42FE9" w:rsidRPr="0064049F" w:rsidRDefault="00B42FE9" w:rsidP="00D64913">
            <w:pPr>
              <w:tabs>
                <w:tab w:val="left" w:pos="90"/>
              </w:tabs>
              <w:rPr>
                <w:lang w:val="en-GB"/>
              </w:rPr>
            </w:pPr>
            <w:r w:rsidRPr="0064049F">
              <w:rPr>
                <w:lang w:val="en-GB"/>
              </w:rPr>
              <w:t>Parent Enrichment Programme</w:t>
            </w:r>
          </w:p>
        </w:tc>
        <w:tc>
          <w:tcPr>
            <w:tcW w:w="1620" w:type="dxa"/>
          </w:tcPr>
          <w:p w:rsidR="00B42FE9" w:rsidRPr="0064049F" w:rsidRDefault="00B42FE9" w:rsidP="00D64913">
            <w:pPr>
              <w:tabs>
                <w:tab w:val="left" w:pos="90"/>
              </w:tabs>
              <w:rPr>
                <w:lang w:val="en-GB"/>
              </w:rPr>
            </w:pPr>
            <w:r w:rsidRPr="0064049F">
              <w:rPr>
                <w:lang w:val="en-GB"/>
              </w:rPr>
              <w:t>Department of Special Education, AIISH</w:t>
            </w:r>
          </w:p>
        </w:tc>
        <w:tc>
          <w:tcPr>
            <w:tcW w:w="1455" w:type="dxa"/>
          </w:tcPr>
          <w:p w:rsidR="00B42FE9" w:rsidRPr="0064049F" w:rsidRDefault="00B42FE9" w:rsidP="00D64913">
            <w:pPr>
              <w:tabs>
                <w:tab w:val="left" w:pos="90"/>
              </w:tabs>
              <w:rPr>
                <w:lang w:val="en-GB"/>
              </w:rPr>
            </w:pPr>
            <w:r w:rsidRPr="0064049F">
              <w:rPr>
                <w:lang w:val="en-GB"/>
              </w:rPr>
              <w:t>Mysore</w:t>
            </w:r>
          </w:p>
        </w:tc>
      </w:tr>
    </w:tbl>
    <w:p w:rsidR="00FE6339" w:rsidRDefault="00FE6339" w:rsidP="00B42FE9">
      <w:pPr>
        <w:rPr>
          <w:rFonts w:ascii="Times New Roman" w:hAnsi="Times New Roman" w:cs="Times New Roman"/>
          <w:b/>
          <w:sz w:val="24"/>
          <w:szCs w:val="24"/>
          <w:lang w:val="en-GB"/>
        </w:rPr>
      </w:pPr>
    </w:p>
    <w:p w:rsidR="00B42FE9" w:rsidRDefault="00B42FE9" w:rsidP="00B42FE9">
      <w:r w:rsidRPr="00192246">
        <w:rPr>
          <w:rFonts w:ascii="Times New Roman" w:hAnsi="Times New Roman" w:cs="Times New Roman"/>
          <w:b/>
          <w:sz w:val="24"/>
          <w:szCs w:val="24"/>
          <w:lang w:val="en-GB"/>
        </w:rPr>
        <w:t>Seminar/Conference/Workshop/Orientation Attended</w:t>
      </w:r>
      <w:r>
        <w:rPr>
          <w:rFonts w:ascii="Times New Roman" w:hAnsi="Times New Roman" w:cs="Times New Roman"/>
          <w:b/>
          <w:sz w:val="24"/>
          <w:szCs w:val="24"/>
          <w:lang w:val="en-GB"/>
        </w:rPr>
        <w:t xml:space="preserve"> </w:t>
      </w:r>
    </w:p>
    <w:tbl>
      <w:tblPr>
        <w:tblStyle w:val="TableGrid1"/>
        <w:tblW w:w="10830" w:type="dxa"/>
        <w:tblInd w:w="-702" w:type="dxa"/>
        <w:tblLayout w:type="fixed"/>
        <w:tblLook w:val="04A0"/>
      </w:tblPr>
      <w:tblGrid>
        <w:gridCol w:w="300"/>
        <w:gridCol w:w="330"/>
        <w:gridCol w:w="300"/>
        <w:gridCol w:w="966"/>
        <w:gridCol w:w="294"/>
        <w:gridCol w:w="1140"/>
        <w:gridCol w:w="300"/>
        <w:gridCol w:w="4200"/>
        <w:gridCol w:w="282"/>
        <w:gridCol w:w="1248"/>
        <w:gridCol w:w="282"/>
        <w:gridCol w:w="888"/>
        <w:gridCol w:w="300"/>
      </w:tblGrid>
      <w:tr w:rsidR="00B42FE9" w:rsidRPr="0064049F" w:rsidTr="00D64913">
        <w:trPr>
          <w:gridAfter w:val="1"/>
          <w:wAfter w:w="300" w:type="dxa"/>
        </w:trPr>
        <w:tc>
          <w:tcPr>
            <w:tcW w:w="630" w:type="dxa"/>
            <w:gridSpan w:val="2"/>
          </w:tcPr>
          <w:p w:rsidR="00B42FE9" w:rsidRPr="0064049F" w:rsidRDefault="00B42FE9" w:rsidP="00D64913">
            <w:pPr>
              <w:rPr>
                <w:rFonts w:ascii="Times New Roman" w:hAnsi="Times New Roman"/>
                <w:b/>
                <w:sz w:val="20"/>
                <w:szCs w:val="20"/>
              </w:rPr>
            </w:pPr>
            <w:r w:rsidRPr="0064049F">
              <w:rPr>
                <w:rFonts w:ascii="Times New Roman" w:hAnsi="Times New Roman"/>
                <w:b/>
                <w:sz w:val="20"/>
                <w:szCs w:val="20"/>
              </w:rPr>
              <w:t>Sl No.</w:t>
            </w:r>
          </w:p>
        </w:tc>
        <w:tc>
          <w:tcPr>
            <w:tcW w:w="1266" w:type="dxa"/>
            <w:gridSpan w:val="2"/>
          </w:tcPr>
          <w:p w:rsidR="00B42FE9" w:rsidRPr="0064049F" w:rsidRDefault="00B42FE9" w:rsidP="00D64913">
            <w:pPr>
              <w:rPr>
                <w:rFonts w:ascii="Times New Roman" w:hAnsi="Times New Roman"/>
                <w:b/>
                <w:sz w:val="20"/>
                <w:szCs w:val="20"/>
              </w:rPr>
            </w:pPr>
            <w:r w:rsidRPr="0064049F">
              <w:rPr>
                <w:rFonts w:ascii="Times New Roman" w:hAnsi="Times New Roman"/>
                <w:b/>
                <w:sz w:val="20"/>
                <w:szCs w:val="20"/>
              </w:rPr>
              <w:t>Date</w:t>
            </w:r>
          </w:p>
        </w:tc>
        <w:tc>
          <w:tcPr>
            <w:tcW w:w="1434" w:type="dxa"/>
            <w:gridSpan w:val="2"/>
          </w:tcPr>
          <w:p w:rsidR="00B42FE9" w:rsidRPr="0064049F" w:rsidRDefault="00B42FE9" w:rsidP="00D64913">
            <w:pPr>
              <w:rPr>
                <w:rFonts w:ascii="Times New Roman" w:hAnsi="Times New Roman"/>
                <w:b/>
                <w:sz w:val="20"/>
                <w:szCs w:val="20"/>
              </w:rPr>
            </w:pPr>
            <w:r w:rsidRPr="0064049F">
              <w:rPr>
                <w:rFonts w:ascii="Times New Roman" w:hAnsi="Times New Roman"/>
                <w:b/>
                <w:sz w:val="20"/>
                <w:szCs w:val="20"/>
              </w:rPr>
              <w:t>Name of the faculty /Staff</w:t>
            </w:r>
          </w:p>
        </w:tc>
        <w:tc>
          <w:tcPr>
            <w:tcW w:w="4500" w:type="dxa"/>
            <w:gridSpan w:val="2"/>
          </w:tcPr>
          <w:p w:rsidR="00B42FE9" w:rsidRPr="0064049F" w:rsidRDefault="00B42FE9" w:rsidP="00D64913">
            <w:pPr>
              <w:rPr>
                <w:rFonts w:ascii="Times New Roman" w:hAnsi="Times New Roman"/>
                <w:b/>
                <w:sz w:val="20"/>
                <w:szCs w:val="20"/>
              </w:rPr>
            </w:pPr>
            <w:r w:rsidRPr="0064049F">
              <w:rPr>
                <w:rFonts w:ascii="Times New Roman" w:hAnsi="Times New Roman"/>
                <w:b/>
                <w:sz w:val="20"/>
                <w:szCs w:val="20"/>
              </w:rPr>
              <w:t>Title of the seminar/ symposium/conferences/ workshops/others</w:t>
            </w:r>
          </w:p>
        </w:tc>
        <w:tc>
          <w:tcPr>
            <w:tcW w:w="1530" w:type="dxa"/>
            <w:gridSpan w:val="2"/>
          </w:tcPr>
          <w:p w:rsidR="00B42FE9" w:rsidRPr="0064049F" w:rsidRDefault="00B42FE9" w:rsidP="00D64913">
            <w:pPr>
              <w:rPr>
                <w:rFonts w:ascii="Times New Roman" w:hAnsi="Times New Roman"/>
                <w:b/>
                <w:sz w:val="20"/>
                <w:szCs w:val="20"/>
              </w:rPr>
            </w:pPr>
            <w:r w:rsidRPr="0064049F">
              <w:rPr>
                <w:rFonts w:ascii="Times New Roman" w:hAnsi="Times New Roman"/>
                <w:b/>
                <w:sz w:val="20"/>
                <w:szCs w:val="20"/>
              </w:rPr>
              <w:t xml:space="preserve">Organizer/s </w:t>
            </w:r>
          </w:p>
        </w:tc>
        <w:tc>
          <w:tcPr>
            <w:tcW w:w="1170" w:type="dxa"/>
            <w:gridSpan w:val="2"/>
          </w:tcPr>
          <w:p w:rsidR="00B42FE9" w:rsidRPr="0064049F" w:rsidRDefault="00B42FE9" w:rsidP="00D64913">
            <w:pPr>
              <w:rPr>
                <w:rFonts w:ascii="Times New Roman" w:hAnsi="Times New Roman"/>
                <w:b/>
                <w:sz w:val="20"/>
                <w:szCs w:val="20"/>
              </w:rPr>
            </w:pPr>
            <w:r w:rsidRPr="0064049F">
              <w:rPr>
                <w:rFonts w:ascii="Times New Roman" w:hAnsi="Times New Roman"/>
                <w:b/>
                <w:sz w:val="20"/>
                <w:szCs w:val="20"/>
              </w:rPr>
              <w:t>Place</w:t>
            </w:r>
          </w:p>
        </w:tc>
      </w:tr>
      <w:tr w:rsidR="00B42FE9" w:rsidRPr="0064049F" w:rsidTr="00D64913">
        <w:trPr>
          <w:gridAfter w:val="1"/>
          <w:wAfter w:w="300" w:type="dxa"/>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6" w:type="dxa"/>
            <w:gridSpan w:val="2"/>
          </w:tcPr>
          <w:p w:rsidR="00B42FE9" w:rsidRPr="0064049F" w:rsidRDefault="00B42FE9" w:rsidP="00D64913">
            <w:pPr>
              <w:tabs>
                <w:tab w:val="left" w:pos="90"/>
              </w:tabs>
              <w:rPr>
                <w:rFonts w:ascii="Times New Roman" w:hAnsi="Times New Roman"/>
                <w:sz w:val="20"/>
                <w:szCs w:val="20"/>
              </w:rPr>
            </w:pPr>
            <w:r w:rsidRPr="0064049F">
              <w:rPr>
                <w:rFonts w:ascii="Times New Roman" w:hAnsi="Times New Roman"/>
                <w:lang w:val="en-GB"/>
              </w:rPr>
              <w:t>19.03.2012</w:t>
            </w:r>
          </w:p>
        </w:tc>
        <w:tc>
          <w:tcPr>
            <w:tcW w:w="1434" w:type="dxa"/>
            <w:gridSpan w:val="2"/>
          </w:tcPr>
          <w:p w:rsidR="00B42FE9" w:rsidRPr="0064049F" w:rsidRDefault="00B42FE9" w:rsidP="00D64913">
            <w:pPr>
              <w:rPr>
                <w:rFonts w:ascii="Times New Roman" w:hAnsi="Times New Roman"/>
                <w:sz w:val="20"/>
                <w:szCs w:val="20"/>
              </w:rPr>
            </w:pPr>
            <w:r w:rsidRPr="0064049F">
              <w:rPr>
                <w:rFonts w:ascii="Times New Roman" w:hAnsi="Times New Roman"/>
                <w:lang w:val="en-GB"/>
              </w:rPr>
              <w:t>Dr. G. Malar</w:t>
            </w:r>
          </w:p>
        </w:tc>
        <w:tc>
          <w:tcPr>
            <w:tcW w:w="4500" w:type="dxa"/>
            <w:gridSpan w:val="2"/>
          </w:tcPr>
          <w:p w:rsidR="00B42FE9" w:rsidRPr="0064049F" w:rsidRDefault="00B42FE9" w:rsidP="00D64913">
            <w:pPr>
              <w:rPr>
                <w:rFonts w:ascii="Times New Roman" w:hAnsi="Times New Roman"/>
                <w:sz w:val="20"/>
                <w:szCs w:val="20"/>
              </w:rPr>
            </w:pPr>
            <w:r w:rsidRPr="0064049F">
              <w:rPr>
                <w:rFonts w:ascii="Times New Roman" w:hAnsi="Times New Roman"/>
                <w:sz w:val="20"/>
                <w:szCs w:val="20"/>
              </w:rPr>
              <w:t xml:space="preserve">Dr. Vijayalakshmi Basavaraj Memorial Lecture on ‘Reaching the Unreached’ by Dr. H. Sudarshan, </w:t>
            </w:r>
            <w:r w:rsidRPr="0064049F">
              <w:rPr>
                <w:rFonts w:ascii="Times New Roman" w:hAnsi="Times New Roman"/>
                <w:bCs/>
                <w:sz w:val="20"/>
                <w:szCs w:val="20"/>
              </w:rPr>
              <w:t>Karuna Trust and Vivekananda Girijana Kalyana Kendra(VGKK)</w:t>
            </w:r>
          </w:p>
        </w:tc>
        <w:tc>
          <w:tcPr>
            <w:tcW w:w="1530" w:type="dxa"/>
            <w:gridSpan w:val="2"/>
          </w:tcPr>
          <w:p w:rsidR="00B42FE9" w:rsidRPr="0064049F" w:rsidRDefault="00B42FE9" w:rsidP="00D64913">
            <w:pPr>
              <w:rPr>
                <w:rFonts w:ascii="Times New Roman" w:hAnsi="Times New Roman"/>
                <w:sz w:val="20"/>
                <w:szCs w:val="20"/>
              </w:rPr>
            </w:pPr>
            <w:r w:rsidRPr="0064049F">
              <w:rPr>
                <w:rFonts w:ascii="Times New Roman" w:hAnsi="Times New Roman"/>
                <w:sz w:val="20"/>
                <w:szCs w:val="20"/>
              </w:rPr>
              <w:t>Dr. Vijayalakshmi Basavaraj Charitable Trust</w:t>
            </w:r>
          </w:p>
        </w:tc>
        <w:tc>
          <w:tcPr>
            <w:tcW w:w="1170" w:type="dxa"/>
            <w:gridSpan w:val="2"/>
          </w:tcPr>
          <w:p w:rsidR="00B42FE9" w:rsidRPr="0064049F" w:rsidRDefault="00B42FE9" w:rsidP="00D64913">
            <w:pPr>
              <w:rPr>
                <w:rFonts w:ascii="Times New Roman" w:hAnsi="Times New Roman"/>
                <w:sz w:val="20"/>
                <w:szCs w:val="20"/>
              </w:rPr>
            </w:pPr>
            <w:r w:rsidRPr="0064049F">
              <w:rPr>
                <w:rFonts w:ascii="Times New Roman" w:hAnsi="Times New Roman"/>
                <w:sz w:val="20"/>
                <w:szCs w:val="20"/>
              </w:rPr>
              <w:t>AIISH, Mysore</w:t>
            </w:r>
          </w:p>
        </w:tc>
      </w:tr>
      <w:tr w:rsidR="00B42FE9" w:rsidRPr="0064049F" w:rsidTr="00D64913">
        <w:trPr>
          <w:gridAfter w:val="1"/>
          <w:wAfter w:w="300" w:type="dxa"/>
          <w:trHeight w:val="77"/>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6" w:type="dxa"/>
            <w:gridSpan w:val="2"/>
          </w:tcPr>
          <w:p w:rsidR="00B42FE9" w:rsidRPr="0064049F" w:rsidRDefault="00B42FE9" w:rsidP="00D64913">
            <w:pPr>
              <w:tabs>
                <w:tab w:val="left" w:pos="90"/>
              </w:tabs>
              <w:rPr>
                <w:rFonts w:ascii="Times New Roman" w:hAnsi="Times New Roman"/>
                <w:lang w:val="en-GB"/>
              </w:rPr>
            </w:pPr>
            <w:r w:rsidRPr="0064049F">
              <w:rPr>
                <w:rFonts w:ascii="Times New Roman" w:hAnsi="Times New Roman"/>
                <w:lang w:val="en-GB"/>
              </w:rPr>
              <w:t>07.03.2012</w:t>
            </w:r>
          </w:p>
        </w:tc>
        <w:tc>
          <w:tcPr>
            <w:tcW w:w="1434" w:type="dxa"/>
            <w:gridSpan w:val="2"/>
          </w:tcPr>
          <w:p w:rsidR="00B42FE9" w:rsidRPr="0064049F" w:rsidRDefault="00B42FE9" w:rsidP="00D64913">
            <w:pPr>
              <w:tabs>
                <w:tab w:val="left" w:pos="90"/>
              </w:tabs>
              <w:rPr>
                <w:rFonts w:ascii="Times New Roman" w:hAnsi="Times New Roman"/>
                <w:lang w:val="en-GB"/>
              </w:rPr>
            </w:pPr>
            <w:r w:rsidRPr="0064049F">
              <w:rPr>
                <w:rFonts w:ascii="Times New Roman" w:hAnsi="Times New Roman"/>
                <w:lang w:val="en-GB"/>
              </w:rPr>
              <w:t>Dr. G. Malar</w:t>
            </w:r>
          </w:p>
        </w:tc>
        <w:tc>
          <w:tcPr>
            <w:tcW w:w="4500" w:type="dxa"/>
            <w:gridSpan w:val="2"/>
          </w:tcPr>
          <w:p w:rsidR="00B42FE9" w:rsidRPr="0064049F" w:rsidRDefault="00B42FE9" w:rsidP="00D64913">
            <w:pPr>
              <w:tabs>
                <w:tab w:val="left" w:pos="90"/>
              </w:tabs>
              <w:rPr>
                <w:rFonts w:ascii="Times New Roman" w:hAnsi="Times New Roman"/>
                <w:lang w:val="en-GB"/>
              </w:rPr>
            </w:pPr>
            <w:r w:rsidRPr="0064049F">
              <w:rPr>
                <w:rFonts w:ascii="Times New Roman" w:hAnsi="Times New Roman"/>
                <w:lang w:val="en-GB"/>
              </w:rPr>
              <w:t>E3 (Educators’ Empowerment in Education) Practices to Promote Inclusive Education in Regular Teacher Training Programmes’ by Shobha N. Odunavar</w:t>
            </w:r>
          </w:p>
        </w:tc>
        <w:tc>
          <w:tcPr>
            <w:tcW w:w="1530" w:type="dxa"/>
            <w:gridSpan w:val="2"/>
          </w:tcPr>
          <w:p w:rsidR="00B42FE9" w:rsidRPr="0064049F" w:rsidRDefault="00B42FE9" w:rsidP="00D64913">
            <w:pPr>
              <w:tabs>
                <w:tab w:val="left" w:pos="90"/>
              </w:tabs>
              <w:rPr>
                <w:rFonts w:ascii="Times New Roman" w:hAnsi="Times New Roman"/>
                <w:lang w:val="en-GB"/>
              </w:rPr>
            </w:pPr>
            <w:r w:rsidRPr="0064049F">
              <w:rPr>
                <w:rFonts w:ascii="Times New Roman" w:hAnsi="Times New Roman"/>
                <w:lang w:val="en-GB"/>
              </w:rPr>
              <w:t>Department of Special Education, AIISH</w:t>
            </w:r>
          </w:p>
        </w:tc>
        <w:tc>
          <w:tcPr>
            <w:tcW w:w="1170" w:type="dxa"/>
            <w:gridSpan w:val="2"/>
          </w:tcPr>
          <w:p w:rsidR="00B42FE9" w:rsidRPr="0064049F" w:rsidRDefault="00B42FE9" w:rsidP="00D64913">
            <w:pPr>
              <w:tabs>
                <w:tab w:val="left" w:pos="90"/>
              </w:tabs>
              <w:jc w:val="center"/>
              <w:rPr>
                <w:rFonts w:ascii="Times New Roman" w:hAnsi="Times New Roman"/>
                <w:lang w:val="en-GB"/>
              </w:rPr>
            </w:pPr>
            <w:r w:rsidRPr="0064049F">
              <w:rPr>
                <w:rFonts w:ascii="Times New Roman" w:hAnsi="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29.02.2012</w:t>
            </w:r>
          </w:p>
        </w:tc>
        <w:tc>
          <w:tcPr>
            <w:tcW w:w="1440"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Workshop on ‘Educational Management of Children with Autism Spectrum Disorders’</w:t>
            </w:r>
          </w:p>
        </w:tc>
        <w:tc>
          <w:tcPr>
            <w:tcW w:w="1530" w:type="dxa"/>
            <w:gridSpan w:val="2"/>
          </w:tcPr>
          <w:p w:rsidR="00B42FE9" w:rsidRPr="0064049F" w:rsidRDefault="00B42FE9" w:rsidP="00D64913">
            <w:pPr>
              <w:tabs>
                <w:tab w:val="left" w:pos="90"/>
              </w:tabs>
              <w:jc w:val="center"/>
              <w:rPr>
                <w:rFonts w:ascii="Times New Roman" w:hAnsi="Times New Roman" w:cs="Times New Roman"/>
                <w:lang w:val="en-GB"/>
              </w:rPr>
            </w:pPr>
            <w:r w:rsidRPr="0064049F">
              <w:rPr>
                <w:rFonts w:ascii="Times New Roman" w:hAnsi="Times New Roman" w:cs="Times New Roman"/>
                <w:lang w:val="en-GB"/>
              </w:rPr>
              <w:t>Department of Special Education, AIISH</w:t>
            </w:r>
          </w:p>
        </w:tc>
        <w:tc>
          <w:tcPr>
            <w:tcW w:w="1188" w:type="dxa"/>
            <w:gridSpan w:val="2"/>
          </w:tcPr>
          <w:p w:rsidR="00B42FE9" w:rsidRPr="0064049F" w:rsidRDefault="00B42FE9" w:rsidP="00D64913">
            <w:pPr>
              <w:tabs>
                <w:tab w:val="left" w:pos="90"/>
              </w:tabs>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28.02.2012</w:t>
            </w:r>
          </w:p>
        </w:tc>
        <w:tc>
          <w:tcPr>
            <w:tcW w:w="1440"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 xml:space="preserve">Workshop on ‘Early Intervention in Natural Environment for Children with Hearing </w:t>
            </w:r>
            <w:r w:rsidRPr="0064049F">
              <w:rPr>
                <w:rFonts w:ascii="Times New Roman" w:hAnsi="Times New Roman" w:cs="Times New Roman"/>
                <w:lang w:val="en-GB"/>
              </w:rPr>
              <w:lastRenderedPageBreak/>
              <w:t>Impairment’</w:t>
            </w:r>
          </w:p>
        </w:tc>
        <w:tc>
          <w:tcPr>
            <w:tcW w:w="1530" w:type="dxa"/>
            <w:gridSpan w:val="2"/>
          </w:tcPr>
          <w:p w:rsidR="00B42FE9" w:rsidRPr="0064049F" w:rsidRDefault="00B42FE9" w:rsidP="00D64913">
            <w:pPr>
              <w:tabs>
                <w:tab w:val="left" w:pos="90"/>
              </w:tabs>
              <w:jc w:val="center"/>
              <w:rPr>
                <w:rFonts w:ascii="Times New Roman" w:hAnsi="Times New Roman" w:cs="Times New Roman"/>
                <w:lang w:val="en-GB"/>
              </w:rPr>
            </w:pPr>
            <w:r w:rsidRPr="0064049F">
              <w:rPr>
                <w:rFonts w:ascii="Times New Roman" w:hAnsi="Times New Roman" w:cs="Times New Roman"/>
                <w:lang w:val="en-GB"/>
              </w:rPr>
              <w:lastRenderedPageBreak/>
              <w:t xml:space="preserve">Department of Special </w:t>
            </w:r>
            <w:r w:rsidRPr="0064049F">
              <w:rPr>
                <w:rFonts w:ascii="Times New Roman" w:hAnsi="Times New Roman" w:cs="Times New Roman"/>
                <w:lang w:val="en-GB"/>
              </w:rPr>
              <w:lastRenderedPageBreak/>
              <w:t>Education, AIISH</w:t>
            </w:r>
          </w:p>
        </w:tc>
        <w:tc>
          <w:tcPr>
            <w:tcW w:w="1188" w:type="dxa"/>
            <w:gridSpan w:val="2"/>
          </w:tcPr>
          <w:p w:rsidR="00B42FE9" w:rsidRPr="0064049F" w:rsidRDefault="00B42FE9" w:rsidP="00D64913">
            <w:pPr>
              <w:tabs>
                <w:tab w:val="left" w:pos="90"/>
              </w:tabs>
              <w:jc w:val="center"/>
              <w:rPr>
                <w:rFonts w:ascii="Times New Roman" w:hAnsi="Times New Roman" w:cs="Times New Roman"/>
                <w:lang w:val="en-GB"/>
              </w:rPr>
            </w:pPr>
            <w:r w:rsidRPr="0064049F">
              <w:rPr>
                <w:rFonts w:ascii="Times New Roman" w:hAnsi="Times New Roman" w:cs="Times New Roman"/>
                <w:lang w:val="en-GB"/>
              </w:rPr>
              <w:lastRenderedPageBreak/>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19.01.2012</w:t>
            </w:r>
          </w:p>
        </w:tc>
        <w:tc>
          <w:tcPr>
            <w:tcW w:w="1440"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tabs>
                <w:tab w:val="left" w:pos="90"/>
              </w:tabs>
              <w:rPr>
                <w:rFonts w:ascii="Times New Roman" w:hAnsi="Times New Roman" w:cs="Times New Roman"/>
                <w:lang w:val="en-GB"/>
              </w:rPr>
            </w:pPr>
            <w:r w:rsidRPr="0064049F">
              <w:rPr>
                <w:rFonts w:ascii="Times New Roman" w:hAnsi="Times New Roman" w:cs="Times New Roman"/>
                <w:lang w:val="en-GB"/>
              </w:rPr>
              <w:t>E</w:t>
            </w:r>
            <w:r w:rsidRPr="0064049F">
              <w:rPr>
                <w:rFonts w:ascii="Times New Roman" w:hAnsi="Times New Roman" w:cs="Times New Roman"/>
                <w:vertAlign w:val="superscript"/>
                <w:lang w:val="en-GB"/>
              </w:rPr>
              <w:t>3</w:t>
            </w:r>
            <w:r w:rsidRPr="0064049F">
              <w:rPr>
                <w:rFonts w:ascii="Times New Roman" w:hAnsi="Times New Roman" w:cs="Times New Roman"/>
                <w:lang w:val="en-GB"/>
              </w:rPr>
              <w:t xml:space="preserve"> (Educators’ Empowerment in Education) on ‘PORTGAGE Material’ by Mr. M. M. Sharanaiah</w:t>
            </w:r>
          </w:p>
        </w:tc>
        <w:tc>
          <w:tcPr>
            <w:tcW w:w="1530" w:type="dxa"/>
            <w:gridSpan w:val="2"/>
          </w:tcPr>
          <w:p w:rsidR="00B42FE9" w:rsidRPr="0064049F" w:rsidRDefault="00B42FE9" w:rsidP="00D64913">
            <w:pPr>
              <w:tabs>
                <w:tab w:val="left" w:pos="90"/>
              </w:tabs>
              <w:jc w:val="center"/>
              <w:rPr>
                <w:rFonts w:ascii="Times New Roman" w:hAnsi="Times New Roman" w:cs="Times New Roman"/>
                <w:lang w:val="en-GB"/>
              </w:rPr>
            </w:pPr>
            <w:r w:rsidRPr="0064049F">
              <w:rPr>
                <w:rFonts w:ascii="Times New Roman" w:hAnsi="Times New Roman" w:cs="Times New Roman"/>
                <w:lang w:val="en-GB"/>
              </w:rPr>
              <w:t>Department of Special Education, AIISH</w:t>
            </w:r>
          </w:p>
        </w:tc>
        <w:tc>
          <w:tcPr>
            <w:tcW w:w="1188" w:type="dxa"/>
            <w:gridSpan w:val="2"/>
          </w:tcPr>
          <w:p w:rsidR="00B42FE9" w:rsidRPr="0064049F" w:rsidRDefault="00B42FE9" w:rsidP="00D64913">
            <w:pPr>
              <w:tabs>
                <w:tab w:val="left" w:pos="90"/>
              </w:tabs>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05.12.2011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Workshop on ‘Rights and Acts for PWDs’ as part of commemoration of International Day of Persons with Disabilities</w:t>
            </w: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Department of Clinical Services, 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07.12.2011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Workshop on ‘Application of Educational Technology in Teaching Children with special Needs’</w:t>
            </w: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Department of Special Education, 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16.09.2011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Interactive Session on ‘Choice-Based Credit System and Continuous Assessment &amp; Grading Pattern’ by Dr. Nagabushan, University of Mysore</w:t>
            </w: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Academic Section, 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18.07.2011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Staff Enrichment Programme  on ‘Management of Learning Disabilities in Children’ by Prof. K. S. Prema</w:t>
            </w: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Department of Special Education, 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rPr>
                <w:rFonts w:ascii="Times New Roman" w:hAnsi="Times New Roman" w:cs="Times New Roman"/>
                <w:lang w:val="en-GB"/>
              </w:rPr>
            </w:pPr>
            <w:r w:rsidRPr="0064049F">
              <w:rPr>
                <w:rFonts w:ascii="Times New Roman" w:hAnsi="Times New Roman" w:cs="Times New Roman"/>
                <w:lang w:val="en-GB"/>
              </w:rPr>
              <w:t>30.06 &amp; 04.07.2011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rPr>
                <w:rFonts w:ascii="Times New Roman" w:hAnsi="Times New Roman" w:cs="Times New Roman"/>
                <w:lang w:val="en-GB"/>
              </w:rPr>
            </w:pPr>
            <w:r w:rsidRPr="0064049F">
              <w:rPr>
                <w:rFonts w:ascii="Times New Roman" w:hAnsi="Times New Roman" w:cs="Times New Roman"/>
                <w:lang w:val="en-GB"/>
              </w:rPr>
              <w:t>Served as rapporteur in National Symposium on ‘Exploring Areas of Research in Cognitive Sciences’</w:t>
            </w: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12.05.2011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Workshop on ‘Targeting Communication Skills in Preschool Groups’ by Theresa L. Estrem</w:t>
            </w: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20.04.2011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Occasional on ‘Constitution of India’ Lecture by Prof. C. K. Raja</w:t>
            </w: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Academic Section, 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16.03.2011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Workshop on ‘Management of Children with Multiple Disabilities in Inclusive and Special Educational Settings’</w:t>
            </w: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31.03.2012.</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Attended Monthly Public Lecture on ‘Benefits and Concessions for Individuals with Disabilities’ by Mr. P. Prashanth Prabhu</w:t>
            </w:r>
          </w:p>
          <w:p w:rsidR="00B42FE9" w:rsidRPr="0064049F" w:rsidRDefault="00B42FE9" w:rsidP="00D64913">
            <w:pPr>
              <w:jc w:val="both"/>
              <w:rPr>
                <w:rFonts w:ascii="Times New Roman" w:hAnsi="Times New Roman" w:cs="Times New Roman"/>
                <w:lang w:val="en-GB"/>
              </w:rPr>
            </w:pP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25.02.2012.</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Attended Monthly Public Lecture on ‘Nasal Allergies – Remedies &amp; Solutions’ by Dr. K. Bhageshwari</w:t>
            </w:r>
          </w:p>
          <w:p w:rsidR="00B42FE9" w:rsidRPr="0064049F" w:rsidRDefault="00B42FE9" w:rsidP="00D64913">
            <w:pPr>
              <w:jc w:val="both"/>
              <w:rPr>
                <w:rFonts w:ascii="Times New Roman" w:hAnsi="Times New Roman" w:cs="Times New Roman"/>
                <w:lang w:val="en-GB"/>
              </w:rPr>
            </w:pP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28.01.2012</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Attended Monthly Public Lecture on ‘Behaviour Management in Children with Communication Disorders’ by Dr. G. Jayaram</w:t>
            </w:r>
          </w:p>
          <w:p w:rsidR="00B42FE9" w:rsidRPr="0064049F" w:rsidRDefault="00B42FE9" w:rsidP="00D64913">
            <w:pPr>
              <w:jc w:val="both"/>
              <w:rPr>
                <w:rFonts w:ascii="Times New Roman" w:hAnsi="Times New Roman" w:cs="Times New Roman"/>
                <w:lang w:val="en-GB"/>
              </w:rPr>
            </w:pP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31.12.2011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Attended Monthly Public Lecture on ‘Hearing Problems in Children’ by Ms. M. N. Mamatha</w:t>
            </w:r>
          </w:p>
          <w:p w:rsidR="00B42FE9" w:rsidRPr="0064049F" w:rsidRDefault="00B42FE9" w:rsidP="00D64913">
            <w:pPr>
              <w:jc w:val="both"/>
              <w:rPr>
                <w:rFonts w:ascii="Times New Roman" w:hAnsi="Times New Roman" w:cs="Times New Roman"/>
                <w:lang w:val="en-GB"/>
              </w:rPr>
            </w:pP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r w:rsidR="00B42FE9" w:rsidRPr="0064049F" w:rsidTr="00D64913">
        <w:tblPrEx>
          <w:jc w:val="center"/>
        </w:tblPrEx>
        <w:trPr>
          <w:gridBefore w:val="1"/>
          <w:wBefore w:w="300" w:type="dxa"/>
          <w:jc w:val="center"/>
        </w:trPr>
        <w:tc>
          <w:tcPr>
            <w:tcW w:w="630" w:type="dxa"/>
            <w:gridSpan w:val="2"/>
          </w:tcPr>
          <w:p w:rsidR="00B42FE9" w:rsidRPr="0064049F" w:rsidRDefault="00B42FE9" w:rsidP="007F3D25">
            <w:pPr>
              <w:pStyle w:val="ListParagraph"/>
              <w:numPr>
                <w:ilvl w:val="0"/>
                <w:numId w:val="46"/>
              </w:numPr>
              <w:tabs>
                <w:tab w:val="left" w:pos="90"/>
              </w:tabs>
              <w:ind w:left="360"/>
              <w:rPr>
                <w:rFonts w:ascii="Times New Roman" w:hAnsi="Times New Roman" w:cs="Times New Roman"/>
                <w:lang w:val="en-GB"/>
              </w:rPr>
            </w:pPr>
          </w:p>
        </w:tc>
        <w:tc>
          <w:tcPr>
            <w:tcW w:w="1260"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24.09.2011</w:t>
            </w:r>
          </w:p>
        </w:tc>
        <w:tc>
          <w:tcPr>
            <w:tcW w:w="1440" w:type="dxa"/>
            <w:gridSpan w:val="2"/>
          </w:tcPr>
          <w:p w:rsidR="00B42FE9" w:rsidRPr="0064049F" w:rsidRDefault="00B42FE9" w:rsidP="00D64913">
            <w:pPr>
              <w:ind w:right="34"/>
              <w:rPr>
                <w:rFonts w:ascii="Times New Roman" w:hAnsi="Times New Roman" w:cs="Times New Roman"/>
                <w:lang w:val="en-GB"/>
              </w:rPr>
            </w:pPr>
            <w:r w:rsidRPr="0064049F">
              <w:rPr>
                <w:rFonts w:ascii="Times New Roman" w:hAnsi="Times New Roman" w:cs="Times New Roman"/>
                <w:lang w:val="en-GB"/>
              </w:rPr>
              <w:t>Dr. G. Malar</w:t>
            </w:r>
          </w:p>
        </w:tc>
        <w:tc>
          <w:tcPr>
            <w:tcW w:w="4482" w:type="dxa"/>
            <w:gridSpan w:val="2"/>
          </w:tcPr>
          <w:p w:rsidR="00B42FE9" w:rsidRPr="0064049F" w:rsidRDefault="00B42FE9" w:rsidP="00D64913">
            <w:pPr>
              <w:jc w:val="both"/>
              <w:rPr>
                <w:rFonts w:ascii="Times New Roman" w:hAnsi="Times New Roman" w:cs="Times New Roman"/>
                <w:lang w:val="en-GB"/>
              </w:rPr>
            </w:pPr>
            <w:r w:rsidRPr="0064049F">
              <w:rPr>
                <w:rFonts w:ascii="Times New Roman" w:hAnsi="Times New Roman" w:cs="Times New Roman"/>
                <w:lang w:val="en-GB"/>
              </w:rPr>
              <w:t xml:space="preserve">Attended Monthly Public Lecture on ‘Physiotherapeutic Managment in Children with </w:t>
            </w:r>
            <w:r w:rsidRPr="0064049F">
              <w:rPr>
                <w:rFonts w:ascii="Times New Roman" w:hAnsi="Times New Roman" w:cs="Times New Roman"/>
                <w:lang w:val="en-GB"/>
              </w:rPr>
              <w:lastRenderedPageBreak/>
              <w:t>Communication Disorders’ by Mr. Siddesh Pai</w:t>
            </w:r>
          </w:p>
          <w:p w:rsidR="00B42FE9" w:rsidRPr="0064049F" w:rsidRDefault="00B42FE9" w:rsidP="00D64913">
            <w:pPr>
              <w:jc w:val="both"/>
              <w:rPr>
                <w:rFonts w:ascii="Times New Roman" w:hAnsi="Times New Roman" w:cs="Times New Roman"/>
                <w:lang w:val="en-GB"/>
              </w:rPr>
            </w:pPr>
          </w:p>
        </w:tc>
        <w:tc>
          <w:tcPr>
            <w:tcW w:w="1530"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lastRenderedPageBreak/>
              <w:t>AIISH</w:t>
            </w:r>
          </w:p>
        </w:tc>
        <w:tc>
          <w:tcPr>
            <w:tcW w:w="1188" w:type="dxa"/>
            <w:gridSpan w:val="2"/>
          </w:tcPr>
          <w:p w:rsidR="00B42FE9" w:rsidRPr="0064049F" w:rsidRDefault="00B42FE9" w:rsidP="00D64913">
            <w:pPr>
              <w:jc w:val="center"/>
              <w:rPr>
                <w:rFonts w:ascii="Times New Roman" w:hAnsi="Times New Roman" w:cs="Times New Roman"/>
                <w:lang w:val="en-GB"/>
              </w:rPr>
            </w:pPr>
            <w:r w:rsidRPr="0064049F">
              <w:rPr>
                <w:rFonts w:ascii="Times New Roman" w:hAnsi="Times New Roman" w:cs="Times New Roman"/>
                <w:lang w:val="en-GB"/>
              </w:rPr>
              <w:t>Mysore</w:t>
            </w:r>
          </w:p>
        </w:tc>
      </w:tr>
    </w:tbl>
    <w:p w:rsidR="00FE6339" w:rsidRDefault="00FE6339" w:rsidP="00624B8A">
      <w:pPr>
        <w:pStyle w:val="ListParagraph"/>
        <w:tabs>
          <w:tab w:val="left" w:pos="2070"/>
        </w:tabs>
        <w:ind w:left="142"/>
        <w:rPr>
          <w:rFonts w:ascii="Times New Roman" w:hAnsi="Times New Roman" w:cs="Times New Roman"/>
          <w:b/>
          <w:sz w:val="28"/>
          <w:szCs w:val="24"/>
        </w:rPr>
      </w:pPr>
    </w:p>
    <w:p w:rsidR="003A05C5" w:rsidRPr="00624B8A" w:rsidRDefault="00624B8A" w:rsidP="00624B8A">
      <w:pPr>
        <w:pStyle w:val="ListParagraph"/>
        <w:tabs>
          <w:tab w:val="left" w:pos="2070"/>
        </w:tabs>
        <w:ind w:left="142"/>
        <w:rPr>
          <w:rFonts w:ascii="Times New Roman" w:hAnsi="Times New Roman" w:cs="Times New Roman"/>
          <w:b/>
          <w:sz w:val="28"/>
          <w:szCs w:val="24"/>
        </w:rPr>
      </w:pPr>
      <w:r w:rsidRPr="00624B8A">
        <w:rPr>
          <w:rFonts w:ascii="Times New Roman" w:hAnsi="Times New Roman" w:cs="Times New Roman"/>
          <w:b/>
          <w:sz w:val="28"/>
          <w:szCs w:val="24"/>
        </w:rPr>
        <w:t xml:space="preserve">II). </w:t>
      </w:r>
      <w:r w:rsidR="003A05C5" w:rsidRPr="00624B8A">
        <w:rPr>
          <w:rFonts w:ascii="Times New Roman" w:hAnsi="Times New Roman" w:cs="Times New Roman"/>
          <w:b/>
          <w:sz w:val="28"/>
          <w:szCs w:val="24"/>
        </w:rPr>
        <w:t>RESEARCH ACTIVITIES</w:t>
      </w:r>
    </w:p>
    <w:p w:rsidR="003A05C5" w:rsidRDefault="003A05C5" w:rsidP="001F55C8">
      <w:pPr>
        <w:pStyle w:val="ListParagraph"/>
        <w:numPr>
          <w:ilvl w:val="0"/>
          <w:numId w:val="6"/>
        </w:numPr>
        <w:tabs>
          <w:tab w:val="left" w:pos="2070"/>
        </w:tabs>
        <w:rPr>
          <w:rFonts w:ascii="Times New Roman" w:hAnsi="Times New Roman" w:cs="Times New Roman"/>
          <w:sz w:val="24"/>
          <w:szCs w:val="24"/>
        </w:rPr>
      </w:pPr>
      <w:r>
        <w:rPr>
          <w:rFonts w:ascii="Times New Roman" w:hAnsi="Times New Roman" w:cs="Times New Roman"/>
          <w:sz w:val="24"/>
          <w:szCs w:val="24"/>
        </w:rPr>
        <w:t>Research projects</w:t>
      </w:r>
    </w:p>
    <w:p w:rsidR="003A05C5" w:rsidRPr="00291900" w:rsidRDefault="003A05C5" w:rsidP="001F55C8">
      <w:pPr>
        <w:pStyle w:val="ListParagraph"/>
        <w:numPr>
          <w:ilvl w:val="0"/>
          <w:numId w:val="7"/>
        </w:numPr>
        <w:tabs>
          <w:tab w:val="left" w:pos="1620"/>
        </w:tabs>
        <w:ind w:hanging="436"/>
        <w:rPr>
          <w:rFonts w:ascii="Times New Roman" w:hAnsi="Times New Roman" w:cs="Times New Roman"/>
          <w:b/>
          <w:sz w:val="24"/>
          <w:szCs w:val="24"/>
        </w:rPr>
      </w:pPr>
      <w:r w:rsidRPr="00291900">
        <w:rPr>
          <w:rFonts w:ascii="Times New Roman" w:hAnsi="Times New Roman" w:cs="Times New Roman"/>
          <w:b/>
          <w:sz w:val="24"/>
          <w:szCs w:val="24"/>
        </w:rPr>
        <w:t>Completed Research Project</w:t>
      </w:r>
    </w:p>
    <w:tbl>
      <w:tblPr>
        <w:tblStyle w:val="TableGrid"/>
        <w:tblW w:w="8550" w:type="dxa"/>
        <w:jc w:val="center"/>
        <w:tblInd w:w="558" w:type="dxa"/>
        <w:tblLook w:val="04A0"/>
      </w:tblPr>
      <w:tblGrid>
        <w:gridCol w:w="2385"/>
        <w:gridCol w:w="6165"/>
      </w:tblGrid>
      <w:tr w:rsidR="00291900" w:rsidRPr="00291900" w:rsidTr="00810D28">
        <w:trPr>
          <w:jc w:val="center"/>
        </w:trPr>
        <w:tc>
          <w:tcPr>
            <w:tcW w:w="2385" w:type="dxa"/>
            <w:tcBorders>
              <w:top w:val="single" w:sz="4" w:space="0" w:color="auto"/>
              <w:left w:val="single" w:sz="4" w:space="0" w:color="000000"/>
              <w:bottom w:val="single" w:sz="4" w:space="0" w:color="000000"/>
              <w:right w:val="single" w:sz="4" w:space="0" w:color="000000"/>
            </w:tcBorders>
            <w:hideMark/>
          </w:tcPr>
          <w:p w:rsidR="00291900" w:rsidRPr="00291900" w:rsidRDefault="00256456" w:rsidP="00810D28">
            <w:pPr>
              <w:jc w:val="both"/>
              <w:rPr>
                <w:b/>
                <w:sz w:val="24"/>
                <w:szCs w:val="24"/>
                <w:lang w:val="en-GB"/>
              </w:rPr>
            </w:pPr>
            <w:r w:rsidRPr="00291900">
              <w:rPr>
                <w:sz w:val="24"/>
                <w:szCs w:val="24"/>
              </w:rPr>
              <w:t xml:space="preserve">         </w:t>
            </w:r>
            <w:r w:rsidR="00291900" w:rsidRPr="00291900">
              <w:rPr>
                <w:b/>
                <w:sz w:val="24"/>
                <w:szCs w:val="24"/>
                <w:lang w:val="en-GB"/>
              </w:rPr>
              <w:t>Title</w:t>
            </w:r>
          </w:p>
        </w:tc>
        <w:tc>
          <w:tcPr>
            <w:tcW w:w="6165" w:type="dxa"/>
            <w:tcBorders>
              <w:top w:val="single" w:sz="4" w:space="0" w:color="auto"/>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Special Educators Knowledge, Attitude and Practice with Regard to Early Intervention</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Objectives</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bCs/>
                <w:sz w:val="24"/>
                <w:szCs w:val="24"/>
                <w:lang w:val="en-GB"/>
              </w:rPr>
              <w:t>To assess the knowledge of special educators about the early intervention strategies for children with hearing impairment.</w:t>
            </w:r>
          </w:p>
          <w:p w:rsidR="00291900" w:rsidRPr="00291900" w:rsidRDefault="00291900" w:rsidP="00810D28">
            <w:pPr>
              <w:jc w:val="both"/>
              <w:rPr>
                <w:sz w:val="24"/>
                <w:szCs w:val="24"/>
                <w:lang w:val="en-GB"/>
              </w:rPr>
            </w:pPr>
            <w:r w:rsidRPr="00291900">
              <w:rPr>
                <w:bCs/>
                <w:sz w:val="24"/>
                <w:szCs w:val="24"/>
                <w:lang w:val="en-GB"/>
              </w:rPr>
              <w:t>To assess the attitude of special educators towards early intervention programs for children with hearing impairment.</w:t>
            </w:r>
          </w:p>
          <w:p w:rsidR="00291900" w:rsidRPr="00291900" w:rsidRDefault="00291900" w:rsidP="00810D28">
            <w:pPr>
              <w:jc w:val="both"/>
              <w:rPr>
                <w:sz w:val="24"/>
                <w:szCs w:val="24"/>
                <w:lang w:val="en-GB"/>
              </w:rPr>
            </w:pPr>
            <w:r w:rsidRPr="00291900">
              <w:rPr>
                <w:bCs/>
                <w:sz w:val="24"/>
                <w:szCs w:val="24"/>
                <w:lang w:val="en-GB"/>
              </w:rPr>
              <w:t>To assess the skills possessed by the special educators in handling young children with hearing impairment</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Department</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Department of Special Education</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Principal Investigator &amp; Co-Investigator</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fr-FR"/>
              </w:rPr>
            </w:pPr>
            <w:r w:rsidRPr="00291900">
              <w:rPr>
                <w:sz w:val="24"/>
                <w:szCs w:val="24"/>
                <w:lang w:val="fr-FR"/>
              </w:rPr>
              <w:t xml:space="preserve">Ms. Prithi Nair &amp; </w:t>
            </w:r>
          </w:p>
          <w:p w:rsidR="00291900" w:rsidRPr="00291900" w:rsidRDefault="00291900" w:rsidP="00810D28">
            <w:pPr>
              <w:jc w:val="both"/>
              <w:rPr>
                <w:sz w:val="24"/>
                <w:szCs w:val="24"/>
                <w:lang w:val="fr-FR"/>
              </w:rPr>
            </w:pPr>
            <w:r w:rsidRPr="00291900">
              <w:rPr>
                <w:sz w:val="24"/>
                <w:szCs w:val="24"/>
                <w:lang w:val="fr-FR"/>
              </w:rPr>
              <w:t>Dr. I.P. Gowramma</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Amount</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Rs. 2.20 lakhs</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Status</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Submitted</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Summary of work done in 2010-11</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The project aimed at assessing the knowledge, attitude and skills of special educators with regards to early intervention of children with hearing impairment. Tools like knowledge test, attitude scale and skill observation schedule was developed. Data was collected from 29 special educators teaching young children with hearing impairment.  Data collection has been completed using the developed tool. Analysis was done on the basis of qualifications and experience of the teachers. The final project report is submitted on 9</w:t>
            </w:r>
            <w:r w:rsidRPr="00291900">
              <w:rPr>
                <w:sz w:val="24"/>
                <w:szCs w:val="24"/>
                <w:vertAlign w:val="superscript"/>
                <w:lang w:val="en-GB"/>
              </w:rPr>
              <w:t>th</w:t>
            </w:r>
            <w:r w:rsidRPr="00291900">
              <w:rPr>
                <w:sz w:val="24"/>
                <w:szCs w:val="24"/>
                <w:lang w:val="en-GB"/>
              </w:rPr>
              <w:t xml:space="preserve"> December 2011.</w:t>
            </w:r>
          </w:p>
        </w:tc>
      </w:tr>
    </w:tbl>
    <w:p w:rsidR="00291900" w:rsidRDefault="00291900" w:rsidP="00291900">
      <w:pPr>
        <w:jc w:val="both"/>
        <w:rPr>
          <w:b/>
          <w:lang w:val="en-GB"/>
        </w:rPr>
      </w:pPr>
    </w:p>
    <w:tbl>
      <w:tblPr>
        <w:tblStyle w:val="TableGrid"/>
        <w:tblW w:w="8550" w:type="dxa"/>
        <w:jc w:val="center"/>
        <w:tblInd w:w="558" w:type="dxa"/>
        <w:tblLook w:val="04A0"/>
      </w:tblPr>
      <w:tblGrid>
        <w:gridCol w:w="2385"/>
        <w:gridCol w:w="6165"/>
      </w:tblGrid>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Title</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Attitudes of Pre service Educators towards Inclusive Education</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Objectives</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To develop an attitude scale for assessing the attitude of pre-service educators and teacher educators towards inclusive education.</w:t>
            </w:r>
          </w:p>
          <w:p w:rsidR="00291900" w:rsidRPr="00291900" w:rsidRDefault="00291900" w:rsidP="00810D28">
            <w:pPr>
              <w:jc w:val="both"/>
              <w:rPr>
                <w:sz w:val="24"/>
                <w:szCs w:val="24"/>
                <w:lang w:val="en-GB"/>
              </w:rPr>
            </w:pPr>
            <w:r w:rsidRPr="00291900">
              <w:rPr>
                <w:sz w:val="24"/>
                <w:szCs w:val="24"/>
                <w:lang w:val="en-GB"/>
              </w:rPr>
              <w:t>To administer the attitude scale on pre-service educators and the teacher educators (Pre-data).</w:t>
            </w:r>
          </w:p>
          <w:p w:rsidR="00291900" w:rsidRPr="00291900" w:rsidRDefault="00291900" w:rsidP="00810D28">
            <w:pPr>
              <w:jc w:val="both"/>
              <w:rPr>
                <w:sz w:val="24"/>
                <w:szCs w:val="24"/>
                <w:lang w:val="en-GB"/>
              </w:rPr>
            </w:pPr>
            <w:r w:rsidRPr="00291900">
              <w:rPr>
                <w:sz w:val="24"/>
                <w:szCs w:val="24"/>
                <w:lang w:val="en-GB"/>
              </w:rPr>
              <w:t>To develop resource materials to educate pre-service educators and teacher educators on Inclusive Education with the purpose of refining their attitudes.</w:t>
            </w:r>
          </w:p>
          <w:p w:rsidR="00291900" w:rsidRPr="00291900" w:rsidRDefault="00291900" w:rsidP="00810D28">
            <w:pPr>
              <w:jc w:val="both"/>
              <w:rPr>
                <w:sz w:val="24"/>
                <w:szCs w:val="24"/>
                <w:lang w:val="en-GB"/>
              </w:rPr>
            </w:pPr>
            <w:r w:rsidRPr="00291900">
              <w:rPr>
                <w:sz w:val="24"/>
                <w:szCs w:val="24"/>
                <w:lang w:val="en-GB"/>
              </w:rPr>
              <w:t>To administer the attitude scale on pre-service educators and their teacher educators (Post-data).</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Department</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Department of Special Education</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lastRenderedPageBreak/>
              <w:t>Principal Investigator &amp; Co-Investigator</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fr-FR"/>
              </w:rPr>
            </w:pPr>
            <w:r w:rsidRPr="00291900">
              <w:rPr>
                <w:sz w:val="24"/>
                <w:szCs w:val="24"/>
                <w:lang w:val="fr-FR"/>
              </w:rPr>
              <w:t>Ms. Palnaty Vijetha &amp;</w:t>
            </w:r>
          </w:p>
          <w:p w:rsidR="00291900" w:rsidRPr="00291900" w:rsidRDefault="00291900" w:rsidP="00810D28">
            <w:pPr>
              <w:jc w:val="both"/>
              <w:rPr>
                <w:sz w:val="24"/>
                <w:szCs w:val="24"/>
                <w:lang w:val="fr-FR"/>
              </w:rPr>
            </w:pPr>
            <w:r w:rsidRPr="00291900">
              <w:rPr>
                <w:sz w:val="24"/>
                <w:szCs w:val="24"/>
                <w:lang w:val="fr-FR"/>
              </w:rPr>
              <w:t>Ms. Prithi Nair</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Amount</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Rs. 2.50 lakhs</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Status</w:t>
            </w:r>
          </w:p>
        </w:tc>
        <w:tc>
          <w:tcPr>
            <w:tcW w:w="616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sz w:val="24"/>
                <w:szCs w:val="24"/>
                <w:lang w:val="en-GB"/>
              </w:rPr>
            </w:pPr>
            <w:r w:rsidRPr="00291900">
              <w:rPr>
                <w:sz w:val="24"/>
                <w:szCs w:val="24"/>
                <w:lang w:val="en-GB"/>
              </w:rPr>
              <w:t>Project report Submitted on 9</w:t>
            </w:r>
            <w:r w:rsidRPr="00291900">
              <w:rPr>
                <w:sz w:val="24"/>
                <w:szCs w:val="24"/>
                <w:vertAlign w:val="superscript"/>
                <w:lang w:val="en-GB"/>
              </w:rPr>
              <w:t>th</w:t>
            </w:r>
            <w:r w:rsidRPr="00291900">
              <w:rPr>
                <w:sz w:val="24"/>
                <w:szCs w:val="24"/>
                <w:lang w:val="en-GB"/>
              </w:rPr>
              <w:t xml:space="preserve"> December 2011</w:t>
            </w:r>
          </w:p>
        </w:tc>
      </w:tr>
      <w:tr w:rsidR="00291900" w:rsidRPr="00291900"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91900" w:rsidRPr="00291900" w:rsidRDefault="00291900" w:rsidP="00810D28">
            <w:pPr>
              <w:jc w:val="both"/>
              <w:rPr>
                <w:b/>
                <w:sz w:val="24"/>
                <w:szCs w:val="24"/>
                <w:lang w:val="en-GB"/>
              </w:rPr>
            </w:pPr>
            <w:r w:rsidRPr="00291900">
              <w:rPr>
                <w:b/>
                <w:sz w:val="24"/>
                <w:szCs w:val="24"/>
                <w:lang w:val="en-GB"/>
              </w:rPr>
              <w:t>Summary of work done in 2010-11</w:t>
            </w:r>
          </w:p>
        </w:tc>
        <w:tc>
          <w:tcPr>
            <w:tcW w:w="6165" w:type="dxa"/>
            <w:tcBorders>
              <w:top w:val="single" w:sz="4" w:space="0" w:color="000000"/>
              <w:left w:val="single" w:sz="4" w:space="0" w:color="000000"/>
              <w:bottom w:val="single" w:sz="4" w:space="0" w:color="000000"/>
              <w:right w:val="single" w:sz="4" w:space="0" w:color="000000"/>
            </w:tcBorders>
          </w:tcPr>
          <w:p w:rsidR="00291900" w:rsidRPr="00291900" w:rsidRDefault="00291900" w:rsidP="00810D28">
            <w:pPr>
              <w:jc w:val="both"/>
              <w:rPr>
                <w:sz w:val="24"/>
                <w:szCs w:val="24"/>
                <w:lang w:val="en-GB"/>
              </w:rPr>
            </w:pPr>
            <w:r w:rsidRPr="00291900">
              <w:rPr>
                <w:sz w:val="24"/>
                <w:szCs w:val="24"/>
                <w:lang w:val="en-GB"/>
              </w:rPr>
              <w:t xml:space="preserve">The primary aim of this project is to assess the attitudes of pre service educators and their teacher educators towards inclusive education.  Pre-data have been collected from 968 D.Ed trainees in 13 B.Ed colleges in and around Mysore.  In order to educate the teacher trainees and their teacher educators, resource materials in the form of brochures and orientation programme have also been prepared and distributed.  Post-data have been collected from 291 teacher trainees in 05 B.Ed colleges only which were selected randomly. Comparison between Pre data &amp; Post data of 122 teacher trainees has been done.  Analysis of the same has been completed.  The project report is finalized </w:t>
            </w:r>
          </w:p>
        </w:tc>
      </w:tr>
    </w:tbl>
    <w:p w:rsidR="00783976" w:rsidRPr="00783976" w:rsidRDefault="00783976" w:rsidP="00567F1B">
      <w:pPr>
        <w:jc w:val="both"/>
        <w:rPr>
          <w:rFonts w:ascii="Times New Roman" w:hAnsi="Times New Roman" w:cs="Times New Roman"/>
          <w:b/>
          <w:sz w:val="24"/>
          <w:szCs w:val="24"/>
          <w:lang w:val="en-GB"/>
        </w:rPr>
      </w:pPr>
    </w:p>
    <w:p w:rsidR="00D109D6" w:rsidRPr="009F0455" w:rsidRDefault="00D109D6" w:rsidP="001F55C8">
      <w:pPr>
        <w:pStyle w:val="ListParagraph"/>
        <w:numPr>
          <w:ilvl w:val="0"/>
          <w:numId w:val="7"/>
        </w:numPr>
        <w:ind w:left="709" w:hanging="709"/>
        <w:rPr>
          <w:rFonts w:ascii="Times New Roman" w:hAnsi="Times New Roman" w:cs="Times New Roman"/>
          <w:sz w:val="24"/>
          <w:szCs w:val="24"/>
        </w:rPr>
      </w:pPr>
      <w:r>
        <w:rPr>
          <w:rFonts w:ascii="Times New Roman" w:hAnsi="Times New Roman" w:cs="Times New Roman"/>
          <w:sz w:val="24"/>
          <w:szCs w:val="24"/>
        </w:rPr>
        <w:t>New Research Projects (Initiated during 2011-12)</w:t>
      </w:r>
      <w:r w:rsidR="00567F1B">
        <w:rPr>
          <w:rFonts w:ascii="Times New Roman" w:hAnsi="Times New Roman" w:cs="Times New Roman"/>
          <w:sz w:val="24"/>
          <w:szCs w:val="24"/>
        </w:rPr>
        <w:t xml:space="preserve"> </w:t>
      </w:r>
    </w:p>
    <w:p w:rsidR="009F0455" w:rsidRDefault="009F0455" w:rsidP="009F0455">
      <w:pPr>
        <w:pStyle w:val="ListParagraph"/>
        <w:ind w:left="709"/>
        <w:rPr>
          <w:rFonts w:ascii="Times New Roman" w:hAnsi="Times New Roman" w:cs="Times New Roman"/>
          <w:sz w:val="24"/>
          <w:szCs w:val="24"/>
        </w:rPr>
      </w:pPr>
      <w:r>
        <w:rPr>
          <w:rFonts w:ascii="Times New Roman" w:hAnsi="Times New Roman" w:cs="Times New Roman"/>
          <w:sz w:val="24"/>
          <w:szCs w:val="24"/>
        </w:rPr>
        <w:t>–</w:t>
      </w:r>
      <w:r w:rsidRPr="00567F1B">
        <w:rPr>
          <w:rFonts w:ascii="Times New Roman" w:hAnsi="Times New Roman" w:cs="Times New Roman"/>
          <w:b/>
          <w:sz w:val="24"/>
          <w:szCs w:val="24"/>
        </w:rPr>
        <w:t xml:space="preserve"> NIL</w:t>
      </w:r>
    </w:p>
    <w:p w:rsidR="009F0455" w:rsidRDefault="009F0455" w:rsidP="009F0455">
      <w:pPr>
        <w:pStyle w:val="ListParagraph"/>
        <w:ind w:left="709"/>
        <w:rPr>
          <w:rFonts w:ascii="Times New Roman" w:hAnsi="Times New Roman" w:cs="Times New Roman"/>
          <w:sz w:val="24"/>
          <w:szCs w:val="24"/>
        </w:rPr>
      </w:pPr>
    </w:p>
    <w:p w:rsidR="00200477" w:rsidRPr="00055B2C" w:rsidRDefault="00D109D6" w:rsidP="00200477">
      <w:pPr>
        <w:pStyle w:val="ListParagraph"/>
        <w:numPr>
          <w:ilvl w:val="0"/>
          <w:numId w:val="7"/>
        </w:numPr>
        <w:tabs>
          <w:tab w:val="left" w:pos="1620"/>
        </w:tabs>
        <w:ind w:left="709" w:hanging="709"/>
        <w:rPr>
          <w:rFonts w:ascii="Times New Roman" w:hAnsi="Times New Roman" w:cs="Times New Roman"/>
          <w:sz w:val="24"/>
          <w:szCs w:val="24"/>
        </w:rPr>
      </w:pPr>
      <w:r w:rsidRPr="00055B2C">
        <w:rPr>
          <w:rFonts w:ascii="Times New Roman" w:hAnsi="Times New Roman" w:cs="Times New Roman"/>
          <w:b/>
          <w:sz w:val="24"/>
          <w:szCs w:val="24"/>
        </w:rPr>
        <w:t>Ongoing Research Projects</w:t>
      </w:r>
    </w:p>
    <w:tbl>
      <w:tblPr>
        <w:tblStyle w:val="TableGrid"/>
        <w:tblW w:w="8550" w:type="dxa"/>
        <w:jc w:val="center"/>
        <w:tblInd w:w="558" w:type="dxa"/>
        <w:tblLook w:val="04A0"/>
      </w:tblPr>
      <w:tblGrid>
        <w:gridCol w:w="2385"/>
        <w:gridCol w:w="6165"/>
      </w:tblGrid>
      <w:tr w:rsidR="00200477" w:rsidRPr="00567F1B"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Title</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Efficacy of Multidisciplinary Preparatory Services of AIISH in Mainstreaming Children with Communication Disorders</w:t>
            </w:r>
          </w:p>
        </w:tc>
      </w:tr>
      <w:tr w:rsidR="00200477" w:rsidRPr="00567F1B"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Objectives</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Survey the impact of multidisciplinary early intervention services offered at AIISH on the current school performance of children with different kinds of communication disorders.</w:t>
            </w:r>
          </w:p>
          <w:p w:rsidR="00200477" w:rsidRPr="00567F1B" w:rsidRDefault="00200477" w:rsidP="00810D28">
            <w:pPr>
              <w:jc w:val="both"/>
              <w:rPr>
                <w:sz w:val="24"/>
                <w:szCs w:val="24"/>
                <w:lang w:val="en-GB"/>
              </w:rPr>
            </w:pPr>
            <w:r w:rsidRPr="00567F1B">
              <w:rPr>
                <w:sz w:val="24"/>
                <w:szCs w:val="24"/>
                <w:lang w:val="en-GB"/>
              </w:rPr>
              <w:t>Analyze the influence of factors like</w:t>
            </w:r>
          </w:p>
          <w:p w:rsidR="00200477" w:rsidRPr="00567F1B" w:rsidRDefault="00200477" w:rsidP="001F55C8">
            <w:pPr>
              <w:numPr>
                <w:ilvl w:val="0"/>
                <w:numId w:val="21"/>
              </w:numPr>
              <w:jc w:val="both"/>
              <w:rPr>
                <w:sz w:val="24"/>
                <w:szCs w:val="24"/>
                <w:lang w:val="en-GB"/>
              </w:rPr>
            </w:pPr>
            <w:r w:rsidRPr="00567F1B">
              <w:rPr>
                <w:sz w:val="24"/>
                <w:szCs w:val="24"/>
                <w:lang w:val="en-GB"/>
              </w:rPr>
              <w:t>Onset, nature and severity of disability</w:t>
            </w:r>
          </w:p>
          <w:p w:rsidR="00200477" w:rsidRPr="00567F1B" w:rsidRDefault="00200477" w:rsidP="001F55C8">
            <w:pPr>
              <w:numPr>
                <w:ilvl w:val="0"/>
                <w:numId w:val="21"/>
              </w:numPr>
              <w:jc w:val="both"/>
              <w:rPr>
                <w:sz w:val="24"/>
                <w:szCs w:val="24"/>
                <w:lang w:val="en-GB"/>
              </w:rPr>
            </w:pPr>
            <w:r w:rsidRPr="00567F1B">
              <w:rPr>
                <w:sz w:val="24"/>
                <w:szCs w:val="24"/>
                <w:lang w:val="en-GB"/>
              </w:rPr>
              <w:t>Early identification</w:t>
            </w:r>
          </w:p>
          <w:p w:rsidR="00200477" w:rsidRPr="00567F1B" w:rsidRDefault="00200477" w:rsidP="001F55C8">
            <w:pPr>
              <w:numPr>
                <w:ilvl w:val="0"/>
                <w:numId w:val="21"/>
              </w:numPr>
              <w:jc w:val="both"/>
              <w:rPr>
                <w:sz w:val="24"/>
                <w:szCs w:val="24"/>
                <w:lang w:val="en-GB"/>
              </w:rPr>
            </w:pPr>
            <w:r w:rsidRPr="00567F1B">
              <w:rPr>
                <w:sz w:val="24"/>
                <w:szCs w:val="24"/>
                <w:lang w:val="en-GB"/>
              </w:rPr>
              <w:t>Multidisciplinary nature of early intervention services</w:t>
            </w:r>
          </w:p>
          <w:p w:rsidR="00200477" w:rsidRPr="00567F1B" w:rsidRDefault="00200477" w:rsidP="001F55C8">
            <w:pPr>
              <w:numPr>
                <w:ilvl w:val="0"/>
                <w:numId w:val="21"/>
              </w:numPr>
              <w:jc w:val="both"/>
              <w:rPr>
                <w:sz w:val="24"/>
                <w:szCs w:val="24"/>
                <w:lang w:val="en-GB"/>
              </w:rPr>
            </w:pPr>
            <w:r w:rsidRPr="00567F1B">
              <w:rPr>
                <w:sz w:val="24"/>
                <w:szCs w:val="24"/>
                <w:lang w:val="en-GB"/>
              </w:rPr>
              <w:t>Intensity/duration of early intervention services</w:t>
            </w:r>
          </w:p>
          <w:p w:rsidR="00200477" w:rsidRPr="00567F1B" w:rsidRDefault="00200477" w:rsidP="001F55C8">
            <w:pPr>
              <w:numPr>
                <w:ilvl w:val="0"/>
                <w:numId w:val="21"/>
              </w:numPr>
              <w:jc w:val="both"/>
              <w:rPr>
                <w:sz w:val="24"/>
                <w:szCs w:val="24"/>
                <w:lang w:val="en-GB"/>
              </w:rPr>
            </w:pPr>
            <w:r w:rsidRPr="00567F1B">
              <w:rPr>
                <w:sz w:val="24"/>
                <w:szCs w:val="24"/>
                <w:lang w:val="en-GB"/>
              </w:rPr>
              <w:t>Support services during schooling</w:t>
            </w:r>
          </w:p>
          <w:p w:rsidR="00200477" w:rsidRPr="00567F1B" w:rsidRDefault="00200477" w:rsidP="001F55C8">
            <w:pPr>
              <w:numPr>
                <w:ilvl w:val="0"/>
                <w:numId w:val="21"/>
              </w:numPr>
              <w:jc w:val="both"/>
              <w:rPr>
                <w:sz w:val="24"/>
                <w:szCs w:val="24"/>
                <w:lang w:val="en-GB"/>
              </w:rPr>
            </w:pPr>
            <w:r w:rsidRPr="00567F1B">
              <w:rPr>
                <w:sz w:val="24"/>
                <w:szCs w:val="24"/>
                <w:lang w:val="en-GB"/>
              </w:rPr>
              <w:t>Nature and intensity of parental guidance and empowerment services</w:t>
            </w:r>
          </w:p>
          <w:p w:rsidR="00200477" w:rsidRPr="00567F1B" w:rsidRDefault="00200477" w:rsidP="001F55C8">
            <w:pPr>
              <w:numPr>
                <w:ilvl w:val="0"/>
                <w:numId w:val="21"/>
              </w:numPr>
              <w:jc w:val="both"/>
              <w:rPr>
                <w:sz w:val="24"/>
                <w:szCs w:val="24"/>
                <w:lang w:val="en-GB"/>
              </w:rPr>
            </w:pPr>
            <w:r w:rsidRPr="00567F1B">
              <w:rPr>
                <w:sz w:val="24"/>
                <w:szCs w:val="24"/>
                <w:lang w:val="en-GB"/>
              </w:rPr>
              <w:t>Nature of family background</w:t>
            </w:r>
          </w:p>
          <w:p w:rsidR="00200477" w:rsidRPr="00567F1B" w:rsidRDefault="00200477" w:rsidP="001F55C8">
            <w:pPr>
              <w:numPr>
                <w:ilvl w:val="0"/>
                <w:numId w:val="21"/>
              </w:numPr>
              <w:jc w:val="both"/>
              <w:rPr>
                <w:sz w:val="24"/>
                <w:szCs w:val="24"/>
                <w:lang w:val="en-GB"/>
              </w:rPr>
            </w:pPr>
            <w:r w:rsidRPr="00567F1B">
              <w:rPr>
                <w:sz w:val="24"/>
                <w:szCs w:val="24"/>
                <w:lang w:val="en-GB"/>
              </w:rPr>
              <w:t>Nature of school setup &amp;</w:t>
            </w:r>
          </w:p>
          <w:p w:rsidR="00200477" w:rsidRPr="00567F1B" w:rsidRDefault="00200477" w:rsidP="001F55C8">
            <w:pPr>
              <w:numPr>
                <w:ilvl w:val="0"/>
                <w:numId w:val="21"/>
              </w:numPr>
              <w:jc w:val="both"/>
              <w:rPr>
                <w:sz w:val="24"/>
                <w:szCs w:val="24"/>
                <w:lang w:val="en-GB"/>
              </w:rPr>
            </w:pPr>
            <w:r w:rsidRPr="00567F1B">
              <w:rPr>
                <w:sz w:val="24"/>
                <w:szCs w:val="24"/>
                <w:lang w:val="en-GB"/>
              </w:rPr>
              <w:t>Nature of training of school teachers – on current level of communication skills and school performance of children with communication disorders</w:t>
            </w:r>
          </w:p>
          <w:p w:rsidR="00200477" w:rsidRPr="00567F1B" w:rsidRDefault="00200477" w:rsidP="001F55C8">
            <w:pPr>
              <w:numPr>
                <w:ilvl w:val="0"/>
                <w:numId w:val="21"/>
              </w:numPr>
              <w:jc w:val="both"/>
              <w:rPr>
                <w:sz w:val="24"/>
                <w:szCs w:val="24"/>
                <w:lang w:val="en-GB"/>
              </w:rPr>
            </w:pPr>
            <w:r w:rsidRPr="00567F1B">
              <w:rPr>
                <w:sz w:val="24"/>
                <w:szCs w:val="24"/>
                <w:lang w:val="en-GB"/>
              </w:rPr>
              <w:t>Survey the perceptions of mainstream primary school teachers on the difficulties faced by them in managing special needs in regular classrooms/schools and their felt needs for supports.</w:t>
            </w:r>
          </w:p>
        </w:tc>
      </w:tr>
      <w:tr w:rsidR="00200477" w:rsidRPr="00567F1B"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lastRenderedPageBreak/>
              <w:t>Department</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Department of Special Education</w:t>
            </w:r>
          </w:p>
        </w:tc>
      </w:tr>
      <w:tr w:rsidR="00200477" w:rsidRPr="00567F1B"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Principal Investigator &amp; Co-Investigator</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Dr. Vijayalakshmi Basavaraj (Late)</w:t>
            </w:r>
          </w:p>
          <w:p w:rsidR="00200477" w:rsidRPr="00567F1B" w:rsidRDefault="00200477" w:rsidP="00810D28">
            <w:pPr>
              <w:jc w:val="both"/>
              <w:rPr>
                <w:sz w:val="24"/>
                <w:szCs w:val="24"/>
                <w:lang w:val="en-GB"/>
              </w:rPr>
            </w:pPr>
            <w:r w:rsidRPr="00567F1B">
              <w:rPr>
                <w:sz w:val="24"/>
                <w:szCs w:val="24"/>
                <w:lang w:val="en-GB"/>
              </w:rPr>
              <w:t>Dr. G. Malar, Dr. N. Sreedevi &amp; Mr. C.B. Suresh</w:t>
            </w:r>
          </w:p>
        </w:tc>
      </w:tr>
      <w:tr w:rsidR="00200477" w:rsidRPr="00567F1B"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Amount</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Rs. 3.32 lakhs</w:t>
            </w:r>
          </w:p>
        </w:tc>
      </w:tr>
      <w:tr w:rsidR="00200477" w:rsidRPr="00567F1B" w:rsidTr="00810D28">
        <w:trPr>
          <w:jc w:val="center"/>
        </w:trPr>
        <w:tc>
          <w:tcPr>
            <w:tcW w:w="238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Status</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Ongoing</w:t>
            </w:r>
          </w:p>
        </w:tc>
      </w:tr>
      <w:tr w:rsidR="00200477" w:rsidRPr="00567F1B" w:rsidTr="00810D28">
        <w:trPr>
          <w:trHeight w:val="1250"/>
          <w:jc w:val="center"/>
        </w:trPr>
        <w:tc>
          <w:tcPr>
            <w:tcW w:w="2385" w:type="dxa"/>
            <w:tcBorders>
              <w:top w:val="single" w:sz="4" w:space="0" w:color="000000"/>
              <w:left w:val="single" w:sz="4" w:space="0" w:color="000000"/>
              <w:bottom w:val="single" w:sz="4" w:space="0" w:color="auto"/>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Summary of work done in 2010-11</w:t>
            </w:r>
          </w:p>
        </w:tc>
        <w:tc>
          <w:tcPr>
            <w:tcW w:w="6165" w:type="dxa"/>
            <w:tcBorders>
              <w:top w:val="single" w:sz="4" w:space="0" w:color="000000"/>
              <w:left w:val="single" w:sz="4" w:space="0" w:color="000000"/>
              <w:bottom w:val="single" w:sz="4" w:space="0" w:color="auto"/>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The project commenced with appointment of 2 research staff in the month of February 2010.  In the ensuing 2 months tools were developed.  In the one year between April 2010 and March 2011 maximum possible former clients and mainstream teachers were covered, details of which are as follows:</w:t>
            </w:r>
          </w:p>
          <w:p w:rsidR="00200477" w:rsidRPr="00567F1B" w:rsidRDefault="00200477" w:rsidP="001F55C8">
            <w:pPr>
              <w:numPr>
                <w:ilvl w:val="0"/>
                <w:numId w:val="22"/>
              </w:numPr>
              <w:ind w:left="387"/>
              <w:jc w:val="both"/>
              <w:rPr>
                <w:sz w:val="24"/>
                <w:szCs w:val="24"/>
                <w:lang w:val="en-GB"/>
              </w:rPr>
            </w:pPr>
            <w:r w:rsidRPr="00567F1B">
              <w:rPr>
                <w:sz w:val="24"/>
                <w:szCs w:val="24"/>
                <w:lang w:val="en-GB"/>
              </w:rPr>
              <w:t>Children with communication Disorders = 200 children</w:t>
            </w:r>
          </w:p>
          <w:p w:rsidR="00200477" w:rsidRPr="00567F1B" w:rsidRDefault="00200477" w:rsidP="001F55C8">
            <w:pPr>
              <w:numPr>
                <w:ilvl w:val="0"/>
                <w:numId w:val="23"/>
              </w:numPr>
              <w:ind w:left="837"/>
              <w:jc w:val="both"/>
              <w:rPr>
                <w:sz w:val="24"/>
                <w:szCs w:val="24"/>
                <w:lang w:val="en-GB"/>
              </w:rPr>
            </w:pPr>
            <w:r w:rsidRPr="00567F1B">
              <w:rPr>
                <w:sz w:val="24"/>
                <w:szCs w:val="24"/>
                <w:lang w:val="en-GB"/>
              </w:rPr>
              <w:t>Karnataka – 81</w:t>
            </w:r>
          </w:p>
          <w:p w:rsidR="00200477" w:rsidRPr="00567F1B" w:rsidRDefault="00200477" w:rsidP="001F55C8">
            <w:pPr>
              <w:numPr>
                <w:ilvl w:val="0"/>
                <w:numId w:val="23"/>
              </w:numPr>
              <w:ind w:left="837"/>
              <w:jc w:val="both"/>
              <w:rPr>
                <w:sz w:val="24"/>
                <w:szCs w:val="24"/>
                <w:lang w:val="en-GB"/>
              </w:rPr>
            </w:pPr>
            <w:r w:rsidRPr="00567F1B">
              <w:rPr>
                <w:sz w:val="24"/>
                <w:szCs w:val="24"/>
                <w:lang w:val="en-GB"/>
              </w:rPr>
              <w:t xml:space="preserve">Kerala – 118 </w:t>
            </w:r>
          </w:p>
          <w:p w:rsidR="00200477" w:rsidRPr="00567F1B" w:rsidRDefault="00200477" w:rsidP="001F55C8">
            <w:pPr>
              <w:numPr>
                <w:ilvl w:val="0"/>
                <w:numId w:val="23"/>
              </w:numPr>
              <w:ind w:left="837"/>
              <w:jc w:val="both"/>
              <w:rPr>
                <w:sz w:val="24"/>
                <w:szCs w:val="24"/>
                <w:lang w:val="en-GB"/>
              </w:rPr>
            </w:pPr>
            <w:r w:rsidRPr="00567F1B">
              <w:rPr>
                <w:sz w:val="24"/>
                <w:szCs w:val="24"/>
                <w:lang w:val="en-GB"/>
              </w:rPr>
              <w:t>Others – 1</w:t>
            </w:r>
          </w:p>
          <w:p w:rsidR="00200477" w:rsidRPr="00567F1B" w:rsidRDefault="00200477" w:rsidP="001F55C8">
            <w:pPr>
              <w:numPr>
                <w:ilvl w:val="0"/>
                <w:numId w:val="22"/>
              </w:numPr>
              <w:ind w:left="387"/>
              <w:jc w:val="both"/>
              <w:rPr>
                <w:sz w:val="24"/>
                <w:szCs w:val="24"/>
                <w:lang w:val="en-GB"/>
              </w:rPr>
            </w:pPr>
            <w:r w:rsidRPr="00567F1B">
              <w:rPr>
                <w:sz w:val="24"/>
                <w:szCs w:val="24"/>
                <w:lang w:val="en-GB"/>
              </w:rPr>
              <w:t>Mainstream educators = 235 educators</w:t>
            </w:r>
          </w:p>
          <w:p w:rsidR="00200477" w:rsidRPr="00567F1B" w:rsidRDefault="00200477" w:rsidP="001F55C8">
            <w:pPr>
              <w:numPr>
                <w:ilvl w:val="0"/>
                <w:numId w:val="24"/>
              </w:numPr>
              <w:ind w:left="837"/>
              <w:jc w:val="both"/>
              <w:rPr>
                <w:sz w:val="24"/>
                <w:szCs w:val="24"/>
                <w:lang w:val="en-GB"/>
              </w:rPr>
            </w:pPr>
            <w:r w:rsidRPr="00567F1B">
              <w:rPr>
                <w:sz w:val="24"/>
                <w:szCs w:val="24"/>
                <w:lang w:val="en-GB"/>
              </w:rPr>
              <w:t>Kerala – 117</w:t>
            </w:r>
          </w:p>
          <w:p w:rsidR="00200477" w:rsidRPr="00567F1B" w:rsidRDefault="00200477" w:rsidP="001F55C8">
            <w:pPr>
              <w:numPr>
                <w:ilvl w:val="0"/>
                <w:numId w:val="24"/>
              </w:numPr>
              <w:ind w:left="837"/>
              <w:jc w:val="both"/>
              <w:rPr>
                <w:sz w:val="24"/>
                <w:szCs w:val="24"/>
                <w:lang w:val="en-GB"/>
              </w:rPr>
            </w:pPr>
            <w:r w:rsidRPr="00567F1B">
              <w:rPr>
                <w:sz w:val="24"/>
                <w:szCs w:val="24"/>
                <w:lang w:val="en-GB"/>
              </w:rPr>
              <w:t xml:space="preserve">Karnataka – 118 </w:t>
            </w:r>
          </w:p>
          <w:p w:rsidR="00200477" w:rsidRPr="00567F1B" w:rsidRDefault="00200477" w:rsidP="001F55C8">
            <w:pPr>
              <w:numPr>
                <w:ilvl w:val="0"/>
                <w:numId w:val="22"/>
              </w:numPr>
              <w:ind w:left="387"/>
              <w:jc w:val="both"/>
              <w:rPr>
                <w:sz w:val="24"/>
                <w:szCs w:val="24"/>
                <w:lang w:val="en-GB"/>
              </w:rPr>
            </w:pPr>
            <w:r w:rsidRPr="00567F1B">
              <w:rPr>
                <w:sz w:val="24"/>
                <w:szCs w:val="24"/>
                <w:lang w:val="en-GB"/>
              </w:rPr>
              <w:t xml:space="preserve">Coding and entry of data has been completed.  </w:t>
            </w:r>
          </w:p>
          <w:p w:rsidR="00200477" w:rsidRPr="00567F1B" w:rsidRDefault="00200477" w:rsidP="001F55C8">
            <w:pPr>
              <w:numPr>
                <w:ilvl w:val="0"/>
                <w:numId w:val="22"/>
              </w:numPr>
              <w:ind w:left="387"/>
              <w:jc w:val="both"/>
              <w:rPr>
                <w:sz w:val="24"/>
                <w:szCs w:val="24"/>
                <w:lang w:val="en-GB"/>
              </w:rPr>
            </w:pPr>
            <w:r w:rsidRPr="00567F1B">
              <w:rPr>
                <w:sz w:val="24"/>
                <w:szCs w:val="24"/>
                <w:lang w:val="en-GB"/>
              </w:rPr>
              <w:t>Currently data analysis and report preparation are being carried out.</w:t>
            </w:r>
          </w:p>
        </w:tc>
      </w:tr>
    </w:tbl>
    <w:p w:rsidR="00567F1B" w:rsidRDefault="00567F1B" w:rsidP="00200477">
      <w:pPr>
        <w:jc w:val="both"/>
        <w:rPr>
          <w:b/>
          <w:lang w:val="en-GB"/>
        </w:rPr>
      </w:pPr>
    </w:p>
    <w:tbl>
      <w:tblPr>
        <w:tblStyle w:val="TableGrid"/>
        <w:tblW w:w="8458" w:type="dxa"/>
        <w:jc w:val="center"/>
        <w:tblInd w:w="650" w:type="dxa"/>
        <w:tblLook w:val="04A0"/>
      </w:tblPr>
      <w:tblGrid>
        <w:gridCol w:w="2293"/>
        <w:gridCol w:w="6165"/>
      </w:tblGrid>
      <w:tr w:rsidR="00200477" w:rsidRPr="00567F1B" w:rsidTr="00810D28">
        <w:trPr>
          <w:jc w:val="center"/>
        </w:trPr>
        <w:tc>
          <w:tcPr>
            <w:tcW w:w="2293"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Title</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School Readiness Test in Mathematics</w:t>
            </w:r>
          </w:p>
        </w:tc>
      </w:tr>
      <w:tr w:rsidR="00200477" w:rsidRPr="00567F1B" w:rsidTr="00810D28">
        <w:trPr>
          <w:jc w:val="center"/>
        </w:trPr>
        <w:tc>
          <w:tcPr>
            <w:tcW w:w="2293"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Objectives</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To develop a test for assessing the readiness of children with Hearing Impairment in Pre-Arithmetic Skills</w:t>
            </w:r>
          </w:p>
          <w:p w:rsidR="00200477" w:rsidRPr="00567F1B" w:rsidRDefault="00200477" w:rsidP="00810D28">
            <w:pPr>
              <w:jc w:val="both"/>
              <w:rPr>
                <w:sz w:val="24"/>
                <w:szCs w:val="24"/>
                <w:lang w:val="en-GB"/>
              </w:rPr>
            </w:pPr>
            <w:r w:rsidRPr="00567F1B">
              <w:rPr>
                <w:sz w:val="24"/>
                <w:szCs w:val="24"/>
                <w:lang w:val="en-GB"/>
              </w:rPr>
              <w:t>To administer the developed test on typically developing children and develop norms</w:t>
            </w:r>
          </w:p>
          <w:p w:rsidR="00200477" w:rsidRPr="00567F1B" w:rsidRDefault="00200477" w:rsidP="00810D28">
            <w:pPr>
              <w:jc w:val="both"/>
              <w:rPr>
                <w:sz w:val="24"/>
                <w:szCs w:val="24"/>
                <w:lang w:val="en-GB"/>
              </w:rPr>
            </w:pPr>
            <w:r w:rsidRPr="00567F1B">
              <w:rPr>
                <w:sz w:val="24"/>
                <w:szCs w:val="24"/>
                <w:lang w:val="en-GB"/>
              </w:rPr>
              <w:t>To administer the test on Pre-school children with hearing impairment to assess the utility of developed test</w:t>
            </w:r>
          </w:p>
        </w:tc>
      </w:tr>
      <w:tr w:rsidR="00200477" w:rsidRPr="00567F1B" w:rsidTr="00810D28">
        <w:trPr>
          <w:jc w:val="center"/>
        </w:trPr>
        <w:tc>
          <w:tcPr>
            <w:tcW w:w="2293"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Department</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Department of Special Education</w:t>
            </w:r>
          </w:p>
        </w:tc>
      </w:tr>
      <w:tr w:rsidR="00200477" w:rsidRPr="00567F1B" w:rsidTr="00810D28">
        <w:trPr>
          <w:jc w:val="center"/>
        </w:trPr>
        <w:tc>
          <w:tcPr>
            <w:tcW w:w="2293"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Principal Investigator &amp; Co-Investigator</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Prof. Asha Yathiraj</w:t>
            </w:r>
          </w:p>
          <w:p w:rsidR="00200477" w:rsidRPr="00567F1B" w:rsidRDefault="00200477" w:rsidP="00810D28">
            <w:pPr>
              <w:jc w:val="both"/>
              <w:rPr>
                <w:sz w:val="24"/>
                <w:szCs w:val="24"/>
                <w:lang w:val="en-GB"/>
              </w:rPr>
            </w:pPr>
            <w:r w:rsidRPr="00567F1B">
              <w:rPr>
                <w:sz w:val="24"/>
                <w:szCs w:val="24"/>
                <w:lang w:val="en-GB"/>
              </w:rPr>
              <w:t>Dr. I.P. Gowramma, Ms. Prithi Nair, Ms. Palnaty Vijetha &amp; Dr. G. Malar</w:t>
            </w:r>
          </w:p>
        </w:tc>
      </w:tr>
      <w:tr w:rsidR="00200477" w:rsidRPr="00567F1B" w:rsidTr="00810D28">
        <w:trPr>
          <w:jc w:val="center"/>
        </w:trPr>
        <w:tc>
          <w:tcPr>
            <w:tcW w:w="2293"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Amount</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Rs. 2.20 lakhs</w:t>
            </w:r>
          </w:p>
        </w:tc>
      </w:tr>
      <w:tr w:rsidR="00200477" w:rsidRPr="00567F1B" w:rsidTr="00810D28">
        <w:trPr>
          <w:jc w:val="center"/>
        </w:trPr>
        <w:tc>
          <w:tcPr>
            <w:tcW w:w="2293"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Status</w:t>
            </w:r>
          </w:p>
        </w:tc>
        <w:tc>
          <w:tcPr>
            <w:tcW w:w="6165"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Ongoing</w:t>
            </w:r>
          </w:p>
        </w:tc>
      </w:tr>
      <w:tr w:rsidR="00200477" w:rsidRPr="00567F1B" w:rsidTr="00810D28">
        <w:trPr>
          <w:jc w:val="center"/>
        </w:trPr>
        <w:tc>
          <w:tcPr>
            <w:tcW w:w="2293" w:type="dxa"/>
            <w:tcBorders>
              <w:top w:val="single" w:sz="4" w:space="0" w:color="000000"/>
              <w:left w:val="single" w:sz="4" w:space="0" w:color="000000"/>
              <w:bottom w:val="single" w:sz="4" w:space="0" w:color="auto"/>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Summary of work done in 2010-11</w:t>
            </w:r>
          </w:p>
        </w:tc>
        <w:tc>
          <w:tcPr>
            <w:tcW w:w="6165" w:type="dxa"/>
            <w:tcBorders>
              <w:top w:val="single" w:sz="4" w:space="0" w:color="000000"/>
              <w:left w:val="single" w:sz="4" w:space="0" w:color="000000"/>
              <w:bottom w:val="single" w:sz="4" w:space="0" w:color="auto"/>
              <w:right w:val="single" w:sz="4" w:space="0" w:color="000000"/>
            </w:tcBorders>
            <w:hideMark/>
          </w:tcPr>
          <w:p w:rsidR="00200477" w:rsidRPr="00567F1B" w:rsidRDefault="00200477" w:rsidP="00810D28">
            <w:pPr>
              <w:jc w:val="both"/>
              <w:rPr>
                <w:b/>
                <w:sz w:val="24"/>
                <w:szCs w:val="24"/>
                <w:lang w:val="en-GB"/>
              </w:rPr>
            </w:pPr>
            <w:r w:rsidRPr="00567F1B">
              <w:rPr>
                <w:sz w:val="24"/>
                <w:szCs w:val="24"/>
                <w:lang w:val="en-GB"/>
              </w:rPr>
              <w:t xml:space="preserve">The project aims at developing a test for assessing the readiness of children with hearing impairment in pre-arithmetic skills and also to assess the utility of the developed test.  Test material has been developed based on the syllabus adopted in preschools.  The compiled test material was administered on 25 typically developing children ranging in the age from 4.5-5 years.  Based on the findings of the initial pilot study, the final test was designed.  Data collection has been completed with the final test being administered on 37 </w:t>
            </w:r>
            <w:r w:rsidRPr="00567F1B">
              <w:rPr>
                <w:sz w:val="24"/>
                <w:szCs w:val="24"/>
                <w:lang w:val="en-GB"/>
              </w:rPr>
              <w:lastRenderedPageBreak/>
              <w:t>children with hearing impairment and 100 typically developing children ranging in the age from 4.5-6 years.  Finalization of the project report is under progress.</w:t>
            </w:r>
          </w:p>
        </w:tc>
      </w:tr>
    </w:tbl>
    <w:p w:rsidR="00FE6339" w:rsidRDefault="00FE6339" w:rsidP="00291900">
      <w:pPr>
        <w:rPr>
          <w:rFonts w:ascii="Times New Roman" w:hAnsi="Times New Roman" w:cs="Times New Roman"/>
          <w:b/>
          <w:sz w:val="24"/>
          <w:szCs w:val="24"/>
          <w:lang w:val="en-GB"/>
        </w:rPr>
      </w:pPr>
    </w:p>
    <w:p w:rsidR="009F0455" w:rsidRPr="00567F1B" w:rsidRDefault="00200477" w:rsidP="00291900">
      <w:pPr>
        <w:rPr>
          <w:rFonts w:ascii="Times New Roman" w:hAnsi="Times New Roman" w:cs="Times New Roman"/>
          <w:b/>
          <w:sz w:val="24"/>
          <w:szCs w:val="24"/>
          <w:lang w:val="en-GB"/>
        </w:rPr>
      </w:pPr>
      <w:r w:rsidRPr="00567F1B">
        <w:rPr>
          <w:rFonts w:ascii="Times New Roman" w:hAnsi="Times New Roman" w:cs="Times New Roman"/>
          <w:b/>
          <w:sz w:val="24"/>
          <w:szCs w:val="24"/>
          <w:lang w:val="en-GB"/>
        </w:rPr>
        <w:t>Other Research Projects: (Non-funded)</w:t>
      </w:r>
    </w:p>
    <w:tbl>
      <w:tblPr>
        <w:tblStyle w:val="TableGrid"/>
        <w:tblW w:w="8550" w:type="dxa"/>
        <w:tblInd w:w="250" w:type="dxa"/>
        <w:tblLook w:val="04A0"/>
      </w:tblPr>
      <w:tblGrid>
        <w:gridCol w:w="2669"/>
        <w:gridCol w:w="5881"/>
      </w:tblGrid>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Title</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Preschool Curriculum for Children with Special Needs: A Proposed Framework</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Objectives</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To formulate a curriculum for Children with Special Needs in Preschool</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Department</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Department of Special Education</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Principal Investigator &amp; Co-Investigator</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Principal Investigator- Prof. K. S. Prema, HOD-Special Education</w:t>
            </w:r>
          </w:p>
          <w:p w:rsidR="00200477" w:rsidRPr="00567F1B" w:rsidRDefault="00200477" w:rsidP="00810D28">
            <w:pPr>
              <w:jc w:val="both"/>
              <w:rPr>
                <w:sz w:val="24"/>
                <w:szCs w:val="24"/>
                <w:lang w:val="en-GB"/>
              </w:rPr>
            </w:pPr>
            <w:r w:rsidRPr="00567F1B">
              <w:rPr>
                <w:sz w:val="24"/>
                <w:szCs w:val="24"/>
                <w:lang w:val="en-GB"/>
              </w:rPr>
              <w:t>Co-investigators – Dept. Faculty</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Funding Agency</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 xml:space="preserve"> Non-funded project</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Amount</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Status</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 xml:space="preserve">Ongoing </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Summary of work done in 2010-11</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 xml:space="preserve">The project aims at formulating a curriculum for Children with Special Needs (CWSN). A framework was proposed to be incorporated in the preschool considering the fact that it shows promising results with improvement in skills like communication in CWSN during their preschool years. A team of professionals was involved and various evaluations like language, cognition and academics was carried out for two semesters. Data is being compiled for the same. </w:t>
            </w:r>
          </w:p>
        </w:tc>
      </w:tr>
    </w:tbl>
    <w:p w:rsidR="00200477" w:rsidRDefault="00200477" w:rsidP="00200477">
      <w:pPr>
        <w:ind w:firstLine="630"/>
        <w:jc w:val="both"/>
        <w:rPr>
          <w:b/>
          <w:lang w:val="en-GB"/>
        </w:rPr>
      </w:pPr>
    </w:p>
    <w:tbl>
      <w:tblPr>
        <w:tblStyle w:val="TableGrid"/>
        <w:tblW w:w="8550" w:type="dxa"/>
        <w:tblInd w:w="250" w:type="dxa"/>
        <w:tblLook w:val="04A0"/>
      </w:tblPr>
      <w:tblGrid>
        <w:gridCol w:w="2669"/>
        <w:gridCol w:w="5881"/>
      </w:tblGrid>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Title</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Efficacy of Team approach in Special Educational Services</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Objectives</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To evaluate the efficacy of team approach in the special educational services</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Department</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Department of Special Education</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Principal Investigator &amp; Co-Investigator</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Principal Investigator- Prof. K. S. Prema, HOD-Special Education</w:t>
            </w:r>
          </w:p>
          <w:p w:rsidR="00200477" w:rsidRPr="00567F1B" w:rsidRDefault="00200477" w:rsidP="00810D28">
            <w:pPr>
              <w:jc w:val="both"/>
              <w:rPr>
                <w:sz w:val="24"/>
                <w:szCs w:val="24"/>
                <w:lang w:val="en-GB"/>
              </w:rPr>
            </w:pPr>
            <w:r w:rsidRPr="00567F1B">
              <w:rPr>
                <w:sz w:val="24"/>
                <w:szCs w:val="24"/>
                <w:lang w:val="en-GB"/>
              </w:rPr>
              <w:t>Co-investigators-Faculty of the department</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Funding Agency</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 xml:space="preserve"> Non-funded project</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Amount</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Status</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 xml:space="preserve">Ongoing </w:t>
            </w:r>
          </w:p>
        </w:tc>
      </w:tr>
      <w:tr w:rsidR="00200477" w:rsidRPr="00567F1B" w:rsidTr="00707A0A">
        <w:tc>
          <w:tcPr>
            <w:tcW w:w="2669"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b/>
                <w:sz w:val="24"/>
                <w:szCs w:val="24"/>
                <w:lang w:val="en-GB"/>
              </w:rPr>
            </w:pPr>
            <w:r w:rsidRPr="00567F1B">
              <w:rPr>
                <w:b/>
                <w:sz w:val="24"/>
                <w:szCs w:val="24"/>
                <w:lang w:val="en-GB"/>
              </w:rPr>
              <w:t>Summary of work done in 2010-11</w:t>
            </w:r>
          </w:p>
        </w:tc>
        <w:tc>
          <w:tcPr>
            <w:tcW w:w="5881" w:type="dxa"/>
            <w:tcBorders>
              <w:top w:val="single" w:sz="4" w:space="0" w:color="000000"/>
              <w:left w:val="single" w:sz="4" w:space="0" w:color="000000"/>
              <w:bottom w:val="single" w:sz="4" w:space="0" w:color="000000"/>
              <w:right w:val="single" w:sz="4" w:space="0" w:color="000000"/>
            </w:tcBorders>
            <w:hideMark/>
          </w:tcPr>
          <w:p w:rsidR="00200477" w:rsidRPr="00567F1B" w:rsidRDefault="00200477" w:rsidP="00810D28">
            <w:pPr>
              <w:jc w:val="both"/>
              <w:rPr>
                <w:sz w:val="24"/>
                <w:szCs w:val="24"/>
                <w:lang w:val="en-GB"/>
              </w:rPr>
            </w:pPr>
            <w:r w:rsidRPr="00567F1B">
              <w:rPr>
                <w:sz w:val="24"/>
                <w:szCs w:val="24"/>
                <w:lang w:val="en-GB"/>
              </w:rPr>
              <w:t xml:space="preserve">The project aims at evaluating the efficacy of team approach in the special educational services. The team constituted of Speech Language Pathologist, Audiologist, Special Educator, Psychologist and ENT Doctor. Collaboration of these disciplines would help in providing quality interventions to more children with special needs. </w:t>
            </w:r>
            <w:r w:rsidRPr="00567F1B">
              <w:rPr>
                <w:sz w:val="24"/>
                <w:szCs w:val="24"/>
                <w:lang w:val="en-GB"/>
              </w:rPr>
              <w:lastRenderedPageBreak/>
              <w:t xml:space="preserve">Children attending preschool were periodically evaluated on Language, academic and cognitive skills. Data has been compiled for the same. </w:t>
            </w:r>
          </w:p>
        </w:tc>
      </w:tr>
    </w:tbl>
    <w:p w:rsidR="00FE6339" w:rsidRDefault="00FE6339" w:rsidP="00FE6339">
      <w:pPr>
        <w:pStyle w:val="ListParagraph"/>
        <w:tabs>
          <w:tab w:val="left" w:pos="1620"/>
          <w:tab w:val="left" w:pos="1980"/>
        </w:tabs>
        <w:ind w:left="360"/>
        <w:rPr>
          <w:rFonts w:ascii="Times New Roman" w:hAnsi="Times New Roman" w:cs="Times New Roman"/>
          <w:sz w:val="24"/>
          <w:szCs w:val="24"/>
        </w:rPr>
      </w:pPr>
    </w:p>
    <w:p w:rsidR="00FE6339" w:rsidRDefault="00FE6339" w:rsidP="00FE6339">
      <w:pPr>
        <w:pStyle w:val="ListParagraph"/>
        <w:tabs>
          <w:tab w:val="left" w:pos="1620"/>
          <w:tab w:val="left" w:pos="1980"/>
        </w:tabs>
        <w:ind w:left="360"/>
        <w:rPr>
          <w:rFonts w:ascii="Times New Roman" w:hAnsi="Times New Roman" w:cs="Times New Roman"/>
          <w:sz w:val="24"/>
          <w:szCs w:val="24"/>
        </w:rPr>
      </w:pPr>
    </w:p>
    <w:p w:rsidR="00D109D6" w:rsidRPr="00CB32E7" w:rsidRDefault="00D109D6" w:rsidP="001F55C8">
      <w:pPr>
        <w:pStyle w:val="ListParagraph"/>
        <w:numPr>
          <w:ilvl w:val="0"/>
          <w:numId w:val="6"/>
        </w:numPr>
        <w:tabs>
          <w:tab w:val="left" w:pos="1620"/>
          <w:tab w:val="left" w:pos="1980"/>
        </w:tabs>
        <w:rPr>
          <w:rFonts w:ascii="Times New Roman" w:hAnsi="Times New Roman" w:cs="Times New Roman"/>
          <w:sz w:val="24"/>
          <w:szCs w:val="24"/>
        </w:rPr>
      </w:pPr>
      <w:r w:rsidRPr="00CB32E7">
        <w:rPr>
          <w:rFonts w:ascii="Times New Roman" w:hAnsi="Times New Roman" w:cs="Times New Roman"/>
          <w:sz w:val="24"/>
          <w:szCs w:val="24"/>
        </w:rPr>
        <w:t>Doctoral and Post Doctoral programs</w:t>
      </w:r>
    </w:p>
    <w:p w:rsidR="00D109D6" w:rsidRDefault="00D109D6" w:rsidP="001F55C8">
      <w:pPr>
        <w:pStyle w:val="ListParagraph"/>
        <w:numPr>
          <w:ilvl w:val="0"/>
          <w:numId w:val="8"/>
        </w:numPr>
        <w:tabs>
          <w:tab w:val="left" w:pos="1620"/>
          <w:tab w:val="left" w:pos="1980"/>
        </w:tabs>
        <w:rPr>
          <w:rFonts w:ascii="Times New Roman" w:hAnsi="Times New Roman" w:cs="Times New Roman"/>
          <w:sz w:val="24"/>
          <w:szCs w:val="24"/>
        </w:rPr>
      </w:pPr>
      <w:r>
        <w:rPr>
          <w:rFonts w:ascii="Times New Roman" w:hAnsi="Times New Roman" w:cs="Times New Roman"/>
          <w:sz w:val="24"/>
          <w:szCs w:val="24"/>
        </w:rPr>
        <w:t>Degree Awarded</w:t>
      </w:r>
    </w:p>
    <w:p w:rsidR="00D109D6" w:rsidRDefault="00D109D6" w:rsidP="001F55C8">
      <w:pPr>
        <w:pStyle w:val="ListParagraph"/>
        <w:numPr>
          <w:ilvl w:val="0"/>
          <w:numId w:val="8"/>
        </w:numPr>
        <w:tabs>
          <w:tab w:val="left" w:pos="1620"/>
          <w:tab w:val="left" w:pos="1980"/>
        </w:tabs>
        <w:rPr>
          <w:rFonts w:ascii="Times New Roman" w:hAnsi="Times New Roman" w:cs="Times New Roman"/>
          <w:sz w:val="24"/>
          <w:szCs w:val="24"/>
        </w:rPr>
      </w:pPr>
      <w:r>
        <w:rPr>
          <w:rFonts w:ascii="Times New Roman" w:hAnsi="Times New Roman" w:cs="Times New Roman"/>
          <w:sz w:val="24"/>
          <w:szCs w:val="24"/>
        </w:rPr>
        <w:t>Thesis Submitted</w:t>
      </w:r>
    </w:p>
    <w:p w:rsidR="00DC474B" w:rsidRDefault="00D109D6" w:rsidP="001F55C8">
      <w:pPr>
        <w:pStyle w:val="ListParagraph"/>
        <w:numPr>
          <w:ilvl w:val="0"/>
          <w:numId w:val="8"/>
        </w:numPr>
        <w:tabs>
          <w:tab w:val="left" w:pos="1620"/>
          <w:tab w:val="left" w:pos="1980"/>
        </w:tabs>
        <w:rPr>
          <w:rFonts w:ascii="Times New Roman" w:hAnsi="Times New Roman" w:cs="Times New Roman"/>
          <w:sz w:val="24"/>
          <w:szCs w:val="24"/>
        </w:rPr>
      </w:pPr>
      <w:r>
        <w:rPr>
          <w:rFonts w:ascii="Times New Roman" w:hAnsi="Times New Roman" w:cs="Times New Roman"/>
          <w:sz w:val="24"/>
          <w:szCs w:val="24"/>
        </w:rPr>
        <w:t>Under Progress</w:t>
      </w:r>
    </w:p>
    <w:p w:rsidR="00707A0A" w:rsidRPr="00707A0A" w:rsidRDefault="00707A0A" w:rsidP="00707A0A">
      <w:pPr>
        <w:pStyle w:val="ListParagraph"/>
        <w:tabs>
          <w:tab w:val="left" w:pos="1620"/>
          <w:tab w:val="left" w:pos="1980"/>
        </w:tabs>
        <w:ind w:left="1980"/>
        <w:rPr>
          <w:rFonts w:ascii="Times New Roman" w:hAnsi="Times New Roman" w:cs="Times New Roman"/>
          <w:sz w:val="24"/>
          <w:szCs w:val="24"/>
        </w:rPr>
      </w:pPr>
    </w:p>
    <w:p w:rsidR="00CB03B6" w:rsidRDefault="0045227F" w:rsidP="007F3D25">
      <w:pPr>
        <w:pStyle w:val="ListParagraph"/>
        <w:numPr>
          <w:ilvl w:val="0"/>
          <w:numId w:val="35"/>
        </w:numPr>
        <w:tabs>
          <w:tab w:val="left" w:pos="1134"/>
        </w:tabs>
        <w:ind w:left="1134" w:firstLine="142"/>
        <w:rPr>
          <w:rFonts w:ascii="Times New Roman" w:hAnsi="Times New Roman" w:cs="Times New Roman"/>
          <w:b/>
          <w:sz w:val="24"/>
          <w:szCs w:val="24"/>
        </w:rPr>
      </w:pPr>
      <w:r>
        <w:rPr>
          <w:rFonts w:ascii="Times New Roman" w:hAnsi="Times New Roman" w:cs="Times New Roman"/>
          <w:b/>
          <w:sz w:val="24"/>
          <w:szCs w:val="24"/>
        </w:rPr>
        <w:t>Ms.</w:t>
      </w:r>
      <w:r w:rsidR="00DC474B" w:rsidRPr="00DC474B">
        <w:rPr>
          <w:rFonts w:ascii="Times New Roman" w:hAnsi="Times New Roman" w:cs="Times New Roman"/>
          <w:b/>
          <w:sz w:val="24"/>
          <w:szCs w:val="24"/>
        </w:rPr>
        <w:t>Vij</w:t>
      </w:r>
      <w:r w:rsidR="009F180F">
        <w:rPr>
          <w:rFonts w:ascii="Times New Roman" w:hAnsi="Times New Roman" w:cs="Times New Roman"/>
          <w:b/>
          <w:sz w:val="24"/>
          <w:szCs w:val="24"/>
        </w:rPr>
        <w:t>e</w:t>
      </w:r>
      <w:r w:rsidR="00DC474B" w:rsidRPr="00DC474B">
        <w:rPr>
          <w:rFonts w:ascii="Times New Roman" w:hAnsi="Times New Roman" w:cs="Times New Roman"/>
          <w:b/>
          <w:sz w:val="24"/>
          <w:szCs w:val="24"/>
        </w:rPr>
        <w:t>tha P.</w:t>
      </w:r>
    </w:p>
    <w:p w:rsidR="00DC474B" w:rsidRDefault="00DC474B" w:rsidP="0045227F">
      <w:pPr>
        <w:pStyle w:val="ListParagraph"/>
        <w:tabs>
          <w:tab w:val="left" w:pos="1620"/>
          <w:tab w:val="left" w:pos="1980"/>
        </w:tabs>
        <w:ind w:left="1980" w:hanging="562"/>
        <w:jc w:val="both"/>
        <w:rPr>
          <w:rFonts w:ascii="Times New Roman" w:hAnsi="Times New Roman" w:cs="Times New Roman"/>
          <w:sz w:val="24"/>
          <w:szCs w:val="24"/>
        </w:rPr>
      </w:pPr>
      <w:r>
        <w:rPr>
          <w:rFonts w:ascii="Times New Roman" w:hAnsi="Times New Roman" w:cs="Times New Roman"/>
          <w:sz w:val="24"/>
          <w:szCs w:val="24"/>
        </w:rPr>
        <w:t>Enrolled for Ph.D Programme under the guidance of Dr. Laxmi Narayan. Professor  , RIE, Mysore in University of Mysore.</w:t>
      </w:r>
    </w:p>
    <w:p w:rsidR="00DC474B" w:rsidRDefault="00DC474B" w:rsidP="0045227F">
      <w:pPr>
        <w:pStyle w:val="ListParagraph"/>
        <w:tabs>
          <w:tab w:val="left" w:pos="1620"/>
          <w:tab w:val="left" w:pos="1980"/>
        </w:tabs>
        <w:ind w:left="1980"/>
        <w:jc w:val="both"/>
        <w:rPr>
          <w:rFonts w:ascii="Times New Roman" w:hAnsi="Times New Roman" w:cs="Times New Roman"/>
          <w:sz w:val="24"/>
          <w:szCs w:val="24"/>
        </w:rPr>
      </w:pPr>
    </w:p>
    <w:p w:rsidR="00DC474B" w:rsidRDefault="00DC474B" w:rsidP="0045227F">
      <w:pPr>
        <w:pStyle w:val="ListParagraph"/>
        <w:tabs>
          <w:tab w:val="left" w:pos="1620"/>
          <w:tab w:val="left" w:pos="1980"/>
        </w:tabs>
        <w:ind w:left="1980"/>
        <w:jc w:val="both"/>
        <w:rPr>
          <w:rFonts w:ascii="Times New Roman" w:hAnsi="Times New Roman" w:cs="Times New Roman"/>
          <w:sz w:val="24"/>
          <w:szCs w:val="24"/>
        </w:rPr>
      </w:pPr>
    </w:p>
    <w:p w:rsidR="00CB03B6" w:rsidRPr="00DC474B" w:rsidRDefault="00CB03B6" w:rsidP="007F3D25">
      <w:pPr>
        <w:pStyle w:val="ListParagraph"/>
        <w:numPr>
          <w:ilvl w:val="0"/>
          <w:numId w:val="35"/>
        </w:numPr>
        <w:tabs>
          <w:tab w:val="left" w:pos="1620"/>
          <w:tab w:val="left" w:pos="1701"/>
        </w:tabs>
        <w:ind w:left="1418"/>
        <w:jc w:val="both"/>
        <w:rPr>
          <w:rFonts w:ascii="Times New Roman" w:hAnsi="Times New Roman" w:cs="Times New Roman"/>
          <w:b/>
          <w:sz w:val="24"/>
          <w:szCs w:val="24"/>
        </w:rPr>
      </w:pPr>
      <w:r w:rsidRPr="00DC474B">
        <w:rPr>
          <w:rFonts w:ascii="Times New Roman" w:hAnsi="Times New Roman" w:cs="Times New Roman"/>
          <w:b/>
          <w:sz w:val="24"/>
          <w:szCs w:val="24"/>
        </w:rPr>
        <w:t>Ms.</w:t>
      </w:r>
      <w:r w:rsidR="00DC474B" w:rsidRPr="00DC474B">
        <w:rPr>
          <w:rFonts w:ascii="Times New Roman" w:hAnsi="Times New Roman" w:cs="Times New Roman"/>
          <w:b/>
          <w:sz w:val="24"/>
          <w:szCs w:val="24"/>
        </w:rPr>
        <w:t xml:space="preserve"> </w:t>
      </w:r>
      <w:r w:rsidRPr="00DC474B">
        <w:rPr>
          <w:rFonts w:ascii="Times New Roman" w:hAnsi="Times New Roman" w:cs="Times New Roman"/>
          <w:b/>
          <w:sz w:val="24"/>
          <w:szCs w:val="24"/>
        </w:rPr>
        <w:t>Shobha N. Odunavar.</w:t>
      </w:r>
    </w:p>
    <w:p w:rsidR="00CB03B6" w:rsidRDefault="00CB03B6" w:rsidP="0045227F">
      <w:pPr>
        <w:pStyle w:val="ListParagraph"/>
        <w:tabs>
          <w:tab w:val="left" w:pos="1418"/>
          <w:tab w:val="left" w:pos="1620"/>
        </w:tabs>
        <w:ind w:left="1980" w:hanging="562"/>
        <w:jc w:val="both"/>
        <w:rPr>
          <w:rFonts w:ascii="Times New Roman" w:hAnsi="Times New Roman" w:cs="Times New Roman"/>
          <w:sz w:val="24"/>
          <w:szCs w:val="24"/>
        </w:rPr>
      </w:pPr>
      <w:r>
        <w:rPr>
          <w:rFonts w:ascii="Times New Roman" w:hAnsi="Times New Roman" w:cs="Times New Roman"/>
          <w:sz w:val="24"/>
          <w:szCs w:val="24"/>
        </w:rPr>
        <w:t>Enrolled for Ph.D Programme under the guidance of Dr. Prem Lath Sharma.</w:t>
      </w:r>
      <w:r w:rsidR="0090500C" w:rsidRPr="0090500C">
        <w:rPr>
          <w:rFonts w:ascii="Times New Roman" w:hAnsi="Times New Roman" w:cs="Times New Roman"/>
          <w:sz w:val="24"/>
          <w:szCs w:val="24"/>
        </w:rPr>
        <w:t xml:space="preserve"> </w:t>
      </w:r>
      <w:r w:rsidR="0090500C">
        <w:rPr>
          <w:rFonts w:ascii="Times New Roman" w:hAnsi="Times New Roman" w:cs="Times New Roman"/>
          <w:sz w:val="24"/>
          <w:szCs w:val="24"/>
        </w:rPr>
        <w:t>Principal</w:t>
      </w:r>
      <w:r>
        <w:rPr>
          <w:rFonts w:ascii="Times New Roman" w:hAnsi="Times New Roman" w:cs="Times New Roman"/>
          <w:sz w:val="24"/>
          <w:szCs w:val="24"/>
        </w:rPr>
        <w:t>, RIE, Mysore in University of Mysore.</w:t>
      </w:r>
    </w:p>
    <w:p w:rsidR="00DC474B" w:rsidRDefault="00DC474B" w:rsidP="0045227F">
      <w:pPr>
        <w:pStyle w:val="ListParagraph"/>
        <w:tabs>
          <w:tab w:val="left" w:pos="1620"/>
          <w:tab w:val="left" w:pos="1980"/>
        </w:tabs>
        <w:ind w:left="1980"/>
        <w:jc w:val="both"/>
        <w:rPr>
          <w:rFonts w:ascii="Times New Roman" w:hAnsi="Times New Roman" w:cs="Times New Roman"/>
          <w:sz w:val="24"/>
          <w:szCs w:val="24"/>
        </w:rPr>
      </w:pPr>
    </w:p>
    <w:p w:rsidR="00DC474B" w:rsidRDefault="00DC474B" w:rsidP="0045227F">
      <w:pPr>
        <w:pStyle w:val="ListParagraph"/>
        <w:tabs>
          <w:tab w:val="left" w:pos="1620"/>
          <w:tab w:val="left" w:pos="1980"/>
        </w:tabs>
        <w:ind w:left="1980"/>
        <w:jc w:val="both"/>
        <w:rPr>
          <w:rFonts w:ascii="Times New Roman" w:hAnsi="Times New Roman" w:cs="Times New Roman"/>
          <w:sz w:val="24"/>
          <w:szCs w:val="24"/>
        </w:rPr>
      </w:pPr>
    </w:p>
    <w:p w:rsidR="00D51267" w:rsidRPr="0045227F" w:rsidRDefault="00D51267" w:rsidP="00D51267">
      <w:pPr>
        <w:pStyle w:val="ListParagraph"/>
        <w:numPr>
          <w:ilvl w:val="0"/>
          <w:numId w:val="35"/>
        </w:numPr>
        <w:tabs>
          <w:tab w:val="left" w:pos="1620"/>
          <w:tab w:val="left" w:pos="1980"/>
        </w:tabs>
        <w:ind w:left="1560"/>
        <w:jc w:val="both"/>
        <w:rPr>
          <w:rFonts w:ascii="Times New Roman" w:hAnsi="Times New Roman" w:cs="Times New Roman"/>
          <w:b/>
          <w:sz w:val="24"/>
          <w:szCs w:val="24"/>
        </w:rPr>
      </w:pPr>
      <w:r w:rsidRPr="00DC474B">
        <w:rPr>
          <w:rFonts w:ascii="Times New Roman" w:hAnsi="Times New Roman" w:cs="Times New Roman"/>
          <w:b/>
          <w:sz w:val="24"/>
          <w:szCs w:val="24"/>
        </w:rPr>
        <w:t>Ms.Kadambari Naniwadekar</w:t>
      </w:r>
    </w:p>
    <w:p w:rsidR="00D51267" w:rsidRDefault="00D51267" w:rsidP="00D51267">
      <w:pPr>
        <w:pStyle w:val="ListParagraph"/>
        <w:tabs>
          <w:tab w:val="left" w:pos="1560"/>
          <w:tab w:val="left" w:pos="1620"/>
        </w:tabs>
        <w:ind w:left="1980" w:hanging="562"/>
        <w:jc w:val="both"/>
        <w:rPr>
          <w:rFonts w:ascii="Times New Roman" w:hAnsi="Times New Roman" w:cs="Times New Roman"/>
          <w:sz w:val="24"/>
          <w:szCs w:val="24"/>
        </w:rPr>
      </w:pPr>
      <w:r>
        <w:rPr>
          <w:rFonts w:ascii="Times New Roman" w:hAnsi="Times New Roman" w:cs="Times New Roman"/>
          <w:sz w:val="24"/>
          <w:szCs w:val="24"/>
        </w:rPr>
        <w:t>Enrolled for Ph.D Programme under the guidance of Dr.</w:t>
      </w:r>
      <w:r w:rsidR="00552178">
        <w:rPr>
          <w:rFonts w:ascii="Times New Roman" w:hAnsi="Times New Roman" w:cs="Times New Roman"/>
          <w:sz w:val="24"/>
          <w:szCs w:val="24"/>
        </w:rPr>
        <w:t xml:space="preserve"> </w:t>
      </w:r>
      <w:r>
        <w:rPr>
          <w:rFonts w:ascii="Times New Roman" w:hAnsi="Times New Roman" w:cs="Times New Roman"/>
          <w:sz w:val="24"/>
          <w:szCs w:val="24"/>
        </w:rPr>
        <w:t>S.</w:t>
      </w:r>
      <w:r w:rsidR="00552178">
        <w:rPr>
          <w:rFonts w:ascii="Times New Roman" w:hAnsi="Times New Roman" w:cs="Times New Roman"/>
          <w:sz w:val="24"/>
          <w:szCs w:val="24"/>
        </w:rPr>
        <w:t xml:space="preserve"> </w:t>
      </w:r>
      <w:r>
        <w:rPr>
          <w:rFonts w:ascii="Times New Roman" w:hAnsi="Times New Roman" w:cs="Times New Roman"/>
          <w:sz w:val="24"/>
          <w:szCs w:val="24"/>
        </w:rPr>
        <w:t>Venkatesan. University of Mysore.</w:t>
      </w:r>
    </w:p>
    <w:p w:rsidR="00D51267" w:rsidRDefault="00D51267" w:rsidP="00D51267">
      <w:pPr>
        <w:pStyle w:val="ListParagraph"/>
        <w:tabs>
          <w:tab w:val="left" w:pos="1560"/>
          <w:tab w:val="left" w:pos="1620"/>
        </w:tabs>
        <w:ind w:left="1980" w:hanging="562"/>
        <w:jc w:val="both"/>
        <w:rPr>
          <w:rFonts w:ascii="Times New Roman" w:hAnsi="Times New Roman" w:cs="Times New Roman"/>
          <w:sz w:val="24"/>
          <w:szCs w:val="24"/>
        </w:rPr>
      </w:pPr>
    </w:p>
    <w:p w:rsidR="00D51267" w:rsidRPr="00ED4493" w:rsidRDefault="00D51267" w:rsidP="00D51267">
      <w:pPr>
        <w:pStyle w:val="ListParagraph"/>
        <w:numPr>
          <w:ilvl w:val="0"/>
          <w:numId w:val="35"/>
        </w:numPr>
        <w:tabs>
          <w:tab w:val="left" w:pos="1620"/>
          <w:tab w:val="left" w:pos="1980"/>
        </w:tabs>
        <w:ind w:left="1701"/>
        <w:rPr>
          <w:rFonts w:ascii="Times New Roman" w:hAnsi="Times New Roman" w:cs="Times New Roman"/>
          <w:b/>
          <w:sz w:val="24"/>
          <w:szCs w:val="24"/>
        </w:rPr>
      </w:pPr>
      <w:r>
        <w:rPr>
          <w:rFonts w:ascii="Times New Roman" w:hAnsi="Times New Roman" w:cs="Times New Roman"/>
          <w:b/>
          <w:sz w:val="24"/>
          <w:szCs w:val="24"/>
        </w:rPr>
        <w:t>Ms. Vijay Laksh</w:t>
      </w:r>
      <w:r w:rsidRPr="00ED4493">
        <w:rPr>
          <w:rFonts w:ascii="Times New Roman" w:hAnsi="Times New Roman" w:cs="Times New Roman"/>
          <w:b/>
          <w:sz w:val="24"/>
          <w:szCs w:val="24"/>
        </w:rPr>
        <w:t>mi</w:t>
      </w:r>
      <w:r>
        <w:rPr>
          <w:rFonts w:ascii="Times New Roman" w:hAnsi="Times New Roman" w:cs="Times New Roman"/>
          <w:b/>
          <w:sz w:val="24"/>
          <w:szCs w:val="24"/>
        </w:rPr>
        <w:t>. S.</w:t>
      </w:r>
    </w:p>
    <w:p w:rsidR="00D51267" w:rsidRDefault="00D51267" w:rsidP="00D51267">
      <w:pPr>
        <w:pStyle w:val="ListParagraph"/>
        <w:tabs>
          <w:tab w:val="left" w:pos="1620"/>
          <w:tab w:val="left" w:pos="1980"/>
        </w:tabs>
        <w:ind w:left="1980" w:hanging="562"/>
        <w:jc w:val="both"/>
        <w:rPr>
          <w:rFonts w:ascii="Times New Roman" w:hAnsi="Times New Roman" w:cs="Times New Roman"/>
          <w:sz w:val="24"/>
          <w:szCs w:val="24"/>
        </w:rPr>
      </w:pPr>
      <w:r>
        <w:rPr>
          <w:rFonts w:ascii="Times New Roman" w:hAnsi="Times New Roman" w:cs="Times New Roman"/>
          <w:sz w:val="24"/>
          <w:szCs w:val="24"/>
        </w:rPr>
        <w:t>Enrolled for Ph.D Programme under the guidance of Dr. Prem Lath</w:t>
      </w:r>
      <w:r w:rsidR="00552178">
        <w:rPr>
          <w:rFonts w:ascii="Times New Roman" w:hAnsi="Times New Roman" w:cs="Times New Roman"/>
          <w:sz w:val="24"/>
          <w:szCs w:val="24"/>
        </w:rPr>
        <w:t>a</w:t>
      </w:r>
      <w:r>
        <w:rPr>
          <w:rFonts w:ascii="Times New Roman" w:hAnsi="Times New Roman" w:cs="Times New Roman"/>
          <w:sz w:val="24"/>
          <w:szCs w:val="24"/>
        </w:rPr>
        <w:t xml:space="preserve"> Sharma. Principal , RIE, Mysore in University of Mysore.</w:t>
      </w:r>
    </w:p>
    <w:p w:rsidR="00D51267" w:rsidRDefault="00D51267" w:rsidP="00D51267">
      <w:pPr>
        <w:pStyle w:val="ListParagraph"/>
        <w:tabs>
          <w:tab w:val="left" w:pos="1560"/>
          <w:tab w:val="left" w:pos="1620"/>
        </w:tabs>
        <w:ind w:left="1980" w:hanging="562"/>
        <w:jc w:val="both"/>
        <w:rPr>
          <w:rFonts w:ascii="Times New Roman" w:hAnsi="Times New Roman" w:cs="Times New Roman"/>
          <w:sz w:val="24"/>
          <w:szCs w:val="24"/>
        </w:rPr>
      </w:pPr>
    </w:p>
    <w:p w:rsidR="00D51267" w:rsidRPr="00DC474B" w:rsidRDefault="00D51267" w:rsidP="00D51267">
      <w:pPr>
        <w:pStyle w:val="ListParagraph"/>
        <w:numPr>
          <w:ilvl w:val="0"/>
          <w:numId w:val="35"/>
        </w:numPr>
        <w:tabs>
          <w:tab w:val="left" w:pos="1620"/>
          <w:tab w:val="left" w:pos="1980"/>
        </w:tabs>
        <w:ind w:left="1560"/>
        <w:jc w:val="both"/>
        <w:rPr>
          <w:rFonts w:ascii="Times New Roman" w:hAnsi="Times New Roman" w:cs="Times New Roman"/>
          <w:b/>
          <w:sz w:val="24"/>
          <w:szCs w:val="24"/>
        </w:rPr>
      </w:pPr>
      <w:r w:rsidRPr="00DC474B">
        <w:rPr>
          <w:rFonts w:ascii="Times New Roman" w:hAnsi="Times New Roman" w:cs="Times New Roman"/>
          <w:b/>
          <w:sz w:val="24"/>
          <w:szCs w:val="24"/>
        </w:rPr>
        <w:t>Ms.Leena.C.C</w:t>
      </w:r>
    </w:p>
    <w:p w:rsidR="00D51267" w:rsidRDefault="00D51267" w:rsidP="00D51267">
      <w:pPr>
        <w:pStyle w:val="ListParagraph"/>
        <w:tabs>
          <w:tab w:val="left" w:pos="1620"/>
          <w:tab w:val="left" w:pos="1980"/>
        </w:tabs>
        <w:ind w:left="1980" w:hanging="562"/>
        <w:jc w:val="both"/>
        <w:rPr>
          <w:rFonts w:ascii="Times New Roman" w:hAnsi="Times New Roman" w:cs="Times New Roman"/>
          <w:sz w:val="24"/>
          <w:szCs w:val="24"/>
        </w:rPr>
      </w:pPr>
      <w:r>
        <w:rPr>
          <w:rFonts w:ascii="Times New Roman" w:hAnsi="Times New Roman" w:cs="Times New Roman"/>
          <w:sz w:val="24"/>
          <w:szCs w:val="24"/>
        </w:rPr>
        <w:t>Enrolled for Ph.D Programme under the guidance of Dr. Prem Lath</w:t>
      </w:r>
      <w:r w:rsidR="00552178">
        <w:rPr>
          <w:rFonts w:ascii="Times New Roman" w:hAnsi="Times New Roman" w:cs="Times New Roman"/>
          <w:sz w:val="24"/>
          <w:szCs w:val="24"/>
        </w:rPr>
        <w:t>a</w:t>
      </w:r>
      <w:r>
        <w:rPr>
          <w:rFonts w:ascii="Times New Roman" w:hAnsi="Times New Roman" w:cs="Times New Roman"/>
          <w:sz w:val="24"/>
          <w:szCs w:val="24"/>
        </w:rPr>
        <w:t xml:space="preserve"> Sharma. Principal , RIE, Mysore in University of Mysore.</w:t>
      </w:r>
    </w:p>
    <w:p w:rsidR="00D51267" w:rsidRDefault="00D51267" w:rsidP="00D51267">
      <w:pPr>
        <w:pStyle w:val="ListParagraph"/>
        <w:tabs>
          <w:tab w:val="left" w:pos="1620"/>
          <w:tab w:val="left" w:pos="1980"/>
        </w:tabs>
        <w:ind w:left="1980"/>
        <w:jc w:val="both"/>
        <w:rPr>
          <w:rFonts w:ascii="Times New Roman" w:hAnsi="Times New Roman" w:cs="Times New Roman"/>
          <w:sz w:val="24"/>
          <w:szCs w:val="24"/>
        </w:rPr>
      </w:pPr>
    </w:p>
    <w:p w:rsidR="00CB03B6" w:rsidRPr="00DC474B" w:rsidRDefault="00CB03B6" w:rsidP="007F3D25">
      <w:pPr>
        <w:pStyle w:val="ListParagraph"/>
        <w:numPr>
          <w:ilvl w:val="0"/>
          <w:numId w:val="35"/>
        </w:numPr>
        <w:tabs>
          <w:tab w:val="left" w:pos="1620"/>
          <w:tab w:val="left" w:pos="1980"/>
        </w:tabs>
        <w:ind w:left="1560"/>
        <w:jc w:val="both"/>
        <w:rPr>
          <w:rFonts w:ascii="Times New Roman" w:hAnsi="Times New Roman" w:cs="Times New Roman"/>
          <w:b/>
          <w:sz w:val="24"/>
          <w:szCs w:val="24"/>
        </w:rPr>
      </w:pPr>
      <w:r w:rsidRPr="00DC474B">
        <w:rPr>
          <w:rFonts w:ascii="Times New Roman" w:hAnsi="Times New Roman" w:cs="Times New Roman"/>
          <w:b/>
          <w:sz w:val="24"/>
          <w:szCs w:val="24"/>
        </w:rPr>
        <w:t>Mr.</w:t>
      </w:r>
      <w:r w:rsidR="00DC474B" w:rsidRPr="00DC474B">
        <w:rPr>
          <w:rFonts w:ascii="Times New Roman" w:hAnsi="Times New Roman" w:cs="Times New Roman"/>
          <w:b/>
          <w:sz w:val="24"/>
          <w:szCs w:val="24"/>
        </w:rPr>
        <w:t xml:space="preserve"> </w:t>
      </w:r>
      <w:r w:rsidRPr="00DC474B">
        <w:rPr>
          <w:rFonts w:ascii="Times New Roman" w:hAnsi="Times New Roman" w:cs="Times New Roman"/>
          <w:b/>
          <w:sz w:val="24"/>
          <w:szCs w:val="24"/>
        </w:rPr>
        <w:t>Harish kumar</w:t>
      </w:r>
    </w:p>
    <w:p w:rsidR="00DC474B" w:rsidRDefault="00DC474B" w:rsidP="0045227F">
      <w:pPr>
        <w:pStyle w:val="ListParagraph"/>
        <w:tabs>
          <w:tab w:val="left" w:pos="1418"/>
        </w:tabs>
        <w:ind w:left="1980" w:hanging="562"/>
        <w:jc w:val="both"/>
        <w:rPr>
          <w:rFonts w:ascii="Times New Roman" w:hAnsi="Times New Roman" w:cs="Times New Roman"/>
          <w:sz w:val="24"/>
          <w:szCs w:val="24"/>
        </w:rPr>
      </w:pPr>
      <w:r>
        <w:rPr>
          <w:rFonts w:ascii="Times New Roman" w:hAnsi="Times New Roman" w:cs="Times New Roman"/>
          <w:sz w:val="24"/>
          <w:szCs w:val="24"/>
        </w:rPr>
        <w:t>Enrolled for Ph.D Programme under the guidance of Dr. Prem Lath</w:t>
      </w:r>
      <w:r w:rsidR="00552178">
        <w:rPr>
          <w:rFonts w:ascii="Times New Roman" w:hAnsi="Times New Roman" w:cs="Times New Roman"/>
          <w:sz w:val="24"/>
          <w:szCs w:val="24"/>
        </w:rPr>
        <w:t>a</w:t>
      </w:r>
      <w:r>
        <w:rPr>
          <w:rFonts w:ascii="Times New Roman" w:hAnsi="Times New Roman" w:cs="Times New Roman"/>
          <w:sz w:val="24"/>
          <w:szCs w:val="24"/>
        </w:rPr>
        <w:t xml:space="preserve"> Sharma.</w:t>
      </w:r>
      <w:r w:rsidR="0090500C" w:rsidRPr="0090500C">
        <w:rPr>
          <w:rFonts w:ascii="Times New Roman" w:hAnsi="Times New Roman" w:cs="Times New Roman"/>
          <w:sz w:val="24"/>
          <w:szCs w:val="24"/>
        </w:rPr>
        <w:t xml:space="preserve"> </w:t>
      </w:r>
      <w:r w:rsidR="0090500C">
        <w:rPr>
          <w:rFonts w:ascii="Times New Roman" w:hAnsi="Times New Roman" w:cs="Times New Roman"/>
          <w:sz w:val="24"/>
          <w:szCs w:val="24"/>
        </w:rPr>
        <w:t xml:space="preserve">Principal, </w:t>
      </w:r>
      <w:r>
        <w:rPr>
          <w:rFonts w:ascii="Times New Roman" w:hAnsi="Times New Roman" w:cs="Times New Roman"/>
          <w:sz w:val="24"/>
          <w:szCs w:val="24"/>
        </w:rPr>
        <w:t>RIE, Mysore in University of Mysore.</w:t>
      </w:r>
    </w:p>
    <w:p w:rsidR="00DC474B" w:rsidRDefault="00DC474B" w:rsidP="0045227F">
      <w:pPr>
        <w:pStyle w:val="ListParagraph"/>
        <w:tabs>
          <w:tab w:val="left" w:pos="1620"/>
          <w:tab w:val="left" w:pos="1980"/>
        </w:tabs>
        <w:ind w:left="1980"/>
        <w:jc w:val="both"/>
        <w:rPr>
          <w:rFonts w:ascii="Times New Roman" w:hAnsi="Times New Roman" w:cs="Times New Roman"/>
          <w:sz w:val="24"/>
          <w:szCs w:val="24"/>
        </w:rPr>
      </w:pPr>
    </w:p>
    <w:p w:rsidR="00DC474B" w:rsidRDefault="00DC474B" w:rsidP="0045227F">
      <w:pPr>
        <w:pStyle w:val="ListParagraph"/>
        <w:tabs>
          <w:tab w:val="left" w:pos="1620"/>
          <w:tab w:val="left" w:pos="1980"/>
        </w:tabs>
        <w:ind w:left="1980"/>
        <w:jc w:val="both"/>
        <w:rPr>
          <w:rFonts w:ascii="Times New Roman" w:hAnsi="Times New Roman" w:cs="Times New Roman"/>
          <w:sz w:val="24"/>
          <w:szCs w:val="24"/>
        </w:rPr>
      </w:pPr>
    </w:p>
    <w:p w:rsidR="00DC474B" w:rsidRPr="00DC474B" w:rsidRDefault="00DC474B" w:rsidP="007F3D25">
      <w:pPr>
        <w:pStyle w:val="ListParagraph"/>
        <w:numPr>
          <w:ilvl w:val="0"/>
          <w:numId w:val="35"/>
        </w:numPr>
        <w:tabs>
          <w:tab w:val="left" w:pos="1620"/>
          <w:tab w:val="left" w:pos="1980"/>
        </w:tabs>
        <w:ind w:left="1560"/>
        <w:jc w:val="both"/>
        <w:rPr>
          <w:rFonts w:ascii="Times New Roman" w:hAnsi="Times New Roman" w:cs="Times New Roman"/>
          <w:b/>
          <w:sz w:val="24"/>
          <w:szCs w:val="24"/>
        </w:rPr>
      </w:pPr>
      <w:r w:rsidRPr="00DC474B">
        <w:rPr>
          <w:rFonts w:ascii="Times New Roman" w:hAnsi="Times New Roman" w:cs="Times New Roman"/>
          <w:b/>
          <w:sz w:val="24"/>
          <w:szCs w:val="24"/>
        </w:rPr>
        <w:t>Ms.B.N. Shobha</w:t>
      </w:r>
    </w:p>
    <w:p w:rsidR="0027214B" w:rsidRDefault="00DC474B" w:rsidP="00FA3671">
      <w:pPr>
        <w:pStyle w:val="ListParagraph"/>
        <w:tabs>
          <w:tab w:val="left" w:pos="1620"/>
          <w:tab w:val="left" w:pos="1980"/>
        </w:tabs>
        <w:ind w:left="1980" w:hanging="562"/>
        <w:jc w:val="both"/>
        <w:rPr>
          <w:rFonts w:ascii="Times New Roman" w:hAnsi="Times New Roman" w:cs="Times New Roman"/>
          <w:sz w:val="24"/>
          <w:szCs w:val="24"/>
        </w:rPr>
      </w:pPr>
      <w:r>
        <w:rPr>
          <w:rFonts w:ascii="Times New Roman" w:hAnsi="Times New Roman" w:cs="Times New Roman"/>
          <w:sz w:val="24"/>
          <w:szCs w:val="24"/>
        </w:rPr>
        <w:t>Enrolled for Ph.D Programme under the guidance of Dr. Prem Lath</w:t>
      </w:r>
      <w:r w:rsidR="00552178">
        <w:rPr>
          <w:rFonts w:ascii="Times New Roman" w:hAnsi="Times New Roman" w:cs="Times New Roman"/>
          <w:sz w:val="24"/>
          <w:szCs w:val="24"/>
        </w:rPr>
        <w:t>a</w:t>
      </w:r>
      <w:r>
        <w:rPr>
          <w:rFonts w:ascii="Times New Roman" w:hAnsi="Times New Roman" w:cs="Times New Roman"/>
          <w:sz w:val="24"/>
          <w:szCs w:val="24"/>
        </w:rPr>
        <w:t xml:space="preserve"> Sharma. </w:t>
      </w:r>
      <w:r w:rsidR="0090500C">
        <w:rPr>
          <w:rFonts w:ascii="Times New Roman" w:hAnsi="Times New Roman" w:cs="Times New Roman"/>
          <w:sz w:val="24"/>
          <w:szCs w:val="24"/>
        </w:rPr>
        <w:t>Principal</w:t>
      </w:r>
      <w:r>
        <w:rPr>
          <w:rFonts w:ascii="Times New Roman" w:hAnsi="Times New Roman" w:cs="Times New Roman"/>
          <w:sz w:val="24"/>
          <w:szCs w:val="24"/>
        </w:rPr>
        <w:t>, RIE, Mysore in University of Mysore.</w:t>
      </w:r>
    </w:p>
    <w:p w:rsidR="00ED4493" w:rsidRDefault="00ED4493" w:rsidP="00567F1B">
      <w:pPr>
        <w:pStyle w:val="ListParagraph"/>
        <w:tabs>
          <w:tab w:val="left" w:pos="1620"/>
          <w:tab w:val="left" w:pos="1980"/>
        </w:tabs>
        <w:ind w:left="1980"/>
        <w:rPr>
          <w:rFonts w:ascii="Times New Roman" w:hAnsi="Times New Roman" w:cs="Times New Roman"/>
          <w:sz w:val="24"/>
          <w:szCs w:val="24"/>
        </w:rPr>
      </w:pPr>
    </w:p>
    <w:p w:rsidR="00D109D6" w:rsidRPr="001475BF" w:rsidRDefault="00D109D6" w:rsidP="001F55C8">
      <w:pPr>
        <w:pStyle w:val="ListParagraph"/>
        <w:numPr>
          <w:ilvl w:val="0"/>
          <w:numId w:val="6"/>
        </w:numPr>
        <w:tabs>
          <w:tab w:val="left" w:pos="1620"/>
          <w:tab w:val="left" w:pos="1980"/>
        </w:tabs>
        <w:rPr>
          <w:rFonts w:ascii="Times New Roman" w:hAnsi="Times New Roman" w:cs="Times New Roman"/>
          <w:b/>
          <w:sz w:val="24"/>
          <w:szCs w:val="24"/>
        </w:rPr>
      </w:pPr>
      <w:r w:rsidRPr="001475BF">
        <w:rPr>
          <w:rFonts w:ascii="Times New Roman" w:hAnsi="Times New Roman" w:cs="Times New Roman"/>
          <w:b/>
          <w:sz w:val="24"/>
          <w:szCs w:val="24"/>
        </w:rPr>
        <w:t>Research Papers Presented at national/International Conferences/Seminars</w:t>
      </w:r>
    </w:p>
    <w:p w:rsidR="00A92BBE" w:rsidRDefault="00A92BBE" w:rsidP="00707A0A">
      <w:pPr>
        <w:spacing w:after="0" w:line="240" w:lineRule="auto"/>
        <w:jc w:val="both"/>
        <w:rPr>
          <w:rFonts w:ascii="Times New Roman" w:hAnsi="Times New Roman" w:cs="Times New Roman"/>
          <w:b/>
          <w:color w:val="C00000"/>
          <w:lang w:val="en-GB"/>
        </w:rPr>
      </w:pPr>
    </w:p>
    <w:p w:rsidR="00A92BBE" w:rsidRDefault="00A92BBE" w:rsidP="00707A0A">
      <w:pPr>
        <w:spacing w:after="0" w:line="240" w:lineRule="auto"/>
        <w:jc w:val="both"/>
        <w:rPr>
          <w:rFonts w:ascii="Times New Roman" w:hAnsi="Times New Roman"/>
          <w:sz w:val="24"/>
          <w:szCs w:val="24"/>
        </w:rPr>
      </w:pPr>
      <w:r w:rsidRPr="001475BF">
        <w:rPr>
          <w:rFonts w:ascii="Times New Roman" w:hAnsi="Times New Roman"/>
          <w:sz w:val="24"/>
          <w:szCs w:val="24"/>
        </w:rPr>
        <w:t>Anagha A.D. &amp; Prema K.S. (2011). Preschool training for children with special needs: A proposed framework. In the proceedings of ‘World Education-Art, Science and Culture’ organized by Shruthi Foundation, British Council and ICCR held from 12-15 January, 2011, New Delhi</w:t>
      </w:r>
      <w:r>
        <w:rPr>
          <w:rFonts w:ascii="Times New Roman" w:hAnsi="Times New Roman"/>
          <w:sz w:val="24"/>
          <w:szCs w:val="24"/>
        </w:rPr>
        <w:t>.</w:t>
      </w:r>
    </w:p>
    <w:p w:rsidR="00A92BBE" w:rsidRDefault="00A92BBE" w:rsidP="00707A0A">
      <w:pPr>
        <w:spacing w:after="0" w:line="240" w:lineRule="auto"/>
        <w:jc w:val="both"/>
        <w:rPr>
          <w:rFonts w:ascii="Times New Roman" w:hAnsi="Times New Roman" w:cs="Times New Roman"/>
          <w:b/>
          <w:color w:val="C00000"/>
          <w:lang w:val="en-GB"/>
        </w:rPr>
      </w:pPr>
    </w:p>
    <w:p w:rsidR="00783976" w:rsidRPr="00A92BBE" w:rsidRDefault="009F180F" w:rsidP="00707A0A">
      <w:pPr>
        <w:spacing w:after="0" w:line="240" w:lineRule="auto"/>
        <w:jc w:val="both"/>
        <w:rPr>
          <w:rFonts w:ascii="Times New Roman" w:hAnsi="Times New Roman" w:cs="Times New Roman"/>
          <w:b/>
          <w:color w:val="C00000"/>
          <w:lang w:val="en-GB"/>
        </w:rPr>
      </w:pPr>
      <w:r w:rsidRPr="00A92BBE">
        <w:rPr>
          <w:rFonts w:ascii="Times New Roman" w:hAnsi="Times New Roman" w:cs="Times New Roman"/>
          <w:b/>
          <w:color w:val="C00000"/>
          <w:lang w:val="en-GB"/>
        </w:rPr>
        <w:t>IEW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0"/>
        <w:gridCol w:w="2478"/>
        <w:gridCol w:w="1459"/>
        <w:gridCol w:w="1457"/>
        <w:gridCol w:w="1088"/>
      </w:tblGrid>
      <w:tr w:rsidR="00A92BBE" w:rsidRPr="0087473E" w:rsidTr="0096572A">
        <w:tc>
          <w:tcPr>
            <w:tcW w:w="1251" w:type="pct"/>
          </w:tcPr>
          <w:p w:rsidR="00A92BBE" w:rsidRPr="0087473E" w:rsidRDefault="00A92BBE" w:rsidP="0096572A">
            <w:pPr>
              <w:spacing w:after="0" w:line="240" w:lineRule="auto"/>
              <w:jc w:val="both"/>
              <w:rPr>
                <w:rFonts w:ascii="Times New Roman" w:hAnsi="Times New Roman"/>
                <w:sz w:val="24"/>
                <w:szCs w:val="24"/>
              </w:rPr>
            </w:pPr>
            <w:r w:rsidRPr="0087473E">
              <w:rPr>
                <w:rFonts w:ascii="Times New Roman" w:hAnsi="Times New Roman"/>
                <w:sz w:val="24"/>
                <w:szCs w:val="24"/>
              </w:rPr>
              <w:t>Symposium on Education on the Global Front as a part of International Education Week held on 19</w:t>
            </w:r>
            <w:r w:rsidRPr="0087473E">
              <w:rPr>
                <w:rFonts w:ascii="Times New Roman" w:hAnsi="Times New Roman"/>
                <w:sz w:val="24"/>
                <w:szCs w:val="24"/>
                <w:vertAlign w:val="superscript"/>
              </w:rPr>
              <w:t>th</w:t>
            </w:r>
            <w:r w:rsidRPr="0087473E">
              <w:rPr>
                <w:rFonts w:ascii="Times New Roman" w:hAnsi="Times New Roman"/>
                <w:sz w:val="24"/>
                <w:szCs w:val="24"/>
              </w:rPr>
              <w:t xml:space="preserve"> November, 2010 in collaboration with USIEF, </w:t>
            </w:r>
          </w:p>
          <w:p w:rsidR="00A92BBE" w:rsidRPr="00E7780C" w:rsidRDefault="00A92BBE" w:rsidP="0096572A">
            <w:pPr>
              <w:pStyle w:val="BodyText"/>
            </w:pPr>
          </w:p>
        </w:tc>
        <w:tc>
          <w:tcPr>
            <w:tcW w:w="1303" w:type="pct"/>
          </w:tcPr>
          <w:p w:rsidR="00A92BBE" w:rsidRPr="0087473E" w:rsidRDefault="00A92BBE" w:rsidP="0096572A">
            <w:pPr>
              <w:spacing w:after="0" w:line="240" w:lineRule="auto"/>
              <w:jc w:val="both"/>
              <w:rPr>
                <w:rFonts w:ascii="Times New Roman" w:hAnsi="Times New Roman"/>
                <w:sz w:val="24"/>
                <w:szCs w:val="24"/>
              </w:rPr>
            </w:pPr>
            <w:r w:rsidRPr="0087473E">
              <w:rPr>
                <w:rFonts w:ascii="Times New Roman" w:hAnsi="Times New Roman"/>
                <w:sz w:val="24"/>
                <w:szCs w:val="24"/>
              </w:rPr>
              <w:t>Presented ‘Academic and socio-cultural experiences during Fulbright Fellowship” in the Symposium on Education on the Global Front conducted as a part of International Education Week held on 19</w:t>
            </w:r>
            <w:r w:rsidRPr="0087473E">
              <w:rPr>
                <w:rFonts w:ascii="Times New Roman" w:hAnsi="Times New Roman"/>
                <w:sz w:val="24"/>
                <w:szCs w:val="24"/>
                <w:vertAlign w:val="superscript"/>
              </w:rPr>
              <w:t>th</w:t>
            </w:r>
            <w:r w:rsidRPr="0087473E">
              <w:rPr>
                <w:rFonts w:ascii="Times New Roman" w:hAnsi="Times New Roman"/>
                <w:sz w:val="24"/>
                <w:szCs w:val="24"/>
              </w:rPr>
              <w:t xml:space="preserve"> November, 2010 in collaboration with USIEF, Chennai</w:t>
            </w:r>
          </w:p>
        </w:tc>
        <w:tc>
          <w:tcPr>
            <w:tcW w:w="767" w:type="pct"/>
          </w:tcPr>
          <w:p w:rsidR="00A92BBE" w:rsidRPr="0087473E" w:rsidRDefault="00A92BBE" w:rsidP="0096572A">
            <w:pPr>
              <w:spacing w:after="0" w:line="240" w:lineRule="auto"/>
              <w:jc w:val="center"/>
              <w:rPr>
                <w:rFonts w:ascii="Times New Roman" w:hAnsi="Times New Roman"/>
                <w:sz w:val="24"/>
                <w:szCs w:val="24"/>
              </w:rPr>
            </w:pPr>
            <w:r w:rsidRPr="0087473E">
              <w:rPr>
                <w:rFonts w:ascii="Times New Roman" w:hAnsi="Times New Roman"/>
                <w:sz w:val="24"/>
                <w:szCs w:val="24"/>
              </w:rPr>
              <w:t>Chennai.</w:t>
            </w:r>
          </w:p>
        </w:tc>
        <w:tc>
          <w:tcPr>
            <w:tcW w:w="766" w:type="pct"/>
          </w:tcPr>
          <w:p w:rsidR="00A92BBE" w:rsidRPr="0087473E" w:rsidRDefault="00A92BBE" w:rsidP="0096572A">
            <w:pPr>
              <w:spacing w:after="0" w:line="240" w:lineRule="auto"/>
              <w:jc w:val="center"/>
              <w:rPr>
                <w:rFonts w:ascii="Times New Roman" w:hAnsi="Times New Roman"/>
                <w:sz w:val="24"/>
                <w:szCs w:val="24"/>
              </w:rPr>
            </w:pPr>
            <w:r w:rsidRPr="0087473E">
              <w:rPr>
                <w:rFonts w:ascii="Times New Roman" w:hAnsi="Times New Roman"/>
                <w:sz w:val="24"/>
                <w:szCs w:val="24"/>
              </w:rPr>
              <w:t>19</w:t>
            </w:r>
            <w:r w:rsidRPr="0087473E">
              <w:rPr>
                <w:rFonts w:ascii="Times New Roman" w:hAnsi="Times New Roman"/>
                <w:sz w:val="24"/>
                <w:szCs w:val="24"/>
                <w:vertAlign w:val="superscript"/>
              </w:rPr>
              <w:t>th</w:t>
            </w:r>
            <w:r w:rsidRPr="0087473E">
              <w:rPr>
                <w:rFonts w:ascii="Times New Roman" w:hAnsi="Times New Roman"/>
                <w:sz w:val="24"/>
                <w:szCs w:val="24"/>
              </w:rPr>
              <w:t xml:space="preserve"> November, 2010</w:t>
            </w:r>
          </w:p>
        </w:tc>
        <w:tc>
          <w:tcPr>
            <w:tcW w:w="572" w:type="pct"/>
          </w:tcPr>
          <w:p w:rsidR="00A92BBE" w:rsidRPr="0087473E" w:rsidRDefault="00A92BBE" w:rsidP="0096572A">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bl>
    <w:p w:rsidR="00A92BBE" w:rsidRDefault="00A92BBE" w:rsidP="00707A0A">
      <w:pPr>
        <w:spacing w:after="0" w:line="240" w:lineRule="auto"/>
        <w:jc w:val="both"/>
        <w:rPr>
          <w:rFonts w:ascii="Times New Roman" w:hAnsi="Times New Roman" w:cs="Times New Roman"/>
          <w:b/>
          <w:color w:val="C0000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0"/>
        <w:gridCol w:w="2478"/>
        <w:gridCol w:w="1459"/>
        <w:gridCol w:w="1457"/>
        <w:gridCol w:w="1088"/>
      </w:tblGrid>
      <w:tr w:rsidR="00A92BBE" w:rsidRPr="0087473E" w:rsidTr="0096572A">
        <w:tc>
          <w:tcPr>
            <w:tcW w:w="1251" w:type="pct"/>
          </w:tcPr>
          <w:p w:rsidR="00A92BBE" w:rsidRPr="0087473E" w:rsidRDefault="00A92BBE" w:rsidP="0096572A">
            <w:pPr>
              <w:spacing w:after="0" w:line="240" w:lineRule="auto"/>
              <w:jc w:val="both"/>
              <w:rPr>
                <w:rFonts w:ascii="Times New Roman" w:hAnsi="Times New Roman"/>
                <w:sz w:val="24"/>
                <w:szCs w:val="24"/>
              </w:rPr>
            </w:pPr>
            <w:r w:rsidRPr="0087473E">
              <w:rPr>
                <w:rFonts w:ascii="Times New Roman" w:hAnsi="Times New Roman"/>
                <w:sz w:val="24"/>
                <w:szCs w:val="24"/>
              </w:rPr>
              <w:t xml:space="preserve">Participated in the Situational Review Writing Workshop   (Phase II) organized by the PHFI and MoH &amp; FW at Manipal College of Allied Health Sciences, </w:t>
            </w:r>
          </w:p>
        </w:tc>
        <w:tc>
          <w:tcPr>
            <w:tcW w:w="1303" w:type="pct"/>
          </w:tcPr>
          <w:p w:rsidR="00A92BBE" w:rsidRPr="0087473E" w:rsidRDefault="00A92BBE" w:rsidP="007F3D25">
            <w:pPr>
              <w:pStyle w:val="ListParagraph"/>
              <w:numPr>
                <w:ilvl w:val="1"/>
                <w:numId w:val="41"/>
              </w:numPr>
              <w:spacing w:after="0" w:line="240" w:lineRule="auto"/>
              <w:ind w:left="176" w:right="34" w:hanging="176"/>
              <w:rPr>
                <w:rFonts w:ascii="Times New Roman" w:hAnsi="Times New Roman"/>
                <w:sz w:val="24"/>
                <w:szCs w:val="24"/>
              </w:rPr>
            </w:pPr>
            <w:r w:rsidRPr="007005E0">
              <w:rPr>
                <w:rFonts w:ascii="Times New Roman" w:hAnsi="Times New Roman"/>
                <w:sz w:val="24"/>
                <w:szCs w:val="24"/>
                <w:lang w:val="en-GB"/>
              </w:rPr>
              <w:t>Finalization</w:t>
            </w:r>
            <w:r w:rsidRPr="0087473E">
              <w:rPr>
                <w:rFonts w:ascii="Times New Roman" w:hAnsi="Times New Roman"/>
                <w:sz w:val="24"/>
                <w:szCs w:val="24"/>
              </w:rPr>
              <w:t xml:space="preserve"> of course material for Allied Health Sciences</w:t>
            </w:r>
          </w:p>
        </w:tc>
        <w:tc>
          <w:tcPr>
            <w:tcW w:w="767" w:type="pct"/>
          </w:tcPr>
          <w:p w:rsidR="00A92BBE" w:rsidRPr="0087473E" w:rsidRDefault="00A92BBE" w:rsidP="0096572A">
            <w:pPr>
              <w:spacing w:after="0" w:line="240" w:lineRule="auto"/>
              <w:jc w:val="center"/>
              <w:rPr>
                <w:rFonts w:ascii="Times New Roman" w:hAnsi="Times New Roman"/>
                <w:sz w:val="24"/>
                <w:szCs w:val="24"/>
              </w:rPr>
            </w:pPr>
            <w:r w:rsidRPr="0087473E">
              <w:rPr>
                <w:rFonts w:ascii="Times New Roman" w:hAnsi="Times New Roman"/>
                <w:sz w:val="24"/>
                <w:szCs w:val="24"/>
              </w:rPr>
              <w:t>Mani pal</w:t>
            </w:r>
          </w:p>
        </w:tc>
        <w:tc>
          <w:tcPr>
            <w:tcW w:w="766" w:type="pct"/>
          </w:tcPr>
          <w:p w:rsidR="00A92BBE" w:rsidRPr="0087473E" w:rsidRDefault="00A92BBE" w:rsidP="0096572A">
            <w:pPr>
              <w:spacing w:after="0" w:line="240" w:lineRule="auto"/>
              <w:jc w:val="center"/>
              <w:rPr>
                <w:rFonts w:ascii="Times New Roman" w:hAnsi="Times New Roman"/>
                <w:sz w:val="24"/>
                <w:szCs w:val="24"/>
              </w:rPr>
            </w:pPr>
            <w:r w:rsidRPr="0087473E">
              <w:rPr>
                <w:rFonts w:ascii="Times New Roman" w:hAnsi="Times New Roman"/>
                <w:sz w:val="24"/>
                <w:szCs w:val="24"/>
              </w:rPr>
              <w:t>04-06 July, 2011</w:t>
            </w:r>
          </w:p>
        </w:tc>
        <w:tc>
          <w:tcPr>
            <w:tcW w:w="572" w:type="pct"/>
          </w:tcPr>
          <w:p w:rsidR="00A92BBE" w:rsidRPr="0087473E" w:rsidRDefault="00A92BBE" w:rsidP="0096572A">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bl>
    <w:p w:rsidR="00A92BBE" w:rsidRPr="009F180F" w:rsidRDefault="00A92BBE" w:rsidP="00707A0A">
      <w:pPr>
        <w:spacing w:after="0" w:line="240" w:lineRule="auto"/>
        <w:jc w:val="both"/>
        <w:rPr>
          <w:rFonts w:ascii="Times New Roman" w:hAnsi="Times New Roman" w:cs="Times New Roman"/>
          <w:b/>
          <w:color w:val="C00000"/>
          <w:lang w:val="en-GB"/>
        </w:rPr>
      </w:pPr>
    </w:p>
    <w:p w:rsidR="00916724" w:rsidRPr="007D78C1" w:rsidRDefault="009F180F" w:rsidP="007D78C1">
      <w:pPr>
        <w:tabs>
          <w:tab w:val="left" w:pos="1620"/>
          <w:tab w:val="left" w:pos="1980"/>
        </w:tabs>
        <w:jc w:val="both"/>
        <w:rPr>
          <w:rFonts w:ascii="Times New Roman" w:hAnsi="Times New Roman" w:cs="Times New Roman"/>
          <w:color w:val="C00000"/>
          <w:sz w:val="24"/>
          <w:szCs w:val="24"/>
        </w:rPr>
      </w:pPr>
      <w:r w:rsidRPr="007D78C1">
        <w:rPr>
          <w:rFonts w:ascii="Times New Roman" w:hAnsi="Times New Roman" w:cs="Times New Roman"/>
          <w:color w:val="C00000"/>
          <w:sz w:val="24"/>
          <w:szCs w:val="24"/>
        </w:rPr>
        <w:t>NCED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7"/>
        <w:gridCol w:w="3249"/>
        <w:gridCol w:w="1003"/>
        <w:gridCol w:w="1276"/>
        <w:gridCol w:w="957"/>
      </w:tblGrid>
      <w:tr w:rsidR="00024664" w:rsidRPr="0087473E" w:rsidTr="00024664">
        <w:tc>
          <w:tcPr>
            <w:tcW w:w="1341" w:type="pct"/>
          </w:tcPr>
          <w:p w:rsidR="00024664" w:rsidRPr="00024664" w:rsidRDefault="00024664" w:rsidP="00024664">
            <w:pPr>
              <w:spacing w:after="0" w:line="240" w:lineRule="auto"/>
              <w:rPr>
                <w:rFonts w:ascii="Times New Roman" w:hAnsi="Times New Roman"/>
              </w:rPr>
            </w:pPr>
            <w:r w:rsidRPr="00024664">
              <w:rPr>
                <w:rFonts w:ascii="Times New Roman" w:hAnsi="Times New Roman"/>
              </w:rPr>
              <w:t xml:space="preserve"> </w:t>
            </w:r>
          </w:p>
          <w:p w:rsidR="00024664" w:rsidRPr="00024664" w:rsidRDefault="00024664" w:rsidP="0096572A">
            <w:pPr>
              <w:spacing w:after="0" w:line="240" w:lineRule="auto"/>
              <w:jc w:val="center"/>
              <w:rPr>
                <w:rFonts w:ascii="Times New Roman" w:hAnsi="Times New Roman"/>
              </w:rPr>
            </w:pPr>
            <w:r w:rsidRPr="00024664">
              <w:rPr>
                <w:rFonts w:ascii="Times New Roman" w:hAnsi="Times New Roman"/>
                <w:sz w:val="24"/>
                <w:szCs w:val="24"/>
              </w:rPr>
              <w:t>Name of the Seminar/Symposium/Workshop</w:t>
            </w:r>
          </w:p>
        </w:tc>
        <w:tc>
          <w:tcPr>
            <w:tcW w:w="1833" w:type="pct"/>
          </w:tcPr>
          <w:p w:rsidR="00024664" w:rsidRPr="00024664" w:rsidRDefault="00024664" w:rsidP="0096572A">
            <w:pPr>
              <w:spacing w:after="0" w:line="240" w:lineRule="auto"/>
              <w:jc w:val="center"/>
              <w:rPr>
                <w:rFonts w:ascii="Times New Roman" w:hAnsi="Times New Roman"/>
              </w:rPr>
            </w:pPr>
            <w:r w:rsidRPr="00024664">
              <w:rPr>
                <w:rFonts w:ascii="Times New Roman" w:hAnsi="Times New Roman"/>
                <w:sz w:val="24"/>
                <w:szCs w:val="24"/>
              </w:rPr>
              <w:t>Paper / Presentation</w:t>
            </w:r>
          </w:p>
        </w:tc>
        <w:tc>
          <w:tcPr>
            <w:tcW w:w="566" w:type="pct"/>
          </w:tcPr>
          <w:p w:rsidR="00024664" w:rsidRPr="00024664" w:rsidRDefault="00024664" w:rsidP="0096572A">
            <w:pPr>
              <w:spacing w:after="0" w:line="240" w:lineRule="auto"/>
              <w:jc w:val="center"/>
              <w:rPr>
                <w:rFonts w:ascii="Times New Roman" w:hAnsi="Times New Roman"/>
              </w:rPr>
            </w:pPr>
            <w:r w:rsidRPr="00024664">
              <w:rPr>
                <w:rFonts w:ascii="Times New Roman" w:hAnsi="Times New Roman"/>
                <w:sz w:val="24"/>
                <w:szCs w:val="24"/>
              </w:rPr>
              <w:t>Organisers / Place</w:t>
            </w:r>
          </w:p>
        </w:tc>
        <w:tc>
          <w:tcPr>
            <w:tcW w:w="720" w:type="pct"/>
          </w:tcPr>
          <w:p w:rsidR="00024664" w:rsidRPr="00024664" w:rsidRDefault="00024664" w:rsidP="0096572A">
            <w:pPr>
              <w:spacing w:after="0" w:line="240" w:lineRule="auto"/>
              <w:jc w:val="center"/>
              <w:rPr>
                <w:rFonts w:ascii="Times New Roman" w:hAnsi="Times New Roman"/>
              </w:rPr>
            </w:pPr>
            <w:r w:rsidRPr="00024664">
              <w:rPr>
                <w:rFonts w:ascii="Times New Roman" w:hAnsi="Times New Roman"/>
                <w:sz w:val="24"/>
                <w:szCs w:val="24"/>
              </w:rPr>
              <w:t>Year</w:t>
            </w:r>
          </w:p>
        </w:tc>
        <w:tc>
          <w:tcPr>
            <w:tcW w:w="540" w:type="pct"/>
          </w:tcPr>
          <w:p w:rsidR="00024664" w:rsidRPr="00024664" w:rsidRDefault="00024664" w:rsidP="0096572A">
            <w:pPr>
              <w:spacing w:after="0" w:line="240" w:lineRule="auto"/>
              <w:jc w:val="center"/>
              <w:rPr>
                <w:rFonts w:ascii="Times New Roman" w:hAnsi="Times New Roman"/>
              </w:rPr>
            </w:pPr>
            <w:r w:rsidRPr="00024664">
              <w:rPr>
                <w:rFonts w:ascii="Times New Roman" w:hAnsi="Times New Roman"/>
                <w:sz w:val="24"/>
                <w:szCs w:val="24"/>
              </w:rPr>
              <w:t>Staff Attended</w:t>
            </w:r>
          </w:p>
        </w:tc>
      </w:tr>
    </w:tbl>
    <w:p w:rsidR="00024664" w:rsidRPr="00024664" w:rsidRDefault="00024664" w:rsidP="00024664">
      <w:pPr>
        <w:tabs>
          <w:tab w:val="left" w:pos="1620"/>
          <w:tab w:val="left" w:pos="1980"/>
        </w:tabs>
        <w:jc w:val="both"/>
        <w:rPr>
          <w:rFonts w:ascii="Times New Roman" w:hAnsi="Times New Roman" w:cs="Times New Roman"/>
          <w:color w:val="C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2"/>
        <w:gridCol w:w="3201"/>
        <w:gridCol w:w="1221"/>
        <w:gridCol w:w="1221"/>
        <w:gridCol w:w="897"/>
      </w:tblGrid>
      <w:tr w:rsidR="00024664" w:rsidRPr="0087473E" w:rsidTr="00510072">
        <w:tc>
          <w:tcPr>
            <w:tcW w:w="1310" w:type="pct"/>
          </w:tcPr>
          <w:p w:rsidR="00A424BF" w:rsidRPr="0087473E" w:rsidRDefault="00A424BF" w:rsidP="00024664">
            <w:pPr>
              <w:spacing w:after="0" w:line="240" w:lineRule="auto"/>
              <w:ind w:firstLine="284"/>
              <w:jc w:val="both"/>
              <w:rPr>
                <w:rFonts w:ascii="Times New Roman" w:hAnsi="Times New Roman"/>
                <w:sz w:val="24"/>
                <w:szCs w:val="24"/>
              </w:rPr>
            </w:pPr>
            <w:r w:rsidRPr="0087473E">
              <w:rPr>
                <w:rFonts w:ascii="Times New Roman" w:hAnsi="Times New Roman"/>
                <w:sz w:val="24"/>
                <w:szCs w:val="24"/>
              </w:rPr>
              <w:t>Workshop organized by the Ministry of Health and Family Welfare &amp; Public Health Foundation of  India.</w:t>
            </w:r>
          </w:p>
        </w:tc>
        <w:tc>
          <w:tcPr>
            <w:tcW w:w="1806" w:type="pct"/>
          </w:tcPr>
          <w:p w:rsidR="00A424BF" w:rsidRPr="0087473E" w:rsidRDefault="00A424BF" w:rsidP="0096572A">
            <w:pPr>
              <w:spacing w:after="0" w:line="240" w:lineRule="auto"/>
              <w:jc w:val="both"/>
              <w:rPr>
                <w:rFonts w:ascii="Times New Roman" w:hAnsi="Times New Roman"/>
                <w:sz w:val="24"/>
                <w:szCs w:val="24"/>
              </w:rPr>
            </w:pPr>
            <w:r w:rsidRPr="0087473E">
              <w:rPr>
                <w:rFonts w:ascii="Times New Roman" w:hAnsi="Times New Roman"/>
                <w:sz w:val="24"/>
                <w:szCs w:val="24"/>
              </w:rPr>
              <w:t xml:space="preserve">Contributed to the development of ideas and strategies designing of  courses and implementation of programs at the national level in view of ‘National Initiative </w:t>
            </w:r>
            <w:r w:rsidRPr="0087473E">
              <w:rPr>
                <w:rFonts w:ascii="Times New Roman" w:hAnsi="Times New Roman"/>
                <w:sz w:val="24"/>
                <w:szCs w:val="24"/>
              </w:rPr>
              <w:lastRenderedPageBreak/>
              <w:t>for paramedical services for augmentation of paramedical education  capacity in country’</w:t>
            </w:r>
          </w:p>
        </w:tc>
        <w:tc>
          <w:tcPr>
            <w:tcW w:w="689" w:type="pct"/>
          </w:tcPr>
          <w:p w:rsidR="00A424BF" w:rsidRPr="0087473E" w:rsidRDefault="00A424BF" w:rsidP="0096572A">
            <w:pPr>
              <w:spacing w:after="0" w:line="240" w:lineRule="auto"/>
              <w:jc w:val="both"/>
              <w:rPr>
                <w:rFonts w:ascii="Times New Roman" w:hAnsi="Times New Roman"/>
                <w:sz w:val="24"/>
                <w:szCs w:val="24"/>
              </w:rPr>
            </w:pPr>
            <w:r w:rsidRPr="0087473E">
              <w:rPr>
                <w:rFonts w:ascii="Times New Roman" w:hAnsi="Times New Roman"/>
                <w:sz w:val="24"/>
                <w:szCs w:val="24"/>
              </w:rPr>
              <w:lastRenderedPageBreak/>
              <w:t xml:space="preserve">  New Delhi. </w:t>
            </w:r>
          </w:p>
          <w:p w:rsidR="00A424BF" w:rsidRPr="0087473E" w:rsidRDefault="00A424BF" w:rsidP="0096572A">
            <w:pPr>
              <w:spacing w:after="0" w:line="240" w:lineRule="auto"/>
              <w:jc w:val="center"/>
              <w:rPr>
                <w:rFonts w:ascii="Times New Roman" w:hAnsi="Times New Roman"/>
                <w:sz w:val="24"/>
                <w:szCs w:val="24"/>
              </w:rPr>
            </w:pPr>
          </w:p>
        </w:tc>
        <w:tc>
          <w:tcPr>
            <w:tcW w:w="689" w:type="pct"/>
          </w:tcPr>
          <w:p w:rsidR="00A424BF" w:rsidRPr="0087473E"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26-27 April, 2011</w:t>
            </w:r>
          </w:p>
        </w:tc>
        <w:tc>
          <w:tcPr>
            <w:tcW w:w="506" w:type="pct"/>
          </w:tcPr>
          <w:p w:rsidR="00A424BF" w:rsidRPr="0087473E"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r w:rsidR="00024664" w:rsidRPr="0087473E" w:rsidTr="00510072">
        <w:tc>
          <w:tcPr>
            <w:tcW w:w="1310" w:type="pct"/>
          </w:tcPr>
          <w:p w:rsidR="00A424BF" w:rsidRPr="0087473E" w:rsidRDefault="00A424BF" w:rsidP="0096572A">
            <w:pPr>
              <w:spacing w:after="0" w:line="240" w:lineRule="auto"/>
              <w:jc w:val="both"/>
              <w:rPr>
                <w:rFonts w:ascii="Times New Roman" w:hAnsi="Times New Roman"/>
                <w:sz w:val="24"/>
                <w:szCs w:val="24"/>
              </w:rPr>
            </w:pPr>
            <w:r w:rsidRPr="0087473E">
              <w:rPr>
                <w:rFonts w:ascii="Times New Roman" w:hAnsi="Times New Roman"/>
                <w:sz w:val="24"/>
                <w:szCs w:val="24"/>
              </w:rPr>
              <w:lastRenderedPageBreak/>
              <w:t xml:space="preserve">Participated in the National Symposium on Cognitive Sciences </w:t>
            </w:r>
          </w:p>
          <w:p w:rsidR="00A424BF" w:rsidRPr="0087473E" w:rsidRDefault="00A424BF" w:rsidP="0096572A">
            <w:pPr>
              <w:spacing w:after="0" w:line="240" w:lineRule="auto"/>
              <w:ind w:left="810"/>
              <w:jc w:val="both"/>
              <w:rPr>
                <w:rFonts w:ascii="Times New Roman" w:hAnsi="Times New Roman"/>
                <w:sz w:val="24"/>
                <w:szCs w:val="24"/>
              </w:rPr>
            </w:pPr>
          </w:p>
          <w:p w:rsidR="00A424BF" w:rsidRPr="0087473E" w:rsidRDefault="00A424BF" w:rsidP="0096572A">
            <w:pPr>
              <w:spacing w:after="0" w:line="240" w:lineRule="auto"/>
              <w:jc w:val="both"/>
              <w:rPr>
                <w:rFonts w:ascii="Times New Roman" w:hAnsi="Times New Roman"/>
                <w:sz w:val="24"/>
                <w:szCs w:val="24"/>
              </w:rPr>
            </w:pPr>
          </w:p>
        </w:tc>
        <w:tc>
          <w:tcPr>
            <w:tcW w:w="1806" w:type="pct"/>
          </w:tcPr>
          <w:p w:rsidR="00A424BF" w:rsidRPr="0087473E" w:rsidRDefault="00A424BF" w:rsidP="007F3D25">
            <w:pPr>
              <w:numPr>
                <w:ilvl w:val="0"/>
                <w:numId w:val="40"/>
              </w:numPr>
              <w:spacing w:after="0" w:line="240" w:lineRule="auto"/>
              <w:ind w:left="384" w:hanging="384"/>
              <w:jc w:val="both"/>
              <w:rPr>
                <w:rFonts w:ascii="Times New Roman" w:hAnsi="Times New Roman"/>
                <w:sz w:val="24"/>
                <w:szCs w:val="24"/>
              </w:rPr>
            </w:pPr>
            <w:r w:rsidRPr="0087473E">
              <w:rPr>
                <w:rFonts w:ascii="Times New Roman" w:hAnsi="Times New Roman"/>
                <w:sz w:val="24"/>
                <w:szCs w:val="24"/>
              </w:rPr>
              <w:t xml:space="preserve">Served as Chairperson, Scientific Committee </w:t>
            </w:r>
          </w:p>
          <w:p w:rsidR="00A424BF" w:rsidRPr="0087473E" w:rsidRDefault="00A424BF" w:rsidP="007F3D25">
            <w:pPr>
              <w:numPr>
                <w:ilvl w:val="0"/>
                <w:numId w:val="40"/>
              </w:numPr>
              <w:spacing w:after="0" w:line="240" w:lineRule="auto"/>
              <w:ind w:left="384" w:hanging="384"/>
              <w:jc w:val="both"/>
              <w:rPr>
                <w:rFonts w:ascii="Times New Roman" w:hAnsi="Times New Roman"/>
                <w:sz w:val="24"/>
                <w:szCs w:val="24"/>
              </w:rPr>
            </w:pPr>
            <w:r w:rsidRPr="0087473E">
              <w:rPr>
                <w:rFonts w:ascii="Times New Roman" w:hAnsi="Times New Roman"/>
                <w:sz w:val="24"/>
                <w:szCs w:val="24"/>
              </w:rPr>
              <w:t>Moderator for Panel on ‘Road Map for Research in Cognitive Sciences in the Indian Context’.</w:t>
            </w:r>
          </w:p>
          <w:p w:rsidR="00A424BF" w:rsidRPr="0087473E" w:rsidRDefault="00A424BF" w:rsidP="007F3D25">
            <w:pPr>
              <w:numPr>
                <w:ilvl w:val="0"/>
                <w:numId w:val="40"/>
              </w:numPr>
              <w:spacing w:after="0" w:line="240" w:lineRule="auto"/>
              <w:ind w:left="384" w:hanging="384"/>
              <w:jc w:val="both"/>
              <w:rPr>
                <w:rFonts w:ascii="Times New Roman" w:hAnsi="Times New Roman"/>
                <w:sz w:val="24"/>
                <w:szCs w:val="24"/>
              </w:rPr>
            </w:pPr>
            <w:r w:rsidRPr="0087473E">
              <w:rPr>
                <w:rFonts w:ascii="Times New Roman" w:hAnsi="Times New Roman"/>
                <w:sz w:val="24"/>
                <w:szCs w:val="24"/>
              </w:rPr>
              <w:t>Presented Plenary talk on ‘Cognition and Literacy: Issues for research in the Indian context’</w:t>
            </w:r>
          </w:p>
          <w:p w:rsidR="00A424BF" w:rsidRPr="0087473E" w:rsidRDefault="00A424BF" w:rsidP="0096572A">
            <w:pPr>
              <w:spacing w:after="0" w:line="240" w:lineRule="auto"/>
              <w:jc w:val="both"/>
              <w:rPr>
                <w:rFonts w:ascii="Times New Roman" w:hAnsi="Times New Roman"/>
                <w:sz w:val="24"/>
                <w:szCs w:val="24"/>
              </w:rPr>
            </w:pPr>
          </w:p>
        </w:tc>
        <w:tc>
          <w:tcPr>
            <w:tcW w:w="689" w:type="pct"/>
          </w:tcPr>
          <w:p w:rsidR="00A424BF" w:rsidRPr="0087473E" w:rsidRDefault="00A424BF" w:rsidP="0096572A">
            <w:pPr>
              <w:spacing w:after="0" w:line="240" w:lineRule="auto"/>
              <w:jc w:val="center"/>
              <w:rPr>
                <w:rFonts w:ascii="Times New Roman" w:hAnsi="Times New Roman"/>
                <w:sz w:val="24"/>
                <w:szCs w:val="24"/>
              </w:rPr>
            </w:pPr>
          </w:p>
        </w:tc>
        <w:tc>
          <w:tcPr>
            <w:tcW w:w="689" w:type="pct"/>
          </w:tcPr>
          <w:p w:rsidR="00024664"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 xml:space="preserve">30-06-2011 </w:t>
            </w:r>
          </w:p>
          <w:p w:rsidR="00A424BF" w:rsidRPr="0087473E"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and</w:t>
            </w:r>
          </w:p>
          <w:p w:rsidR="00A424BF" w:rsidRPr="0087473E"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 xml:space="preserve"> 01-07-2011.</w:t>
            </w:r>
          </w:p>
        </w:tc>
        <w:tc>
          <w:tcPr>
            <w:tcW w:w="506" w:type="pct"/>
          </w:tcPr>
          <w:p w:rsidR="00A424BF" w:rsidRPr="0087473E"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tc>
      </w:tr>
      <w:tr w:rsidR="00024664" w:rsidRPr="0087473E" w:rsidTr="00510072">
        <w:tc>
          <w:tcPr>
            <w:tcW w:w="1310" w:type="pct"/>
          </w:tcPr>
          <w:p w:rsidR="00A424BF" w:rsidRPr="0087473E" w:rsidRDefault="00A424BF" w:rsidP="0096572A">
            <w:pPr>
              <w:spacing w:after="0" w:line="240" w:lineRule="auto"/>
              <w:jc w:val="both"/>
              <w:rPr>
                <w:rFonts w:ascii="Times New Roman" w:hAnsi="Times New Roman"/>
                <w:sz w:val="24"/>
                <w:szCs w:val="24"/>
              </w:rPr>
            </w:pPr>
            <w:r w:rsidRPr="0087473E">
              <w:rPr>
                <w:rFonts w:ascii="Times New Roman" w:hAnsi="Times New Roman"/>
                <w:sz w:val="24"/>
                <w:szCs w:val="24"/>
              </w:rPr>
              <w:t xml:space="preserve">Participated in the Situational Review Writing Workshop   (Phase II) organized by the PHFI and MoH &amp; FW at Manipal College of Allied Health Sciences, </w:t>
            </w:r>
          </w:p>
        </w:tc>
        <w:tc>
          <w:tcPr>
            <w:tcW w:w="1806" w:type="pct"/>
          </w:tcPr>
          <w:p w:rsidR="00A424BF" w:rsidRPr="0087473E" w:rsidRDefault="00A424BF" w:rsidP="007F3D25">
            <w:pPr>
              <w:pStyle w:val="ListParagraph"/>
              <w:numPr>
                <w:ilvl w:val="1"/>
                <w:numId w:val="41"/>
              </w:numPr>
              <w:spacing w:after="0" w:line="240" w:lineRule="auto"/>
              <w:ind w:left="176" w:right="34" w:hanging="176"/>
              <w:rPr>
                <w:rFonts w:ascii="Times New Roman" w:hAnsi="Times New Roman"/>
                <w:sz w:val="24"/>
                <w:szCs w:val="24"/>
              </w:rPr>
            </w:pPr>
            <w:r w:rsidRPr="007005E0">
              <w:rPr>
                <w:rFonts w:ascii="Times New Roman" w:hAnsi="Times New Roman"/>
                <w:sz w:val="24"/>
                <w:szCs w:val="24"/>
                <w:lang w:val="en-GB"/>
              </w:rPr>
              <w:t>Finalization</w:t>
            </w:r>
            <w:r w:rsidRPr="0087473E">
              <w:rPr>
                <w:rFonts w:ascii="Times New Roman" w:hAnsi="Times New Roman"/>
                <w:sz w:val="24"/>
                <w:szCs w:val="24"/>
              </w:rPr>
              <w:t xml:space="preserve"> of course material for Allied Health Sciences</w:t>
            </w:r>
          </w:p>
        </w:tc>
        <w:tc>
          <w:tcPr>
            <w:tcW w:w="689" w:type="pct"/>
          </w:tcPr>
          <w:p w:rsidR="00A424BF" w:rsidRPr="0087473E"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Mani pal</w:t>
            </w:r>
          </w:p>
        </w:tc>
        <w:tc>
          <w:tcPr>
            <w:tcW w:w="689" w:type="pct"/>
          </w:tcPr>
          <w:p w:rsidR="00A424BF" w:rsidRPr="0087473E"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04-06 July, 2011</w:t>
            </w:r>
          </w:p>
        </w:tc>
        <w:tc>
          <w:tcPr>
            <w:tcW w:w="506" w:type="pct"/>
          </w:tcPr>
          <w:p w:rsidR="00A424BF" w:rsidRDefault="00A424BF" w:rsidP="0096572A">
            <w:pPr>
              <w:spacing w:after="0" w:line="240" w:lineRule="auto"/>
              <w:jc w:val="center"/>
              <w:rPr>
                <w:rFonts w:ascii="Times New Roman" w:hAnsi="Times New Roman"/>
                <w:sz w:val="24"/>
                <w:szCs w:val="24"/>
              </w:rPr>
            </w:pPr>
            <w:r w:rsidRPr="0087473E">
              <w:rPr>
                <w:rFonts w:ascii="Times New Roman" w:hAnsi="Times New Roman"/>
                <w:sz w:val="24"/>
                <w:szCs w:val="24"/>
              </w:rPr>
              <w:t>Prof. K. S. Prema</w:t>
            </w:r>
          </w:p>
          <w:p w:rsidR="00510072" w:rsidRPr="0087473E" w:rsidRDefault="00510072" w:rsidP="0096572A">
            <w:pPr>
              <w:spacing w:after="0" w:line="240" w:lineRule="auto"/>
              <w:jc w:val="center"/>
              <w:rPr>
                <w:rFonts w:ascii="Times New Roman" w:hAnsi="Times New Roman"/>
                <w:sz w:val="24"/>
                <w:szCs w:val="24"/>
              </w:rPr>
            </w:pPr>
          </w:p>
        </w:tc>
      </w:tr>
      <w:tr w:rsidR="00510072" w:rsidRPr="0087473E" w:rsidTr="00510072">
        <w:tc>
          <w:tcPr>
            <w:tcW w:w="1310" w:type="pct"/>
          </w:tcPr>
          <w:p w:rsidR="00510072" w:rsidRPr="0087473E" w:rsidRDefault="00510072" w:rsidP="0096572A">
            <w:pPr>
              <w:spacing w:after="0" w:line="240" w:lineRule="auto"/>
              <w:jc w:val="both"/>
              <w:rPr>
                <w:rFonts w:ascii="Times New Roman" w:hAnsi="Times New Roman"/>
                <w:sz w:val="24"/>
                <w:szCs w:val="24"/>
              </w:rPr>
            </w:pPr>
            <w:r w:rsidRPr="00364263">
              <w:rPr>
                <w:lang w:val="en-GB"/>
              </w:rPr>
              <w:t>Deaf @ Inclusive Education: A Search for Emerging and Sustainable Practices</w:t>
            </w:r>
            <w:r>
              <w:rPr>
                <w:lang w:val="en-GB"/>
              </w:rPr>
              <w:t>’,</w:t>
            </w:r>
            <w:r w:rsidRPr="00364263">
              <w:rPr>
                <w:lang w:val="en-GB"/>
              </w:rPr>
              <w:t xml:space="preserve"> NCED National Conference 2012</w:t>
            </w:r>
          </w:p>
        </w:tc>
        <w:tc>
          <w:tcPr>
            <w:tcW w:w="1806" w:type="pct"/>
          </w:tcPr>
          <w:p w:rsidR="00510072" w:rsidRPr="00510072" w:rsidRDefault="00510072" w:rsidP="00510072">
            <w:pPr>
              <w:spacing w:after="0" w:line="240" w:lineRule="auto"/>
              <w:ind w:right="34"/>
              <w:rPr>
                <w:rFonts w:ascii="Times New Roman" w:hAnsi="Times New Roman"/>
                <w:sz w:val="24"/>
                <w:szCs w:val="24"/>
                <w:lang w:val="en-GB"/>
              </w:rPr>
            </w:pPr>
            <w:r w:rsidRPr="00510072">
              <w:rPr>
                <w:lang w:val="en-GB"/>
              </w:rPr>
              <w:t>Authored paper ‘Impact of early identification and comprehensive preparation in mainstreaming children with hearing impairment’</w:t>
            </w:r>
          </w:p>
        </w:tc>
        <w:tc>
          <w:tcPr>
            <w:tcW w:w="689" w:type="pct"/>
          </w:tcPr>
          <w:p w:rsidR="00510072" w:rsidRPr="0087473E" w:rsidRDefault="00510072" w:rsidP="0096572A">
            <w:pPr>
              <w:spacing w:after="0" w:line="240" w:lineRule="auto"/>
              <w:jc w:val="center"/>
              <w:rPr>
                <w:rFonts w:ascii="Times New Roman" w:hAnsi="Times New Roman"/>
                <w:sz w:val="24"/>
                <w:szCs w:val="24"/>
              </w:rPr>
            </w:pPr>
            <w:r w:rsidRPr="00364263">
              <w:rPr>
                <w:lang w:val="en-GB"/>
              </w:rPr>
              <w:t>MJP Rohilkhand University,  Bareilly, UP</w:t>
            </w:r>
          </w:p>
        </w:tc>
        <w:tc>
          <w:tcPr>
            <w:tcW w:w="689" w:type="pct"/>
          </w:tcPr>
          <w:p w:rsidR="00510072" w:rsidRPr="0087473E" w:rsidRDefault="00510072" w:rsidP="0096572A">
            <w:pPr>
              <w:spacing w:after="0" w:line="240" w:lineRule="auto"/>
              <w:jc w:val="center"/>
              <w:rPr>
                <w:rFonts w:ascii="Times New Roman" w:hAnsi="Times New Roman"/>
                <w:sz w:val="24"/>
                <w:szCs w:val="24"/>
              </w:rPr>
            </w:pPr>
            <w:r>
              <w:rPr>
                <w:lang w:val="en-GB"/>
              </w:rPr>
              <w:t>07.02.2012</w:t>
            </w:r>
          </w:p>
        </w:tc>
        <w:tc>
          <w:tcPr>
            <w:tcW w:w="506" w:type="pct"/>
          </w:tcPr>
          <w:p w:rsidR="00510072" w:rsidRPr="00002CB2" w:rsidRDefault="00510072" w:rsidP="00543195">
            <w:pPr>
              <w:tabs>
                <w:tab w:val="left" w:pos="90"/>
              </w:tabs>
              <w:rPr>
                <w:lang w:val="en-GB"/>
              </w:rPr>
            </w:pPr>
            <w:r>
              <w:rPr>
                <w:lang w:val="en-GB"/>
              </w:rPr>
              <w:t>Dr. G. Malar</w:t>
            </w:r>
          </w:p>
        </w:tc>
      </w:tr>
      <w:tr w:rsidR="00510072" w:rsidRPr="0087473E" w:rsidTr="00510072">
        <w:tc>
          <w:tcPr>
            <w:tcW w:w="1310" w:type="pct"/>
          </w:tcPr>
          <w:p w:rsidR="00510072" w:rsidRPr="00364263" w:rsidRDefault="00510072" w:rsidP="0096572A">
            <w:pPr>
              <w:spacing w:after="0" w:line="240" w:lineRule="auto"/>
              <w:jc w:val="both"/>
              <w:rPr>
                <w:lang w:val="en-GB"/>
              </w:rPr>
            </w:pPr>
            <w:r w:rsidRPr="00364263">
              <w:rPr>
                <w:lang w:val="en-GB"/>
              </w:rPr>
              <w:t>Deaf @ Inclusive Education: A Search for Emerging and Sustainable Practices</w:t>
            </w:r>
            <w:r>
              <w:rPr>
                <w:lang w:val="en-GB"/>
              </w:rPr>
              <w:t>’,</w:t>
            </w:r>
            <w:r w:rsidRPr="00364263">
              <w:rPr>
                <w:lang w:val="en-GB"/>
              </w:rPr>
              <w:t xml:space="preserve"> NCED National Conference 2012</w:t>
            </w:r>
          </w:p>
        </w:tc>
        <w:tc>
          <w:tcPr>
            <w:tcW w:w="1806" w:type="pct"/>
          </w:tcPr>
          <w:p w:rsidR="00510072" w:rsidRPr="00510072" w:rsidRDefault="00510072" w:rsidP="00510072">
            <w:pPr>
              <w:spacing w:after="0" w:line="240" w:lineRule="auto"/>
              <w:ind w:right="34"/>
              <w:rPr>
                <w:lang w:val="en-GB"/>
              </w:rPr>
            </w:pPr>
            <w:r w:rsidRPr="00510072">
              <w:rPr>
                <w:lang w:val="en-GB"/>
              </w:rPr>
              <w:t>Authored paper ‘Reinvention of evaluation and assessment procedures in mainstream learning environment’</w:t>
            </w:r>
          </w:p>
        </w:tc>
        <w:tc>
          <w:tcPr>
            <w:tcW w:w="689" w:type="pct"/>
          </w:tcPr>
          <w:p w:rsidR="00510072" w:rsidRPr="00364263" w:rsidRDefault="00510072" w:rsidP="0096572A">
            <w:pPr>
              <w:spacing w:after="0" w:line="240" w:lineRule="auto"/>
              <w:jc w:val="center"/>
              <w:rPr>
                <w:lang w:val="en-GB"/>
              </w:rPr>
            </w:pPr>
            <w:r w:rsidRPr="00364263">
              <w:rPr>
                <w:lang w:val="en-GB"/>
              </w:rPr>
              <w:t>MJP Rohilkhand University,  Bareilly, UP</w:t>
            </w:r>
          </w:p>
        </w:tc>
        <w:tc>
          <w:tcPr>
            <w:tcW w:w="689" w:type="pct"/>
          </w:tcPr>
          <w:p w:rsidR="00510072" w:rsidRDefault="00510072" w:rsidP="0096572A">
            <w:pPr>
              <w:spacing w:after="0" w:line="240" w:lineRule="auto"/>
              <w:jc w:val="center"/>
              <w:rPr>
                <w:lang w:val="en-GB"/>
              </w:rPr>
            </w:pPr>
            <w:r>
              <w:rPr>
                <w:lang w:val="en-GB"/>
              </w:rPr>
              <w:t>07.02.2012</w:t>
            </w:r>
          </w:p>
        </w:tc>
        <w:tc>
          <w:tcPr>
            <w:tcW w:w="506" w:type="pct"/>
          </w:tcPr>
          <w:p w:rsidR="00510072" w:rsidRDefault="00510072" w:rsidP="00543195">
            <w:pPr>
              <w:tabs>
                <w:tab w:val="left" w:pos="90"/>
              </w:tabs>
              <w:rPr>
                <w:lang w:val="en-GB"/>
              </w:rPr>
            </w:pPr>
            <w:r>
              <w:rPr>
                <w:lang w:val="en-GB"/>
              </w:rPr>
              <w:t>Dr. G. Malar</w:t>
            </w:r>
          </w:p>
        </w:tc>
      </w:tr>
    </w:tbl>
    <w:p w:rsidR="00A424BF" w:rsidRDefault="00A424BF" w:rsidP="000E5717">
      <w:pPr>
        <w:pStyle w:val="ListParagraph"/>
        <w:tabs>
          <w:tab w:val="left" w:pos="1620"/>
          <w:tab w:val="left" w:pos="1980"/>
        </w:tabs>
        <w:ind w:left="851" w:hanging="401"/>
        <w:jc w:val="both"/>
        <w:rPr>
          <w:rFonts w:ascii="Times New Roman" w:hAnsi="Times New Roman" w:cs="Times New Roman"/>
          <w:color w:val="C00000"/>
          <w:sz w:val="24"/>
          <w:szCs w:val="24"/>
        </w:rPr>
      </w:pPr>
    </w:p>
    <w:p w:rsidR="00FA3671" w:rsidRDefault="00FA3671" w:rsidP="000E5717">
      <w:pPr>
        <w:pStyle w:val="ListParagraph"/>
        <w:tabs>
          <w:tab w:val="left" w:pos="1620"/>
          <w:tab w:val="left" w:pos="1980"/>
        </w:tabs>
        <w:ind w:left="851" w:hanging="401"/>
        <w:jc w:val="both"/>
        <w:rPr>
          <w:rFonts w:ascii="Times New Roman" w:hAnsi="Times New Roman" w:cs="Times New Roman"/>
          <w:color w:val="C00000"/>
          <w:sz w:val="24"/>
          <w:szCs w:val="24"/>
        </w:rPr>
      </w:pPr>
    </w:p>
    <w:p w:rsidR="00FA3671" w:rsidRPr="009F180F" w:rsidRDefault="00FA3671" w:rsidP="000E5717">
      <w:pPr>
        <w:pStyle w:val="ListParagraph"/>
        <w:tabs>
          <w:tab w:val="left" w:pos="1620"/>
          <w:tab w:val="left" w:pos="1980"/>
        </w:tabs>
        <w:ind w:left="851" w:hanging="401"/>
        <w:jc w:val="both"/>
        <w:rPr>
          <w:rFonts w:ascii="Times New Roman" w:hAnsi="Times New Roman" w:cs="Times New Roman"/>
          <w:color w:val="C00000"/>
          <w:sz w:val="24"/>
          <w:szCs w:val="24"/>
        </w:rPr>
      </w:pPr>
    </w:p>
    <w:p w:rsidR="00916724" w:rsidRPr="00454E30" w:rsidRDefault="00916724" w:rsidP="001F55C8">
      <w:pPr>
        <w:pStyle w:val="ListParagraph"/>
        <w:numPr>
          <w:ilvl w:val="0"/>
          <w:numId w:val="6"/>
        </w:numPr>
        <w:tabs>
          <w:tab w:val="left" w:pos="1620"/>
          <w:tab w:val="left" w:pos="1980"/>
        </w:tabs>
        <w:ind w:left="851" w:hanging="401"/>
        <w:jc w:val="both"/>
        <w:rPr>
          <w:rFonts w:ascii="Times New Roman" w:hAnsi="Times New Roman" w:cs="Times New Roman"/>
          <w:b/>
          <w:sz w:val="24"/>
          <w:szCs w:val="24"/>
        </w:rPr>
      </w:pPr>
      <w:r w:rsidRPr="00454E30">
        <w:rPr>
          <w:rFonts w:ascii="Times New Roman" w:hAnsi="Times New Roman" w:cs="Times New Roman"/>
          <w:b/>
          <w:sz w:val="24"/>
          <w:szCs w:val="24"/>
        </w:rPr>
        <w:t>Research Papers Published</w:t>
      </w:r>
    </w:p>
    <w:p w:rsidR="00D37AB7" w:rsidRPr="00D37AB7" w:rsidRDefault="00D37AB7" w:rsidP="000E5717">
      <w:pPr>
        <w:pStyle w:val="ListParagraph"/>
        <w:tabs>
          <w:tab w:val="left" w:pos="1620"/>
          <w:tab w:val="left" w:pos="1980"/>
        </w:tabs>
        <w:ind w:left="851" w:hanging="401"/>
        <w:jc w:val="both"/>
        <w:rPr>
          <w:rFonts w:ascii="Times New Roman" w:hAnsi="Times New Roman" w:cs="Times New Roman"/>
          <w:b/>
          <w:sz w:val="28"/>
          <w:szCs w:val="24"/>
        </w:rPr>
      </w:pPr>
    </w:p>
    <w:p w:rsidR="00916724" w:rsidRPr="001475BF" w:rsidRDefault="00916724" w:rsidP="00552178">
      <w:pPr>
        <w:pStyle w:val="ListParagraph"/>
        <w:numPr>
          <w:ilvl w:val="0"/>
          <w:numId w:val="37"/>
        </w:numPr>
        <w:jc w:val="both"/>
        <w:rPr>
          <w:rFonts w:ascii="Times New Roman" w:hAnsi="Times New Roman" w:cs="Times New Roman"/>
          <w:b/>
          <w:sz w:val="24"/>
          <w:szCs w:val="24"/>
        </w:rPr>
      </w:pPr>
      <w:r w:rsidRPr="001475BF">
        <w:rPr>
          <w:rFonts w:ascii="Times New Roman" w:hAnsi="Times New Roman" w:cs="Times New Roman"/>
          <w:b/>
          <w:sz w:val="24"/>
          <w:szCs w:val="24"/>
        </w:rPr>
        <w:t>Papers Published in National/International Journals</w:t>
      </w:r>
    </w:p>
    <w:p w:rsidR="00CC5CAB" w:rsidRPr="00BD3A6C" w:rsidRDefault="00FE0DDE" w:rsidP="00552178">
      <w:pPr>
        <w:pStyle w:val="DefaultText"/>
        <w:numPr>
          <w:ilvl w:val="0"/>
          <w:numId w:val="35"/>
        </w:numPr>
        <w:ind w:left="709"/>
        <w:jc w:val="both"/>
        <w:rPr>
          <w:color w:val="000000" w:themeColor="text1"/>
          <w:szCs w:val="24"/>
        </w:rPr>
      </w:pPr>
      <w:r>
        <w:rPr>
          <w:szCs w:val="24"/>
        </w:rPr>
        <w:tab/>
      </w:r>
      <w:r w:rsidR="00CC5CAB" w:rsidRPr="00552178">
        <w:rPr>
          <w:color w:val="000000" w:themeColor="text1"/>
          <w:szCs w:val="24"/>
        </w:rPr>
        <w:t xml:space="preserve">Malar, G. (2011). ‘Hamaara Paatshaala, Hamaara Pyaraa Dosth – Vishesh Bacche’.  </w:t>
      </w:r>
      <w:r w:rsidR="00CC5CAB" w:rsidRPr="00552178">
        <w:rPr>
          <w:i/>
          <w:color w:val="000000" w:themeColor="text1"/>
          <w:szCs w:val="24"/>
        </w:rPr>
        <w:t>Saksham Mithra</w:t>
      </w:r>
      <w:r w:rsidR="00CC5CAB" w:rsidRPr="00552178">
        <w:rPr>
          <w:color w:val="000000" w:themeColor="text1"/>
          <w:szCs w:val="24"/>
        </w:rPr>
        <w:t>, 1(</w:t>
      </w:r>
      <w:r w:rsidR="00CC5CAB" w:rsidRPr="00552178">
        <w:rPr>
          <w:i/>
          <w:color w:val="000000" w:themeColor="text1"/>
          <w:szCs w:val="24"/>
        </w:rPr>
        <w:t>1</w:t>
      </w:r>
      <w:r w:rsidR="00CC5CAB" w:rsidRPr="00552178">
        <w:rPr>
          <w:color w:val="000000" w:themeColor="text1"/>
          <w:szCs w:val="24"/>
        </w:rPr>
        <w:t>), December 2011</w:t>
      </w:r>
      <w:r w:rsidR="001637DB">
        <w:rPr>
          <w:color w:val="000000" w:themeColor="text1"/>
          <w:szCs w:val="24"/>
        </w:rPr>
        <w:t>,</w:t>
      </w:r>
      <w:r w:rsidR="00CC5CAB" w:rsidRPr="00552178">
        <w:rPr>
          <w:color w:val="000000" w:themeColor="text1"/>
          <w:szCs w:val="24"/>
        </w:rPr>
        <w:t xml:space="preserve"> </w:t>
      </w:r>
      <w:r w:rsidR="00BD3A6C">
        <w:rPr>
          <w:color w:val="000000" w:themeColor="text1"/>
          <w:szCs w:val="24"/>
        </w:rPr>
        <w:t>pp. 8</w:t>
      </w:r>
      <w:r w:rsidR="001637DB">
        <w:rPr>
          <w:color w:val="000000" w:themeColor="text1"/>
          <w:szCs w:val="24"/>
        </w:rPr>
        <w:t>.</w:t>
      </w:r>
      <w:r w:rsidR="00BD3A6C" w:rsidRPr="00552178">
        <w:rPr>
          <w:i/>
          <w:color w:val="000000" w:themeColor="text1"/>
          <w:szCs w:val="24"/>
        </w:rPr>
        <w:t xml:space="preserve"> </w:t>
      </w:r>
      <w:r w:rsidR="00CC5CAB" w:rsidRPr="00552178">
        <w:rPr>
          <w:i/>
          <w:color w:val="000000" w:themeColor="text1"/>
          <w:szCs w:val="24"/>
        </w:rPr>
        <w:t>(Hindi Journal)</w:t>
      </w:r>
      <w:r w:rsidR="00BD3A6C">
        <w:rPr>
          <w:color w:val="000000" w:themeColor="text1"/>
          <w:szCs w:val="24"/>
        </w:rPr>
        <w:t xml:space="preserve"> </w:t>
      </w:r>
    </w:p>
    <w:p w:rsidR="00BD3A6C" w:rsidRPr="00552178" w:rsidRDefault="00BD3A6C" w:rsidP="00BD3A6C">
      <w:pPr>
        <w:pStyle w:val="DefaultText"/>
        <w:numPr>
          <w:ilvl w:val="0"/>
          <w:numId w:val="35"/>
        </w:numPr>
        <w:ind w:left="709"/>
        <w:jc w:val="both"/>
        <w:rPr>
          <w:color w:val="000000" w:themeColor="text1"/>
          <w:szCs w:val="24"/>
        </w:rPr>
      </w:pPr>
      <w:r>
        <w:rPr>
          <w:color w:val="000000" w:themeColor="text1"/>
          <w:szCs w:val="24"/>
        </w:rPr>
        <w:lastRenderedPageBreak/>
        <w:t>Odunavar, S. N</w:t>
      </w:r>
      <w:r w:rsidRPr="00552178">
        <w:rPr>
          <w:color w:val="000000" w:themeColor="text1"/>
          <w:szCs w:val="24"/>
        </w:rPr>
        <w:t xml:space="preserve">. (2011). </w:t>
      </w:r>
      <w:r w:rsidR="008B4F73">
        <w:rPr>
          <w:color w:val="000000" w:themeColor="text1"/>
          <w:szCs w:val="24"/>
        </w:rPr>
        <w:t>Translated by: Harish Kumar &amp; Kadambari Naniwadekar</w:t>
      </w:r>
      <w:r w:rsidR="008B4F73" w:rsidRPr="00552178">
        <w:rPr>
          <w:color w:val="000000" w:themeColor="text1"/>
          <w:szCs w:val="24"/>
        </w:rPr>
        <w:t xml:space="preserve"> </w:t>
      </w:r>
      <w:r w:rsidRPr="00552178">
        <w:rPr>
          <w:color w:val="000000" w:themeColor="text1"/>
          <w:szCs w:val="24"/>
        </w:rPr>
        <w:t>‘</w:t>
      </w:r>
      <w:r>
        <w:rPr>
          <w:color w:val="000000" w:themeColor="text1"/>
          <w:szCs w:val="24"/>
        </w:rPr>
        <w:t>Shravan Haani Ek Chipi Hui Samasyaa</w:t>
      </w:r>
      <w:r w:rsidRPr="00552178">
        <w:rPr>
          <w:color w:val="000000" w:themeColor="text1"/>
          <w:szCs w:val="24"/>
        </w:rPr>
        <w:t xml:space="preserve">’.  </w:t>
      </w:r>
      <w:r w:rsidRPr="00552178">
        <w:rPr>
          <w:i/>
          <w:color w:val="000000" w:themeColor="text1"/>
          <w:szCs w:val="24"/>
        </w:rPr>
        <w:t>Saksham Mithra</w:t>
      </w:r>
      <w:r w:rsidRPr="00552178">
        <w:rPr>
          <w:color w:val="000000" w:themeColor="text1"/>
          <w:szCs w:val="24"/>
        </w:rPr>
        <w:t>, 1(</w:t>
      </w:r>
      <w:r w:rsidRPr="00552178">
        <w:rPr>
          <w:i/>
          <w:color w:val="000000" w:themeColor="text1"/>
          <w:szCs w:val="24"/>
        </w:rPr>
        <w:t>1</w:t>
      </w:r>
      <w:r w:rsidR="001637DB">
        <w:rPr>
          <w:color w:val="000000" w:themeColor="text1"/>
          <w:szCs w:val="24"/>
        </w:rPr>
        <w:t>), December 2011,</w:t>
      </w:r>
      <w:r w:rsidRPr="00552178">
        <w:rPr>
          <w:color w:val="000000" w:themeColor="text1"/>
          <w:szCs w:val="24"/>
        </w:rPr>
        <w:t xml:space="preserve"> </w:t>
      </w:r>
      <w:r>
        <w:rPr>
          <w:color w:val="000000" w:themeColor="text1"/>
          <w:szCs w:val="24"/>
        </w:rPr>
        <w:t>pp. 19.</w:t>
      </w:r>
      <w:r w:rsidRPr="00552178">
        <w:rPr>
          <w:i/>
          <w:color w:val="000000" w:themeColor="text1"/>
          <w:szCs w:val="24"/>
        </w:rPr>
        <w:t xml:space="preserve"> (Hindi Journal)</w:t>
      </w:r>
      <w:r>
        <w:rPr>
          <w:color w:val="000000" w:themeColor="text1"/>
          <w:szCs w:val="24"/>
        </w:rPr>
        <w:t xml:space="preserve"> </w:t>
      </w:r>
    </w:p>
    <w:p w:rsidR="00CC5CAB" w:rsidRPr="00FE0DDE" w:rsidRDefault="00CC5CAB" w:rsidP="005B095C">
      <w:pPr>
        <w:tabs>
          <w:tab w:val="left" w:pos="1620"/>
          <w:tab w:val="left" w:pos="1980"/>
        </w:tabs>
        <w:jc w:val="both"/>
        <w:rPr>
          <w:rFonts w:ascii="Times New Roman" w:hAnsi="Times New Roman" w:cs="Times New Roman"/>
          <w:sz w:val="24"/>
          <w:szCs w:val="24"/>
        </w:rPr>
      </w:pPr>
    </w:p>
    <w:p w:rsidR="00916724" w:rsidRPr="001475BF" w:rsidRDefault="00624B8A" w:rsidP="00624B8A">
      <w:pPr>
        <w:pStyle w:val="ListParagraph"/>
        <w:tabs>
          <w:tab w:val="left" w:pos="1620"/>
          <w:tab w:val="left" w:pos="1980"/>
        </w:tabs>
        <w:ind w:left="1637"/>
        <w:jc w:val="both"/>
        <w:rPr>
          <w:rFonts w:ascii="Times New Roman" w:hAnsi="Times New Roman" w:cs="Times New Roman"/>
          <w:b/>
          <w:sz w:val="24"/>
          <w:szCs w:val="24"/>
        </w:rPr>
      </w:pPr>
      <w:r>
        <w:rPr>
          <w:rFonts w:ascii="Times New Roman" w:hAnsi="Times New Roman" w:cs="Times New Roman"/>
          <w:b/>
          <w:sz w:val="24"/>
          <w:szCs w:val="24"/>
        </w:rPr>
        <w:t xml:space="preserve">ii). </w:t>
      </w:r>
      <w:r w:rsidR="00F30494" w:rsidRPr="001475BF">
        <w:rPr>
          <w:rFonts w:ascii="Times New Roman" w:hAnsi="Times New Roman" w:cs="Times New Roman"/>
          <w:b/>
          <w:sz w:val="24"/>
          <w:szCs w:val="24"/>
        </w:rPr>
        <w:t>Papers Published in Conference/Seminar Proceedings.</w:t>
      </w:r>
    </w:p>
    <w:p w:rsidR="00741A21" w:rsidRPr="00552178" w:rsidRDefault="00741A21" w:rsidP="00552178">
      <w:pPr>
        <w:pStyle w:val="DefaultText"/>
        <w:numPr>
          <w:ilvl w:val="0"/>
          <w:numId w:val="35"/>
        </w:numPr>
        <w:ind w:left="709"/>
        <w:jc w:val="both"/>
        <w:rPr>
          <w:bCs/>
        </w:rPr>
      </w:pPr>
      <w:r w:rsidRPr="00552178">
        <w:rPr>
          <w:bCs/>
        </w:rPr>
        <w:t xml:space="preserve"> Ramana Kumari P.</w:t>
      </w:r>
      <w:r w:rsidR="005E612C" w:rsidRPr="00552178">
        <w:rPr>
          <w:bCs/>
        </w:rPr>
        <w:t>V</w:t>
      </w:r>
      <w:r w:rsidRPr="00552178">
        <w:rPr>
          <w:bCs/>
        </w:rPr>
        <w:t>, Abstract of paper on ‘</w:t>
      </w:r>
      <w:r w:rsidRPr="00552178">
        <w:t>Significance of computer-assisted programs in training CWSN’</w:t>
      </w:r>
      <w:r w:rsidRPr="00552178">
        <w:rPr>
          <w:bCs/>
        </w:rPr>
        <w:t xml:space="preserve">  published in the souvenir of Annual national Conference of NCED 2012</w:t>
      </w:r>
    </w:p>
    <w:p w:rsidR="00CC5CAB" w:rsidRPr="00552178" w:rsidRDefault="00CC5CAB" w:rsidP="00CC5CAB">
      <w:pPr>
        <w:pStyle w:val="ListParagraph"/>
        <w:tabs>
          <w:tab w:val="left" w:pos="90"/>
        </w:tabs>
        <w:ind w:left="993"/>
        <w:jc w:val="both"/>
        <w:rPr>
          <w:rFonts w:ascii="Times New Roman" w:hAnsi="Times New Roman" w:cs="Times New Roman"/>
          <w:bCs/>
        </w:rPr>
      </w:pPr>
    </w:p>
    <w:p w:rsidR="00C3684A" w:rsidRPr="00552178" w:rsidRDefault="00C3684A" w:rsidP="007F3D25">
      <w:pPr>
        <w:pStyle w:val="ListParagraph"/>
        <w:numPr>
          <w:ilvl w:val="0"/>
          <w:numId w:val="35"/>
        </w:numPr>
        <w:ind w:left="709"/>
        <w:jc w:val="both"/>
        <w:rPr>
          <w:rFonts w:ascii="Times New Roman" w:hAnsi="Times New Roman" w:cs="Times New Roman"/>
          <w:color w:val="444444"/>
        </w:rPr>
      </w:pPr>
      <w:r w:rsidRPr="00552178">
        <w:rPr>
          <w:rFonts w:ascii="Times New Roman" w:hAnsi="Times New Roman" w:cs="Times New Roman"/>
          <w:bCs/>
        </w:rPr>
        <w:t>Manjula P.V Abstract of paper on ‘</w:t>
      </w:r>
      <w:r w:rsidRPr="00552178">
        <w:rPr>
          <w:rFonts w:ascii="Times New Roman" w:hAnsi="Times New Roman" w:cs="Times New Roman"/>
          <w:color w:val="444444"/>
        </w:rPr>
        <w:t>Preschool training program for CWSN: A preliminary study of the   importance of Library of Books and Toys (LiBoToy).</w:t>
      </w:r>
    </w:p>
    <w:p w:rsidR="001475BF" w:rsidRPr="001475BF" w:rsidRDefault="001475BF" w:rsidP="001475BF">
      <w:pPr>
        <w:pStyle w:val="ListParagraph"/>
        <w:spacing w:line="240" w:lineRule="auto"/>
        <w:ind w:left="1637"/>
        <w:jc w:val="both"/>
        <w:rPr>
          <w:rFonts w:ascii="Times New Roman" w:hAnsi="Times New Roman"/>
          <w:sz w:val="24"/>
          <w:szCs w:val="24"/>
        </w:rPr>
      </w:pPr>
    </w:p>
    <w:p w:rsidR="00CC5CAB" w:rsidRDefault="00CC5CAB" w:rsidP="007F3D25">
      <w:pPr>
        <w:pStyle w:val="DefaultText"/>
        <w:numPr>
          <w:ilvl w:val="0"/>
          <w:numId w:val="35"/>
        </w:numPr>
        <w:ind w:left="709"/>
        <w:jc w:val="both"/>
        <w:rPr>
          <w:sz w:val="22"/>
          <w:szCs w:val="22"/>
        </w:rPr>
      </w:pPr>
      <w:r w:rsidRPr="00CC5CAB">
        <w:rPr>
          <w:szCs w:val="24"/>
        </w:rPr>
        <w:t>Malar</w:t>
      </w:r>
      <w:r w:rsidRPr="00CC5CAB">
        <w:rPr>
          <w:sz w:val="22"/>
          <w:szCs w:val="22"/>
        </w:rPr>
        <w:t xml:space="preserve">, G.. Sreedevi, N. &amp; Suresh, C. B. (2012). ‘Impact of early identification and comprehensive preparation in mainstreaming children with hearing impairment’. </w:t>
      </w:r>
      <w:r w:rsidRPr="00CC5CAB">
        <w:rPr>
          <w:i/>
          <w:sz w:val="22"/>
          <w:szCs w:val="22"/>
        </w:rPr>
        <w:t>Deaf @ Inclusive Education: A Search for Emerging and Sustainable Practices</w:t>
      </w:r>
      <w:r w:rsidRPr="00CC5CAB">
        <w:rPr>
          <w:sz w:val="22"/>
          <w:szCs w:val="22"/>
        </w:rPr>
        <w:t>, Souvenir of NCED National Conference 2012 held on 5</w:t>
      </w:r>
      <w:r w:rsidRPr="00CC5CAB">
        <w:rPr>
          <w:sz w:val="22"/>
          <w:szCs w:val="22"/>
          <w:vertAlign w:val="superscript"/>
        </w:rPr>
        <w:t>th</w:t>
      </w:r>
      <w:r w:rsidRPr="00CC5CAB">
        <w:rPr>
          <w:sz w:val="22"/>
          <w:szCs w:val="22"/>
        </w:rPr>
        <w:t xml:space="preserve"> to 7</w:t>
      </w:r>
      <w:r w:rsidRPr="00CC5CAB">
        <w:rPr>
          <w:sz w:val="22"/>
          <w:szCs w:val="22"/>
          <w:vertAlign w:val="superscript"/>
        </w:rPr>
        <w:t>th</w:t>
      </w:r>
      <w:r w:rsidRPr="00CC5CAB">
        <w:rPr>
          <w:sz w:val="22"/>
          <w:szCs w:val="22"/>
        </w:rPr>
        <w:t xml:space="preserve"> February 2012. Bareilly: MJP Rohilkhand University. </w:t>
      </w:r>
      <w:r w:rsidRPr="00CC5CAB">
        <w:rPr>
          <w:i/>
          <w:sz w:val="22"/>
          <w:szCs w:val="22"/>
        </w:rPr>
        <w:t xml:space="preserve">(abstract) </w:t>
      </w:r>
      <w:r w:rsidRPr="00CC5CAB">
        <w:rPr>
          <w:sz w:val="22"/>
          <w:szCs w:val="22"/>
        </w:rPr>
        <w:t>pp. 56.</w:t>
      </w:r>
    </w:p>
    <w:p w:rsidR="00CC5CAB" w:rsidRDefault="00CC5CAB" w:rsidP="00CC5CAB">
      <w:pPr>
        <w:pStyle w:val="ListParagraph"/>
      </w:pPr>
    </w:p>
    <w:p w:rsidR="00CC5CAB" w:rsidRPr="00CC5CAB" w:rsidRDefault="00CC5CAB" w:rsidP="00CC5CAB">
      <w:pPr>
        <w:pStyle w:val="DefaultText"/>
        <w:ind w:left="1418"/>
        <w:jc w:val="both"/>
        <w:rPr>
          <w:sz w:val="22"/>
          <w:szCs w:val="22"/>
        </w:rPr>
      </w:pPr>
    </w:p>
    <w:p w:rsidR="00CC5CAB" w:rsidRDefault="00CC5CAB" w:rsidP="007F3D25">
      <w:pPr>
        <w:pStyle w:val="DefaultText"/>
        <w:numPr>
          <w:ilvl w:val="0"/>
          <w:numId w:val="35"/>
        </w:numPr>
        <w:ind w:left="709"/>
        <w:jc w:val="both"/>
        <w:rPr>
          <w:sz w:val="22"/>
          <w:szCs w:val="22"/>
        </w:rPr>
      </w:pPr>
      <w:r w:rsidRPr="00CC5CAB">
        <w:rPr>
          <w:szCs w:val="24"/>
        </w:rPr>
        <w:t>Malar</w:t>
      </w:r>
      <w:r w:rsidRPr="00CC5CAB">
        <w:rPr>
          <w:sz w:val="22"/>
          <w:szCs w:val="22"/>
        </w:rPr>
        <w:t xml:space="preserve">, G.. Umesha, D., Subramanya, K. R. &amp; Santosha, B. R.  (2012). ‘Reinvention of evaluation and assessment procedures in mainstream learning environment’. </w:t>
      </w:r>
      <w:r w:rsidRPr="00CC5CAB">
        <w:rPr>
          <w:i/>
          <w:sz w:val="22"/>
          <w:szCs w:val="22"/>
        </w:rPr>
        <w:t>Deaf @ Inclusive Education: A Search for Emerging and Sustainable Practices</w:t>
      </w:r>
      <w:r w:rsidRPr="00CC5CAB">
        <w:rPr>
          <w:sz w:val="22"/>
          <w:szCs w:val="22"/>
        </w:rPr>
        <w:t>, Souvenir of NCED National Conference 2012 held on 5</w:t>
      </w:r>
      <w:r w:rsidRPr="00CC5CAB">
        <w:rPr>
          <w:sz w:val="22"/>
          <w:szCs w:val="22"/>
          <w:vertAlign w:val="superscript"/>
        </w:rPr>
        <w:t>th</w:t>
      </w:r>
      <w:r w:rsidRPr="00CC5CAB">
        <w:rPr>
          <w:sz w:val="22"/>
          <w:szCs w:val="22"/>
        </w:rPr>
        <w:t xml:space="preserve"> to 7</w:t>
      </w:r>
      <w:r w:rsidRPr="00CC5CAB">
        <w:rPr>
          <w:sz w:val="22"/>
          <w:szCs w:val="22"/>
          <w:vertAlign w:val="superscript"/>
        </w:rPr>
        <w:t>th</w:t>
      </w:r>
      <w:r w:rsidRPr="00CC5CAB">
        <w:rPr>
          <w:sz w:val="22"/>
          <w:szCs w:val="22"/>
        </w:rPr>
        <w:t xml:space="preserve"> February 2012. Bareilly: MJP Rohilkhand University. </w:t>
      </w:r>
      <w:r w:rsidRPr="00CC5CAB">
        <w:rPr>
          <w:i/>
          <w:sz w:val="22"/>
          <w:szCs w:val="22"/>
        </w:rPr>
        <w:t>(abstract)</w:t>
      </w:r>
      <w:r w:rsidRPr="00CC5CAB">
        <w:rPr>
          <w:sz w:val="22"/>
          <w:szCs w:val="22"/>
        </w:rPr>
        <w:t xml:space="preserve"> pp. 63.</w:t>
      </w:r>
    </w:p>
    <w:p w:rsidR="00CC5CAB" w:rsidRPr="00CC5CAB" w:rsidRDefault="00CC5CAB" w:rsidP="00CC5CAB">
      <w:pPr>
        <w:pStyle w:val="DefaultText"/>
        <w:ind w:left="1418"/>
        <w:jc w:val="both"/>
        <w:rPr>
          <w:sz w:val="22"/>
          <w:szCs w:val="22"/>
        </w:rPr>
      </w:pPr>
    </w:p>
    <w:p w:rsidR="00CC5CAB" w:rsidRPr="00CC5CAB" w:rsidRDefault="00CC5CAB" w:rsidP="007F3D25">
      <w:pPr>
        <w:pStyle w:val="DefaultText"/>
        <w:numPr>
          <w:ilvl w:val="0"/>
          <w:numId w:val="35"/>
        </w:numPr>
        <w:ind w:left="709"/>
        <w:jc w:val="both"/>
        <w:rPr>
          <w:szCs w:val="24"/>
        </w:rPr>
      </w:pPr>
      <w:r w:rsidRPr="00CC5CAB">
        <w:rPr>
          <w:szCs w:val="24"/>
        </w:rPr>
        <w:t xml:space="preserve">Malar, G. &amp; Subramanya, K. R. (2012). ‘Evolution of special schools in inclusive education scenario’. </w:t>
      </w:r>
      <w:r w:rsidRPr="00CC5CAB">
        <w:rPr>
          <w:i/>
          <w:szCs w:val="24"/>
        </w:rPr>
        <w:t>Deaf @ Inclusive Education: A Search for Emerging and Sustainable Practices</w:t>
      </w:r>
      <w:r w:rsidRPr="00CC5CAB">
        <w:rPr>
          <w:szCs w:val="24"/>
        </w:rPr>
        <w:t>, Souvenir of NCED National Conference 2012 held on 5</w:t>
      </w:r>
      <w:r w:rsidRPr="00CC5CAB">
        <w:rPr>
          <w:szCs w:val="24"/>
          <w:vertAlign w:val="superscript"/>
        </w:rPr>
        <w:t>th</w:t>
      </w:r>
      <w:r w:rsidRPr="00CC5CAB">
        <w:rPr>
          <w:szCs w:val="24"/>
        </w:rPr>
        <w:t xml:space="preserve"> to 7</w:t>
      </w:r>
      <w:r w:rsidRPr="00CC5CAB">
        <w:rPr>
          <w:szCs w:val="24"/>
          <w:vertAlign w:val="superscript"/>
        </w:rPr>
        <w:t>th</w:t>
      </w:r>
      <w:r w:rsidRPr="00CC5CAB">
        <w:rPr>
          <w:szCs w:val="24"/>
        </w:rPr>
        <w:t xml:space="preserve"> February 2012. Bareilly: MJP Rohilkhand University. </w:t>
      </w:r>
      <w:r w:rsidRPr="00CC5CAB">
        <w:rPr>
          <w:i/>
          <w:szCs w:val="24"/>
        </w:rPr>
        <w:t>(abstract)</w:t>
      </w:r>
      <w:r w:rsidRPr="00CC5CAB">
        <w:rPr>
          <w:szCs w:val="24"/>
        </w:rPr>
        <w:t xml:space="preserve"> Published online http://ncedconference2012.com/files/documents/Final -Changing-Role-of-SS.pdf.</w:t>
      </w:r>
    </w:p>
    <w:p w:rsidR="001475BF" w:rsidRDefault="001475BF" w:rsidP="00454E30">
      <w:pPr>
        <w:pStyle w:val="ListParagraph"/>
        <w:tabs>
          <w:tab w:val="left" w:pos="1276"/>
        </w:tabs>
        <w:ind w:left="1134"/>
        <w:jc w:val="both"/>
        <w:rPr>
          <w:rFonts w:ascii="Times New Roman" w:hAnsi="Times New Roman" w:cs="Times New Roman"/>
          <w:sz w:val="24"/>
        </w:rPr>
      </w:pPr>
    </w:p>
    <w:p w:rsidR="007518EC" w:rsidRPr="00D37AB7" w:rsidRDefault="007518EC" w:rsidP="007518EC">
      <w:pPr>
        <w:pStyle w:val="ListParagraph"/>
        <w:spacing w:after="0" w:line="240" w:lineRule="auto"/>
        <w:ind w:left="928"/>
        <w:contextualSpacing w:val="0"/>
        <w:jc w:val="both"/>
        <w:rPr>
          <w:rFonts w:ascii="Times New Roman" w:hAnsi="Times New Roman" w:cs="Times New Roman"/>
          <w:sz w:val="24"/>
        </w:rPr>
      </w:pPr>
    </w:p>
    <w:p w:rsidR="00916724" w:rsidRPr="00437BB7" w:rsidRDefault="00F30494" w:rsidP="001F55C8">
      <w:pPr>
        <w:pStyle w:val="ListParagraph"/>
        <w:numPr>
          <w:ilvl w:val="0"/>
          <w:numId w:val="6"/>
        </w:numPr>
        <w:tabs>
          <w:tab w:val="left" w:pos="1620"/>
          <w:tab w:val="left" w:pos="1980"/>
        </w:tabs>
        <w:jc w:val="both"/>
        <w:rPr>
          <w:rFonts w:ascii="Times New Roman" w:hAnsi="Times New Roman" w:cs="Times New Roman"/>
          <w:b/>
          <w:sz w:val="24"/>
          <w:szCs w:val="24"/>
        </w:rPr>
      </w:pPr>
      <w:r w:rsidRPr="00437BB7">
        <w:rPr>
          <w:rFonts w:ascii="Times New Roman" w:hAnsi="Times New Roman" w:cs="Times New Roman"/>
          <w:b/>
          <w:sz w:val="24"/>
          <w:szCs w:val="24"/>
        </w:rPr>
        <w:t>Research Paper in Press</w:t>
      </w:r>
    </w:p>
    <w:p w:rsidR="00AD01AC" w:rsidRDefault="00AD01AC" w:rsidP="00AD01AC">
      <w:pPr>
        <w:pStyle w:val="ListParagraph"/>
        <w:tabs>
          <w:tab w:val="left" w:pos="1620"/>
          <w:tab w:val="left" w:pos="1980"/>
        </w:tabs>
        <w:ind w:left="360"/>
        <w:jc w:val="both"/>
        <w:rPr>
          <w:rFonts w:ascii="Times New Roman" w:hAnsi="Times New Roman" w:cs="Times New Roman"/>
          <w:b/>
          <w:sz w:val="24"/>
          <w:szCs w:val="24"/>
        </w:rPr>
      </w:pPr>
    </w:p>
    <w:p w:rsidR="00334D35" w:rsidRPr="00624B8A" w:rsidRDefault="00AD01AC" w:rsidP="00552178">
      <w:pPr>
        <w:pStyle w:val="DefaultText"/>
        <w:numPr>
          <w:ilvl w:val="0"/>
          <w:numId w:val="31"/>
        </w:numPr>
        <w:ind w:left="426"/>
        <w:jc w:val="both"/>
        <w:rPr>
          <w:b/>
          <w:szCs w:val="24"/>
        </w:rPr>
      </w:pPr>
      <w:r w:rsidRPr="001475BF">
        <w:rPr>
          <w:szCs w:val="24"/>
        </w:rPr>
        <w:t>Anagha A.D. &amp; Prema K.S. (2011). Preschool training for children with special needs: A proposed framework. In the proceedings of ‘World Education-Art, Science and Culture’ organized by Shruthi Foundation, British Council and ICCR held from 12-15 January, 2011, New Delhi.</w:t>
      </w:r>
    </w:p>
    <w:p w:rsidR="00624B8A" w:rsidRPr="00624B8A" w:rsidRDefault="00624B8A" w:rsidP="00624B8A">
      <w:pPr>
        <w:pStyle w:val="ListParagraph"/>
        <w:spacing w:line="240" w:lineRule="auto"/>
        <w:rPr>
          <w:rFonts w:ascii="Times New Roman" w:hAnsi="Times New Roman"/>
          <w:b/>
          <w:sz w:val="24"/>
          <w:szCs w:val="24"/>
        </w:rPr>
      </w:pPr>
    </w:p>
    <w:p w:rsidR="00AD01AC" w:rsidRPr="00AD01AC" w:rsidRDefault="00AD01AC" w:rsidP="00552178">
      <w:pPr>
        <w:pStyle w:val="DefaultText"/>
        <w:numPr>
          <w:ilvl w:val="0"/>
          <w:numId w:val="31"/>
        </w:numPr>
        <w:ind w:left="426"/>
        <w:jc w:val="both"/>
        <w:rPr>
          <w:szCs w:val="24"/>
        </w:rPr>
      </w:pPr>
      <w:r w:rsidRPr="00AD01AC">
        <w:rPr>
          <w:szCs w:val="24"/>
        </w:rPr>
        <w:t xml:space="preserve">Prema K.S.Rao &amp; Anagha D. Language Facilitation for Preschool Children with Hearing </w:t>
      </w:r>
      <w:r w:rsidRPr="00AD01AC">
        <w:rPr>
          <w:szCs w:val="24"/>
        </w:rPr>
        <w:tab/>
        <w:t>Impairment: A Curriculum Based Approach</w:t>
      </w:r>
      <w:r w:rsidR="00624B8A">
        <w:rPr>
          <w:szCs w:val="24"/>
        </w:rPr>
        <w:t>.</w:t>
      </w:r>
    </w:p>
    <w:p w:rsidR="002208F6" w:rsidRPr="00CB3DC9" w:rsidRDefault="002208F6" w:rsidP="002208F6">
      <w:pPr>
        <w:pStyle w:val="ListParagraph"/>
        <w:tabs>
          <w:tab w:val="left" w:pos="1620"/>
          <w:tab w:val="left" w:pos="1980"/>
        </w:tabs>
        <w:ind w:left="360"/>
        <w:jc w:val="both"/>
        <w:rPr>
          <w:rFonts w:ascii="Times New Roman" w:hAnsi="Times New Roman" w:cs="Times New Roman"/>
          <w:b/>
          <w:sz w:val="24"/>
          <w:szCs w:val="24"/>
        </w:rPr>
      </w:pPr>
    </w:p>
    <w:p w:rsidR="00552178" w:rsidRDefault="00552178" w:rsidP="00552178">
      <w:pPr>
        <w:pStyle w:val="DefaultText"/>
        <w:numPr>
          <w:ilvl w:val="0"/>
          <w:numId w:val="31"/>
        </w:numPr>
        <w:ind w:left="426"/>
        <w:jc w:val="both"/>
        <w:rPr>
          <w:sz w:val="22"/>
          <w:szCs w:val="22"/>
        </w:rPr>
      </w:pPr>
      <w:r w:rsidRPr="00CC5CAB">
        <w:rPr>
          <w:szCs w:val="24"/>
        </w:rPr>
        <w:t>Malar</w:t>
      </w:r>
      <w:r w:rsidRPr="00CC5CAB">
        <w:rPr>
          <w:sz w:val="22"/>
          <w:szCs w:val="22"/>
        </w:rPr>
        <w:t xml:space="preserve">, G.. Sreedevi, N. &amp; Suresh, C. B. (2012). ‘Impact of early identification and comprehensive preparation in mainstreaming children with hearing impairment’. </w:t>
      </w:r>
      <w:r w:rsidRPr="00CC5CAB">
        <w:rPr>
          <w:i/>
          <w:sz w:val="22"/>
          <w:szCs w:val="22"/>
        </w:rPr>
        <w:t>Deaf @ Inclusive Education: A Search for Emerging and Sustainable Practices</w:t>
      </w:r>
      <w:r w:rsidRPr="00CC5CAB">
        <w:rPr>
          <w:sz w:val="22"/>
          <w:szCs w:val="22"/>
        </w:rPr>
        <w:t>, Souvenir of NCED National Conference 2012 held on 5</w:t>
      </w:r>
      <w:r w:rsidRPr="00CC5CAB">
        <w:rPr>
          <w:sz w:val="22"/>
          <w:szCs w:val="22"/>
          <w:vertAlign w:val="superscript"/>
        </w:rPr>
        <w:t>th</w:t>
      </w:r>
      <w:r w:rsidRPr="00CC5CAB">
        <w:rPr>
          <w:sz w:val="22"/>
          <w:szCs w:val="22"/>
        </w:rPr>
        <w:t xml:space="preserve"> to 7</w:t>
      </w:r>
      <w:r w:rsidRPr="00CC5CAB">
        <w:rPr>
          <w:sz w:val="22"/>
          <w:szCs w:val="22"/>
          <w:vertAlign w:val="superscript"/>
        </w:rPr>
        <w:t>th</w:t>
      </w:r>
      <w:r w:rsidRPr="00CC5CAB">
        <w:rPr>
          <w:sz w:val="22"/>
          <w:szCs w:val="22"/>
        </w:rPr>
        <w:t xml:space="preserve"> February 2012. Bareilly: MJP Rohilkhand University. </w:t>
      </w:r>
    </w:p>
    <w:p w:rsidR="00552178" w:rsidRPr="00CC5CAB" w:rsidRDefault="00552178" w:rsidP="00552178">
      <w:pPr>
        <w:pStyle w:val="DefaultText"/>
        <w:ind w:left="1418"/>
        <w:jc w:val="both"/>
        <w:rPr>
          <w:sz w:val="22"/>
          <w:szCs w:val="22"/>
        </w:rPr>
      </w:pPr>
    </w:p>
    <w:p w:rsidR="00552178" w:rsidRDefault="00552178" w:rsidP="00552178">
      <w:pPr>
        <w:pStyle w:val="DefaultText"/>
        <w:numPr>
          <w:ilvl w:val="0"/>
          <w:numId w:val="31"/>
        </w:numPr>
        <w:ind w:left="426"/>
        <w:jc w:val="both"/>
        <w:rPr>
          <w:sz w:val="22"/>
          <w:szCs w:val="22"/>
        </w:rPr>
      </w:pPr>
      <w:r w:rsidRPr="00CC5CAB">
        <w:rPr>
          <w:szCs w:val="24"/>
        </w:rPr>
        <w:t>Malar</w:t>
      </w:r>
      <w:r w:rsidRPr="00CC5CAB">
        <w:rPr>
          <w:sz w:val="22"/>
          <w:szCs w:val="22"/>
        </w:rPr>
        <w:t xml:space="preserve">, G.. Umesha, D., Subramanya, K. R. &amp; Santosha, B. R.  (2012). ‘Reinvention of evaluation and assessment procedures in mainstream learning environment’. </w:t>
      </w:r>
      <w:r w:rsidRPr="00CC5CAB">
        <w:rPr>
          <w:i/>
          <w:sz w:val="22"/>
          <w:szCs w:val="22"/>
        </w:rPr>
        <w:t>Deaf @ Inclusive Education: A Search for Emerging and Sustainable Practices</w:t>
      </w:r>
      <w:r w:rsidRPr="00CC5CAB">
        <w:rPr>
          <w:sz w:val="22"/>
          <w:szCs w:val="22"/>
        </w:rPr>
        <w:t>, Souvenir of NCED National Conference 2012 held on 5</w:t>
      </w:r>
      <w:r w:rsidRPr="00CC5CAB">
        <w:rPr>
          <w:sz w:val="22"/>
          <w:szCs w:val="22"/>
          <w:vertAlign w:val="superscript"/>
        </w:rPr>
        <w:t>th</w:t>
      </w:r>
      <w:r w:rsidRPr="00CC5CAB">
        <w:rPr>
          <w:sz w:val="22"/>
          <w:szCs w:val="22"/>
        </w:rPr>
        <w:t xml:space="preserve"> to 7</w:t>
      </w:r>
      <w:r w:rsidRPr="00CC5CAB">
        <w:rPr>
          <w:sz w:val="22"/>
          <w:szCs w:val="22"/>
          <w:vertAlign w:val="superscript"/>
        </w:rPr>
        <w:t>th</w:t>
      </w:r>
      <w:r w:rsidRPr="00CC5CAB">
        <w:rPr>
          <w:sz w:val="22"/>
          <w:szCs w:val="22"/>
        </w:rPr>
        <w:t xml:space="preserve"> February 2012. Bareilly: MJP Rohilkhand University. </w:t>
      </w:r>
    </w:p>
    <w:p w:rsidR="00552178" w:rsidRPr="00CC5CAB" w:rsidRDefault="00552178" w:rsidP="00552178">
      <w:pPr>
        <w:pStyle w:val="DefaultText"/>
        <w:ind w:left="1418"/>
        <w:jc w:val="both"/>
        <w:rPr>
          <w:sz w:val="22"/>
          <w:szCs w:val="22"/>
        </w:rPr>
      </w:pPr>
    </w:p>
    <w:p w:rsidR="002208F6" w:rsidRPr="00552178" w:rsidRDefault="00552178" w:rsidP="00552178">
      <w:pPr>
        <w:pStyle w:val="DefaultText"/>
        <w:numPr>
          <w:ilvl w:val="0"/>
          <w:numId w:val="31"/>
        </w:numPr>
        <w:ind w:left="426"/>
        <w:jc w:val="both"/>
        <w:rPr>
          <w:b/>
          <w:szCs w:val="24"/>
        </w:rPr>
      </w:pPr>
      <w:r w:rsidRPr="00552178">
        <w:rPr>
          <w:szCs w:val="24"/>
        </w:rPr>
        <w:t xml:space="preserve">Malar, G. &amp; Subramanya, K. R. (2012). ‘Evolution of special schools in inclusive education scenario’. </w:t>
      </w:r>
      <w:r w:rsidRPr="00552178">
        <w:rPr>
          <w:i/>
          <w:szCs w:val="24"/>
        </w:rPr>
        <w:t>Deaf @ Inclusive Education: A Search for Emerging and Sustainable Practices</w:t>
      </w:r>
      <w:r w:rsidRPr="00552178">
        <w:rPr>
          <w:szCs w:val="24"/>
        </w:rPr>
        <w:t>, Souvenir of NCED National Conference 2012 held on 5</w:t>
      </w:r>
      <w:r w:rsidRPr="00552178">
        <w:rPr>
          <w:szCs w:val="24"/>
          <w:vertAlign w:val="superscript"/>
        </w:rPr>
        <w:t>th</w:t>
      </w:r>
      <w:r w:rsidRPr="00552178">
        <w:rPr>
          <w:szCs w:val="24"/>
        </w:rPr>
        <w:t xml:space="preserve"> to 7</w:t>
      </w:r>
      <w:r w:rsidRPr="00552178">
        <w:rPr>
          <w:szCs w:val="24"/>
          <w:vertAlign w:val="superscript"/>
        </w:rPr>
        <w:t>th</w:t>
      </w:r>
      <w:r w:rsidRPr="00552178">
        <w:rPr>
          <w:szCs w:val="24"/>
        </w:rPr>
        <w:t xml:space="preserve"> February 2012. Bareilly: MJP Rohilkhand University. </w:t>
      </w:r>
    </w:p>
    <w:p w:rsidR="00552178" w:rsidRDefault="00552178" w:rsidP="00552178">
      <w:pPr>
        <w:pStyle w:val="ListParagraph"/>
        <w:rPr>
          <w:b/>
          <w:szCs w:val="24"/>
        </w:rPr>
      </w:pPr>
    </w:p>
    <w:p w:rsidR="003B603C" w:rsidRDefault="002208F6" w:rsidP="00552178">
      <w:pPr>
        <w:pStyle w:val="DefaultText"/>
        <w:numPr>
          <w:ilvl w:val="0"/>
          <w:numId w:val="31"/>
        </w:numPr>
        <w:ind w:left="426"/>
        <w:jc w:val="both"/>
        <w:rPr>
          <w:szCs w:val="24"/>
        </w:rPr>
      </w:pPr>
      <w:r>
        <w:rPr>
          <w:szCs w:val="24"/>
        </w:rPr>
        <w:t>Shobha</w:t>
      </w:r>
      <w:r w:rsidR="00552178">
        <w:rPr>
          <w:szCs w:val="24"/>
        </w:rPr>
        <w:t>, N. O., Vijetha, P &amp; Devaraj, N. B. (2012)</w:t>
      </w:r>
      <w:r>
        <w:rPr>
          <w:szCs w:val="24"/>
        </w:rPr>
        <w:t xml:space="preserve">  </w:t>
      </w:r>
      <w:r w:rsidRPr="00783976">
        <w:rPr>
          <w:szCs w:val="24"/>
        </w:rPr>
        <w:t>“Practices to promote inclusive education in regular teacher training programme was presented in the NCED Annual National Conference 5-7   at Bareilly on 6</w:t>
      </w:r>
      <w:r w:rsidRPr="00783976">
        <w:rPr>
          <w:szCs w:val="24"/>
          <w:vertAlign w:val="superscript"/>
        </w:rPr>
        <w:t>th</w:t>
      </w:r>
      <w:r w:rsidRPr="00783976">
        <w:rPr>
          <w:szCs w:val="24"/>
        </w:rPr>
        <w:t xml:space="preserve"> Feb.   </w:t>
      </w:r>
    </w:p>
    <w:p w:rsidR="005B095C" w:rsidRPr="005B095C" w:rsidRDefault="005B095C" w:rsidP="005B095C">
      <w:pPr>
        <w:pStyle w:val="ListParagraph"/>
        <w:rPr>
          <w:rFonts w:ascii="Times New Roman" w:hAnsi="Times New Roman" w:cs="Times New Roman"/>
          <w:sz w:val="24"/>
          <w:szCs w:val="24"/>
        </w:rPr>
      </w:pPr>
    </w:p>
    <w:p w:rsidR="005B095C" w:rsidRPr="005B095C" w:rsidRDefault="005B095C" w:rsidP="005B095C">
      <w:pPr>
        <w:pStyle w:val="ListParagraph"/>
        <w:rPr>
          <w:rFonts w:ascii="Times New Roman" w:hAnsi="Times New Roman" w:cs="Times New Roman"/>
          <w:sz w:val="24"/>
          <w:szCs w:val="24"/>
        </w:rPr>
      </w:pPr>
    </w:p>
    <w:p w:rsidR="00F30494" w:rsidRDefault="00F30494" w:rsidP="001F55C8">
      <w:pPr>
        <w:pStyle w:val="ListParagraph"/>
        <w:numPr>
          <w:ilvl w:val="0"/>
          <w:numId w:val="6"/>
        </w:numPr>
        <w:tabs>
          <w:tab w:val="left" w:pos="1620"/>
          <w:tab w:val="left" w:pos="1980"/>
        </w:tabs>
        <w:jc w:val="both"/>
        <w:rPr>
          <w:rFonts w:ascii="Times New Roman" w:hAnsi="Times New Roman" w:cs="Times New Roman"/>
          <w:b/>
          <w:sz w:val="24"/>
          <w:szCs w:val="24"/>
        </w:rPr>
      </w:pPr>
      <w:r w:rsidRPr="00CB3DC9">
        <w:rPr>
          <w:rFonts w:ascii="Times New Roman" w:hAnsi="Times New Roman" w:cs="Times New Roman"/>
          <w:b/>
          <w:sz w:val="24"/>
          <w:szCs w:val="24"/>
        </w:rPr>
        <w:t>Books Published</w:t>
      </w:r>
    </w:p>
    <w:p w:rsidR="00224382" w:rsidRPr="00224382" w:rsidRDefault="00224382" w:rsidP="00552178">
      <w:pPr>
        <w:pStyle w:val="DefaultText"/>
        <w:numPr>
          <w:ilvl w:val="0"/>
          <w:numId w:val="31"/>
        </w:numPr>
        <w:ind w:left="426"/>
        <w:jc w:val="both"/>
        <w:rPr>
          <w:szCs w:val="24"/>
        </w:rPr>
      </w:pPr>
      <w:r w:rsidRPr="00224382">
        <w:rPr>
          <w:szCs w:val="24"/>
        </w:rPr>
        <w:t>Basavaraj, V. &amp; Malar, G. (Compilers) (2011). ‘</w:t>
      </w:r>
      <w:r w:rsidRPr="00224382">
        <w:rPr>
          <w:i/>
          <w:szCs w:val="24"/>
        </w:rPr>
        <w:t xml:space="preserve">Student Research at AIISH Mysore: Articles Based on Dissertation Done at AIISH, Volume VIII: 2009–10 </w:t>
      </w:r>
      <w:r w:rsidRPr="00224382">
        <w:rPr>
          <w:szCs w:val="24"/>
        </w:rPr>
        <w:t xml:space="preserve">– </w:t>
      </w:r>
      <w:r w:rsidRPr="00224382">
        <w:rPr>
          <w:i/>
          <w:szCs w:val="24"/>
        </w:rPr>
        <w:t>Part C</w:t>
      </w:r>
      <w:r w:rsidRPr="00224382">
        <w:rPr>
          <w:szCs w:val="24"/>
        </w:rPr>
        <w:t>’.  Mysore: AIISH.</w:t>
      </w:r>
    </w:p>
    <w:p w:rsidR="00224382" w:rsidRPr="00224382" w:rsidRDefault="00224382" w:rsidP="00224382">
      <w:pPr>
        <w:pStyle w:val="DefaultText"/>
        <w:ind w:left="1080"/>
        <w:jc w:val="both"/>
        <w:rPr>
          <w:szCs w:val="24"/>
        </w:rPr>
      </w:pPr>
    </w:p>
    <w:p w:rsidR="00224382" w:rsidRPr="00CB3DC9" w:rsidRDefault="00224382" w:rsidP="00224382">
      <w:pPr>
        <w:pStyle w:val="ListParagraph"/>
        <w:tabs>
          <w:tab w:val="left" w:pos="1620"/>
          <w:tab w:val="left" w:pos="1980"/>
        </w:tabs>
        <w:ind w:left="360"/>
        <w:jc w:val="both"/>
        <w:rPr>
          <w:rFonts w:ascii="Times New Roman" w:hAnsi="Times New Roman" w:cs="Times New Roman"/>
          <w:b/>
          <w:sz w:val="24"/>
          <w:szCs w:val="24"/>
        </w:rPr>
      </w:pPr>
    </w:p>
    <w:p w:rsidR="00F97412" w:rsidRDefault="00CB3DC9" w:rsidP="00AD01AC">
      <w:pPr>
        <w:pStyle w:val="ListParagraph"/>
        <w:tabs>
          <w:tab w:val="left" w:pos="1620"/>
          <w:tab w:val="left" w:pos="1980"/>
        </w:tabs>
        <w:ind w:left="1843"/>
        <w:jc w:val="both"/>
        <w:rPr>
          <w:rFonts w:ascii="Times New Roman" w:hAnsi="Times New Roman" w:cs="Times New Roman"/>
          <w:sz w:val="24"/>
          <w:szCs w:val="24"/>
        </w:rPr>
      </w:pPr>
      <w:r w:rsidRPr="002208F6">
        <w:rPr>
          <w:rFonts w:ascii="Times New Roman" w:hAnsi="Times New Roman" w:cs="Times New Roman"/>
          <w:sz w:val="24"/>
          <w:szCs w:val="24"/>
        </w:rPr>
        <w:t xml:space="preserve"> </w:t>
      </w:r>
    </w:p>
    <w:p w:rsidR="00EA1DAE" w:rsidRPr="002208F6" w:rsidRDefault="00F97412" w:rsidP="001F55C8">
      <w:pPr>
        <w:pStyle w:val="ListParagraph"/>
        <w:numPr>
          <w:ilvl w:val="0"/>
          <w:numId w:val="6"/>
        </w:numPr>
        <w:tabs>
          <w:tab w:val="left" w:pos="1620"/>
          <w:tab w:val="left" w:pos="1980"/>
        </w:tabs>
        <w:jc w:val="both"/>
        <w:rPr>
          <w:rFonts w:ascii="Times New Roman" w:hAnsi="Times New Roman" w:cs="Times New Roman"/>
          <w:b/>
          <w:sz w:val="24"/>
          <w:szCs w:val="24"/>
        </w:rPr>
      </w:pPr>
      <w:r w:rsidRPr="002208F6">
        <w:rPr>
          <w:rFonts w:ascii="Times New Roman" w:hAnsi="Times New Roman" w:cs="Times New Roman"/>
          <w:b/>
          <w:sz w:val="24"/>
          <w:szCs w:val="24"/>
        </w:rPr>
        <w:t xml:space="preserve">  </w:t>
      </w:r>
      <w:r w:rsidR="00EA1DAE" w:rsidRPr="002208F6">
        <w:rPr>
          <w:rFonts w:ascii="Times New Roman" w:hAnsi="Times New Roman" w:cs="Times New Roman"/>
          <w:b/>
          <w:sz w:val="24"/>
          <w:szCs w:val="24"/>
        </w:rPr>
        <w:t>Books Chapters Published</w:t>
      </w:r>
    </w:p>
    <w:p w:rsidR="00F97412" w:rsidRPr="00454E30" w:rsidRDefault="00F97412" w:rsidP="00F97412">
      <w:pPr>
        <w:pStyle w:val="ListParagraph"/>
        <w:tabs>
          <w:tab w:val="left" w:pos="1620"/>
          <w:tab w:val="left" w:pos="1980"/>
        </w:tabs>
        <w:ind w:left="1260"/>
        <w:jc w:val="both"/>
        <w:rPr>
          <w:rFonts w:ascii="Times New Roman" w:hAnsi="Times New Roman" w:cs="Times New Roman"/>
          <w:b/>
          <w:sz w:val="24"/>
          <w:szCs w:val="24"/>
          <w:highlight w:val="yellow"/>
        </w:rPr>
      </w:pPr>
    </w:p>
    <w:p w:rsidR="00F97412" w:rsidRDefault="00F97412" w:rsidP="00552178">
      <w:pPr>
        <w:pStyle w:val="DefaultText"/>
        <w:numPr>
          <w:ilvl w:val="0"/>
          <w:numId w:val="31"/>
        </w:numPr>
        <w:ind w:left="426"/>
        <w:jc w:val="both"/>
        <w:rPr>
          <w:szCs w:val="24"/>
        </w:rPr>
      </w:pPr>
      <w:r w:rsidRPr="00E7780C">
        <w:rPr>
          <w:szCs w:val="24"/>
        </w:rPr>
        <w:t xml:space="preserve">Jha, S. &amp; Malar, G. (2011). ‘Involvement of parents in education of children with hearing impairment’ In </w:t>
      </w:r>
      <w:r w:rsidRPr="00E7780C">
        <w:rPr>
          <w:i/>
          <w:szCs w:val="24"/>
        </w:rPr>
        <w:t>Student Research at AIISH Mysore: Articles Based on Dissertation Done at AIISH, Volume VIII: 2009–10</w:t>
      </w:r>
      <w:r w:rsidRPr="00E7780C">
        <w:rPr>
          <w:szCs w:val="24"/>
        </w:rPr>
        <w:t xml:space="preserve"> – </w:t>
      </w:r>
      <w:r w:rsidRPr="00E7780C">
        <w:rPr>
          <w:i/>
          <w:szCs w:val="24"/>
        </w:rPr>
        <w:t>Part C</w:t>
      </w:r>
      <w:r w:rsidRPr="00E7780C">
        <w:rPr>
          <w:szCs w:val="24"/>
        </w:rPr>
        <w:t>.  Mysore: AIISH. pp. 13 – 21.</w:t>
      </w:r>
    </w:p>
    <w:p w:rsidR="00F97412" w:rsidRPr="00E7780C" w:rsidRDefault="00F97412" w:rsidP="00F97412">
      <w:pPr>
        <w:pStyle w:val="DefaultText"/>
        <w:ind w:left="851" w:firstLine="425"/>
        <w:jc w:val="both"/>
        <w:rPr>
          <w:szCs w:val="24"/>
        </w:rPr>
      </w:pPr>
    </w:p>
    <w:p w:rsidR="00F97412" w:rsidRPr="00E7780C" w:rsidRDefault="00F97412" w:rsidP="00552178">
      <w:pPr>
        <w:pStyle w:val="DefaultText"/>
        <w:numPr>
          <w:ilvl w:val="0"/>
          <w:numId w:val="31"/>
        </w:numPr>
        <w:ind w:left="426"/>
        <w:jc w:val="both"/>
        <w:rPr>
          <w:szCs w:val="24"/>
        </w:rPr>
      </w:pPr>
      <w:r w:rsidRPr="00E7780C">
        <w:rPr>
          <w:szCs w:val="24"/>
        </w:rPr>
        <w:t>Sujee</w:t>
      </w:r>
      <w:r w:rsidRPr="00FD73C6">
        <w:rPr>
          <w:szCs w:val="24"/>
        </w:rPr>
        <w:t>t</w:t>
      </w:r>
      <w:r w:rsidRPr="00E7780C">
        <w:rPr>
          <w:szCs w:val="24"/>
        </w:rPr>
        <w:t xml:space="preserve"> Kumar &amp; Malar, G. (2011). ‘Development of grade level assessment test for standard v mathematics: Applicable for children with hearing impairment’ In </w:t>
      </w:r>
      <w:r w:rsidRPr="00E7780C">
        <w:rPr>
          <w:i/>
          <w:szCs w:val="24"/>
        </w:rPr>
        <w:t>Student Research at AIISH Mysore: Articles Based on Dissertation Done at AIISH, Volume VIII: 2009–10</w:t>
      </w:r>
      <w:r w:rsidRPr="00E7780C">
        <w:rPr>
          <w:szCs w:val="24"/>
        </w:rPr>
        <w:t xml:space="preserve"> – </w:t>
      </w:r>
      <w:r w:rsidRPr="00E7780C">
        <w:rPr>
          <w:i/>
          <w:szCs w:val="24"/>
        </w:rPr>
        <w:t>Part C</w:t>
      </w:r>
      <w:r w:rsidRPr="00E7780C">
        <w:rPr>
          <w:szCs w:val="24"/>
        </w:rPr>
        <w:t>.  Mysore: AIISH. pp. 22 – 31.</w:t>
      </w:r>
    </w:p>
    <w:p w:rsidR="00D37AB7" w:rsidRDefault="00D37AB7" w:rsidP="00EA1DAE">
      <w:pPr>
        <w:pStyle w:val="ListParagraph"/>
        <w:tabs>
          <w:tab w:val="left" w:pos="1620"/>
          <w:tab w:val="left" w:pos="1980"/>
        </w:tabs>
        <w:ind w:left="1260"/>
        <w:jc w:val="both"/>
        <w:rPr>
          <w:rFonts w:ascii="Times New Roman" w:hAnsi="Times New Roman" w:cs="Times New Roman"/>
          <w:sz w:val="24"/>
          <w:szCs w:val="24"/>
        </w:rPr>
      </w:pPr>
    </w:p>
    <w:p w:rsidR="006D41E9" w:rsidRPr="001D16B9" w:rsidRDefault="006D41E9" w:rsidP="001F55C8">
      <w:pPr>
        <w:pStyle w:val="ListParagraph"/>
        <w:numPr>
          <w:ilvl w:val="0"/>
          <w:numId w:val="6"/>
        </w:numPr>
        <w:tabs>
          <w:tab w:val="left" w:pos="1620"/>
          <w:tab w:val="left" w:pos="1980"/>
        </w:tabs>
        <w:jc w:val="both"/>
        <w:rPr>
          <w:rFonts w:ascii="Times New Roman" w:hAnsi="Times New Roman" w:cs="Times New Roman"/>
          <w:b/>
          <w:color w:val="000000" w:themeColor="text1"/>
          <w:sz w:val="24"/>
          <w:szCs w:val="24"/>
        </w:rPr>
      </w:pPr>
      <w:r w:rsidRPr="001D16B9">
        <w:rPr>
          <w:rFonts w:ascii="Times New Roman" w:hAnsi="Times New Roman" w:cs="Times New Roman"/>
          <w:b/>
          <w:color w:val="000000" w:themeColor="text1"/>
          <w:sz w:val="24"/>
          <w:szCs w:val="24"/>
        </w:rPr>
        <w:t>Book in Press</w:t>
      </w:r>
    </w:p>
    <w:p w:rsidR="00FE6339" w:rsidRPr="00CC5119" w:rsidRDefault="00FE6339" w:rsidP="00552178">
      <w:pPr>
        <w:pStyle w:val="DefaultText"/>
        <w:numPr>
          <w:ilvl w:val="0"/>
          <w:numId w:val="31"/>
        </w:numPr>
        <w:ind w:left="426"/>
        <w:jc w:val="both"/>
        <w:rPr>
          <w:szCs w:val="24"/>
        </w:rPr>
      </w:pPr>
      <w:r w:rsidRPr="00CC5119">
        <w:rPr>
          <w:szCs w:val="24"/>
        </w:rPr>
        <w:lastRenderedPageBreak/>
        <w:t>Savithri, S. R. &amp; Malar, G. (Compilers) (2012). ‘</w:t>
      </w:r>
      <w:r w:rsidRPr="00CC5119">
        <w:rPr>
          <w:i/>
          <w:szCs w:val="24"/>
        </w:rPr>
        <w:t xml:space="preserve">Student Research at AIISH Mysore: Articles Based on Dissertation Done at AIISH, Volume IX 2010–11 </w:t>
      </w:r>
      <w:r w:rsidRPr="00CC5119">
        <w:rPr>
          <w:szCs w:val="24"/>
        </w:rPr>
        <w:t xml:space="preserve">– </w:t>
      </w:r>
      <w:r w:rsidRPr="00CC5119">
        <w:rPr>
          <w:i/>
          <w:szCs w:val="24"/>
        </w:rPr>
        <w:t>Part C</w:t>
      </w:r>
      <w:r w:rsidRPr="00CC5119">
        <w:rPr>
          <w:szCs w:val="24"/>
        </w:rPr>
        <w:t>’.  Mysore: AIISH.</w:t>
      </w:r>
    </w:p>
    <w:p w:rsidR="006D41E9" w:rsidRPr="00FE6339" w:rsidRDefault="006D41E9" w:rsidP="00FE6339">
      <w:pPr>
        <w:tabs>
          <w:tab w:val="left" w:pos="1620"/>
          <w:tab w:val="left" w:pos="1980"/>
        </w:tabs>
        <w:jc w:val="both"/>
        <w:rPr>
          <w:rFonts w:ascii="Times New Roman" w:hAnsi="Times New Roman" w:cs="Times New Roman"/>
          <w:color w:val="000000" w:themeColor="text1"/>
          <w:sz w:val="24"/>
          <w:szCs w:val="24"/>
        </w:rPr>
      </w:pPr>
    </w:p>
    <w:p w:rsidR="006D41E9" w:rsidRPr="001D16B9" w:rsidRDefault="006D41E9" w:rsidP="001F55C8">
      <w:pPr>
        <w:pStyle w:val="ListParagraph"/>
        <w:numPr>
          <w:ilvl w:val="0"/>
          <w:numId w:val="6"/>
        </w:numPr>
        <w:tabs>
          <w:tab w:val="left" w:pos="1620"/>
          <w:tab w:val="left" w:pos="1980"/>
        </w:tabs>
        <w:jc w:val="both"/>
        <w:rPr>
          <w:rFonts w:ascii="Times New Roman" w:hAnsi="Times New Roman" w:cs="Times New Roman"/>
          <w:b/>
          <w:color w:val="000000" w:themeColor="text1"/>
          <w:sz w:val="24"/>
          <w:szCs w:val="24"/>
        </w:rPr>
      </w:pPr>
      <w:r w:rsidRPr="001D16B9">
        <w:rPr>
          <w:rFonts w:ascii="Times New Roman" w:hAnsi="Times New Roman" w:cs="Times New Roman"/>
          <w:b/>
          <w:color w:val="000000" w:themeColor="text1"/>
          <w:sz w:val="24"/>
          <w:szCs w:val="24"/>
        </w:rPr>
        <w:t>Books/Seminar Proceedings Edited</w:t>
      </w:r>
    </w:p>
    <w:p w:rsidR="006D41E9" w:rsidRPr="001D16B9" w:rsidRDefault="006D41E9" w:rsidP="006D41E9">
      <w:pPr>
        <w:pStyle w:val="ListParagraph"/>
        <w:rPr>
          <w:rFonts w:ascii="Times New Roman" w:hAnsi="Times New Roman" w:cs="Times New Roman"/>
          <w:color w:val="000000" w:themeColor="text1"/>
          <w:sz w:val="24"/>
          <w:szCs w:val="24"/>
        </w:rPr>
      </w:pPr>
    </w:p>
    <w:p w:rsidR="006D41E9" w:rsidRDefault="006D41E9" w:rsidP="001F55C8">
      <w:pPr>
        <w:pStyle w:val="ListParagraph"/>
        <w:numPr>
          <w:ilvl w:val="0"/>
          <w:numId w:val="6"/>
        </w:numPr>
        <w:tabs>
          <w:tab w:val="left" w:pos="1620"/>
          <w:tab w:val="left" w:pos="1980"/>
        </w:tabs>
        <w:jc w:val="both"/>
        <w:rPr>
          <w:rFonts w:ascii="Times New Roman" w:hAnsi="Times New Roman" w:cs="Times New Roman"/>
          <w:sz w:val="24"/>
          <w:szCs w:val="24"/>
        </w:rPr>
      </w:pPr>
      <w:r>
        <w:rPr>
          <w:rFonts w:ascii="Times New Roman" w:hAnsi="Times New Roman" w:cs="Times New Roman"/>
          <w:sz w:val="24"/>
          <w:szCs w:val="24"/>
        </w:rPr>
        <w:t>Scholarly Reviewing Activities</w:t>
      </w:r>
    </w:p>
    <w:p w:rsidR="006D41E9" w:rsidRDefault="006D41E9" w:rsidP="001F55C8">
      <w:pPr>
        <w:pStyle w:val="ListParagraph"/>
        <w:numPr>
          <w:ilvl w:val="0"/>
          <w:numId w:val="9"/>
        </w:numPr>
        <w:ind w:left="851" w:hanging="360"/>
        <w:rPr>
          <w:rFonts w:ascii="Times New Roman" w:hAnsi="Times New Roman" w:cs="Times New Roman"/>
          <w:sz w:val="24"/>
          <w:szCs w:val="24"/>
        </w:rPr>
      </w:pPr>
      <w:r>
        <w:rPr>
          <w:rFonts w:ascii="Times New Roman" w:hAnsi="Times New Roman" w:cs="Times New Roman"/>
          <w:sz w:val="24"/>
          <w:szCs w:val="24"/>
        </w:rPr>
        <w:t>Reviewer for Scholarly Journals</w:t>
      </w:r>
    </w:p>
    <w:p w:rsidR="009F180F" w:rsidRDefault="009F180F" w:rsidP="009F180F">
      <w:pPr>
        <w:pStyle w:val="ListParagraph"/>
        <w:ind w:left="851"/>
        <w:rPr>
          <w:rFonts w:ascii="Times New Roman" w:hAnsi="Times New Roman" w:cs="Times New Roman"/>
          <w:sz w:val="24"/>
          <w:szCs w:val="24"/>
        </w:rPr>
      </w:pPr>
      <w:r>
        <w:rPr>
          <w:rFonts w:ascii="Times New Roman" w:hAnsi="Times New Roman" w:cs="Times New Roman"/>
          <w:sz w:val="24"/>
          <w:szCs w:val="24"/>
        </w:rPr>
        <w:t xml:space="preserve">Dr. K.S Prema, Prof. of </w:t>
      </w:r>
      <w:r w:rsidR="001F55C8">
        <w:rPr>
          <w:rFonts w:ascii="Times New Roman" w:hAnsi="Times New Roman" w:cs="Times New Roman"/>
          <w:sz w:val="24"/>
          <w:szCs w:val="24"/>
        </w:rPr>
        <w:t>Language</w:t>
      </w:r>
      <w:r>
        <w:rPr>
          <w:rFonts w:ascii="Times New Roman" w:hAnsi="Times New Roman" w:cs="Times New Roman"/>
          <w:sz w:val="24"/>
          <w:szCs w:val="24"/>
        </w:rPr>
        <w:t xml:space="preserve"> Pathology &amp; Head, Dept. of Special Education</w:t>
      </w:r>
    </w:p>
    <w:p w:rsidR="00575F03" w:rsidRDefault="00662529" w:rsidP="007F3D2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JAIISH(INDIA), </w:t>
      </w:r>
    </w:p>
    <w:p w:rsidR="00575F03" w:rsidRDefault="00662529" w:rsidP="007F3D2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JISHA(INDIA),</w:t>
      </w:r>
    </w:p>
    <w:p w:rsidR="00662529" w:rsidRDefault="00662529" w:rsidP="007F3D2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 JRIT(NU,USA)</w:t>
      </w:r>
    </w:p>
    <w:p w:rsidR="00662529" w:rsidRDefault="00662529" w:rsidP="00662529">
      <w:pPr>
        <w:pStyle w:val="ListParagraph"/>
        <w:ind w:left="1620"/>
        <w:rPr>
          <w:rFonts w:ascii="Times New Roman" w:hAnsi="Times New Roman" w:cs="Times New Roman"/>
          <w:sz w:val="24"/>
          <w:szCs w:val="24"/>
        </w:rPr>
      </w:pPr>
    </w:p>
    <w:p w:rsidR="006D41E9" w:rsidRDefault="006D41E9" w:rsidP="001F55C8">
      <w:pPr>
        <w:pStyle w:val="ListParagraph"/>
        <w:numPr>
          <w:ilvl w:val="0"/>
          <w:numId w:val="9"/>
        </w:numPr>
        <w:ind w:left="851" w:hanging="360"/>
        <w:rPr>
          <w:rFonts w:ascii="Times New Roman" w:hAnsi="Times New Roman" w:cs="Times New Roman"/>
          <w:sz w:val="24"/>
          <w:szCs w:val="24"/>
        </w:rPr>
      </w:pPr>
      <w:r>
        <w:rPr>
          <w:rFonts w:ascii="Times New Roman" w:hAnsi="Times New Roman" w:cs="Times New Roman"/>
          <w:sz w:val="24"/>
          <w:szCs w:val="24"/>
        </w:rPr>
        <w:t>Reviewer for Scholarly Conference Papers</w:t>
      </w:r>
    </w:p>
    <w:p w:rsidR="001F55C8" w:rsidRPr="001F55C8" w:rsidRDefault="001F55C8" w:rsidP="001F55C8">
      <w:pPr>
        <w:ind w:firstLine="491"/>
        <w:rPr>
          <w:rFonts w:ascii="Times New Roman" w:hAnsi="Times New Roman" w:cs="Times New Roman"/>
          <w:sz w:val="24"/>
          <w:szCs w:val="24"/>
        </w:rPr>
      </w:pPr>
      <w:r w:rsidRPr="001F55C8">
        <w:rPr>
          <w:rFonts w:ascii="Times New Roman" w:hAnsi="Times New Roman" w:cs="Times New Roman"/>
          <w:sz w:val="24"/>
          <w:szCs w:val="24"/>
        </w:rPr>
        <w:t>Dr. K.S Prema, Prof. of Language Pathology &amp; Head, Dept. of Special Education</w:t>
      </w:r>
    </w:p>
    <w:p w:rsidR="00F97412" w:rsidRDefault="00575F03" w:rsidP="007F3D2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ISHA</w:t>
      </w:r>
    </w:p>
    <w:p w:rsidR="00624B8A" w:rsidRDefault="00624B8A" w:rsidP="00624B8A">
      <w:pPr>
        <w:pStyle w:val="ListParagraph"/>
        <w:ind w:left="1146"/>
        <w:rPr>
          <w:rFonts w:ascii="Times New Roman" w:hAnsi="Times New Roman" w:cs="Times New Roman"/>
          <w:sz w:val="24"/>
          <w:szCs w:val="24"/>
        </w:rPr>
      </w:pPr>
    </w:p>
    <w:p w:rsidR="006D41E9" w:rsidRDefault="00641578" w:rsidP="00624B8A">
      <w:pPr>
        <w:pStyle w:val="ListParagraph"/>
        <w:ind w:left="426"/>
        <w:rPr>
          <w:rFonts w:ascii="Times New Roman" w:hAnsi="Times New Roman" w:cs="Times New Roman"/>
          <w:b/>
          <w:sz w:val="24"/>
          <w:szCs w:val="24"/>
        </w:rPr>
      </w:pPr>
      <w:r w:rsidRPr="003B603C">
        <w:rPr>
          <w:rFonts w:ascii="Times New Roman" w:hAnsi="Times New Roman" w:cs="Times New Roman"/>
          <w:b/>
          <w:sz w:val="24"/>
          <w:szCs w:val="24"/>
        </w:rPr>
        <w:t xml:space="preserve">iii) </w:t>
      </w:r>
      <w:r w:rsidR="006D41E9" w:rsidRPr="003B603C">
        <w:rPr>
          <w:rFonts w:ascii="Times New Roman" w:hAnsi="Times New Roman" w:cs="Times New Roman"/>
          <w:b/>
          <w:sz w:val="24"/>
          <w:szCs w:val="24"/>
        </w:rPr>
        <w:t>Reviewer for Research projects</w:t>
      </w:r>
    </w:p>
    <w:p w:rsidR="001F55C8" w:rsidRDefault="001F55C8" w:rsidP="001F55C8">
      <w:pPr>
        <w:pStyle w:val="ListParagraph"/>
        <w:ind w:left="851"/>
        <w:rPr>
          <w:rFonts w:ascii="Times New Roman" w:hAnsi="Times New Roman" w:cs="Times New Roman"/>
          <w:sz w:val="24"/>
          <w:szCs w:val="24"/>
        </w:rPr>
      </w:pPr>
      <w:r>
        <w:rPr>
          <w:rFonts w:ascii="Times New Roman" w:hAnsi="Times New Roman" w:cs="Times New Roman"/>
          <w:sz w:val="24"/>
          <w:szCs w:val="24"/>
        </w:rPr>
        <w:t>Dr. K.S Prema, Prof. of Language Pathology &amp; Head, Dept. of Special Education</w:t>
      </w:r>
    </w:p>
    <w:p w:rsidR="005B095C" w:rsidRPr="00FA3671" w:rsidRDefault="00662529" w:rsidP="00575F03">
      <w:pPr>
        <w:pStyle w:val="ListParagraph"/>
        <w:numPr>
          <w:ilvl w:val="0"/>
          <w:numId w:val="31"/>
        </w:numPr>
        <w:rPr>
          <w:rFonts w:ascii="Times New Roman" w:hAnsi="Times New Roman" w:cs="Times New Roman"/>
          <w:sz w:val="24"/>
          <w:szCs w:val="24"/>
        </w:rPr>
      </w:pPr>
      <w:r w:rsidRPr="00FA3671">
        <w:rPr>
          <w:rFonts w:ascii="Times New Roman" w:hAnsi="Times New Roman" w:cs="Times New Roman"/>
          <w:sz w:val="24"/>
          <w:szCs w:val="24"/>
        </w:rPr>
        <w:t>ARF Projects</w:t>
      </w:r>
    </w:p>
    <w:p w:rsidR="005B095C" w:rsidRPr="00575F03" w:rsidRDefault="005B095C" w:rsidP="00575F03">
      <w:pPr>
        <w:pStyle w:val="ListParagraph"/>
        <w:ind w:left="1146"/>
        <w:rPr>
          <w:rFonts w:ascii="Times New Roman" w:hAnsi="Times New Roman" w:cs="Times New Roman"/>
          <w:sz w:val="24"/>
          <w:szCs w:val="24"/>
        </w:rPr>
      </w:pPr>
    </w:p>
    <w:p w:rsidR="006D41E9" w:rsidRPr="008A3599" w:rsidRDefault="00624B8A" w:rsidP="00624B8A">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III) </w:t>
      </w:r>
      <w:r w:rsidR="006D41E9" w:rsidRPr="008A3599">
        <w:rPr>
          <w:rFonts w:ascii="Times New Roman" w:hAnsi="Times New Roman" w:cs="Times New Roman"/>
          <w:b/>
          <w:sz w:val="24"/>
          <w:szCs w:val="24"/>
        </w:rPr>
        <w:t>CLINICAL SERVICES</w:t>
      </w:r>
    </w:p>
    <w:p w:rsidR="006D41E9" w:rsidRPr="00EC359B" w:rsidRDefault="0017220B" w:rsidP="001F55C8">
      <w:pPr>
        <w:pStyle w:val="ListParagraph"/>
        <w:numPr>
          <w:ilvl w:val="0"/>
          <w:numId w:val="13"/>
        </w:numPr>
        <w:rPr>
          <w:rFonts w:ascii="Times New Roman" w:hAnsi="Times New Roman" w:cs="Times New Roman"/>
          <w:sz w:val="24"/>
          <w:szCs w:val="24"/>
        </w:rPr>
      </w:pPr>
      <w:r w:rsidRPr="00EC359B">
        <w:rPr>
          <w:rFonts w:ascii="Times New Roman" w:hAnsi="Times New Roman" w:cs="Times New Roman"/>
          <w:sz w:val="24"/>
          <w:szCs w:val="24"/>
        </w:rPr>
        <w:t>General Clinical Services</w:t>
      </w:r>
    </w:p>
    <w:p w:rsidR="005E612C" w:rsidRPr="004F69C4" w:rsidRDefault="0017220B" w:rsidP="004F69C4">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Speech and Language Assessment</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Speech and Language Rehabilitation</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Hearing Evaluation</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Hearing Aid Trial</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Hearing Aid Dispensing</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Psychological Evaluation</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Counseling and Guidance</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Ear Moulds</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Hearing Aid Issue and Electro-Acoustic Evaluation (ADIP Scheme, Ministry of Social Justice)</w:t>
      </w:r>
    </w:p>
    <w:p w:rsidR="00BE12C5" w:rsidRDefault="00BE12C5" w:rsidP="00BE12C5">
      <w:pPr>
        <w:pStyle w:val="ListParagraph"/>
        <w:rPr>
          <w:rFonts w:ascii="Times New Roman" w:hAnsi="Times New Roman" w:cs="Times New Roman"/>
          <w:sz w:val="24"/>
        </w:rPr>
      </w:pPr>
    </w:p>
    <w:p w:rsidR="00C75CD4" w:rsidRPr="00FF286A" w:rsidRDefault="00C75CD4" w:rsidP="007F3D25">
      <w:pPr>
        <w:pStyle w:val="ListParagraph"/>
        <w:numPr>
          <w:ilvl w:val="0"/>
          <w:numId w:val="39"/>
        </w:numPr>
        <w:rPr>
          <w:rFonts w:ascii="Times New Roman" w:hAnsi="Times New Roman" w:cs="Times New Roman"/>
          <w:sz w:val="24"/>
        </w:rPr>
      </w:pPr>
      <w:r w:rsidRPr="00FF286A">
        <w:rPr>
          <w:rFonts w:ascii="Times New Roman" w:hAnsi="Times New Roman" w:cs="Times New Roman"/>
          <w:sz w:val="24"/>
        </w:rPr>
        <w:t>Monitoring the routine evaluation of individuals with hearing impairment for hearing assessment and hearing aid trial periodically.</w:t>
      </w:r>
    </w:p>
    <w:p w:rsidR="00C75CD4" w:rsidRPr="00FF286A" w:rsidRDefault="00C75CD4" w:rsidP="007F3D25">
      <w:pPr>
        <w:pStyle w:val="ListParagraph"/>
        <w:numPr>
          <w:ilvl w:val="0"/>
          <w:numId w:val="39"/>
        </w:numPr>
        <w:rPr>
          <w:rFonts w:ascii="Times New Roman" w:hAnsi="Times New Roman" w:cs="Times New Roman"/>
          <w:sz w:val="24"/>
        </w:rPr>
      </w:pPr>
      <w:r w:rsidRPr="00FF286A">
        <w:rPr>
          <w:rFonts w:ascii="Times New Roman" w:hAnsi="Times New Roman" w:cs="Times New Roman"/>
          <w:sz w:val="24"/>
        </w:rPr>
        <w:lastRenderedPageBreak/>
        <w:t>Supervision of undergraduate and post-graduate students posted from listening training unit (LTU).</w:t>
      </w:r>
    </w:p>
    <w:p w:rsidR="00C75CD4" w:rsidRPr="00FF286A" w:rsidRDefault="00C75CD4" w:rsidP="007F3D25">
      <w:pPr>
        <w:pStyle w:val="ListParagraph"/>
        <w:numPr>
          <w:ilvl w:val="0"/>
          <w:numId w:val="39"/>
        </w:numPr>
        <w:rPr>
          <w:rFonts w:ascii="Times New Roman" w:hAnsi="Times New Roman" w:cs="Times New Roman"/>
          <w:sz w:val="24"/>
        </w:rPr>
      </w:pPr>
      <w:r w:rsidRPr="00FF286A">
        <w:rPr>
          <w:rFonts w:ascii="Times New Roman" w:hAnsi="Times New Roman" w:cs="Times New Roman"/>
          <w:sz w:val="24"/>
        </w:rPr>
        <w:t>Familiarization with hearing aid analyzer to measure electro-acoustic characteristics of hearing aids: for undergraduate students (IInd and IIIrd B.Sc) posted in pre-school.</w:t>
      </w:r>
    </w:p>
    <w:p w:rsidR="00C75CD4" w:rsidRPr="00FF286A" w:rsidRDefault="00C75CD4" w:rsidP="007F3D25">
      <w:pPr>
        <w:pStyle w:val="ListParagraph"/>
        <w:numPr>
          <w:ilvl w:val="0"/>
          <w:numId w:val="39"/>
        </w:numPr>
        <w:rPr>
          <w:rFonts w:ascii="Times New Roman" w:hAnsi="Times New Roman" w:cs="Times New Roman"/>
          <w:sz w:val="24"/>
        </w:rPr>
      </w:pPr>
      <w:r w:rsidRPr="00FF286A">
        <w:rPr>
          <w:rFonts w:ascii="Times New Roman" w:hAnsi="Times New Roman" w:cs="Times New Roman"/>
          <w:sz w:val="24"/>
        </w:rPr>
        <w:t>Familiarization to frequency modulation (FM) system: for undergraduate students (IInd and IIIrd B.Sc) posted in Pre-school.</w:t>
      </w:r>
    </w:p>
    <w:p w:rsidR="00C75CD4" w:rsidRPr="00FF286A" w:rsidRDefault="00C75CD4" w:rsidP="007F3D25">
      <w:pPr>
        <w:pStyle w:val="ListParagraph"/>
        <w:numPr>
          <w:ilvl w:val="0"/>
          <w:numId w:val="39"/>
        </w:numPr>
        <w:rPr>
          <w:rFonts w:ascii="Times New Roman" w:hAnsi="Times New Roman" w:cs="Times New Roman"/>
          <w:sz w:val="24"/>
        </w:rPr>
      </w:pPr>
      <w:r w:rsidRPr="00FF286A">
        <w:rPr>
          <w:rFonts w:ascii="Times New Roman" w:hAnsi="Times New Roman" w:cs="Times New Roman"/>
          <w:sz w:val="24"/>
        </w:rPr>
        <w:t>Electro acoustic measurements (EAM) of hearing aids (FONIX 7000) carried out in pre-school for approix 25 children &amp; Hearing impairment.</w:t>
      </w:r>
    </w:p>
    <w:p w:rsidR="00C75CD4" w:rsidRPr="00FF286A" w:rsidRDefault="00C75CD4" w:rsidP="007F3D25">
      <w:pPr>
        <w:pStyle w:val="ListParagraph"/>
        <w:numPr>
          <w:ilvl w:val="0"/>
          <w:numId w:val="39"/>
        </w:numPr>
        <w:rPr>
          <w:rFonts w:ascii="Times New Roman" w:hAnsi="Times New Roman" w:cs="Times New Roman"/>
          <w:sz w:val="24"/>
        </w:rPr>
      </w:pPr>
      <w:r w:rsidRPr="00FF286A">
        <w:rPr>
          <w:rFonts w:ascii="Times New Roman" w:hAnsi="Times New Roman" w:cs="Times New Roman"/>
          <w:sz w:val="24"/>
        </w:rPr>
        <w:t>Orientation program(In-House) on candidate of cochlear implant systems for parents of children with Hearing Impairment in Pre-school.</w:t>
      </w:r>
    </w:p>
    <w:p w:rsidR="00C75CD4" w:rsidRPr="00FF286A" w:rsidRDefault="00C75CD4" w:rsidP="007F3D25">
      <w:pPr>
        <w:pStyle w:val="ListParagraph"/>
        <w:numPr>
          <w:ilvl w:val="0"/>
          <w:numId w:val="39"/>
        </w:numPr>
        <w:rPr>
          <w:rFonts w:ascii="Times New Roman" w:hAnsi="Times New Roman" w:cs="Times New Roman"/>
          <w:sz w:val="24"/>
        </w:rPr>
      </w:pPr>
      <w:r w:rsidRPr="00FF286A">
        <w:rPr>
          <w:rFonts w:ascii="Times New Roman" w:hAnsi="Times New Roman" w:cs="Times New Roman"/>
          <w:sz w:val="24"/>
        </w:rPr>
        <w:t>Served as resource persons in workshop “Facilitating early intervention in home” environment for hearing impairment(HI)</w:t>
      </w:r>
    </w:p>
    <w:p w:rsidR="00C75CD4" w:rsidRPr="00FF286A" w:rsidRDefault="00C75CD4" w:rsidP="007F3D25">
      <w:pPr>
        <w:pStyle w:val="ListParagraph"/>
        <w:numPr>
          <w:ilvl w:val="0"/>
          <w:numId w:val="39"/>
        </w:numPr>
        <w:rPr>
          <w:rFonts w:ascii="Times New Roman" w:hAnsi="Times New Roman" w:cs="Times New Roman"/>
          <w:sz w:val="24"/>
        </w:rPr>
      </w:pPr>
      <w:r w:rsidRPr="00FF286A">
        <w:rPr>
          <w:rFonts w:ascii="Times New Roman" w:hAnsi="Times New Roman" w:cs="Times New Roman"/>
          <w:sz w:val="24"/>
        </w:rPr>
        <w:t>Supervisor for mavinahannu-I &amp; II and pomegranate groups of children with hearing impairment.</w:t>
      </w:r>
    </w:p>
    <w:p w:rsidR="00C75CD4" w:rsidRDefault="00C75CD4" w:rsidP="007F3D25">
      <w:pPr>
        <w:pStyle w:val="ListParagraph"/>
        <w:numPr>
          <w:ilvl w:val="0"/>
          <w:numId w:val="39"/>
        </w:numPr>
        <w:rPr>
          <w:rFonts w:ascii="Times New Roman" w:hAnsi="Times New Roman" w:cs="Times New Roman"/>
        </w:rPr>
      </w:pPr>
      <w:r w:rsidRPr="00FF286A">
        <w:rPr>
          <w:rFonts w:ascii="Times New Roman" w:hAnsi="Times New Roman" w:cs="Times New Roman"/>
          <w:sz w:val="24"/>
        </w:rPr>
        <w:t>Indented HI-PRO and accessories for hearing aid programming in pre-school</w:t>
      </w:r>
      <w:r>
        <w:rPr>
          <w:rFonts w:ascii="Times New Roman" w:hAnsi="Times New Roman" w:cs="Times New Roman"/>
        </w:rPr>
        <w:t>.</w:t>
      </w:r>
    </w:p>
    <w:p w:rsidR="00C75CD4" w:rsidRPr="00C75CD4" w:rsidRDefault="00C75CD4" w:rsidP="00C75CD4">
      <w:pPr>
        <w:rPr>
          <w:rFonts w:ascii="Times New Roman" w:hAnsi="Times New Roman" w:cs="Times New Roman"/>
        </w:rPr>
      </w:pPr>
      <w:r w:rsidRPr="006A0E89">
        <w:rPr>
          <w:rFonts w:ascii="Times New Roman" w:hAnsi="Times New Roman" w:cs="Times New Roman"/>
        </w:rPr>
        <w:t xml:space="preserve"> </w:t>
      </w:r>
    </w:p>
    <w:p w:rsidR="0017220B" w:rsidRDefault="0017220B" w:rsidP="001F55C8">
      <w:pPr>
        <w:pStyle w:val="ListParagraph"/>
        <w:numPr>
          <w:ilvl w:val="0"/>
          <w:numId w:val="10"/>
        </w:numPr>
        <w:ind w:left="2070" w:hanging="630"/>
        <w:rPr>
          <w:rFonts w:ascii="Times New Roman" w:hAnsi="Times New Roman" w:cs="Times New Roman"/>
          <w:sz w:val="24"/>
          <w:szCs w:val="24"/>
        </w:rPr>
      </w:pPr>
      <w:r>
        <w:rPr>
          <w:rFonts w:ascii="Times New Roman" w:hAnsi="Times New Roman" w:cs="Times New Roman"/>
          <w:sz w:val="24"/>
          <w:szCs w:val="24"/>
        </w:rPr>
        <w:t>AIISH Hearing Aid Dispensing Scheme</w:t>
      </w:r>
    </w:p>
    <w:p w:rsidR="0017220B" w:rsidRDefault="0017220B" w:rsidP="0017220B">
      <w:pPr>
        <w:pStyle w:val="ListParagraph"/>
        <w:ind w:left="2070"/>
        <w:rPr>
          <w:rFonts w:ascii="Times New Roman" w:hAnsi="Times New Roman" w:cs="Times New Roman"/>
          <w:sz w:val="24"/>
          <w:szCs w:val="24"/>
        </w:rPr>
      </w:pPr>
    </w:p>
    <w:p w:rsidR="0017220B" w:rsidRPr="008A3599" w:rsidRDefault="0017220B" w:rsidP="001F55C8">
      <w:pPr>
        <w:pStyle w:val="ListParagraph"/>
        <w:numPr>
          <w:ilvl w:val="0"/>
          <w:numId w:val="13"/>
        </w:numPr>
        <w:rPr>
          <w:rFonts w:ascii="Times New Roman" w:hAnsi="Times New Roman" w:cs="Times New Roman"/>
          <w:b/>
          <w:sz w:val="24"/>
          <w:szCs w:val="24"/>
        </w:rPr>
      </w:pPr>
      <w:r w:rsidRPr="008A3599">
        <w:rPr>
          <w:rFonts w:ascii="Times New Roman" w:hAnsi="Times New Roman" w:cs="Times New Roman"/>
          <w:b/>
          <w:sz w:val="24"/>
          <w:szCs w:val="24"/>
        </w:rPr>
        <w:t>Specialized Clinical Services</w:t>
      </w:r>
    </w:p>
    <w:p w:rsidR="0017220B" w:rsidRDefault="0017220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Augmentative and alternative communication Unit</w:t>
      </w:r>
    </w:p>
    <w:p w:rsidR="0017220B" w:rsidRDefault="0017220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Autism spectrum Disorder Unit</w:t>
      </w:r>
    </w:p>
    <w:p w:rsidR="0017220B" w:rsidRDefault="0017220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Fluency Unit</w:t>
      </w:r>
    </w:p>
    <w:p w:rsidR="0017220B" w:rsidRDefault="0017220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Learning Disability Clinic</w:t>
      </w:r>
    </w:p>
    <w:p w:rsidR="0017220B" w:rsidRDefault="0017220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Listening Training Unit</w:t>
      </w:r>
    </w:p>
    <w:p w:rsidR="0017220B" w:rsidRDefault="0017220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Neuromotor Speech Disorder Unit</w:t>
      </w:r>
    </w:p>
    <w:p w:rsidR="0017220B" w:rsidRPr="00BE12C5" w:rsidRDefault="0017220B" w:rsidP="001F55C8">
      <w:pPr>
        <w:pStyle w:val="ListParagraph"/>
        <w:numPr>
          <w:ilvl w:val="0"/>
          <w:numId w:val="11"/>
        </w:numPr>
        <w:rPr>
          <w:rFonts w:ascii="Times New Roman" w:hAnsi="Times New Roman" w:cs="Times New Roman"/>
          <w:sz w:val="24"/>
          <w:szCs w:val="24"/>
        </w:rPr>
      </w:pPr>
      <w:r w:rsidRPr="00BE12C5">
        <w:rPr>
          <w:rFonts w:ascii="Times New Roman" w:hAnsi="Times New Roman" w:cs="Times New Roman"/>
          <w:sz w:val="24"/>
          <w:szCs w:val="24"/>
        </w:rPr>
        <w:t>Pre-School Training and Special Education</w:t>
      </w:r>
    </w:p>
    <w:p w:rsidR="00DC637D" w:rsidRPr="00FB67D1" w:rsidRDefault="00FB67D1" w:rsidP="00DC637D">
      <w:pPr>
        <w:rPr>
          <w:rFonts w:ascii="Times New Roman" w:eastAsia="Calibri" w:hAnsi="Times New Roman" w:cs="Times New Roman"/>
          <w:sz w:val="24"/>
        </w:rPr>
      </w:pPr>
      <w:r w:rsidRPr="00FB67D1">
        <w:rPr>
          <w:rFonts w:ascii="Times New Roman" w:eastAsia="Calibri" w:hAnsi="Times New Roman" w:cs="Times New Roman"/>
          <w:sz w:val="24"/>
        </w:rPr>
        <w:t xml:space="preserve"> PPEP</w:t>
      </w:r>
      <w:r>
        <w:rPr>
          <w:rFonts w:ascii="Times New Roman" w:eastAsia="Calibri" w:hAnsi="Times New Roman" w:cs="Times New Roman"/>
          <w:sz w:val="24"/>
        </w:rPr>
        <w:t xml:space="preserve"> </w:t>
      </w:r>
      <w:r w:rsidRPr="00FB67D1">
        <w:rPr>
          <w:rFonts w:ascii="Times New Roman" w:hAnsi="Times New Roman"/>
          <w:sz w:val="24"/>
        </w:rPr>
        <w:t xml:space="preserve"> [Preschool Parents Empowerment program]</w:t>
      </w:r>
      <w:r w:rsidRPr="00FB67D1">
        <w:rPr>
          <w:rFonts w:ascii="Times New Roman" w:eastAsia="Calibri" w:hAnsi="Times New Roman" w:cs="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1"/>
        <w:gridCol w:w="2150"/>
        <w:gridCol w:w="2301"/>
      </w:tblGrid>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Group</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Kannada flower and color(MR &amp;Autism)</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43</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180</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Kannada fruits HL</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49</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183</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Malayalam Flower and color (MR &amp;Autism)</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33</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183</w:t>
            </w:r>
          </w:p>
        </w:tc>
      </w:tr>
      <w:tr w:rsidR="00DC637D" w:rsidRPr="00446223"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Malayalam flower HL</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06</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142</w:t>
            </w:r>
          </w:p>
        </w:tc>
      </w:tr>
      <w:tr w:rsidR="00DC637D" w:rsidRPr="00446223"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English HL &amp; MR</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11</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116</w:t>
            </w:r>
          </w:p>
        </w:tc>
      </w:tr>
      <w:tr w:rsidR="00DC637D" w:rsidRPr="00446223"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Hindi HL &amp; MR</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11</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149</w:t>
            </w:r>
          </w:p>
        </w:tc>
      </w:tr>
      <w:tr w:rsidR="00DC637D" w:rsidRPr="00446223"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Tamil multiple</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08</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66</w:t>
            </w:r>
          </w:p>
        </w:tc>
      </w:tr>
      <w:tr w:rsidR="00DC637D" w:rsidRPr="00446223"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 xml:space="preserve">Telugu </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04</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57</w:t>
            </w:r>
          </w:p>
        </w:tc>
      </w:tr>
      <w:tr w:rsidR="00DC637D" w:rsidRPr="00446223" w:rsidTr="00E877C3">
        <w:tc>
          <w:tcPr>
            <w:tcW w:w="4621" w:type="dxa"/>
          </w:tcPr>
          <w:p w:rsidR="00DC637D" w:rsidRPr="00FB67D1" w:rsidRDefault="00DC637D" w:rsidP="00E877C3">
            <w:pPr>
              <w:spacing w:after="0" w:line="240" w:lineRule="auto"/>
              <w:rPr>
                <w:rFonts w:ascii="Times New Roman" w:hAnsi="Times New Roman"/>
                <w:b/>
                <w:sz w:val="24"/>
              </w:rPr>
            </w:pPr>
            <w:r w:rsidRPr="00FB67D1">
              <w:rPr>
                <w:rFonts w:ascii="Times New Roman" w:hAnsi="Times New Roman"/>
                <w:b/>
                <w:sz w:val="24"/>
              </w:rPr>
              <w:t xml:space="preserve">Total </w:t>
            </w:r>
          </w:p>
        </w:tc>
        <w:tc>
          <w:tcPr>
            <w:tcW w:w="2235" w:type="dxa"/>
            <w:tcBorders>
              <w:right w:val="single" w:sz="4" w:space="0" w:color="auto"/>
            </w:tcBorders>
          </w:tcPr>
          <w:p w:rsidR="00DC637D" w:rsidRPr="00FB67D1" w:rsidRDefault="00DC637D" w:rsidP="00E877C3">
            <w:pPr>
              <w:spacing w:after="0" w:line="240" w:lineRule="auto"/>
              <w:rPr>
                <w:rFonts w:ascii="Times New Roman" w:hAnsi="Times New Roman"/>
                <w:b/>
                <w:sz w:val="24"/>
              </w:rPr>
            </w:pPr>
            <w:r w:rsidRPr="00FB67D1">
              <w:rPr>
                <w:rFonts w:ascii="Times New Roman" w:hAnsi="Times New Roman"/>
                <w:b/>
                <w:sz w:val="24"/>
              </w:rPr>
              <w:t>165</w:t>
            </w:r>
          </w:p>
        </w:tc>
        <w:tc>
          <w:tcPr>
            <w:tcW w:w="2386" w:type="dxa"/>
            <w:tcBorders>
              <w:left w:val="single" w:sz="4" w:space="0" w:color="auto"/>
            </w:tcBorders>
          </w:tcPr>
          <w:p w:rsidR="00DC637D" w:rsidRPr="00FB67D1" w:rsidRDefault="00DC637D" w:rsidP="00E877C3">
            <w:pPr>
              <w:spacing w:after="0" w:line="240" w:lineRule="auto"/>
              <w:rPr>
                <w:rFonts w:ascii="Times New Roman" w:hAnsi="Times New Roman"/>
                <w:b/>
                <w:sz w:val="24"/>
              </w:rPr>
            </w:pPr>
            <w:r w:rsidRPr="00FB67D1">
              <w:rPr>
                <w:rFonts w:ascii="Times New Roman" w:hAnsi="Times New Roman"/>
                <w:b/>
                <w:sz w:val="24"/>
              </w:rPr>
              <w:t>1076</w:t>
            </w:r>
          </w:p>
        </w:tc>
      </w:tr>
    </w:tbl>
    <w:p w:rsidR="00DC637D" w:rsidRDefault="00DC637D" w:rsidP="00DC637D">
      <w:pPr>
        <w:rPr>
          <w:rFonts w:ascii="Times New Roman" w:hAnsi="Times New Roman"/>
        </w:rPr>
      </w:pPr>
    </w:p>
    <w:p w:rsidR="00DC637D" w:rsidRPr="00FB67D1" w:rsidRDefault="00DC637D" w:rsidP="00DC637D">
      <w:pPr>
        <w:rPr>
          <w:rFonts w:ascii="Times New Roman" w:hAnsi="Times New Roman"/>
          <w:sz w:val="24"/>
        </w:rPr>
      </w:pPr>
      <w:r w:rsidRPr="00FB67D1">
        <w:rPr>
          <w:rFonts w:ascii="Times New Roman" w:hAnsi="Times New Roman"/>
          <w:sz w:val="24"/>
        </w:rPr>
        <w:t>Preschool training for children with disorder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5"/>
        <w:gridCol w:w="2270"/>
        <w:gridCol w:w="2177"/>
      </w:tblGrid>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p>
        </w:tc>
        <w:tc>
          <w:tcPr>
            <w:tcW w:w="235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c>
          <w:tcPr>
            <w:tcW w:w="2266" w:type="dxa"/>
            <w:tcBorders>
              <w:left w:val="single" w:sz="4" w:space="0" w:color="auto"/>
              <w:bottom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r>
      <w:tr w:rsidR="00DC637D" w:rsidRPr="00FB67D1" w:rsidTr="00E877C3">
        <w:tc>
          <w:tcPr>
            <w:tcW w:w="4621" w:type="dxa"/>
          </w:tcPr>
          <w:p w:rsidR="00DC637D" w:rsidRPr="00FB67D1" w:rsidRDefault="00575F03" w:rsidP="00E877C3">
            <w:pPr>
              <w:spacing w:after="0" w:line="240" w:lineRule="auto"/>
              <w:rPr>
                <w:rFonts w:ascii="Times New Roman" w:hAnsi="Times New Roman"/>
                <w:sz w:val="24"/>
              </w:rPr>
            </w:pPr>
            <w:r w:rsidRPr="00FB67D1">
              <w:rPr>
                <w:rFonts w:ascii="Times New Roman" w:hAnsi="Times New Roman"/>
                <w:sz w:val="24"/>
              </w:rPr>
              <w:t>Color</w:t>
            </w:r>
            <w:r w:rsidR="00DC637D" w:rsidRPr="00FB67D1">
              <w:rPr>
                <w:rFonts w:ascii="Times New Roman" w:hAnsi="Times New Roman"/>
                <w:sz w:val="24"/>
              </w:rPr>
              <w:t xml:space="preserve"> (Autism)</w:t>
            </w:r>
          </w:p>
        </w:tc>
        <w:tc>
          <w:tcPr>
            <w:tcW w:w="235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31236</w:t>
            </w:r>
          </w:p>
        </w:tc>
        <w:tc>
          <w:tcPr>
            <w:tcW w:w="2266" w:type="dxa"/>
            <w:tcBorders>
              <w:top w:val="single" w:sz="4" w:space="0" w:color="auto"/>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40</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Flower(MR)</w:t>
            </w:r>
          </w:p>
        </w:tc>
        <w:tc>
          <w:tcPr>
            <w:tcW w:w="235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43410</w:t>
            </w:r>
          </w:p>
        </w:tc>
        <w:tc>
          <w:tcPr>
            <w:tcW w:w="226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85</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Fruits(HL)</w:t>
            </w:r>
          </w:p>
        </w:tc>
        <w:tc>
          <w:tcPr>
            <w:tcW w:w="235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41757</w:t>
            </w:r>
          </w:p>
        </w:tc>
        <w:tc>
          <w:tcPr>
            <w:tcW w:w="226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73</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Total</w:t>
            </w:r>
          </w:p>
        </w:tc>
        <w:tc>
          <w:tcPr>
            <w:tcW w:w="2355" w:type="dxa"/>
            <w:tcBorders>
              <w:righ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116403</w:t>
            </w:r>
          </w:p>
        </w:tc>
        <w:tc>
          <w:tcPr>
            <w:tcW w:w="2266" w:type="dxa"/>
            <w:tcBorders>
              <w:left w:val="single" w:sz="4" w:space="0" w:color="auto"/>
            </w:tcBorders>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198</w:t>
            </w:r>
          </w:p>
        </w:tc>
      </w:tr>
    </w:tbl>
    <w:p w:rsidR="00DC637D" w:rsidRPr="00FB67D1" w:rsidRDefault="00DC637D" w:rsidP="00DC637D">
      <w:pPr>
        <w:rPr>
          <w:rFonts w:ascii="Times New Roman" w:hAnsi="Times New Roman"/>
          <w:sz w:val="24"/>
        </w:rPr>
      </w:pPr>
    </w:p>
    <w:p w:rsidR="00DC637D" w:rsidRPr="00FB67D1" w:rsidRDefault="00DC637D" w:rsidP="00DC637D">
      <w:pPr>
        <w:rPr>
          <w:rFonts w:ascii="Times New Roman" w:hAnsi="Times New Roman"/>
          <w:sz w:val="24"/>
        </w:rPr>
      </w:pPr>
      <w:r w:rsidRPr="00FB67D1">
        <w:rPr>
          <w:rFonts w:ascii="Times New Roman" w:hAnsi="Times New Roman"/>
          <w:sz w:val="24"/>
        </w:rPr>
        <w:t>Children with multiple special needs:-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2"/>
        <w:gridCol w:w="4430"/>
      </w:tblGrid>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HL with autism</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27</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HL with CP</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55</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HL with MR</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48</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MR with Autism</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184</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MR with CP</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225</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MR with VI</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09</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HL with CP with MR</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01</w:t>
            </w:r>
          </w:p>
        </w:tc>
      </w:tr>
    </w:tbl>
    <w:p w:rsidR="00B9323C" w:rsidRDefault="00B9323C" w:rsidP="00DC637D">
      <w:pPr>
        <w:rPr>
          <w:rFonts w:ascii="Times New Roman" w:hAnsi="Times New Roman"/>
          <w:sz w:val="24"/>
        </w:rPr>
      </w:pPr>
    </w:p>
    <w:p w:rsidR="00DC637D" w:rsidRPr="00FB67D1" w:rsidRDefault="00DC637D" w:rsidP="00DC637D">
      <w:pPr>
        <w:rPr>
          <w:rFonts w:ascii="Times New Roman" w:hAnsi="Times New Roman"/>
          <w:sz w:val="24"/>
        </w:rPr>
      </w:pPr>
      <w:r w:rsidRPr="00FB67D1">
        <w:rPr>
          <w:rFonts w:ascii="Times New Roman" w:hAnsi="Times New Roman"/>
          <w:sz w:val="24"/>
        </w:rPr>
        <w:t>PIP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5675"/>
      </w:tblGrid>
      <w:tr w:rsidR="00DC637D" w:rsidRPr="00FB67D1" w:rsidTr="00582F60">
        <w:tc>
          <w:tcPr>
            <w:tcW w:w="3080"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c>
          <w:tcPr>
            <w:tcW w:w="5675"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r>
      <w:tr w:rsidR="00DC637D" w:rsidRPr="00FB67D1" w:rsidTr="00582F60">
        <w:tc>
          <w:tcPr>
            <w:tcW w:w="3080"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12</w:t>
            </w:r>
          </w:p>
        </w:tc>
        <w:tc>
          <w:tcPr>
            <w:tcW w:w="5675" w:type="dxa"/>
          </w:tcPr>
          <w:p w:rsidR="00DC637D" w:rsidRPr="00FB67D1" w:rsidRDefault="00DC637D" w:rsidP="00E877C3">
            <w:pPr>
              <w:tabs>
                <w:tab w:val="left" w:pos="885"/>
              </w:tabs>
              <w:spacing w:after="0" w:line="240" w:lineRule="auto"/>
              <w:rPr>
                <w:rFonts w:ascii="Times New Roman" w:hAnsi="Times New Roman"/>
                <w:sz w:val="24"/>
              </w:rPr>
            </w:pPr>
            <w:r w:rsidRPr="00FB67D1">
              <w:rPr>
                <w:rFonts w:ascii="Times New Roman" w:hAnsi="Times New Roman"/>
                <w:sz w:val="24"/>
              </w:rPr>
              <w:t>310</w:t>
            </w:r>
          </w:p>
        </w:tc>
      </w:tr>
    </w:tbl>
    <w:p w:rsidR="008F4873" w:rsidRPr="00FB67D1" w:rsidRDefault="008F4873" w:rsidP="00DC637D">
      <w:pPr>
        <w:rPr>
          <w:rFonts w:ascii="Times New Roman" w:hAnsi="Times New Roman"/>
          <w:sz w:val="24"/>
        </w:rPr>
      </w:pPr>
    </w:p>
    <w:p w:rsidR="00DC637D" w:rsidRPr="00FB67D1" w:rsidRDefault="00DC637D" w:rsidP="00DC637D">
      <w:pPr>
        <w:rPr>
          <w:rFonts w:ascii="Times New Roman" w:hAnsi="Times New Roman"/>
          <w:sz w:val="24"/>
        </w:rPr>
      </w:pPr>
      <w:r w:rsidRPr="00FB67D1">
        <w:rPr>
          <w:rFonts w:ascii="Times New Roman" w:hAnsi="Times New Roman"/>
          <w:sz w:val="24"/>
        </w:rPr>
        <w:t>Speech language therapy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7"/>
        <w:gridCol w:w="4435"/>
      </w:tblGrid>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198</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5473</w:t>
            </w:r>
          </w:p>
        </w:tc>
      </w:tr>
    </w:tbl>
    <w:p w:rsidR="008F4873" w:rsidRDefault="008F4873" w:rsidP="00DC637D">
      <w:pPr>
        <w:rPr>
          <w:rFonts w:ascii="Times New Roman" w:hAnsi="Times New Roman"/>
          <w:sz w:val="24"/>
        </w:rPr>
      </w:pPr>
    </w:p>
    <w:p w:rsidR="00DC637D" w:rsidRPr="00FB67D1" w:rsidRDefault="00DC637D" w:rsidP="00DC637D">
      <w:pPr>
        <w:rPr>
          <w:rFonts w:ascii="Times New Roman" w:hAnsi="Times New Roman"/>
          <w:sz w:val="24"/>
        </w:rPr>
      </w:pPr>
      <w:r w:rsidRPr="00FB67D1">
        <w:rPr>
          <w:rFonts w:ascii="Times New Roman" w:hAnsi="Times New Roman"/>
          <w:sz w:val="24"/>
        </w:rPr>
        <w:t>Listening therapy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7"/>
        <w:gridCol w:w="4435"/>
      </w:tblGrid>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73</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810</w:t>
            </w:r>
          </w:p>
        </w:tc>
      </w:tr>
    </w:tbl>
    <w:p w:rsidR="00DC637D" w:rsidRDefault="00DC637D" w:rsidP="00DC637D">
      <w:pPr>
        <w:rPr>
          <w:rFonts w:ascii="Times New Roman" w:hAnsi="Times New Roman"/>
        </w:rPr>
      </w:pPr>
    </w:p>
    <w:p w:rsidR="00DC637D" w:rsidRPr="00FB67D1" w:rsidRDefault="001C4578" w:rsidP="00DC637D">
      <w:pPr>
        <w:rPr>
          <w:rFonts w:ascii="Times New Roman" w:hAnsi="Times New Roman"/>
          <w:sz w:val="24"/>
        </w:rPr>
      </w:pPr>
      <w:r w:rsidRPr="00FB67D1">
        <w:rPr>
          <w:rFonts w:ascii="Times New Roman" w:hAnsi="Times New Roman"/>
          <w:sz w:val="24"/>
        </w:rPr>
        <w:t>Counseling</w:t>
      </w:r>
      <w:r w:rsidR="00DC637D" w:rsidRPr="00FB67D1">
        <w:rPr>
          <w:rFonts w:ascii="Times New Roman" w:hAnsi="Times New Roman"/>
          <w:sz w:val="24"/>
        </w:rPr>
        <w:t xml:space="preserve"> &amp; Guidance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7"/>
        <w:gridCol w:w="4435"/>
      </w:tblGrid>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358</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823</w:t>
            </w:r>
          </w:p>
        </w:tc>
      </w:tr>
    </w:tbl>
    <w:p w:rsidR="00DC637D" w:rsidRPr="00FB67D1" w:rsidRDefault="00DC637D" w:rsidP="00DC637D">
      <w:pPr>
        <w:rPr>
          <w:rFonts w:ascii="Times New Roman" w:hAnsi="Times New Roman"/>
          <w:sz w:val="24"/>
        </w:rPr>
      </w:pPr>
      <w:r w:rsidRPr="00FB67D1">
        <w:rPr>
          <w:rFonts w:ascii="Times New Roman" w:hAnsi="Times New Roman"/>
          <w:sz w:val="24"/>
        </w:rPr>
        <w:t xml:space="preserve"> </w:t>
      </w:r>
    </w:p>
    <w:p w:rsidR="00DC637D" w:rsidRPr="00FB67D1" w:rsidRDefault="00DC637D" w:rsidP="00DC637D">
      <w:pPr>
        <w:rPr>
          <w:rFonts w:ascii="Times New Roman" w:hAnsi="Times New Roman"/>
          <w:sz w:val="24"/>
        </w:rPr>
      </w:pPr>
      <w:r w:rsidRPr="00FB67D1">
        <w:rPr>
          <w:rFonts w:ascii="Times New Roman" w:hAnsi="Times New Roman"/>
          <w:sz w:val="24"/>
        </w:rPr>
        <w:lastRenderedPageBreak/>
        <w:t>Placement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7"/>
        <w:gridCol w:w="4435"/>
      </w:tblGrid>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51</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100</w:t>
            </w:r>
          </w:p>
        </w:tc>
      </w:tr>
    </w:tbl>
    <w:p w:rsidR="00DC637D" w:rsidRPr="00FB67D1" w:rsidRDefault="00DC637D" w:rsidP="00DC637D">
      <w:pPr>
        <w:rPr>
          <w:rFonts w:ascii="Times New Roman" w:hAnsi="Times New Roman"/>
          <w:sz w:val="24"/>
        </w:rPr>
      </w:pPr>
      <w:r w:rsidRPr="00FB67D1">
        <w:rPr>
          <w:rFonts w:ascii="Times New Roman" w:hAnsi="Times New Roman"/>
          <w:sz w:val="24"/>
        </w:rPr>
        <w:t xml:space="preserve">Co-curricular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7"/>
        <w:gridCol w:w="4435"/>
      </w:tblGrid>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r>
      <w:tr w:rsidR="00DC637D" w:rsidRPr="00FB67D1" w:rsidTr="00E877C3">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198</w:t>
            </w:r>
          </w:p>
        </w:tc>
        <w:tc>
          <w:tcPr>
            <w:tcW w:w="4621"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269</w:t>
            </w:r>
          </w:p>
        </w:tc>
      </w:tr>
    </w:tbl>
    <w:p w:rsidR="00DC637D" w:rsidRPr="00FB67D1" w:rsidRDefault="00DC637D" w:rsidP="00DC637D">
      <w:pPr>
        <w:rPr>
          <w:rFonts w:ascii="Times New Roman" w:hAnsi="Times New Roman"/>
          <w:sz w:val="24"/>
        </w:rPr>
      </w:pPr>
    </w:p>
    <w:p w:rsidR="00DC637D" w:rsidRPr="00FB67D1" w:rsidRDefault="00DC637D" w:rsidP="00DC637D">
      <w:pPr>
        <w:rPr>
          <w:rFonts w:ascii="Times New Roman" w:hAnsi="Times New Roman"/>
          <w:sz w:val="24"/>
        </w:rPr>
      </w:pPr>
      <w:r w:rsidRPr="00B9323C">
        <w:rPr>
          <w:rFonts w:ascii="Times New Roman" w:hAnsi="Times New Roman"/>
          <w:sz w:val="24"/>
        </w:rPr>
        <w:t>CSS/IEP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0"/>
        <w:gridCol w:w="3002"/>
        <w:gridCol w:w="3060"/>
      </w:tblGrid>
      <w:tr w:rsidR="00DC637D" w:rsidRPr="00FB67D1" w:rsidTr="00E877C3">
        <w:tc>
          <w:tcPr>
            <w:tcW w:w="2902"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Group</w:t>
            </w:r>
          </w:p>
        </w:tc>
        <w:tc>
          <w:tcPr>
            <w:tcW w:w="3144"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Clients</w:t>
            </w:r>
          </w:p>
        </w:tc>
        <w:tc>
          <w:tcPr>
            <w:tcW w:w="3196"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Sessions</w:t>
            </w:r>
          </w:p>
        </w:tc>
      </w:tr>
      <w:tr w:rsidR="00DC637D" w:rsidRPr="00FB67D1" w:rsidTr="00E877C3">
        <w:tc>
          <w:tcPr>
            <w:tcW w:w="2902"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Kannada</w:t>
            </w:r>
          </w:p>
        </w:tc>
        <w:tc>
          <w:tcPr>
            <w:tcW w:w="3144"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49</w:t>
            </w:r>
          </w:p>
        </w:tc>
        <w:tc>
          <w:tcPr>
            <w:tcW w:w="3196" w:type="dxa"/>
            <w:vMerge w:val="restart"/>
            <w:vAlign w:val="center"/>
          </w:tcPr>
          <w:p w:rsidR="00DC637D" w:rsidRPr="00FB67D1" w:rsidRDefault="00DC637D" w:rsidP="00E877C3">
            <w:pPr>
              <w:spacing w:after="0" w:line="240" w:lineRule="auto"/>
              <w:jc w:val="center"/>
              <w:rPr>
                <w:rFonts w:ascii="Times New Roman" w:hAnsi="Times New Roman"/>
                <w:sz w:val="24"/>
              </w:rPr>
            </w:pPr>
            <w:r w:rsidRPr="00FB67D1">
              <w:rPr>
                <w:rFonts w:ascii="Times New Roman" w:hAnsi="Times New Roman"/>
                <w:sz w:val="24"/>
              </w:rPr>
              <w:t>2542</w:t>
            </w:r>
          </w:p>
        </w:tc>
      </w:tr>
      <w:tr w:rsidR="00DC637D" w:rsidRPr="00FB67D1" w:rsidTr="00E877C3">
        <w:tc>
          <w:tcPr>
            <w:tcW w:w="2902"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Malayalam</w:t>
            </w:r>
          </w:p>
        </w:tc>
        <w:tc>
          <w:tcPr>
            <w:tcW w:w="3144"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20</w:t>
            </w:r>
          </w:p>
        </w:tc>
        <w:tc>
          <w:tcPr>
            <w:tcW w:w="3196" w:type="dxa"/>
            <w:vMerge/>
          </w:tcPr>
          <w:p w:rsidR="00DC637D" w:rsidRPr="00FB67D1" w:rsidRDefault="00DC637D" w:rsidP="00E877C3">
            <w:pPr>
              <w:spacing w:after="0" w:line="240" w:lineRule="auto"/>
              <w:rPr>
                <w:rFonts w:ascii="Times New Roman" w:hAnsi="Times New Roman"/>
                <w:sz w:val="24"/>
              </w:rPr>
            </w:pPr>
          </w:p>
        </w:tc>
      </w:tr>
      <w:tr w:rsidR="00DC637D" w:rsidRPr="00FB67D1" w:rsidTr="00E877C3">
        <w:tc>
          <w:tcPr>
            <w:tcW w:w="2902"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Hindi</w:t>
            </w:r>
          </w:p>
        </w:tc>
        <w:tc>
          <w:tcPr>
            <w:tcW w:w="3144"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10</w:t>
            </w:r>
          </w:p>
        </w:tc>
        <w:tc>
          <w:tcPr>
            <w:tcW w:w="3196" w:type="dxa"/>
            <w:vMerge/>
          </w:tcPr>
          <w:p w:rsidR="00DC637D" w:rsidRPr="00FB67D1" w:rsidRDefault="00DC637D" w:rsidP="00E877C3">
            <w:pPr>
              <w:spacing w:after="0" w:line="240" w:lineRule="auto"/>
              <w:rPr>
                <w:rFonts w:ascii="Times New Roman" w:hAnsi="Times New Roman"/>
                <w:sz w:val="24"/>
              </w:rPr>
            </w:pPr>
          </w:p>
        </w:tc>
      </w:tr>
      <w:tr w:rsidR="00DC637D" w:rsidRPr="00FB67D1" w:rsidTr="00E877C3">
        <w:tc>
          <w:tcPr>
            <w:tcW w:w="2902"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English</w:t>
            </w:r>
          </w:p>
        </w:tc>
        <w:tc>
          <w:tcPr>
            <w:tcW w:w="3144"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17</w:t>
            </w:r>
          </w:p>
        </w:tc>
        <w:tc>
          <w:tcPr>
            <w:tcW w:w="3196" w:type="dxa"/>
            <w:vMerge/>
          </w:tcPr>
          <w:p w:rsidR="00DC637D" w:rsidRPr="00FB67D1" w:rsidRDefault="00DC637D" w:rsidP="00E877C3">
            <w:pPr>
              <w:spacing w:after="0" w:line="240" w:lineRule="auto"/>
              <w:rPr>
                <w:rFonts w:ascii="Times New Roman" w:hAnsi="Times New Roman"/>
                <w:sz w:val="24"/>
              </w:rPr>
            </w:pPr>
          </w:p>
        </w:tc>
      </w:tr>
      <w:tr w:rsidR="00DC637D" w:rsidRPr="00FB67D1" w:rsidTr="00E877C3">
        <w:tc>
          <w:tcPr>
            <w:tcW w:w="2902"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Telugu</w:t>
            </w:r>
          </w:p>
        </w:tc>
        <w:tc>
          <w:tcPr>
            <w:tcW w:w="3144" w:type="dxa"/>
          </w:tcPr>
          <w:p w:rsidR="00DC637D" w:rsidRPr="00FB67D1" w:rsidRDefault="00DC637D" w:rsidP="00E877C3">
            <w:pPr>
              <w:spacing w:after="0" w:line="240" w:lineRule="auto"/>
              <w:rPr>
                <w:rFonts w:ascii="Times New Roman" w:hAnsi="Times New Roman"/>
                <w:sz w:val="24"/>
              </w:rPr>
            </w:pPr>
            <w:r w:rsidRPr="00FB67D1">
              <w:rPr>
                <w:rFonts w:ascii="Times New Roman" w:hAnsi="Times New Roman"/>
                <w:sz w:val="24"/>
              </w:rPr>
              <w:t>7</w:t>
            </w:r>
          </w:p>
        </w:tc>
        <w:tc>
          <w:tcPr>
            <w:tcW w:w="3196" w:type="dxa"/>
            <w:vMerge/>
          </w:tcPr>
          <w:p w:rsidR="00DC637D" w:rsidRPr="00FB67D1" w:rsidRDefault="00DC637D" w:rsidP="00E877C3">
            <w:pPr>
              <w:spacing w:after="0" w:line="240" w:lineRule="auto"/>
              <w:rPr>
                <w:rFonts w:ascii="Times New Roman" w:hAnsi="Times New Roman"/>
                <w:sz w:val="24"/>
              </w:rPr>
            </w:pPr>
          </w:p>
        </w:tc>
      </w:tr>
    </w:tbl>
    <w:p w:rsidR="00DC637D" w:rsidRPr="00FB67D1" w:rsidRDefault="00DC637D" w:rsidP="00DC637D">
      <w:pPr>
        <w:rPr>
          <w:rFonts w:ascii="Times New Roman" w:hAnsi="Times New Roman"/>
          <w:sz w:val="24"/>
        </w:rPr>
      </w:pPr>
    </w:p>
    <w:p w:rsidR="009C02A0" w:rsidRDefault="009C02A0" w:rsidP="009C02A0">
      <w:r>
        <w:rPr>
          <w:rFonts w:ascii="Times New Roman" w:hAnsi="Times New Roman"/>
        </w:rPr>
        <w:t>Figure 1: Total number of clients enrolled for Preschool Parent Empowerment Program</w:t>
      </w:r>
    </w:p>
    <w:p w:rsidR="009C02A0" w:rsidRDefault="009C02A0" w:rsidP="009C02A0">
      <w:pPr>
        <w:jc w:val="center"/>
      </w:pPr>
      <w:r>
        <w:rPr>
          <w:noProof/>
          <w:lang w:bidi="hi-IN"/>
        </w:rPr>
        <w:drawing>
          <wp:inline distT="0" distB="0" distL="0" distR="0">
            <wp:extent cx="4832985" cy="2908935"/>
            <wp:effectExtent l="19050" t="0" r="24765" b="5715"/>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02A0" w:rsidRDefault="009C02A0" w:rsidP="009C02A0">
      <w:pPr>
        <w:rPr>
          <w:rFonts w:ascii="Times New Roman" w:hAnsi="Times New Roman"/>
        </w:rPr>
      </w:pPr>
    </w:p>
    <w:p w:rsidR="004F69C4" w:rsidRDefault="004F69C4" w:rsidP="009C02A0">
      <w:pPr>
        <w:rPr>
          <w:rFonts w:ascii="Times New Roman" w:hAnsi="Times New Roman"/>
        </w:rPr>
      </w:pPr>
    </w:p>
    <w:p w:rsidR="004F69C4" w:rsidRDefault="004F69C4" w:rsidP="009C02A0">
      <w:pPr>
        <w:rPr>
          <w:rFonts w:ascii="Times New Roman" w:hAnsi="Times New Roman"/>
        </w:rPr>
      </w:pPr>
    </w:p>
    <w:p w:rsidR="004F69C4" w:rsidRDefault="004F69C4" w:rsidP="009C02A0">
      <w:pPr>
        <w:rPr>
          <w:rFonts w:ascii="Times New Roman" w:hAnsi="Times New Roman"/>
        </w:rPr>
      </w:pPr>
    </w:p>
    <w:p w:rsidR="009C02A0" w:rsidRDefault="009C02A0" w:rsidP="009C02A0">
      <w:pPr>
        <w:rPr>
          <w:rFonts w:ascii="Times New Roman" w:hAnsi="Times New Roman"/>
        </w:rPr>
      </w:pPr>
      <w:r>
        <w:rPr>
          <w:rFonts w:ascii="Times New Roman" w:hAnsi="Times New Roman"/>
        </w:rPr>
        <w:lastRenderedPageBreak/>
        <w:t>Figure 2: Total number of sessions enrolled for Preschool Parent Empowerment Programme</w:t>
      </w:r>
    </w:p>
    <w:p w:rsidR="009C02A0" w:rsidRDefault="009C02A0" w:rsidP="009C02A0"/>
    <w:p w:rsidR="009C02A0" w:rsidRDefault="009C02A0" w:rsidP="009C02A0">
      <w:pPr>
        <w:jc w:val="center"/>
      </w:pPr>
      <w:r>
        <w:rPr>
          <w:noProof/>
          <w:lang w:bidi="hi-IN"/>
        </w:rPr>
        <w:drawing>
          <wp:inline distT="0" distB="0" distL="0" distR="0">
            <wp:extent cx="5341632" cy="3022851"/>
            <wp:effectExtent l="12185" t="6099" r="8758"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02A0" w:rsidRDefault="009C02A0" w:rsidP="009C02A0"/>
    <w:p w:rsidR="009C02A0" w:rsidRDefault="009C02A0" w:rsidP="009C02A0"/>
    <w:p w:rsidR="009C02A0" w:rsidRDefault="009C02A0" w:rsidP="009C02A0">
      <w:r>
        <w:rPr>
          <w:rFonts w:ascii="Times New Roman" w:hAnsi="Times New Roman"/>
        </w:rPr>
        <w:t>Figure 3: Total number of clients enrolled for Preschool Training for Children with Communication Disorders</w:t>
      </w:r>
    </w:p>
    <w:p w:rsidR="009C02A0" w:rsidRDefault="009C02A0" w:rsidP="009C02A0">
      <w:pPr>
        <w:jc w:val="center"/>
        <w:rPr>
          <w:noProof/>
        </w:rPr>
      </w:pPr>
      <w:r>
        <w:rPr>
          <w:noProof/>
          <w:lang w:bidi="hi-IN"/>
        </w:rPr>
        <w:drawing>
          <wp:inline distT="0" distB="0" distL="0" distR="0">
            <wp:extent cx="5067300" cy="3086100"/>
            <wp:effectExtent l="19050" t="0" r="19050" b="0"/>
            <wp:docPr id="1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02A0" w:rsidRDefault="009C02A0" w:rsidP="009C02A0">
      <w:pPr>
        <w:jc w:val="center"/>
        <w:rPr>
          <w:noProof/>
        </w:rPr>
      </w:pPr>
    </w:p>
    <w:p w:rsidR="009C02A0" w:rsidRDefault="009C02A0" w:rsidP="009C02A0">
      <w:r>
        <w:rPr>
          <w:rFonts w:ascii="Times New Roman" w:hAnsi="Times New Roman"/>
        </w:rPr>
        <w:t>Figure 4: Total number of sessions enrolled for Preschool Training for Children with Communication Disorders</w:t>
      </w:r>
    </w:p>
    <w:p w:rsidR="009C02A0" w:rsidRDefault="009C02A0" w:rsidP="009C02A0">
      <w:pPr>
        <w:jc w:val="center"/>
      </w:pPr>
      <w:r>
        <w:rPr>
          <w:noProof/>
          <w:lang w:bidi="hi-IN"/>
        </w:rPr>
        <w:drawing>
          <wp:inline distT="0" distB="0" distL="0" distR="0">
            <wp:extent cx="5408930" cy="3042285"/>
            <wp:effectExtent l="19050" t="0" r="20320" b="5715"/>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4873" w:rsidRDefault="008F4873" w:rsidP="009C02A0">
      <w:pPr>
        <w:rPr>
          <w:rFonts w:ascii="Times New Roman" w:hAnsi="Times New Roman"/>
        </w:rPr>
      </w:pPr>
    </w:p>
    <w:p w:rsidR="009C02A0" w:rsidRDefault="009C02A0" w:rsidP="009C02A0">
      <w:pPr>
        <w:rPr>
          <w:rFonts w:ascii="Times New Roman" w:hAnsi="Times New Roman"/>
        </w:rPr>
      </w:pPr>
      <w:r>
        <w:rPr>
          <w:rFonts w:ascii="Times New Roman" w:hAnsi="Times New Roman"/>
        </w:rPr>
        <w:t>Figure 5: Total number of clients enrolled for Speech Language and Listening Therapy</w:t>
      </w:r>
    </w:p>
    <w:p w:rsidR="009C02A0" w:rsidRDefault="009C02A0" w:rsidP="009C02A0">
      <w:pPr>
        <w:jc w:val="center"/>
      </w:pPr>
      <w:r>
        <w:rPr>
          <w:noProof/>
          <w:lang w:bidi="hi-IN"/>
        </w:rPr>
        <w:drawing>
          <wp:inline distT="0" distB="0" distL="0" distR="0">
            <wp:extent cx="5673252" cy="3269342"/>
            <wp:effectExtent l="15132" t="7258" r="7566" b="0"/>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69C4" w:rsidRDefault="004F69C4" w:rsidP="009C02A0">
      <w:pPr>
        <w:rPr>
          <w:rFonts w:ascii="Times New Roman" w:hAnsi="Times New Roman"/>
        </w:rPr>
      </w:pPr>
    </w:p>
    <w:p w:rsidR="009C02A0" w:rsidRDefault="009C02A0" w:rsidP="009C02A0">
      <w:pPr>
        <w:rPr>
          <w:rFonts w:ascii="Times New Roman" w:hAnsi="Times New Roman"/>
        </w:rPr>
      </w:pPr>
      <w:r>
        <w:rPr>
          <w:rFonts w:ascii="Times New Roman" w:hAnsi="Times New Roman"/>
        </w:rPr>
        <w:t>Figure 6: Total number of Sessions enrolled for Speech Language and Listening Therapy</w:t>
      </w:r>
    </w:p>
    <w:p w:rsidR="009C02A0" w:rsidRDefault="009C02A0" w:rsidP="00ED1599">
      <w:pPr>
        <w:jc w:val="right"/>
      </w:pPr>
      <w:r>
        <w:rPr>
          <w:noProof/>
          <w:lang w:bidi="hi-IN"/>
        </w:rPr>
        <w:drawing>
          <wp:inline distT="0" distB="0" distL="0" distR="0">
            <wp:extent cx="5639566" cy="3382898"/>
            <wp:effectExtent l="12189" t="6097" r="6095" b="1905"/>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214B" w:rsidRDefault="0027214B" w:rsidP="009C02A0">
      <w:pPr>
        <w:rPr>
          <w:rFonts w:ascii="Times New Roman" w:hAnsi="Times New Roman"/>
        </w:rPr>
      </w:pPr>
    </w:p>
    <w:p w:rsidR="0027214B" w:rsidRDefault="0027214B" w:rsidP="009C02A0">
      <w:pPr>
        <w:rPr>
          <w:rFonts w:ascii="Times New Roman" w:hAnsi="Times New Roman"/>
        </w:rPr>
      </w:pPr>
    </w:p>
    <w:p w:rsidR="009C02A0" w:rsidRDefault="009C02A0" w:rsidP="009C02A0">
      <w:pPr>
        <w:rPr>
          <w:rFonts w:ascii="Times New Roman" w:hAnsi="Times New Roman"/>
        </w:rPr>
      </w:pPr>
      <w:r>
        <w:rPr>
          <w:rFonts w:ascii="Times New Roman" w:hAnsi="Times New Roman"/>
        </w:rPr>
        <w:t>Figure 7: Total number of children with Multiple Special Needs Attending Preschool</w:t>
      </w:r>
    </w:p>
    <w:p w:rsidR="009C02A0" w:rsidRDefault="009C02A0" w:rsidP="009C02A0">
      <w:pPr>
        <w:jc w:val="center"/>
        <w:rPr>
          <w:noProof/>
          <w:lang w:eastAsia="en-IN"/>
        </w:rPr>
      </w:pPr>
      <w:r>
        <w:rPr>
          <w:noProof/>
          <w:lang w:bidi="hi-IN"/>
        </w:rPr>
        <w:drawing>
          <wp:inline distT="0" distB="0" distL="0" distR="0">
            <wp:extent cx="4572754" cy="2746628"/>
            <wp:effectExtent l="12197" t="6097" r="6099" b="0"/>
            <wp:docPr id="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1819" w:rsidRDefault="00B31819" w:rsidP="009C02A0">
      <w:pPr>
        <w:rPr>
          <w:rFonts w:ascii="Times New Roman" w:hAnsi="Times New Roman"/>
        </w:rPr>
      </w:pPr>
    </w:p>
    <w:p w:rsidR="009C02A0" w:rsidRDefault="009C02A0" w:rsidP="009C02A0">
      <w:pPr>
        <w:rPr>
          <w:rFonts w:ascii="Times New Roman" w:hAnsi="Times New Roman"/>
        </w:rPr>
      </w:pPr>
      <w:r>
        <w:rPr>
          <w:rFonts w:ascii="Times New Roman" w:hAnsi="Times New Roman"/>
        </w:rPr>
        <w:lastRenderedPageBreak/>
        <w:t xml:space="preserve">Figure 8: Total number of Children Needs attending Curricular Support Services(CSS) </w:t>
      </w:r>
    </w:p>
    <w:p w:rsidR="009C02A0" w:rsidRDefault="009C02A0" w:rsidP="009C02A0">
      <w:pPr>
        <w:rPr>
          <w:noProof/>
          <w:lang w:eastAsia="en-IN"/>
        </w:rPr>
      </w:pPr>
    </w:p>
    <w:p w:rsidR="009C02A0" w:rsidRDefault="009C02A0" w:rsidP="009C02A0">
      <w:pPr>
        <w:jc w:val="center"/>
      </w:pPr>
      <w:r>
        <w:rPr>
          <w:noProof/>
          <w:lang w:bidi="hi-IN"/>
        </w:rPr>
        <w:drawing>
          <wp:inline distT="0" distB="0" distL="0" distR="0">
            <wp:extent cx="4572754" cy="2746628"/>
            <wp:effectExtent l="12197" t="6097" r="6099" b="0"/>
            <wp:docPr id="8"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1599" w:rsidRDefault="00ED1599" w:rsidP="002B68D7">
      <w:pPr>
        <w:rPr>
          <w:rFonts w:ascii="Times New Roman" w:hAnsi="Times New Roman"/>
        </w:rPr>
      </w:pPr>
    </w:p>
    <w:p w:rsidR="0017220B" w:rsidRDefault="0017220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Professional Voice care Unit</w:t>
      </w:r>
    </w:p>
    <w:p w:rsidR="0017220B" w:rsidRDefault="00EC359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U-SOFA</w:t>
      </w:r>
    </w:p>
    <w:p w:rsidR="00EC359B" w:rsidRDefault="00EC359B" w:rsidP="001F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Vertigo Clinic</w:t>
      </w:r>
    </w:p>
    <w:p w:rsidR="00EC359B" w:rsidRDefault="00EC359B" w:rsidP="00EC359B">
      <w:pPr>
        <w:pStyle w:val="ListParagraph"/>
        <w:ind w:left="2160"/>
        <w:rPr>
          <w:rFonts w:ascii="Times New Roman" w:hAnsi="Times New Roman" w:cs="Times New Roman"/>
          <w:sz w:val="24"/>
          <w:szCs w:val="24"/>
        </w:rPr>
      </w:pPr>
    </w:p>
    <w:p w:rsidR="00EC359B" w:rsidRDefault="00EC359B" w:rsidP="001F55C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Clinical Support Services to Patients and Family</w:t>
      </w:r>
    </w:p>
    <w:p w:rsidR="00EC359B" w:rsidRDefault="00EC359B" w:rsidP="001F55C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Details of Certificates Issued</w:t>
      </w:r>
    </w:p>
    <w:p w:rsidR="00EC359B" w:rsidRDefault="00EC359B" w:rsidP="001F55C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Financial Aid</w:t>
      </w:r>
    </w:p>
    <w:p w:rsidR="00EC359B" w:rsidRDefault="00EC359B" w:rsidP="001F55C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Legal advice</w:t>
      </w:r>
    </w:p>
    <w:p w:rsidR="00946ACE" w:rsidRDefault="00946ACE" w:rsidP="00946ACE">
      <w:pPr>
        <w:pStyle w:val="ListParagraph"/>
        <w:ind w:left="284" w:hanging="284"/>
        <w:rPr>
          <w:rFonts w:ascii="Times New Roman" w:hAnsi="Times New Roman" w:cs="Times New Roman"/>
          <w:sz w:val="24"/>
          <w:szCs w:val="24"/>
        </w:rPr>
      </w:pPr>
    </w:p>
    <w:p w:rsidR="00EC359B" w:rsidRPr="00946ACE" w:rsidRDefault="00EC359B" w:rsidP="001F55C8">
      <w:pPr>
        <w:pStyle w:val="ListParagraph"/>
        <w:numPr>
          <w:ilvl w:val="0"/>
          <w:numId w:val="12"/>
        </w:numPr>
        <w:ind w:left="851" w:hanging="567"/>
        <w:rPr>
          <w:rFonts w:ascii="Times New Roman" w:hAnsi="Times New Roman" w:cs="Times New Roman"/>
          <w:b/>
          <w:sz w:val="24"/>
          <w:szCs w:val="24"/>
        </w:rPr>
      </w:pPr>
      <w:r w:rsidRPr="00946ACE">
        <w:rPr>
          <w:rFonts w:ascii="Times New Roman" w:hAnsi="Times New Roman" w:cs="Times New Roman"/>
          <w:b/>
          <w:sz w:val="24"/>
          <w:szCs w:val="24"/>
        </w:rPr>
        <w:t>Any Other</w:t>
      </w:r>
      <w:r w:rsidR="007E70B5" w:rsidRPr="00946ACE">
        <w:rPr>
          <w:rFonts w:ascii="Times New Roman" w:hAnsi="Times New Roman" w:cs="Times New Roman"/>
          <w:b/>
          <w:sz w:val="24"/>
          <w:szCs w:val="24"/>
        </w:rPr>
        <w:t xml:space="preserve">: </w:t>
      </w:r>
    </w:p>
    <w:p w:rsidR="00946ACE" w:rsidRDefault="00946ACE" w:rsidP="00946ACE">
      <w:pPr>
        <w:pStyle w:val="ListParagraph"/>
        <w:ind w:left="2160"/>
        <w:rPr>
          <w:rFonts w:ascii="Times New Roman" w:hAnsi="Times New Roman" w:cs="Times New Roman"/>
          <w:sz w:val="24"/>
          <w:szCs w:val="24"/>
        </w:rPr>
      </w:pPr>
    </w:p>
    <w:p w:rsidR="007E70B5" w:rsidRPr="006A4011" w:rsidRDefault="007E70B5" w:rsidP="007E70B5">
      <w:pPr>
        <w:pStyle w:val="ListParagraph"/>
        <w:spacing w:after="0" w:line="240" w:lineRule="auto"/>
        <w:ind w:left="1287"/>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LiBoToy: </w:t>
      </w:r>
      <w:r w:rsidR="00E5158E">
        <w:rPr>
          <w:rFonts w:ascii="Times New Roman" w:hAnsi="Times New Roman" w:cs="Times New Roman"/>
          <w:sz w:val="24"/>
          <w:szCs w:val="24"/>
          <w:lang w:val="en-GB"/>
        </w:rPr>
        <w:t>Number of  member enrolled –268</w:t>
      </w:r>
      <w:r w:rsidRPr="006A4011">
        <w:rPr>
          <w:rFonts w:ascii="Times New Roman" w:hAnsi="Times New Roman" w:cs="Times New Roman"/>
          <w:sz w:val="24"/>
          <w:szCs w:val="24"/>
          <w:lang w:val="en-GB"/>
        </w:rPr>
        <w:t xml:space="preserve">, </w:t>
      </w:r>
    </w:p>
    <w:p w:rsidR="007E70B5" w:rsidRPr="000D47FA" w:rsidRDefault="007E70B5" w:rsidP="000D47FA">
      <w:pPr>
        <w:spacing w:after="0" w:line="240" w:lineRule="auto"/>
        <w:jc w:val="both"/>
        <w:rPr>
          <w:rFonts w:ascii="Times New Roman" w:hAnsi="Times New Roman" w:cs="Times New Roman"/>
          <w:b/>
          <w:sz w:val="24"/>
          <w:szCs w:val="24"/>
          <w:lang w:val="en-GB"/>
        </w:rPr>
      </w:pPr>
      <w:r w:rsidRPr="000D47FA">
        <w:rPr>
          <w:rFonts w:ascii="Times New Roman" w:hAnsi="Times New Roman" w:cs="Times New Roman"/>
          <w:b/>
          <w:sz w:val="24"/>
          <w:szCs w:val="24"/>
          <w:lang w:val="en-GB"/>
        </w:rPr>
        <w:t xml:space="preserve">      </w:t>
      </w:r>
    </w:p>
    <w:p w:rsidR="007E70B5" w:rsidRPr="006A4011" w:rsidRDefault="007E70B5" w:rsidP="007F3D25">
      <w:pPr>
        <w:pStyle w:val="ListParagraph"/>
        <w:numPr>
          <w:ilvl w:val="0"/>
          <w:numId w:val="28"/>
        </w:numPr>
        <w:spacing w:after="0" w:line="240" w:lineRule="auto"/>
        <w:jc w:val="both"/>
        <w:rPr>
          <w:rFonts w:ascii="Times New Roman" w:hAnsi="Times New Roman" w:cs="Times New Roman"/>
          <w:b/>
          <w:sz w:val="24"/>
          <w:szCs w:val="24"/>
          <w:lang w:val="en-GB"/>
        </w:rPr>
      </w:pPr>
      <w:r w:rsidRPr="006A4011">
        <w:rPr>
          <w:rFonts w:ascii="Times New Roman" w:hAnsi="Times New Roman" w:cs="Times New Roman"/>
          <w:sz w:val="24"/>
          <w:szCs w:val="24"/>
          <w:lang w:val="en-GB"/>
        </w:rPr>
        <w:t>Issues and renewal of materials are carried on Wednesday, Thursday and Friday afternoon 12.15 to 1.30 &amp; evening 4.45 to 6.00.</w:t>
      </w:r>
    </w:p>
    <w:p w:rsidR="007E70B5" w:rsidRPr="006A4011" w:rsidRDefault="005A5059" w:rsidP="007F3D25">
      <w:pPr>
        <w:pStyle w:val="ListParagraph"/>
        <w:numPr>
          <w:ilvl w:val="0"/>
          <w:numId w:val="28"/>
        </w:numPr>
        <w:spacing w:after="0" w:line="240"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Total N</w:t>
      </w:r>
      <w:r w:rsidR="007E70B5" w:rsidRPr="006A4011">
        <w:rPr>
          <w:rFonts w:ascii="Times New Roman" w:hAnsi="Times New Roman" w:cs="Times New Roman"/>
          <w:sz w:val="24"/>
          <w:szCs w:val="24"/>
          <w:lang w:val="en-GB"/>
        </w:rPr>
        <w:t xml:space="preserve">umber of issue and renewal hours were </w:t>
      </w:r>
      <w:r w:rsidR="000D47FA">
        <w:rPr>
          <w:rFonts w:ascii="Times New Roman" w:hAnsi="Times New Roman" w:cs="Times New Roman"/>
          <w:sz w:val="24"/>
          <w:szCs w:val="24"/>
          <w:lang w:val="en-GB"/>
        </w:rPr>
        <w:t xml:space="preserve">approx. </w:t>
      </w:r>
      <w:r w:rsidR="007E70B5" w:rsidRPr="006A4011">
        <w:rPr>
          <w:rFonts w:ascii="Times New Roman" w:hAnsi="Times New Roman" w:cs="Times New Roman"/>
          <w:sz w:val="24"/>
          <w:szCs w:val="24"/>
          <w:lang w:val="en-GB"/>
        </w:rPr>
        <w:t>36 hours</w:t>
      </w:r>
      <w:r w:rsidR="000D47FA">
        <w:rPr>
          <w:rFonts w:ascii="Times New Roman" w:hAnsi="Times New Roman" w:cs="Times New Roman"/>
          <w:sz w:val="24"/>
          <w:szCs w:val="24"/>
          <w:lang w:val="en-GB"/>
        </w:rPr>
        <w:t xml:space="preserve"> per month</w:t>
      </w:r>
      <w:r w:rsidR="007E70B5" w:rsidRPr="006A4011">
        <w:rPr>
          <w:rFonts w:ascii="Times New Roman" w:hAnsi="Times New Roman" w:cs="Times New Roman"/>
          <w:sz w:val="24"/>
          <w:szCs w:val="24"/>
          <w:lang w:val="en-GB"/>
        </w:rPr>
        <w:t>.</w:t>
      </w:r>
    </w:p>
    <w:p w:rsidR="00641578" w:rsidRPr="00641578" w:rsidRDefault="00641578" w:rsidP="00741A21">
      <w:pPr>
        <w:pStyle w:val="ListParagraph"/>
        <w:spacing w:after="0" w:line="240" w:lineRule="auto"/>
        <w:ind w:left="1287"/>
        <w:contextualSpacing w:val="0"/>
        <w:jc w:val="both"/>
        <w:rPr>
          <w:rFonts w:ascii="Times New Roman" w:hAnsi="Times New Roman" w:cs="Times New Roman"/>
          <w:sz w:val="24"/>
          <w:szCs w:val="24"/>
          <w:lang w:val="en-GB"/>
        </w:rPr>
      </w:pPr>
    </w:p>
    <w:p w:rsidR="00EC359B" w:rsidRDefault="00EC359B" w:rsidP="001F55C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Clinical Electronic Services</w:t>
      </w:r>
    </w:p>
    <w:p w:rsidR="00EC359B" w:rsidRDefault="00EC359B" w:rsidP="001F55C8">
      <w:pPr>
        <w:pStyle w:val="ListParagraph"/>
        <w:numPr>
          <w:ilvl w:val="0"/>
          <w:numId w:val="14"/>
        </w:numPr>
        <w:ind w:left="2070" w:hanging="630"/>
        <w:rPr>
          <w:rFonts w:ascii="Times New Roman" w:hAnsi="Times New Roman" w:cs="Times New Roman"/>
          <w:sz w:val="24"/>
          <w:szCs w:val="24"/>
        </w:rPr>
      </w:pPr>
      <w:r>
        <w:rPr>
          <w:rFonts w:ascii="Times New Roman" w:hAnsi="Times New Roman" w:cs="Times New Roman"/>
          <w:sz w:val="24"/>
          <w:szCs w:val="24"/>
        </w:rPr>
        <w:t xml:space="preserve"> </w:t>
      </w:r>
      <w:r w:rsidRPr="00EC359B">
        <w:rPr>
          <w:rFonts w:ascii="Times New Roman" w:hAnsi="Times New Roman" w:cs="Times New Roman"/>
          <w:sz w:val="24"/>
          <w:szCs w:val="24"/>
        </w:rPr>
        <w:t>Electro-Acoustic Evaluation</w:t>
      </w:r>
    </w:p>
    <w:p w:rsidR="00EC359B" w:rsidRDefault="00EC359B" w:rsidP="001F55C8">
      <w:pPr>
        <w:pStyle w:val="ListParagraph"/>
        <w:numPr>
          <w:ilvl w:val="0"/>
          <w:numId w:val="14"/>
        </w:numPr>
        <w:ind w:left="2070" w:hanging="630"/>
        <w:rPr>
          <w:rFonts w:ascii="Times New Roman" w:hAnsi="Times New Roman" w:cs="Times New Roman"/>
          <w:sz w:val="24"/>
          <w:szCs w:val="24"/>
        </w:rPr>
      </w:pPr>
      <w:r>
        <w:rPr>
          <w:rFonts w:ascii="Times New Roman" w:hAnsi="Times New Roman" w:cs="Times New Roman"/>
          <w:sz w:val="24"/>
          <w:szCs w:val="24"/>
        </w:rPr>
        <w:t>Hearing Aid Dispensing</w:t>
      </w:r>
    </w:p>
    <w:p w:rsidR="00EC359B" w:rsidRDefault="00EC359B" w:rsidP="001F55C8">
      <w:pPr>
        <w:pStyle w:val="ListParagraph"/>
        <w:numPr>
          <w:ilvl w:val="0"/>
          <w:numId w:val="14"/>
        </w:numPr>
        <w:ind w:left="2070" w:hanging="630"/>
        <w:rPr>
          <w:rFonts w:ascii="Times New Roman" w:hAnsi="Times New Roman" w:cs="Times New Roman"/>
          <w:sz w:val="24"/>
          <w:szCs w:val="24"/>
        </w:rPr>
      </w:pPr>
      <w:r>
        <w:rPr>
          <w:rFonts w:ascii="Times New Roman" w:hAnsi="Times New Roman" w:cs="Times New Roman"/>
          <w:sz w:val="24"/>
          <w:szCs w:val="24"/>
        </w:rPr>
        <w:t>Repair of Hearing Aids</w:t>
      </w:r>
    </w:p>
    <w:p w:rsidR="00EC359B" w:rsidRDefault="00EC359B" w:rsidP="00EC359B">
      <w:pPr>
        <w:pStyle w:val="ListParagraph"/>
        <w:ind w:left="2070"/>
        <w:rPr>
          <w:rFonts w:ascii="Times New Roman" w:hAnsi="Times New Roman" w:cs="Times New Roman"/>
          <w:sz w:val="24"/>
          <w:szCs w:val="24"/>
        </w:rPr>
      </w:pPr>
    </w:p>
    <w:p w:rsidR="00EC359B" w:rsidRPr="008A3599" w:rsidRDefault="00835D70" w:rsidP="007F3D25">
      <w:pPr>
        <w:pStyle w:val="ListParagraph"/>
        <w:numPr>
          <w:ilvl w:val="0"/>
          <w:numId w:val="38"/>
        </w:numPr>
        <w:rPr>
          <w:rFonts w:ascii="Times New Roman" w:hAnsi="Times New Roman" w:cs="Times New Roman"/>
          <w:b/>
          <w:sz w:val="24"/>
          <w:szCs w:val="24"/>
        </w:rPr>
      </w:pPr>
      <w:r w:rsidRPr="008A3599">
        <w:rPr>
          <w:rFonts w:ascii="Times New Roman" w:hAnsi="Times New Roman" w:cs="Times New Roman"/>
          <w:b/>
          <w:sz w:val="24"/>
          <w:szCs w:val="24"/>
        </w:rPr>
        <w:lastRenderedPageBreak/>
        <w:t>EXTENSION ACTICITIES</w:t>
      </w:r>
    </w:p>
    <w:p w:rsidR="00835D70" w:rsidRDefault="00835D70" w:rsidP="001F55C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Rehabilitation and Education through Distance Mode</w:t>
      </w:r>
    </w:p>
    <w:p w:rsidR="00835D70" w:rsidRDefault="00835D70" w:rsidP="001F55C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Prevention of Communication Disorders</w:t>
      </w:r>
    </w:p>
    <w:p w:rsidR="00835D70" w:rsidRDefault="00835D70" w:rsidP="001F55C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Communication Disorders Screening Camps</w:t>
      </w:r>
    </w:p>
    <w:p w:rsidR="00F7585C" w:rsidRPr="00641578" w:rsidRDefault="00835D70" w:rsidP="001F55C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Orientation Programs</w:t>
      </w:r>
      <w:r w:rsidR="00CB3DC9" w:rsidRPr="00641578">
        <w:rPr>
          <w:rFonts w:ascii="Times New Roman" w:hAnsi="Times New Roman" w:cs="Times New Roman"/>
          <w:sz w:val="24"/>
          <w:szCs w:val="24"/>
        </w:rPr>
        <w:t xml:space="preserve"> </w:t>
      </w:r>
    </w:p>
    <w:p w:rsidR="00B46B31" w:rsidRDefault="00835D70" w:rsidP="001F55C8">
      <w:pPr>
        <w:pStyle w:val="ListParagraph"/>
        <w:numPr>
          <w:ilvl w:val="0"/>
          <w:numId w:val="15"/>
        </w:numPr>
        <w:jc w:val="both"/>
        <w:rPr>
          <w:b/>
        </w:rPr>
      </w:pPr>
      <w:r w:rsidRPr="00E13EA8">
        <w:rPr>
          <w:rFonts w:ascii="Times New Roman" w:hAnsi="Times New Roman" w:cs="Times New Roman"/>
          <w:b/>
          <w:sz w:val="24"/>
          <w:szCs w:val="24"/>
        </w:rPr>
        <w:t>Public Lecture Series</w:t>
      </w:r>
      <w:r w:rsidR="007E70B5">
        <w:rPr>
          <w:b/>
        </w:rPr>
        <w:t xml:space="preserve">: </w:t>
      </w:r>
    </w:p>
    <w:p w:rsidR="007E70B5" w:rsidRPr="00E13EA8" w:rsidRDefault="007E70B5" w:rsidP="007E70B5">
      <w:pPr>
        <w:pStyle w:val="ListParagraph"/>
        <w:ind w:left="1440"/>
        <w:jc w:val="both"/>
        <w:rPr>
          <w:b/>
        </w:rPr>
      </w:pPr>
    </w:p>
    <w:tbl>
      <w:tblPr>
        <w:tblStyle w:val="TableGrid"/>
        <w:tblW w:w="10065" w:type="dxa"/>
        <w:tblInd w:w="-743" w:type="dxa"/>
        <w:tblLayout w:type="fixed"/>
        <w:tblLook w:val="04A0"/>
      </w:tblPr>
      <w:tblGrid>
        <w:gridCol w:w="709"/>
        <w:gridCol w:w="1418"/>
        <w:gridCol w:w="1559"/>
        <w:gridCol w:w="1843"/>
        <w:gridCol w:w="2268"/>
        <w:gridCol w:w="1276"/>
        <w:gridCol w:w="992"/>
      </w:tblGrid>
      <w:tr w:rsidR="00621BBC" w:rsidTr="0012426A">
        <w:tc>
          <w:tcPr>
            <w:tcW w:w="709" w:type="dxa"/>
          </w:tcPr>
          <w:p w:rsidR="00F7585C" w:rsidRDefault="00F7585C" w:rsidP="00621BBC">
            <w:pPr>
              <w:pStyle w:val="ListParagraph"/>
              <w:ind w:left="0"/>
              <w:jc w:val="both"/>
              <w:rPr>
                <w:sz w:val="24"/>
              </w:rPr>
            </w:pPr>
            <w:r>
              <w:rPr>
                <w:sz w:val="24"/>
              </w:rPr>
              <w:t>S</w:t>
            </w:r>
            <w:r w:rsidR="00621BBC">
              <w:rPr>
                <w:sz w:val="24"/>
              </w:rPr>
              <w:t>l</w:t>
            </w:r>
            <w:r>
              <w:rPr>
                <w:sz w:val="24"/>
              </w:rPr>
              <w:t>. N</w:t>
            </w:r>
            <w:r w:rsidR="00621BBC">
              <w:rPr>
                <w:sz w:val="24"/>
              </w:rPr>
              <w:t>o.</w:t>
            </w:r>
          </w:p>
        </w:tc>
        <w:tc>
          <w:tcPr>
            <w:tcW w:w="1418" w:type="dxa"/>
          </w:tcPr>
          <w:p w:rsidR="00F7585C" w:rsidRDefault="00F7585C" w:rsidP="00524009">
            <w:pPr>
              <w:pStyle w:val="ListParagraph"/>
              <w:ind w:left="0"/>
              <w:jc w:val="both"/>
              <w:rPr>
                <w:sz w:val="24"/>
              </w:rPr>
            </w:pPr>
            <w:r>
              <w:rPr>
                <w:sz w:val="24"/>
              </w:rPr>
              <w:t>Date</w:t>
            </w:r>
          </w:p>
        </w:tc>
        <w:tc>
          <w:tcPr>
            <w:tcW w:w="1559" w:type="dxa"/>
          </w:tcPr>
          <w:p w:rsidR="00F7585C" w:rsidRDefault="00F7585C" w:rsidP="00524009">
            <w:pPr>
              <w:pStyle w:val="ListParagraph"/>
              <w:ind w:left="0"/>
              <w:jc w:val="both"/>
              <w:rPr>
                <w:sz w:val="24"/>
              </w:rPr>
            </w:pPr>
            <w:r>
              <w:rPr>
                <w:sz w:val="24"/>
              </w:rPr>
              <w:t>Name  of faculty</w:t>
            </w:r>
            <w:r w:rsidR="00621BBC">
              <w:rPr>
                <w:sz w:val="24"/>
              </w:rPr>
              <w:t>/ staff</w:t>
            </w:r>
          </w:p>
        </w:tc>
        <w:tc>
          <w:tcPr>
            <w:tcW w:w="1843" w:type="dxa"/>
          </w:tcPr>
          <w:p w:rsidR="00621BBC" w:rsidRDefault="00621BBC" w:rsidP="00524009">
            <w:pPr>
              <w:pStyle w:val="ListParagraph"/>
              <w:ind w:left="0"/>
              <w:jc w:val="both"/>
              <w:rPr>
                <w:sz w:val="24"/>
              </w:rPr>
            </w:pPr>
            <w:r>
              <w:rPr>
                <w:sz w:val="24"/>
              </w:rPr>
              <w:t>Title</w:t>
            </w:r>
          </w:p>
          <w:p w:rsidR="00F7585C" w:rsidRDefault="00621BBC" w:rsidP="00524009">
            <w:pPr>
              <w:pStyle w:val="ListParagraph"/>
              <w:ind w:left="0"/>
              <w:jc w:val="both"/>
              <w:rPr>
                <w:sz w:val="24"/>
              </w:rPr>
            </w:pPr>
            <w:r>
              <w:rPr>
                <w:sz w:val="24"/>
              </w:rPr>
              <w:t>of the paper</w:t>
            </w:r>
          </w:p>
        </w:tc>
        <w:tc>
          <w:tcPr>
            <w:tcW w:w="2268" w:type="dxa"/>
          </w:tcPr>
          <w:p w:rsidR="00F7585C" w:rsidRDefault="00621BBC" w:rsidP="00524009">
            <w:pPr>
              <w:pStyle w:val="ListParagraph"/>
              <w:ind w:left="0"/>
              <w:jc w:val="both"/>
              <w:rPr>
                <w:sz w:val="24"/>
              </w:rPr>
            </w:pPr>
            <w:r>
              <w:rPr>
                <w:sz w:val="24"/>
              </w:rPr>
              <w:t>Title of the seminar/ symposium/conference/Work shop/ Others</w:t>
            </w:r>
          </w:p>
        </w:tc>
        <w:tc>
          <w:tcPr>
            <w:tcW w:w="1276" w:type="dxa"/>
          </w:tcPr>
          <w:p w:rsidR="00F7585C" w:rsidRDefault="00621BBC" w:rsidP="00524009">
            <w:pPr>
              <w:pStyle w:val="ListParagraph"/>
              <w:ind w:left="0"/>
              <w:jc w:val="both"/>
              <w:rPr>
                <w:sz w:val="24"/>
              </w:rPr>
            </w:pPr>
            <w:r>
              <w:rPr>
                <w:sz w:val="24"/>
              </w:rPr>
              <w:t>Organizer/s</w:t>
            </w:r>
          </w:p>
        </w:tc>
        <w:tc>
          <w:tcPr>
            <w:tcW w:w="992" w:type="dxa"/>
          </w:tcPr>
          <w:p w:rsidR="00F7585C" w:rsidRDefault="00621BBC" w:rsidP="00524009">
            <w:pPr>
              <w:pStyle w:val="ListParagraph"/>
              <w:ind w:left="0"/>
              <w:jc w:val="both"/>
              <w:rPr>
                <w:sz w:val="24"/>
              </w:rPr>
            </w:pPr>
            <w:r>
              <w:rPr>
                <w:sz w:val="24"/>
              </w:rPr>
              <w:t>Place</w:t>
            </w:r>
          </w:p>
        </w:tc>
      </w:tr>
      <w:tr w:rsidR="00621BBC" w:rsidTr="0012426A">
        <w:tc>
          <w:tcPr>
            <w:tcW w:w="709" w:type="dxa"/>
          </w:tcPr>
          <w:p w:rsidR="00F7585C" w:rsidRDefault="00621BBC" w:rsidP="00524009">
            <w:pPr>
              <w:pStyle w:val="ListParagraph"/>
              <w:ind w:left="0"/>
              <w:jc w:val="both"/>
              <w:rPr>
                <w:sz w:val="24"/>
              </w:rPr>
            </w:pPr>
            <w:r>
              <w:rPr>
                <w:sz w:val="24"/>
              </w:rPr>
              <w:t>1</w:t>
            </w:r>
          </w:p>
        </w:tc>
        <w:tc>
          <w:tcPr>
            <w:tcW w:w="1418" w:type="dxa"/>
          </w:tcPr>
          <w:p w:rsidR="00F7585C" w:rsidRDefault="00621BBC" w:rsidP="00524009">
            <w:pPr>
              <w:pStyle w:val="ListParagraph"/>
              <w:ind w:left="0"/>
              <w:jc w:val="both"/>
              <w:rPr>
                <w:sz w:val="24"/>
              </w:rPr>
            </w:pPr>
            <w:r>
              <w:rPr>
                <w:sz w:val="24"/>
              </w:rPr>
              <w:t>25-06-2011</w:t>
            </w:r>
          </w:p>
        </w:tc>
        <w:tc>
          <w:tcPr>
            <w:tcW w:w="1559" w:type="dxa"/>
          </w:tcPr>
          <w:p w:rsidR="00F7585C" w:rsidRDefault="00621BBC" w:rsidP="00524009">
            <w:pPr>
              <w:pStyle w:val="ListParagraph"/>
              <w:ind w:left="0"/>
              <w:jc w:val="both"/>
              <w:rPr>
                <w:sz w:val="24"/>
              </w:rPr>
            </w:pPr>
            <w:r>
              <w:rPr>
                <w:sz w:val="24"/>
              </w:rPr>
              <w:t>Ms.Vijetha.P</w:t>
            </w:r>
          </w:p>
        </w:tc>
        <w:tc>
          <w:tcPr>
            <w:tcW w:w="1843" w:type="dxa"/>
          </w:tcPr>
          <w:p w:rsidR="00F7585C" w:rsidRDefault="00621BBC" w:rsidP="00524009">
            <w:pPr>
              <w:pStyle w:val="ListParagraph"/>
              <w:ind w:left="0"/>
              <w:jc w:val="both"/>
              <w:rPr>
                <w:sz w:val="24"/>
              </w:rPr>
            </w:pPr>
            <w:r>
              <w:rPr>
                <w:sz w:val="24"/>
              </w:rPr>
              <w:t>Individualized Education program and functional programming For children special need</w:t>
            </w:r>
          </w:p>
        </w:tc>
        <w:tc>
          <w:tcPr>
            <w:tcW w:w="2268" w:type="dxa"/>
          </w:tcPr>
          <w:p w:rsidR="00F7585C" w:rsidRDefault="00621BBC" w:rsidP="00524009">
            <w:pPr>
              <w:pStyle w:val="ListParagraph"/>
              <w:ind w:left="0"/>
              <w:jc w:val="both"/>
              <w:rPr>
                <w:sz w:val="24"/>
              </w:rPr>
            </w:pPr>
            <w:r>
              <w:rPr>
                <w:sz w:val="24"/>
              </w:rPr>
              <w:t>Monthly public lecture</w:t>
            </w:r>
          </w:p>
        </w:tc>
        <w:tc>
          <w:tcPr>
            <w:tcW w:w="1276" w:type="dxa"/>
          </w:tcPr>
          <w:p w:rsidR="00F7585C" w:rsidRDefault="00621BBC" w:rsidP="00524009">
            <w:pPr>
              <w:pStyle w:val="ListParagraph"/>
              <w:ind w:left="0"/>
              <w:jc w:val="both"/>
              <w:rPr>
                <w:sz w:val="24"/>
              </w:rPr>
            </w:pPr>
            <w:r>
              <w:rPr>
                <w:sz w:val="24"/>
              </w:rPr>
              <w:t>AIISH</w:t>
            </w:r>
          </w:p>
        </w:tc>
        <w:tc>
          <w:tcPr>
            <w:tcW w:w="992" w:type="dxa"/>
          </w:tcPr>
          <w:p w:rsidR="00F7585C" w:rsidRDefault="00621BBC" w:rsidP="00524009">
            <w:pPr>
              <w:pStyle w:val="ListParagraph"/>
              <w:ind w:left="0"/>
              <w:jc w:val="both"/>
              <w:rPr>
                <w:sz w:val="24"/>
              </w:rPr>
            </w:pPr>
            <w:r>
              <w:rPr>
                <w:sz w:val="24"/>
              </w:rPr>
              <w:t>AIISHMysore</w:t>
            </w:r>
          </w:p>
        </w:tc>
      </w:tr>
    </w:tbl>
    <w:p w:rsidR="00524009" w:rsidRPr="00524009" w:rsidRDefault="00524009" w:rsidP="00524009">
      <w:pPr>
        <w:pStyle w:val="ListParagraph"/>
        <w:ind w:left="1080"/>
        <w:jc w:val="both"/>
        <w:rPr>
          <w:rFonts w:ascii="Times New Roman" w:hAnsi="Times New Roman" w:cs="Times New Roman"/>
          <w:sz w:val="24"/>
        </w:rPr>
      </w:pPr>
    </w:p>
    <w:p w:rsidR="00835D70" w:rsidRDefault="00835D70" w:rsidP="00835D70">
      <w:pPr>
        <w:pStyle w:val="ListParagraph"/>
        <w:ind w:left="1440"/>
        <w:rPr>
          <w:rFonts w:ascii="Times New Roman" w:hAnsi="Times New Roman" w:cs="Times New Roman"/>
          <w:sz w:val="24"/>
          <w:szCs w:val="24"/>
        </w:rPr>
      </w:pPr>
    </w:p>
    <w:p w:rsidR="00835D70" w:rsidRDefault="00835D70" w:rsidP="007F3D2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TECHNOLOGICAL CONSULTANCY SERVICES</w:t>
      </w:r>
    </w:p>
    <w:p w:rsidR="008A3599" w:rsidRDefault="008A3599" w:rsidP="008A3599">
      <w:pPr>
        <w:pStyle w:val="ListParagraph"/>
        <w:ind w:left="1080"/>
        <w:rPr>
          <w:rFonts w:ascii="Times New Roman" w:hAnsi="Times New Roman" w:cs="Times New Roman"/>
          <w:sz w:val="24"/>
          <w:szCs w:val="24"/>
        </w:rPr>
      </w:pPr>
    </w:p>
    <w:p w:rsidR="00835D70" w:rsidRDefault="00835D70" w:rsidP="00835D70">
      <w:pPr>
        <w:pStyle w:val="ListParagraph"/>
        <w:ind w:left="1080"/>
        <w:rPr>
          <w:rFonts w:ascii="Times New Roman" w:hAnsi="Times New Roman" w:cs="Times New Roman"/>
          <w:sz w:val="24"/>
          <w:szCs w:val="24"/>
        </w:rPr>
      </w:pPr>
    </w:p>
    <w:p w:rsidR="00835D70" w:rsidRDefault="00835D70" w:rsidP="007F3D25">
      <w:pPr>
        <w:pStyle w:val="ListParagraph"/>
        <w:numPr>
          <w:ilvl w:val="0"/>
          <w:numId w:val="38"/>
        </w:numPr>
        <w:rPr>
          <w:rFonts w:ascii="Times New Roman" w:hAnsi="Times New Roman" w:cs="Times New Roman"/>
          <w:b/>
          <w:sz w:val="24"/>
          <w:szCs w:val="24"/>
        </w:rPr>
      </w:pPr>
      <w:r w:rsidRPr="008A3599">
        <w:rPr>
          <w:rFonts w:ascii="Times New Roman" w:hAnsi="Times New Roman" w:cs="Times New Roman"/>
          <w:b/>
          <w:sz w:val="24"/>
          <w:szCs w:val="24"/>
        </w:rPr>
        <w:t>CENTRAL FACILITIES</w:t>
      </w:r>
    </w:p>
    <w:p w:rsidR="008A3599" w:rsidRPr="008A3599" w:rsidRDefault="008A3599" w:rsidP="008A3599">
      <w:pPr>
        <w:pStyle w:val="ListParagraph"/>
        <w:ind w:left="1080"/>
        <w:rPr>
          <w:rFonts w:ascii="Times New Roman" w:hAnsi="Times New Roman" w:cs="Times New Roman"/>
          <w:b/>
          <w:sz w:val="24"/>
          <w:szCs w:val="24"/>
        </w:rPr>
      </w:pPr>
    </w:p>
    <w:p w:rsidR="00B71B16" w:rsidRDefault="00B71B16" w:rsidP="006C1574">
      <w:pPr>
        <w:pStyle w:val="ListParagraph"/>
        <w:ind w:left="1080"/>
        <w:jc w:val="both"/>
      </w:pPr>
    </w:p>
    <w:p w:rsidR="00B71B16" w:rsidRPr="00641578" w:rsidRDefault="00B71B16" w:rsidP="007F3D25">
      <w:pPr>
        <w:pStyle w:val="ListParagraph"/>
        <w:numPr>
          <w:ilvl w:val="0"/>
          <w:numId w:val="28"/>
        </w:numPr>
        <w:spacing w:after="0" w:line="240" w:lineRule="auto"/>
        <w:jc w:val="both"/>
        <w:rPr>
          <w:rFonts w:ascii="Times New Roman" w:hAnsi="Times New Roman" w:cs="Times New Roman"/>
          <w:sz w:val="24"/>
          <w:szCs w:val="24"/>
          <w:lang w:val="en-GB"/>
        </w:rPr>
      </w:pPr>
      <w:r w:rsidRPr="006A4011">
        <w:rPr>
          <w:rFonts w:ascii="Times New Roman" w:hAnsi="Times New Roman" w:cs="Times New Roman"/>
          <w:b/>
          <w:sz w:val="24"/>
          <w:szCs w:val="24"/>
          <w:lang w:val="en-GB"/>
        </w:rPr>
        <w:t xml:space="preserve">Library and Information Services: </w:t>
      </w:r>
    </w:p>
    <w:p w:rsidR="00835D70" w:rsidRPr="006C4A04" w:rsidRDefault="00835D70" w:rsidP="001F55C8">
      <w:pPr>
        <w:pStyle w:val="ListParagraph"/>
        <w:numPr>
          <w:ilvl w:val="0"/>
          <w:numId w:val="16"/>
        </w:numPr>
        <w:rPr>
          <w:rFonts w:ascii="Times New Roman" w:hAnsi="Times New Roman" w:cs="Times New Roman"/>
          <w:sz w:val="24"/>
          <w:szCs w:val="24"/>
        </w:rPr>
      </w:pPr>
      <w:r w:rsidRPr="006C4A04">
        <w:rPr>
          <w:rFonts w:ascii="Times New Roman" w:hAnsi="Times New Roman" w:cs="Times New Roman"/>
          <w:sz w:val="24"/>
          <w:szCs w:val="24"/>
        </w:rPr>
        <w:t>Activities</w:t>
      </w:r>
    </w:p>
    <w:p w:rsidR="00835D70" w:rsidRDefault="00835D70" w:rsidP="001F55C8">
      <w:pPr>
        <w:pStyle w:val="ListParagraph"/>
        <w:numPr>
          <w:ilvl w:val="0"/>
          <w:numId w:val="17"/>
        </w:numPr>
        <w:ind w:left="2070" w:hanging="630"/>
        <w:rPr>
          <w:rFonts w:ascii="Times New Roman" w:hAnsi="Times New Roman" w:cs="Times New Roman"/>
          <w:sz w:val="24"/>
          <w:szCs w:val="24"/>
        </w:rPr>
      </w:pPr>
      <w:r>
        <w:rPr>
          <w:rFonts w:ascii="Times New Roman" w:hAnsi="Times New Roman" w:cs="Times New Roman"/>
          <w:sz w:val="24"/>
          <w:szCs w:val="24"/>
        </w:rPr>
        <w:t>Major Events of the year with brief account</w:t>
      </w:r>
    </w:p>
    <w:p w:rsidR="00835D70" w:rsidRDefault="00835D70" w:rsidP="001F55C8">
      <w:pPr>
        <w:pStyle w:val="ListParagraph"/>
        <w:numPr>
          <w:ilvl w:val="0"/>
          <w:numId w:val="17"/>
        </w:numPr>
        <w:ind w:left="2070" w:hanging="630"/>
        <w:rPr>
          <w:rFonts w:ascii="Times New Roman" w:hAnsi="Times New Roman" w:cs="Times New Roman"/>
          <w:sz w:val="24"/>
          <w:szCs w:val="24"/>
        </w:rPr>
      </w:pPr>
      <w:r>
        <w:rPr>
          <w:rFonts w:ascii="Times New Roman" w:hAnsi="Times New Roman" w:cs="Times New Roman"/>
          <w:sz w:val="24"/>
          <w:szCs w:val="24"/>
        </w:rPr>
        <w:t>Press Releases and Media Coverage</w:t>
      </w:r>
    </w:p>
    <w:p w:rsidR="005A5059" w:rsidRPr="00ED1599" w:rsidRDefault="00835D70" w:rsidP="001F55C8">
      <w:pPr>
        <w:pStyle w:val="ListParagraph"/>
        <w:numPr>
          <w:ilvl w:val="0"/>
          <w:numId w:val="17"/>
        </w:numPr>
        <w:ind w:left="2127" w:hanging="709"/>
        <w:rPr>
          <w:rFonts w:ascii="Times New Roman" w:hAnsi="Times New Roman" w:cs="Times New Roman"/>
          <w:sz w:val="24"/>
          <w:szCs w:val="24"/>
        </w:rPr>
      </w:pPr>
      <w:r w:rsidRPr="00B46B31">
        <w:rPr>
          <w:rFonts w:ascii="Times New Roman" w:hAnsi="Times New Roman" w:cs="Times New Roman"/>
          <w:sz w:val="24"/>
          <w:szCs w:val="24"/>
        </w:rPr>
        <w:t>Details of Institute Publications during the year</w:t>
      </w:r>
      <w:r w:rsidR="00B46B31" w:rsidRPr="00B46B31">
        <w:rPr>
          <w:rFonts w:ascii="Times New Roman" w:hAnsi="Times New Roman" w:cs="Times New Roman"/>
          <w:sz w:val="24"/>
          <w:szCs w:val="24"/>
        </w:rPr>
        <w:t xml:space="preserve"> </w:t>
      </w:r>
    </w:p>
    <w:p w:rsidR="005A5059" w:rsidRDefault="005A5059" w:rsidP="00641578">
      <w:pPr>
        <w:rPr>
          <w:rFonts w:ascii="Times New Roman" w:hAnsi="Times New Roman" w:cs="Times New Roman"/>
          <w:sz w:val="24"/>
          <w:szCs w:val="24"/>
        </w:rPr>
      </w:pPr>
    </w:p>
    <w:p w:rsidR="003F6983" w:rsidRPr="00641578" w:rsidRDefault="003F6983" w:rsidP="00641578">
      <w:pPr>
        <w:rPr>
          <w:rFonts w:ascii="Times New Roman" w:hAnsi="Times New Roman" w:cs="Times New Roman"/>
          <w:sz w:val="24"/>
          <w:szCs w:val="24"/>
        </w:rPr>
      </w:pPr>
    </w:p>
    <w:p w:rsidR="00525FDC" w:rsidRPr="00200477" w:rsidRDefault="00525FDC" w:rsidP="001F55C8">
      <w:pPr>
        <w:pStyle w:val="ListParagraph"/>
        <w:numPr>
          <w:ilvl w:val="0"/>
          <w:numId w:val="26"/>
        </w:numPr>
        <w:ind w:left="709" w:hanging="567"/>
        <w:rPr>
          <w:rFonts w:ascii="Times New Roman" w:hAnsi="Times New Roman" w:cs="Times New Roman"/>
          <w:b/>
          <w:sz w:val="24"/>
          <w:szCs w:val="24"/>
        </w:rPr>
      </w:pPr>
      <w:r w:rsidRPr="00200477">
        <w:rPr>
          <w:rFonts w:ascii="Times New Roman" w:hAnsi="Times New Roman" w:cs="Times New Roman"/>
          <w:b/>
          <w:sz w:val="24"/>
          <w:szCs w:val="24"/>
        </w:rPr>
        <w:t>Material Development</w:t>
      </w:r>
    </w:p>
    <w:p w:rsidR="00525FDC" w:rsidRDefault="00E75A29" w:rsidP="006C1574">
      <w:pPr>
        <w:pStyle w:val="ListParagraph"/>
        <w:ind w:left="1440"/>
        <w:rPr>
          <w:rFonts w:ascii="Times New Roman" w:hAnsi="Times New Roman" w:cs="Times New Roman"/>
          <w:sz w:val="24"/>
          <w:szCs w:val="24"/>
        </w:rPr>
      </w:pPr>
      <w:r>
        <w:rPr>
          <w:rFonts w:ascii="Times New Roman" w:hAnsi="Times New Roman" w:cs="Times New Roman"/>
          <w:sz w:val="24"/>
          <w:szCs w:val="24"/>
        </w:rPr>
        <w:t>Ms. Padmini software Engineer developed ‘Digitization of Admission Procedure in Preshcool</w:t>
      </w:r>
    </w:p>
    <w:p w:rsidR="001F55C8" w:rsidRDefault="001F55C8" w:rsidP="006C1574">
      <w:pPr>
        <w:pStyle w:val="ListParagraph"/>
        <w:ind w:left="1440"/>
        <w:rPr>
          <w:rFonts w:ascii="Times New Roman" w:hAnsi="Times New Roman" w:cs="Times New Roman"/>
          <w:sz w:val="24"/>
          <w:szCs w:val="24"/>
        </w:rPr>
      </w:pPr>
    </w:p>
    <w:p w:rsidR="004F69C4" w:rsidRDefault="004F69C4" w:rsidP="006C1574">
      <w:pPr>
        <w:pStyle w:val="ListParagraph"/>
        <w:ind w:left="1440"/>
        <w:rPr>
          <w:rFonts w:ascii="Times New Roman" w:hAnsi="Times New Roman" w:cs="Times New Roman"/>
          <w:sz w:val="24"/>
          <w:szCs w:val="24"/>
        </w:rPr>
      </w:pPr>
    </w:p>
    <w:p w:rsidR="00641578" w:rsidRPr="003B603C" w:rsidRDefault="00641578" w:rsidP="003B603C">
      <w:pPr>
        <w:rPr>
          <w:rFonts w:ascii="Times New Roman" w:hAnsi="Times New Roman" w:cs="Times New Roman"/>
          <w:sz w:val="24"/>
          <w:szCs w:val="24"/>
        </w:rPr>
      </w:pPr>
    </w:p>
    <w:p w:rsidR="00835D70" w:rsidRDefault="00835D70" w:rsidP="007F3D25">
      <w:pPr>
        <w:pStyle w:val="ListParagraph"/>
        <w:numPr>
          <w:ilvl w:val="0"/>
          <w:numId w:val="29"/>
        </w:numPr>
        <w:ind w:left="1134"/>
        <w:rPr>
          <w:rFonts w:ascii="Times New Roman" w:hAnsi="Times New Roman" w:cs="Times New Roman"/>
          <w:sz w:val="24"/>
          <w:szCs w:val="24"/>
        </w:rPr>
      </w:pPr>
      <w:r w:rsidRPr="006C1574">
        <w:rPr>
          <w:rFonts w:ascii="Times New Roman" w:hAnsi="Times New Roman" w:cs="Times New Roman"/>
          <w:sz w:val="24"/>
          <w:szCs w:val="24"/>
        </w:rPr>
        <w:lastRenderedPageBreak/>
        <w:t>AWARDS AND HONORS RECEIVED BY FACULTY AND STAFF</w:t>
      </w:r>
    </w:p>
    <w:p w:rsidR="003A27BA" w:rsidRDefault="003A27BA" w:rsidP="006A4011">
      <w:pPr>
        <w:pStyle w:val="ListParagraph"/>
        <w:ind w:left="1800"/>
        <w:rPr>
          <w:rFonts w:ascii="Times New Roman" w:hAnsi="Times New Roman" w:cs="Times New Roman"/>
          <w:b/>
          <w:sz w:val="24"/>
          <w:szCs w:val="24"/>
        </w:rPr>
      </w:pPr>
      <w:r w:rsidRPr="003A27BA">
        <w:rPr>
          <w:rFonts w:ascii="Times New Roman" w:hAnsi="Times New Roman" w:cs="Times New Roman"/>
          <w:sz w:val="24"/>
          <w:szCs w:val="24"/>
        </w:rPr>
        <w:t>-</w:t>
      </w:r>
      <w:r w:rsidRPr="003A27BA">
        <w:rPr>
          <w:rFonts w:ascii="Times New Roman" w:hAnsi="Times New Roman" w:cs="Times New Roman"/>
          <w:b/>
          <w:sz w:val="24"/>
          <w:szCs w:val="24"/>
        </w:rPr>
        <w:t>NIL</w:t>
      </w:r>
    </w:p>
    <w:p w:rsidR="008A3599" w:rsidRPr="003A27BA" w:rsidRDefault="008A3599" w:rsidP="003A27BA">
      <w:pPr>
        <w:pStyle w:val="ListParagraph"/>
        <w:ind w:left="1080"/>
        <w:jc w:val="center"/>
        <w:rPr>
          <w:rFonts w:ascii="Times New Roman" w:hAnsi="Times New Roman" w:cs="Times New Roman"/>
          <w:b/>
          <w:sz w:val="24"/>
          <w:szCs w:val="24"/>
        </w:rPr>
      </w:pPr>
    </w:p>
    <w:p w:rsidR="00835D70" w:rsidRDefault="00835D70" w:rsidP="007F3D2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EXTRA CURRICULAR ACTIVITIES</w:t>
      </w:r>
    </w:p>
    <w:p w:rsidR="006D1FF9" w:rsidRDefault="006D1FF9" w:rsidP="006D1FF9">
      <w:pPr>
        <w:pStyle w:val="ListParagraph"/>
        <w:ind w:left="1080"/>
        <w:rPr>
          <w:rFonts w:ascii="Times New Roman" w:hAnsi="Times New Roman" w:cs="Times New Roman"/>
          <w:sz w:val="24"/>
          <w:szCs w:val="24"/>
        </w:rPr>
      </w:pPr>
    </w:p>
    <w:p w:rsidR="00835D70" w:rsidRPr="006D1FF9" w:rsidRDefault="00C86E43" w:rsidP="001F55C8">
      <w:pPr>
        <w:pStyle w:val="ListParagraph"/>
        <w:numPr>
          <w:ilvl w:val="0"/>
          <w:numId w:val="18"/>
        </w:numPr>
        <w:rPr>
          <w:rFonts w:ascii="Times New Roman" w:hAnsi="Times New Roman" w:cs="Times New Roman"/>
          <w:b/>
          <w:sz w:val="24"/>
          <w:szCs w:val="24"/>
        </w:rPr>
      </w:pPr>
      <w:r w:rsidRPr="006D1FF9">
        <w:rPr>
          <w:rFonts w:ascii="Times New Roman" w:hAnsi="Times New Roman" w:cs="Times New Roman"/>
          <w:b/>
          <w:sz w:val="24"/>
          <w:szCs w:val="24"/>
        </w:rPr>
        <w:t>AIISH GYMKHANA</w:t>
      </w:r>
    </w:p>
    <w:p w:rsidR="006D1FF9" w:rsidRDefault="006D1FF9" w:rsidP="006D1FF9">
      <w:pPr>
        <w:pStyle w:val="ListParagraph"/>
        <w:ind w:left="1440"/>
        <w:rPr>
          <w:rFonts w:ascii="Times New Roman" w:hAnsi="Times New Roman" w:cs="Times New Roman"/>
          <w:sz w:val="24"/>
          <w:szCs w:val="24"/>
        </w:rPr>
      </w:pPr>
    </w:p>
    <w:p w:rsidR="006D1FF9" w:rsidRPr="006D1FF9" w:rsidRDefault="006D1FF9" w:rsidP="00F7585C">
      <w:pPr>
        <w:pStyle w:val="ListParagraph"/>
        <w:spacing w:after="0" w:line="240" w:lineRule="auto"/>
        <w:ind w:left="993"/>
        <w:jc w:val="both"/>
        <w:rPr>
          <w:rFonts w:ascii="Times New Roman" w:hAnsi="Times New Roman" w:cs="Times New Roman"/>
          <w:sz w:val="24"/>
          <w:szCs w:val="24"/>
        </w:rPr>
      </w:pPr>
      <w:r w:rsidRPr="006D1FF9">
        <w:rPr>
          <w:rFonts w:ascii="Times New Roman" w:hAnsi="Times New Roman" w:cs="Times New Roman"/>
          <w:color w:val="000000" w:themeColor="text1"/>
          <w:sz w:val="24"/>
          <w:szCs w:val="24"/>
        </w:rPr>
        <w:t>“Preschool Graduation Ceremony” was held on 29.04.2011 in AIISH GYMKHANA.  Approximately 67 children from preschool received their reports from their alumni.  Among these 67 children, 70% will be mainstreamed &amp; 30% will attend Special schools</w:t>
      </w:r>
    </w:p>
    <w:p w:rsidR="00F7585C" w:rsidRPr="00ED1599" w:rsidRDefault="00F7585C" w:rsidP="00ED1599">
      <w:pPr>
        <w:rPr>
          <w:rFonts w:ascii="Times New Roman" w:hAnsi="Times New Roman" w:cs="Times New Roman"/>
          <w:sz w:val="24"/>
          <w:szCs w:val="24"/>
        </w:rPr>
      </w:pPr>
    </w:p>
    <w:p w:rsidR="00C86E43" w:rsidRDefault="00C86E43" w:rsidP="001F55C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NSS</w:t>
      </w:r>
    </w:p>
    <w:p w:rsidR="00C86E43" w:rsidRDefault="00C86E43" w:rsidP="001F55C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OTHERS</w:t>
      </w:r>
    </w:p>
    <w:p w:rsidR="00E61D9D" w:rsidRDefault="00E61D9D" w:rsidP="00E61D9D">
      <w:pPr>
        <w:pStyle w:val="ListParagraph"/>
        <w:ind w:left="1440"/>
        <w:rPr>
          <w:rFonts w:ascii="Times New Roman" w:hAnsi="Times New Roman" w:cs="Times New Roman"/>
          <w:sz w:val="24"/>
          <w:szCs w:val="24"/>
        </w:rPr>
      </w:pPr>
    </w:p>
    <w:p w:rsidR="003B603C" w:rsidRPr="002D5144" w:rsidRDefault="003B603C" w:rsidP="007F3D25">
      <w:pPr>
        <w:pStyle w:val="ListParagraph"/>
        <w:numPr>
          <w:ilvl w:val="0"/>
          <w:numId w:val="29"/>
        </w:numPr>
        <w:ind w:left="993"/>
        <w:rPr>
          <w:rFonts w:ascii="Times New Roman" w:hAnsi="Times New Roman" w:cs="Times New Roman"/>
          <w:color w:val="000000" w:themeColor="text1"/>
          <w:sz w:val="24"/>
          <w:szCs w:val="24"/>
        </w:rPr>
      </w:pPr>
      <w:r w:rsidRPr="00B2289B">
        <w:rPr>
          <w:rFonts w:ascii="Times New Roman" w:hAnsi="Times New Roman" w:cs="Times New Roman"/>
          <w:b/>
          <w:color w:val="000000" w:themeColor="text1"/>
          <w:sz w:val="24"/>
          <w:szCs w:val="24"/>
        </w:rPr>
        <w:t>Taare Zameen par program</w:t>
      </w:r>
      <w:r w:rsidRPr="002D5144">
        <w:rPr>
          <w:rFonts w:ascii="Times New Roman" w:hAnsi="Times New Roman" w:cs="Times New Roman"/>
          <w:color w:val="000000" w:themeColor="text1"/>
          <w:sz w:val="24"/>
          <w:szCs w:val="24"/>
        </w:rPr>
        <w:t>.</w:t>
      </w:r>
    </w:p>
    <w:p w:rsidR="00E838B6" w:rsidRDefault="00E838B6" w:rsidP="00E61D9D">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Taare Zameen par program was held on 26.02.2012, 187 children participated in the program. Children participated in groups in Two</w:t>
      </w:r>
    </w:p>
    <w:p w:rsidR="00E838B6" w:rsidRDefault="00426459" w:rsidP="00E61D9D">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d</w:t>
      </w:r>
      <w:r w:rsidR="00E838B6">
        <w:rPr>
          <w:rFonts w:ascii="Times New Roman" w:hAnsi="Times New Roman" w:cs="Times New Roman"/>
          <w:sz w:val="24"/>
          <w:szCs w:val="24"/>
        </w:rPr>
        <w:t>ance and fancy dress competitions.  19 Special Educators and 2 administration staff accompanied one day program with pre-school children and caregivers.</w:t>
      </w:r>
    </w:p>
    <w:p w:rsidR="00E61D9D" w:rsidRDefault="00E61D9D" w:rsidP="00E838B6">
      <w:pPr>
        <w:pStyle w:val="ListParagraph"/>
        <w:ind w:left="1800"/>
        <w:jc w:val="both"/>
        <w:rPr>
          <w:rFonts w:ascii="Times New Roman" w:hAnsi="Times New Roman" w:cs="Times New Roman"/>
          <w:sz w:val="24"/>
          <w:szCs w:val="24"/>
        </w:rPr>
      </w:pPr>
    </w:p>
    <w:p w:rsidR="00E61D9D" w:rsidRDefault="00E61D9D" w:rsidP="00E61D9D">
      <w:pPr>
        <w:pStyle w:val="ListParagraph"/>
        <w:ind w:left="1800"/>
        <w:rPr>
          <w:rFonts w:ascii="Times New Roman" w:hAnsi="Times New Roman" w:cs="Times New Roman"/>
          <w:sz w:val="24"/>
          <w:szCs w:val="24"/>
          <w:highlight w:val="yellow"/>
        </w:rPr>
      </w:pPr>
    </w:p>
    <w:p w:rsidR="00E61D9D" w:rsidRDefault="00E61D9D" w:rsidP="00E61D9D">
      <w:pPr>
        <w:pStyle w:val="ListParagraph"/>
        <w:ind w:left="1800"/>
        <w:rPr>
          <w:rFonts w:ascii="Times New Roman" w:hAnsi="Times New Roman" w:cs="Times New Roman"/>
          <w:sz w:val="24"/>
          <w:szCs w:val="24"/>
          <w:highlight w:val="yellow"/>
        </w:rPr>
      </w:pPr>
      <w:r>
        <w:rPr>
          <w:rFonts w:ascii="Times New Roman" w:hAnsi="Times New Roman" w:cs="Times New Roman"/>
          <w:noProof/>
          <w:sz w:val="24"/>
          <w:szCs w:val="24"/>
          <w:lang w:bidi="hi-IN"/>
        </w:rPr>
        <w:drawing>
          <wp:anchor distT="0" distB="0" distL="114300" distR="114300" simplePos="0" relativeHeight="251664384" behindDoc="0" locked="0" layoutInCell="1" allowOverlap="1">
            <wp:simplePos x="0" y="0"/>
            <wp:positionH relativeFrom="column">
              <wp:posOffset>1281430</wp:posOffset>
            </wp:positionH>
            <wp:positionV relativeFrom="paragraph">
              <wp:posOffset>83820</wp:posOffset>
            </wp:positionV>
            <wp:extent cx="3083560" cy="2309495"/>
            <wp:effectExtent l="38100" t="57150" r="116840" b="90805"/>
            <wp:wrapSquare wrapText="bothSides"/>
            <wp:docPr id="5" name="Picture 2" descr="\\MR-SANDESH\sandesh\taarezamee\DSC0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ANDESH\sandesh\taarezamee\DSC02624.JPG"/>
                    <pic:cNvPicPr>
                      <a:picLocks noChangeAspect="1" noChangeArrowheads="1"/>
                    </pic:cNvPicPr>
                  </pic:nvPicPr>
                  <pic:blipFill>
                    <a:blip r:embed="rId16"/>
                    <a:srcRect/>
                    <a:stretch>
                      <a:fillRect/>
                    </a:stretch>
                  </pic:blipFill>
                  <pic:spPr bwMode="auto">
                    <a:xfrm>
                      <a:off x="0" y="0"/>
                      <a:ext cx="3083560" cy="2309495"/>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anchor>
        </w:drawing>
      </w:r>
    </w:p>
    <w:p w:rsidR="00E61D9D" w:rsidRDefault="00E61D9D" w:rsidP="00E61D9D">
      <w:pPr>
        <w:pStyle w:val="ListParagraph"/>
        <w:ind w:left="1800"/>
        <w:rPr>
          <w:rFonts w:ascii="Times New Roman" w:hAnsi="Times New Roman" w:cs="Times New Roman"/>
          <w:sz w:val="24"/>
          <w:szCs w:val="24"/>
          <w:highlight w:val="yellow"/>
        </w:rPr>
      </w:pPr>
    </w:p>
    <w:p w:rsidR="00E61D9D" w:rsidRDefault="00E61D9D" w:rsidP="00E61D9D">
      <w:pPr>
        <w:pStyle w:val="ListParagraph"/>
        <w:ind w:left="1800"/>
        <w:rPr>
          <w:rFonts w:ascii="Times New Roman" w:hAnsi="Times New Roman" w:cs="Times New Roman"/>
          <w:sz w:val="24"/>
          <w:szCs w:val="24"/>
          <w:highlight w:val="yellow"/>
        </w:rPr>
      </w:pPr>
    </w:p>
    <w:p w:rsidR="00E61D9D" w:rsidRDefault="00E61D9D" w:rsidP="00E61D9D">
      <w:pPr>
        <w:pStyle w:val="ListParagraph"/>
        <w:ind w:left="1800"/>
        <w:rPr>
          <w:rFonts w:ascii="Times New Roman" w:hAnsi="Times New Roman" w:cs="Times New Roman"/>
          <w:sz w:val="24"/>
          <w:szCs w:val="24"/>
          <w:highlight w:val="yellow"/>
        </w:rPr>
      </w:pPr>
    </w:p>
    <w:p w:rsidR="00E61D9D" w:rsidRPr="00E61D9D" w:rsidRDefault="00E61D9D" w:rsidP="00E61D9D">
      <w:pPr>
        <w:pStyle w:val="ListParagraph"/>
        <w:ind w:left="1800"/>
        <w:rPr>
          <w:rFonts w:ascii="Times New Roman" w:hAnsi="Times New Roman" w:cs="Times New Roman"/>
          <w:sz w:val="24"/>
          <w:szCs w:val="24"/>
          <w:highlight w:val="yellow"/>
        </w:rPr>
      </w:pPr>
    </w:p>
    <w:p w:rsidR="00E61D9D" w:rsidRDefault="00E61D9D" w:rsidP="00E61D9D">
      <w:pPr>
        <w:pStyle w:val="ListParagraph"/>
        <w:ind w:left="1800"/>
        <w:rPr>
          <w:rFonts w:ascii="Times New Roman" w:hAnsi="Times New Roman" w:cs="Times New Roman"/>
          <w:sz w:val="24"/>
          <w:szCs w:val="24"/>
          <w:highlight w:val="yellow"/>
        </w:rPr>
      </w:pPr>
    </w:p>
    <w:p w:rsidR="00E61D9D" w:rsidRPr="00E61D9D" w:rsidRDefault="00E61D9D" w:rsidP="00E61D9D">
      <w:pPr>
        <w:ind w:left="1440"/>
        <w:rPr>
          <w:rFonts w:ascii="Times New Roman" w:hAnsi="Times New Roman" w:cs="Times New Roman"/>
          <w:sz w:val="24"/>
          <w:szCs w:val="24"/>
          <w:highlight w:val="yellow"/>
        </w:rPr>
      </w:pPr>
    </w:p>
    <w:p w:rsidR="00E61D9D" w:rsidRPr="00E61D9D" w:rsidRDefault="00E61D9D" w:rsidP="00E61D9D">
      <w:pPr>
        <w:pStyle w:val="ListParagraph"/>
        <w:ind w:left="1800"/>
        <w:rPr>
          <w:rFonts w:ascii="Times New Roman" w:hAnsi="Times New Roman" w:cs="Times New Roman"/>
          <w:sz w:val="24"/>
          <w:szCs w:val="24"/>
          <w:highlight w:val="yellow"/>
        </w:rPr>
      </w:pPr>
    </w:p>
    <w:p w:rsidR="00E61D9D" w:rsidRDefault="00E61D9D" w:rsidP="00E61D9D">
      <w:pPr>
        <w:pStyle w:val="ListParagraph"/>
        <w:ind w:left="1800"/>
        <w:rPr>
          <w:rFonts w:ascii="Times New Roman" w:hAnsi="Times New Roman" w:cs="Times New Roman"/>
          <w:sz w:val="24"/>
          <w:szCs w:val="24"/>
          <w:highlight w:val="yellow"/>
        </w:rPr>
      </w:pPr>
    </w:p>
    <w:p w:rsidR="00E61D9D" w:rsidRDefault="00E61D9D" w:rsidP="00E61D9D">
      <w:pPr>
        <w:pStyle w:val="ListParagraph"/>
        <w:ind w:left="1800"/>
        <w:rPr>
          <w:rFonts w:ascii="Times New Roman" w:hAnsi="Times New Roman" w:cs="Times New Roman"/>
          <w:sz w:val="24"/>
          <w:szCs w:val="24"/>
          <w:highlight w:val="yellow"/>
        </w:rPr>
      </w:pPr>
    </w:p>
    <w:p w:rsidR="00E61D9D" w:rsidRPr="00E61D9D" w:rsidRDefault="00E61D9D" w:rsidP="00E61D9D">
      <w:pPr>
        <w:rPr>
          <w:rFonts w:ascii="Times New Roman" w:hAnsi="Times New Roman" w:cs="Times New Roman"/>
          <w:sz w:val="24"/>
          <w:szCs w:val="24"/>
          <w:highlight w:val="yellow"/>
        </w:rPr>
      </w:pPr>
    </w:p>
    <w:p w:rsidR="002141A0" w:rsidRPr="00E61D9D" w:rsidRDefault="002141A0" w:rsidP="007F3D25">
      <w:pPr>
        <w:pStyle w:val="ListParagraph"/>
        <w:numPr>
          <w:ilvl w:val="0"/>
          <w:numId w:val="29"/>
        </w:numPr>
        <w:ind w:left="1134"/>
        <w:rPr>
          <w:rFonts w:ascii="Times New Roman" w:hAnsi="Times New Roman" w:cs="Times New Roman"/>
          <w:sz w:val="24"/>
          <w:szCs w:val="24"/>
        </w:rPr>
      </w:pPr>
      <w:r w:rsidRPr="00B2289B">
        <w:rPr>
          <w:rFonts w:ascii="Times New Roman" w:hAnsi="Times New Roman" w:cs="Times New Roman"/>
          <w:b/>
          <w:sz w:val="24"/>
          <w:szCs w:val="24"/>
        </w:rPr>
        <w:t>Special Athletic “Bhandvya-2012”</w:t>
      </w:r>
      <w:r w:rsidRPr="00E61D9D">
        <w:rPr>
          <w:rFonts w:ascii="Times New Roman" w:hAnsi="Times New Roman" w:cs="Times New Roman"/>
          <w:sz w:val="24"/>
          <w:szCs w:val="24"/>
        </w:rPr>
        <w:t xml:space="preserve"> was held on 05-02-20129(sunday)</w:t>
      </w:r>
    </w:p>
    <w:p w:rsidR="00FF286A" w:rsidRDefault="00FF286A" w:rsidP="00E61D9D">
      <w:pPr>
        <w:ind w:left="851"/>
        <w:rPr>
          <w:rFonts w:ascii="Times New Roman" w:hAnsi="Times New Roman" w:cs="Times New Roman"/>
          <w:sz w:val="24"/>
          <w:szCs w:val="24"/>
        </w:rPr>
      </w:pPr>
      <w:r>
        <w:rPr>
          <w:rFonts w:ascii="Times New Roman" w:hAnsi="Times New Roman" w:cs="Times New Roman"/>
          <w:sz w:val="24"/>
          <w:szCs w:val="24"/>
        </w:rPr>
        <w:t xml:space="preserve">Organized by Rotary midtown Mysore.145 children participated in the program. 9 special educacators and 6 B.S.Ed(HI) students accompanied one day program </w:t>
      </w:r>
      <w:r>
        <w:rPr>
          <w:rFonts w:ascii="Times New Roman" w:hAnsi="Times New Roman" w:cs="Times New Roman"/>
          <w:sz w:val="24"/>
          <w:szCs w:val="24"/>
        </w:rPr>
        <w:lastRenderedPageBreak/>
        <w:t>with pre-school children and day program with pre-school children and caregivers.Our Preschool children won the 1</w:t>
      </w:r>
      <w:r w:rsidRPr="00E61D9D">
        <w:rPr>
          <w:rFonts w:ascii="Times New Roman" w:hAnsi="Times New Roman" w:cs="Times New Roman"/>
          <w:sz w:val="24"/>
          <w:szCs w:val="24"/>
          <w:vertAlign w:val="superscript"/>
        </w:rPr>
        <w:t>st</w:t>
      </w:r>
      <w:r w:rsidR="00E61D9D">
        <w:rPr>
          <w:rFonts w:ascii="Times New Roman" w:hAnsi="Times New Roman" w:cs="Times New Roman"/>
          <w:sz w:val="24"/>
          <w:szCs w:val="24"/>
        </w:rPr>
        <w:t xml:space="preserve"> prize in boys section and 2</w:t>
      </w:r>
      <w:r w:rsidR="00E61D9D" w:rsidRPr="00E61D9D">
        <w:rPr>
          <w:rFonts w:ascii="Times New Roman" w:hAnsi="Times New Roman" w:cs="Times New Roman"/>
          <w:sz w:val="24"/>
          <w:szCs w:val="24"/>
          <w:vertAlign w:val="superscript"/>
        </w:rPr>
        <w:t>nd</w:t>
      </w:r>
      <w:r w:rsidR="00E61D9D">
        <w:rPr>
          <w:rFonts w:ascii="Times New Roman" w:hAnsi="Times New Roman" w:cs="Times New Roman"/>
          <w:sz w:val="24"/>
          <w:szCs w:val="24"/>
        </w:rPr>
        <w:t xml:space="preserve"> prize in girls section in BOCCE game that was held for that was held for the 1</w:t>
      </w:r>
      <w:r w:rsidR="00E61D9D" w:rsidRPr="00E61D9D">
        <w:rPr>
          <w:rFonts w:ascii="Times New Roman" w:hAnsi="Times New Roman" w:cs="Times New Roman"/>
          <w:sz w:val="24"/>
          <w:szCs w:val="24"/>
          <w:vertAlign w:val="superscript"/>
        </w:rPr>
        <w:t>st</w:t>
      </w:r>
      <w:r w:rsidR="00E61D9D">
        <w:rPr>
          <w:rFonts w:ascii="Times New Roman" w:hAnsi="Times New Roman" w:cs="Times New Roman"/>
          <w:sz w:val="24"/>
          <w:szCs w:val="24"/>
        </w:rPr>
        <w:t xml:space="preserve"> time in special athletics.</w:t>
      </w:r>
    </w:p>
    <w:p w:rsidR="00FF286A" w:rsidRDefault="00FF286A" w:rsidP="002141A0">
      <w:pPr>
        <w:rPr>
          <w:rFonts w:ascii="Times New Roman" w:hAnsi="Times New Roman" w:cs="Times New Roman"/>
          <w:sz w:val="24"/>
          <w:szCs w:val="24"/>
        </w:rPr>
      </w:pPr>
    </w:p>
    <w:p w:rsidR="002141A0" w:rsidRDefault="00897A55" w:rsidP="002141A0">
      <w:pPr>
        <w:rPr>
          <w:rFonts w:ascii="Times New Roman" w:hAnsi="Times New Roman" w:cs="Times New Roman"/>
          <w:sz w:val="24"/>
          <w:szCs w:val="24"/>
          <w:highlight w:val="yellow"/>
        </w:rPr>
      </w:pPr>
      <w:r>
        <w:rPr>
          <w:rFonts w:ascii="Times New Roman" w:hAnsi="Times New Roman" w:cs="Times New Roman"/>
          <w:noProof/>
          <w:sz w:val="24"/>
          <w:szCs w:val="24"/>
          <w:lang w:bidi="hi-IN"/>
        </w:rPr>
        <w:drawing>
          <wp:anchor distT="0" distB="0" distL="114300" distR="114300" simplePos="0" relativeHeight="251663360" behindDoc="0" locked="0" layoutInCell="1" allowOverlap="1">
            <wp:simplePos x="0" y="0"/>
            <wp:positionH relativeFrom="column">
              <wp:posOffset>1069340</wp:posOffset>
            </wp:positionH>
            <wp:positionV relativeFrom="paragraph">
              <wp:posOffset>-635</wp:posOffset>
            </wp:positionV>
            <wp:extent cx="3357245" cy="2229485"/>
            <wp:effectExtent l="38100" t="57150" r="109855" b="94615"/>
            <wp:wrapSquare wrapText="bothSides"/>
            <wp:docPr id="4" name="Picture 1" descr="\\MR-SANDESH\sandesh\special games photos\DSC03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ANDESH\sandesh\special games photos\DSC03193.JPG"/>
                    <pic:cNvPicPr>
                      <a:picLocks noChangeAspect="1" noChangeArrowheads="1"/>
                    </pic:cNvPicPr>
                  </pic:nvPicPr>
                  <pic:blipFill>
                    <a:blip r:embed="rId17" cstate="print"/>
                    <a:srcRect/>
                    <a:stretch>
                      <a:fillRect/>
                    </a:stretch>
                  </pic:blipFill>
                  <pic:spPr bwMode="auto">
                    <a:xfrm flipH="1">
                      <a:off x="0" y="0"/>
                      <a:ext cx="3357245" cy="2229485"/>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anchor>
        </w:drawing>
      </w:r>
    </w:p>
    <w:p w:rsidR="002141A0" w:rsidRDefault="002141A0" w:rsidP="002141A0">
      <w:pPr>
        <w:rPr>
          <w:rFonts w:ascii="Times New Roman" w:hAnsi="Times New Roman" w:cs="Times New Roman"/>
          <w:sz w:val="24"/>
          <w:szCs w:val="24"/>
          <w:highlight w:val="yellow"/>
        </w:rPr>
      </w:pPr>
    </w:p>
    <w:p w:rsidR="002141A0" w:rsidRDefault="002141A0" w:rsidP="002141A0">
      <w:pPr>
        <w:rPr>
          <w:rFonts w:ascii="Times New Roman" w:hAnsi="Times New Roman" w:cs="Times New Roman"/>
          <w:sz w:val="24"/>
          <w:szCs w:val="24"/>
          <w:highlight w:val="yellow"/>
        </w:rPr>
      </w:pPr>
    </w:p>
    <w:p w:rsidR="002141A0" w:rsidRDefault="002141A0" w:rsidP="002141A0">
      <w:pPr>
        <w:rPr>
          <w:rFonts w:ascii="Times New Roman" w:hAnsi="Times New Roman" w:cs="Times New Roman"/>
          <w:sz w:val="24"/>
          <w:szCs w:val="24"/>
          <w:highlight w:val="yellow"/>
        </w:rPr>
      </w:pPr>
    </w:p>
    <w:p w:rsidR="002141A0" w:rsidRDefault="002141A0" w:rsidP="002141A0">
      <w:pPr>
        <w:rPr>
          <w:rFonts w:ascii="Times New Roman" w:hAnsi="Times New Roman" w:cs="Times New Roman"/>
          <w:sz w:val="24"/>
          <w:szCs w:val="24"/>
          <w:highlight w:val="yellow"/>
        </w:rPr>
      </w:pPr>
    </w:p>
    <w:p w:rsidR="00040CD4" w:rsidRDefault="00040CD4" w:rsidP="002141A0">
      <w:pPr>
        <w:rPr>
          <w:rFonts w:ascii="Times New Roman" w:hAnsi="Times New Roman" w:cs="Times New Roman"/>
          <w:sz w:val="24"/>
          <w:szCs w:val="24"/>
          <w:highlight w:val="yellow"/>
        </w:rPr>
      </w:pPr>
    </w:p>
    <w:p w:rsidR="00040CD4" w:rsidRDefault="00040CD4" w:rsidP="002141A0">
      <w:pPr>
        <w:rPr>
          <w:rFonts w:ascii="Times New Roman" w:hAnsi="Times New Roman" w:cs="Times New Roman"/>
          <w:sz w:val="24"/>
          <w:szCs w:val="24"/>
          <w:highlight w:val="yellow"/>
        </w:rPr>
      </w:pPr>
    </w:p>
    <w:p w:rsidR="003B603C" w:rsidRDefault="003B603C" w:rsidP="007F3D2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Painting competition</w:t>
      </w:r>
    </w:p>
    <w:p w:rsidR="003F6983" w:rsidRDefault="003F6983" w:rsidP="003F6983">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 Natural museum: Drawing computation conducted held on 2.2.2012. 22 children’s were attended. </w:t>
      </w:r>
      <w:r w:rsidR="00426459">
        <w:rPr>
          <w:rFonts w:ascii="Times New Roman" w:hAnsi="Times New Roman" w:cs="Times New Roman"/>
          <w:sz w:val="24"/>
          <w:szCs w:val="24"/>
        </w:rPr>
        <w:t>They distribute prizes and snacks for all children’s</w:t>
      </w:r>
      <w:r w:rsidR="0055258E">
        <w:rPr>
          <w:rFonts w:ascii="Times New Roman" w:hAnsi="Times New Roman" w:cs="Times New Roman"/>
          <w:sz w:val="24"/>
          <w:szCs w:val="24"/>
        </w:rPr>
        <w:t>.</w:t>
      </w:r>
    </w:p>
    <w:p w:rsidR="00843FFE" w:rsidRDefault="00843FFE" w:rsidP="003F6983">
      <w:pPr>
        <w:pStyle w:val="ListParagraph"/>
        <w:ind w:left="1800"/>
        <w:rPr>
          <w:rFonts w:ascii="Times New Roman" w:hAnsi="Times New Roman" w:cs="Times New Roman"/>
          <w:sz w:val="24"/>
          <w:szCs w:val="24"/>
        </w:rPr>
      </w:pPr>
    </w:p>
    <w:p w:rsidR="0055258E" w:rsidRDefault="0055258E" w:rsidP="007F3D25">
      <w:pPr>
        <w:pStyle w:val="ListParagraph"/>
        <w:numPr>
          <w:ilvl w:val="0"/>
          <w:numId w:val="36"/>
        </w:numPr>
        <w:ind w:left="1843"/>
        <w:rPr>
          <w:rFonts w:ascii="Times New Roman" w:hAnsi="Times New Roman" w:cs="Times New Roman"/>
          <w:b/>
          <w:sz w:val="24"/>
          <w:szCs w:val="24"/>
        </w:rPr>
      </w:pPr>
      <w:r w:rsidRPr="00B2289B">
        <w:rPr>
          <w:rFonts w:ascii="Times New Roman" w:hAnsi="Times New Roman" w:cs="Times New Roman"/>
          <w:b/>
          <w:sz w:val="24"/>
          <w:szCs w:val="24"/>
        </w:rPr>
        <w:t>Competition for parents.</w:t>
      </w:r>
    </w:p>
    <w:p w:rsidR="00B2289B" w:rsidRPr="00B2289B" w:rsidRDefault="00B2289B" w:rsidP="00B2289B">
      <w:pPr>
        <w:pStyle w:val="ListParagraph"/>
        <w:ind w:left="1843"/>
        <w:rPr>
          <w:rFonts w:ascii="Times New Roman" w:hAnsi="Times New Roman" w:cs="Times New Roman"/>
          <w:b/>
          <w:sz w:val="24"/>
          <w:szCs w:val="24"/>
        </w:rPr>
      </w:pPr>
    </w:p>
    <w:p w:rsidR="007B4154" w:rsidRPr="00B2289B" w:rsidRDefault="00024664" w:rsidP="007F3D25">
      <w:pPr>
        <w:pStyle w:val="ListParagraph"/>
        <w:numPr>
          <w:ilvl w:val="0"/>
          <w:numId w:val="42"/>
        </w:numPr>
        <w:rPr>
          <w:rFonts w:ascii="Times New Roman" w:hAnsi="Times New Roman" w:cs="Times New Roman"/>
          <w:sz w:val="24"/>
          <w:szCs w:val="24"/>
        </w:rPr>
      </w:pPr>
      <w:r w:rsidRPr="00B2289B">
        <w:rPr>
          <w:rFonts w:ascii="Times New Roman" w:hAnsi="Times New Roman" w:cs="Times New Roman"/>
          <w:sz w:val="24"/>
          <w:szCs w:val="24"/>
        </w:rPr>
        <w:t>‘</w:t>
      </w:r>
      <w:r w:rsidRPr="00B2289B">
        <w:rPr>
          <w:rFonts w:ascii="Times New Roman" w:hAnsi="Times New Roman" w:cs="Times New Roman"/>
          <w:b/>
          <w:sz w:val="24"/>
          <w:szCs w:val="24"/>
        </w:rPr>
        <w:t>Vegetable carving’</w:t>
      </w:r>
      <w:r w:rsidRPr="00B2289B">
        <w:rPr>
          <w:rFonts w:ascii="Times New Roman" w:hAnsi="Times New Roman" w:cs="Times New Roman"/>
          <w:sz w:val="24"/>
          <w:szCs w:val="24"/>
        </w:rPr>
        <w:t xml:space="preserve"> was held on </w:t>
      </w:r>
      <w:r w:rsidR="00FB3552" w:rsidRPr="00B2289B">
        <w:rPr>
          <w:rFonts w:ascii="Times New Roman" w:hAnsi="Times New Roman" w:cs="Times New Roman"/>
          <w:sz w:val="24"/>
          <w:szCs w:val="24"/>
        </w:rPr>
        <w:t>29-12-2012 in department of Special Education 16 parents participated in the program</w:t>
      </w:r>
      <w:r w:rsidR="007B4154" w:rsidRPr="00B2289B">
        <w:rPr>
          <w:rFonts w:ascii="Times New Roman" w:hAnsi="Times New Roman" w:cs="Times New Roman"/>
          <w:sz w:val="24"/>
          <w:szCs w:val="24"/>
        </w:rPr>
        <w:t xml:space="preserve">. </w:t>
      </w:r>
    </w:p>
    <w:p w:rsidR="00B2289B" w:rsidRDefault="00B2289B" w:rsidP="00641578">
      <w:pPr>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66432" behindDoc="0" locked="0" layoutInCell="1" allowOverlap="1">
            <wp:simplePos x="0" y="0"/>
            <wp:positionH relativeFrom="column">
              <wp:posOffset>828675</wp:posOffset>
            </wp:positionH>
            <wp:positionV relativeFrom="paragraph">
              <wp:posOffset>259715</wp:posOffset>
            </wp:positionV>
            <wp:extent cx="3191510" cy="2398395"/>
            <wp:effectExtent l="38100" t="57150" r="123190" b="97155"/>
            <wp:wrapSquare wrapText="bothSides"/>
            <wp:docPr id="15" name="Picture 4" descr="G:\Photos of preschool 2012\2012\Vegetable carving\DSC03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hotos of preschool 2012\2012\Vegetable carving\DSC03053.JPG"/>
                    <pic:cNvPicPr>
                      <a:picLocks noChangeAspect="1" noChangeArrowheads="1"/>
                    </pic:cNvPicPr>
                  </pic:nvPicPr>
                  <pic:blipFill>
                    <a:blip r:embed="rId18" cstate="print"/>
                    <a:srcRect/>
                    <a:stretch>
                      <a:fillRect/>
                    </a:stretch>
                  </pic:blipFill>
                  <pic:spPr bwMode="auto">
                    <a:xfrm>
                      <a:off x="0" y="0"/>
                      <a:ext cx="3191510" cy="2398395"/>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anchor>
        </w:drawing>
      </w:r>
    </w:p>
    <w:p w:rsidR="00B2289B" w:rsidRDefault="00B2289B" w:rsidP="00641578">
      <w:pPr>
        <w:rPr>
          <w:rFonts w:ascii="Times New Roman" w:hAnsi="Times New Roman" w:cs="Times New Roman"/>
          <w:sz w:val="24"/>
          <w:szCs w:val="24"/>
        </w:rPr>
      </w:pPr>
    </w:p>
    <w:p w:rsidR="00B2289B" w:rsidRDefault="00B2289B" w:rsidP="00641578">
      <w:pPr>
        <w:rPr>
          <w:rFonts w:ascii="Times New Roman" w:hAnsi="Times New Roman" w:cs="Times New Roman"/>
          <w:sz w:val="24"/>
          <w:szCs w:val="24"/>
        </w:rPr>
      </w:pPr>
    </w:p>
    <w:p w:rsidR="00B2289B" w:rsidRDefault="00B2289B" w:rsidP="00641578">
      <w:pPr>
        <w:rPr>
          <w:rFonts w:ascii="Times New Roman" w:hAnsi="Times New Roman" w:cs="Times New Roman"/>
          <w:sz w:val="24"/>
          <w:szCs w:val="24"/>
        </w:rPr>
      </w:pPr>
    </w:p>
    <w:p w:rsidR="00B2289B" w:rsidRDefault="00B2289B" w:rsidP="00641578">
      <w:pPr>
        <w:rPr>
          <w:rFonts w:ascii="Times New Roman" w:hAnsi="Times New Roman" w:cs="Times New Roman"/>
          <w:sz w:val="24"/>
          <w:szCs w:val="24"/>
        </w:rPr>
      </w:pPr>
    </w:p>
    <w:p w:rsidR="00B2289B" w:rsidRDefault="00B2289B" w:rsidP="00641578">
      <w:pPr>
        <w:rPr>
          <w:rFonts w:ascii="Times New Roman" w:hAnsi="Times New Roman" w:cs="Times New Roman"/>
          <w:sz w:val="24"/>
          <w:szCs w:val="24"/>
        </w:rPr>
      </w:pPr>
    </w:p>
    <w:p w:rsidR="00B2289B" w:rsidRDefault="00B2289B" w:rsidP="00641578">
      <w:pPr>
        <w:rPr>
          <w:rFonts w:ascii="Times New Roman" w:hAnsi="Times New Roman" w:cs="Times New Roman"/>
          <w:sz w:val="24"/>
          <w:szCs w:val="24"/>
        </w:rPr>
      </w:pPr>
    </w:p>
    <w:p w:rsidR="006C1574" w:rsidRPr="00B2289B" w:rsidRDefault="007B4154" w:rsidP="007F3D25">
      <w:pPr>
        <w:pStyle w:val="ListParagraph"/>
        <w:numPr>
          <w:ilvl w:val="0"/>
          <w:numId w:val="42"/>
        </w:numPr>
        <w:rPr>
          <w:rFonts w:ascii="Times New Roman" w:hAnsi="Times New Roman" w:cs="Times New Roman"/>
          <w:sz w:val="24"/>
          <w:szCs w:val="24"/>
        </w:rPr>
      </w:pPr>
      <w:r w:rsidRPr="00B2289B">
        <w:rPr>
          <w:rFonts w:ascii="Times New Roman" w:hAnsi="Times New Roman" w:cs="Times New Roman"/>
          <w:b/>
          <w:sz w:val="24"/>
          <w:szCs w:val="24"/>
        </w:rPr>
        <w:lastRenderedPageBreak/>
        <w:t xml:space="preserve">‘Hair style competition’ </w:t>
      </w:r>
      <w:r w:rsidRPr="00B2289B">
        <w:rPr>
          <w:rFonts w:ascii="Times New Roman" w:hAnsi="Times New Roman" w:cs="Times New Roman"/>
          <w:sz w:val="24"/>
          <w:szCs w:val="24"/>
        </w:rPr>
        <w:t>was held</w:t>
      </w:r>
      <w:r w:rsidR="00FB3552" w:rsidRPr="00B2289B">
        <w:rPr>
          <w:rFonts w:ascii="Times New Roman" w:hAnsi="Times New Roman" w:cs="Times New Roman"/>
          <w:b/>
          <w:sz w:val="24"/>
          <w:szCs w:val="24"/>
        </w:rPr>
        <w:t xml:space="preserve"> </w:t>
      </w:r>
      <w:r w:rsidRPr="00B2289B">
        <w:rPr>
          <w:rFonts w:ascii="Times New Roman" w:hAnsi="Times New Roman" w:cs="Times New Roman"/>
          <w:sz w:val="24"/>
          <w:szCs w:val="24"/>
        </w:rPr>
        <w:t>on 19-10-2012 in</w:t>
      </w:r>
      <w:r w:rsidRPr="00B2289B">
        <w:rPr>
          <w:rFonts w:ascii="Times New Roman" w:hAnsi="Times New Roman" w:cs="Times New Roman"/>
          <w:b/>
          <w:sz w:val="24"/>
          <w:szCs w:val="24"/>
        </w:rPr>
        <w:t xml:space="preserve"> </w:t>
      </w:r>
      <w:r w:rsidRPr="00B2289B">
        <w:rPr>
          <w:rFonts w:ascii="Times New Roman" w:hAnsi="Times New Roman" w:cs="Times New Roman"/>
          <w:sz w:val="24"/>
          <w:szCs w:val="24"/>
        </w:rPr>
        <w:t>Department of Special Educatio</w:t>
      </w:r>
      <w:r w:rsidR="00B2289B">
        <w:rPr>
          <w:rFonts w:ascii="Times New Roman" w:hAnsi="Times New Roman" w:cs="Times New Roman"/>
          <w:sz w:val="24"/>
          <w:szCs w:val="24"/>
        </w:rPr>
        <w:t xml:space="preserve">n </w:t>
      </w:r>
      <w:r w:rsidRPr="00B2289B">
        <w:rPr>
          <w:rFonts w:ascii="Times New Roman" w:hAnsi="Times New Roman" w:cs="Times New Roman"/>
          <w:sz w:val="24"/>
          <w:szCs w:val="24"/>
        </w:rPr>
        <w:t xml:space="preserve">26 parents attended preschool Hair style computation. </w:t>
      </w:r>
    </w:p>
    <w:p w:rsidR="00AB26C7" w:rsidRDefault="00B2289B" w:rsidP="00641578">
      <w:pPr>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65408" behindDoc="0" locked="0" layoutInCell="1" allowOverlap="1">
            <wp:simplePos x="0" y="0"/>
            <wp:positionH relativeFrom="column">
              <wp:posOffset>828675</wp:posOffset>
            </wp:positionH>
            <wp:positionV relativeFrom="paragraph">
              <wp:posOffset>150495</wp:posOffset>
            </wp:positionV>
            <wp:extent cx="3183255" cy="2799080"/>
            <wp:effectExtent l="38100" t="57150" r="112395" b="96520"/>
            <wp:wrapSquare wrapText="bothSides"/>
            <wp:docPr id="14" name="Picture 3" descr="G:\Photos of preschool 2012\2011\Programmes in preschool\Diwali 2011\Hair style\DSCN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hotos of preschool 2012\2011\Programmes in preschool\Diwali 2011\Hair style\DSCN0257.jpg"/>
                    <pic:cNvPicPr>
                      <a:picLocks noChangeAspect="1" noChangeArrowheads="1"/>
                    </pic:cNvPicPr>
                  </pic:nvPicPr>
                  <pic:blipFill>
                    <a:blip r:embed="rId19" cstate="print"/>
                    <a:srcRect/>
                    <a:stretch>
                      <a:fillRect/>
                    </a:stretch>
                  </pic:blipFill>
                  <pic:spPr bwMode="auto">
                    <a:xfrm>
                      <a:off x="0" y="0"/>
                      <a:ext cx="3183255" cy="279908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anchor>
        </w:drawing>
      </w:r>
    </w:p>
    <w:p w:rsidR="00AB26C7" w:rsidRDefault="00AB26C7" w:rsidP="00641578">
      <w:pPr>
        <w:rPr>
          <w:rFonts w:ascii="Times New Roman" w:hAnsi="Times New Roman" w:cs="Times New Roman"/>
          <w:sz w:val="24"/>
          <w:szCs w:val="24"/>
        </w:rPr>
      </w:pPr>
    </w:p>
    <w:p w:rsidR="00AB26C7" w:rsidRDefault="00AB26C7" w:rsidP="00641578">
      <w:pPr>
        <w:rPr>
          <w:rFonts w:ascii="Times New Roman" w:hAnsi="Times New Roman" w:cs="Times New Roman"/>
          <w:sz w:val="24"/>
          <w:szCs w:val="24"/>
        </w:rPr>
      </w:pPr>
    </w:p>
    <w:p w:rsidR="00AB26C7" w:rsidRDefault="00AB26C7" w:rsidP="00641578">
      <w:pPr>
        <w:rPr>
          <w:rFonts w:ascii="Times New Roman" w:hAnsi="Times New Roman" w:cs="Times New Roman"/>
          <w:sz w:val="24"/>
          <w:szCs w:val="24"/>
        </w:rPr>
      </w:pPr>
    </w:p>
    <w:p w:rsidR="00AB26C7" w:rsidRDefault="00AB26C7" w:rsidP="00641578">
      <w:pPr>
        <w:rPr>
          <w:rFonts w:ascii="Times New Roman" w:hAnsi="Times New Roman" w:cs="Times New Roman"/>
          <w:sz w:val="24"/>
          <w:szCs w:val="24"/>
        </w:rPr>
      </w:pPr>
    </w:p>
    <w:p w:rsidR="00AB26C7" w:rsidRPr="007B4154" w:rsidRDefault="00AB26C7" w:rsidP="00641578">
      <w:pPr>
        <w:rPr>
          <w:rFonts w:ascii="Times New Roman" w:hAnsi="Times New Roman" w:cs="Times New Roman"/>
          <w:sz w:val="24"/>
          <w:szCs w:val="24"/>
        </w:rPr>
      </w:pPr>
    </w:p>
    <w:p w:rsidR="00B2289B" w:rsidRPr="007B4154" w:rsidRDefault="00B2289B" w:rsidP="00641578">
      <w:pPr>
        <w:rPr>
          <w:rFonts w:ascii="Times New Roman" w:hAnsi="Times New Roman" w:cs="Times New Roman"/>
          <w:b/>
          <w:sz w:val="24"/>
          <w:szCs w:val="24"/>
        </w:rPr>
      </w:pPr>
    </w:p>
    <w:p w:rsidR="00C86E43" w:rsidRDefault="00C86E43" w:rsidP="007F3D2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MAJOR EVENTS OF THE YEAR</w:t>
      </w:r>
    </w:p>
    <w:p w:rsidR="00525FDC" w:rsidRPr="003A27BA" w:rsidRDefault="00525FDC" w:rsidP="003A27BA">
      <w:pPr>
        <w:spacing w:after="0" w:line="240" w:lineRule="auto"/>
        <w:ind w:left="1288"/>
        <w:jc w:val="both"/>
        <w:rPr>
          <w:rFonts w:ascii="Times New Roman" w:hAnsi="Times New Roman" w:cs="Times New Roman"/>
          <w:b/>
          <w:sz w:val="24"/>
          <w:lang w:val="en-GB"/>
        </w:rPr>
      </w:pPr>
      <w:r w:rsidRPr="002D5144">
        <w:rPr>
          <w:rFonts w:ascii="Times New Roman" w:hAnsi="Times New Roman" w:cs="Times New Roman"/>
          <w:sz w:val="24"/>
          <w:lang w:val="en-GB"/>
        </w:rPr>
        <w:t>Major constructions</w:t>
      </w:r>
      <w:r w:rsidRPr="00525FDC">
        <w:rPr>
          <w:rFonts w:ascii="Times New Roman" w:hAnsi="Times New Roman" w:cs="Times New Roman"/>
          <w:b/>
          <w:sz w:val="24"/>
          <w:lang w:val="en-GB"/>
        </w:rPr>
        <w:t xml:space="preserve">: </w:t>
      </w:r>
      <w:r w:rsidRPr="00525FDC">
        <w:rPr>
          <w:rFonts w:ascii="Times New Roman" w:hAnsi="Times New Roman" w:cs="Times New Roman"/>
          <w:sz w:val="24"/>
          <w:lang w:val="en-GB"/>
        </w:rPr>
        <w:t xml:space="preserve">Constructions/Civil Work: </w:t>
      </w:r>
    </w:p>
    <w:p w:rsidR="00525FDC" w:rsidRPr="00525FDC" w:rsidRDefault="00525FDC" w:rsidP="007F3D25">
      <w:pPr>
        <w:numPr>
          <w:ilvl w:val="0"/>
          <w:numId w:val="27"/>
        </w:numPr>
        <w:spacing w:after="0" w:line="240" w:lineRule="auto"/>
        <w:ind w:left="1701" w:hanging="283"/>
        <w:jc w:val="both"/>
        <w:rPr>
          <w:rFonts w:ascii="Times New Roman" w:hAnsi="Times New Roman" w:cs="Times New Roman"/>
          <w:sz w:val="24"/>
          <w:lang w:val="en-GB"/>
        </w:rPr>
      </w:pPr>
      <w:r w:rsidRPr="00525FDC">
        <w:rPr>
          <w:rFonts w:ascii="Times New Roman" w:hAnsi="Times New Roman" w:cs="Times New Roman"/>
          <w:sz w:val="24"/>
          <w:lang w:val="en-GB"/>
        </w:rPr>
        <w:t xml:space="preserve">Special Toilets </w:t>
      </w:r>
      <w:r w:rsidR="0055258E">
        <w:rPr>
          <w:rFonts w:ascii="Times New Roman" w:hAnsi="Times New Roman" w:cs="Times New Roman"/>
          <w:sz w:val="24"/>
          <w:lang w:val="en-GB"/>
        </w:rPr>
        <w:t>for Children’s With Special Needs</w:t>
      </w:r>
    </w:p>
    <w:p w:rsidR="00525FDC" w:rsidRDefault="00525FDC" w:rsidP="007F3D25">
      <w:pPr>
        <w:numPr>
          <w:ilvl w:val="0"/>
          <w:numId w:val="27"/>
        </w:numPr>
        <w:spacing w:after="0" w:line="240" w:lineRule="auto"/>
        <w:ind w:left="1701" w:hanging="283"/>
        <w:jc w:val="both"/>
        <w:rPr>
          <w:rFonts w:ascii="Times New Roman" w:hAnsi="Times New Roman" w:cs="Times New Roman"/>
          <w:sz w:val="24"/>
          <w:lang w:val="en-GB"/>
        </w:rPr>
      </w:pPr>
      <w:r w:rsidRPr="00525FDC">
        <w:rPr>
          <w:rFonts w:ascii="Times New Roman" w:hAnsi="Times New Roman" w:cs="Times New Roman"/>
          <w:sz w:val="24"/>
          <w:lang w:val="en-GB"/>
        </w:rPr>
        <w:t>Construction of Activity Centre in 1</w:t>
      </w:r>
      <w:r w:rsidRPr="00525FDC">
        <w:rPr>
          <w:rFonts w:ascii="Times New Roman" w:hAnsi="Times New Roman" w:cs="Times New Roman"/>
          <w:sz w:val="24"/>
          <w:vertAlign w:val="superscript"/>
          <w:lang w:val="en-GB"/>
        </w:rPr>
        <w:t>st</w:t>
      </w:r>
      <w:r w:rsidR="0055258E">
        <w:rPr>
          <w:rFonts w:ascii="Times New Roman" w:hAnsi="Times New Roman" w:cs="Times New Roman"/>
          <w:sz w:val="24"/>
          <w:lang w:val="en-GB"/>
        </w:rPr>
        <w:t xml:space="preserve"> floor for preschool child.</w:t>
      </w:r>
    </w:p>
    <w:p w:rsidR="00296905" w:rsidRPr="00543195" w:rsidRDefault="0055258E" w:rsidP="00543195">
      <w:pPr>
        <w:numPr>
          <w:ilvl w:val="0"/>
          <w:numId w:val="27"/>
        </w:numPr>
        <w:spacing w:after="0" w:line="240" w:lineRule="auto"/>
        <w:ind w:left="1701" w:hanging="283"/>
        <w:jc w:val="both"/>
        <w:rPr>
          <w:rFonts w:ascii="Times New Roman" w:hAnsi="Times New Roman" w:cs="Times New Roman"/>
          <w:b/>
          <w:sz w:val="24"/>
          <w:szCs w:val="24"/>
        </w:rPr>
      </w:pPr>
      <w:r w:rsidRPr="00543195">
        <w:rPr>
          <w:rFonts w:ascii="Times New Roman" w:hAnsi="Times New Roman" w:cs="Times New Roman"/>
          <w:sz w:val="24"/>
          <w:lang w:val="en-GB"/>
        </w:rPr>
        <w:t>Conduct of Medical camp for Children’s With Special Needs.</w:t>
      </w:r>
    </w:p>
    <w:p w:rsidR="00543195" w:rsidRDefault="00543195" w:rsidP="00543195">
      <w:pPr>
        <w:spacing w:after="0" w:line="240" w:lineRule="auto"/>
        <w:jc w:val="both"/>
        <w:rPr>
          <w:rFonts w:ascii="Times New Roman" w:hAnsi="Times New Roman" w:cs="Times New Roman"/>
          <w:b/>
          <w:sz w:val="24"/>
          <w:szCs w:val="24"/>
        </w:rPr>
      </w:pPr>
    </w:p>
    <w:p w:rsidR="0053585D" w:rsidRPr="0053585D" w:rsidRDefault="0053585D" w:rsidP="00543195">
      <w:pPr>
        <w:spacing w:after="0" w:line="240" w:lineRule="auto"/>
        <w:jc w:val="both"/>
        <w:rPr>
          <w:rFonts w:ascii="Times New Roman" w:hAnsi="Times New Roman" w:cs="Times New Roman"/>
          <w:b/>
          <w:sz w:val="24"/>
          <w:szCs w:val="24"/>
        </w:rPr>
      </w:pPr>
      <w:r w:rsidRPr="0053585D">
        <w:rPr>
          <w:rFonts w:ascii="Times New Roman" w:hAnsi="Times New Roman" w:cs="Times New Roman"/>
          <w:b/>
          <w:sz w:val="24"/>
          <w:szCs w:val="24"/>
        </w:rPr>
        <w:t>EMINENT VISITORS</w:t>
      </w:r>
    </w:p>
    <w:tbl>
      <w:tblPr>
        <w:tblW w:w="93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3402"/>
        <w:gridCol w:w="1577"/>
      </w:tblGrid>
      <w:tr w:rsidR="0053585D" w:rsidRPr="0053585D" w:rsidTr="00B628FD">
        <w:tc>
          <w:tcPr>
            <w:tcW w:w="709" w:type="dxa"/>
          </w:tcPr>
          <w:p w:rsidR="0053585D" w:rsidRPr="0053585D" w:rsidRDefault="0053585D" w:rsidP="00B71B16">
            <w:pPr>
              <w:pStyle w:val="ListParagraph"/>
              <w:ind w:left="0"/>
              <w:jc w:val="center"/>
              <w:rPr>
                <w:rFonts w:ascii="Times New Roman" w:hAnsi="Times New Roman" w:cs="Times New Roman"/>
                <w:b/>
                <w:sz w:val="24"/>
                <w:szCs w:val="24"/>
              </w:rPr>
            </w:pPr>
            <w:r w:rsidRPr="0053585D">
              <w:rPr>
                <w:rFonts w:ascii="Times New Roman" w:hAnsi="Times New Roman" w:cs="Times New Roman"/>
                <w:b/>
                <w:sz w:val="24"/>
                <w:szCs w:val="24"/>
              </w:rPr>
              <w:t>Sl. No.</w:t>
            </w:r>
          </w:p>
        </w:tc>
        <w:tc>
          <w:tcPr>
            <w:tcW w:w="3686" w:type="dxa"/>
          </w:tcPr>
          <w:p w:rsidR="0053585D" w:rsidRPr="0053585D" w:rsidRDefault="0053585D" w:rsidP="00B71B16">
            <w:pPr>
              <w:pStyle w:val="ListParagraph"/>
              <w:ind w:left="0"/>
              <w:jc w:val="center"/>
              <w:rPr>
                <w:rFonts w:ascii="Times New Roman" w:hAnsi="Times New Roman" w:cs="Times New Roman"/>
                <w:b/>
                <w:sz w:val="24"/>
                <w:szCs w:val="24"/>
              </w:rPr>
            </w:pPr>
            <w:r w:rsidRPr="0053585D">
              <w:rPr>
                <w:rFonts w:ascii="Times New Roman" w:hAnsi="Times New Roman" w:cs="Times New Roman"/>
                <w:b/>
                <w:sz w:val="24"/>
                <w:szCs w:val="24"/>
              </w:rPr>
              <w:t>Name</w:t>
            </w:r>
          </w:p>
        </w:tc>
        <w:tc>
          <w:tcPr>
            <w:tcW w:w="3402" w:type="dxa"/>
          </w:tcPr>
          <w:p w:rsidR="0053585D" w:rsidRPr="0053585D" w:rsidRDefault="0053585D" w:rsidP="00B71B16">
            <w:pPr>
              <w:pStyle w:val="ListParagraph"/>
              <w:ind w:left="0"/>
              <w:jc w:val="center"/>
              <w:rPr>
                <w:rFonts w:ascii="Times New Roman" w:hAnsi="Times New Roman" w:cs="Times New Roman"/>
                <w:b/>
                <w:sz w:val="24"/>
                <w:szCs w:val="24"/>
              </w:rPr>
            </w:pPr>
            <w:r w:rsidRPr="0053585D">
              <w:rPr>
                <w:rFonts w:ascii="Times New Roman" w:hAnsi="Times New Roman" w:cs="Times New Roman"/>
                <w:b/>
                <w:sz w:val="24"/>
                <w:szCs w:val="24"/>
              </w:rPr>
              <w:t>Particulars</w:t>
            </w:r>
          </w:p>
        </w:tc>
        <w:tc>
          <w:tcPr>
            <w:tcW w:w="1577" w:type="dxa"/>
          </w:tcPr>
          <w:p w:rsidR="0053585D" w:rsidRPr="0053585D" w:rsidRDefault="0053585D" w:rsidP="00B71B16">
            <w:pPr>
              <w:pStyle w:val="ListParagraph"/>
              <w:ind w:left="0"/>
              <w:jc w:val="center"/>
              <w:rPr>
                <w:rFonts w:ascii="Times New Roman" w:hAnsi="Times New Roman" w:cs="Times New Roman"/>
                <w:b/>
                <w:sz w:val="24"/>
                <w:szCs w:val="24"/>
              </w:rPr>
            </w:pPr>
            <w:r w:rsidRPr="0053585D">
              <w:rPr>
                <w:rFonts w:ascii="Times New Roman" w:hAnsi="Times New Roman" w:cs="Times New Roman"/>
                <w:b/>
                <w:sz w:val="24"/>
                <w:szCs w:val="24"/>
              </w:rPr>
              <w:t>Date</w:t>
            </w: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3686" w:type="dxa"/>
          </w:tcPr>
          <w:p w:rsidR="00414702" w:rsidRPr="003A27BA" w:rsidRDefault="00414702" w:rsidP="00200477">
            <w:pPr>
              <w:pStyle w:val="ListParagraph"/>
              <w:ind w:left="0"/>
              <w:rPr>
                <w:rFonts w:ascii="Times New Roman" w:hAnsi="Times New Roman" w:cs="Times New Roman"/>
                <w:sz w:val="24"/>
                <w:szCs w:val="24"/>
              </w:rPr>
            </w:pPr>
            <w:r w:rsidRPr="003A27BA">
              <w:rPr>
                <w:rFonts w:ascii="Times New Roman" w:hAnsi="Times New Roman" w:cs="Times New Roman"/>
                <w:color w:val="000000" w:themeColor="text1"/>
                <w:sz w:val="24"/>
                <w:szCs w:val="24"/>
              </w:rPr>
              <w:t>Dr. Annapurna. S.M</w:t>
            </w:r>
          </w:p>
        </w:tc>
        <w:tc>
          <w:tcPr>
            <w:tcW w:w="3402" w:type="dxa"/>
          </w:tcPr>
          <w:p w:rsidR="00414702" w:rsidRPr="003A27BA" w:rsidRDefault="00414702" w:rsidP="0075010D">
            <w:pPr>
              <w:pStyle w:val="ListParagraph"/>
              <w:ind w:left="0"/>
              <w:jc w:val="center"/>
              <w:rPr>
                <w:rFonts w:ascii="Times New Roman" w:hAnsi="Times New Roman" w:cs="Times New Roman"/>
                <w:sz w:val="24"/>
                <w:szCs w:val="24"/>
              </w:rPr>
            </w:pPr>
            <w:r w:rsidRPr="003A27BA">
              <w:rPr>
                <w:rFonts w:ascii="Times New Roman" w:hAnsi="Times New Roman" w:cs="Times New Roman"/>
                <w:color w:val="000000" w:themeColor="text1"/>
                <w:sz w:val="24"/>
                <w:szCs w:val="24"/>
              </w:rPr>
              <w:t>(P.G. ENT) K.V.G Medical College, Sullia</w:t>
            </w:r>
          </w:p>
        </w:tc>
        <w:tc>
          <w:tcPr>
            <w:tcW w:w="1577" w:type="dxa"/>
            <w:vAlign w:val="center"/>
          </w:tcPr>
          <w:p w:rsidR="00414702" w:rsidRPr="003A27BA" w:rsidRDefault="00414702" w:rsidP="0075010D">
            <w:pPr>
              <w:pStyle w:val="BodyText"/>
              <w:tabs>
                <w:tab w:val="left" w:pos="360"/>
              </w:tabs>
              <w:spacing w:line="276" w:lineRule="auto"/>
              <w:jc w:val="center"/>
              <w:rPr>
                <w:bCs/>
                <w:color w:val="000000" w:themeColor="text1"/>
                <w:szCs w:val="24"/>
              </w:rPr>
            </w:pPr>
            <w:r w:rsidRPr="003A27BA">
              <w:rPr>
                <w:bCs/>
                <w:color w:val="000000" w:themeColor="text1"/>
                <w:szCs w:val="24"/>
              </w:rPr>
              <w:t>08.04.2011</w:t>
            </w: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3686" w:type="dxa"/>
          </w:tcPr>
          <w:p w:rsidR="00414702" w:rsidRPr="003A27BA" w:rsidRDefault="00414702" w:rsidP="00200477">
            <w:pPr>
              <w:pStyle w:val="ListParagraph"/>
              <w:ind w:left="0"/>
              <w:rPr>
                <w:rFonts w:ascii="Times New Roman" w:hAnsi="Times New Roman" w:cs="Times New Roman"/>
                <w:color w:val="000000" w:themeColor="text1"/>
                <w:sz w:val="24"/>
                <w:szCs w:val="24"/>
              </w:rPr>
            </w:pPr>
            <w:r w:rsidRPr="003A27BA">
              <w:rPr>
                <w:rFonts w:ascii="Times New Roman" w:hAnsi="Times New Roman" w:cs="Times New Roman"/>
                <w:color w:val="000000" w:themeColor="text1"/>
                <w:sz w:val="24"/>
                <w:szCs w:val="24"/>
              </w:rPr>
              <w:t>5 members B.S.Ed (MR)</w:t>
            </w:r>
          </w:p>
        </w:tc>
        <w:tc>
          <w:tcPr>
            <w:tcW w:w="3402" w:type="dxa"/>
          </w:tcPr>
          <w:p w:rsidR="00414702" w:rsidRPr="003A27BA" w:rsidRDefault="00414702" w:rsidP="0075010D">
            <w:pPr>
              <w:pStyle w:val="ListParagraph"/>
              <w:ind w:left="0"/>
              <w:jc w:val="center"/>
              <w:rPr>
                <w:rFonts w:ascii="Times New Roman" w:hAnsi="Times New Roman" w:cs="Times New Roman"/>
                <w:color w:val="000000" w:themeColor="text1"/>
                <w:sz w:val="24"/>
                <w:szCs w:val="24"/>
              </w:rPr>
            </w:pPr>
            <w:r w:rsidRPr="003A27BA">
              <w:rPr>
                <w:rFonts w:ascii="Times New Roman" w:hAnsi="Times New Roman" w:cs="Times New Roman"/>
                <w:color w:val="000000" w:themeColor="text1"/>
                <w:sz w:val="24"/>
                <w:szCs w:val="24"/>
              </w:rPr>
              <w:t>Karnataka State Open University, Mysore.</w:t>
            </w:r>
          </w:p>
        </w:tc>
        <w:tc>
          <w:tcPr>
            <w:tcW w:w="1577" w:type="dxa"/>
            <w:vAlign w:val="center"/>
          </w:tcPr>
          <w:p w:rsidR="00414702" w:rsidRPr="003A27BA" w:rsidRDefault="00414702" w:rsidP="0075010D">
            <w:pPr>
              <w:pStyle w:val="BodyText"/>
              <w:tabs>
                <w:tab w:val="left" w:pos="360"/>
              </w:tabs>
              <w:spacing w:line="276" w:lineRule="auto"/>
              <w:jc w:val="center"/>
              <w:rPr>
                <w:bCs/>
                <w:color w:val="000000" w:themeColor="text1"/>
                <w:szCs w:val="24"/>
              </w:rPr>
            </w:pPr>
            <w:r w:rsidRPr="003A27BA">
              <w:rPr>
                <w:bCs/>
                <w:color w:val="000000" w:themeColor="text1"/>
                <w:szCs w:val="24"/>
              </w:rPr>
              <w:t>28.04.2011</w:t>
            </w: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3686" w:type="dxa"/>
          </w:tcPr>
          <w:p w:rsidR="00414702" w:rsidRPr="003A27BA" w:rsidRDefault="00414702" w:rsidP="0075010D">
            <w:pPr>
              <w:pStyle w:val="ListParagraph"/>
              <w:ind w:left="0"/>
              <w:jc w:val="both"/>
              <w:rPr>
                <w:rFonts w:ascii="Times New Roman" w:hAnsi="Times New Roman" w:cs="Times New Roman"/>
                <w:sz w:val="24"/>
                <w:szCs w:val="24"/>
              </w:rPr>
            </w:pPr>
            <w:r w:rsidRPr="003A27BA">
              <w:rPr>
                <w:rFonts w:ascii="Times New Roman" w:hAnsi="Times New Roman" w:cs="Times New Roman"/>
                <w:sz w:val="24"/>
                <w:szCs w:val="24"/>
              </w:rPr>
              <w:t>25 Students from D.Ed College</w:t>
            </w:r>
          </w:p>
        </w:tc>
        <w:tc>
          <w:tcPr>
            <w:tcW w:w="3402" w:type="dxa"/>
          </w:tcPr>
          <w:p w:rsidR="00414702" w:rsidRPr="003A27BA" w:rsidRDefault="00414702" w:rsidP="0075010D">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Gangadhareshwara College from Gundlupet Taluk</w:t>
            </w:r>
          </w:p>
        </w:tc>
        <w:tc>
          <w:tcPr>
            <w:tcW w:w="1577" w:type="dxa"/>
          </w:tcPr>
          <w:p w:rsidR="00414702" w:rsidRPr="003A27BA" w:rsidRDefault="00414702" w:rsidP="0075010D">
            <w:pPr>
              <w:pStyle w:val="ListParagraph"/>
              <w:ind w:left="0"/>
              <w:jc w:val="center"/>
              <w:rPr>
                <w:rFonts w:ascii="Times New Roman" w:hAnsi="Times New Roman" w:cs="Times New Roman"/>
                <w:sz w:val="24"/>
                <w:szCs w:val="24"/>
              </w:rPr>
            </w:pPr>
            <w:r w:rsidRPr="003A27BA">
              <w:rPr>
                <w:rFonts w:ascii="Times New Roman" w:hAnsi="Times New Roman" w:cs="Times New Roman"/>
                <w:sz w:val="24"/>
                <w:szCs w:val="24"/>
              </w:rPr>
              <w:t>27.07.2011</w:t>
            </w: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414702" w:rsidRPr="003A27BA" w:rsidRDefault="00414702" w:rsidP="00B71B16">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30 Teachers</w:t>
            </w:r>
          </w:p>
        </w:tc>
        <w:tc>
          <w:tcPr>
            <w:tcW w:w="3402" w:type="dxa"/>
          </w:tcPr>
          <w:p w:rsidR="00414702" w:rsidRPr="003A27BA" w:rsidRDefault="00414702" w:rsidP="00B71B16">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DAE – School, from Andrapradesh, Karnataka, Tamilnadu.</w:t>
            </w:r>
          </w:p>
        </w:tc>
        <w:tc>
          <w:tcPr>
            <w:tcW w:w="1577" w:type="dxa"/>
            <w:vAlign w:val="center"/>
          </w:tcPr>
          <w:p w:rsidR="00414702" w:rsidRPr="003A27BA" w:rsidRDefault="00414702" w:rsidP="00B71B16">
            <w:pPr>
              <w:pStyle w:val="BodyText"/>
              <w:tabs>
                <w:tab w:val="left" w:pos="360"/>
              </w:tabs>
              <w:spacing w:line="276" w:lineRule="auto"/>
              <w:jc w:val="center"/>
              <w:rPr>
                <w:bCs/>
                <w:szCs w:val="24"/>
              </w:rPr>
            </w:pPr>
            <w:r w:rsidRPr="003A27BA">
              <w:rPr>
                <w:bCs/>
                <w:szCs w:val="24"/>
              </w:rPr>
              <w:t>09.05.2011</w:t>
            </w: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414702" w:rsidRPr="003A27BA" w:rsidRDefault="00414702" w:rsidP="00B71B16">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12 ENT Doctors</w:t>
            </w:r>
          </w:p>
        </w:tc>
        <w:tc>
          <w:tcPr>
            <w:tcW w:w="3402" w:type="dxa"/>
          </w:tcPr>
          <w:p w:rsidR="00414702" w:rsidRPr="003A27BA" w:rsidRDefault="00414702" w:rsidP="00B71B16">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 xml:space="preserve">Karnataka District head quarters </w:t>
            </w:r>
            <w:r w:rsidRPr="003A27BA">
              <w:rPr>
                <w:rFonts w:ascii="Times New Roman" w:hAnsi="Times New Roman" w:cs="Times New Roman"/>
                <w:sz w:val="24"/>
                <w:szCs w:val="24"/>
              </w:rPr>
              <w:lastRenderedPageBreak/>
              <w:t>Hospital.</w:t>
            </w:r>
          </w:p>
        </w:tc>
        <w:tc>
          <w:tcPr>
            <w:tcW w:w="1577" w:type="dxa"/>
            <w:vAlign w:val="center"/>
          </w:tcPr>
          <w:p w:rsidR="00414702" w:rsidRPr="003A27BA" w:rsidRDefault="00414702" w:rsidP="00B71B16">
            <w:pPr>
              <w:pStyle w:val="BodyText"/>
              <w:tabs>
                <w:tab w:val="left" w:pos="360"/>
              </w:tabs>
              <w:spacing w:line="276" w:lineRule="auto"/>
              <w:jc w:val="center"/>
              <w:rPr>
                <w:bCs/>
                <w:szCs w:val="24"/>
              </w:rPr>
            </w:pPr>
            <w:r w:rsidRPr="003A27BA">
              <w:rPr>
                <w:bCs/>
                <w:szCs w:val="24"/>
              </w:rPr>
              <w:lastRenderedPageBreak/>
              <w:t>24.05.2011</w:t>
            </w: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686" w:type="dxa"/>
          </w:tcPr>
          <w:p w:rsidR="00414702" w:rsidRPr="003A27BA" w:rsidRDefault="00414702" w:rsidP="00B71B16">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Ms. Pushpalatha Chikkanna</w:t>
            </w:r>
          </w:p>
        </w:tc>
        <w:tc>
          <w:tcPr>
            <w:tcW w:w="3402" w:type="dxa"/>
          </w:tcPr>
          <w:p w:rsidR="00414702" w:rsidRPr="003A27BA" w:rsidRDefault="00414702" w:rsidP="00B71B16">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Mayor, Mysore</w:t>
            </w:r>
          </w:p>
        </w:tc>
        <w:tc>
          <w:tcPr>
            <w:tcW w:w="1577" w:type="dxa"/>
            <w:vAlign w:val="center"/>
          </w:tcPr>
          <w:p w:rsidR="00414702" w:rsidRPr="003A27BA" w:rsidRDefault="00414702" w:rsidP="00B71B16">
            <w:pPr>
              <w:pStyle w:val="BodyText"/>
              <w:tabs>
                <w:tab w:val="left" w:pos="360"/>
              </w:tabs>
              <w:spacing w:line="276" w:lineRule="auto"/>
              <w:jc w:val="center"/>
              <w:rPr>
                <w:bCs/>
                <w:szCs w:val="24"/>
              </w:rPr>
            </w:pPr>
            <w:r w:rsidRPr="003A27BA">
              <w:rPr>
                <w:bCs/>
                <w:szCs w:val="24"/>
              </w:rPr>
              <w:t>31.05.2011</w:t>
            </w: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414702" w:rsidRPr="003A27BA" w:rsidRDefault="00414702" w:rsidP="00B71B16">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Prof. Madialagan</w:t>
            </w:r>
          </w:p>
        </w:tc>
        <w:tc>
          <w:tcPr>
            <w:tcW w:w="3402" w:type="dxa"/>
          </w:tcPr>
          <w:p w:rsidR="00414702" w:rsidRPr="003A27BA" w:rsidRDefault="00414702" w:rsidP="00B71B16">
            <w:pPr>
              <w:pStyle w:val="ListParagraph"/>
              <w:ind w:left="0"/>
              <w:rPr>
                <w:rFonts w:ascii="Times New Roman" w:hAnsi="Times New Roman" w:cs="Times New Roman"/>
                <w:sz w:val="24"/>
                <w:szCs w:val="24"/>
              </w:rPr>
            </w:pPr>
            <w:r w:rsidRPr="003A27BA">
              <w:rPr>
                <w:rFonts w:ascii="Times New Roman" w:hAnsi="Times New Roman" w:cs="Times New Roman"/>
                <w:sz w:val="24"/>
                <w:szCs w:val="24"/>
              </w:rPr>
              <w:t>Chair, Department of Studies in Physical Education and Sports Sciences, UOM, Mysore.</w:t>
            </w:r>
          </w:p>
        </w:tc>
        <w:tc>
          <w:tcPr>
            <w:tcW w:w="1577" w:type="dxa"/>
            <w:vAlign w:val="center"/>
          </w:tcPr>
          <w:p w:rsidR="00414702" w:rsidRPr="003A27BA" w:rsidRDefault="00414702" w:rsidP="00B71B16">
            <w:pPr>
              <w:pStyle w:val="BodyText"/>
              <w:tabs>
                <w:tab w:val="left" w:pos="360"/>
              </w:tabs>
              <w:spacing w:line="276" w:lineRule="auto"/>
              <w:jc w:val="center"/>
              <w:rPr>
                <w:bCs/>
                <w:szCs w:val="24"/>
              </w:rPr>
            </w:pP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414702" w:rsidRPr="006C4A04" w:rsidRDefault="00414702" w:rsidP="0075010D">
            <w:pPr>
              <w:pStyle w:val="ListParagraph"/>
              <w:ind w:left="0"/>
              <w:jc w:val="both"/>
              <w:rPr>
                <w:rFonts w:ascii="Times New Roman" w:hAnsi="Times New Roman" w:cs="Times New Roman"/>
                <w:sz w:val="24"/>
                <w:szCs w:val="24"/>
              </w:rPr>
            </w:pPr>
            <w:r w:rsidRPr="006C4A04">
              <w:rPr>
                <w:rFonts w:ascii="Times New Roman" w:hAnsi="Times New Roman" w:cs="Times New Roman"/>
                <w:sz w:val="24"/>
                <w:szCs w:val="24"/>
              </w:rPr>
              <w:t>25 Students from D.Ed College</w:t>
            </w:r>
          </w:p>
        </w:tc>
        <w:tc>
          <w:tcPr>
            <w:tcW w:w="3402" w:type="dxa"/>
          </w:tcPr>
          <w:p w:rsidR="00414702" w:rsidRPr="006C4A04" w:rsidRDefault="00414702" w:rsidP="0075010D">
            <w:pPr>
              <w:pStyle w:val="ListParagraph"/>
              <w:ind w:left="0"/>
              <w:rPr>
                <w:rFonts w:ascii="Times New Roman" w:hAnsi="Times New Roman" w:cs="Times New Roman"/>
                <w:sz w:val="24"/>
                <w:szCs w:val="24"/>
              </w:rPr>
            </w:pPr>
            <w:r w:rsidRPr="006C4A04">
              <w:rPr>
                <w:rFonts w:ascii="Times New Roman" w:hAnsi="Times New Roman" w:cs="Times New Roman"/>
                <w:sz w:val="24"/>
                <w:szCs w:val="24"/>
              </w:rPr>
              <w:t>Gangadhareshwara College from Gundlupet Taluk</w:t>
            </w:r>
          </w:p>
        </w:tc>
        <w:tc>
          <w:tcPr>
            <w:tcW w:w="1577" w:type="dxa"/>
          </w:tcPr>
          <w:p w:rsidR="00414702" w:rsidRPr="006C4A04" w:rsidRDefault="00414702" w:rsidP="0075010D">
            <w:pPr>
              <w:pStyle w:val="ListParagraph"/>
              <w:ind w:left="0"/>
              <w:jc w:val="center"/>
              <w:rPr>
                <w:rFonts w:ascii="Times New Roman" w:hAnsi="Times New Roman" w:cs="Times New Roman"/>
                <w:sz w:val="24"/>
                <w:szCs w:val="24"/>
              </w:rPr>
            </w:pPr>
            <w:r w:rsidRPr="006C4A04">
              <w:rPr>
                <w:rFonts w:ascii="Times New Roman" w:hAnsi="Times New Roman" w:cs="Times New Roman"/>
                <w:sz w:val="24"/>
                <w:szCs w:val="24"/>
              </w:rPr>
              <w:t>27.07.2011</w:t>
            </w:r>
          </w:p>
        </w:tc>
      </w:tr>
      <w:tr w:rsidR="00414702" w:rsidRPr="0053585D" w:rsidTr="00B628FD">
        <w:tc>
          <w:tcPr>
            <w:tcW w:w="709" w:type="dxa"/>
          </w:tcPr>
          <w:p w:rsidR="00414702" w:rsidRPr="0053585D" w:rsidRDefault="00414702"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414702" w:rsidRPr="006C4A04" w:rsidRDefault="00414702" w:rsidP="0075010D">
            <w:pPr>
              <w:pStyle w:val="ListParagraph"/>
              <w:ind w:left="0"/>
              <w:jc w:val="both"/>
              <w:rPr>
                <w:rFonts w:ascii="Times New Roman" w:hAnsi="Times New Roman" w:cs="Times New Roman"/>
                <w:sz w:val="24"/>
                <w:szCs w:val="24"/>
              </w:rPr>
            </w:pPr>
            <w:r w:rsidRPr="006C4A04">
              <w:rPr>
                <w:rFonts w:ascii="Times New Roman" w:hAnsi="Times New Roman" w:cs="Times New Roman"/>
                <w:sz w:val="24"/>
                <w:szCs w:val="24"/>
              </w:rPr>
              <w:t>Dr. Vipin Jain, Post Graduate Student, Department of Public Health Dentistry, Coorg Institute of Dental Sciences, Virajpet.</w:t>
            </w:r>
          </w:p>
        </w:tc>
        <w:tc>
          <w:tcPr>
            <w:tcW w:w="3402" w:type="dxa"/>
          </w:tcPr>
          <w:p w:rsidR="00414702" w:rsidRPr="006C4A04" w:rsidRDefault="00414702" w:rsidP="0075010D">
            <w:pPr>
              <w:pStyle w:val="ListParagraph"/>
              <w:ind w:left="0"/>
              <w:jc w:val="both"/>
              <w:rPr>
                <w:rFonts w:ascii="Times New Roman" w:hAnsi="Times New Roman" w:cs="Times New Roman"/>
                <w:sz w:val="24"/>
                <w:szCs w:val="24"/>
              </w:rPr>
            </w:pPr>
            <w:r w:rsidRPr="006C4A04">
              <w:rPr>
                <w:rFonts w:ascii="Times New Roman" w:hAnsi="Times New Roman" w:cs="Times New Roman"/>
                <w:sz w:val="24"/>
                <w:szCs w:val="24"/>
              </w:rPr>
              <w:t>Non-interventional Survey assess oral Health Status and Prevalence of Dental Diseases in the Special Children at preschool.</w:t>
            </w:r>
          </w:p>
        </w:tc>
        <w:tc>
          <w:tcPr>
            <w:tcW w:w="1577" w:type="dxa"/>
          </w:tcPr>
          <w:p w:rsidR="00414702" w:rsidRPr="006C4A04" w:rsidRDefault="00414702" w:rsidP="0075010D">
            <w:pPr>
              <w:pStyle w:val="ListParagraph"/>
              <w:ind w:left="0"/>
              <w:jc w:val="center"/>
              <w:rPr>
                <w:rFonts w:ascii="Times New Roman" w:hAnsi="Times New Roman" w:cs="Times New Roman"/>
                <w:sz w:val="24"/>
                <w:szCs w:val="24"/>
              </w:rPr>
            </w:pPr>
            <w:r w:rsidRPr="006C4A04">
              <w:rPr>
                <w:rFonts w:ascii="Times New Roman" w:hAnsi="Times New Roman" w:cs="Times New Roman"/>
                <w:sz w:val="24"/>
                <w:szCs w:val="24"/>
              </w:rPr>
              <w:t>09.09.2011 &amp; 12.09.2011</w:t>
            </w:r>
          </w:p>
        </w:tc>
      </w:tr>
      <w:tr w:rsidR="00525FDC" w:rsidRPr="0053585D" w:rsidTr="00B628FD">
        <w:tc>
          <w:tcPr>
            <w:tcW w:w="709" w:type="dxa"/>
          </w:tcPr>
          <w:p w:rsidR="00525FDC" w:rsidRDefault="00525FD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525FDC" w:rsidRPr="006C4A04" w:rsidRDefault="00525FDC" w:rsidP="0075010D">
            <w:pPr>
              <w:pStyle w:val="ListParagraph"/>
              <w:ind w:left="0"/>
              <w:jc w:val="both"/>
              <w:rPr>
                <w:rFonts w:ascii="Times New Roman" w:hAnsi="Times New Roman" w:cs="Times New Roman"/>
                <w:sz w:val="24"/>
                <w:szCs w:val="24"/>
              </w:rPr>
            </w:pPr>
            <w:r w:rsidRPr="006C4A04">
              <w:rPr>
                <w:rFonts w:ascii="Times New Roman" w:hAnsi="Times New Roman" w:cs="Times New Roman"/>
                <w:sz w:val="24"/>
                <w:szCs w:val="24"/>
              </w:rPr>
              <w:t xml:space="preserve">Sri Mahendra Singh Deputy Secretary, </w:t>
            </w:r>
          </w:p>
          <w:p w:rsidR="00525FDC" w:rsidRPr="006C4A04" w:rsidRDefault="00525FDC" w:rsidP="0075010D">
            <w:pPr>
              <w:pStyle w:val="ListParagraph"/>
              <w:ind w:left="0"/>
              <w:jc w:val="both"/>
              <w:rPr>
                <w:rFonts w:ascii="Times New Roman" w:hAnsi="Times New Roman" w:cs="Times New Roman"/>
                <w:sz w:val="24"/>
                <w:szCs w:val="24"/>
              </w:rPr>
            </w:pPr>
            <w:r w:rsidRPr="006C4A04">
              <w:rPr>
                <w:rFonts w:ascii="Times New Roman" w:hAnsi="Times New Roman" w:cs="Times New Roman"/>
                <w:sz w:val="24"/>
                <w:szCs w:val="24"/>
              </w:rPr>
              <w:t>Sri Jashwanth Rai</w:t>
            </w:r>
          </w:p>
          <w:p w:rsidR="00525FDC" w:rsidRPr="006C4A04" w:rsidRDefault="00525FDC" w:rsidP="0075010D">
            <w:pPr>
              <w:pStyle w:val="ListParagraph"/>
              <w:ind w:left="0"/>
              <w:jc w:val="both"/>
              <w:rPr>
                <w:rFonts w:ascii="Times New Roman" w:hAnsi="Times New Roman" w:cs="Times New Roman"/>
                <w:sz w:val="24"/>
                <w:szCs w:val="24"/>
              </w:rPr>
            </w:pPr>
            <w:r w:rsidRPr="006C4A04">
              <w:rPr>
                <w:rFonts w:ascii="Times New Roman" w:hAnsi="Times New Roman" w:cs="Times New Roman"/>
                <w:sz w:val="24"/>
                <w:szCs w:val="24"/>
              </w:rPr>
              <w:t>Section Officer,</w:t>
            </w:r>
          </w:p>
          <w:p w:rsidR="00525FDC" w:rsidRPr="006C4A04" w:rsidRDefault="00525FDC" w:rsidP="0075010D">
            <w:pPr>
              <w:pStyle w:val="ListParagraph"/>
              <w:ind w:left="0"/>
              <w:jc w:val="both"/>
              <w:rPr>
                <w:rFonts w:ascii="Times New Roman" w:hAnsi="Times New Roman" w:cs="Times New Roman"/>
                <w:sz w:val="24"/>
                <w:szCs w:val="24"/>
              </w:rPr>
            </w:pPr>
            <w:r w:rsidRPr="006C4A04">
              <w:rPr>
                <w:rFonts w:ascii="Times New Roman" w:hAnsi="Times New Roman" w:cs="Times New Roman"/>
                <w:sz w:val="24"/>
                <w:szCs w:val="24"/>
              </w:rPr>
              <w:t>Ministry of Health &amp; Family Welfare, Govt. of India</w:t>
            </w:r>
          </w:p>
        </w:tc>
        <w:tc>
          <w:tcPr>
            <w:tcW w:w="3402" w:type="dxa"/>
          </w:tcPr>
          <w:p w:rsidR="00525FDC" w:rsidRPr="006C4A04" w:rsidRDefault="00525FDC" w:rsidP="00BB47CA">
            <w:pPr>
              <w:pStyle w:val="ListParagraph"/>
              <w:ind w:left="0"/>
              <w:jc w:val="center"/>
              <w:rPr>
                <w:rFonts w:ascii="Times New Roman" w:hAnsi="Times New Roman" w:cs="Times New Roman"/>
                <w:sz w:val="24"/>
                <w:szCs w:val="24"/>
              </w:rPr>
            </w:pPr>
            <w:r w:rsidRPr="006C4A04">
              <w:rPr>
                <w:rFonts w:ascii="Times New Roman" w:hAnsi="Times New Roman" w:cs="Times New Roman"/>
                <w:sz w:val="24"/>
                <w:szCs w:val="24"/>
              </w:rPr>
              <w:t>2 Members</w:t>
            </w:r>
          </w:p>
        </w:tc>
        <w:tc>
          <w:tcPr>
            <w:tcW w:w="1577" w:type="dxa"/>
          </w:tcPr>
          <w:p w:rsidR="00525FDC" w:rsidRPr="006C4A04" w:rsidRDefault="00525FDC" w:rsidP="0075010D">
            <w:pPr>
              <w:pStyle w:val="ListParagraph"/>
              <w:ind w:left="0"/>
              <w:jc w:val="center"/>
              <w:rPr>
                <w:rFonts w:ascii="Times New Roman" w:hAnsi="Times New Roman" w:cs="Times New Roman"/>
                <w:sz w:val="24"/>
                <w:szCs w:val="24"/>
              </w:rPr>
            </w:pPr>
            <w:r w:rsidRPr="006C4A04">
              <w:rPr>
                <w:rFonts w:ascii="Times New Roman" w:hAnsi="Times New Roman" w:cs="Times New Roman"/>
                <w:sz w:val="24"/>
                <w:szCs w:val="24"/>
              </w:rPr>
              <w:t>21.09.2011</w:t>
            </w:r>
          </w:p>
        </w:tc>
      </w:tr>
      <w:tr w:rsidR="00525FDC" w:rsidRPr="0053585D" w:rsidTr="00B628FD">
        <w:tc>
          <w:tcPr>
            <w:tcW w:w="709" w:type="dxa"/>
          </w:tcPr>
          <w:p w:rsidR="00525FDC" w:rsidRDefault="00525FD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525FDC" w:rsidRPr="006C4A04" w:rsidRDefault="00525FDC" w:rsidP="0075010D">
            <w:pPr>
              <w:pStyle w:val="ListParagraph"/>
              <w:ind w:left="0"/>
              <w:jc w:val="both"/>
              <w:rPr>
                <w:rFonts w:ascii="Times New Roman" w:hAnsi="Times New Roman" w:cs="Times New Roman"/>
                <w:sz w:val="24"/>
              </w:rPr>
            </w:pPr>
            <w:r w:rsidRPr="006C4A04">
              <w:rPr>
                <w:rFonts w:ascii="Times New Roman" w:hAnsi="Times New Roman" w:cs="Times New Roman"/>
                <w:sz w:val="24"/>
              </w:rPr>
              <w:t xml:space="preserve"> DHLS students from Ayjnith Regional Centre, Bhubuneshwara</w:t>
            </w:r>
          </w:p>
        </w:tc>
        <w:tc>
          <w:tcPr>
            <w:tcW w:w="3402" w:type="dxa"/>
          </w:tcPr>
          <w:p w:rsidR="00525FDC" w:rsidRPr="006C4A04" w:rsidRDefault="00525FDC" w:rsidP="00BB47CA">
            <w:pPr>
              <w:pStyle w:val="ListParagraph"/>
              <w:ind w:left="0"/>
              <w:jc w:val="center"/>
              <w:rPr>
                <w:rFonts w:ascii="Times New Roman" w:hAnsi="Times New Roman" w:cs="Times New Roman"/>
                <w:sz w:val="24"/>
              </w:rPr>
            </w:pPr>
            <w:r w:rsidRPr="006C4A04">
              <w:rPr>
                <w:rFonts w:ascii="Times New Roman" w:hAnsi="Times New Roman" w:cs="Times New Roman"/>
                <w:sz w:val="24"/>
              </w:rPr>
              <w:t>26 Members</w:t>
            </w:r>
          </w:p>
        </w:tc>
        <w:tc>
          <w:tcPr>
            <w:tcW w:w="1577" w:type="dxa"/>
          </w:tcPr>
          <w:p w:rsidR="00525FDC" w:rsidRPr="006C4A04" w:rsidRDefault="00525FDC" w:rsidP="0075010D">
            <w:pPr>
              <w:pStyle w:val="ListParagraph"/>
              <w:ind w:left="0"/>
              <w:jc w:val="center"/>
              <w:rPr>
                <w:rFonts w:ascii="Times New Roman" w:hAnsi="Times New Roman" w:cs="Times New Roman"/>
                <w:sz w:val="24"/>
              </w:rPr>
            </w:pPr>
            <w:r w:rsidRPr="006C4A04">
              <w:rPr>
                <w:rFonts w:ascii="Times New Roman" w:hAnsi="Times New Roman" w:cs="Times New Roman"/>
                <w:sz w:val="24"/>
              </w:rPr>
              <w:t>26.09.2011</w:t>
            </w:r>
          </w:p>
        </w:tc>
      </w:tr>
      <w:tr w:rsidR="00525FDC" w:rsidRPr="0053585D" w:rsidTr="00B628FD">
        <w:tc>
          <w:tcPr>
            <w:tcW w:w="709" w:type="dxa"/>
          </w:tcPr>
          <w:p w:rsidR="00525FDC" w:rsidRDefault="00525FD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525FDC" w:rsidRPr="006C4A04" w:rsidRDefault="00525FDC" w:rsidP="0075010D">
            <w:pPr>
              <w:pStyle w:val="ListParagraph"/>
              <w:ind w:left="0"/>
              <w:jc w:val="both"/>
              <w:rPr>
                <w:rFonts w:ascii="Times New Roman" w:hAnsi="Times New Roman" w:cs="Times New Roman"/>
                <w:sz w:val="24"/>
              </w:rPr>
            </w:pPr>
            <w:r w:rsidRPr="006C4A04">
              <w:rPr>
                <w:rFonts w:ascii="Times New Roman" w:hAnsi="Times New Roman" w:cs="Times New Roman"/>
                <w:sz w:val="24"/>
              </w:rPr>
              <w:t xml:space="preserve">Teachers from Lakshadweep </w:t>
            </w:r>
          </w:p>
        </w:tc>
        <w:tc>
          <w:tcPr>
            <w:tcW w:w="3402" w:type="dxa"/>
          </w:tcPr>
          <w:p w:rsidR="00525FDC" w:rsidRPr="006C4A04" w:rsidRDefault="00525FDC" w:rsidP="00BB47CA">
            <w:pPr>
              <w:pStyle w:val="ListParagraph"/>
              <w:ind w:left="0"/>
              <w:jc w:val="center"/>
              <w:rPr>
                <w:rFonts w:ascii="Times New Roman" w:hAnsi="Times New Roman" w:cs="Times New Roman"/>
                <w:sz w:val="24"/>
              </w:rPr>
            </w:pPr>
            <w:r w:rsidRPr="006C4A04">
              <w:rPr>
                <w:rFonts w:ascii="Times New Roman" w:hAnsi="Times New Roman" w:cs="Times New Roman"/>
                <w:sz w:val="24"/>
              </w:rPr>
              <w:t>21 SSA Teachers</w:t>
            </w:r>
          </w:p>
        </w:tc>
        <w:tc>
          <w:tcPr>
            <w:tcW w:w="1577" w:type="dxa"/>
          </w:tcPr>
          <w:p w:rsidR="00525FDC" w:rsidRPr="006C4A04" w:rsidRDefault="00525FDC" w:rsidP="0075010D">
            <w:pPr>
              <w:pStyle w:val="ListParagraph"/>
              <w:ind w:left="0"/>
              <w:jc w:val="center"/>
              <w:rPr>
                <w:rFonts w:ascii="Times New Roman" w:hAnsi="Times New Roman" w:cs="Times New Roman"/>
                <w:sz w:val="24"/>
              </w:rPr>
            </w:pPr>
            <w:r w:rsidRPr="006C4A04">
              <w:rPr>
                <w:rFonts w:ascii="Times New Roman" w:hAnsi="Times New Roman" w:cs="Times New Roman"/>
                <w:sz w:val="24"/>
              </w:rPr>
              <w:t>29.09.2011</w:t>
            </w:r>
          </w:p>
        </w:tc>
      </w:tr>
      <w:tr w:rsidR="00785C3C" w:rsidRPr="0053585D" w:rsidTr="00B628FD">
        <w:tc>
          <w:tcPr>
            <w:tcW w:w="709" w:type="dxa"/>
          </w:tcPr>
          <w:p w:rsidR="00785C3C" w:rsidRDefault="00785C3C" w:rsidP="009503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686" w:type="dxa"/>
          </w:tcPr>
          <w:p w:rsidR="00785C3C" w:rsidRPr="008902F4" w:rsidRDefault="00785C3C" w:rsidP="0095036C">
            <w:pPr>
              <w:rPr>
                <w:rFonts w:ascii="Times New Roman" w:hAnsi="Times New Roman" w:cs="Times New Roman"/>
                <w:sz w:val="24"/>
                <w:szCs w:val="24"/>
              </w:rPr>
            </w:pPr>
            <w:r w:rsidRPr="00785C3C">
              <w:rPr>
                <w:rFonts w:ascii="Times New Roman" w:hAnsi="Times New Roman" w:cs="Times New Roman"/>
                <w:sz w:val="24"/>
              </w:rPr>
              <w:t>Chief guest Dr. Shankarappa</w:t>
            </w:r>
          </w:p>
        </w:tc>
        <w:tc>
          <w:tcPr>
            <w:tcW w:w="3402" w:type="dxa"/>
          </w:tcPr>
          <w:p w:rsidR="00785C3C" w:rsidRPr="008902F4" w:rsidRDefault="00785C3C" w:rsidP="0095036C">
            <w:pPr>
              <w:pStyle w:val="ListParagraph"/>
              <w:ind w:left="0"/>
              <w:jc w:val="center"/>
              <w:rPr>
                <w:rFonts w:ascii="Times New Roman" w:hAnsi="Times New Roman" w:cs="Times New Roman"/>
                <w:sz w:val="24"/>
                <w:szCs w:val="24"/>
              </w:rPr>
            </w:pPr>
            <w:r w:rsidRPr="00785C3C">
              <w:rPr>
                <w:rFonts w:ascii="Times New Roman" w:hAnsi="Times New Roman" w:cs="Times New Roman"/>
                <w:sz w:val="24"/>
              </w:rPr>
              <w:t>District Adult education Officer</w:t>
            </w:r>
          </w:p>
        </w:tc>
        <w:tc>
          <w:tcPr>
            <w:tcW w:w="1577" w:type="dxa"/>
          </w:tcPr>
          <w:p w:rsidR="00785C3C" w:rsidRPr="008902F4" w:rsidRDefault="00785C3C" w:rsidP="0095036C">
            <w:pPr>
              <w:pStyle w:val="ListParagraph"/>
              <w:ind w:left="0"/>
              <w:jc w:val="center"/>
              <w:rPr>
                <w:rFonts w:ascii="Times New Roman" w:hAnsi="Times New Roman" w:cs="Times New Roman"/>
                <w:sz w:val="24"/>
                <w:szCs w:val="24"/>
              </w:rPr>
            </w:pPr>
            <w:r w:rsidRPr="00785C3C">
              <w:rPr>
                <w:rFonts w:ascii="Times New Roman" w:hAnsi="Times New Roman" w:cs="Times New Roman"/>
                <w:sz w:val="24"/>
              </w:rPr>
              <w:t>29-09-2011</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3686" w:type="dxa"/>
          </w:tcPr>
          <w:p w:rsidR="00785C3C" w:rsidRPr="006C4A04" w:rsidRDefault="00785C3C" w:rsidP="0075010D">
            <w:pPr>
              <w:pStyle w:val="ListParagraph"/>
              <w:ind w:left="0"/>
              <w:jc w:val="both"/>
              <w:rPr>
                <w:rFonts w:ascii="Times New Roman" w:hAnsi="Times New Roman" w:cs="Times New Roman"/>
                <w:sz w:val="24"/>
              </w:rPr>
            </w:pPr>
            <w:r w:rsidRPr="006C4A04">
              <w:rPr>
                <w:rFonts w:ascii="Times New Roman" w:hAnsi="Times New Roman" w:cs="Times New Roman"/>
                <w:sz w:val="24"/>
              </w:rPr>
              <w:t xml:space="preserve"> Nursing students from K.R.Pet</w:t>
            </w:r>
          </w:p>
        </w:tc>
        <w:tc>
          <w:tcPr>
            <w:tcW w:w="3402" w:type="dxa"/>
          </w:tcPr>
          <w:p w:rsidR="00785C3C" w:rsidRPr="006C4A04" w:rsidRDefault="00785C3C" w:rsidP="00BB47CA">
            <w:pPr>
              <w:pStyle w:val="ListParagraph"/>
              <w:ind w:left="0"/>
              <w:jc w:val="center"/>
              <w:rPr>
                <w:rFonts w:ascii="Times New Roman" w:hAnsi="Times New Roman" w:cs="Times New Roman"/>
                <w:sz w:val="24"/>
              </w:rPr>
            </w:pPr>
            <w:r w:rsidRPr="006C4A04">
              <w:rPr>
                <w:rFonts w:ascii="Times New Roman" w:hAnsi="Times New Roman" w:cs="Times New Roman"/>
                <w:sz w:val="24"/>
              </w:rPr>
              <w:t>43 Students</w:t>
            </w:r>
          </w:p>
        </w:tc>
        <w:tc>
          <w:tcPr>
            <w:tcW w:w="1577" w:type="dxa"/>
          </w:tcPr>
          <w:p w:rsidR="00785C3C" w:rsidRPr="006C4A04" w:rsidRDefault="00785C3C" w:rsidP="0075010D">
            <w:pPr>
              <w:pStyle w:val="ListParagraph"/>
              <w:ind w:left="0"/>
              <w:jc w:val="center"/>
              <w:rPr>
                <w:rFonts w:ascii="Times New Roman" w:hAnsi="Times New Roman" w:cs="Times New Roman"/>
                <w:sz w:val="24"/>
              </w:rPr>
            </w:pPr>
            <w:r w:rsidRPr="006C4A04">
              <w:rPr>
                <w:rFonts w:ascii="Times New Roman" w:hAnsi="Times New Roman" w:cs="Times New Roman"/>
                <w:sz w:val="24"/>
              </w:rPr>
              <w:t>30.09.2011</w:t>
            </w:r>
          </w:p>
        </w:tc>
      </w:tr>
      <w:tr w:rsidR="00785C3C" w:rsidRPr="0053585D" w:rsidTr="00B628FD">
        <w:trPr>
          <w:trHeight w:val="1788"/>
        </w:trPr>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785C3C" w:rsidRPr="006C4A04" w:rsidRDefault="00785C3C" w:rsidP="0075010D">
            <w:pPr>
              <w:rPr>
                <w:rFonts w:ascii="Times New Roman" w:hAnsi="Times New Roman" w:cs="Times New Roman"/>
                <w:sz w:val="24"/>
              </w:rPr>
            </w:pPr>
            <w:r w:rsidRPr="006C4A04">
              <w:rPr>
                <w:rFonts w:ascii="Times New Roman" w:hAnsi="Times New Roman" w:cs="Times New Roman"/>
                <w:sz w:val="24"/>
              </w:rPr>
              <w:t>Shri. P.K.Pradhan, Special Secretary and Mission Director          (NRHM), Ministry of Health and Family Welfare, Government of India</w:t>
            </w:r>
          </w:p>
        </w:tc>
        <w:tc>
          <w:tcPr>
            <w:tcW w:w="3402" w:type="dxa"/>
          </w:tcPr>
          <w:p w:rsidR="00785C3C" w:rsidRPr="006C4A04" w:rsidRDefault="00785C3C" w:rsidP="00BB47CA">
            <w:pPr>
              <w:pStyle w:val="ListParagraph"/>
              <w:ind w:left="0"/>
              <w:jc w:val="center"/>
              <w:rPr>
                <w:rFonts w:ascii="Times New Roman" w:hAnsi="Times New Roman" w:cs="Times New Roman"/>
                <w:sz w:val="24"/>
              </w:rPr>
            </w:pPr>
            <w:r w:rsidRPr="006C4A04">
              <w:rPr>
                <w:rFonts w:ascii="Times New Roman" w:hAnsi="Times New Roman" w:cs="Times New Roman"/>
                <w:sz w:val="24"/>
              </w:rPr>
              <w:t>One</w:t>
            </w:r>
          </w:p>
        </w:tc>
        <w:tc>
          <w:tcPr>
            <w:tcW w:w="1577" w:type="dxa"/>
          </w:tcPr>
          <w:p w:rsidR="00785C3C" w:rsidRPr="006C4A04" w:rsidRDefault="00785C3C" w:rsidP="0075010D">
            <w:pPr>
              <w:pStyle w:val="ListParagraph"/>
              <w:ind w:left="0"/>
              <w:jc w:val="center"/>
              <w:rPr>
                <w:rFonts w:ascii="Times New Roman" w:hAnsi="Times New Roman" w:cs="Times New Roman"/>
                <w:sz w:val="24"/>
              </w:rPr>
            </w:pPr>
            <w:r w:rsidRPr="006C4A04">
              <w:rPr>
                <w:rFonts w:ascii="Times New Roman" w:hAnsi="Times New Roman" w:cs="Times New Roman"/>
                <w:sz w:val="24"/>
              </w:rPr>
              <w:t>05.10.2011</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686" w:type="dxa"/>
          </w:tcPr>
          <w:p w:rsidR="00785C3C" w:rsidRPr="006C4A04" w:rsidRDefault="00785C3C" w:rsidP="0075010D">
            <w:pPr>
              <w:rPr>
                <w:rFonts w:ascii="Times New Roman" w:hAnsi="Times New Roman" w:cs="Times New Roman"/>
                <w:sz w:val="24"/>
              </w:rPr>
            </w:pPr>
            <w:r w:rsidRPr="006C4A04">
              <w:rPr>
                <w:rFonts w:ascii="Times New Roman" w:hAnsi="Times New Roman" w:cs="Times New Roman"/>
                <w:sz w:val="24"/>
              </w:rPr>
              <w:t>Holdsworth Memorial College of Nursing, Mysore.</w:t>
            </w:r>
          </w:p>
        </w:tc>
        <w:tc>
          <w:tcPr>
            <w:tcW w:w="3402" w:type="dxa"/>
          </w:tcPr>
          <w:p w:rsidR="00785C3C" w:rsidRPr="006C4A04" w:rsidRDefault="00785C3C" w:rsidP="0075010D">
            <w:pPr>
              <w:pStyle w:val="ListParagraph"/>
              <w:ind w:left="0"/>
              <w:jc w:val="center"/>
              <w:rPr>
                <w:rFonts w:ascii="Times New Roman" w:hAnsi="Times New Roman" w:cs="Times New Roman"/>
                <w:sz w:val="24"/>
              </w:rPr>
            </w:pPr>
            <w:r w:rsidRPr="006C4A04">
              <w:rPr>
                <w:rFonts w:ascii="Times New Roman" w:hAnsi="Times New Roman" w:cs="Times New Roman"/>
                <w:sz w:val="24"/>
              </w:rPr>
              <w:t>16 students</w:t>
            </w:r>
          </w:p>
        </w:tc>
        <w:tc>
          <w:tcPr>
            <w:tcW w:w="1577" w:type="dxa"/>
          </w:tcPr>
          <w:p w:rsidR="00785C3C" w:rsidRPr="006C4A04" w:rsidRDefault="00785C3C" w:rsidP="0075010D">
            <w:pPr>
              <w:pStyle w:val="ListParagraph"/>
              <w:ind w:left="0"/>
              <w:jc w:val="center"/>
              <w:rPr>
                <w:rFonts w:ascii="Times New Roman" w:hAnsi="Times New Roman" w:cs="Times New Roman"/>
                <w:sz w:val="24"/>
              </w:rPr>
            </w:pPr>
            <w:r w:rsidRPr="006C4A04">
              <w:rPr>
                <w:rFonts w:ascii="Times New Roman" w:hAnsi="Times New Roman" w:cs="Times New Roman"/>
                <w:sz w:val="24"/>
              </w:rPr>
              <w:t>29.11.11</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3686" w:type="dxa"/>
          </w:tcPr>
          <w:p w:rsidR="00785C3C" w:rsidRPr="00625C97" w:rsidRDefault="00785C3C" w:rsidP="0075010D">
            <w:pPr>
              <w:rPr>
                <w:rFonts w:ascii="Times New Roman" w:hAnsi="Times New Roman" w:cs="Times New Roman"/>
                <w:sz w:val="24"/>
              </w:rPr>
            </w:pPr>
            <w:r w:rsidRPr="00625C97">
              <w:rPr>
                <w:rFonts w:ascii="Times New Roman" w:hAnsi="Times New Roman" w:cs="Times New Roman"/>
                <w:sz w:val="24"/>
              </w:rPr>
              <w:t>Saritha K.G – BGS College, Mysore</w:t>
            </w:r>
          </w:p>
        </w:tc>
        <w:tc>
          <w:tcPr>
            <w:tcW w:w="3402" w:type="dxa"/>
          </w:tcPr>
          <w:p w:rsidR="00785C3C" w:rsidRPr="00625C97" w:rsidRDefault="00785C3C" w:rsidP="0075010D">
            <w:pPr>
              <w:pStyle w:val="ListParagraph"/>
              <w:ind w:left="0"/>
              <w:jc w:val="center"/>
              <w:rPr>
                <w:rFonts w:ascii="Times New Roman" w:hAnsi="Times New Roman" w:cs="Times New Roman"/>
                <w:sz w:val="24"/>
              </w:rPr>
            </w:pPr>
            <w:r w:rsidRPr="00625C97">
              <w:rPr>
                <w:rFonts w:ascii="Times New Roman" w:hAnsi="Times New Roman" w:cs="Times New Roman"/>
                <w:sz w:val="24"/>
              </w:rPr>
              <w:t>01 students</w:t>
            </w:r>
          </w:p>
        </w:tc>
        <w:tc>
          <w:tcPr>
            <w:tcW w:w="1577" w:type="dxa"/>
          </w:tcPr>
          <w:p w:rsidR="00785C3C" w:rsidRPr="00625C97" w:rsidRDefault="00785C3C" w:rsidP="0075010D">
            <w:pPr>
              <w:pStyle w:val="ListParagraph"/>
              <w:ind w:left="0"/>
              <w:jc w:val="center"/>
              <w:rPr>
                <w:rFonts w:ascii="Times New Roman" w:hAnsi="Times New Roman" w:cs="Times New Roman"/>
                <w:sz w:val="24"/>
              </w:rPr>
            </w:pPr>
            <w:r w:rsidRPr="00625C97">
              <w:rPr>
                <w:rFonts w:ascii="Times New Roman" w:hAnsi="Times New Roman" w:cs="Times New Roman"/>
                <w:sz w:val="24"/>
              </w:rPr>
              <w:t>02.12.11</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3686" w:type="dxa"/>
          </w:tcPr>
          <w:p w:rsidR="00785C3C" w:rsidRPr="00625C97" w:rsidRDefault="00785C3C" w:rsidP="0075010D">
            <w:pPr>
              <w:rPr>
                <w:rFonts w:ascii="Times New Roman" w:hAnsi="Times New Roman" w:cs="Times New Roman"/>
                <w:sz w:val="24"/>
              </w:rPr>
            </w:pPr>
            <w:r w:rsidRPr="00625C97">
              <w:rPr>
                <w:rFonts w:ascii="Times New Roman" w:hAnsi="Times New Roman" w:cs="Times New Roman"/>
                <w:sz w:val="24"/>
              </w:rPr>
              <w:t>Block Education Officer, Mysore Rural</w:t>
            </w:r>
          </w:p>
        </w:tc>
        <w:tc>
          <w:tcPr>
            <w:tcW w:w="3402" w:type="dxa"/>
          </w:tcPr>
          <w:p w:rsidR="00785C3C" w:rsidRPr="00625C97" w:rsidRDefault="00785C3C" w:rsidP="0075010D">
            <w:pPr>
              <w:pStyle w:val="ListParagraph"/>
              <w:ind w:left="0"/>
              <w:jc w:val="center"/>
              <w:rPr>
                <w:rFonts w:ascii="Times New Roman" w:hAnsi="Times New Roman" w:cs="Times New Roman"/>
                <w:sz w:val="24"/>
              </w:rPr>
            </w:pPr>
            <w:r w:rsidRPr="00625C97">
              <w:rPr>
                <w:rFonts w:ascii="Times New Roman" w:hAnsi="Times New Roman" w:cs="Times New Roman"/>
                <w:sz w:val="24"/>
              </w:rPr>
              <w:t>30 Teachers</w:t>
            </w:r>
          </w:p>
        </w:tc>
        <w:tc>
          <w:tcPr>
            <w:tcW w:w="1577" w:type="dxa"/>
          </w:tcPr>
          <w:p w:rsidR="00785C3C" w:rsidRPr="00625C97" w:rsidRDefault="00785C3C" w:rsidP="0075010D">
            <w:pPr>
              <w:pStyle w:val="ListParagraph"/>
              <w:ind w:left="0"/>
              <w:jc w:val="center"/>
              <w:rPr>
                <w:rFonts w:ascii="Times New Roman" w:hAnsi="Times New Roman" w:cs="Times New Roman"/>
                <w:sz w:val="24"/>
              </w:rPr>
            </w:pPr>
            <w:r w:rsidRPr="00625C97">
              <w:rPr>
                <w:rFonts w:ascii="Times New Roman" w:hAnsi="Times New Roman" w:cs="Times New Roman"/>
                <w:sz w:val="24"/>
              </w:rPr>
              <w:t>22.12.2011</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3686" w:type="dxa"/>
          </w:tcPr>
          <w:p w:rsidR="00785C3C" w:rsidRPr="00625C97" w:rsidRDefault="00785C3C" w:rsidP="0075010D">
            <w:pPr>
              <w:rPr>
                <w:rFonts w:ascii="Times New Roman" w:hAnsi="Times New Roman" w:cs="Times New Roman"/>
                <w:sz w:val="24"/>
              </w:rPr>
            </w:pPr>
            <w:r w:rsidRPr="00625C97">
              <w:rPr>
                <w:rFonts w:ascii="Times New Roman" w:hAnsi="Times New Roman" w:cs="Times New Roman"/>
                <w:sz w:val="24"/>
              </w:rPr>
              <w:t>Block Education Officers</w:t>
            </w:r>
          </w:p>
        </w:tc>
        <w:tc>
          <w:tcPr>
            <w:tcW w:w="3402" w:type="dxa"/>
          </w:tcPr>
          <w:p w:rsidR="00785C3C" w:rsidRPr="00625C97" w:rsidRDefault="00785C3C" w:rsidP="0075010D">
            <w:pPr>
              <w:pStyle w:val="ListParagraph"/>
              <w:ind w:left="0"/>
              <w:jc w:val="center"/>
              <w:rPr>
                <w:rFonts w:ascii="Times New Roman" w:hAnsi="Times New Roman" w:cs="Times New Roman"/>
                <w:sz w:val="24"/>
              </w:rPr>
            </w:pPr>
            <w:r w:rsidRPr="00625C97">
              <w:rPr>
                <w:rFonts w:ascii="Times New Roman" w:hAnsi="Times New Roman" w:cs="Times New Roman"/>
                <w:sz w:val="24"/>
              </w:rPr>
              <w:t>45</w:t>
            </w:r>
          </w:p>
        </w:tc>
        <w:tc>
          <w:tcPr>
            <w:tcW w:w="1577" w:type="dxa"/>
          </w:tcPr>
          <w:p w:rsidR="00785C3C" w:rsidRPr="00625C97" w:rsidRDefault="00785C3C" w:rsidP="0075010D">
            <w:pPr>
              <w:pStyle w:val="ListParagraph"/>
              <w:ind w:left="0"/>
              <w:jc w:val="center"/>
              <w:rPr>
                <w:rFonts w:ascii="Times New Roman" w:hAnsi="Times New Roman" w:cs="Times New Roman"/>
                <w:sz w:val="24"/>
              </w:rPr>
            </w:pPr>
            <w:r w:rsidRPr="00625C97">
              <w:rPr>
                <w:rFonts w:ascii="Times New Roman" w:hAnsi="Times New Roman" w:cs="Times New Roman"/>
                <w:sz w:val="24"/>
              </w:rPr>
              <w:t>11.01.2012</w:t>
            </w:r>
          </w:p>
        </w:tc>
      </w:tr>
      <w:tr w:rsidR="00785C3C" w:rsidRPr="0053585D" w:rsidTr="00B628FD">
        <w:trPr>
          <w:trHeight w:val="1050"/>
        </w:trPr>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3686" w:type="dxa"/>
          </w:tcPr>
          <w:p w:rsidR="00785C3C" w:rsidRPr="00625C97" w:rsidRDefault="00785C3C" w:rsidP="0075010D">
            <w:pPr>
              <w:rPr>
                <w:rFonts w:ascii="Times New Roman" w:hAnsi="Times New Roman" w:cs="Times New Roman"/>
                <w:sz w:val="24"/>
              </w:rPr>
            </w:pPr>
            <w:r w:rsidRPr="00625C97">
              <w:rPr>
                <w:rFonts w:ascii="Times New Roman" w:hAnsi="Times New Roman" w:cs="Times New Roman"/>
                <w:sz w:val="24"/>
              </w:rPr>
              <w:t xml:space="preserve">Dr. A.V. Baliga Institute Social Society &amp; Rural Management College </w:t>
            </w:r>
          </w:p>
        </w:tc>
        <w:tc>
          <w:tcPr>
            <w:tcW w:w="3402" w:type="dxa"/>
          </w:tcPr>
          <w:p w:rsidR="00785C3C" w:rsidRPr="00625C97" w:rsidRDefault="00785C3C" w:rsidP="0075010D">
            <w:pPr>
              <w:pStyle w:val="ListParagraph"/>
              <w:ind w:left="0"/>
              <w:jc w:val="center"/>
              <w:rPr>
                <w:rFonts w:ascii="Times New Roman" w:hAnsi="Times New Roman" w:cs="Times New Roman"/>
                <w:sz w:val="24"/>
              </w:rPr>
            </w:pPr>
            <w:r w:rsidRPr="00625C97">
              <w:rPr>
                <w:rFonts w:ascii="Times New Roman" w:hAnsi="Times New Roman" w:cs="Times New Roman"/>
                <w:sz w:val="24"/>
              </w:rPr>
              <w:t>30</w:t>
            </w:r>
          </w:p>
        </w:tc>
        <w:tc>
          <w:tcPr>
            <w:tcW w:w="1577" w:type="dxa"/>
          </w:tcPr>
          <w:p w:rsidR="00785C3C" w:rsidRPr="00625C97" w:rsidRDefault="00785C3C" w:rsidP="0075010D">
            <w:pPr>
              <w:pStyle w:val="ListParagraph"/>
              <w:ind w:left="0"/>
              <w:jc w:val="center"/>
              <w:rPr>
                <w:rFonts w:ascii="Times New Roman" w:hAnsi="Times New Roman" w:cs="Times New Roman"/>
                <w:sz w:val="24"/>
              </w:rPr>
            </w:pPr>
            <w:r w:rsidRPr="00625C97">
              <w:rPr>
                <w:rFonts w:ascii="Times New Roman" w:hAnsi="Times New Roman" w:cs="Times New Roman"/>
                <w:sz w:val="24"/>
              </w:rPr>
              <w:t>20.01.2012</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3686" w:type="dxa"/>
          </w:tcPr>
          <w:p w:rsidR="00785C3C" w:rsidRPr="008902F4" w:rsidRDefault="00785C3C" w:rsidP="0075010D">
            <w:pPr>
              <w:rPr>
                <w:rFonts w:ascii="Times New Roman" w:hAnsi="Times New Roman" w:cs="Times New Roman"/>
                <w:sz w:val="24"/>
                <w:szCs w:val="24"/>
              </w:rPr>
            </w:pPr>
            <w:r w:rsidRPr="008902F4">
              <w:rPr>
                <w:rFonts w:ascii="Times New Roman" w:hAnsi="Times New Roman" w:cs="Times New Roman"/>
                <w:sz w:val="24"/>
                <w:szCs w:val="24"/>
              </w:rPr>
              <w:t>Coorge Dental College</w:t>
            </w:r>
          </w:p>
        </w:tc>
        <w:tc>
          <w:tcPr>
            <w:tcW w:w="3402"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14</w:t>
            </w:r>
          </w:p>
        </w:tc>
        <w:tc>
          <w:tcPr>
            <w:tcW w:w="1577"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31.01.2012</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3686" w:type="dxa"/>
          </w:tcPr>
          <w:p w:rsidR="00785C3C" w:rsidRPr="008902F4" w:rsidRDefault="00785C3C" w:rsidP="0075010D">
            <w:pPr>
              <w:rPr>
                <w:rFonts w:ascii="Times New Roman" w:hAnsi="Times New Roman" w:cs="Times New Roman"/>
                <w:sz w:val="24"/>
                <w:szCs w:val="24"/>
              </w:rPr>
            </w:pPr>
            <w:r w:rsidRPr="008902F4">
              <w:rPr>
                <w:rFonts w:ascii="Times New Roman" w:hAnsi="Times New Roman" w:cs="Times New Roman"/>
                <w:sz w:val="24"/>
                <w:szCs w:val="24"/>
              </w:rPr>
              <w:t>MEd students, RIE mysore</w:t>
            </w:r>
          </w:p>
        </w:tc>
        <w:tc>
          <w:tcPr>
            <w:tcW w:w="3402"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9</w:t>
            </w:r>
          </w:p>
        </w:tc>
        <w:tc>
          <w:tcPr>
            <w:tcW w:w="1577"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21.02.2012</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3686" w:type="dxa"/>
          </w:tcPr>
          <w:p w:rsidR="00785C3C" w:rsidRPr="008902F4" w:rsidRDefault="00785C3C" w:rsidP="0075010D">
            <w:pPr>
              <w:rPr>
                <w:rFonts w:ascii="Times New Roman" w:hAnsi="Times New Roman" w:cs="Times New Roman"/>
                <w:sz w:val="24"/>
                <w:szCs w:val="24"/>
              </w:rPr>
            </w:pPr>
            <w:r w:rsidRPr="008902F4">
              <w:rPr>
                <w:rFonts w:ascii="Times New Roman" w:hAnsi="Times New Roman" w:cs="Times New Roman"/>
                <w:sz w:val="24"/>
                <w:szCs w:val="24"/>
              </w:rPr>
              <w:t>Surana PG Centre from Bangalore</w:t>
            </w:r>
          </w:p>
        </w:tc>
        <w:tc>
          <w:tcPr>
            <w:tcW w:w="3402"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4</w:t>
            </w:r>
          </w:p>
        </w:tc>
        <w:tc>
          <w:tcPr>
            <w:tcW w:w="1577"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17.02.2012</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3686" w:type="dxa"/>
          </w:tcPr>
          <w:p w:rsidR="00785C3C" w:rsidRPr="008902F4" w:rsidRDefault="00785C3C" w:rsidP="0075010D">
            <w:pPr>
              <w:rPr>
                <w:rFonts w:ascii="Times New Roman" w:hAnsi="Times New Roman" w:cs="Times New Roman"/>
                <w:sz w:val="24"/>
                <w:szCs w:val="24"/>
              </w:rPr>
            </w:pPr>
            <w:r w:rsidRPr="008902F4">
              <w:rPr>
                <w:rFonts w:ascii="Times New Roman" w:hAnsi="Times New Roman" w:cs="Times New Roman"/>
                <w:sz w:val="24"/>
                <w:szCs w:val="24"/>
              </w:rPr>
              <w:t>D</w:t>
            </w:r>
            <w:r>
              <w:rPr>
                <w:rFonts w:ascii="Times New Roman" w:hAnsi="Times New Roman" w:cs="Times New Roman"/>
                <w:sz w:val="24"/>
                <w:szCs w:val="24"/>
              </w:rPr>
              <w:t>.</w:t>
            </w:r>
            <w:r w:rsidRPr="008902F4">
              <w:rPr>
                <w:rFonts w:ascii="Times New Roman" w:hAnsi="Times New Roman" w:cs="Times New Roman"/>
                <w:sz w:val="24"/>
                <w:szCs w:val="24"/>
              </w:rPr>
              <w:t xml:space="preserve">Ed students from SRS college, Chitradurga </w:t>
            </w:r>
          </w:p>
        </w:tc>
        <w:tc>
          <w:tcPr>
            <w:tcW w:w="3402"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48</w:t>
            </w:r>
          </w:p>
        </w:tc>
        <w:tc>
          <w:tcPr>
            <w:tcW w:w="1577"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13.02.2012</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3686" w:type="dxa"/>
          </w:tcPr>
          <w:p w:rsidR="00785C3C" w:rsidRPr="008902F4" w:rsidRDefault="00785C3C" w:rsidP="0075010D">
            <w:pPr>
              <w:rPr>
                <w:rFonts w:ascii="Times New Roman" w:hAnsi="Times New Roman" w:cs="Times New Roman"/>
                <w:sz w:val="24"/>
                <w:szCs w:val="24"/>
              </w:rPr>
            </w:pPr>
            <w:r w:rsidRPr="008902F4">
              <w:rPr>
                <w:rFonts w:ascii="Times New Roman" w:hAnsi="Times New Roman" w:cs="Times New Roman"/>
                <w:sz w:val="24"/>
                <w:szCs w:val="24"/>
              </w:rPr>
              <w:t>B.S.Ed (HI) trainees from Sri Padmavathi University, Tirupati, AP</w:t>
            </w:r>
          </w:p>
        </w:tc>
        <w:tc>
          <w:tcPr>
            <w:tcW w:w="3402"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29</w:t>
            </w:r>
          </w:p>
        </w:tc>
        <w:tc>
          <w:tcPr>
            <w:tcW w:w="1577"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15.02.2012</w:t>
            </w:r>
          </w:p>
        </w:tc>
      </w:tr>
      <w:tr w:rsidR="00785C3C" w:rsidRPr="0053585D" w:rsidTr="00B628FD">
        <w:tc>
          <w:tcPr>
            <w:tcW w:w="709" w:type="dxa"/>
          </w:tcPr>
          <w:p w:rsidR="00785C3C" w:rsidRDefault="00785C3C" w:rsidP="00B71B1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3686" w:type="dxa"/>
          </w:tcPr>
          <w:p w:rsidR="00785C3C" w:rsidRPr="008902F4" w:rsidRDefault="00785C3C" w:rsidP="0075010D">
            <w:pPr>
              <w:rPr>
                <w:rFonts w:ascii="Times New Roman" w:hAnsi="Times New Roman" w:cs="Times New Roman"/>
                <w:sz w:val="24"/>
                <w:szCs w:val="24"/>
              </w:rPr>
            </w:pPr>
            <w:r w:rsidRPr="008902F4">
              <w:rPr>
                <w:rFonts w:ascii="Times New Roman" w:hAnsi="Times New Roman" w:cs="Times New Roman"/>
                <w:sz w:val="24"/>
                <w:szCs w:val="24"/>
              </w:rPr>
              <w:t>Students from Andrapradesh</w:t>
            </w:r>
          </w:p>
        </w:tc>
        <w:tc>
          <w:tcPr>
            <w:tcW w:w="3402"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21</w:t>
            </w:r>
          </w:p>
        </w:tc>
        <w:tc>
          <w:tcPr>
            <w:tcW w:w="1577" w:type="dxa"/>
          </w:tcPr>
          <w:p w:rsidR="00785C3C" w:rsidRPr="008902F4" w:rsidRDefault="00785C3C" w:rsidP="0075010D">
            <w:pPr>
              <w:pStyle w:val="ListParagraph"/>
              <w:ind w:left="0"/>
              <w:jc w:val="center"/>
              <w:rPr>
                <w:rFonts w:ascii="Times New Roman" w:hAnsi="Times New Roman" w:cs="Times New Roman"/>
                <w:sz w:val="24"/>
                <w:szCs w:val="24"/>
              </w:rPr>
            </w:pPr>
            <w:r w:rsidRPr="008902F4">
              <w:rPr>
                <w:rFonts w:ascii="Times New Roman" w:hAnsi="Times New Roman" w:cs="Times New Roman"/>
                <w:sz w:val="24"/>
                <w:szCs w:val="24"/>
              </w:rPr>
              <w:t>23.02.2012</w:t>
            </w:r>
          </w:p>
        </w:tc>
      </w:tr>
    </w:tbl>
    <w:p w:rsidR="00837238" w:rsidRPr="00524009" w:rsidRDefault="00C86E43" w:rsidP="007F3D25">
      <w:pPr>
        <w:pStyle w:val="ListParagraph"/>
        <w:numPr>
          <w:ilvl w:val="0"/>
          <w:numId w:val="38"/>
        </w:numPr>
        <w:spacing w:after="0" w:line="240" w:lineRule="auto"/>
        <w:contextualSpacing w:val="0"/>
        <w:jc w:val="both"/>
        <w:rPr>
          <w:rFonts w:ascii="Times New Roman" w:hAnsi="Times New Roman" w:cs="Times New Roman"/>
          <w:b/>
          <w:sz w:val="24"/>
          <w:szCs w:val="24"/>
        </w:rPr>
      </w:pPr>
      <w:r w:rsidRPr="00524009">
        <w:rPr>
          <w:rFonts w:ascii="Times New Roman" w:hAnsi="Times New Roman" w:cs="Times New Roman"/>
          <w:b/>
          <w:sz w:val="24"/>
          <w:szCs w:val="24"/>
        </w:rPr>
        <w:t>ANY OTHER</w:t>
      </w:r>
      <w:r w:rsidR="00837238" w:rsidRPr="00524009">
        <w:rPr>
          <w:rFonts w:ascii="Times New Roman" w:hAnsi="Times New Roman" w:cs="Times New Roman"/>
          <w:b/>
          <w:sz w:val="24"/>
          <w:szCs w:val="24"/>
        </w:rPr>
        <w:t xml:space="preserve"> </w:t>
      </w:r>
    </w:p>
    <w:p w:rsidR="00200477" w:rsidRDefault="00200477" w:rsidP="0053585D">
      <w:pPr>
        <w:jc w:val="both"/>
        <w:rPr>
          <w:rFonts w:ascii="Times New Roman" w:hAnsi="Times New Roman" w:cs="Times New Roman"/>
          <w:b/>
          <w:sz w:val="24"/>
        </w:rPr>
      </w:pPr>
    </w:p>
    <w:p w:rsidR="0053585D" w:rsidRPr="0053585D" w:rsidRDefault="00524009" w:rsidP="0053585D">
      <w:pPr>
        <w:jc w:val="both"/>
        <w:rPr>
          <w:rFonts w:ascii="Times New Roman" w:hAnsi="Times New Roman" w:cs="Times New Roman"/>
          <w:b/>
          <w:sz w:val="24"/>
        </w:rPr>
      </w:pPr>
      <w:r>
        <w:rPr>
          <w:rFonts w:ascii="Times New Roman" w:hAnsi="Times New Roman" w:cs="Times New Roman"/>
          <w:b/>
          <w:sz w:val="24"/>
        </w:rPr>
        <w:t xml:space="preserve">           </w:t>
      </w:r>
      <w:r w:rsidR="0053585D" w:rsidRPr="0053585D">
        <w:rPr>
          <w:rFonts w:ascii="Times New Roman" w:hAnsi="Times New Roman" w:cs="Times New Roman"/>
          <w:b/>
          <w:sz w:val="24"/>
        </w:rPr>
        <w:t>Summer Camp:</w:t>
      </w:r>
    </w:p>
    <w:p w:rsidR="0053585D" w:rsidRPr="0053585D" w:rsidRDefault="00BC7159" w:rsidP="008A3599">
      <w:pPr>
        <w:ind w:left="426"/>
        <w:jc w:val="both"/>
        <w:rPr>
          <w:rFonts w:ascii="Times New Roman" w:hAnsi="Times New Roman" w:cs="Times New Roman"/>
          <w:b/>
          <w:sz w:val="24"/>
        </w:rPr>
      </w:pPr>
      <w:r>
        <w:rPr>
          <w:rFonts w:ascii="Times New Roman" w:hAnsi="Times New Roman" w:cs="Times New Roman"/>
          <w:sz w:val="24"/>
        </w:rPr>
        <w:t xml:space="preserve">      </w:t>
      </w:r>
      <w:r w:rsidR="0053585D" w:rsidRPr="0053585D">
        <w:rPr>
          <w:rFonts w:ascii="Times New Roman" w:hAnsi="Times New Roman" w:cs="Times New Roman"/>
          <w:sz w:val="24"/>
        </w:rPr>
        <w:t xml:space="preserve">The Department conducted a summer camp from 2.05.2011 to 30.05.2011. Different skill based activities in the camp like dance, craft, games, physical education and Yoga were held to promote an overall development </w:t>
      </w:r>
      <w:r>
        <w:rPr>
          <w:rFonts w:ascii="Times New Roman" w:hAnsi="Times New Roman" w:cs="Times New Roman"/>
          <w:sz w:val="24"/>
        </w:rPr>
        <w:t>in children with special needs.</w:t>
      </w:r>
      <w:r w:rsidR="0053585D" w:rsidRPr="0053585D">
        <w:rPr>
          <w:rFonts w:ascii="Times New Roman" w:hAnsi="Times New Roman" w:cs="Times New Roman"/>
          <w:sz w:val="24"/>
          <w:lang w:val="en-GB"/>
        </w:rPr>
        <w:t>The work of the Institute in the rehabilitation of children with communication disorders.  The gradual changed in parents courage and patience that the hard work of parents in bringing up the special children.</w:t>
      </w:r>
    </w:p>
    <w:p w:rsidR="0053585D" w:rsidRPr="0053585D" w:rsidRDefault="005D46D2" w:rsidP="0053585D">
      <w:pPr>
        <w:tabs>
          <w:tab w:val="left" w:pos="625"/>
          <w:tab w:val="left" w:pos="965"/>
        </w:tabs>
        <w:ind w:left="1080"/>
        <w:jc w:val="both"/>
        <w:rPr>
          <w:rFonts w:ascii="Times New Roman" w:hAnsi="Times New Roman" w:cs="Times New Roman"/>
          <w:sz w:val="24"/>
        </w:rPr>
      </w:pPr>
      <w:r>
        <w:rPr>
          <w:rFonts w:ascii="Times New Roman" w:hAnsi="Times New Roman" w:cs="Times New Roman"/>
          <w:b/>
          <w:noProof/>
          <w:sz w:val="24"/>
          <w:lang w:bidi="hi-IN"/>
        </w:rPr>
        <w:drawing>
          <wp:anchor distT="0" distB="0" distL="114300" distR="114300" simplePos="0" relativeHeight="251659264" behindDoc="0" locked="0" layoutInCell="1" allowOverlap="1">
            <wp:simplePos x="0" y="0"/>
            <wp:positionH relativeFrom="column">
              <wp:posOffset>859155</wp:posOffset>
            </wp:positionH>
            <wp:positionV relativeFrom="paragraph">
              <wp:posOffset>229870</wp:posOffset>
            </wp:positionV>
            <wp:extent cx="3209925" cy="2308860"/>
            <wp:effectExtent l="38100" t="57150" r="123825" b="914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209925" cy="230886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anchor>
        </w:drawing>
      </w:r>
      <w:r w:rsidR="0053585D" w:rsidRPr="0053585D">
        <w:rPr>
          <w:rFonts w:ascii="Times New Roman" w:hAnsi="Times New Roman" w:cs="Times New Roman"/>
          <w:b/>
          <w:sz w:val="24"/>
        </w:rPr>
        <w:t xml:space="preserve"> </w:t>
      </w:r>
    </w:p>
    <w:p w:rsidR="0053585D" w:rsidRPr="0053585D" w:rsidRDefault="0053585D" w:rsidP="0053585D">
      <w:pPr>
        <w:ind w:left="1080"/>
        <w:jc w:val="both"/>
        <w:rPr>
          <w:rFonts w:ascii="Times New Roman" w:hAnsi="Times New Roman" w:cs="Times New Roman"/>
          <w:sz w:val="24"/>
        </w:rPr>
      </w:pPr>
    </w:p>
    <w:p w:rsidR="0053585D" w:rsidRPr="0053585D" w:rsidRDefault="0053585D" w:rsidP="0053585D">
      <w:pPr>
        <w:ind w:left="1080"/>
        <w:jc w:val="center"/>
        <w:rPr>
          <w:rFonts w:ascii="Times New Roman" w:hAnsi="Times New Roman" w:cs="Times New Roman"/>
          <w:sz w:val="24"/>
        </w:rPr>
      </w:pPr>
    </w:p>
    <w:p w:rsidR="00414702" w:rsidRPr="006C4A04" w:rsidRDefault="0053585D" w:rsidP="006C4A04">
      <w:pPr>
        <w:ind w:left="5760"/>
        <w:jc w:val="both"/>
        <w:rPr>
          <w:rFonts w:ascii="Times New Roman" w:hAnsi="Times New Roman" w:cs="Times New Roman"/>
          <w:b/>
          <w:sz w:val="24"/>
        </w:rPr>
      </w:pPr>
      <w:r w:rsidRPr="0053585D">
        <w:rPr>
          <w:rFonts w:ascii="Times New Roman" w:hAnsi="Times New Roman" w:cs="Times New Roman"/>
          <w:b/>
          <w:sz w:val="24"/>
        </w:rPr>
        <w:t xml:space="preserve">      </w:t>
      </w:r>
    </w:p>
    <w:p w:rsidR="00641578" w:rsidRDefault="00641578" w:rsidP="00092ABE"/>
    <w:p w:rsidR="00B628FD" w:rsidRDefault="00B628FD" w:rsidP="00092ABE"/>
    <w:p w:rsidR="00B628FD" w:rsidRDefault="00B628FD" w:rsidP="00092ABE"/>
    <w:p w:rsidR="00B628FD" w:rsidRDefault="00B628FD" w:rsidP="00092ABE"/>
    <w:p w:rsidR="00B628FD" w:rsidRDefault="00B628FD" w:rsidP="00092ABE"/>
    <w:p w:rsidR="00641578" w:rsidRDefault="00641578" w:rsidP="00092ABE"/>
    <w:p w:rsidR="00092ABE" w:rsidRPr="00092ABE" w:rsidRDefault="00092ABE" w:rsidP="00092ABE">
      <w:pPr>
        <w:ind w:left="426"/>
        <w:jc w:val="both"/>
        <w:rPr>
          <w:rFonts w:ascii="Times New Roman" w:hAnsi="Times New Roman" w:cs="Times New Roman"/>
          <w:sz w:val="24"/>
        </w:rPr>
      </w:pPr>
      <w:r w:rsidRPr="00092ABE">
        <w:rPr>
          <w:rFonts w:ascii="Times New Roman" w:hAnsi="Times New Roman" w:cs="Times New Roman"/>
          <w:sz w:val="24"/>
        </w:rPr>
        <w:t>Submitted CR report for staff of the Department of Special Education and CR duly filled for self on 06.06.2011</w:t>
      </w:r>
    </w:p>
    <w:p w:rsidR="00092ABE" w:rsidRPr="00092ABE" w:rsidRDefault="00092ABE" w:rsidP="00092ABE">
      <w:pPr>
        <w:pStyle w:val="ListParagraph"/>
        <w:rPr>
          <w:rFonts w:ascii="Times New Roman" w:hAnsi="Times New Roman" w:cs="Times New Roman"/>
          <w:sz w:val="24"/>
        </w:rPr>
      </w:pPr>
    </w:p>
    <w:p w:rsidR="00092ABE" w:rsidRPr="00092ABE" w:rsidRDefault="00092ABE" w:rsidP="00092ABE">
      <w:pPr>
        <w:pStyle w:val="ListParagraph"/>
        <w:ind w:left="426"/>
        <w:jc w:val="both"/>
        <w:rPr>
          <w:rFonts w:ascii="Times New Roman" w:hAnsi="Times New Roman" w:cs="Times New Roman"/>
          <w:sz w:val="24"/>
        </w:rPr>
      </w:pPr>
      <w:r w:rsidRPr="00092ABE">
        <w:rPr>
          <w:rFonts w:ascii="Times New Roman" w:hAnsi="Times New Roman" w:cs="Times New Roman"/>
          <w:sz w:val="24"/>
        </w:rPr>
        <w:t>Planned and organized for posters and banners about departmental activities related to cognitive sciences for display during NSCS</w:t>
      </w:r>
    </w:p>
    <w:p w:rsidR="00092ABE" w:rsidRPr="00092ABE" w:rsidRDefault="00092ABE" w:rsidP="00092ABE">
      <w:pPr>
        <w:pStyle w:val="ListParagraph"/>
        <w:rPr>
          <w:rFonts w:ascii="Times New Roman" w:hAnsi="Times New Roman" w:cs="Times New Roman"/>
          <w:sz w:val="24"/>
        </w:rPr>
      </w:pPr>
    </w:p>
    <w:p w:rsidR="00092ABE" w:rsidRPr="006A4011" w:rsidRDefault="00092ABE" w:rsidP="006A4011">
      <w:pPr>
        <w:pStyle w:val="ListParagraph"/>
        <w:ind w:left="426"/>
        <w:jc w:val="both"/>
        <w:rPr>
          <w:rFonts w:ascii="Times New Roman" w:hAnsi="Times New Roman" w:cs="Times New Roman"/>
          <w:sz w:val="24"/>
        </w:rPr>
      </w:pPr>
      <w:r w:rsidRPr="00092ABE">
        <w:rPr>
          <w:rFonts w:ascii="Times New Roman" w:hAnsi="Times New Roman" w:cs="Times New Roman"/>
          <w:sz w:val="24"/>
        </w:rPr>
        <w:t>Chairperson for th</w:t>
      </w:r>
      <w:r w:rsidR="005E6E35">
        <w:rPr>
          <w:rFonts w:ascii="Times New Roman" w:hAnsi="Times New Roman" w:cs="Times New Roman"/>
          <w:sz w:val="24"/>
        </w:rPr>
        <w:t>e</w:t>
      </w:r>
      <w:r w:rsidR="00BC7159">
        <w:rPr>
          <w:rFonts w:ascii="Times New Roman" w:hAnsi="Times New Roman" w:cs="Times New Roman"/>
          <w:sz w:val="24"/>
        </w:rPr>
        <w:t xml:space="preserve"> Registration Committee for </w:t>
      </w:r>
      <w:r w:rsidRPr="00092ABE">
        <w:rPr>
          <w:rFonts w:ascii="Times New Roman" w:hAnsi="Times New Roman" w:cs="Times New Roman"/>
          <w:sz w:val="24"/>
        </w:rPr>
        <w:t xml:space="preserve"> 2011.</w:t>
      </w:r>
    </w:p>
    <w:p w:rsidR="00200477" w:rsidRDefault="00200477" w:rsidP="00525FDC">
      <w:pPr>
        <w:pStyle w:val="ListParagraph"/>
        <w:ind w:left="426"/>
        <w:jc w:val="both"/>
        <w:rPr>
          <w:rFonts w:ascii="Times New Roman" w:hAnsi="Times New Roman" w:cs="Times New Roman"/>
          <w:b/>
          <w:i/>
          <w:sz w:val="24"/>
        </w:rPr>
      </w:pPr>
    </w:p>
    <w:p w:rsidR="00543195" w:rsidRDefault="00543195" w:rsidP="00525FDC">
      <w:pPr>
        <w:pStyle w:val="ListParagraph"/>
        <w:ind w:left="426"/>
        <w:jc w:val="both"/>
        <w:rPr>
          <w:rFonts w:ascii="Times New Roman" w:hAnsi="Times New Roman" w:cs="Times New Roman"/>
          <w:b/>
          <w:i/>
          <w:sz w:val="24"/>
        </w:rPr>
      </w:pPr>
    </w:p>
    <w:p w:rsidR="00543195" w:rsidRDefault="00543195" w:rsidP="00525FDC">
      <w:pPr>
        <w:pStyle w:val="ListParagraph"/>
        <w:ind w:left="426"/>
        <w:jc w:val="both"/>
        <w:rPr>
          <w:rFonts w:ascii="Times New Roman" w:hAnsi="Times New Roman" w:cs="Times New Roman"/>
          <w:b/>
          <w:i/>
          <w:sz w:val="24"/>
        </w:rPr>
      </w:pPr>
    </w:p>
    <w:p w:rsidR="00525FDC" w:rsidRPr="003A27BA" w:rsidRDefault="00525FDC" w:rsidP="00525FDC">
      <w:pPr>
        <w:pStyle w:val="ListParagraph"/>
        <w:ind w:left="426"/>
        <w:jc w:val="both"/>
        <w:rPr>
          <w:rFonts w:ascii="Times New Roman" w:hAnsi="Times New Roman" w:cs="Times New Roman"/>
          <w:b/>
          <w:i/>
          <w:sz w:val="24"/>
        </w:rPr>
      </w:pPr>
      <w:r w:rsidRPr="003A27BA">
        <w:rPr>
          <w:rFonts w:ascii="Times New Roman" w:hAnsi="Times New Roman" w:cs="Times New Roman"/>
          <w:b/>
          <w:i/>
          <w:sz w:val="24"/>
        </w:rPr>
        <w:t>Dussehra Camp:</w:t>
      </w:r>
    </w:p>
    <w:p w:rsidR="00525FDC" w:rsidRPr="003A27BA" w:rsidRDefault="00525FDC" w:rsidP="00525FDC">
      <w:pPr>
        <w:pStyle w:val="ListParagraph"/>
        <w:jc w:val="both"/>
        <w:rPr>
          <w:rFonts w:ascii="Times New Roman" w:hAnsi="Times New Roman" w:cs="Times New Roman"/>
          <w:b/>
          <w:sz w:val="24"/>
        </w:rPr>
      </w:pPr>
    </w:p>
    <w:p w:rsidR="00525FDC" w:rsidRPr="003A27BA" w:rsidRDefault="00525FDC" w:rsidP="00525FDC">
      <w:pPr>
        <w:pStyle w:val="ListParagraph"/>
        <w:jc w:val="both"/>
        <w:rPr>
          <w:rFonts w:ascii="Times New Roman" w:hAnsi="Times New Roman" w:cs="Times New Roman"/>
          <w:b/>
          <w:sz w:val="24"/>
        </w:rPr>
      </w:pPr>
      <w:r w:rsidRPr="003A27BA">
        <w:rPr>
          <w:rFonts w:ascii="Times New Roman" w:hAnsi="Times New Roman" w:cs="Times New Roman"/>
          <w:sz w:val="24"/>
        </w:rPr>
        <w:t xml:space="preserve">The Department conducted a Dussehra camp from 26.09.2011 to 07.10.2011. Different skill based activities in the camp like dance, craft, games, physical education and Yoga were held to promote an overall development </w:t>
      </w:r>
      <w:r w:rsidR="004F4AF3">
        <w:rPr>
          <w:rFonts w:ascii="Times New Roman" w:hAnsi="Times New Roman" w:cs="Times New Roman"/>
          <w:sz w:val="24"/>
        </w:rPr>
        <w:t>in children with special needs.</w:t>
      </w:r>
      <w:r w:rsidRPr="003A27BA">
        <w:rPr>
          <w:rFonts w:ascii="Times New Roman" w:hAnsi="Times New Roman" w:cs="Times New Roman"/>
          <w:sz w:val="24"/>
          <w:lang w:val="en-GB"/>
        </w:rPr>
        <w:t>The work of the Institute in the rehabilitation of children with communication disorders.  The gradual changed in parents courage and patience that the hard work of parents in bringing up the special children.</w:t>
      </w:r>
    </w:p>
    <w:p w:rsidR="00525FDC" w:rsidRPr="00A323D3" w:rsidRDefault="00525FDC" w:rsidP="00525FDC">
      <w:pPr>
        <w:pStyle w:val="ListParagraph"/>
        <w:jc w:val="both"/>
        <w:rPr>
          <w:b/>
          <w:lang w:val="en-GB"/>
        </w:rPr>
      </w:pPr>
    </w:p>
    <w:p w:rsidR="00525FDC" w:rsidRPr="00A323D3" w:rsidRDefault="00641578" w:rsidP="00525FDC">
      <w:pPr>
        <w:ind w:left="5040" w:firstLine="720"/>
        <w:jc w:val="both"/>
        <w:rPr>
          <w:b/>
          <w:lang w:val="en-GB"/>
        </w:rPr>
      </w:pPr>
      <w:r>
        <w:rPr>
          <w:b/>
          <w:noProof/>
          <w:lang w:bidi="hi-IN"/>
        </w:rPr>
        <w:drawing>
          <wp:anchor distT="0" distB="0" distL="114300" distR="114300" simplePos="0" relativeHeight="251661312" behindDoc="0" locked="0" layoutInCell="1" allowOverlap="1">
            <wp:simplePos x="0" y="0"/>
            <wp:positionH relativeFrom="column">
              <wp:posOffset>687070</wp:posOffset>
            </wp:positionH>
            <wp:positionV relativeFrom="paragraph">
              <wp:posOffset>41910</wp:posOffset>
            </wp:positionV>
            <wp:extent cx="3381375" cy="2189480"/>
            <wp:effectExtent l="38100" t="57150" r="123825" b="96520"/>
            <wp:wrapSquare wrapText="bothSides"/>
            <wp:docPr id="2" name="Picture 1" descr="C:\Users\user\Desktop\camp\DSC02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mp\DSC02457.JPG"/>
                    <pic:cNvPicPr>
                      <a:picLocks noChangeAspect="1" noChangeArrowheads="1"/>
                    </pic:cNvPicPr>
                  </pic:nvPicPr>
                  <pic:blipFill>
                    <a:blip r:embed="rId21" cstate="print"/>
                    <a:srcRect/>
                    <a:stretch>
                      <a:fillRect/>
                    </a:stretch>
                  </pic:blipFill>
                  <pic:spPr bwMode="auto">
                    <a:xfrm>
                      <a:off x="0" y="0"/>
                      <a:ext cx="3381375" cy="218948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anchor>
        </w:drawing>
      </w:r>
      <w:r w:rsidR="00525FDC" w:rsidRPr="00A323D3">
        <w:rPr>
          <w:b/>
          <w:lang w:val="en-GB"/>
        </w:rPr>
        <w:t xml:space="preserve">          </w:t>
      </w:r>
    </w:p>
    <w:p w:rsidR="00525FDC" w:rsidRPr="00A323D3" w:rsidRDefault="00525FDC" w:rsidP="00525FDC">
      <w:pPr>
        <w:ind w:left="5040" w:firstLine="720"/>
        <w:jc w:val="both"/>
        <w:rPr>
          <w:b/>
          <w:lang w:val="en-GB"/>
        </w:rPr>
      </w:pPr>
    </w:p>
    <w:p w:rsidR="00525FDC" w:rsidRPr="00525FDC" w:rsidRDefault="00525FDC" w:rsidP="00525FDC">
      <w:pPr>
        <w:jc w:val="both"/>
        <w:rPr>
          <w:b/>
          <w:i/>
          <w:lang w:val="en-GB"/>
        </w:rPr>
      </w:pPr>
    </w:p>
    <w:p w:rsidR="00525FDC" w:rsidRDefault="00525FDC" w:rsidP="00525FDC">
      <w:pPr>
        <w:pStyle w:val="ListParagraph"/>
        <w:ind w:left="426"/>
        <w:jc w:val="both"/>
        <w:rPr>
          <w:b/>
          <w:i/>
          <w:lang w:val="en-GB"/>
        </w:rPr>
      </w:pPr>
    </w:p>
    <w:p w:rsidR="006A4011" w:rsidRDefault="006A4011" w:rsidP="006B2E7D">
      <w:pPr>
        <w:jc w:val="both"/>
        <w:rPr>
          <w:b/>
          <w:i/>
          <w:lang w:val="en-GB"/>
        </w:rPr>
      </w:pPr>
    </w:p>
    <w:p w:rsidR="00582F60" w:rsidRDefault="00582F60" w:rsidP="006B2E7D">
      <w:pPr>
        <w:jc w:val="both"/>
        <w:rPr>
          <w:b/>
          <w:i/>
          <w:lang w:val="en-GB"/>
        </w:rPr>
      </w:pPr>
    </w:p>
    <w:p w:rsidR="00582F60" w:rsidRPr="006B2E7D" w:rsidRDefault="00582F60" w:rsidP="006B2E7D">
      <w:pPr>
        <w:jc w:val="both"/>
        <w:rPr>
          <w:b/>
          <w:i/>
          <w:lang w:val="en-GB"/>
        </w:rPr>
      </w:pPr>
    </w:p>
    <w:p w:rsidR="005A5059" w:rsidRDefault="005A5059" w:rsidP="004C6A8A">
      <w:pPr>
        <w:jc w:val="both"/>
        <w:rPr>
          <w:b/>
          <w:i/>
          <w:lang w:val="en-GB"/>
        </w:rPr>
      </w:pPr>
    </w:p>
    <w:p w:rsidR="004F69C4" w:rsidRDefault="004F69C4" w:rsidP="004C6A8A">
      <w:pPr>
        <w:jc w:val="both"/>
        <w:rPr>
          <w:b/>
          <w:i/>
          <w:lang w:val="en-GB"/>
        </w:rPr>
      </w:pPr>
    </w:p>
    <w:p w:rsidR="00F50C8F" w:rsidRPr="004C6A8A" w:rsidRDefault="00F50C8F" w:rsidP="004C6A8A">
      <w:pPr>
        <w:jc w:val="both"/>
        <w:rPr>
          <w:b/>
          <w:i/>
          <w:lang w:val="en-GB"/>
        </w:rPr>
      </w:pPr>
    </w:p>
    <w:p w:rsidR="00525FDC" w:rsidRPr="005A5059" w:rsidRDefault="00525FDC" w:rsidP="005A5059">
      <w:pPr>
        <w:pStyle w:val="ListParagraph"/>
        <w:ind w:left="426"/>
        <w:jc w:val="both"/>
        <w:rPr>
          <w:b/>
          <w:i/>
          <w:lang w:val="en-GB"/>
        </w:rPr>
      </w:pPr>
      <w:r w:rsidRPr="00A323D3">
        <w:rPr>
          <w:b/>
          <w:i/>
          <w:lang w:val="en-GB"/>
        </w:rPr>
        <w:lastRenderedPageBreak/>
        <w:t xml:space="preserve">4. </w:t>
      </w:r>
      <w:r w:rsidRPr="005A5059">
        <w:rPr>
          <w:rFonts w:ascii="Times New Roman" w:hAnsi="Times New Roman" w:cs="Times New Roman"/>
          <w:b/>
          <w:i/>
          <w:sz w:val="24"/>
          <w:lang w:val="en-GB"/>
        </w:rPr>
        <w:t>Caregivers Literacy Training Unit Programme</w:t>
      </w:r>
    </w:p>
    <w:p w:rsidR="00525FDC" w:rsidRPr="003A27BA" w:rsidRDefault="00525FDC" w:rsidP="00525FDC">
      <w:pPr>
        <w:tabs>
          <w:tab w:val="left" w:pos="216"/>
        </w:tabs>
        <w:ind w:left="709"/>
        <w:jc w:val="both"/>
        <w:rPr>
          <w:rFonts w:ascii="Times New Roman" w:hAnsi="Times New Roman" w:cs="Times New Roman"/>
          <w:sz w:val="24"/>
        </w:rPr>
      </w:pPr>
      <w:r w:rsidRPr="003A27BA">
        <w:rPr>
          <w:rFonts w:ascii="Times New Roman" w:hAnsi="Times New Roman" w:cs="Times New Roman"/>
          <w:sz w:val="24"/>
        </w:rPr>
        <w:t>The Department of Special Education launched “Caregivers Literacy Training Unit” on 29.09.2011.  Dr. Shankaregowda, District Mass Education officer, District Adult Education Department, Mysore was the Chief Guest.  Prof. S.R. Savithri, Director, AIISH presided over the programme and Prof. K.S Prema, HOD – Special Education welcomed the audience, Ms. Shobha N. Odunavar in charge of Caregivers Literacy  Training Unit presented synopsis of the programme.</w:t>
      </w:r>
    </w:p>
    <w:p w:rsidR="00525FDC" w:rsidRDefault="00525FDC" w:rsidP="00525FDC">
      <w:pPr>
        <w:ind w:left="709" w:hanging="425"/>
        <w:rPr>
          <w:b/>
          <w:lang w:val="en-GB"/>
        </w:rPr>
      </w:pPr>
    </w:p>
    <w:p w:rsidR="006A4011" w:rsidRDefault="0033002C" w:rsidP="00525FDC">
      <w:pPr>
        <w:ind w:left="709" w:hanging="425"/>
        <w:rPr>
          <w:b/>
          <w:lang w:val="en-GB"/>
        </w:rPr>
      </w:pPr>
      <w:r>
        <w:rPr>
          <w:b/>
          <w:noProof/>
          <w:lang w:bidi="hi-IN"/>
        </w:rPr>
        <w:drawing>
          <wp:anchor distT="0" distB="0" distL="114300" distR="114300" simplePos="0" relativeHeight="251662336" behindDoc="1" locked="0" layoutInCell="1" allowOverlap="1">
            <wp:simplePos x="0" y="0"/>
            <wp:positionH relativeFrom="column">
              <wp:posOffset>873125</wp:posOffset>
            </wp:positionH>
            <wp:positionV relativeFrom="paragraph">
              <wp:posOffset>136525</wp:posOffset>
            </wp:positionV>
            <wp:extent cx="3739515" cy="2428875"/>
            <wp:effectExtent l="38100" t="57150" r="108585" b="104775"/>
            <wp:wrapTight wrapText="bothSides">
              <wp:wrapPolygon edited="0">
                <wp:start x="-220" y="-508"/>
                <wp:lineTo x="-220" y="22532"/>
                <wp:lineTo x="22007" y="22532"/>
                <wp:lineTo x="22117" y="22532"/>
                <wp:lineTo x="22227" y="21685"/>
                <wp:lineTo x="22227" y="-169"/>
                <wp:lineTo x="22007" y="-508"/>
                <wp:lineTo x="-220" y="-508"/>
              </wp:wrapPolygon>
            </wp:wrapTight>
            <wp:docPr id="3" name="Picture 2" descr="C:\Users\user\Desktop\photos of CLTU\DSC_8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hotos of CLTU\DSC_8235.JPG"/>
                    <pic:cNvPicPr>
                      <a:picLocks noChangeAspect="1" noChangeArrowheads="1"/>
                    </pic:cNvPicPr>
                  </pic:nvPicPr>
                  <pic:blipFill>
                    <a:blip r:embed="rId22"/>
                    <a:srcRect/>
                    <a:stretch>
                      <a:fillRect/>
                    </a:stretch>
                  </pic:blipFill>
                  <pic:spPr bwMode="auto">
                    <a:xfrm>
                      <a:off x="0" y="0"/>
                      <a:ext cx="3739515" cy="2428875"/>
                    </a:xfrm>
                    <a:prstGeom prst="rect">
                      <a:avLst/>
                    </a:prstGeom>
                    <a:ln w="38100" cap="sq">
                      <a:solidFill>
                        <a:schemeClr val="accent2">
                          <a:lumMod val="50000"/>
                        </a:schemeClr>
                      </a:solidFill>
                      <a:prstDash val="solid"/>
                      <a:miter lim="800000"/>
                    </a:ln>
                    <a:effectLst>
                      <a:outerShdw blurRad="50800" dist="38100" dir="2700000" algn="tl" rotWithShape="0">
                        <a:srgbClr val="000000">
                          <a:alpha val="43000"/>
                        </a:srgbClr>
                      </a:outerShdw>
                    </a:effectLst>
                  </pic:spPr>
                </pic:pic>
              </a:graphicData>
            </a:graphic>
          </wp:anchor>
        </w:drawing>
      </w:r>
    </w:p>
    <w:p w:rsidR="006A4011" w:rsidRDefault="006A4011" w:rsidP="00525FDC">
      <w:pPr>
        <w:ind w:left="709" w:hanging="425"/>
        <w:rPr>
          <w:b/>
          <w:lang w:val="en-GB"/>
        </w:rPr>
      </w:pPr>
    </w:p>
    <w:p w:rsidR="006A4011" w:rsidRDefault="006A4011" w:rsidP="00525FDC">
      <w:pPr>
        <w:ind w:left="709" w:hanging="425"/>
        <w:rPr>
          <w:b/>
          <w:lang w:val="en-GB"/>
        </w:rPr>
      </w:pPr>
    </w:p>
    <w:p w:rsidR="006A4011" w:rsidRPr="00A323D3" w:rsidRDefault="006A4011" w:rsidP="00525FDC">
      <w:pPr>
        <w:ind w:left="709" w:hanging="425"/>
        <w:rPr>
          <w:b/>
          <w:lang w:val="en-GB"/>
        </w:rPr>
      </w:pPr>
    </w:p>
    <w:p w:rsidR="00525FDC" w:rsidRPr="00A323D3" w:rsidRDefault="00525FDC" w:rsidP="00524009">
      <w:pPr>
        <w:ind w:left="5040" w:firstLine="720"/>
        <w:jc w:val="center"/>
        <w:rPr>
          <w:b/>
          <w:lang w:val="en-GB"/>
        </w:rPr>
      </w:pPr>
    </w:p>
    <w:p w:rsidR="00525FDC" w:rsidRDefault="00525FDC" w:rsidP="00525FDC">
      <w:pPr>
        <w:ind w:left="5040" w:firstLine="720"/>
        <w:jc w:val="right"/>
        <w:rPr>
          <w:b/>
          <w:lang w:val="en-GB"/>
        </w:rPr>
      </w:pPr>
    </w:p>
    <w:p w:rsidR="006A4011" w:rsidRDefault="006A4011" w:rsidP="00525FDC">
      <w:pPr>
        <w:ind w:left="5040" w:firstLine="720"/>
        <w:jc w:val="right"/>
        <w:rPr>
          <w:b/>
          <w:lang w:val="en-GB"/>
        </w:rPr>
      </w:pPr>
    </w:p>
    <w:p w:rsidR="0033002C" w:rsidRDefault="0033002C" w:rsidP="00525FDC">
      <w:pPr>
        <w:ind w:left="5040" w:firstLine="720"/>
        <w:jc w:val="right"/>
        <w:rPr>
          <w:b/>
          <w:lang w:val="en-GB"/>
        </w:rPr>
      </w:pPr>
    </w:p>
    <w:p w:rsidR="0033002C" w:rsidRDefault="0033002C" w:rsidP="00525FDC">
      <w:pPr>
        <w:ind w:left="5040" w:firstLine="720"/>
        <w:jc w:val="right"/>
        <w:rPr>
          <w:b/>
          <w:lang w:val="en-GB"/>
        </w:rPr>
      </w:pPr>
    </w:p>
    <w:p w:rsidR="0033002C" w:rsidRPr="00A323D3" w:rsidRDefault="0033002C" w:rsidP="00525FDC">
      <w:pPr>
        <w:ind w:left="5040" w:firstLine="720"/>
        <w:jc w:val="right"/>
        <w:rPr>
          <w:b/>
          <w:lang w:val="en-GB"/>
        </w:rPr>
      </w:pPr>
    </w:p>
    <w:p w:rsidR="006C4A04" w:rsidRPr="006C4A04" w:rsidRDefault="006C4A04" w:rsidP="006C4A04">
      <w:pPr>
        <w:spacing w:after="0" w:line="240" w:lineRule="auto"/>
        <w:jc w:val="both"/>
        <w:rPr>
          <w:rFonts w:ascii="Times New Roman" w:hAnsi="Times New Roman" w:cs="Times New Roman"/>
          <w:b/>
          <w:i/>
          <w:sz w:val="24"/>
          <w:lang w:val="en-GB"/>
        </w:rPr>
      </w:pPr>
      <w:r>
        <w:rPr>
          <w:b/>
          <w:lang w:val="en-GB"/>
        </w:rPr>
        <w:t xml:space="preserve">                </w:t>
      </w:r>
      <w:r w:rsidRPr="006C4A04">
        <w:rPr>
          <w:rFonts w:ascii="Times New Roman" w:hAnsi="Times New Roman" w:cs="Times New Roman"/>
          <w:b/>
          <w:i/>
          <w:sz w:val="24"/>
          <w:lang w:val="en-GB"/>
        </w:rPr>
        <w:t>CLTU Programme</w:t>
      </w:r>
    </w:p>
    <w:p w:rsidR="006A4011" w:rsidRDefault="006C4A04" w:rsidP="00085144">
      <w:pPr>
        <w:pStyle w:val="ListParagraph"/>
        <w:ind w:left="786"/>
        <w:jc w:val="both"/>
        <w:rPr>
          <w:rFonts w:ascii="Times New Roman" w:hAnsi="Times New Roman" w:cs="Times New Roman"/>
          <w:b/>
          <w:sz w:val="24"/>
          <w:szCs w:val="24"/>
          <w:lang w:val="en-GB"/>
        </w:rPr>
      </w:pPr>
      <w:r w:rsidRPr="006C4A04">
        <w:rPr>
          <w:rFonts w:ascii="Times New Roman" w:hAnsi="Times New Roman" w:cs="Times New Roman"/>
          <w:sz w:val="24"/>
          <w:lang w:val="en-GB"/>
        </w:rPr>
        <w:t>Caregivers Literacy Training Unit Programme</w:t>
      </w:r>
      <w:r w:rsidRPr="006C4A04">
        <w:rPr>
          <w:rFonts w:ascii="Times New Roman" w:hAnsi="Times New Roman" w:cs="Times New Roman"/>
          <w:b/>
          <w:sz w:val="24"/>
          <w:lang w:val="en-GB"/>
        </w:rPr>
        <w:t xml:space="preserve"> (</w:t>
      </w:r>
      <w:r w:rsidRPr="006C4A04">
        <w:rPr>
          <w:rFonts w:ascii="Times New Roman" w:hAnsi="Times New Roman" w:cs="Times New Roman"/>
          <w:sz w:val="24"/>
          <w:lang w:val="en-GB"/>
        </w:rPr>
        <w:t>CLTU) Program was started on 20</w:t>
      </w:r>
      <w:r w:rsidRPr="006C4A04">
        <w:rPr>
          <w:rFonts w:ascii="Times New Roman" w:hAnsi="Times New Roman" w:cs="Times New Roman"/>
          <w:sz w:val="24"/>
          <w:vertAlign w:val="superscript"/>
          <w:lang w:val="en-GB"/>
        </w:rPr>
        <w:t>th</w:t>
      </w:r>
      <w:r w:rsidRPr="006C4A04">
        <w:rPr>
          <w:rFonts w:ascii="Times New Roman" w:hAnsi="Times New Roman" w:cs="Times New Roman"/>
          <w:sz w:val="24"/>
          <w:lang w:val="en-GB"/>
        </w:rPr>
        <w:t xml:space="preserve"> December 2011 with 16 members, weekly thrice classes will be taken by three special educators for different three skills like writing, mathematics and reading</w:t>
      </w:r>
      <w:r w:rsidRPr="006C4A04">
        <w:rPr>
          <w:rFonts w:ascii="Times New Roman" w:hAnsi="Times New Roman" w:cs="Times New Roman"/>
          <w:i/>
          <w:sz w:val="24"/>
          <w:lang w:val="en-GB"/>
        </w:rPr>
        <w:t>.</w:t>
      </w:r>
      <w:r w:rsidR="00524009">
        <w:rPr>
          <w:rFonts w:ascii="Times New Roman" w:hAnsi="Times New Roman" w:cs="Times New Roman"/>
          <w:b/>
          <w:sz w:val="24"/>
          <w:szCs w:val="24"/>
          <w:lang w:val="en-GB"/>
        </w:rPr>
        <w:t xml:space="preserve">   </w:t>
      </w:r>
    </w:p>
    <w:p w:rsidR="00F056A1" w:rsidRDefault="00F056A1" w:rsidP="00085144">
      <w:pPr>
        <w:pStyle w:val="ListParagraph"/>
        <w:ind w:left="786"/>
        <w:jc w:val="both"/>
        <w:rPr>
          <w:rFonts w:ascii="Times New Roman" w:hAnsi="Times New Roman" w:cs="Times New Roman"/>
          <w:b/>
          <w:sz w:val="24"/>
          <w:szCs w:val="24"/>
          <w:lang w:val="en-GB"/>
        </w:rPr>
      </w:pPr>
    </w:p>
    <w:p w:rsidR="00B628FD" w:rsidRDefault="00B628FD" w:rsidP="00085144">
      <w:pPr>
        <w:pStyle w:val="ListParagraph"/>
        <w:ind w:left="786"/>
        <w:jc w:val="both"/>
        <w:rPr>
          <w:rFonts w:ascii="Times New Roman" w:hAnsi="Times New Roman" w:cs="Times New Roman"/>
          <w:b/>
          <w:sz w:val="24"/>
          <w:szCs w:val="24"/>
          <w:lang w:val="en-GB"/>
        </w:rPr>
      </w:pPr>
    </w:p>
    <w:p w:rsidR="004F69C4" w:rsidRDefault="004F69C4" w:rsidP="00085144">
      <w:pPr>
        <w:pStyle w:val="ListParagraph"/>
        <w:ind w:left="786"/>
        <w:jc w:val="both"/>
        <w:rPr>
          <w:rFonts w:ascii="Times New Roman" w:hAnsi="Times New Roman" w:cs="Times New Roman"/>
          <w:b/>
          <w:sz w:val="24"/>
          <w:szCs w:val="24"/>
          <w:lang w:val="en-GB"/>
        </w:rPr>
      </w:pPr>
    </w:p>
    <w:p w:rsidR="004F69C4" w:rsidRDefault="004F69C4" w:rsidP="00085144">
      <w:pPr>
        <w:pStyle w:val="ListParagraph"/>
        <w:ind w:left="786"/>
        <w:jc w:val="both"/>
        <w:rPr>
          <w:rFonts w:ascii="Times New Roman" w:hAnsi="Times New Roman" w:cs="Times New Roman"/>
          <w:b/>
          <w:sz w:val="24"/>
          <w:szCs w:val="24"/>
          <w:lang w:val="en-GB"/>
        </w:rPr>
      </w:pPr>
    </w:p>
    <w:p w:rsidR="004F69C4" w:rsidRDefault="004F69C4" w:rsidP="00085144">
      <w:pPr>
        <w:pStyle w:val="ListParagraph"/>
        <w:ind w:left="786"/>
        <w:jc w:val="both"/>
        <w:rPr>
          <w:rFonts w:ascii="Times New Roman" w:hAnsi="Times New Roman" w:cs="Times New Roman"/>
          <w:b/>
          <w:sz w:val="24"/>
          <w:szCs w:val="24"/>
          <w:lang w:val="en-GB"/>
        </w:rPr>
      </w:pPr>
    </w:p>
    <w:p w:rsidR="004F69C4" w:rsidRDefault="004F69C4" w:rsidP="00085144">
      <w:pPr>
        <w:pStyle w:val="ListParagraph"/>
        <w:ind w:left="786"/>
        <w:jc w:val="both"/>
        <w:rPr>
          <w:rFonts w:ascii="Times New Roman" w:hAnsi="Times New Roman" w:cs="Times New Roman"/>
          <w:b/>
          <w:sz w:val="24"/>
          <w:szCs w:val="24"/>
          <w:lang w:val="en-GB"/>
        </w:rPr>
      </w:pPr>
    </w:p>
    <w:p w:rsidR="004F69C4" w:rsidRDefault="004F69C4" w:rsidP="00085144">
      <w:pPr>
        <w:pStyle w:val="ListParagraph"/>
        <w:ind w:left="786"/>
        <w:jc w:val="both"/>
        <w:rPr>
          <w:rFonts w:ascii="Times New Roman" w:hAnsi="Times New Roman" w:cs="Times New Roman"/>
          <w:b/>
          <w:sz w:val="24"/>
          <w:szCs w:val="24"/>
          <w:lang w:val="en-GB"/>
        </w:rPr>
      </w:pPr>
    </w:p>
    <w:p w:rsidR="004F69C4" w:rsidRDefault="004F69C4" w:rsidP="00085144">
      <w:pPr>
        <w:pStyle w:val="ListParagraph"/>
        <w:ind w:left="786"/>
        <w:jc w:val="both"/>
        <w:rPr>
          <w:rFonts w:ascii="Times New Roman" w:hAnsi="Times New Roman" w:cs="Times New Roman"/>
          <w:b/>
          <w:sz w:val="24"/>
          <w:szCs w:val="24"/>
          <w:lang w:val="en-GB"/>
        </w:rPr>
      </w:pPr>
    </w:p>
    <w:p w:rsidR="004F69C4" w:rsidRDefault="004F69C4" w:rsidP="00085144">
      <w:pPr>
        <w:pStyle w:val="ListParagraph"/>
        <w:ind w:left="786"/>
        <w:jc w:val="both"/>
        <w:rPr>
          <w:rFonts w:ascii="Times New Roman" w:hAnsi="Times New Roman" w:cs="Times New Roman"/>
          <w:b/>
          <w:sz w:val="24"/>
          <w:szCs w:val="24"/>
          <w:lang w:val="en-GB"/>
        </w:rPr>
      </w:pPr>
    </w:p>
    <w:p w:rsidR="00B628FD" w:rsidRPr="00582F60" w:rsidRDefault="00B628FD" w:rsidP="00085144">
      <w:pPr>
        <w:pStyle w:val="ListParagraph"/>
        <w:ind w:left="786"/>
        <w:jc w:val="both"/>
        <w:rPr>
          <w:rFonts w:ascii="Times New Roman" w:hAnsi="Times New Roman" w:cs="Times New Roman"/>
          <w:b/>
          <w:sz w:val="24"/>
          <w:szCs w:val="24"/>
          <w:lang w:val="en-GB"/>
        </w:rPr>
      </w:pPr>
    </w:p>
    <w:p w:rsidR="006A4011" w:rsidRPr="00092ABE" w:rsidRDefault="006A4011" w:rsidP="006A4011">
      <w:pPr>
        <w:pStyle w:val="ListParagraph"/>
        <w:ind w:left="426"/>
        <w:jc w:val="both"/>
        <w:rPr>
          <w:rFonts w:ascii="Times New Roman" w:hAnsi="Times New Roman" w:cs="Times New Roman"/>
          <w:b/>
          <w:sz w:val="24"/>
        </w:rPr>
      </w:pPr>
      <w:r w:rsidRPr="00092ABE">
        <w:rPr>
          <w:rFonts w:ascii="Times New Roman" w:hAnsi="Times New Roman" w:cs="Times New Roman"/>
          <w:b/>
          <w:sz w:val="24"/>
        </w:rPr>
        <w:t xml:space="preserve">Computer Training for Caregivers: </w:t>
      </w:r>
    </w:p>
    <w:p w:rsidR="006A4011" w:rsidRPr="00092ABE" w:rsidRDefault="006A4011" w:rsidP="006A4011">
      <w:pPr>
        <w:rPr>
          <w:rFonts w:ascii="Times New Roman" w:hAnsi="Times New Roman" w:cs="Times New Roman"/>
          <w:sz w:val="24"/>
          <w:szCs w:val="28"/>
        </w:rPr>
      </w:pPr>
      <w:r>
        <w:rPr>
          <w:rFonts w:ascii="Times New Roman" w:hAnsi="Times New Roman" w:cs="Times New Roman"/>
          <w:sz w:val="24"/>
        </w:rPr>
        <w:t xml:space="preserve">       </w:t>
      </w:r>
      <w:r w:rsidRPr="00092ABE">
        <w:rPr>
          <w:rFonts w:ascii="Times New Roman" w:hAnsi="Times New Roman" w:cs="Times New Roman"/>
          <w:sz w:val="24"/>
          <w:szCs w:val="28"/>
        </w:rPr>
        <w:t>Computer training started on June 13</w:t>
      </w:r>
      <w:r w:rsidRPr="00092ABE">
        <w:rPr>
          <w:rFonts w:ascii="Times New Roman" w:hAnsi="Times New Roman" w:cs="Times New Roman"/>
          <w:sz w:val="24"/>
          <w:szCs w:val="28"/>
          <w:vertAlign w:val="superscript"/>
        </w:rPr>
        <w:t xml:space="preserve">th   </w:t>
      </w:r>
      <w:r w:rsidRPr="00092ABE">
        <w:rPr>
          <w:rFonts w:ascii="Times New Roman" w:hAnsi="Times New Roman" w:cs="Times New Roman"/>
          <w:sz w:val="24"/>
          <w:szCs w:val="28"/>
        </w:rPr>
        <w:t>2011.</w:t>
      </w:r>
    </w:p>
    <w:tbl>
      <w:tblPr>
        <w:tblW w:w="833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2288"/>
        <w:gridCol w:w="3832"/>
      </w:tblGrid>
      <w:tr w:rsidR="006A4011" w:rsidRPr="00092ABE" w:rsidTr="0075010D">
        <w:trPr>
          <w:trHeight w:val="865"/>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rsidR="006A4011" w:rsidRPr="00092ABE" w:rsidRDefault="006A4011" w:rsidP="0075010D">
            <w:pPr>
              <w:ind w:left="-71"/>
              <w:jc w:val="center"/>
              <w:rPr>
                <w:rFonts w:ascii="Times New Roman" w:hAnsi="Times New Roman" w:cs="Times New Roman"/>
                <w:b/>
                <w:sz w:val="24"/>
                <w:lang w:val="en-GB"/>
              </w:rPr>
            </w:pPr>
            <w:r w:rsidRPr="00092ABE">
              <w:rPr>
                <w:rFonts w:ascii="Times New Roman" w:hAnsi="Times New Roman" w:cs="Times New Roman"/>
                <w:b/>
                <w:sz w:val="24"/>
                <w:lang w:val="en-GB"/>
              </w:rPr>
              <w:t>No. of Parent Beneficiaries</w:t>
            </w:r>
          </w:p>
        </w:tc>
        <w:tc>
          <w:tcPr>
            <w:tcW w:w="2288" w:type="dxa"/>
            <w:tcBorders>
              <w:top w:val="single" w:sz="4" w:space="0" w:color="auto"/>
              <w:left w:val="single" w:sz="4" w:space="0" w:color="auto"/>
              <w:bottom w:val="single" w:sz="4" w:space="0" w:color="auto"/>
              <w:right w:val="single" w:sz="4" w:space="0" w:color="auto"/>
            </w:tcBorders>
            <w:vAlign w:val="center"/>
            <w:hideMark/>
          </w:tcPr>
          <w:p w:rsidR="006A4011" w:rsidRPr="00092ABE" w:rsidRDefault="006A4011" w:rsidP="0075010D">
            <w:pPr>
              <w:ind w:left="284" w:hanging="284"/>
              <w:jc w:val="center"/>
              <w:rPr>
                <w:rFonts w:ascii="Times New Roman" w:hAnsi="Times New Roman" w:cs="Times New Roman"/>
                <w:b/>
                <w:sz w:val="24"/>
                <w:lang w:val="en-GB"/>
              </w:rPr>
            </w:pPr>
            <w:r w:rsidRPr="00092ABE">
              <w:rPr>
                <w:rFonts w:ascii="Times New Roman" w:hAnsi="Times New Roman" w:cs="Times New Roman"/>
                <w:b/>
                <w:sz w:val="24"/>
                <w:lang w:val="en-GB"/>
              </w:rPr>
              <w:t>No. of Sessions</w:t>
            </w:r>
          </w:p>
        </w:tc>
        <w:tc>
          <w:tcPr>
            <w:tcW w:w="3832" w:type="dxa"/>
            <w:tcBorders>
              <w:top w:val="single" w:sz="4" w:space="0" w:color="auto"/>
              <w:left w:val="single" w:sz="4" w:space="0" w:color="auto"/>
              <w:bottom w:val="single" w:sz="4" w:space="0" w:color="auto"/>
              <w:right w:val="single" w:sz="4" w:space="0" w:color="auto"/>
            </w:tcBorders>
            <w:vAlign w:val="center"/>
            <w:hideMark/>
          </w:tcPr>
          <w:p w:rsidR="006A4011" w:rsidRPr="00092ABE" w:rsidRDefault="006A4011" w:rsidP="0075010D">
            <w:pPr>
              <w:ind w:left="284" w:hanging="284"/>
              <w:jc w:val="center"/>
              <w:rPr>
                <w:rFonts w:ascii="Times New Roman" w:hAnsi="Times New Roman" w:cs="Times New Roman"/>
                <w:b/>
                <w:sz w:val="24"/>
                <w:lang w:val="en-GB"/>
              </w:rPr>
            </w:pPr>
            <w:r w:rsidRPr="00092ABE">
              <w:rPr>
                <w:rFonts w:ascii="Times New Roman" w:hAnsi="Times New Roman" w:cs="Times New Roman"/>
                <w:b/>
                <w:sz w:val="24"/>
                <w:lang w:val="en-GB"/>
              </w:rPr>
              <w:t>Content of Training</w:t>
            </w:r>
          </w:p>
        </w:tc>
      </w:tr>
      <w:tr w:rsidR="006A4011" w:rsidRPr="00092ABE" w:rsidTr="0075010D">
        <w:trPr>
          <w:trHeight w:val="1309"/>
          <w:jc w:val="center"/>
        </w:trPr>
        <w:tc>
          <w:tcPr>
            <w:tcW w:w="2210" w:type="dxa"/>
            <w:tcBorders>
              <w:top w:val="single" w:sz="4" w:space="0" w:color="auto"/>
              <w:left w:val="single" w:sz="4" w:space="0" w:color="auto"/>
              <w:bottom w:val="single" w:sz="4" w:space="0" w:color="auto"/>
              <w:right w:val="single" w:sz="4" w:space="0" w:color="auto"/>
            </w:tcBorders>
            <w:vAlign w:val="center"/>
            <w:hideMark/>
          </w:tcPr>
          <w:p w:rsidR="006A4011" w:rsidRPr="00092ABE" w:rsidRDefault="00D92B44" w:rsidP="0075010D">
            <w:pPr>
              <w:ind w:left="284" w:hanging="284"/>
              <w:jc w:val="center"/>
              <w:rPr>
                <w:rFonts w:ascii="Times New Roman" w:hAnsi="Times New Roman" w:cs="Times New Roman"/>
                <w:sz w:val="24"/>
                <w:lang w:val="en-GB"/>
              </w:rPr>
            </w:pPr>
            <w:r>
              <w:rPr>
                <w:rFonts w:ascii="Times New Roman" w:hAnsi="Times New Roman" w:cs="Times New Roman"/>
                <w:sz w:val="24"/>
                <w:lang w:val="en-GB"/>
              </w:rPr>
              <w:t>35</w:t>
            </w:r>
          </w:p>
          <w:p w:rsidR="006A4011" w:rsidRPr="00092ABE" w:rsidRDefault="006A4011" w:rsidP="0075010D">
            <w:pPr>
              <w:ind w:left="284" w:hanging="284"/>
              <w:jc w:val="center"/>
              <w:rPr>
                <w:rFonts w:ascii="Times New Roman" w:hAnsi="Times New Roman" w:cs="Times New Roman"/>
                <w:sz w:val="24"/>
                <w:lang w:val="en-GB"/>
              </w:rPr>
            </w:pPr>
          </w:p>
        </w:tc>
        <w:tc>
          <w:tcPr>
            <w:tcW w:w="2288" w:type="dxa"/>
            <w:tcBorders>
              <w:top w:val="single" w:sz="4" w:space="0" w:color="auto"/>
              <w:left w:val="single" w:sz="4" w:space="0" w:color="auto"/>
              <w:bottom w:val="single" w:sz="4" w:space="0" w:color="auto"/>
              <w:right w:val="single" w:sz="4" w:space="0" w:color="auto"/>
            </w:tcBorders>
            <w:vAlign w:val="center"/>
            <w:hideMark/>
          </w:tcPr>
          <w:p w:rsidR="006A4011" w:rsidRPr="00092ABE" w:rsidRDefault="00D92B44" w:rsidP="00D92B44">
            <w:pPr>
              <w:jc w:val="center"/>
              <w:rPr>
                <w:rFonts w:ascii="Times New Roman" w:hAnsi="Times New Roman" w:cs="Times New Roman"/>
                <w:sz w:val="24"/>
                <w:lang w:val="en-GB"/>
              </w:rPr>
            </w:pPr>
            <w:r>
              <w:rPr>
                <w:rFonts w:ascii="Times New Roman" w:hAnsi="Times New Roman" w:cs="Times New Roman"/>
                <w:sz w:val="24"/>
                <w:lang w:val="en-GB"/>
              </w:rPr>
              <w:t>564</w:t>
            </w:r>
            <w:r w:rsidR="006A4011" w:rsidRPr="00092ABE">
              <w:rPr>
                <w:rFonts w:ascii="Times New Roman" w:hAnsi="Times New Roman" w:cs="Times New Roman"/>
                <w:sz w:val="24"/>
                <w:lang w:val="en-GB"/>
              </w:rPr>
              <w:t xml:space="preserve"> sessions</w:t>
            </w:r>
          </w:p>
        </w:tc>
        <w:tc>
          <w:tcPr>
            <w:tcW w:w="3832" w:type="dxa"/>
            <w:tcBorders>
              <w:top w:val="single" w:sz="4" w:space="0" w:color="auto"/>
              <w:left w:val="single" w:sz="4" w:space="0" w:color="auto"/>
              <w:bottom w:val="single" w:sz="4" w:space="0" w:color="auto"/>
              <w:right w:val="single" w:sz="4" w:space="0" w:color="auto"/>
            </w:tcBorders>
            <w:vAlign w:val="center"/>
            <w:hideMark/>
          </w:tcPr>
          <w:p w:rsidR="006A4011" w:rsidRPr="00092ABE" w:rsidRDefault="00D92B44" w:rsidP="0033002C">
            <w:pPr>
              <w:spacing w:after="0" w:line="240" w:lineRule="auto"/>
              <w:ind w:left="284"/>
              <w:rPr>
                <w:rFonts w:ascii="Times New Roman" w:hAnsi="Times New Roman" w:cs="Times New Roman"/>
                <w:sz w:val="24"/>
                <w:lang w:val="en-GB"/>
              </w:rPr>
            </w:pPr>
            <w:r w:rsidRPr="00DB7404">
              <w:rPr>
                <w:rFonts w:ascii="Times New Roman" w:hAnsi="Times New Roman" w:cs="Times New Roman"/>
                <w:sz w:val="24"/>
                <w:szCs w:val="24"/>
                <w:lang w:val="en-GB"/>
              </w:rPr>
              <w:t>Introduction to Computer. Keyboard Typing, Ms Word &amp; Ms PowerPoint &amp; Internet Browsing &amp; Sending mails &amp; Receiving mails, chatting in Email.</w:t>
            </w:r>
          </w:p>
        </w:tc>
      </w:tr>
    </w:tbl>
    <w:p w:rsidR="00D92B44" w:rsidRDefault="00D92B44" w:rsidP="006A4011">
      <w:pPr>
        <w:pStyle w:val="ListParagraph"/>
        <w:spacing w:after="0" w:line="240" w:lineRule="auto"/>
        <w:ind w:left="786"/>
        <w:contextualSpacing w:val="0"/>
        <w:jc w:val="both"/>
        <w:rPr>
          <w:rFonts w:ascii="Times New Roman" w:hAnsi="Times New Roman" w:cs="Times New Roman"/>
          <w:b/>
          <w:i/>
          <w:sz w:val="24"/>
          <w:szCs w:val="24"/>
          <w:lang w:val="en-GB"/>
        </w:rPr>
      </w:pPr>
    </w:p>
    <w:p w:rsidR="00D92B44" w:rsidRDefault="00D92B44" w:rsidP="006A4011">
      <w:pPr>
        <w:pStyle w:val="ListParagraph"/>
        <w:spacing w:after="0" w:line="240" w:lineRule="auto"/>
        <w:ind w:left="786"/>
        <w:contextualSpacing w:val="0"/>
        <w:jc w:val="both"/>
        <w:rPr>
          <w:rFonts w:ascii="Times New Roman" w:hAnsi="Times New Roman" w:cs="Times New Roman"/>
          <w:b/>
          <w:i/>
          <w:sz w:val="24"/>
          <w:szCs w:val="24"/>
          <w:lang w:val="en-GB"/>
        </w:rPr>
      </w:pPr>
    </w:p>
    <w:p w:rsidR="00582F60" w:rsidRDefault="00582F60" w:rsidP="006A4011">
      <w:pPr>
        <w:pStyle w:val="ListParagraph"/>
        <w:spacing w:after="0" w:line="240" w:lineRule="auto"/>
        <w:ind w:left="786"/>
        <w:contextualSpacing w:val="0"/>
        <w:jc w:val="both"/>
        <w:rPr>
          <w:rFonts w:ascii="Times New Roman" w:hAnsi="Times New Roman" w:cs="Times New Roman"/>
          <w:b/>
          <w:i/>
          <w:sz w:val="24"/>
          <w:szCs w:val="24"/>
          <w:lang w:val="en-GB"/>
        </w:rPr>
      </w:pPr>
    </w:p>
    <w:p w:rsidR="00E43EA5" w:rsidRDefault="00E43EA5" w:rsidP="006A4011">
      <w:pPr>
        <w:pStyle w:val="ListParagraph"/>
        <w:spacing w:after="0" w:line="240" w:lineRule="auto"/>
        <w:ind w:left="786"/>
        <w:contextualSpacing w:val="0"/>
        <w:jc w:val="both"/>
        <w:rPr>
          <w:rFonts w:ascii="Times New Roman" w:hAnsi="Times New Roman" w:cs="Times New Roman"/>
          <w:b/>
          <w:i/>
          <w:sz w:val="24"/>
          <w:szCs w:val="24"/>
          <w:lang w:val="en-GB"/>
        </w:rPr>
      </w:pPr>
    </w:p>
    <w:p w:rsidR="00582F60" w:rsidRDefault="00582F60" w:rsidP="006A4011">
      <w:pPr>
        <w:pStyle w:val="ListParagraph"/>
        <w:spacing w:after="0" w:line="240" w:lineRule="auto"/>
        <w:ind w:left="786"/>
        <w:contextualSpacing w:val="0"/>
        <w:jc w:val="both"/>
        <w:rPr>
          <w:rFonts w:ascii="Times New Roman" w:hAnsi="Times New Roman" w:cs="Times New Roman"/>
          <w:b/>
          <w:i/>
          <w:sz w:val="24"/>
          <w:szCs w:val="24"/>
          <w:lang w:val="en-GB"/>
        </w:rPr>
      </w:pPr>
    </w:p>
    <w:p w:rsidR="006A4011" w:rsidRPr="005A5059" w:rsidRDefault="006A4011" w:rsidP="006A4011">
      <w:pPr>
        <w:pStyle w:val="ListParagraph"/>
        <w:spacing w:after="0" w:line="240" w:lineRule="auto"/>
        <w:ind w:left="786"/>
        <w:contextualSpacing w:val="0"/>
        <w:jc w:val="both"/>
        <w:rPr>
          <w:rFonts w:ascii="Times New Roman" w:hAnsi="Times New Roman" w:cs="Times New Roman"/>
          <w:b/>
          <w:sz w:val="24"/>
          <w:szCs w:val="24"/>
          <w:lang w:val="en-GB"/>
        </w:rPr>
      </w:pPr>
      <w:r w:rsidRPr="005A5059">
        <w:rPr>
          <w:rFonts w:ascii="Times New Roman" w:hAnsi="Times New Roman" w:cs="Times New Roman"/>
          <w:b/>
          <w:sz w:val="24"/>
          <w:szCs w:val="24"/>
          <w:lang w:val="en-GB"/>
        </w:rPr>
        <w:t>Parent Enrichment Programme</w:t>
      </w:r>
    </w:p>
    <w:p w:rsidR="006A4011" w:rsidRPr="00DB7404" w:rsidRDefault="006A4011" w:rsidP="006A4011">
      <w:pPr>
        <w:pStyle w:val="ListParagraph"/>
        <w:ind w:left="786"/>
        <w:jc w:val="both"/>
        <w:rPr>
          <w:rFonts w:ascii="Times New Roman" w:hAnsi="Times New Roman" w:cs="Times New Roman"/>
          <w:b/>
          <w:i/>
          <w:sz w:val="24"/>
          <w:szCs w:val="24"/>
          <w:lang w:val="en-GB"/>
        </w:rPr>
      </w:pPr>
    </w:p>
    <w:tbl>
      <w:tblPr>
        <w:tblStyle w:val="TableGrid"/>
        <w:tblW w:w="8363" w:type="dxa"/>
        <w:tblInd w:w="392" w:type="dxa"/>
        <w:tblLayout w:type="fixed"/>
        <w:tblLook w:val="04A0"/>
      </w:tblPr>
      <w:tblGrid>
        <w:gridCol w:w="567"/>
        <w:gridCol w:w="1559"/>
        <w:gridCol w:w="2835"/>
        <w:gridCol w:w="1985"/>
        <w:gridCol w:w="1417"/>
      </w:tblGrid>
      <w:tr w:rsidR="006A4011" w:rsidRPr="00DB7404" w:rsidTr="005A5059">
        <w:tc>
          <w:tcPr>
            <w:tcW w:w="567" w:type="dxa"/>
          </w:tcPr>
          <w:p w:rsidR="006A4011" w:rsidRPr="00DB7404" w:rsidRDefault="006A4011" w:rsidP="00E67F5B">
            <w:pPr>
              <w:pStyle w:val="ListParagraph"/>
              <w:ind w:left="0"/>
              <w:rPr>
                <w:sz w:val="24"/>
                <w:szCs w:val="24"/>
                <w:lang w:val="en-GB"/>
              </w:rPr>
            </w:pPr>
            <w:r w:rsidRPr="00DB7404">
              <w:rPr>
                <w:sz w:val="24"/>
                <w:szCs w:val="24"/>
                <w:lang w:val="en-GB"/>
              </w:rPr>
              <w:t>Sl. No</w:t>
            </w:r>
          </w:p>
        </w:tc>
        <w:tc>
          <w:tcPr>
            <w:tcW w:w="1559" w:type="dxa"/>
          </w:tcPr>
          <w:p w:rsidR="006A4011" w:rsidRPr="00DB7404" w:rsidRDefault="006A4011" w:rsidP="00E67F5B">
            <w:pPr>
              <w:pStyle w:val="ListParagraph"/>
              <w:ind w:left="0"/>
              <w:rPr>
                <w:sz w:val="24"/>
                <w:szCs w:val="24"/>
                <w:lang w:val="en-GB"/>
              </w:rPr>
            </w:pPr>
            <w:r w:rsidRPr="00DB7404">
              <w:rPr>
                <w:sz w:val="24"/>
                <w:szCs w:val="24"/>
                <w:lang w:val="en-GB"/>
              </w:rPr>
              <w:t xml:space="preserve">Date </w:t>
            </w:r>
          </w:p>
        </w:tc>
        <w:tc>
          <w:tcPr>
            <w:tcW w:w="2835" w:type="dxa"/>
          </w:tcPr>
          <w:p w:rsidR="006A4011" w:rsidRPr="00DB7404" w:rsidRDefault="006A4011" w:rsidP="00E67F5B">
            <w:pPr>
              <w:pStyle w:val="ListParagraph"/>
              <w:ind w:left="0"/>
              <w:rPr>
                <w:sz w:val="24"/>
                <w:szCs w:val="24"/>
                <w:lang w:val="en-GB"/>
              </w:rPr>
            </w:pPr>
            <w:r w:rsidRPr="00DB7404">
              <w:rPr>
                <w:sz w:val="24"/>
                <w:szCs w:val="24"/>
                <w:lang w:val="en-GB"/>
              </w:rPr>
              <w:t>Topic</w:t>
            </w:r>
          </w:p>
        </w:tc>
        <w:tc>
          <w:tcPr>
            <w:tcW w:w="1985" w:type="dxa"/>
          </w:tcPr>
          <w:p w:rsidR="006A4011" w:rsidRPr="00DB7404" w:rsidRDefault="006A4011" w:rsidP="00E67F5B">
            <w:pPr>
              <w:pStyle w:val="ListParagraph"/>
              <w:ind w:left="0"/>
              <w:rPr>
                <w:sz w:val="24"/>
                <w:szCs w:val="24"/>
                <w:lang w:val="en-GB"/>
              </w:rPr>
            </w:pPr>
            <w:r w:rsidRPr="00DB7404">
              <w:rPr>
                <w:sz w:val="24"/>
                <w:szCs w:val="24"/>
                <w:lang w:val="en-GB"/>
              </w:rPr>
              <w:t>Recourse Person</w:t>
            </w:r>
          </w:p>
        </w:tc>
        <w:tc>
          <w:tcPr>
            <w:tcW w:w="1417" w:type="dxa"/>
          </w:tcPr>
          <w:p w:rsidR="006A4011" w:rsidRPr="00DB7404" w:rsidRDefault="005A5059" w:rsidP="00E67F5B">
            <w:pPr>
              <w:pStyle w:val="ListParagraph"/>
              <w:ind w:left="0"/>
              <w:rPr>
                <w:sz w:val="24"/>
                <w:szCs w:val="24"/>
                <w:lang w:val="en-GB"/>
              </w:rPr>
            </w:pPr>
            <w:r>
              <w:rPr>
                <w:sz w:val="24"/>
                <w:szCs w:val="24"/>
                <w:lang w:val="en-GB"/>
              </w:rPr>
              <w:t xml:space="preserve">No. </w:t>
            </w:r>
            <w:r w:rsidR="006A4011" w:rsidRPr="00DB7404">
              <w:rPr>
                <w:sz w:val="24"/>
                <w:szCs w:val="24"/>
                <w:lang w:val="en-GB"/>
              </w:rPr>
              <w:t>of participants</w:t>
            </w:r>
          </w:p>
        </w:tc>
      </w:tr>
      <w:tr w:rsidR="006A4011" w:rsidRPr="00DB7404" w:rsidTr="005A5059">
        <w:tc>
          <w:tcPr>
            <w:tcW w:w="567" w:type="dxa"/>
          </w:tcPr>
          <w:p w:rsidR="00F50C8F" w:rsidRDefault="00F50C8F" w:rsidP="00F50C8F">
            <w:pPr>
              <w:pStyle w:val="ListParagraph"/>
              <w:contextualSpacing w:val="0"/>
              <w:rPr>
                <w:sz w:val="24"/>
                <w:szCs w:val="24"/>
                <w:lang w:val="en-GB"/>
              </w:rPr>
            </w:pPr>
            <w:r>
              <w:rPr>
                <w:sz w:val="24"/>
                <w:szCs w:val="24"/>
                <w:lang w:val="en-GB"/>
              </w:rPr>
              <w:t>1</w:t>
            </w:r>
          </w:p>
          <w:p w:rsidR="006A4011" w:rsidRPr="00F50C8F" w:rsidRDefault="00F50C8F" w:rsidP="00F50C8F">
            <w:pPr>
              <w:rPr>
                <w:lang w:val="en-GB"/>
              </w:rPr>
            </w:pPr>
            <w:r>
              <w:rPr>
                <w:lang w:val="en-GB"/>
              </w:rPr>
              <w:t>1.</w:t>
            </w:r>
          </w:p>
        </w:tc>
        <w:tc>
          <w:tcPr>
            <w:tcW w:w="1559" w:type="dxa"/>
          </w:tcPr>
          <w:p w:rsidR="006A4011" w:rsidRPr="00DB7404" w:rsidRDefault="006A4011" w:rsidP="0075010D">
            <w:pPr>
              <w:pStyle w:val="ListParagraph"/>
              <w:ind w:left="0"/>
              <w:jc w:val="both"/>
              <w:rPr>
                <w:sz w:val="24"/>
                <w:szCs w:val="24"/>
                <w:lang w:val="en-GB"/>
              </w:rPr>
            </w:pPr>
            <w:r w:rsidRPr="00DB7404">
              <w:rPr>
                <w:sz w:val="24"/>
                <w:szCs w:val="24"/>
                <w:lang w:val="en-GB"/>
              </w:rPr>
              <w:t>22.07.2011</w:t>
            </w:r>
          </w:p>
        </w:tc>
        <w:tc>
          <w:tcPr>
            <w:tcW w:w="2835" w:type="dxa"/>
          </w:tcPr>
          <w:p w:rsidR="006A4011" w:rsidRPr="00DB7404" w:rsidRDefault="006A4011" w:rsidP="0075010D">
            <w:pPr>
              <w:pStyle w:val="ListParagraph"/>
              <w:ind w:left="0"/>
              <w:jc w:val="both"/>
              <w:rPr>
                <w:sz w:val="24"/>
                <w:szCs w:val="24"/>
                <w:lang w:val="en-GB"/>
              </w:rPr>
            </w:pPr>
            <w:r w:rsidRPr="00DB7404">
              <w:rPr>
                <w:sz w:val="24"/>
                <w:szCs w:val="24"/>
                <w:lang w:val="en-GB"/>
              </w:rPr>
              <w:t>How to use Language Extension Techniques to Develop Conversation among children</w:t>
            </w:r>
          </w:p>
        </w:tc>
        <w:tc>
          <w:tcPr>
            <w:tcW w:w="1985" w:type="dxa"/>
          </w:tcPr>
          <w:p w:rsidR="006A4011" w:rsidRPr="00DB7404" w:rsidRDefault="006A4011" w:rsidP="0075010D">
            <w:pPr>
              <w:pStyle w:val="ListParagraph"/>
              <w:ind w:left="0"/>
              <w:jc w:val="both"/>
              <w:rPr>
                <w:sz w:val="24"/>
                <w:szCs w:val="24"/>
                <w:lang w:val="en-GB"/>
              </w:rPr>
            </w:pPr>
            <w:r w:rsidRPr="00DB7404">
              <w:rPr>
                <w:sz w:val="24"/>
                <w:szCs w:val="24"/>
                <w:lang w:val="en-GB"/>
              </w:rPr>
              <w:t>Ms. H. P. Sumana</w:t>
            </w:r>
          </w:p>
        </w:tc>
        <w:tc>
          <w:tcPr>
            <w:tcW w:w="1417" w:type="dxa"/>
          </w:tcPr>
          <w:p w:rsidR="006A4011" w:rsidRPr="00DB7404" w:rsidRDefault="006A4011" w:rsidP="005A5059">
            <w:pPr>
              <w:pStyle w:val="ListParagraph"/>
              <w:ind w:left="0"/>
              <w:jc w:val="center"/>
              <w:rPr>
                <w:color w:val="FF0000"/>
                <w:sz w:val="24"/>
                <w:szCs w:val="24"/>
                <w:lang w:val="en-GB"/>
              </w:rPr>
            </w:pPr>
            <w:r w:rsidRPr="00DB7404">
              <w:rPr>
                <w:sz w:val="24"/>
                <w:szCs w:val="24"/>
                <w:lang w:val="en-GB"/>
              </w:rPr>
              <w:t>75</w:t>
            </w:r>
          </w:p>
        </w:tc>
      </w:tr>
      <w:tr w:rsidR="006A4011" w:rsidRPr="00DB7404" w:rsidTr="005A5059">
        <w:tc>
          <w:tcPr>
            <w:tcW w:w="567" w:type="dxa"/>
          </w:tcPr>
          <w:p w:rsidR="006A4011" w:rsidRPr="00DB7404" w:rsidRDefault="007573C3" w:rsidP="005A5059">
            <w:pPr>
              <w:pStyle w:val="ListParagraph"/>
              <w:ind w:left="0"/>
              <w:jc w:val="center"/>
              <w:rPr>
                <w:sz w:val="24"/>
                <w:szCs w:val="24"/>
                <w:lang w:val="en-GB"/>
              </w:rPr>
            </w:pPr>
            <w:r>
              <w:rPr>
                <w:sz w:val="24"/>
                <w:szCs w:val="24"/>
                <w:lang w:val="en-GB"/>
              </w:rPr>
              <w:t>2.</w:t>
            </w:r>
          </w:p>
        </w:tc>
        <w:tc>
          <w:tcPr>
            <w:tcW w:w="1559" w:type="dxa"/>
          </w:tcPr>
          <w:p w:rsidR="006A4011" w:rsidRPr="00DB7404" w:rsidRDefault="006A4011" w:rsidP="0075010D">
            <w:pPr>
              <w:pStyle w:val="ListParagraph"/>
              <w:ind w:left="0"/>
              <w:jc w:val="both"/>
              <w:rPr>
                <w:sz w:val="24"/>
                <w:szCs w:val="24"/>
                <w:lang w:val="en-GB"/>
              </w:rPr>
            </w:pPr>
            <w:r w:rsidRPr="00DB7404">
              <w:rPr>
                <w:sz w:val="24"/>
                <w:szCs w:val="24"/>
                <w:lang w:val="en-GB"/>
              </w:rPr>
              <w:t>29.07.2011</w:t>
            </w:r>
          </w:p>
        </w:tc>
        <w:tc>
          <w:tcPr>
            <w:tcW w:w="2835" w:type="dxa"/>
          </w:tcPr>
          <w:p w:rsidR="006A4011" w:rsidRPr="00DB7404" w:rsidRDefault="006A4011" w:rsidP="0075010D">
            <w:pPr>
              <w:pStyle w:val="ListParagraph"/>
              <w:ind w:left="0"/>
              <w:jc w:val="both"/>
              <w:rPr>
                <w:sz w:val="24"/>
                <w:szCs w:val="24"/>
                <w:lang w:val="en-GB"/>
              </w:rPr>
            </w:pPr>
            <w:r w:rsidRPr="00DB7404">
              <w:rPr>
                <w:sz w:val="24"/>
                <w:szCs w:val="24"/>
                <w:lang w:val="en-GB"/>
              </w:rPr>
              <w:t xml:space="preserve">Language Learning through play way method </w:t>
            </w:r>
          </w:p>
        </w:tc>
        <w:tc>
          <w:tcPr>
            <w:tcW w:w="1985" w:type="dxa"/>
          </w:tcPr>
          <w:p w:rsidR="006A4011" w:rsidRPr="00DB7404" w:rsidRDefault="006A4011" w:rsidP="0075010D">
            <w:pPr>
              <w:pStyle w:val="ListParagraph"/>
              <w:ind w:left="0"/>
              <w:jc w:val="both"/>
              <w:rPr>
                <w:sz w:val="24"/>
                <w:szCs w:val="24"/>
                <w:lang w:val="en-GB"/>
              </w:rPr>
            </w:pPr>
            <w:r w:rsidRPr="00DB7404">
              <w:rPr>
                <w:sz w:val="24"/>
                <w:szCs w:val="24"/>
                <w:lang w:val="en-GB"/>
              </w:rPr>
              <w:t>Ms. Sreevidya. M.S</w:t>
            </w:r>
          </w:p>
        </w:tc>
        <w:tc>
          <w:tcPr>
            <w:tcW w:w="1417" w:type="dxa"/>
          </w:tcPr>
          <w:p w:rsidR="006A4011" w:rsidRPr="00DB7404" w:rsidRDefault="005A5059" w:rsidP="005A5059">
            <w:pPr>
              <w:pStyle w:val="ListParagraph"/>
              <w:ind w:left="0"/>
              <w:jc w:val="center"/>
              <w:rPr>
                <w:sz w:val="24"/>
                <w:szCs w:val="24"/>
                <w:lang w:val="en-GB"/>
              </w:rPr>
            </w:pPr>
            <w:r>
              <w:rPr>
                <w:sz w:val="24"/>
                <w:szCs w:val="24"/>
                <w:lang w:val="en-GB"/>
              </w:rPr>
              <w:t>95</w:t>
            </w:r>
          </w:p>
        </w:tc>
      </w:tr>
      <w:tr w:rsidR="006A4011" w:rsidRPr="00DB7404" w:rsidTr="005A5059">
        <w:tc>
          <w:tcPr>
            <w:tcW w:w="567" w:type="dxa"/>
          </w:tcPr>
          <w:p w:rsidR="006A4011" w:rsidRPr="00355F06" w:rsidRDefault="007573C3" w:rsidP="005A5059">
            <w:pPr>
              <w:jc w:val="center"/>
              <w:rPr>
                <w:sz w:val="24"/>
                <w:lang w:val="en-GB"/>
              </w:rPr>
            </w:pPr>
            <w:r>
              <w:rPr>
                <w:sz w:val="24"/>
                <w:lang w:val="en-GB"/>
              </w:rPr>
              <w:t>3.</w:t>
            </w:r>
          </w:p>
        </w:tc>
        <w:tc>
          <w:tcPr>
            <w:tcW w:w="1559" w:type="dxa"/>
          </w:tcPr>
          <w:p w:rsidR="006A4011" w:rsidRPr="00355F06" w:rsidRDefault="006A4011" w:rsidP="0075010D">
            <w:pPr>
              <w:jc w:val="both"/>
              <w:rPr>
                <w:sz w:val="24"/>
                <w:lang w:val="en-GB"/>
              </w:rPr>
            </w:pPr>
            <w:r w:rsidRPr="00355F06">
              <w:rPr>
                <w:sz w:val="24"/>
                <w:lang w:val="en-GB"/>
              </w:rPr>
              <w:t>17.08.2011</w:t>
            </w:r>
          </w:p>
        </w:tc>
        <w:tc>
          <w:tcPr>
            <w:tcW w:w="2835" w:type="dxa"/>
          </w:tcPr>
          <w:p w:rsidR="006A4011" w:rsidRPr="00355F06" w:rsidRDefault="006A4011" w:rsidP="0075010D">
            <w:pPr>
              <w:jc w:val="both"/>
              <w:rPr>
                <w:sz w:val="24"/>
                <w:lang w:val="en-GB"/>
              </w:rPr>
            </w:pPr>
            <w:r w:rsidRPr="00355F06">
              <w:rPr>
                <w:sz w:val="24"/>
                <w:lang w:val="en-GB"/>
              </w:rPr>
              <w:t>Introduction about Adapted Physical Education, Special Olympics and Deaflympics</w:t>
            </w:r>
          </w:p>
        </w:tc>
        <w:tc>
          <w:tcPr>
            <w:tcW w:w="1985" w:type="dxa"/>
          </w:tcPr>
          <w:p w:rsidR="006A4011" w:rsidRPr="00355F06" w:rsidRDefault="006A4011" w:rsidP="0075010D">
            <w:pPr>
              <w:jc w:val="both"/>
              <w:rPr>
                <w:sz w:val="24"/>
                <w:lang w:val="en-GB"/>
              </w:rPr>
            </w:pPr>
            <w:r w:rsidRPr="00355F06">
              <w:rPr>
                <w:sz w:val="24"/>
                <w:lang w:val="en-GB"/>
              </w:rPr>
              <w:t>Mr. Harish Kumar</w:t>
            </w:r>
          </w:p>
        </w:tc>
        <w:tc>
          <w:tcPr>
            <w:tcW w:w="1417" w:type="dxa"/>
          </w:tcPr>
          <w:p w:rsidR="006A4011" w:rsidRPr="00355F06" w:rsidRDefault="005A5059" w:rsidP="005A5059">
            <w:pPr>
              <w:jc w:val="center"/>
              <w:rPr>
                <w:sz w:val="24"/>
                <w:lang w:val="en-GB"/>
              </w:rPr>
            </w:pPr>
            <w:r>
              <w:rPr>
                <w:sz w:val="24"/>
                <w:lang w:val="en-GB"/>
              </w:rPr>
              <w:t>98</w:t>
            </w:r>
          </w:p>
        </w:tc>
      </w:tr>
      <w:tr w:rsidR="006A4011" w:rsidRPr="00DB7404" w:rsidTr="005A5059">
        <w:tc>
          <w:tcPr>
            <w:tcW w:w="567" w:type="dxa"/>
          </w:tcPr>
          <w:p w:rsidR="006A4011" w:rsidRDefault="006A4011" w:rsidP="005A5059">
            <w:pPr>
              <w:jc w:val="center"/>
              <w:rPr>
                <w:sz w:val="24"/>
                <w:lang w:val="en-GB"/>
              </w:rPr>
            </w:pPr>
            <w:r>
              <w:rPr>
                <w:sz w:val="24"/>
                <w:lang w:val="en-GB"/>
              </w:rPr>
              <w:t>4.</w:t>
            </w:r>
          </w:p>
        </w:tc>
        <w:tc>
          <w:tcPr>
            <w:tcW w:w="1559" w:type="dxa"/>
          </w:tcPr>
          <w:p w:rsidR="006A4011" w:rsidRPr="00A323D3" w:rsidRDefault="00F50C8F" w:rsidP="0075010D">
            <w:pPr>
              <w:jc w:val="both"/>
              <w:rPr>
                <w:lang w:val="en-GB"/>
              </w:rPr>
            </w:pPr>
            <w:r>
              <w:rPr>
                <w:sz w:val="22"/>
                <w:lang w:val="en-GB"/>
              </w:rPr>
              <w:t>23</w:t>
            </w:r>
            <w:r w:rsidR="006A4011" w:rsidRPr="00F50C8F">
              <w:rPr>
                <w:sz w:val="22"/>
                <w:lang w:val="en-GB"/>
              </w:rPr>
              <w:t>.09.2011</w:t>
            </w:r>
          </w:p>
        </w:tc>
        <w:tc>
          <w:tcPr>
            <w:tcW w:w="2835" w:type="dxa"/>
          </w:tcPr>
          <w:p w:rsidR="006A4011" w:rsidRPr="00F50C8F" w:rsidRDefault="006A4011" w:rsidP="0075010D">
            <w:pPr>
              <w:jc w:val="both"/>
              <w:rPr>
                <w:sz w:val="22"/>
                <w:lang w:val="en-GB"/>
              </w:rPr>
            </w:pPr>
            <w:r w:rsidRPr="00F50C8F">
              <w:rPr>
                <w:sz w:val="22"/>
                <w:lang w:val="en-GB"/>
              </w:rPr>
              <w:t>Introduction about Educational Opportunities for Children with Special Needs</w:t>
            </w:r>
          </w:p>
        </w:tc>
        <w:tc>
          <w:tcPr>
            <w:tcW w:w="1985" w:type="dxa"/>
          </w:tcPr>
          <w:p w:rsidR="006A4011" w:rsidRPr="00F50C8F" w:rsidRDefault="006A4011" w:rsidP="0075010D">
            <w:pPr>
              <w:jc w:val="both"/>
              <w:rPr>
                <w:sz w:val="22"/>
                <w:lang w:val="en-GB"/>
              </w:rPr>
            </w:pPr>
            <w:r w:rsidRPr="00F50C8F">
              <w:rPr>
                <w:sz w:val="22"/>
                <w:lang w:val="en-GB"/>
              </w:rPr>
              <w:t>Dr. G. Malar</w:t>
            </w:r>
          </w:p>
        </w:tc>
        <w:tc>
          <w:tcPr>
            <w:tcW w:w="1417" w:type="dxa"/>
          </w:tcPr>
          <w:p w:rsidR="006A4011" w:rsidRPr="00F50C8F" w:rsidRDefault="005A5059" w:rsidP="005A5059">
            <w:pPr>
              <w:jc w:val="center"/>
              <w:rPr>
                <w:sz w:val="22"/>
                <w:lang w:val="en-GB"/>
              </w:rPr>
            </w:pPr>
            <w:r w:rsidRPr="00F50C8F">
              <w:rPr>
                <w:sz w:val="22"/>
                <w:lang w:val="en-GB"/>
              </w:rPr>
              <w:t>102</w:t>
            </w:r>
          </w:p>
        </w:tc>
      </w:tr>
      <w:tr w:rsidR="006A4011" w:rsidRPr="00DB7404" w:rsidTr="005A5059">
        <w:tc>
          <w:tcPr>
            <w:tcW w:w="567" w:type="dxa"/>
          </w:tcPr>
          <w:p w:rsidR="006A4011" w:rsidRDefault="007573C3" w:rsidP="007573C3">
            <w:pPr>
              <w:rPr>
                <w:sz w:val="24"/>
                <w:lang w:val="en-GB"/>
              </w:rPr>
            </w:pPr>
            <w:r>
              <w:rPr>
                <w:sz w:val="24"/>
                <w:lang w:val="en-GB"/>
              </w:rPr>
              <w:t>5.</w:t>
            </w:r>
          </w:p>
        </w:tc>
        <w:tc>
          <w:tcPr>
            <w:tcW w:w="1559" w:type="dxa"/>
          </w:tcPr>
          <w:p w:rsidR="006A4011" w:rsidRPr="00634BDC" w:rsidRDefault="006A4011" w:rsidP="0075010D">
            <w:pPr>
              <w:jc w:val="both"/>
              <w:rPr>
                <w:lang w:val="en-GB"/>
              </w:rPr>
            </w:pPr>
            <w:r w:rsidRPr="00F50C8F">
              <w:rPr>
                <w:sz w:val="22"/>
                <w:lang w:val="en-GB"/>
              </w:rPr>
              <w:t>20.10.2011</w:t>
            </w:r>
          </w:p>
        </w:tc>
        <w:tc>
          <w:tcPr>
            <w:tcW w:w="2835" w:type="dxa"/>
          </w:tcPr>
          <w:p w:rsidR="006A4011" w:rsidRPr="00F50C8F" w:rsidRDefault="006A4011" w:rsidP="0075010D">
            <w:pPr>
              <w:jc w:val="both"/>
              <w:rPr>
                <w:sz w:val="22"/>
                <w:lang w:val="en-GB"/>
              </w:rPr>
            </w:pPr>
            <w:r w:rsidRPr="00F50C8F">
              <w:rPr>
                <w:sz w:val="22"/>
                <w:lang w:val="en-GB"/>
              </w:rPr>
              <w:t>Pre Writing Skills for Children with Special Needs</w:t>
            </w:r>
          </w:p>
        </w:tc>
        <w:tc>
          <w:tcPr>
            <w:tcW w:w="1985" w:type="dxa"/>
          </w:tcPr>
          <w:p w:rsidR="006A4011" w:rsidRPr="00F50C8F" w:rsidRDefault="006A4011" w:rsidP="0075010D">
            <w:pPr>
              <w:jc w:val="both"/>
              <w:rPr>
                <w:sz w:val="22"/>
                <w:lang w:val="en-GB"/>
              </w:rPr>
            </w:pPr>
            <w:r w:rsidRPr="00F50C8F">
              <w:rPr>
                <w:sz w:val="22"/>
                <w:lang w:val="en-GB"/>
              </w:rPr>
              <w:t>Ms. Prithi Nair</w:t>
            </w:r>
          </w:p>
        </w:tc>
        <w:tc>
          <w:tcPr>
            <w:tcW w:w="1417" w:type="dxa"/>
          </w:tcPr>
          <w:p w:rsidR="006A4011" w:rsidRPr="00F50C8F" w:rsidRDefault="005A5059" w:rsidP="005A5059">
            <w:pPr>
              <w:jc w:val="center"/>
              <w:rPr>
                <w:sz w:val="22"/>
                <w:lang w:val="en-GB"/>
              </w:rPr>
            </w:pPr>
            <w:r w:rsidRPr="00F50C8F">
              <w:rPr>
                <w:sz w:val="22"/>
                <w:lang w:val="en-GB"/>
              </w:rPr>
              <w:t>55</w:t>
            </w:r>
          </w:p>
        </w:tc>
      </w:tr>
      <w:tr w:rsidR="00F50C8F" w:rsidRPr="007573C3" w:rsidTr="005A5059">
        <w:tc>
          <w:tcPr>
            <w:tcW w:w="567" w:type="dxa"/>
          </w:tcPr>
          <w:p w:rsidR="00F50C8F" w:rsidRPr="007573C3" w:rsidRDefault="007573C3" w:rsidP="007573C3">
            <w:pPr>
              <w:jc w:val="center"/>
              <w:rPr>
                <w:sz w:val="24"/>
                <w:szCs w:val="24"/>
                <w:lang w:val="en-GB"/>
              </w:rPr>
            </w:pPr>
            <w:r w:rsidRPr="007573C3">
              <w:rPr>
                <w:sz w:val="24"/>
                <w:szCs w:val="24"/>
                <w:lang w:val="en-GB"/>
              </w:rPr>
              <w:t>6.</w:t>
            </w:r>
          </w:p>
        </w:tc>
        <w:tc>
          <w:tcPr>
            <w:tcW w:w="1559" w:type="dxa"/>
          </w:tcPr>
          <w:p w:rsidR="00F50C8F" w:rsidRPr="007573C3" w:rsidRDefault="00F50C8F" w:rsidP="0075010D">
            <w:pPr>
              <w:jc w:val="both"/>
              <w:rPr>
                <w:sz w:val="24"/>
                <w:szCs w:val="24"/>
                <w:lang w:val="en-GB"/>
              </w:rPr>
            </w:pPr>
            <w:r w:rsidRPr="007573C3">
              <w:rPr>
                <w:sz w:val="24"/>
                <w:szCs w:val="24"/>
                <w:lang w:val="en-GB"/>
              </w:rPr>
              <w:t>28.12.2011</w:t>
            </w:r>
          </w:p>
        </w:tc>
        <w:tc>
          <w:tcPr>
            <w:tcW w:w="2835" w:type="dxa"/>
          </w:tcPr>
          <w:p w:rsidR="00F50C8F" w:rsidRPr="007573C3" w:rsidRDefault="00C03FCB" w:rsidP="0075010D">
            <w:pPr>
              <w:jc w:val="both"/>
              <w:rPr>
                <w:sz w:val="24"/>
                <w:szCs w:val="24"/>
                <w:lang w:val="en-GB"/>
              </w:rPr>
            </w:pPr>
            <w:r w:rsidRPr="007573C3">
              <w:rPr>
                <w:sz w:val="24"/>
                <w:szCs w:val="24"/>
                <w:lang w:val="en-GB"/>
              </w:rPr>
              <w:t>Awareness</w:t>
            </w:r>
            <w:r w:rsidR="007573C3" w:rsidRPr="007573C3">
              <w:rPr>
                <w:sz w:val="24"/>
                <w:szCs w:val="24"/>
                <w:lang w:val="en-GB"/>
              </w:rPr>
              <w:t xml:space="preserve"> of cleft lip &amp; palate </w:t>
            </w:r>
          </w:p>
        </w:tc>
        <w:tc>
          <w:tcPr>
            <w:tcW w:w="1985" w:type="dxa"/>
          </w:tcPr>
          <w:p w:rsidR="00F50C8F" w:rsidRPr="007573C3" w:rsidRDefault="007573C3" w:rsidP="0075010D">
            <w:pPr>
              <w:jc w:val="both"/>
              <w:rPr>
                <w:sz w:val="24"/>
                <w:szCs w:val="24"/>
                <w:lang w:val="en-GB"/>
              </w:rPr>
            </w:pPr>
            <w:r w:rsidRPr="007573C3">
              <w:rPr>
                <w:sz w:val="24"/>
                <w:szCs w:val="24"/>
                <w:lang w:val="en-GB"/>
              </w:rPr>
              <w:t>U-SOFA STAFF</w:t>
            </w:r>
          </w:p>
        </w:tc>
        <w:tc>
          <w:tcPr>
            <w:tcW w:w="1417" w:type="dxa"/>
          </w:tcPr>
          <w:p w:rsidR="00F50C8F" w:rsidRPr="007573C3" w:rsidRDefault="007573C3" w:rsidP="005A5059">
            <w:pPr>
              <w:jc w:val="center"/>
              <w:rPr>
                <w:sz w:val="24"/>
                <w:szCs w:val="24"/>
                <w:lang w:val="en-GB"/>
              </w:rPr>
            </w:pPr>
            <w:r w:rsidRPr="007573C3">
              <w:rPr>
                <w:sz w:val="24"/>
                <w:szCs w:val="24"/>
                <w:lang w:val="en-GB"/>
              </w:rPr>
              <w:t>100</w:t>
            </w:r>
          </w:p>
        </w:tc>
      </w:tr>
    </w:tbl>
    <w:p w:rsidR="006A4011" w:rsidRPr="007573C3" w:rsidRDefault="006A4011" w:rsidP="006A4011">
      <w:pPr>
        <w:ind w:left="5040" w:firstLine="720"/>
        <w:jc w:val="both"/>
        <w:rPr>
          <w:rFonts w:ascii="Times New Roman" w:hAnsi="Times New Roman" w:cs="Times New Roman"/>
          <w:sz w:val="24"/>
          <w:szCs w:val="24"/>
          <w:lang w:val="en-GB"/>
        </w:rPr>
      </w:pPr>
    </w:p>
    <w:p w:rsidR="006A4011" w:rsidRPr="00DB7404" w:rsidRDefault="006A4011" w:rsidP="006A4011">
      <w:pPr>
        <w:jc w:val="both"/>
        <w:rPr>
          <w:rFonts w:ascii="Times New Roman" w:hAnsi="Times New Roman" w:cs="Times New Roman"/>
          <w:b/>
          <w:sz w:val="24"/>
          <w:szCs w:val="24"/>
        </w:rPr>
      </w:pPr>
      <w:r w:rsidRPr="00DB7404">
        <w:rPr>
          <w:rFonts w:ascii="Times New Roman" w:hAnsi="Times New Roman" w:cs="Times New Roman"/>
          <w:b/>
          <w:sz w:val="24"/>
          <w:szCs w:val="24"/>
          <w:lang w:val="en-GB"/>
        </w:rPr>
        <w:t xml:space="preserve">             </w:t>
      </w:r>
    </w:p>
    <w:sectPr w:rsidR="006A4011" w:rsidRPr="00DB7404" w:rsidSect="00DC637D">
      <w:footerReference w:type="default" r:id="rId23"/>
      <w:pgSz w:w="12240" w:h="15840"/>
      <w:pgMar w:top="1440" w:right="1467" w:bottom="1440" w:left="212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BC2" w:rsidRDefault="00363BC2" w:rsidP="003F73E1">
      <w:pPr>
        <w:spacing w:after="0" w:line="240" w:lineRule="auto"/>
      </w:pPr>
      <w:r>
        <w:separator/>
      </w:r>
    </w:p>
  </w:endnote>
  <w:endnote w:type="continuationSeparator" w:id="1">
    <w:p w:rsidR="00363BC2" w:rsidRDefault="00363BC2" w:rsidP="003F7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1369"/>
      <w:docPartObj>
        <w:docPartGallery w:val="Page Numbers (Bottom of Page)"/>
        <w:docPartUnique/>
      </w:docPartObj>
    </w:sdtPr>
    <w:sdtContent>
      <w:p w:rsidR="007D78C1" w:rsidRDefault="007D78C1">
        <w:pPr>
          <w:pStyle w:val="Footer"/>
          <w:jc w:val="right"/>
        </w:pPr>
        <w:fldSimple w:instr=" PAGE   \* MERGEFORMAT ">
          <w:r w:rsidR="00B17184">
            <w:rPr>
              <w:noProof/>
            </w:rPr>
            <w:t>34</w:t>
          </w:r>
        </w:fldSimple>
      </w:p>
    </w:sdtContent>
  </w:sdt>
  <w:p w:rsidR="007D78C1" w:rsidRDefault="007D7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BC2" w:rsidRDefault="00363BC2" w:rsidP="003F73E1">
      <w:pPr>
        <w:spacing w:after="0" w:line="240" w:lineRule="auto"/>
      </w:pPr>
      <w:r>
        <w:separator/>
      </w:r>
    </w:p>
  </w:footnote>
  <w:footnote w:type="continuationSeparator" w:id="1">
    <w:p w:rsidR="00363BC2" w:rsidRDefault="00363BC2" w:rsidP="003F7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DE3"/>
    <w:multiLevelType w:val="hybridMultilevel"/>
    <w:tmpl w:val="3A2C16EE"/>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55E40"/>
    <w:multiLevelType w:val="hybridMultilevel"/>
    <w:tmpl w:val="DF2C37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7AA42DE"/>
    <w:multiLevelType w:val="hybridMultilevel"/>
    <w:tmpl w:val="27EA9362"/>
    <w:lvl w:ilvl="0" w:tplc="E6A26B8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753025"/>
    <w:multiLevelType w:val="hybridMultilevel"/>
    <w:tmpl w:val="7B669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56504E"/>
    <w:multiLevelType w:val="hybridMultilevel"/>
    <w:tmpl w:val="49BAFA6E"/>
    <w:lvl w:ilvl="0" w:tplc="9CE6A59E">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09761785"/>
    <w:multiLevelType w:val="hybridMultilevel"/>
    <w:tmpl w:val="1E202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0B0A3A"/>
    <w:multiLevelType w:val="hybridMultilevel"/>
    <w:tmpl w:val="6C846678"/>
    <w:lvl w:ilvl="0" w:tplc="A8FE9700">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0B1425DC"/>
    <w:multiLevelType w:val="hybridMultilevel"/>
    <w:tmpl w:val="DB2244E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0F3F2342"/>
    <w:multiLevelType w:val="hybridMultilevel"/>
    <w:tmpl w:val="C9100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565115"/>
    <w:multiLevelType w:val="hybridMultilevel"/>
    <w:tmpl w:val="646ACCC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nsid w:val="118955FF"/>
    <w:multiLevelType w:val="hybridMultilevel"/>
    <w:tmpl w:val="A3069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DF51C5"/>
    <w:multiLevelType w:val="multilevel"/>
    <w:tmpl w:val="C4048734"/>
    <w:lvl w:ilvl="0">
      <w:start w:val="29"/>
      <w:numFmt w:val="decimal"/>
      <w:lvlText w:val="%1"/>
      <w:lvlJc w:val="left"/>
      <w:pPr>
        <w:ind w:left="1080" w:hanging="1080"/>
      </w:pPr>
      <w:rPr>
        <w:rFonts w:hint="default"/>
      </w:rPr>
    </w:lvl>
    <w:lvl w:ilvl="1">
      <w:start w:val="9"/>
      <w:numFmt w:val="decimalZero"/>
      <w:lvlText w:val="%1.%2"/>
      <w:lvlJc w:val="left"/>
      <w:pPr>
        <w:ind w:left="1097" w:hanging="1080"/>
      </w:pPr>
      <w:rPr>
        <w:rFonts w:hint="default"/>
      </w:rPr>
    </w:lvl>
    <w:lvl w:ilvl="2">
      <w:start w:val="2011"/>
      <w:numFmt w:val="decimal"/>
      <w:lvlText w:val="%1.%2.%3"/>
      <w:lvlJc w:val="left"/>
      <w:pPr>
        <w:ind w:left="1080" w:hanging="1080"/>
      </w:pPr>
      <w:rPr>
        <w:rFonts w:hint="default"/>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2">
    <w:nsid w:val="160155CE"/>
    <w:multiLevelType w:val="hybridMultilevel"/>
    <w:tmpl w:val="85CA14EE"/>
    <w:lvl w:ilvl="0" w:tplc="8C7E31DE">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BB92C59"/>
    <w:multiLevelType w:val="hybridMultilevel"/>
    <w:tmpl w:val="190C566A"/>
    <w:lvl w:ilvl="0" w:tplc="E6A26B8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C342BFE"/>
    <w:multiLevelType w:val="hybridMultilevel"/>
    <w:tmpl w:val="82C08E1E"/>
    <w:lvl w:ilvl="0" w:tplc="F11C4B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E5142"/>
    <w:multiLevelType w:val="hybridMultilevel"/>
    <w:tmpl w:val="36386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7065BF5"/>
    <w:multiLevelType w:val="hybridMultilevel"/>
    <w:tmpl w:val="5F188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487616"/>
    <w:multiLevelType w:val="hybridMultilevel"/>
    <w:tmpl w:val="F8EC1666"/>
    <w:lvl w:ilvl="0" w:tplc="E6A26B84">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A037659"/>
    <w:multiLevelType w:val="hybridMultilevel"/>
    <w:tmpl w:val="C0FE781E"/>
    <w:lvl w:ilvl="0" w:tplc="CD30396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B8B272F"/>
    <w:multiLevelType w:val="hybridMultilevel"/>
    <w:tmpl w:val="243A3550"/>
    <w:lvl w:ilvl="0" w:tplc="D4B49F42">
      <w:start w:val="1"/>
      <w:numFmt w:val="upperLetter"/>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D1D7BFA"/>
    <w:multiLevelType w:val="hybridMultilevel"/>
    <w:tmpl w:val="CEB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643C7D"/>
    <w:multiLevelType w:val="hybridMultilevel"/>
    <w:tmpl w:val="7748758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
    <w:nsid w:val="31245EE0"/>
    <w:multiLevelType w:val="hybridMultilevel"/>
    <w:tmpl w:val="EAE88474"/>
    <w:lvl w:ilvl="0" w:tplc="D6A40EB0">
      <w:start w:val="1"/>
      <w:numFmt w:val="lowerRoman"/>
      <w:lvlText w:val="%1)"/>
      <w:lvlJc w:val="left"/>
      <w:pPr>
        <w:ind w:left="2357" w:hanging="720"/>
      </w:pPr>
      <w:rPr>
        <w:rFonts w:hint="default"/>
      </w:rPr>
    </w:lvl>
    <w:lvl w:ilvl="1" w:tplc="40090019" w:tentative="1">
      <w:start w:val="1"/>
      <w:numFmt w:val="lowerLetter"/>
      <w:lvlText w:val="%2."/>
      <w:lvlJc w:val="left"/>
      <w:pPr>
        <w:ind w:left="2717" w:hanging="360"/>
      </w:pPr>
    </w:lvl>
    <w:lvl w:ilvl="2" w:tplc="4009001B" w:tentative="1">
      <w:start w:val="1"/>
      <w:numFmt w:val="lowerRoman"/>
      <w:lvlText w:val="%3."/>
      <w:lvlJc w:val="right"/>
      <w:pPr>
        <w:ind w:left="3437" w:hanging="180"/>
      </w:pPr>
    </w:lvl>
    <w:lvl w:ilvl="3" w:tplc="4009000F" w:tentative="1">
      <w:start w:val="1"/>
      <w:numFmt w:val="decimal"/>
      <w:lvlText w:val="%4."/>
      <w:lvlJc w:val="left"/>
      <w:pPr>
        <w:ind w:left="4157" w:hanging="360"/>
      </w:pPr>
    </w:lvl>
    <w:lvl w:ilvl="4" w:tplc="40090019" w:tentative="1">
      <w:start w:val="1"/>
      <w:numFmt w:val="lowerLetter"/>
      <w:lvlText w:val="%5."/>
      <w:lvlJc w:val="left"/>
      <w:pPr>
        <w:ind w:left="4877" w:hanging="360"/>
      </w:pPr>
    </w:lvl>
    <w:lvl w:ilvl="5" w:tplc="4009001B" w:tentative="1">
      <w:start w:val="1"/>
      <w:numFmt w:val="lowerRoman"/>
      <w:lvlText w:val="%6."/>
      <w:lvlJc w:val="right"/>
      <w:pPr>
        <w:ind w:left="5597" w:hanging="180"/>
      </w:pPr>
    </w:lvl>
    <w:lvl w:ilvl="6" w:tplc="4009000F" w:tentative="1">
      <w:start w:val="1"/>
      <w:numFmt w:val="decimal"/>
      <w:lvlText w:val="%7."/>
      <w:lvlJc w:val="left"/>
      <w:pPr>
        <w:ind w:left="6317" w:hanging="360"/>
      </w:pPr>
    </w:lvl>
    <w:lvl w:ilvl="7" w:tplc="40090019" w:tentative="1">
      <w:start w:val="1"/>
      <w:numFmt w:val="lowerLetter"/>
      <w:lvlText w:val="%8."/>
      <w:lvlJc w:val="left"/>
      <w:pPr>
        <w:ind w:left="7037" w:hanging="360"/>
      </w:pPr>
    </w:lvl>
    <w:lvl w:ilvl="8" w:tplc="4009001B" w:tentative="1">
      <w:start w:val="1"/>
      <w:numFmt w:val="lowerRoman"/>
      <w:lvlText w:val="%9."/>
      <w:lvlJc w:val="right"/>
      <w:pPr>
        <w:ind w:left="7757" w:hanging="180"/>
      </w:pPr>
    </w:lvl>
  </w:abstractNum>
  <w:abstractNum w:abstractNumId="23">
    <w:nsid w:val="3B6425BC"/>
    <w:multiLevelType w:val="hybridMultilevel"/>
    <w:tmpl w:val="B6FC51B6"/>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4">
    <w:nsid w:val="3D9964D3"/>
    <w:multiLevelType w:val="hybridMultilevel"/>
    <w:tmpl w:val="2E3AD602"/>
    <w:lvl w:ilvl="0" w:tplc="B302CC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DC4239"/>
    <w:multiLevelType w:val="hybridMultilevel"/>
    <w:tmpl w:val="7E7CC63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nsid w:val="407761C2"/>
    <w:multiLevelType w:val="hybridMultilevel"/>
    <w:tmpl w:val="AC1EAB06"/>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2F2DEC"/>
    <w:multiLevelType w:val="hybridMultilevel"/>
    <w:tmpl w:val="07CC6472"/>
    <w:lvl w:ilvl="0" w:tplc="34C6F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0C66C8"/>
    <w:multiLevelType w:val="multilevel"/>
    <w:tmpl w:val="C4048734"/>
    <w:lvl w:ilvl="0">
      <w:start w:val="29"/>
      <w:numFmt w:val="decimal"/>
      <w:lvlText w:val="%1"/>
      <w:lvlJc w:val="left"/>
      <w:pPr>
        <w:ind w:left="1080" w:hanging="1080"/>
      </w:pPr>
      <w:rPr>
        <w:rFonts w:hint="default"/>
      </w:rPr>
    </w:lvl>
    <w:lvl w:ilvl="1">
      <w:start w:val="9"/>
      <w:numFmt w:val="decimalZero"/>
      <w:lvlText w:val="%1.%2"/>
      <w:lvlJc w:val="left"/>
      <w:pPr>
        <w:ind w:left="1097" w:hanging="1080"/>
      </w:pPr>
      <w:rPr>
        <w:rFonts w:hint="default"/>
      </w:rPr>
    </w:lvl>
    <w:lvl w:ilvl="2">
      <w:start w:val="2011"/>
      <w:numFmt w:val="decimal"/>
      <w:lvlText w:val="%1.%2.%3"/>
      <w:lvlJc w:val="left"/>
      <w:pPr>
        <w:ind w:left="1114" w:hanging="1080"/>
      </w:pPr>
      <w:rPr>
        <w:rFonts w:hint="default"/>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9">
    <w:nsid w:val="4C785066"/>
    <w:multiLevelType w:val="hybridMultilevel"/>
    <w:tmpl w:val="6CA0D270"/>
    <w:lvl w:ilvl="0" w:tplc="97CAC108">
      <w:start w:val="1"/>
      <w:numFmt w:val="lowerLetter"/>
      <w:lvlText w:val="%1)"/>
      <w:lvlJc w:val="left"/>
      <w:pPr>
        <w:tabs>
          <w:tab w:val="num" w:pos="1108"/>
        </w:tabs>
        <w:ind w:left="1108" w:hanging="360"/>
      </w:pPr>
      <w:rPr>
        <w:b/>
        <w:bCs/>
      </w:rPr>
    </w:lvl>
    <w:lvl w:ilvl="1" w:tplc="04090019">
      <w:start w:val="1"/>
      <w:numFmt w:val="decimal"/>
      <w:lvlText w:val="%2."/>
      <w:lvlJc w:val="left"/>
      <w:pPr>
        <w:tabs>
          <w:tab w:val="num" w:pos="786"/>
        </w:tabs>
        <w:ind w:left="78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CC27900"/>
    <w:multiLevelType w:val="hybridMultilevel"/>
    <w:tmpl w:val="1960F72A"/>
    <w:lvl w:ilvl="0" w:tplc="E6A26B8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4E043368"/>
    <w:multiLevelType w:val="hybridMultilevel"/>
    <w:tmpl w:val="D81C52AE"/>
    <w:lvl w:ilvl="0" w:tplc="4009000F">
      <w:start w:val="1"/>
      <w:numFmt w:val="decimal"/>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C918DA"/>
    <w:multiLevelType w:val="hybridMultilevel"/>
    <w:tmpl w:val="D5D6039E"/>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17B2363"/>
    <w:multiLevelType w:val="hybridMultilevel"/>
    <w:tmpl w:val="A2C267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29144D1"/>
    <w:multiLevelType w:val="hybridMultilevel"/>
    <w:tmpl w:val="B1AA786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5">
    <w:nsid w:val="531E6FCB"/>
    <w:multiLevelType w:val="hybridMultilevel"/>
    <w:tmpl w:val="7A84BDDE"/>
    <w:lvl w:ilvl="0" w:tplc="74DA35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3372C49"/>
    <w:multiLevelType w:val="hybridMultilevel"/>
    <w:tmpl w:val="228A924E"/>
    <w:lvl w:ilvl="0" w:tplc="4998B5D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8B5695C"/>
    <w:multiLevelType w:val="hybridMultilevel"/>
    <w:tmpl w:val="53EA9670"/>
    <w:lvl w:ilvl="0" w:tplc="E6A26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29285B"/>
    <w:multiLevelType w:val="hybridMultilevel"/>
    <w:tmpl w:val="F4C0F5D6"/>
    <w:lvl w:ilvl="0" w:tplc="996AE7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50376DB"/>
    <w:multiLevelType w:val="hybridMultilevel"/>
    <w:tmpl w:val="02BC65F8"/>
    <w:lvl w:ilvl="0" w:tplc="25E0567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836373F"/>
    <w:multiLevelType w:val="hybridMultilevel"/>
    <w:tmpl w:val="52C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390676"/>
    <w:multiLevelType w:val="hybridMultilevel"/>
    <w:tmpl w:val="1A86D308"/>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2">
    <w:nsid w:val="6D104EB3"/>
    <w:multiLevelType w:val="hybridMultilevel"/>
    <w:tmpl w:val="8274425C"/>
    <w:lvl w:ilvl="0" w:tplc="BB6001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E1A1C1B"/>
    <w:multiLevelType w:val="hybridMultilevel"/>
    <w:tmpl w:val="7FA8DCAC"/>
    <w:lvl w:ilvl="0" w:tplc="63B8DE16">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4">
    <w:nsid w:val="6FB707E8"/>
    <w:multiLevelType w:val="hybridMultilevel"/>
    <w:tmpl w:val="1C4C090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5">
    <w:nsid w:val="737C2899"/>
    <w:multiLevelType w:val="hybridMultilevel"/>
    <w:tmpl w:val="21B2EB40"/>
    <w:lvl w:ilvl="0" w:tplc="E6529582">
      <w:start w:val="3"/>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6">
    <w:nsid w:val="7AB5570C"/>
    <w:multiLevelType w:val="hybridMultilevel"/>
    <w:tmpl w:val="63A8C0C6"/>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47">
    <w:nsid w:val="7ECD493A"/>
    <w:multiLevelType w:val="hybridMultilevel"/>
    <w:tmpl w:val="FFB434C6"/>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num w:numId="1">
    <w:abstractNumId w:val="14"/>
  </w:num>
  <w:num w:numId="2">
    <w:abstractNumId w:val="18"/>
  </w:num>
  <w:num w:numId="3">
    <w:abstractNumId w:val="20"/>
  </w:num>
  <w:num w:numId="4">
    <w:abstractNumId w:val="40"/>
  </w:num>
  <w:num w:numId="5">
    <w:abstractNumId w:val="30"/>
  </w:num>
  <w:num w:numId="6">
    <w:abstractNumId w:val="19"/>
  </w:num>
  <w:num w:numId="7">
    <w:abstractNumId w:val="37"/>
  </w:num>
  <w:num w:numId="8">
    <w:abstractNumId w:val="6"/>
  </w:num>
  <w:num w:numId="9">
    <w:abstractNumId w:val="12"/>
  </w:num>
  <w:num w:numId="10">
    <w:abstractNumId w:val="17"/>
  </w:num>
  <w:num w:numId="11">
    <w:abstractNumId w:val="24"/>
  </w:num>
  <w:num w:numId="12">
    <w:abstractNumId w:val="42"/>
  </w:num>
  <w:num w:numId="13">
    <w:abstractNumId w:val="0"/>
  </w:num>
  <w:num w:numId="14">
    <w:abstractNumId w:val="13"/>
  </w:num>
  <w:num w:numId="15">
    <w:abstractNumId w:val="35"/>
  </w:num>
  <w:num w:numId="16">
    <w:abstractNumId w:val="26"/>
  </w:num>
  <w:num w:numId="17">
    <w:abstractNumId w:val="2"/>
  </w:num>
  <w:num w:numId="18">
    <w:abstractNumId w:val="3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5"/>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5"/>
  </w:num>
  <w:num w:numId="30">
    <w:abstractNumId w:val="3"/>
  </w:num>
  <w:num w:numId="31">
    <w:abstractNumId w:val="34"/>
  </w:num>
  <w:num w:numId="32">
    <w:abstractNumId w:val="46"/>
  </w:num>
  <w:num w:numId="33">
    <w:abstractNumId w:val="28"/>
  </w:num>
  <w:num w:numId="34">
    <w:abstractNumId w:val="11"/>
  </w:num>
  <w:num w:numId="35">
    <w:abstractNumId w:val="23"/>
  </w:num>
  <w:num w:numId="36">
    <w:abstractNumId w:val="47"/>
  </w:num>
  <w:num w:numId="37">
    <w:abstractNumId w:val="22"/>
  </w:num>
  <w:num w:numId="38">
    <w:abstractNumId w:val="39"/>
  </w:num>
  <w:num w:numId="39">
    <w:abstractNumId w:val="15"/>
  </w:num>
  <w:num w:numId="40">
    <w:abstractNumId w:val="8"/>
  </w:num>
  <w:num w:numId="41">
    <w:abstractNumId w:val="33"/>
  </w:num>
  <w:num w:numId="42">
    <w:abstractNumId w:val="38"/>
  </w:num>
  <w:num w:numId="43">
    <w:abstractNumId w:val="44"/>
  </w:num>
  <w:num w:numId="44">
    <w:abstractNumId w:val="36"/>
  </w:num>
  <w:num w:numId="45">
    <w:abstractNumId w:val="10"/>
  </w:num>
  <w:num w:numId="46">
    <w:abstractNumId w:val="27"/>
  </w:num>
  <w:num w:numId="47">
    <w:abstractNumId w:val="5"/>
  </w:num>
  <w:num w:numId="48">
    <w:abstractNumId w:val="4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efaultTabStop w:val="720"/>
  <w:characterSpacingControl w:val="doNotCompress"/>
  <w:footnotePr>
    <w:footnote w:id="0"/>
    <w:footnote w:id="1"/>
  </w:footnotePr>
  <w:endnotePr>
    <w:endnote w:id="0"/>
    <w:endnote w:id="1"/>
  </w:endnotePr>
  <w:compat/>
  <w:rsids>
    <w:rsidRoot w:val="000E4373"/>
    <w:rsid w:val="000049A1"/>
    <w:rsid w:val="00010401"/>
    <w:rsid w:val="0001086F"/>
    <w:rsid w:val="00012087"/>
    <w:rsid w:val="00016737"/>
    <w:rsid w:val="00022D14"/>
    <w:rsid w:val="00024664"/>
    <w:rsid w:val="00024D15"/>
    <w:rsid w:val="0003652A"/>
    <w:rsid w:val="00036802"/>
    <w:rsid w:val="00040CD4"/>
    <w:rsid w:val="000479A0"/>
    <w:rsid w:val="00055B2C"/>
    <w:rsid w:val="00057090"/>
    <w:rsid w:val="00060389"/>
    <w:rsid w:val="00070D68"/>
    <w:rsid w:val="00085144"/>
    <w:rsid w:val="00085CB3"/>
    <w:rsid w:val="00092ABE"/>
    <w:rsid w:val="00095D68"/>
    <w:rsid w:val="000A3647"/>
    <w:rsid w:val="000B2F02"/>
    <w:rsid w:val="000B3C15"/>
    <w:rsid w:val="000C3D44"/>
    <w:rsid w:val="000D37C1"/>
    <w:rsid w:val="000D47FA"/>
    <w:rsid w:val="000D6352"/>
    <w:rsid w:val="000D6C7E"/>
    <w:rsid w:val="000E4373"/>
    <w:rsid w:val="000E5717"/>
    <w:rsid w:val="000F2851"/>
    <w:rsid w:val="00111635"/>
    <w:rsid w:val="001121D6"/>
    <w:rsid w:val="00117640"/>
    <w:rsid w:val="0012426A"/>
    <w:rsid w:val="001475BF"/>
    <w:rsid w:val="00152462"/>
    <w:rsid w:val="00155F5B"/>
    <w:rsid w:val="001637DB"/>
    <w:rsid w:val="0017220B"/>
    <w:rsid w:val="00186006"/>
    <w:rsid w:val="00191778"/>
    <w:rsid w:val="00192246"/>
    <w:rsid w:val="00192B58"/>
    <w:rsid w:val="001B574A"/>
    <w:rsid w:val="001B6825"/>
    <w:rsid w:val="001C4578"/>
    <w:rsid w:val="001D16B9"/>
    <w:rsid w:val="001D1CA5"/>
    <w:rsid w:val="001D6737"/>
    <w:rsid w:val="001F55C8"/>
    <w:rsid w:val="00200477"/>
    <w:rsid w:val="002121F1"/>
    <w:rsid w:val="0021322E"/>
    <w:rsid w:val="00213CB6"/>
    <w:rsid w:val="002141A0"/>
    <w:rsid w:val="002208F6"/>
    <w:rsid w:val="00224382"/>
    <w:rsid w:val="00237FB7"/>
    <w:rsid w:val="0024032D"/>
    <w:rsid w:val="00256456"/>
    <w:rsid w:val="0027151F"/>
    <w:rsid w:val="0027214B"/>
    <w:rsid w:val="00275C3A"/>
    <w:rsid w:val="00285E97"/>
    <w:rsid w:val="00291900"/>
    <w:rsid w:val="0029192A"/>
    <w:rsid w:val="00292668"/>
    <w:rsid w:val="00296905"/>
    <w:rsid w:val="002A0D37"/>
    <w:rsid w:val="002B1F4D"/>
    <w:rsid w:val="002B68D7"/>
    <w:rsid w:val="002C380A"/>
    <w:rsid w:val="002D0E9B"/>
    <w:rsid w:val="002D5144"/>
    <w:rsid w:val="002F49B2"/>
    <w:rsid w:val="002F5E1F"/>
    <w:rsid w:val="003176FE"/>
    <w:rsid w:val="00321A4D"/>
    <w:rsid w:val="0033002C"/>
    <w:rsid w:val="00334D35"/>
    <w:rsid w:val="00340373"/>
    <w:rsid w:val="00342BDF"/>
    <w:rsid w:val="00347CB2"/>
    <w:rsid w:val="00355F06"/>
    <w:rsid w:val="00363BC2"/>
    <w:rsid w:val="00376701"/>
    <w:rsid w:val="00393AEA"/>
    <w:rsid w:val="003A05C5"/>
    <w:rsid w:val="003A27BA"/>
    <w:rsid w:val="003A555D"/>
    <w:rsid w:val="003B603C"/>
    <w:rsid w:val="003C0E7A"/>
    <w:rsid w:val="003F6983"/>
    <w:rsid w:val="003F73E1"/>
    <w:rsid w:val="00414702"/>
    <w:rsid w:val="00426459"/>
    <w:rsid w:val="004327FE"/>
    <w:rsid w:val="00437BB7"/>
    <w:rsid w:val="00442780"/>
    <w:rsid w:val="0045227F"/>
    <w:rsid w:val="004524BE"/>
    <w:rsid w:val="00454E30"/>
    <w:rsid w:val="0045510E"/>
    <w:rsid w:val="0046383D"/>
    <w:rsid w:val="00473153"/>
    <w:rsid w:val="00487663"/>
    <w:rsid w:val="0049348E"/>
    <w:rsid w:val="00496863"/>
    <w:rsid w:val="00496B33"/>
    <w:rsid w:val="004974BE"/>
    <w:rsid w:val="004A248C"/>
    <w:rsid w:val="004A2D7D"/>
    <w:rsid w:val="004A42B6"/>
    <w:rsid w:val="004A7B54"/>
    <w:rsid w:val="004B44D8"/>
    <w:rsid w:val="004C2646"/>
    <w:rsid w:val="004C698C"/>
    <w:rsid w:val="004C6A8A"/>
    <w:rsid w:val="004F4AF3"/>
    <w:rsid w:val="004F69C4"/>
    <w:rsid w:val="00505FAA"/>
    <w:rsid w:val="00510072"/>
    <w:rsid w:val="00512709"/>
    <w:rsid w:val="00524009"/>
    <w:rsid w:val="00525FDC"/>
    <w:rsid w:val="0053585D"/>
    <w:rsid w:val="00536D98"/>
    <w:rsid w:val="00543195"/>
    <w:rsid w:val="00552178"/>
    <w:rsid w:val="0055258E"/>
    <w:rsid w:val="00552E76"/>
    <w:rsid w:val="00556436"/>
    <w:rsid w:val="00567F1B"/>
    <w:rsid w:val="00575F03"/>
    <w:rsid w:val="00582F60"/>
    <w:rsid w:val="005A5059"/>
    <w:rsid w:val="005A72ED"/>
    <w:rsid w:val="005A7CEB"/>
    <w:rsid w:val="005B095C"/>
    <w:rsid w:val="005B0CF3"/>
    <w:rsid w:val="005B5832"/>
    <w:rsid w:val="005C4681"/>
    <w:rsid w:val="005D46D2"/>
    <w:rsid w:val="005D4DF2"/>
    <w:rsid w:val="005E612C"/>
    <w:rsid w:val="005E6E35"/>
    <w:rsid w:val="005F2024"/>
    <w:rsid w:val="005F2D05"/>
    <w:rsid w:val="00611212"/>
    <w:rsid w:val="00614CB0"/>
    <w:rsid w:val="00621BBC"/>
    <w:rsid w:val="00624B8A"/>
    <w:rsid w:val="00625C97"/>
    <w:rsid w:val="00625DEF"/>
    <w:rsid w:val="00626460"/>
    <w:rsid w:val="00627491"/>
    <w:rsid w:val="0064049F"/>
    <w:rsid w:val="00641578"/>
    <w:rsid w:val="00644337"/>
    <w:rsid w:val="00662529"/>
    <w:rsid w:val="00671FCB"/>
    <w:rsid w:val="00676D8A"/>
    <w:rsid w:val="006A4011"/>
    <w:rsid w:val="006B02CA"/>
    <w:rsid w:val="006B2E7D"/>
    <w:rsid w:val="006C1574"/>
    <w:rsid w:val="006C438B"/>
    <w:rsid w:val="006C4A04"/>
    <w:rsid w:val="006D1FF9"/>
    <w:rsid w:val="006D41E9"/>
    <w:rsid w:val="006D6EF6"/>
    <w:rsid w:val="006E7357"/>
    <w:rsid w:val="006E78CF"/>
    <w:rsid w:val="006F54D5"/>
    <w:rsid w:val="00707A0A"/>
    <w:rsid w:val="007247FD"/>
    <w:rsid w:val="0072560D"/>
    <w:rsid w:val="00730CE8"/>
    <w:rsid w:val="007355FE"/>
    <w:rsid w:val="00740AB4"/>
    <w:rsid w:val="00741A21"/>
    <w:rsid w:val="0075010D"/>
    <w:rsid w:val="0075182A"/>
    <w:rsid w:val="007518EC"/>
    <w:rsid w:val="007534A5"/>
    <w:rsid w:val="007573C3"/>
    <w:rsid w:val="0077542C"/>
    <w:rsid w:val="007808AA"/>
    <w:rsid w:val="00783976"/>
    <w:rsid w:val="00785C3C"/>
    <w:rsid w:val="007A2DDF"/>
    <w:rsid w:val="007B4154"/>
    <w:rsid w:val="007B4251"/>
    <w:rsid w:val="007C20E2"/>
    <w:rsid w:val="007D3BEF"/>
    <w:rsid w:val="007D78C1"/>
    <w:rsid w:val="007E31D8"/>
    <w:rsid w:val="007E70B5"/>
    <w:rsid w:val="007F3D25"/>
    <w:rsid w:val="00805DCF"/>
    <w:rsid w:val="00805F8A"/>
    <w:rsid w:val="00810D28"/>
    <w:rsid w:val="008215DB"/>
    <w:rsid w:val="00835D70"/>
    <w:rsid w:val="00837238"/>
    <w:rsid w:val="00840C49"/>
    <w:rsid w:val="00843FFE"/>
    <w:rsid w:val="00875337"/>
    <w:rsid w:val="00876458"/>
    <w:rsid w:val="008902F4"/>
    <w:rsid w:val="008978E1"/>
    <w:rsid w:val="00897A55"/>
    <w:rsid w:val="008A3599"/>
    <w:rsid w:val="008A637C"/>
    <w:rsid w:val="008B4F73"/>
    <w:rsid w:val="008B675A"/>
    <w:rsid w:val="008F4873"/>
    <w:rsid w:val="00900538"/>
    <w:rsid w:val="00902D55"/>
    <w:rsid w:val="0090500C"/>
    <w:rsid w:val="00910607"/>
    <w:rsid w:val="00916724"/>
    <w:rsid w:val="00925E7E"/>
    <w:rsid w:val="00946ACE"/>
    <w:rsid w:val="0095036C"/>
    <w:rsid w:val="009538A4"/>
    <w:rsid w:val="0096572A"/>
    <w:rsid w:val="009719EA"/>
    <w:rsid w:val="009C02A0"/>
    <w:rsid w:val="009C388A"/>
    <w:rsid w:val="009F0455"/>
    <w:rsid w:val="009F180F"/>
    <w:rsid w:val="00A12A0B"/>
    <w:rsid w:val="00A4074A"/>
    <w:rsid w:val="00A424BF"/>
    <w:rsid w:val="00A42CF9"/>
    <w:rsid w:val="00A92BBE"/>
    <w:rsid w:val="00A95DF6"/>
    <w:rsid w:val="00AA0514"/>
    <w:rsid w:val="00AA2517"/>
    <w:rsid w:val="00AB26C7"/>
    <w:rsid w:val="00AB7831"/>
    <w:rsid w:val="00AC4031"/>
    <w:rsid w:val="00AD01AC"/>
    <w:rsid w:val="00AD0D42"/>
    <w:rsid w:val="00AD4FCF"/>
    <w:rsid w:val="00AF1776"/>
    <w:rsid w:val="00B17184"/>
    <w:rsid w:val="00B2289B"/>
    <w:rsid w:val="00B2429F"/>
    <w:rsid w:val="00B2729C"/>
    <w:rsid w:val="00B31819"/>
    <w:rsid w:val="00B35BB8"/>
    <w:rsid w:val="00B42FE9"/>
    <w:rsid w:val="00B436A8"/>
    <w:rsid w:val="00B44BB4"/>
    <w:rsid w:val="00B46B31"/>
    <w:rsid w:val="00B561DF"/>
    <w:rsid w:val="00B628FD"/>
    <w:rsid w:val="00B71B16"/>
    <w:rsid w:val="00B75747"/>
    <w:rsid w:val="00B865D5"/>
    <w:rsid w:val="00B9323C"/>
    <w:rsid w:val="00BA22A9"/>
    <w:rsid w:val="00BA4EC9"/>
    <w:rsid w:val="00BB47CA"/>
    <w:rsid w:val="00BC7159"/>
    <w:rsid w:val="00BD3A6C"/>
    <w:rsid w:val="00BD45A5"/>
    <w:rsid w:val="00BE12C5"/>
    <w:rsid w:val="00BF2C7F"/>
    <w:rsid w:val="00C032CA"/>
    <w:rsid w:val="00C03FCB"/>
    <w:rsid w:val="00C11250"/>
    <w:rsid w:val="00C3684A"/>
    <w:rsid w:val="00C517D6"/>
    <w:rsid w:val="00C621CB"/>
    <w:rsid w:val="00C63C16"/>
    <w:rsid w:val="00C6711C"/>
    <w:rsid w:val="00C73924"/>
    <w:rsid w:val="00C75CD4"/>
    <w:rsid w:val="00C86E43"/>
    <w:rsid w:val="00C94C48"/>
    <w:rsid w:val="00CB03B6"/>
    <w:rsid w:val="00CB32E7"/>
    <w:rsid w:val="00CB3DC9"/>
    <w:rsid w:val="00CB5785"/>
    <w:rsid w:val="00CC5119"/>
    <w:rsid w:val="00CC5CAB"/>
    <w:rsid w:val="00CE5DD3"/>
    <w:rsid w:val="00CE7679"/>
    <w:rsid w:val="00CF2CEB"/>
    <w:rsid w:val="00CF4B22"/>
    <w:rsid w:val="00D059D5"/>
    <w:rsid w:val="00D109D6"/>
    <w:rsid w:val="00D118D1"/>
    <w:rsid w:val="00D1214E"/>
    <w:rsid w:val="00D179CF"/>
    <w:rsid w:val="00D21700"/>
    <w:rsid w:val="00D26042"/>
    <w:rsid w:val="00D27CE9"/>
    <w:rsid w:val="00D333CC"/>
    <w:rsid w:val="00D34AE2"/>
    <w:rsid w:val="00D37AB7"/>
    <w:rsid w:val="00D51267"/>
    <w:rsid w:val="00D51473"/>
    <w:rsid w:val="00D53A1A"/>
    <w:rsid w:val="00D54B8B"/>
    <w:rsid w:val="00D63356"/>
    <w:rsid w:val="00D64913"/>
    <w:rsid w:val="00D7598E"/>
    <w:rsid w:val="00D76B68"/>
    <w:rsid w:val="00D82C63"/>
    <w:rsid w:val="00D92B44"/>
    <w:rsid w:val="00DA073F"/>
    <w:rsid w:val="00DB6CE7"/>
    <w:rsid w:val="00DB7404"/>
    <w:rsid w:val="00DC2000"/>
    <w:rsid w:val="00DC474B"/>
    <w:rsid w:val="00DC637D"/>
    <w:rsid w:val="00DD52DD"/>
    <w:rsid w:val="00DD52ED"/>
    <w:rsid w:val="00DF541F"/>
    <w:rsid w:val="00DF7624"/>
    <w:rsid w:val="00E123E4"/>
    <w:rsid w:val="00E13EA8"/>
    <w:rsid w:val="00E22ED4"/>
    <w:rsid w:val="00E271E5"/>
    <w:rsid w:val="00E349E3"/>
    <w:rsid w:val="00E43EA5"/>
    <w:rsid w:val="00E471FC"/>
    <w:rsid w:val="00E47247"/>
    <w:rsid w:val="00E5158E"/>
    <w:rsid w:val="00E61D9D"/>
    <w:rsid w:val="00E67F5B"/>
    <w:rsid w:val="00E729BF"/>
    <w:rsid w:val="00E72A6F"/>
    <w:rsid w:val="00E75A29"/>
    <w:rsid w:val="00E8102C"/>
    <w:rsid w:val="00E838B6"/>
    <w:rsid w:val="00E877C3"/>
    <w:rsid w:val="00E92E9D"/>
    <w:rsid w:val="00E933B4"/>
    <w:rsid w:val="00E93841"/>
    <w:rsid w:val="00EA1DAE"/>
    <w:rsid w:val="00EC359B"/>
    <w:rsid w:val="00EC3FD3"/>
    <w:rsid w:val="00EC7BC4"/>
    <w:rsid w:val="00ED1599"/>
    <w:rsid w:val="00ED4493"/>
    <w:rsid w:val="00ED6B4B"/>
    <w:rsid w:val="00EE5F32"/>
    <w:rsid w:val="00EE5F5A"/>
    <w:rsid w:val="00F056A1"/>
    <w:rsid w:val="00F20AFD"/>
    <w:rsid w:val="00F30494"/>
    <w:rsid w:val="00F328D1"/>
    <w:rsid w:val="00F50790"/>
    <w:rsid w:val="00F50C8F"/>
    <w:rsid w:val="00F7585C"/>
    <w:rsid w:val="00F83473"/>
    <w:rsid w:val="00F97412"/>
    <w:rsid w:val="00FA3671"/>
    <w:rsid w:val="00FB3552"/>
    <w:rsid w:val="00FB4841"/>
    <w:rsid w:val="00FB67D1"/>
    <w:rsid w:val="00FB73DE"/>
    <w:rsid w:val="00FC1E98"/>
    <w:rsid w:val="00FE0DDE"/>
    <w:rsid w:val="00FE60CD"/>
    <w:rsid w:val="00FE6339"/>
    <w:rsid w:val="00FF286A"/>
    <w:rsid w:val="00FF4DAC"/>
    <w:rsid w:val="00FF6C9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4E"/>
  </w:style>
  <w:style w:type="paragraph" w:styleId="Heading2">
    <w:name w:val="heading 2"/>
    <w:basedOn w:val="Normal"/>
    <w:next w:val="Normal"/>
    <w:link w:val="Heading2Char"/>
    <w:qFormat/>
    <w:rsid w:val="001121D6"/>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373"/>
    <w:pPr>
      <w:ind w:left="720"/>
      <w:contextualSpacing/>
    </w:pPr>
  </w:style>
  <w:style w:type="character" w:customStyle="1" w:styleId="Heading2Char">
    <w:name w:val="Heading 2 Char"/>
    <w:basedOn w:val="DefaultParagraphFont"/>
    <w:link w:val="Heading2"/>
    <w:rsid w:val="001121D6"/>
    <w:rPr>
      <w:rFonts w:ascii="Cambria" w:eastAsia="Times New Roman" w:hAnsi="Cambria" w:cs="Times New Roman"/>
      <w:b/>
      <w:bCs/>
      <w:i/>
      <w:iCs/>
      <w:sz w:val="28"/>
      <w:szCs w:val="28"/>
    </w:rPr>
  </w:style>
  <w:style w:type="table" w:styleId="TableGrid">
    <w:name w:val="Table Grid"/>
    <w:basedOn w:val="TableNormal"/>
    <w:uiPriority w:val="59"/>
    <w:rsid w:val="001B682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53585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3585D"/>
    <w:rPr>
      <w:rFonts w:ascii="Times New Roman" w:eastAsia="Times New Roman" w:hAnsi="Times New Roman" w:cs="Times New Roman"/>
      <w:sz w:val="24"/>
      <w:szCs w:val="20"/>
    </w:rPr>
  </w:style>
  <w:style w:type="paragraph" w:customStyle="1" w:styleId="DefaultText">
    <w:name w:val="Default Text"/>
    <w:basedOn w:val="Normal"/>
    <w:rsid w:val="00F9741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2B6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D7"/>
    <w:rPr>
      <w:rFonts w:ascii="Tahoma" w:hAnsi="Tahoma" w:cs="Tahoma"/>
      <w:sz w:val="16"/>
      <w:szCs w:val="16"/>
    </w:rPr>
  </w:style>
  <w:style w:type="paragraph" w:styleId="Header">
    <w:name w:val="header"/>
    <w:basedOn w:val="Normal"/>
    <w:link w:val="HeaderChar"/>
    <w:uiPriority w:val="99"/>
    <w:semiHidden/>
    <w:unhideWhenUsed/>
    <w:rsid w:val="003F73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73E1"/>
  </w:style>
  <w:style w:type="paragraph" w:styleId="Footer">
    <w:name w:val="footer"/>
    <w:basedOn w:val="Normal"/>
    <w:link w:val="FooterChar"/>
    <w:uiPriority w:val="99"/>
    <w:unhideWhenUsed/>
    <w:rsid w:val="003F7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3E1"/>
  </w:style>
  <w:style w:type="table" w:customStyle="1" w:styleId="TableGrid1">
    <w:name w:val="Table Grid1"/>
    <w:basedOn w:val="TableNormal"/>
    <w:next w:val="TableGrid"/>
    <w:uiPriority w:val="59"/>
    <w:rsid w:val="00B42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E:\sandesh\Monthly%20chart\Annual%20dept%20chart.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andesh's%20files\Annual%20report%20count%20and%20chart\Monthy%20dept%20chart.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sandesh\Monthly%20chart\Annual%20dept%20char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andesh's%20files\Annual%20report%20count%20and%20chart\Monthy%20dept%20chart.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sandesh\Monthly%20chart\Annual%20dept%20char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Sandesh's%20files\Annual%20report%20count%20and%20chart\Monthy%20dept%20char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andesh's%20files\Annual%20report%20count%20and%20chart\Monthy%20dept%20chart.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sandesh\Monthly%20chart\Annual%20dept%20char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a:pPr>
                <a:endParaRPr lang="en-US"/>
              </a:p>
            </c:txPr>
            <c:showVal val="1"/>
            <c:showCatName val="1"/>
            <c:separator>
</c:separator>
            <c:showLeaderLines val="1"/>
          </c:dLbls>
          <c:cat>
            <c:strRef>
              <c:f>Sheet1!$A$1:$F$1</c:f>
              <c:strCache>
                <c:ptCount val="6"/>
                <c:pt idx="0">
                  <c:v>English</c:v>
                </c:pt>
                <c:pt idx="1">
                  <c:v>Hindi</c:v>
                </c:pt>
                <c:pt idx="2">
                  <c:v>Kannnada</c:v>
                </c:pt>
                <c:pt idx="3">
                  <c:v>Malayalam</c:v>
                </c:pt>
                <c:pt idx="4">
                  <c:v>Telugu</c:v>
                </c:pt>
                <c:pt idx="5">
                  <c:v>Tamil</c:v>
                </c:pt>
              </c:strCache>
            </c:strRef>
          </c:cat>
          <c:val>
            <c:numRef>
              <c:f>Sheet1!$A$2:$F$2</c:f>
              <c:numCache>
                <c:formatCode>General</c:formatCode>
                <c:ptCount val="6"/>
                <c:pt idx="0">
                  <c:v>11</c:v>
                </c:pt>
                <c:pt idx="1">
                  <c:v>11</c:v>
                </c:pt>
                <c:pt idx="2">
                  <c:v>92</c:v>
                </c:pt>
                <c:pt idx="3">
                  <c:v>39</c:v>
                </c:pt>
                <c:pt idx="4">
                  <c:v>4</c:v>
                </c:pt>
                <c:pt idx="5">
                  <c:v>7</c:v>
                </c:pt>
              </c:numCache>
            </c:numRef>
          </c:val>
        </c:ser>
        <c:dLbls>
          <c:showVal val="1"/>
        </c:dLbls>
        <c:firstSliceAng val="0"/>
      </c:pieChart>
      <c:spPr>
        <a:noFill/>
        <a:ln w="25400">
          <a:noFill/>
        </a:ln>
      </c:spPr>
    </c:plotArea>
    <c:legend>
      <c:legendPos val="r"/>
      <c:layout>
        <c:manualLayout>
          <c:xMode val="edge"/>
          <c:yMode val="edge"/>
          <c:x val="0.76876531058618436"/>
          <c:y val="0.1516262029746282"/>
          <c:w val="0.17567913385826794"/>
          <c:h val="0.64582166812482522"/>
        </c:manualLayout>
      </c:layout>
      <c:txPr>
        <a:bodyPr/>
        <a:lstStyle/>
        <a:p>
          <a:pPr>
            <a:defRPr lang="en-US" b="1"/>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6">
                  <a:lumMod val="75000"/>
                </a:schemeClr>
              </a:solidFill>
            </c:spPr>
          </c:dPt>
          <c:dPt>
            <c:idx val="6"/>
            <c:spPr>
              <a:solidFill>
                <a:srgbClr val="FF0000"/>
              </a:solidFill>
            </c:spPr>
          </c:dPt>
          <c:dPt>
            <c:idx val="7"/>
            <c:spPr>
              <a:solidFill>
                <a:schemeClr val="accent2">
                  <a:lumMod val="60000"/>
                  <a:lumOff val="40000"/>
                </a:schemeClr>
              </a:solidFill>
            </c:spPr>
          </c:dPt>
          <c:dLbls>
            <c:txPr>
              <a:bodyPr/>
              <a:lstStyle/>
              <a:p>
                <a:pPr>
                  <a:defRPr lang="en-IN" b="1"/>
                </a:pPr>
                <a:endParaRPr lang="en-US"/>
              </a:p>
            </c:txPr>
            <c:showVal val="1"/>
            <c:showCatName val="1"/>
            <c:showLeaderLines val="1"/>
          </c:dLbls>
          <c:cat>
            <c:strRef>
              <c:f>Sheet2!$A$1:$H$1</c:f>
              <c:strCache>
                <c:ptCount val="8"/>
                <c:pt idx="0">
                  <c:v>Flower &amp; Colour (MR &amp; Autism)</c:v>
                </c:pt>
                <c:pt idx="1">
                  <c:v>Fruit (HL)</c:v>
                </c:pt>
                <c:pt idx="2">
                  <c:v>Flower &amp; Colour (MR &amp; Autism)</c:v>
                </c:pt>
                <c:pt idx="3">
                  <c:v>Fruit (HL)</c:v>
                </c:pt>
                <c:pt idx="4">
                  <c:v>HL &amp; MR</c:v>
                </c:pt>
                <c:pt idx="5">
                  <c:v>HL &amp; MR</c:v>
                </c:pt>
                <c:pt idx="6">
                  <c:v>Tamil CGCS </c:v>
                </c:pt>
                <c:pt idx="7">
                  <c:v>Telugu CGCS</c:v>
                </c:pt>
              </c:strCache>
            </c:strRef>
          </c:cat>
          <c:val>
            <c:numRef>
              <c:f>Sheet2!$A$2:$H$2</c:f>
              <c:numCache>
                <c:formatCode>General</c:formatCode>
                <c:ptCount val="8"/>
                <c:pt idx="0">
                  <c:v>201</c:v>
                </c:pt>
                <c:pt idx="1">
                  <c:v>204</c:v>
                </c:pt>
                <c:pt idx="2">
                  <c:v>200</c:v>
                </c:pt>
                <c:pt idx="3">
                  <c:v>163</c:v>
                </c:pt>
                <c:pt idx="4">
                  <c:v>137</c:v>
                </c:pt>
                <c:pt idx="5">
                  <c:v>170</c:v>
                </c:pt>
                <c:pt idx="6">
                  <c:v>87</c:v>
                </c:pt>
                <c:pt idx="7">
                  <c:v>78</c:v>
                </c:pt>
              </c:numCache>
            </c:numRef>
          </c:val>
        </c:ser>
        <c:dLbls>
          <c:showVal val="1"/>
        </c:dLbls>
        <c:firstSliceAng val="0"/>
      </c:pieChart>
      <c:spPr>
        <a:noFill/>
        <a:ln w="25400">
          <a:noFill/>
        </a:ln>
      </c:spPr>
    </c:plotArea>
    <c:legend>
      <c:legendPos val="r"/>
      <c:layout>
        <c:manualLayout>
          <c:xMode val="edge"/>
          <c:yMode val="edge"/>
          <c:x val="0.72105885160077476"/>
          <c:y val="5.5918262583107697E-2"/>
          <c:w val="0.26468089884486756"/>
          <c:h val="0.85451435289831668"/>
        </c:manualLayout>
      </c:layout>
      <c:txPr>
        <a:bodyPr/>
        <a:lstStyle/>
        <a:p>
          <a:pPr>
            <a:defRPr lang="en-IN"/>
          </a:pPr>
          <a:endParaRPr lang="en-US"/>
        </a:p>
      </c:txPr>
    </c:legend>
    <c:plotVisOnly val="1"/>
    <c:dispBlanksAs val="zero"/>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cat>
            <c:strRef>
              <c:f>Sheet5!$A$1:$D$1</c:f>
              <c:strCache>
                <c:ptCount val="4"/>
                <c:pt idx="0">
                  <c:v>Color Group(Autism)</c:v>
                </c:pt>
                <c:pt idx="1">
                  <c:v>Flower Group (Mental Retardation)</c:v>
                </c:pt>
                <c:pt idx="2">
                  <c:v>Fruits Group (Hearing Impairment)</c:v>
                </c:pt>
                <c:pt idx="3">
                  <c:v>Multiple disabilities</c:v>
                </c:pt>
              </c:strCache>
            </c:strRef>
          </c:cat>
          <c:val>
            <c:numRef>
              <c:f>Sheet5!$A$2:$D$2</c:f>
              <c:numCache>
                <c:formatCode>General</c:formatCode>
                <c:ptCount val="4"/>
                <c:pt idx="0">
                  <c:v>40</c:v>
                </c:pt>
                <c:pt idx="1">
                  <c:v>70</c:v>
                </c:pt>
                <c:pt idx="2">
                  <c:v>73</c:v>
                </c:pt>
                <c:pt idx="3">
                  <c:v>15</c:v>
                </c:pt>
              </c:numCache>
            </c:numRef>
          </c:val>
        </c:ser>
        <c:firstSliceAng val="0"/>
      </c:pieChart>
    </c:plotArea>
    <c:legend>
      <c:legendPos val="r"/>
      <c:txPr>
        <a:bodyPr/>
        <a:lstStyle/>
        <a:p>
          <a:pPr>
            <a:defRPr lang="en-US"/>
          </a:pPr>
          <a:endParaRPr lang="en-US"/>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6">
                  <a:lumMod val="60000"/>
                  <a:lumOff val="40000"/>
                </a:schemeClr>
              </a:solidFill>
            </c:spPr>
          </c:dPt>
          <c:dPt>
            <c:idx val="1"/>
            <c:spPr>
              <a:solidFill>
                <a:srgbClr val="00B0F0"/>
              </a:soli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2"/>
            <c:spPr>
              <a:solidFill>
                <a:schemeClr val="accent2"/>
              </a:solidFill>
            </c:spPr>
          </c:dPt>
          <c:dLbls>
            <c:dLbl>
              <c:idx val="0"/>
              <c:layout>
                <c:manualLayout>
                  <c:x val="-0.14146091908003094"/>
                  <c:y val="0.15950431416014488"/>
                </c:manualLayout>
              </c:layout>
              <c:tx>
                <c:rich>
                  <a:bodyPr/>
                  <a:lstStyle/>
                  <a:p>
                    <a:r>
                      <a:rPr lang="en-US"/>
                      <a:t>Color Group(Autism),      31236</a:t>
                    </a:r>
                  </a:p>
                </c:rich>
              </c:tx>
              <c:dLblPos val="bestFit"/>
            </c:dLbl>
            <c:dLbl>
              <c:idx val="1"/>
              <c:layout>
                <c:manualLayout>
                  <c:x val="-0.1049564482405807"/>
                  <c:y val="-0.18961491983590131"/>
                </c:manualLayout>
              </c:layout>
              <c:tx>
                <c:rich>
                  <a:bodyPr/>
                  <a:lstStyle/>
                  <a:p>
                    <a:r>
                      <a:rPr lang="en-US"/>
                      <a:t>Flower Group (Mental Retardation)</a:t>
                    </a:r>
                    <a:r>
                      <a:rPr lang="en-US" baseline="0"/>
                      <a:t> </a:t>
                    </a:r>
                    <a:r>
                      <a:rPr lang="en-US"/>
                      <a:t>43410</a:t>
                    </a:r>
                  </a:p>
                </c:rich>
              </c:tx>
              <c:dLblPos val="bestFit"/>
            </c:dLbl>
            <c:txPr>
              <a:bodyPr/>
              <a:lstStyle/>
              <a:p>
                <a:pPr>
                  <a:defRPr lang="en-IN" sz="1000" b="1">
                    <a:solidFill>
                      <a:schemeClr val="tx1"/>
                    </a:solidFill>
                  </a:defRPr>
                </a:pPr>
                <a:endParaRPr lang="en-US"/>
              </a:p>
            </c:txPr>
            <c:showVal val="1"/>
            <c:showCatName val="1"/>
          </c:dLbls>
          <c:cat>
            <c:strRef>
              <c:f>Sheet4!$A$1:$C$1</c:f>
              <c:strCache>
                <c:ptCount val="3"/>
                <c:pt idx="0">
                  <c:v>Color Group(Autism)</c:v>
                </c:pt>
                <c:pt idx="1">
                  <c:v>Flower Group (Mental Retardation)</c:v>
                </c:pt>
                <c:pt idx="2">
                  <c:v>Fruits Group (Hearing Impairment)</c:v>
                </c:pt>
              </c:strCache>
            </c:strRef>
          </c:cat>
          <c:val>
            <c:numRef>
              <c:f>Sheet4!$A$2:$C$2</c:f>
              <c:numCache>
                <c:formatCode>General</c:formatCode>
                <c:ptCount val="3"/>
                <c:pt idx="0">
                  <c:v>31236</c:v>
                </c:pt>
                <c:pt idx="1">
                  <c:v>43410</c:v>
                </c:pt>
                <c:pt idx="2">
                  <c:v>41757</c:v>
                </c:pt>
              </c:numCache>
            </c:numRef>
          </c:val>
        </c:ser>
        <c:dLbls>
          <c:showVal val="1"/>
        </c:dLbls>
        <c:firstSliceAng val="0"/>
      </c:pieChart>
      <c:spPr>
        <a:noFill/>
        <a:ln w="25400">
          <a:noFill/>
        </a:ln>
      </c:spPr>
    </c:plotArea>
    <c:legend>
      <c:legendPos val="r"/>
      <c:layout>
        <c:manualLayout>
          <c:xMode val="edge"/>
          <c:yMode val="edge"/>
          <c:x val="0.59367018105787617"/>
          <c:y val="0.26634616420748253"/>
          <c:w val="0.33853320877263232"/>
          <c:h val="0.46730736370563863"/>
        </c:manualLayout>
      </c:layout>
      <c:txPr>
        <a:bodyPr/>
        <a:lstStyle/>
        <a:p>
          <a:pPr>
            <a:defRPr lang="en-IN" sz="1400" b="1"/>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cat>
            <c:strRef>
              <c:f>Sheet4!$A$1:$B$1</c:f>
              <c:strCache>
                <c:ptCount val="2"/>
                <c:pt idx="0">
                  <c:v>Listening</c:v>
                </c:pt>
                <c:pt idx="1">
                  <c:v>Speech Language</c:v>
                </c:pt>
              </c:strCache>
            </c:strRef>
          </c:cat>
          <c:val>
            <c:numRef>
              <c:f>Sheet4!$A$2:$B$2</c:f>
              <c:numCache>
                <c:formatCode>General</c:formatCode>
                <c:ptCount val="2"/>
                <c:pt idx="0">
                  <c:v>73</c:v>
                </c:pt>
                <c:pt idx="1">
                  <c:v>198</c:v>
                </c:pt>
              </c:numCache>
            </c:numRef>
          </c:val>
        </c:ser>
        <c:firstSliceAng val="0"/>
      </c:pieChart>
    </c:plotArea>
    <c:legend>
      <c:legendPos val="r"/>
      <c:txPr>
        <a:bodyPr/>
        <a:lstStyle/>
        <a:p>
          <a:pPr>
            <a:defRPr lang="en-US"/>
          </a:pPr>
          <a:endParaRPr lang="en-US"/>
        </a:p>
      </c:txPr>
    </c:legend>
    <c:plotVisOnly val="1"/>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3">
                  <a:lumMod val="60000"/>
                  <a:lumOff val="40000"/>
                </a:schemeClr>
              </a:solidFill>
            </c:spPr>
          </c:dPt>
          <c:dPt>
            <c:idx val="1"/>
            <c:spPr>
              <a:solidFill>
                <a:schemeClr val="tx2">
                  <a:lumMod val="60000"/>
                  <a:lumOff val="40000"/>
                </a:schemeClr>
              </a:solidFill>
            </c:spPr>
          </c:dPt>
          <c:dLbls>
            <c:dLbl>
              <c:idx val="0"/>
              <c:layout>
                <c:manualLayout>
                  <c:x val="-0.10394942186280758"/>
                  <c:y val="0.16619718309859174"/>
                </c:manualLayout>
              </c:layout>
              <c:tx>
                <c:rich>
                  <a:bodyPr/>
                  <a:lstStyle/>
                  <a:p>
                    <a:r>
                      <a:rPr lang="en-US" sz="1800"/>
                      <a:t>Listening 810</a:t>
                    </a:r>
                  </a:p>
                </c:rich>
              </c:tx>
              <c:dLblPos val="bestFit"/>
            </c:dLbl>
            <c:dLbl>
              <c:idx val="1"/>
              <c:layout>
                <c:manualLayout>
                  <c:x val="0.18945812938923295"/>
                  <c:y val="-0.20685431222505637"/>
                </c:manualLayout>
              </c:layout>
              <c:tx>
                <c:rich>
                  <a:bodyPr/>
                  <a:lstStyle/>
                  <a:p>
                    <a:r>
                      <a:rPr lang="en-US" sz="1800"/>
                      <a:t>Speech-Language 5473</a:t>
                    </a:r>
                  </a:p>
                </c:rich>
              </c:tx>
              <c:dLblPos val="bestFit"/>
            </c:dLbl>
            <c:txPr>
              <a:bodyPr/>
              <a:lstStyle/>
              <a:p>
                <a:pPr>
                  <a:defRPr lang="en-IN" sz="1800" b="1"/>
                </a:pPr>
                <a:endParaRPr lang="en-US"/>
              </a:p>
            </c:txPr>
            <c:showVal val="1"/>
            <c:showCatName val="1"/>
          </c:dLbls>
          <c:cat>
            <c:strRef>
              <c:f>Sheet6!$A$1:$B$1</c:f>
              <c:strCache>
                <c:ptCount val="2"/>
                <c:pt idx="0">
                  <c:v>Listening</c:v>
                </c:pt>
                <c:pt idx="1">
                  <c:v>Speech-Language</c:v>
                </c:pt>
              </c:strCache>
            </c:strRef>
          </c:cat>
          <c:val>
            <c:numRef>
              <c:f>Sheet6!$A$2:$B$2</c:f>
              <c:numCache>
                <c:formatCode>General</c:formatCode>
                <c:ptCount val="2"/>
                <c:pt idx="0">
                  <c:v>810</c:v>
                </c:pt>
                <c:pt idx="1">
                  <c:v>5473</c:v>
                </c:pt>
              </c:numCache>
            </c:numRef>
          </c:val>
        </c:ser>
        <c:dLbls>
          <c:showVal val="1"/>
        </c:dLbls>
        <c:firstSliceAng val="0"/>
      </c:pieChart>
      <c:spPr>
        <a:noFill/>
        <a:ln w="25400">
          <a:noFill/>
        </a:ln>
      </c:spPr>
    </c:plotArea>
    <c:legend>
      <c:legendPos val="r"/>
      <c:txPr>
        <a:bodyPr/>
        <a:lstStyle/>
        <a:p>
          <a:pPr>
            <a:defRPr lang="en-IN" sz="1600" b="1"/>
          </a:pPr>
          <a:endParaRPr lang="en-US"/>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IN" b="1"/>
                </a:pPr>
                <a:endParaRPr lang="en-US"/>
              </a:p>
            </c:txPr>
            <c:showVal val="1"/>
            <c:showCatName val="1"/>
            <c:showLeaderLines val="1"/>
          </c:dLbls>
          <c:cat>
            <c:strRef>
              <c:f>Sheet7!$A$1:$F$1</c:f>
              <c:strCache>
                <c:ptCount val="6"/>
                <c:pt idx="0">
                  <c:v>HL with Autism</c:v>
                </c:pt>
                <c:pt idx="1">
                  <c:v>HL with CP</c:v>
                </c:pt>
                <c:pt idx="2">
                  <c:v>HL with MR</c:v>
                </c:pt>
                <c:pt idx="3">
                  <c:v>MR with Autism</c:v>
                </c:pt>
                <c:pt idx="4">
                  <c:v>MR with CP</c:v>
                </c:pt>
                <c:pt idx="5">
                  <c:v>MR with VI</c:v>
                </c:pt>
              </c:strCache>
            </c:strRef>
          </c:cat>
          <c:val>
            <c:numRef>
              <c:f>Sheet7!$A$2:$F$2</c:f>
              <c:numCache>
                <c:formatCode>General</c:formatCode>
                <c:ptCount val="6"/>
                <c:pt idx="0">
                  <c:v>27</c:v>
                </c:pt>
                <c:pt idx="1">
                  <c:v>55</c:v>
                </c:pt>
                <c:pt idx="2">
                  <c:v>48</c:v>
                </c:pt>
                <c:pt idx="3">
                  <c:v>184</c:v>
                </c:pt>
                <c:pt idx="4">
                  <c:v>225</c:v>
                </c:pt>
                <c:pt idx="5">
                  <c:v>9</c:v>
                </c:pt>
              </c:numCache>
            </c:numRef>
          </c:val>
        </c:ser>
        <c:dLbls>
          <c:showVal val="1"/>
        </c:dLbls>
        <c:firstSliceAng val="0"/>
      </c:pieChart>
      <c:spPr>
        <a:noFill/>
        <a:ln w="25400">
          <a:noFill/>
        </a:ln>
      </c:spPr>
    </c:plotArea>
    <c:legend>
      <c:legendPos val="r"/>
      <c:txPr>
        <a:bodyPr/>
        <a:lstStyle/>
        <a:p>
          <a:pPr>
            <a:defRPr lang="en-IN" sz="1200" b="1"/>
          </a:pPr>
          <a:endParaRPr lang="en-US"/>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cat>
            <c:strRef>
              <c:f>Sheet3!$A$1:$E$1</c:f>
              <c:strCache>
                <c:ptCount val="5"/>
                <c:pt idx="0">
                  <c:v>Kannada</c:v>
                </c:pt>
                <c:pt idx="1">
                  <c:v>Malayalam</c:v>
                </c:pt>
                <c:pt idx="2">
                  <c:v>Hindi</c:v>
                </c:pt>
                <c:pt idx="3">
                  <c:v>English</c:v>
                </c:pt>
                <c:pt idx="4">
                  <c:v>Telugu</c:v>
                </c:pt>
              </c:strCache>
            </c:strRef>
          </c:cat>
          <c:val>
            <c:numRef>
              <c:f>Sheet3!$A$2:$E$2</c:f>
              <c:numCache>
                <c:formatCode>General</c:formatCode>
                <c:ptCount val="5"/>
                <c:pt idx="0">
                  <c:v>49</c:v>
                </c:pt>
                <c:pt idx="1">
                  <c:v>20</c:v>
                </c:pt>
                <c:pt idx="2">
                  <c:v>10</c:v>
                </c:pt>
                <c:pt idx="3">
                  <c:v>17</c:v>
                </c:pt>
                <c:pt idx="4">
                  <c:v>7</c:v>
                </c:pt>
              </c:numCache>
            </c:numRef>
          </c:val>
        </c:ser>
        <c:firstSliceAng val="0"/>
      </c:pieChart>
    </c:plotArea>
    <c:legend>
      <c:legendPos val="r"/>
      <c:txPr>
        <a:bodyPr/>
        <a:lstStyle/>
        <a:p>
          <a:pPr>
            <a:defRPr lang="en-US"/>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0.73619</cdr:x>
      <cdr:y>0.00631</cdr:y>
    </cdr:from>
    <cdr:to>
      <cdr:x>0.90553</cdr:x>
      <cdr:y>0.07572</cdr:y>
    </cdr:to>
    <cdr:sp macro="" textlink="">
      <cdr:nvSpPr>
        <cdr:cNvPr id="2" name="TextBox 1"/>
        <cdr:cNvSpPr txBox="1"/>
      </cdr:nvSpPr>
      <cdr:spPr>
        <a:xfrm xmlns:a="http://schemas.openxmlformats.org/drawingml/2006/main">
          <a:off x="3933825" y="19050"/>
          <a:ext cx="904913" cy="2095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Kannada</a:t>
          </a:r>
        </a:p>
      </cdr:txBody>
    </cdr:sp>
  </cdr:relSizeAnchor>
  <cdr:relSizeAnchor xmlns:cdr="http://schemas.openxmlformats.org/drawingml/2006/chartDrawing">
    <cdr:from>
      <cdr:x>0.7344</cdr:x>
      <cdr:y>0.21136</cdr:y>
    </cdr:from>
    <cdr:to>
      <cdr:x>0.90374</cdr:x>
      <cdr:y>0.28075</cdr:y>
    </cdr:to>
    <cdr:sp macro="" textlink="">
      <cdr:nvSpPr>
        <cdr:cNvPr id="3" name="TextBox 1"/>
        <cdr:cNvSpPr txBox="1"/>
      </cdr:nvSpPr>
      <cdr:spPr>
        <a:xfrm xmlns:a="http://schemas.openxmlformats.org/drawingml/2006/main">
          <a:off x="3924300" y="638175"/>
          <a:ext cx="904860" cy="209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Malayalam</a:t>
          </a:r>
        </a:p>
        <a:p xmlns:a="http://schemas.openxmlformats.org/drawingml/2006/main">
          <a:endParaRPr lang="en-US" sz="1100" b="1"/>
        </a:p>
      </cdr:txBody>
    </cdr:sp>
  </cdr:relSizeAnchor>
  <cdr:relSizeAnchor xmlns:cdr="http://schemas.openxmlformats.org/drawingml/2006/chartDrawing">
    <cdr:from>
      <cdr:x>0.73975</cdr:x>
      <cdr:y>0.4164</cdr:y>
    </cdr:from>
    <cdr:to>
      <cdr:x>0.90909</cdr:x>
      <cdr:y>0.48581</cdr:y>
    </cdr:to>
    <cdr:sp macro="" textlink="">
      <cdr:nvSpPr>
        <cdr:cNvPr id="4" name="TextBox 1"/>
        <cdr:cNvSpPr txBox="1"/>
      </cdr:nvSpPr>
      <cdr:spPr>
        <a:xfrm xmlns:a="http://schemas.openxmlformats.org/drawingml/2006/main">
          <a:off x="3952875" y="1257300"/>
          <a:ext cx="904860" cy="2095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Calibri"/>
            </a:rPr>
            <a:t>English</a:t>
          </a:r>
          <a:endParaRPr lang="en-US"/>
        </a:p>
        <a:p xmlns:a="http://schemas.openxmlformats.org/drawingml/2006/main">
          <a:endParaRPr lang="en-US" sz="1100" b="1"/>
        </a:p>
      </cdr:txBody>
    </cdr:sp>
  </cdr:relSizeAnchor>
  <cdr:relSizeAnchor xmlns:cdr="http://schemas.openxmlformats.org/drawingml/2006/chartDrawing">
    <cdr:from>
      <cdr:x>0.73975</cdr:x>
      <cdr:y>0.5205</cdr:y>
    </cdr:from>
    <cdr:to>
      <cdr:x>0.9091</cdr:x>
      <cdr:y>0.58991</cdr:y>
    </cdr:to>
    <cdr:sp macro="" textlink="">
      <cdr:nvSpPr>
        <cdr:cNvPr id="5" name="TextBox 1"/>
        <cdr:cNvSpPr txBox="1"/>
      </cdr:nvSpPr>
      <cdr:spPr>
        <a:xfrm xmlns:a="http://schemas.openxmlformats.org/drawingml/2006/main">
          <a:off x="3952875" y="1571625"/>
          <a:ext cx="904913" cy="2095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Hindi</a:t>
          </a:r>
        </a:p>
        <a:p xmlns:a="http://schemas.openxmlformats.org/drawingml/2006/main">
          <a:endParaRPr lang="en-US"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0.35625</cdr:x>
      <cdr:y>0.23958</cdr:y>
    </cdr:from>
    <cdr:to>
      <cdr:x>0.56042</cdr:x>
      <cdr:y>0.32986</cdr:y>
    </cdr:to>
    <cdr:sp macro="" textlink="">
      <cdr:nvSpPr>
        <cdr:cNvPr id="2" name="TextBox 1"/>
        <cdr:cNvSpPr txBox="1"/>
      </cdr:nvSpPr>
      <cdr:spPr>
        <a:xfrm xmlns:a="http://schemas.openxmlformats.org/drawingml/2006/main">
          <a:off x="1628775" y="657225"/>
          <a:ext cx="933450"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50" b="1"/>
            <a:t>Color</a:t>
          </a:r>
          <a:r>
            <a:rPr lang="en-US" sz="1050" b="1" baseline="0"/>
            <a:t> Groups</a:t>
          </a:r>
        </a:p>
        <a:p xmlns:a="http://schemas.openxmlformats.org/drawingml/2006/main">
          <a:r>
            <a:rPr lang="en-US" sz="1050" b="1" baseline="0"/>
            <a:t>Autism</a:t>
          </a:r>
        </a:p>
        <a:p xmlns:a="http://schemas.openxmlformats.org/drawingml/2006/main">
          <a:r>
            <a:rPr lang="en-US" sz="1050" b="1" baseline="0"/>
            <a:t>   40</a:t>
          </a:r>
          <a:endParaRPr lang="en-US" sz="1050" b="1"/>
        </a:p>
      </cdr:txBody>
    </cdr:sp>
  </cdr:relSizeAnchor>
  <cdr:relSizeAnchor xmlns:cdr="http://schemas.openxmlformats.org/drawingml/2006/chartDrawing">
    <cdr:from>
      <cdr:x>0.35</cdr:x>
      <cdr:y>0.52431</cdr:y>
    </cdr:from>
    <cdr:to>
      <cdr:x>0.56667</cdr:x>
      <cdr:y>0.60069</cdr:y>
    </cdr:to>
    <cdr:sp macro="" textlink="">
      <cdr:nvSpPr>
        <cdr:cNvPr id="3" name="TextBox 2"/>
        <cdr:cNvSpPr txBox="1"/>
      </cdr:nvSpPr>
      <cdr:spPr>
        <a:xfrm xmlns:a="http://schemas.openxmlformats.org/drawingml/2006/main">
          <a:off x="1600200" y="1438275"/>
          <a:ext cx="99060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a:t>Flower Groups</a:t>
          </a:r>
        </a:p>
        <a:p xmlns:a="http://schemas.openxmlformats.org/drawingml/2006/main">
          <a:r>
            <a:rPr lang="en-US" sz="1000" b="1"/>
            <a:t>Mental Retardation</a:t>
          </a:r>
        </a:p>
        <a:p xmlns:a="http://schemas.openxmlformats.org/drawingml/2006/main">
          <a:r>
            <a:rPr lang="en-US" sz="1100" b="1"/>
            <a:t>    70</a:t>
          </a:r>
        </a:p>
      </cdr:txBody>
    </cdr:sp>
  </cdr:relSizeAnchor>
  <cdr:relSizeAnchor xmlns:cdr="http://schemas.openxmlformats.org/drawingml/2006/chartDrawing">
    <cdr:from>
      <cdr:x>0.10833</cdr:x>
      <cdr:y>0.45486</cdr:y>
    </cdr:from>
    <cdr:to>
      <cdr:x>0.30625</cdr:x>
      <cdr:y>0.54861</cdr:y>
    </cdr:to>
    <cdr:sp macro="" textlink="">
      <cdr:nvSpPr>
        <cdr:cNvPr id="4" name="TextBox 3"/>
        <cdr:cNvSpPr txBox="1"/>
      </cdr:nvSpPr>
      <cdr:spPr>
        <a:xfrm xmlns:a="http://schemas.openxmlformats.org/drawingml/2006/main">
          <a:off x="495300" y="1247775"/>
          <a:ext cx="904875" cy="2571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50" b="1"/>
            <a:t>Fruit Groups</a:t>
          </a:r>
        </a:p>
        <a:p xmlns:a="http://schemas.openxmlformats.org/drawingml/2006/main">
          <a:r>
            <a:rPr lang="en-US" sz="1050" b="1"/>
            <a:t>Hearing loss</a:t>
          </a:r>
        </a:p>
        <a:p xmlns:a="http://schemas.openxmlformats.org/drawingml/2006/main">
          <a:r>
            <a:rPr lang="en-US" sz="1050" b="1"/>
            <a:t>       73</a:t>
          </a:r>
        </a:p>
      </cdr:txBody>
    </cdr:sp>
  </cdr:relSizeAnchor>
  <cdr:relSizeAnchor xmlns:cdr="http://schemas.openxmlformats.org/drawingml/2006/chartDrawing">
    <cdr:from>
      <cdr:x>0.2</cdr:x>
      <cdr:y>0</cdr:y>
    </cdr:from>
    <cdr:to>
      <cdr:x>0.35417</cdr:x>
      <cdr:y>0.10764</cdr:y>
    </cdr:to>
    <cdr:sp macro="" textlink="">
      <cdr:nvSpPr>
        <cdr:cNvPr id="5" name="TextBox 4"/>
        <cdr:cNvSpPr txBox="1"/>
      </cdr:nvSpPr>
      <cdr:spPr>
        <a:xfrm xmlns:a="http://schemas.openxmlformats.org/drawingml/2006/main">
          <a:off x="914400" y="0"/>
          <a:ext cx="704850"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a:t>MultipleDisability</a:t>
          </a:r>
        </a:p>
        <a:p xmlns:a="http://schemas.openxmlformats.org/drawingml/2006/main">
          <a:r>
            <a:rPr lang="en-US" sz="1000" b="1"/>
            <a:t>       15</a:t>
          </a:r>
          <a:endParaRPr lang="en-US" sz="1100" b="1"/>
        </a:p>
      </cdr:txBody>
    </cdr:sp>
  </cdr:relSizeAnchor>
</c:userShapes>
</file>

<file path=word/drawings/drawing3.xml><?xml version="1.0" encoding="utf-8"?>
<c:userShapes xmlns:c="http://schemas.openxmlformats.org/drawingml/2006/chart">
  <cdr:relSizeAnchor xmlns:cdr="http://schemas.openxmlformats.org/drawingml/2006/chartDrawing">
    <cdr:from>
      <cdr:x>0.42708</cdr:x>
      <cdr:y>0.28125</cdr:y>
    </cdr:from>
    <cdr:to>
      <cdr:x>0.59375</cdr:x>
      <cdr:y>0.36458</cdr:y>
    </cdr:to>
    <cdr:sp macro="" textlink="">
      <cdr:nvSpPr>
        <cdr:cNvPr id="2" name="TextBox 1"/>
        <cdr:cNvSpPr txBox="1"/>
      </cdr:nvSpPr>
      <cdr:spPr>
        <a:xfrm xmlns:a="http://schemas.openxmlformats.org/drawingml/2006/main">
          <a:off x="1952625" y="771525"/>
          <a:ext cx="7620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Listening</a:t>
          </a:r>
        </a:p>
        <a:p xmlns:a="http://schemas.openxmlformats.org/drawingml/2006/main">
          <a:r>
            <a:rPr lang="en-US" sz="1100" b="1"/>
            <a:t>     73</a:t>
          </a:r>
        </a:p>
      </cdr:txBody>
    </cdr:sp>
  </cdr:relSizeAnchor>
  <cdr:relSizeAnchor xmlns:cdr="http://schemas.openxmlformats.org/drawingml/2006/chartDrawing">
    <cdr:from>
      <cdr:x>0.15208</cdr:x>
      <cdr:y>0.57292</cdr:y>
    </cdr:from>
    <cdr:to>
      <cdr:x>0.44375</cdr:x>
      <cdr:y>0.66319</cdr:y>
    </cdr:to>
    <cdr:sp macro="" textlink="">
      <cdr:nvSpPr>
        <cdr:cNvPr id="3" name="TextBox 2"/>
        <cdr:cNvSpPr txBox="1"/>
      </cdr:nvSpPr>
      <cdr:spPr>
        <a:xfrm xmlns:a="http://schemas.openxmlformats.org/drawingml/2006/main">
          <a:off x="695325" y="1571625"/>
          <a:ext cx="1333500" cy="2476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Speech Language</a:t>
          </a:r>
        </a:p>
        <a:p xmlns:a="http://schemas.openxmlformats.org/drawingml/2006/main">
          <a:r>
            <a:rPr lang="en-US" sz="1100" b="1"/>
            <a:t>          198</a:t>
          </a:r>
          <a:r>
            <a:rPr lang="en-US" sz="1100"/>
            <a:t>	</a:t>
          </a:r>
        </a:p>
      </cdr:txBody>
    </cdr:sp>
  </cdr:relSizeAnchor>
</c:userShapes>
</file>

<file path=word/drawings/drawing4.xml><?xml version="1.0" encoding="utf-8"?>
<c:userShapes xmlns:c="http://schemas.openxmlformats.org/drawingml/2006/chart">
  <cdr:relSizeAnchor xmlns:cdr="http://schemas.openxmlformats.org/drawingml/2006/chartDrawing">
    <cdr:from>
      <cdr:x>0.4375</cdr:x>
      <cdr:y>0.38542</cdr:y>
    </cdr:from>
    <cdr:to>
      <cdr:x>0.64583</cdr:x>
      <cdr:y>0.48264</cdr:y>
    </cdr:to>
    <cdr:sp macro="" textlink="">
      <cdr:nvSpPr>
        <cdr:cNvPr id="2" name="TextBox 1"/>
        <cdr:cNvSpPr txBox="1"/>
      </cdr:nvSpPr>
      <cdr:spPr>
        <a:xfrm xmlns:a="http://schemas.openxmlformats.org/drawingml/2006/main">
          <a:off x="2000250" y="1057275"/>
          <a:ext cx="95250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Kannada</a:t>
          </a:r>
        </a:p>
        <a:p xmlns:a="http://schemas.openxmlformats.org/drawingml/2006/main">
          <a:r>
            <a:rPr lang="en-US" sz="1100" b="1"/>
            <a:t>     49</a:t>
          </a:r>
        </a:p>
      </cdr:txBody>
    </cdr:sp>
  </cdr:relSizeAnchor>
  <cdr:relSizeAnchor xmlns:cdr="http://schemas.openxmlformats.org/drawingml/2006/chartDrawing">
    <cdr:from>
      <cdr:x>0.20625</cdr:x>
      <cdr:y>0.6875</cdr:y>
    </cdr:from>
    <cdr:to>
      <cdr:x>0.41667</cdr:x>
      <cdr:y>0.75694</cdr:y>
    </cdr:to>
    <cdr:sp macro="" textlink="">
      <cdr:nvSpPr>
        <cdr:cNvPr id="3" name="TextBox 2"/>
        <cdr:cNvSpPr txBox="1"/>
      </cdr:nvSpPr>
      <cdr:spPr>
        <a:xfrm xmlns:a="http://schemas.openxmlformats.org/drawingml/2006/main">
          <a:off x="942975" y="1885950"/>
          <a:ext cx="96202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Malayalam</a:t>
          </a:r>
        </a:p>
        <a:p xmlns:a="http://schemas.openxmlformats.org/drawingml/2006/main">
          <a:r>
            <a:rPr lang="en-US" sz="1100" b="1"/>
            <a:t>      20</a:t>
          </a:r>
        </a:p>
      </cdr:txBody>
    </cdr:sp>
  </cdr:relSizeAnchor>
  <cdr:relSizeAnchor xmlns:cdr="http://schemas.openxmlformats.org/drawingml/2006/chartDrawing">
    <cdr:from>
      <cdr:x>0.13958</cdr:x>
      <cdr:y>0.50694</cdr:y>
    </cdr:from>
    <cdr:to>
      <cdr:x>0.29167</cdr:x>
      <cdr:y>0.5625</cdr:y>
    </cdr:to>
    <cdr:sp macro="" textlink="">
      <cdr:nvSpPr>
        <cdr:cNvPr id="4" name="TextBox 3"/>
        <cdr:cNvSpPr txBox="1"/>
      </cdr:nvSpPr>
      <cdr:spPr>
        <a:xfrm xmlns:a="http://schemas.openxmlformats.org/drawingml/2006/main">
          <a:off x="638175" y="1390650"/>
          <a:ext cx="695325"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Hindi</a:t>
          </a:r>
        </a:p>
        <a:p xmlns:a="http://schemas.openxmlformats.org/drawingml/2006/main">
          <a:r>
            <a:rPr lang="en-US" sz="1100" b="1"/>
            <a:t>   10</a:t>
          </a:r>
        </a:p>
      </cdr:txBody>
    </cdr:sp>
  </cdr:relSizeAnchor>
  <cdr:relSizeAnchor xmlns:cdr="http://schemas.openxmlformats.org/drawingml/2006/chartDrawing">
    <cdr:from>
      <cdr:x>0.18333</cdr:x>
      <cdr:y>0.30556</cdr:y>
    </cdr:from>
    <cdr:to>
      <cdr:x>0.33542</cdr:x>
      <cdr:y>0.38889</cdr:y>
    </cdr:to>
    <cdr:sp macro="" textlink="">
      <cdr:nvSpPr>
        <cdr:cNvPr id="6" name="TextBox 5"/>
        <cdr:cNvSpPr txBox="1"/>
      </cdr:nvSpPr>
      <cdr:spPr>
        <a:xfrm xmlns:a="http://schemas.openxmlformats.org/drawingml/2006/main">
          <a:off x="838200" y="838200"/>
          <a:ext cx="695325"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English</a:t>
          </a:r>
        </a:p>
        <a:p xmlns:a="http://schemas.openxmlformats.org/drawingml/2006/main">
          <a:r>
            <a:rPr lang="en-US" sz="1100" b="1"/>
            <a:t>     17</a:t>
          </a:r>
        </a:p>
      </cdr:txBody>
    </cdr:sp>
  </cdr:relSizeAnchor>
  <cdr:relSizeAnchor xmlns:cdr="http://schemas.openxmlformats.org/drawingml/2006/chartDrawing">
    <cdr:from>
      <cdr:x>0.29792</cdr:x>
      <cdr:y>0.08681</cdr:y>
    </cdr:from>
    <cdr:to>
      <cdr:x>0.41875</cdr:x>
      <cdr:y>0.16667</cdr:y>
    </cdr:to>
    <cdr:sp macro="" textlink="">
      <cdr:nvSpPr>
        <cdr:cNvPr id="7" name="TextBox 6"/>
        <cdr:cNvSpPr txBox="1"/>
      </cdr:nvSpPr>
      <cdr:spPr>
        <a:xfrm xmlns:a="http://schemas.openxmlformats.org/drawingml/2006/main">
          <a:off x="1362076" y="238125"/>
          <a:ext cx="552450" cy="21907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a:t>Telugu</a:t>
          </a:r>
        </a:p>
        <a:p xmlns:a="http://schemas.openxmlformats.org/drawingml/2006/main">
          <a:r>
            <a:rPr lang="en-US" sz="1050" b="1"/>
            <a:t>    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B91D-B6CB-4CD3-B1B6-F5C69AEE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47</Pages>
  <Words>8555</Words>
  <Characters>48769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dmdmanjula</dc:creator>
  <cp:lastModifiedBy>Dr. Shijith Kumar C</cp:lastModifiedBy>
  <cp:revision>5</cp:revision>
  <cp:lastPrinted>2012-04-23T11:43:00Z</cp:lastPrinted>
  <dcterms:created xsi:type="dcterms:W3CDTF">2012-04-25T21:33:00Z</dcterms:created>
  <dcterms:modified xsi:type="dcterms:W3CDTF">2012-06-09T04:45:00Z</dcterms:modified>
</cp:coreProperties>
</file>