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Dear Mr.Sreeraj,</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Kindly provide the following information to incorporate in Annual Report</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2011-12</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1B766B">
        <w:rPr>
          <w:rFonts w:ascii="Courier New" w:eastAsia="Times New Roman" w:hAnsi="Courier New" w:cs="Courier New"/>
          <w:color w:val="000000"/>
          <w:sz w:val="20"/>
          <w:szCs w:val="20"/>
        </w:rPr>
        <w:t>1.Total</w:t>
      </w:r>
      <w:proofErr w:type="gramEnd"/>
      <w:r w:rsidRPr="001B766B">
        <w:rPr>
          <w:rFonts w:ascii="Courier New" w:eastAsia="Times New Roman" w:hAnsi="Courier New" w:cs="Courier New"/>
          <w:color w:val="000000"/>
          <w:sz w:val="20"/>
          <w:szCs w:val="20"/>
        </w:rPr>
        <w:t xml:space="preserve"> no of students enrolled as NSS volunteers</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1B766B">
        <w:rPr>
          <w:rFonts w:ascii="Courier New" w:eastAsia="Times New Roman" w:hAnsi="Courier New" w:cs="Courier New"/>
          <w:color w:val="000000"/>
          <w:sz w:val="20"/>
          <w:szCs w:val="20"/>
        </w:rPr>
        <w:t>2.Nature</w:t>
      </w:r>
      <w:proofErr w:type="gramEnd"/>
      <w:r w:rsidRPr="001B766B">
        <w:rPr>
          <w:rFonts w:ascii="Courier New" w:eastAsia="Times New Roman" w:hAnsi="Courier New" w:cs="Courier New"/>
          <w:color w:val="000000"/>
          <w:sz w:val="20"/>
          <w:szCs w:val="20"/>
        </w:rPr>
        <w:t xml:space="preserve"> Camp</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 xml:space="preserve">  -Organizer</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 xml:space="preserve">  -Locality</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 xml:space="preserve">  -Activities carried out</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1B766B">
        <w:rPr>
          <w:rFonts w:ascii="Courier New" w:eastAsia="Times New Roman" w:hAnsi="Courier New" w:cs="Courier New"/>
          <w:color w:val="000000"/>
          <w:sz w:val="20"/>
          <w:szCs w:val="20"/>
        </w:rPr>
        <w:t>3.AAC</w:t>
      </w:r>
      <w:proofErr w:type="gramEnd"/>
      <w:r w:rsidRPr="001B766B">
        <w:rPr>
          <w:rFonts w:ascii="Courier New" w:eastAsia="Times New Roman" w:hAnsi="Courier New" w:cs="Courier New"/>
          <w:color w:val="000000"/>
          <w:sz w:val="20"/>
          <w:szCs w:val="20"/>
        </w:rPr>
        <w:t xml:space="preserve"> &amp; Noise Pollution Awareness</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 xml:space="preserve">  -Survey details</w:t>
      </w:r>
      <w:r>
        <w:rPr>
          <w:rFonts w:ascii="Courier New" w:eastAsia="Times New Roman" w:hAnsi="Courier New" w:cs="Courier New"/>
          <w:color w:val="000000"/>
          <w:sz w:val="20"/>
          <w:szCs w:val="20"/>
        </w:rPr>
        <w:t xml:space="preserve"> </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1B766B">
        <w:rPr>
          <w:rFonts w:ascii="Courier New" w:eastAsia="Times New Roman" w:hAnsi="Courier New" w:cs="Courier New"/>
          <w:color w:val="000000"/>
          <w:sz w:val="20"/>
          <w:szCs w:val="20"/>
        </w:rPr>
        <w:t>4.Orphanage</w:t>
      </w:r>
      <w:proofErr w:type="gramEnd"/>
      <w:r w:rsidRPr="001B766B">
        <w:rPr>
          <w:rFonts w:ascii="Courier New" w:eastAsia="Times New Roman" w:hAnsi="Courier New" w:cs="Courier New"/>
          <w:color w:val="000000"/>
          <w:sz w:val="20"/>
          <w:szCs w:val="20"/>
        </w:rPr>
        <w:t xml:space="preserve"> Visit</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 xml:space="preserve">  -location</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 xml:space="preserve">  -</w:t>
      </w:r>
      <w:proofErr w:type="gramStart"/>
      <w:r w:rsidRPr="001B766B">
        <w:rPr>
          <w:rFonts w:ascii="Courier New" w:eastAsia="Times New Roman" w:hAnsi="Courier New" w:cs="Courier New"/>
          <w:color w:val="000000"/>
          <w:sz w:val="20"/>
          <w:szCs w:val="20"/>
        </w:rPr>
        <w:t>CPU ?</w:t>
      </w:r>
      <w:proofErr w:type="gramEnd"/>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1B766B">
        <w:rPr>
          <w:rFonts w:ascii="Courier New" w:eastAsia="Times New Roman" w:hAnsi="Courier New" w:cs="Courier New"/>
          <w:color w:val="000000"/>
          <w:sz w:val="20"/>
          <w:szCs w:val="20"/>
        </w:rPr>
        <w:t>5.Literary</w:t>
      </w:r>
      <w:proofErr w:type="gramEnd"/>
      <w:r w:rsidRPr="001B766B">
        <w:rPr>
          <w:rFonts w:ascii="Courier New" w:eastAsia="Times New Roman" w:hAnsi="Courier New" w:cs="Courier New"/>
          <w:color w:val="000000"/>
          <w:sz w:val="20"/>
          <w:szCs w:val="20"/>
        </w:rPr>
        <w:t xml:space="preserve"> activity</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 xml:space="preserve">  -Occasion and other details</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1B766B">
        <w:rPr>
          <w:rFonts w:ascii="Courier New" w:eastAsia="Times New Roman" w:hAnsi="Courier New" w:cs="Courier New"/>
          <w:color w:val="000000"/>
          <w:sz w:val="20"/>
          <w:szCs w:val="20"/>
        </w:rPr>
        <w:t>6.Special</w:t>
      </w:r>
      <w:proofErr w:type="gramEnd"/>
      <w:r w:rsidRPr="001B766B">
        <w:rPr>
          <w:rFonts w:ascii="Courier New" w:eastAsia="Times New Roman" w:hAnsi="Courier New" w:cs="Courier New"/>
          <w:color w:val="000000"/>
          <w:sz w:val="20"/>
          <w:szCs w:val="20"/>
        </w:rPr>
        <w:t xml:space="preserve"> Camp</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-Inaugural &amp; concluding ceremony</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w:t>
      </w:r>
      <w:proofErr w:type="spellStart"/>
      <w:r w:rsidRPr="001B766B">
        <w:rPr>
          <w:rFonts w:ascii="Courier New" w:eastAsia="Times New Roman" w:hAnsi="Courier New" w:cs="Courier New"/>
          <w:color w:val="000000"/>
          <w:sz w:val="20"/>
          <w:szCs w:val="20"/>
        </w:rPr>
        <w:t>Suvey</w:t>
      </w:r>
      <w:proofErr w:type="spellEnd"/>
      <w:r w:rsidRPr="001B766B">
        <w:rPr>
          <w:rFonts w:ascii="Courier New" w:eastAsia="Times New Roman" w:hAnsi="Courier New" w:cs="Courier New"/>
          <w:color w:val="000000"/>
          <w:sz w:val="20"/>
          <w:szCs w:val="20"/>
        </w:rPr>
        <w:t xml:space="preserve"> details (</w:t>
      </w:r>
      <w:proofErr w:type="spellStart"/>
      <w:r w:rsidRPr="001B766B">
        <w:rPr>
          <w:rFonts w:ascii="Courier New" w:eastAsia="Times New Roman" w:hAnsi="Courier New" w:cs="Courier New"/>
          <w:color w:val="000000"/>
          <w:sz w:val="20"/>
          <w:szCs w:val="20"/>
        </w:rPr>
        <w:t>No.of</w:t>
      </w:r>
      <w:proofErr w:type="spellEnd"/>
      <w:r w:rsidRPr="001B766B">
        <w:rPr>
          <w:rFonts w:ascii="Courier New" w:eastAsia="Times New Roman" w:hAnsi="Courier New" w:cs="Courier New"/>
          <w:color w:val="000000"/>
          <w:sz w:val="20"/>
          <w:szCs w:val="20"/>
        </w:rPr>
        <w:t xml:space="preserve"> persons/villages </w:t>
      </w:r>
      <w:proofErr w:type="spellStart"/>
      <w:r w:rsidRPr="001B766B">
        <w:rPr>
          <w:rFonts w:ascii="Courier New" w:eastAsia="Times New Roman" w:hAnsi="Courier New" w:cs="Courier New"/>
          <w:color w:val="000000"/>
          <w:sz w:val="20"/>
          <w:szCs w:val="20"/>
        </w:rPr>
        <w:t>covered</w:t>
      </w:r>
      <w:proofErr w:type="gramStart"/>
      <w:r w:rsidRPr="001B766B">
        <w:rPr>
          <w:rFonts w:ascii="Courier New" w:eastAsia="Times New Roman" w:hAnsi="Courier New" w:cs="Courier New"/>
          <w:color w:val="000000"/>
          <w:sz w:val="20"/>
          <w:szCs w:val="20"/>
        </w:rPr>
        <w:t>,details</w:t>
      </w:r>
      <w:proofErr w:type="spellEnd"/>
      <w:proofErr w:type="gramEnd"/>
      <w:r w:rsidRPr="001B766B">
        <w:rPr>
          <w:rFonts w:ascii="Courier New" w:eastAsia="Times New Roman" w:hAnsi="Courier New" w:cs="Courier New"/>
          <w:color w:val="000000"/>
          <w:sz w:val="20"/>
          <w:szCs w:val="20"/>
        </w:rPr>
        <w:t xml:space="preserve"> identified etc)</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1B766B">
        <w:rPr>
          <w:rFonts w:ascii="Courier New" w:eastAsia="Times New Roman" w:hAnsi="Courier New" w:cs="Courier New"/>
          <w:color w:val="000000"/>
          <w:sz w:val="20"/>
          <w:szCs w:val="20"/>
        </w:rPr>
        <w:t>7.Shramadan</w:t>
      </w:r>
      <w:proofErr w:type="gramEnd"/>
      <w:r w:rsidRPr="001B766B">
        <w:rPr>
          <w:rFonts w:ascii="Courier New" w:eastAsia="Times New Roman" w:hAnsi="Courier New" w:cs="Courier New"/>
          <w:color w:val="000000"/>
          <w:sz w:val="20"/>
          <w:szCs w:val="20"/>
        </w:rPr>
        <w:t xml:space="preserve"> details of 17-02-12</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B766B">
        <w:rPr>
          <w:rFonts w:ascii="Courier New" w:eastAsia="Times New Roman" w:hAnsi="Courier New" w:cs="Courier New"/>
          <w:color w:val="000000"/>
          <w:sz w:val="20"/>
          <w:szCs w:val="20"/>
        </w:rPr>
        <w:t>Sincerely,</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1B766B">
        <w:rPr>
          <w:rFonts w:ascii="Courier New" w:eastAsia="Times New Roman" w:hAnsi="Courier New" w:cs="Courier New"/>
          <w:color w:val="000000"/>
          <w:sz w:val="20"/>
          <w:szCs w:val="20"/>
        </w:rPr>
        <w:t>Shijith</w:t>
      </w:r>
      <w:proofErr w:type="spellEnd"/>
    </w:p>
    <w:p w:rsidR="005D3F67" w:rsidRDefault="005D3F67"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962B8" w:rsidRDefault="004962B8"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D3F67" w:rsidRDefault="005D3F67"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5D3F67">
        <w:rPr>
          <w:rFonts w:ascii="Times New Roman" w:eastAsia="Times New Roman" w:hAnsi="Times New Roman" w:cs="Times New Roman"/>
          <w:color w:val="000000"/>
          <w:sz w:val="24"/>
          <w:szCs w:val="24"/>
        </w:rPr>
        <w:t xml:space="preserve">Dear Dr. </w:t>
      </w:r>
      <w:proofErr w:type="spellStart"/>
      <w:r w:rsidRPr="005D3F67">
        <w:rPr>
          <w:rFonts w:ascii="Times New Roman" w:eastAsia="Times New Roman" w:hAnsi="Times New Roman" w:cs="Times New Roman"/>
          <w:color w:val="000000"/>
          <w:sz w:val="24"/>
          <w:szCs w:val="24"/>
        </w:rPr>
        <w:t>Shijith</w:t>
      </w:r>
      <w:proofErr w:type="spellEnd"/>
      <w:r w:rsidRPr="005D3F67">
        <w:rPr>
          <w:rFonts w:ascii="Times New Roman" w:eastAsia="Times New Roman" w:hAnsi="Times New Roman" w:cs="Times New Roman"/>
          <w:color w:val="000000"/>
          <w:sz w:val="24"/>
          <w:szCs w:val="24"/>
        </w:rPr>
        <w:t>,</w:t>
      </w:r>
    </w:p>
    <w:p w:rsidR="005D3F67" w:rsidRDefault="005D3F67"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D3F67" w:rsidRPr="005D3F67" w:rsidRDefault="005D3F67"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Herewith given are the details of activities</w:t>
      </w:r>
      <w:r w:rsidR="00F86520">
        <w:rPr>
          <w:rFonts w:ascii="Times New Roman" w:eastAsia="Times New Roman" w:hAnsi="Times New Roman" w:cs="Times New Roman"/>
          <w:color w:val="000000"/>
          <w:sz w:val="24"/>
          <w:szCs w:val="24"/>
        </w:rPr>
        <w:t xml:space="preserve"> conducted by NSS</w:t>
      </w:r>
      <w:r>
        <w:rPr>
          <w:rFonts w:ascii="Times New Roman" w:eastAsia="Times New Roman" w:hAnsi="Times New Roman" w:cs="Times New Roman"/>
          <w:color w:val="000000"/>
          <w:sz w:val="24"/>
          <w:szCs w:val="24"/>
        </w:rPr>
        <w:t>.</w:t>
      </w:r>
    </w:p>
    <w:p w:rsidR="001B766B" w:rsidRPr="001B766B" w:rsidRDefault="001B766B" w:rsidP="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1B766B" w:rsidRPr="005D3F67" w:rsidRDefault="001B766B" w:rsidP="001B766B">
      <w:pPr>
        <w:pStyle w:val="ListParagraph"/>
        <w:numPr>
          <w:ilvl w:val="0"/>
          <w:numId w:val="4"/>
        </w:numPr>
        <w:rPr>
          <w:rFonts w:ascii="Times New Roman" w:hAnsi="Times New Roman" w:cs="Times New Roman"/>
          <w:sz w:val="24"/>
          <w:szCs w:val="24"/>
        </w:rPr>
      </w:pPr>
      <w:r w:rsidRPr="005D3F67">
        <w:rPr>
          <w:rFonts w:ascii="Times New Roman" w:hAnsi="Times New Roman" w:cs="Times New Roman"/>
          <w:sz w:val="24"/>
          <w:szCs w:val="24"/>
        </w:rPr>
        <w:t>Total No. of Volunteers: 164 ( 42 male, 122 female)</w:t>
      </w:r>
    </w:p>
    <w:p w:rsidR="000A5333" w:rsidRPr="005D3F67" w:rsidRDefault="001B766B" w:rsidP="001B766B">
      <w:pPr>
        <w:pStyle w:val="ListParagraph"/>
        <w:numPr>
          <w:ilvl w:val="0"/>
          <w:numId w:val="4"/>
        </w:numPr>
        <w:rPr>
          <w:rFonts w:ascii="Times New Roman" w:hAnsi="Times New Roman" w:cs="Times New Roman"/>
          <w:sz w:val="24"/>
          <w:szCs w:val="24"/>
        </w:rPr>
      </w:pPr>
      <w:r w:rsidRPr="005D3F67">
        <w:rPr>
          <w:rFonts w:ascii="Times New Roman" w:hAnsi="Times New Roman" w:cs="Times New Roman"/>
          <w:sz w:val="24"/>
          <w:szCs w:val="24"/>
        </w:rPr>
        <w:t xml:space="preserve">Organized by NSS unit-AIISH. </w:t>
      </w:r>
    </w:p>
    <w:p w:rsidR="000A5333" w:rsidRPr="005D3F67" w:rsidRDefault="000A5333" w:rsidP="000A5333">
      <w:pPr>
        <w:pStyle w:val="ListParagraph"/>
        <w:rPr>
          <w:rFonts w:ascii="Times New Roman" w:hAnsi="Times New Roman" w:cs="Times New Roman"/>
          <w:sz w:val="24"/>
          <w:szCs w:val="24"/>
        </w:rPr>
      </w:pPr>
      <w:r w:rsidRPr="005D3F67">
        <w:rPr>
          <w:rFonts w:ascii="Times New Roman" w:hAnsi="Times New Roman" w:cs="Times New Roman"/>
          <w:sz w:val="24"/>
          <w:szCs w:val="24"/>
        </w:rPr>
        <w:t>Locality:</w:t>
      </w:r>
      <w:r w:rsidR="005D3F67">
        <w:rPr>
          <w:rFonts w:ascii="Times New Roman" w:hAnsi="Times New Roman" w:cs="Times New Roman"/>
          <w:sz w:val="24"/>
          <w:szCs w:val="24"/>
        </w:rPr>
        <w:t xml:space="preserve"> 1.</w:t>
      </w:r>
      <w:r w:rsidRPr="005D3F67">
        <w:rPr>
          <w:rFonts w:ascii="Times New Roman" w:hAnsi="Times New Roman" w:cs="Times New Roman"/>
          <w:sz w:val="24"/>
          <w:szCs w:val="24"/>
        </w:rPr>
        <w:t xml:space="preserve"> Jog Falls, Shimoga Dist; </w:t>
      </w:r>
      <w:r w:rsidR="005D3F67">
        <w:rPr>
          <w:rFonts w:ascii="Times New Roman" w:hAnsi="Times New Roman" w:cs="Times New Roman"/>
          <w:sz w:val="24"/>
          <w:szCs w:val="24"/>
        </w:rPr>
        <w:t xml:space="preserve">2. </w:t>
      </w:r>
      <w:r w:rsidRPr="005D3F67">
        <w:rPr>
          <w:rFonts w:ascii="Times New Roman" w:hAnsi="Times New Roman" w:cs="Times New Roman"/>
          <w:sz w:val="24"/>
          <w:szCs w:val="24"/>
        </w:rPr>
        <w:t xml:space="preserve">Murudeshwara temple; </w:t>
      </w:r>
      <w:r w:rsidR="005D3F67">
        <w:rPr>
          <w:rFonts w:ascii="Times New Roman" w:hAnsi="Times New Roman" w:cs="Times New Roman"/>
          <w:sz w:val="24"/>
          <w:szCs w:val="24"/>
        </w:rPr>
        <w:t xml:space="preserve">3. </w:t>
      </w:r>
      <w:r w:rsidRPr="005D3F67">
        <w:rPr>
          <w:rFonts w:ascii="Times New Roman" w:hAnsi="Times New Roman" w:cs="Times New Roman"/>
          <w:sz w:val="24"/>
          <w:szCs w:val="24"/>
        </w:rPr>
        <w:t xml:space="preserve">Maravanthe beach. </w:t>
      </w:r>
    </w:p>
    <w:p w:rsidR="001B766B" w:rsidRDefault="001B766B" w:rsidP="000A5333">
      <w:pPr>
        <w:pStyle w:val="ListParagraph"/>
        <w:rPr>
          <w:rFonts w:ascii="Times New Roman" w:hAnsi="Times New Roman" w:cs="Times New Roman"/>
          <w:sz w:val="24"/>
          <w:szCs w:val="24"/>
        </w:rPr>
      </w:pPr>
      <w:r w:rsidRPr="005D3F67">
        <w:rPr>
          <w:rFonts w:ascii="Times New Roman" w:hAnsi="Times New Roman" w:cs="Times New Roman"/>
          <w:sz w:val="24"/>
          <w:szCs w:val="24"/>
        </w:rPr>
        <w:t xml:space="preserve">There was no supporting agency. </w:t>
      </w:r>
    </w:p>
    <w:p w:rsidR="005D3F67" w:rsidRPr="005D3F67" w:rsidRDefault="005D3F67" w:rsidP="000A5333">
      <w:pPr>
        <w:pStyle w:val="ListParagraph"/>
        <w:rPr>
          <w:rFonts w:ascii="Times New Roman" w:hAnsi="Times New Roman" w:cs="Times New Roman"/>
          <w:sz w:val="24"/>
          <w:szCs w:val="24"/>
        </w:rPr>
      </w:pPr>
    </w:p>
    <w:p w:rsidR="001B766B" w:rsidRDefault="001B766B" w:rsidP="001B766B">
      <w:pPr>
        <w:pStyle w:val="ListParagraph"/>
        <w:numPr>
          <w:ilvl w:val="0"/>
          <w:numId w:val="4"/>
        </w:numPr>
        <w:rPr>
          <w:rFonts w:ascii="Times New Roman" w:hAnsi="Times New Roman" w:cs="Times New Roman"/>
        </w:rPr>
      </w:pPr>
      <w:r w:rsidRPr="005D3F67">
        <w:rPr>
          <w:rFonts w:ascii="Times New Roman" w:hAnsi="Times New Roman" w:cs="Times New Roman"/>
          <w:sz w:val="24"/>
          <w:szCs w:val="24"/>
        </w:rPr>
        <w:t>Pamphlet distribution and survey</w:t>
      </w:r>
      <w:r>
        <w:rPr>
          <w:rFonts w:ascii="Times New Roman" w:hAnsi="Times New Roman" w:cs="Times New Roman"/>
        </w:rPr>
        <w:t>:</w:t>
      </w:r>
    </w:p>
    <w:tbl>
      <w:tblPr>
        <w:tblStyle w:val="TableGrid"/>
        <w:tblW w:w="9004" w:type="dxa"/>
        <w:tblInd w:w="720" w:type="dxa"/>
        <w:tblLook w:val="04A0"/>
      </w:tblPr>
      <w:tblGrid>
        <w:gridCol w:w="1549"/>
        <w:gridCol w:w="1622"/>
        <w:gridCol w:w="1170"/>
        <w:gridCol w:w="1035"/>
        <w:gridCol w:w="925"/>
        <w:gridCol w:w="1084"/>
        <w:gridCol w:w="1280"/>
        <w:gridCol w:w="742"/>
      </w:tblGrid>
      <w:tr w:rsidR="001B766B" w:rsidTr="000A5333">
        <w:tc>
          <w:tcPr>
            <w:tcW w:w="1453" w:type="dxa"/>
            <w:vMerge w:val="restart"/>
          </w:tcPr>
          <w:p w:rsidR="001B766B" w:rsidRDefault="001B766B" w:rsidP="001B766B">
            <w:pPr>
              <w:pStyle w:val="ListParagraph"/>
              <w:ind w:left="0"/>
              <w:rPr>
                <w:rFonts w:ascii="Times New Roman" w:hAnsi="Times New Roman" w:cs="Times New Roman"/>
              </w:rPr>
            </w:pPr>
            <w:r>
              <w:rPr>
                <w:rFonts w:ascii="Times New Roman" w:hAnsi="Times New Roman" w:cs="Times New Roman"/>
              </w:rPr>
              <w:t>Area</w:t>
            </w:r>
          </w:p>
        </w:tc>
        <w:tc>
          <w:tcPr>
            <w:tcW w:w="1521" w:type="dxa"/>
            <w:vMerge w:val="restart"/>
          </w:tcPr>
          <w:p w:rsidR="001B766B" w:rsidRDefault="001B766B" w:rsidP="001B766B">
            <w:pPr>
              <w:pStyle w:val="ListParagraph"/>
              <w:ind w:left="0"/>
              <w:rPr>
                <w:rFonts w:ascii="Times New Roman" w:hAnsi="Times New Roman" w:cs="Times New Roman"/>
              </w:rPr>
            </w:pPr>
            <w:r>
              <w:rPr>
                <w:rFonts w:ascii="Times New Roman" w:hAnsi="Times New Roman" w:cs="Times New Roman"/>
              </w:rPr>
              <w:t>No. of Houses/Schools</w:t>
            </w:r>
          </w:p>
        </w:tc>
        <w:tc>
          <w:tcPr>
            <w:tcW w:w="1102" w:type="dxa"/>
            <w:vMerge w:val="restart"/>
          </w:tcPr>
          <w:p w:rsidR="001B766B" w:rsidRDefault="001B766B" w:rsidP="001B766B">
            <w:pPr>
              <w:pStyle w:val="ListParagraph"/>
              <w:ind w:left="0"/>
              <w:rPr>
                <w:rFonts w:ascii="Times New Roman" w:hAnsi="Times New Roman" w:cs="Times New Roman"/>
              </w:rPr>
            </w:pPr>
            <w:r>
              <w:rPr>
                <w:rFonts w:ascii="Times New Roman" w:hAnsi="Times New Roman" w:cs="Times New Roman"/>
              </w:rPr>
              <w:t>Population</w:t>
            </w:r>
          </w:p>
        </w:tc>
        <w:tc>
          <w:tcPr>
            <w:tcW w:w="4928" w:type="dxa"/>
            <w:gridSpan w:val="5"/>
          </w:tcPr>
          <w:p w:rsidR="001B766B" w:rsidRDefault="001B766B" w:rsidP="001B766B">
            <w:pPr>
              <w:pStyle w:val="ListParagraph"/>
              <w:ind w:left="0"/>
              <w:jc w:val="center"/>
              <w:rPr>
                <w:rFonts w:ascii="Times New Roman" w:hAnsi="Times New Roman" w:cs="Times New Roman"/>
              </w:rPr>
            </w:pPr>
            <w:r>
              <w:rPr>
                <w:rFonts w:ascii="Times New Roman" w:hAnsi="Times New Roman" w:cs="Times New Roman"/>
              </w:rPr>
              <w:t>Referred cases</w:t>
            </w:r>
          </w:p>
        </w:tc>
      </w:tr>
      <w:tr w:rsidR="001B766B" w:rsidTr="000A5333">
        <w:tc>
          <w:tcPr>
            <w:tcW w:w="1453" w:type="dxa"/>
            <w:vMerge/>
          </w:tcPr>
          <w:p w:rsidR="001B766B" w:rsidRDefault="001B766B" w:rsidP="001B766B">
            <w:pPr>
              <w:pStyle w:val="ListParagraph"/>
              <w:ind w:left="0"/>
              <w:rPr>
                <w:rFonts w:ascii="Times New Roman" w:hAnsi="Times New Roman" w:cs="Times New Roman"/>
              </w:rPr>
            </w:pPr>
          </w:p>
        </w:tc>
        <w:tc>
          <w:tcPr>
            <w:tcW w:w="1521" w:type="dxa"/>
            <w:vMerge/>
          </w:tcPr>
          <w:p w:rsidR="001B766B" w:rsidRDefault="001B766B" w:rsidP="001B766B">
            <w:pPr>
              <w:pStyle w:val="ListParagraph"/>
              <w:ind w:left="0"/>
              <w:rPr>
                <w:rFonts w:ascii="Times New Roman" w:hAnsi="Times New Roman" w:cs="Times New Roman"/>
              </w:rPr>
            </w:pPr>
          </w:p>
        </w:tc>
        <w:tc>
          <w:tcPr>
            <w:tcW w:w="1102" w:type="dxa"/>
            <w:vMerge/>
          </w:tcPr>
          <w:p w:rsidR="001B766B" w:rsidRDefault="001B766B" w:rsidP="001B766B">
            <w:pPr>
              <w:pStyle w:val="ListParagraph"/>
              <w:ind w:left="0"/>
              <w:rPr>
                <w:rFonts w:ascii="Times New Roman" w:hAnsi="Times New Roman" w:cs="Times New Roman"/>
              </w:rPr>
            </w:pPr>
          </w:p>
        </w:tc>
        <w:tc>
          <w:tcPr>
            <w:tcW w:w="976" w:type="dxa"/>
          </w:tcPr>
          <w:p w:rsidR="001B766B" w:rsidRDefault="001B766B" w:rsidP="001B766B">
            <w:pPr>
              <w:pStyle w:val="ListParagraph"/>
              <w:ind w:left="0"/>
              <w:rPr>
                <w:rFonts w:ascii="Times New Roman" w:hAnsi="Times New Roman" w:cs="Times New Roman"/>
              </w:rPr>
            </w:pPr>
            <w:r>
              <w:rPr>
                <w:rFonts w:ascii="Times New Roman" w:hAnsi="Times New Roman" w:cs="Times New Roman"/>
              </w:rPr>
              <w:t>Ear problems</w:t>
            </w:r>
          </w:p>
        </w:tc>
        <w:tc>
          <w:tcPr>
            <w:tcW w:w="874" w:type="dxa"/>
          </w:tcPr>
          <w:p w:rsidR="001B766B" w:rsidRDefault="001B766B" w:rsidP="001B766B">
            <w:pPr>
              <w:pStyle w:val="ListParagraph"/>
              <w:ind w:left="0"/>
              <w:rPr>
                <w:rFonts w:ascii="Times New Roman" w:hAnsi="Times New Roman" w:cs="Times New Roman"/>
              </w:rPr>
            </w:pPr>
            <w:r>
              <w:rPr>
                <w:rFonts w:ascii="Times New Roman" w:hAnsi="Times New Roman" w:cs="Times New Roman"/>
              </w:rPr>
              <w:t>Fluency</w:t>
            </w:r>
          </w:p>
        </w:tc>
        <w:tc>
          <w:tcPr>
            <w:tcW w:w="1022" w:type="dxa"/>
          </w:tcPr>
          <w:p w:rsidR="001B766B" w:rsidRDefault="001B766B" w:rsidP="001B766B">
            <w:pPr>
              <w:pStyle w:val="ListParagraph"/>
              <w:ind w:left="0"/>
              <w:rPr>
                <w:rFonts w:ascii="Times New Roman" w:hAnsi="Times New Roman" w:cs="Times New Roman"/>
              </w:rPr>
            </w:pPr>
            <w:r>
              <w:rPr>
                <w:rFonts w:ascii="Times New Roman" w:hAnsi="Times New Roman" w:cs="Times New Roman"/>
              </w:rPr>
              <w:t>Language</w:t>
            </w:r>
          </w:p>
        </w:tc>
        <w:tc>
          <w:tcPr>
            <w:tcW w:w="1204" w:type="dxa"/>
          </w:tcPr>
          <w:p w:rsidR="001B766B" w:rsidRDefault="001B766B" w:rsidP="001B766B">
            <w:pPr>
              <w:pStyle w:val="ListParagraph"/>
              <w:ind w:left="0"/>
              <w:rPr>
                <w:rFonts w:ascii="Times New Roman" w:hAnsi="Times New Roman" w:cs="Times New Roman"/>
              </w:rPr>
            </w:pPr>
            <w:r>
              <w:rPr>
                <w:rFonts w:ascii="Times New Roman" w:hAnsi="Times New Roman" w:cs="Times New Roman"/>
              </w:rPr>
              <w:t>Articulation</w:t>
            </w:r>
          </w:p>
        </w:tc>
        <w:tc>
          <w:tcPr>
            <w:tcW w:w="852" w:type="dxa"/>
          </w:tcPr>
          <w:p w:rsidR="001B766B" w:rsidRDefault="001B766B" w:rsidP="001B766B">
            <w:pPr>
              <w:pStyle w:val="ListParagraph"/>
              <w:ind w:left="0"/>
              <w:rPr>
                <w:rFonts w:ascii="Times New Roman" w:hAnsi="Times New Roman" w:cs="Times New Roman"/>
              </w:rPr>
            </w:pPr>
            <w:r>
              <w:rPr>
                <w:rFonts w:ascii="Times New Roman" w:hAnsi="Times New Roman" w:cs="Times New Roman"/>
              </w:rPr>
              <w:t>Voice</w:t>
            </w:r>
          </w:p>
        </w:tc>
      </w:tr>
      <w:tr w:rsidR="001B766B" w:rsidTr="000A5333">
        <w:tc>
          <w:tcPr>
            <w:tcW w:w="1453" w:type="dxa"/>
          </w:tcPr>
          <w:p w:rsidR="001B766B" w:rsidRDefault="001B766B" w:rsidP="001B766B">
            <w:pPr>
              <w:pStyle w:val="ListParagraph"/>
              <w:ind w:left="0"/>
              <w:rPr>
                <w:rFonts w:ascii="Times New Roman" w:hAnsi="Times New Roman" w:cs="Times New Roman"/>
              </w:rPr>
            </w:pPr>
            <w:proofErr w:type="spellStart"/>
            <w:r>
              <w:rPr>
                <w:rFonts w:ascii="Times New Roman" w:hAnsi="Times New Roman" w:cs="Times New Roman"/>
              </w:rPr>
              <w:t>Siddartha</w:t>
            </w:r>
            <w:proofErr w:type="spellEnd"/>
            <w:r>
              <w:rPr>
                <w:rFonts w:ascii="Times New Roman" w:hAnsi="Times New Roman" w:cs="Times New Roman"/>
              </w:rPr>
              <w:t xml:space="preserve"> Layout</w:t>
            </w:r>
          </w:p>
        </w:tc>
        <w:tc>
          <w:tcPr>
            <w:tcW w:w="1521"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372</w:t>
            </w:r>
          </w:p>
        </w:tc>
        <w:tc>
          <w:tcPr>
            <w:tcW w:w="110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1725</w:t>
            </w:r>
          </w:p>
        </w:tc>
        <w:tc>
          <w:tcPr>
            <w:tcW w:w="976"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17</w:t>
            </w:r>
          </w:p>
        </w:tc>
        <w:tc>
          <w:tcPr>
            <w:tcW w:w="874"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w:t>
            </w:r>
          </w:p>
        </w:tc>
        <w:tc>
          <w:tcPr>
            <w:tcW w:w="102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6</w:t>
            </w:r>
          </w:p>
        </w:tc>
        <w:tc>
          <w:tcPr>
            <w:tcW w:w="1204"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0</w:t>
            </w:r>
          </w:p>
        </w:tc>
        <w:tc>
          <w:tcPr>
            <w:tcW w:w="85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0</w:t>
            </w:r>
          </w:p>
        </w:tc>
      </w:tr>
      <w:tr w:rsidR="001B766B" w:rsidTr="000A5333">
        <w:tc>
          <w:tcPr>
            <w:tcW w:w="1453" w:type="dxa"/>
          </w:tcPr>
          <w:p w:rsidR="001B766B" w:rsidRDefault="001B766B" w:rsidP="001B766B">
            <w:pPr>
              <w:pStyle w:val="ListParagraph"/>
              <w:ind w:left="0"/>
              <w:rPr>
                <w:rFonts w:ascii="Times New Roman" w:hAnsi="Times New Roman" w:cs="Times New Roman"/>
              </w:rPr>
            </w:pPr>
            <w:proofErr w:type="spellStart"/>
            <w:r>
              <w:rPr>
                <w:rFonts w:ascii="Times New Roman" w:hAnsi="Times New Roman" w:cs="Times New Roman"/>
              </w:rPr>
              <w:t>Indiranagar</w:t>
            </w:r>
            <w:proofErr w:type="spellEnd"/>
          </w:p>
        </w:tc>
        <w:tc>
          <w:tcPr>
            <w:tcW w:w="1521"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306</w:t>
            </w:r>
          </w:p>
        </w:tc>
        <w:tc>
          <w:tcPr>
            <w:tcW w:w="110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1227</w:t>
            </w:r>
          </w:p>
        </w:tc>
        <w:tc>
          <w:tcPr>
            <w:tcW w:w="976"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26</w:t>
            </w:r>
          </w:p>
        </w:tc>
        <w:tc>
          <w:tcPr>
            <w:tcW w:w="874"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w:t>
            </w:r>
          </w:p>
        </w:tc>
        <w:tc>
          <w:tcPr>
            <w:tcW w:w="102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w:t>
            </w:r>
          </w:p>
        </w:tc>
        <w:tc>
          <w:tcPr>
            <w:tcW w:w="1204"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w:t>
            </w:r>
          </w:p>
        </w:tc>
        <w:tc>
          <w:tcPr>
            <w:tcW w:w="85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w:t>
            </w:r>
          </w:p>
        </w:tc>
      </w:tr>
      <w:tr w:rsidR="000A5333" w:rsidTr="000A5333">
        <w:tc>
          <w:tcPr>
            <w:tcW w:w="1453" w:type="dxa"/>
          </w:tcPr>
          <w:p w:rsidR="000A5333" w:rsidRDefault="000A5333" w:rsidP="001B766B">
            <w:pPr>
              <w:pStyle w:val="ListParagraph"/>
              <w:ind w:left="0"/>
              <w:rPr>
                <w:rFonts w:ascii="Times New Roman" w:hAnsi="Times New Roman" w:cs="Times New Roman"/>
              </w:rPr>
            </w:pPr>
            <w:proofErr w:type="spellStart"/>
            <w:r>
              <w:rPr>
                <w:rFonts w:ascii="Times New Roman" w:hAnsi="Times New Roman" w:cs="Times New Roman"/>
              </w:rPr>
              <w:t>Nazarbad</w:t>
            </w:r>
            <w:proofErr w:type="spellEnd"/>
          </w:p>
        </w:tc>
        <w:tc>
          <w:tcPr>
            <w:tcW w:w="1521"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391</w:t>
            </w:r>
          </w:p>
        </w:tc>
        <w:tc>
          <w:tcPr>
            <w:tcW w:w="1102"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1696</w:t>
            </w:r>
          </w:p>
        </w:tc>
        <w:tc>
          <w:tcPr>
            <w:tcW w:w="976"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13</w:t>
            </w:r>
          </w:p>
        </w:tc>
        <w:tc>
          <w:tcPr>
            <w:tcW w:w="874"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4</w:t>
            </w:r>
          </w:p>
        </w:tc>
        <w:tc>
          <w:tcPr>
            <w:tcW w:w="1022"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5</w:t>
            </w:r>
          </w:p>
        </w:tc>
        <w:tc>
          <w:tcPr>
            <w:tcW w:w="1204"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2</w:t>
            </w:r>
          </w:p>
        </w:tc>
        <w:tc>
          <w:tcPr>
            <w:tcW w:w="852"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1</w:t>
            </w:r>
          </w:p>
        </w:tc>
      </w:tr>
      <w:tr w:rsidR="001B766B" w:rsidTr="000A5333">
        <w:tc>
          <w:tcPr>
            <w:tcW w:w="1453" w:type="dxa"/>
          </w:tcPr>
          <w:p w:rsidR="001B766B" w:rsidRDefault="001B766B" w:rsidP="001B766B">
            <w:pPr>
              <w:pStyle w:val="ListParagraph"/>
              <w:ind w:left="0"/>
              <w:rPr>
                <w:rFonts w:ascii="Times New Roman" w:hAnsi="Times New Roman" w:cs="Times New Roman"/>
              </w:rPr>
            </w:pPr>
            <w:r>
              <w:rPr>
                <w:rFonts w:ascii="Times New Roman" w:hAnsi="Times New Roman" w:cs="Times New Roman"/>
              </w:rPr>
              <w:t xml:space="preserve">Krishnamurthy </w:t>
            </w:r>
            <w:proofErr w:type="spellStart"/>
            <w:r>
              <w:rPr>
                <w:rFonts w:ascii="Times New Roman" w:hAnsi="Times New Roman" w:cs="Times New Roman"/>
              </w:rPr>
              <w:t>Puram</w:t>
            </w:r>
            <w:proofErr w:type="spellEnd"/>
          </w:p>
        </w:tc>
        <w:tc>
          <w:tcPr>
            <w:tcW w:w="1521"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343</w:t>
            </w:r>
          </w:p>
        </w:tc>
        <w:tc>
          <w:tcPr>
            <w:tcW w:w="110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1536</w:t>
            </w:r>
          </w:p>
        </w:tc>
        <w:tc>
          <w:tcPr>
            <w:tcW w:w="976"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35</w:t>
            </w:r>
          </w:p>
        </w:tc>
        <w:tc>
          <w:tcPr>
            <w:tcW w:w="874"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3</w:t>
            </w:r>
          </w:p>
        </w:tc>
        <w:tc>
          <w:tcPr>
            <w:tcW w:w="102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3</w:t>
            </w:r>
          </w:p>
        </w:tc>
        <w:tc>
          <w:tcPr>
            <w:tcW w:w="1204"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w:t>
            </w:r>
          </w:p>
        </w:tc>
        <w:tc>
          <w:tcPr>
            <w:tcW w:w="85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1</w:t>
            </w:r>
          </w:p>
        </w:tc>
      </w:tr>
      <w:tr w:rsidR="001B766B" w:rsidTr="000A5333">
        <w:tc>
          <w:tcPr>
            <w:tcW w:w="1453"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Schools</w:t>
            </w:r>
          </w:p>
        </w:tc>
        <w:tc>
          <w:tcPr>
            <w:tcW w:w="1521" w:type="dxa"/>
          </w:tcPr>
          <w:p w:rsidR="001B766B" w:rsidRDefault="000A5333" w:rsidP="000A5333">
            <w:pPr>
              <w:pStyle w:val="ListParagraph"/>
              <w:ind w:left="0"/>
              <w:rPr>
                <w:rFonts w:ascii="Times New Roman" w:hAnsi="Times New Roman" w:cs="Times New Roman"/>
              </w:rPr>
            </w:pPr>
            <w:r>
              <w:rPr>
                <w:rFonts w:ascii="Times New Roman" w:hAnsi="Times New Roman" w:cs="Times New Roman"/>
              </w:rPr>
              <w:t>33(in and around Mysore)</w:t>
            </w:r>
          </w:p>
        </w:tc>
        <w:tc>
          <w:tcPr>
            <w:tcW w:w="110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w:t>
            </w:r>
          </w:p>
        </w:tc>
        <w:tc>
          <w:tcPr>
            <w:tcW w:w="976"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w:t>
            </w:r>
          </w:p>
        </w:tc>
        <w:tc>
          <w:tcPr>
            <w:tcW w:w="874"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w:t>
            </w:r>
          </w:p>
        </w:tc>
        <w:tc>
          <w:tcPr>
            <w:tcW w:w="102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w:t>
            </w:r>
          </w:p>
        </w:tc>
        <w:tc>
          <w:tcPr>
            <w:tcW w:w="1204"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w:t>
            </w:r>
          </w:p>
        </w:tc>
        <w:tc>
          <w:tcPr>
            <w:tcW w:w="852" w:type="dxa"/>
          </w:tcPr>
          <w:p w:rsidR="001B766B" w:rsidRDefault="000A5333" w:rsidP="001B766B">
            <w:pPr>
              <w:pStyle w:val="ListParagraph"/>
              <w:ind w:left="0"/>
              <w:rPr>
                <w:rFonts w:ascii="Times New Roman" w:hAnsi="Times New Roman" w:cs="Times New Roman"/>
              </w:rPr>
            </w:pPr>
            <w:r>
              <w:rPr>
                <w:rFonts w:ascii="Times New Roman" w:hAnsi="Times New Roman" w:cs="Times New Roman"/>
              </w:rPr>
              <w:t>-</w:t>
            </w:r>
          </w:p>
        </w:tc>
      </w:tr>
      <w:tr w:rsidR="000A5333" w:rsidTr="000A5333">
        <w:tc>
          <w:tcPr>
            <w:tcW w:w="1453"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TOTAL</w:t>
            </w:r>
          </w:p>
        </w:tc>
        <w:tc>
          <w:tcPr>
            <w:tcW w:w="1521" w:type="dxa"/>
          </w:tcPr>
          <w:p w:rsidR="000A5333" w:rsidRDefault="000A5333" w:rsidP="000A5333">
            <w:pPr>
              <w:pStyle w:val="ListParagraph"/>
              <w:ind w:left="0"/>
              <w:rPr>
                <w:rFonts w:ascii="Times New Roman" w:hAnsi="Times New Roman" w:cs="Times New Roman"/>
              </w:rPr>
            </w:pPr>
            <w:r>
              <w:rPr>
                <w:rFonts w:ascii="Times New Roman" w:hAnsi="Times New Roman" w:cs="Times New Roman"/>
              </w:rPr>
              <w:t>1412+33</w:t>
            </w:r>
          </w:p>
        </w:tc>
        <w:tc>
          <w:tcPr>
            <w:tcW w:w="1102"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6184</w:t>
            </w:r>
          </w:p>
        </w:tc>
        <w:tc>
          <w:tcPr>
            <w:tcW w:w="976"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91</w:t>
            </w:r>
          </w:p>
        </w:tc>
        <w:tc>
          <w:tcPr>
            <w:tcW w:w="874"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9</w:t>
            </w:r>
          </w:p>
        </w:tc>
        <w:tc>
          <w:tcPr>
            <w:tcW w:w="1022"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15</w:t>
            </w:r>
          </w:p>
        </w:tc>
        <w:tc>
          <w:tcPr>
            <w:tcW w:w="1204"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3</w:t>
            </w:r>
          </w:p>
        </w:tc>
        <w:tc>
          <w:tcPr>
            <w:tcW w:w="852" w:type="dxa"/>
          </w:tcPr>
          <w:p w:rsidR="000A5333" w:rsidRDefault="000A5333" w:rsidP="001B766B">
            <w:pPr>
              <w:pStyle w:val="ListParagraph"/>
              <w:ind w:left="0"/>
              <w:rPr>
                <w:rFonts w:ascii="Times New Roman" w:hAnsi="Times New Roman" w:cs="Times New Roman"/>
              </w:rPr>
            </w:pPr>
            <w:r>
              <w:rPr>
                <w:rFonts w:ascii="Times New Roman" w:hAnsi="Times New Roman" w:cs="Times New Roman"/>
              </w:rPr>
              <w:t>3</w:t>
            </w:r>
          </w:p>
        </w:tc>
      </w:tr>
    </w:tbl>
    <w:p w:rsidR="001B766B" w:rsidRDefault="000A5333" w:rsidP="001B766B">
      <w:pPr>
        <w:pStyle w:val="ListParagraph"/>
        <w:rPr>
          <w:rFonts w:ascii="Times New Roman" w:hAnsi="Times New Roman" w:cs="Times New Roman"/>
        </w:rPr>
      </w:pPr>
      <w:r>
        <w:rPr>
          <w:rFonts w:ascii="Times New Roman" w:hAnsi="Times New Roman" w:cs="Times New Roman"/>
        </w:rPr>
        <w:t>Total no. of Pamphlets distributed: Approx. 2500 each (2500x2=5000).</w:t>
      </w:r>
    </w:p>
    <w:p w:rsidR="000A5333" w:rsidRDefault="000A5333" w:rsidP="001B766B">
      <w:pPr>
        <w:pStyle w:val="ListParagraph"/>
        <w:rPr>
          <w:rFonts w:ascii="Times New Roman" w:hAnsi="Times New Roman" w:cs="Times New Roman"/>
        </w:rPr>
      </w:pPr>
      <w:r>
        <w:rPr>
          <w:rFonts w:ascii="Times New Roman" w:hAnsi="Times New Roman" w:cs="Times New Roman"/>
        </w:rPr>
        <w:t>Total no. of participants in the survey: 61</w:t>
      </w:r>
    </w:p>
    <w:p w:rsidR="005D3F67" w:rsidRDefault="005D3F67" w:rsidP="001B766B">
      <w:pPr>
        <w:pStyle w:val="ListParagraph"/>
        <w:rPr>
          <w:rFonts w:ascii="Times New Roman" w:hAnsi="Times New Roman" w:cs="Times New Roman"/>
        </w:rPr>
      </w:pPr>
    </w:p>
    <w:p w:rsidR="000A5333" w:rsidRDefault="000A5333" w:rsidP="000A5333">
      <w:pPr>
        <w:pStyle w:val="ListParagraph"/>
        <w:numPr>
          <w:ilvl w:val="0"/>
          <w:numId w:val="4"/>
        </w:numPr>
        <w:rPr>
          <w:rFonts w:ascii="Times New Roman" w:hAnsi="Times New Roman" w:cs="Times New Roman"/>
        </w:rPr>
      </w:pPr>
      <w:r w:rsidRPr="004A2949">
        <w:rPr>
          <w:rFonts w:ascii="Times New Roman" w:hAnsi="Times New Roman" w:cs="Times New Roman"/>
        </w:rPr>
        <w:t>Ashadayaka Seva Trust (orphanage)</w:t>
      </w:r>
      <w:r w:rsidR="007C1D8D">
        <w:rPr>
          <w:rFonts w:ascii="Times New Roman" w:hAnsi="Times New Roman" w:cs="Times New Roman"/>
        </w:rPr>
        <w:t>, Near Bamboo Bazaar, Mysore.</w:t>
      </w:r>
    </w:p>
    <w:p w:rsidR="000A5333" w:rsidRDefault="000A5333" w:rsidP="00F86520">
      <w:pPr>
        <w:ind w:left="720"/>
        <w:jc w:val="both"/>
        <w:rPr>
          <w:rFonts w:ascii="Times New Roman" w:hAnsi="Times New Roman" w:cs="Times New Roman"/>
        </w:rPr>
      </w:pPr>
      <w:r>
        <w:rPr>
          <w:rFonts w:ascii="Times New Roman" w:hAnsi="Times New Roman" w:cs="Times New Roman"/>
        </w:rPr>
        <w:t xml:space="preserve">A CPU was donated to the trust from the money collected from staff and students. A total </w:t>
      </w:r>
      <w:r w:rsidR="007C1D8D">
        <w:rPr>
          <w:rFonts w:ascii="Times New Roman" w:hAnsi="Times New Roman" w:cs="Times New Roman"/>
        </w:rPr>
        <w:t xml:space="preserve">of Rs. 8400/- was spent toward the same. Also, confectionaries and clothes were distributed to the inmates of orphanage </w:t>
      </w:r>
    </w:p>
    <w:p w:rsidR="007C1D8D" w:rsidRDefault="007C1D8D" w:rsidP="00F86520">
      <w:pPr>
        <w:pStyle w:val="ListParagraph"/>
        <w:numPr>
          <w:ilvl w:val="0"/>
          <w:numId w:val="4"/>
        </w:numPr>
        <w:jc w:val="both"/>
        <w:rPr>
          <w:rFonts w:ascii="Times New Roman" w:hAnsi="Times New Roman" w:cs="Times New Roman"/>
        </w:rPr>
      </w:pPr>
      <w:r>
        <w:rPr>
          <w:rFonts w:ascii="Times New Roman" w:hAnsi="Times New Roman" w:cs="Times New Roman"/>
        </w:rPr>
        <w:t>Literary activity was done as a part of regular NSS activity. There was no particular occasion when these activities were conducted. 100 volunteers participated in the activity which was conducted in Therapy Park, AIISH and an overall winner was selected.</w:t>
      </w:r>
    </w:p>
    <w:p w:rsidR="00177904" w:rsidRDefault="00177904" w:rsidP="00177904">
      <w:pPr>
        <w:pStyle w:val="ListParagraph"/>
        <w:rPr>
          <w:rFonts w:ascii="Times New Roman" w:hAnsi="Times New Roman" w:cs="Times New Roman"/>
        </w:rPr>
      </w:pPr>
    </w:p>
    <w:p w:rsidR="00177904" w:rsidRPr="00177904" w:rsidRDefault="00177904" w:rsidP="00177904">
      <w:pPr>
        <w:pStyle w:val="ListParagraph"/>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SPECIAL </w:t>
      </w:r>
      <w:r w:rsidRPr="00177904">
        <w:rPr>
          <w:rFonts w:ascii="Times New Roman" w:hAnsi="Times New Roman" w:cs="Times New Roman"/>
          <w:bCs/>
          <w:sz w:val="24"/>
          <w:szCs w:val="24"/>
        </w:rPr>
        <w:t>CAMP REPORT</w:t>
      </w:r>
    </w:p>
    <w:p w:rsidR="00177904" w:rsidRDefault="00177904" w:rsidP="0017790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Venue of the Camp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:Keelara, Mandya </w:t>
      </w:r>
    </w:p>
    <w:p w:rsidR="00177904" w:rsidRDefault="00177904" w:rsidP="00177904">
      <w:pPr>
        <w:pStyle w:val="ListParagraph"/>
        <w:spacing w:after="0" w:line="240" w:lineRule="auto"/>
        <w:rPr>
          <w:rFonts w:ascii="Times New Roman" w:hAnsi="Times New Roman" w:cs="Times New Roman"/>
          <w:sz w:val="24"/>
          <w:szCs w:val="24"/>
        </w:rPr>
      </w:pPr>
    </w:p>
    <w:p w:rsidR="00177904" w:rsidRDefault="00177904" w:rsidP="0017790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Name of the Camp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Mr. Sreeraj. K</w:t>
      </w:r>
    </w:p>
    <w:p w:rsidR="00177904" w:rsidRDefault="00177904" w:rsidP="00177904">
      <w:pPr>
        <w:pStyle w:val="ListParagraph"/>
        <w:spacing w:after="0" w:line="240" w:lineRule="auto"/>
        <w:rPr>
          <w:rFonts w:ascii="Times New Roman" w:hAnsi="Times New Roman" w:cs="Times New Roman"/>
          <w:sz w:val="24"/>
          <w:szCs w:val="24"/>
        </w:rPr>
      </w:pPr>
    </w:p>
    <w:p w:rsidR="00177904" w:rsidRDefault="00177904" w:rsidP="0017790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Name of the Assistant Camp officer</w:t>
      </w:r>
      <w:r>
        <w:rPr>
          <w:rFonts w:ascii="Times New Roman" w:hAnsi="Times New Roman" w:cs="Times New Roman"/>
          <w:sz w:val="24"/>
          <w:szCs w:val="24"/>
        </w:rPr>
        <w:tab/>
        <w:t>: Ms. Suma Chatni</w:t>
      </w:r>
    </w:p>
    <w:p w:rsidR="00177904" w:rsidRPr="005A5F1D" w:rsidRDefault="00177904" w:rsidP="00177904">
      <w:pPr>
        <w:pStyle w:val="ListParagraph"/>
        <w:spacing w:after="0" w:line="240" w:lineRule="auto"/>
        <w:rPr>
          <w:rFonts w:ascii="Times New Roman" w:hAnsi="Times New Roman" w:cs="Times New Roman"/>
          <w:b/>
          <w:sz w:val="24"/>
          <w:szCs w:val="24"/>
        </w:rPr>
      </w:pPr>
    </w:p>
    <w:p w:rsidR="00177904" w:rsidRPr="000C728B" w:rsidRDefault="00177904" w:rsidP="0017790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Nature of accommodation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MuthurayaswamySamudaya</w:t>
      </w:r>
      <w:proofErr w:type="spellEnd"/>
    </w:p>
    <w:p w:rsidR="00177904" w:rsidRDefault="00177904" w:rsidP="001779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Bhavana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Mudumgere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Mandya</w:t>
      </w:r>
      <w:proofErr w:type="spellEnd"/>
      <w:r>
        <w:rPr>
          <w:rFonts w:ascii="Times New Roman" w:hAnsi="Times New Roman" w:cs="Times New Roman"/>
          <w:sz w:val="24"/>
          <w:szCs w:val="24"/>
        </w:rPr>
        <w:t>.</w:t>
      </w:r>
    </w:p>
    <w:p w:rsidR="00177904" w:rsidRDefault="00177904" w:rsidP="0017790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Name of Camp Doctor if any</w:t>
      </w:r>
      <w:r>
        <w:rPr>
          <w:rFonts w:ascii="Times New Roman" w:hAnsi="Times New Roman" w:cs="Times New Roman"/>
          <w:sz w:val="24"/>
          <w:szCs w:val="24"/>
        </w:rPr>
        <w:tab/>
      </w:r>
      <w:r>
        <w:rPr>
          <w:rFonts w:ascii="Times New Roman" w:hAnsi="Times New Roman" w:cs="Times New Roman"/>
          <w:sz w:val="24"/>
          <w:szCs w:val="24"/>
        </w:rPr>
        <w:tab/>
        <w:t>:NIL</w:t>
      </w:r>
      <w:r>
        <w:rPr>
          <w:rFonts w:ascii="Times New Roman" w:hAnsi="Times New Roman" w:cs="Times New Roman"/>
          <w:sz w:val="24"/>
          <w:szCs w:val="24"/>
        </w:rPr>
        <w:tab/>
      </w:r>
    </w:p>
    <w:p w:rsidR="00177904" w:rsidRDefault="00177904" w:rsidP="0017790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Details of campers attended</w:t>
      </w:r>
      <w:r>
        <w:rPr>
          <w:rFonts w:ascii="Times New Roman" w:hAnsi="Times New Roman" w:cs="Times New Roman"/>
          <w:sz w:val="24"/>
          <w:szCs w:val="24"/>
        </w:rPr>
        <w:tab/>
      </w:r>
      <w:r>
        <w:rPr>
          <w:rFonts w:ascii="Times New Roman" w:hAnsi="Times New Roman" w:cs="Times New Roman"/>
          <w:sz w:val="24"/>
          <w:szCs w:val="24"/>
        </w:rPr>
        <w:tab/>
      </w:r>
    </w:p>
    <w:p w:rsidR="00177904" w:rsidRDefault="00177904" w:rsidP="0017790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of students allotted </w:t>
      </w:r>
      <w:r w:rsidRPr="006C2D81">
        <w:rPr>
          <w:rFonts w:ascii="Times New Roman" w:hAnsi="Times New Roman" w:cs="Times New Roman"/>
          <w:sz w:val="24"/>
          <w:szCs w:val="24"/>
        </w:rPr>
        <w:t xml:space="preserve">by the </w:t>
      </w:r>
    </w:p>
    <w:p w:rsidR="00177904" w:rsidRDefault="00177904" w:rsidP="00177904">
      <w:pPr>
        <w:pStyle w:val="ListParagraph"/>
        <w:spacing w:after="0" w:line="240" w:lineRule="auto"/>
        <w:rPr>
          <w:rFonts w:ascii="Times New Roman" w:hAnsi="Times New Roman" w:cs="Times New Roman"/>
          <w:sz w:val="24"/>
          <w:szCs w:val="24"/>
        </w:rPr>
      </w:pPr>
      <w:r w:rsidRPr="006C2D81">
        <w:rPr>
          <w:rFonts w:ascii="Times New Roman" w:hAnsi="Times New Roman" w:cs="Times New Roman"/>
          <w:sz w:val="24"/>
          <w:szCs w:val="24"/>
        </w:rPr>
        <w:t>University of Mysore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48</w:t>
      </w:r>
    </w:p>
    <w:p w:rsidR="00177904" w:rsidRDefault="00177904" w:rsidP="0017790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No. of additional campers involved if any:02</w:t>
      </w:r>
    </w:p>
    <w:p w:rsidR="00177904" w:rsidRDefault="00177904" w:rsidP="00177904">
      <w:pPr>
        <w:pStyle w:val="ListParagraph"/>
        <w:spacing w:after="0" w:line="240" w:lineRule="auto"/>
        <w:ind w:left="360"/>
        <w:rPr>
          <w:rFonts w:ascii="Times New Roman" w:hAnsi="Times New Roman" w:cs="Times New Roman"/>
          <w:sz w:val="24"/>
          <w:szCs w:val="24"/>
        </w:rPr>
      </w:pPr>
    </w:p>
    <w:p w:rsidR="00177904" w:rsidRDefault="00177904" w:rsidP="00177904">
      <w:pPr>
        <w:pStyle w:val="ListParagraph"/>
        <w:spacing w:after="0" w:line="240" w:lineRule="auto"/>
        <w:ind w:left="360" w:firstLine="360"/>
        <w:rPr>
          <w:rFonts w:ascii="Times New Roman" w:hAnsi="Times New Roman" w:cs="Times New Roman"/>
          <w:sz w:val="24"/>
          <w:szCs w:val="24"/>
        </w:rPr>
      </w:pPr>
      <w:r w:rsidRPr="006C2D81">
        <w:rPr>
          <w:rFonts w:ascii="Times New Roman" w:hAnsi="Times New Roman" w:cs="Times New Roman"/>
          <w:sz w:val="24"/>
          <w:szCs w:val="24"/>
        </w:rPr>
        <w:t>No. of campers attended</w:t>
      </w:r>
    </w:p>
    <w:p w:rsidR="00177904" w:rsidRDefault="00177904" w:rsidP="001779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No. of boys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rsidR="00177904" w:rsidRDefault="00177904" w:rsidP="001779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No. of girls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w:t>
      </w:r>
    </w:p>
    <w:p w:rsidR="00177904" w:rsidRDefault="00177904" w:rsidP="0017790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of teachers </w:t>
      </w:r>
    </w:p>
    <w:p w:rsidR="00177904" w:rsidRDefault="00177904" w:rsidP="0017790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w:t>
      </w:r>
    </w:p>
    <w:p w:rsidR="00177904" w:rsidRDefault="00177904" w:rsidP="0017790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Women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w:t>
      </w:r>
    </w:p>
    <w:p w:rsidR="00177904" w:rsidRDefault="00177904" w:rsidP="00177904">
      <w:pPr>
        <w:pStyle w:val="ListParagraph"/>
        <w:spacing w:after="0" w:line="240" w:lineRule="auto"/>
        <w:rPr>
          <w:rFonts w:ascii="Times New Roman" w:hAnsi="Times New Roman" w:cs="Times New Roman"/>
          <w:sz w:val="24"/>
          <w:szCs w:val="24"/>
        </w:rPr>
      </w:pPr>
    </w:p>
    <w:p w:rsidR="00177904" w:rsidRDefault="00177904" w:rsidP="0017790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date of commencement and</w:t>
      </w:r>
    </w:p>
    <w:p w:rsidR="00177904" w:rsidRDefault="00177904" w:rsidP="00177904">
      <w:pPr>
        <w:pStyle w:val="ListParagraph"/>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closing</w:t>
      </w:r>
      <w:proofErr w:type="gramEnd"/>
      <w:r>
        <w:rPr>
          <w:rFonts w:ascii="Times New Roman" w:hAnsi="Times New Roman" w:cs="Times New Roman"/>
          <w:sz w:val="24"/>
          <w:szCs w:val="24"/>
        </w:rPr>
        <w:t xml:space="preserve"> the camp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:04.03.12 and 11.03.12</w:t>
      </w:r>
    </w:p>
    <w:p w:rsidR="00177904" w:rsidRDefault="00177904" w:rsidP="00177904">
      <w:pPr>
        <w:pStyle w:val="ListParagraph"/>
        <w:spacing w:after="0" w:line="240" w:lineRule="auto"/>
        <w:rPr>
          <w:rFonts w:ascii="Times New Roman" w:hAnsi="Times New Roman" w:cs="Times New Roman"/>
          <w:sz w:val="24"/>
          <w:szCs w:val="24"/>
        </w:rPr>
      </w:pPr>
    </w:p>
    <w:p w:rsidR="00177904" w:rsidRDefault="00177904" w:rsidP="0017790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&amp; Designation of the dignitaries </w:t>
      </w:r>
    </w:p>
    <w:p w:rsidR="00177904" w:rsidRDefault="00177904" w:rsidP="00177904">
      <w:pPr>
        <w:pStyle w:val="ListParagraph"/>
        <w:spacing w:after="0" w:line="240" w:lineRule="auto"/>
        <w:rPr>
          <w:rFonts w:ascii="Times New Roman" w:hAnsi="Times New Roman" w:cs="Times New Roman"/>
          <w:sz w:val="24"/>
          <w:szCs w:val="24"/>
        </w:rPr>
      </w:pPr>
      <w:proofErr w:type="gramStart"/>
      <w:r w:rsidRPr="0057364F">
        <w:rPr>
          <w:rFonts w:ascii="Times New Roman" w:hAnsi="Times New Roman" w:cs="Times New Roman"/>
          <w:sz w:val="24"/>
          <w:szCs w:val="24"/>
        </w:rPr>
        <w:t>participated</w:t>
      </w:r>
      <w:proofErr w:type="gramEnd"/>
      <w:r w:rsidRPr="0057364F">
        <w:rPr>
          <w:rFonts w:ascii="Times New Roman" w:hAnsi="Times New Roman" w:cs="Times New Roman"/>
          <w:sz w:val="24"/>
          <w:szCs w:val="24"/>
        </w:rPr>
        <w:t xml:space="preserve"> in the inaugural and valedictory </w:t>
      </w:r>
    </w:p>
    <w:p w:rsidR="00177904" w:rsidRDefault="00177904" w:rsidP="00177904">
      <w:pPr>
        <w:pStyle w:val="ListParagraph"/>
        <w:spacing w:after="0" w:line="240" w:lineRule="auto"/>
        <w:rPr>
          <w:rFonts w:ascii="Times New Roman" w:hAnsi="Times New Roman" w:cs="Times New Roman"/>
          <w:sz w:val="24"/>
          <w:szCs w:val="24"/>
        </w:rPr>
      </w:pPr>
      <w:proofErr w:type="gramStart"/>
      <w:r w:rsidRPr="0057364F">
        <w:rPr>
          <w:rFonts w:ascii="Times New Roman" w:hAnsi="Times New Roman" w:cs="Times New Roman"/>
          <w:sz w:val="24"/>
          <w:szCs w:val="24"/>
        </w:rPr>
        <w:t>function</w:t>
      </w:r>
      <w:proofErr w:type="gramEnd"/>
      <w:r w:rsidRPr="0057364F">
        <w:rPr>
          <w:rFonts w:ascii="Times New Roman" w:hAnsi="Times New Roman" w:cs="Times New Roman"/>
          <w:sz w:val="24"/>
          <w:szCs w:val="24"/>
        </w:rPr>
        <w:t xml:space="preserve"> of the camp</w:t>
      </w:r>
      <w:r>
        <w:rPr>
          <w:rFonts w:ascii="Times New Roman" w:hAnsi="Times New Roman" w:cs="Times New Roman"/>
          <w:sz w:val="24"/>
          <w:szCs w:val="24"/>
        </w:rPr>
        <w:tab/>
      </w:r>
    </w:p>
    <w:p w:rsidR="00177904" w:rsidRDefault="00177904" w:rsidP="00177904">
      <w:pPr>
        <w:pStyle w:val="ListParagraph"/>
        <w:spacing w:after="0" w:line="240" w:lineRule="auto"/>
        <w:ind w:left="1080"/>
        <w:rPr>
          <w:rFonts w:ascii="Times New Roman" w:hAnsi="Times New Roman" w:cs="Times New Roman"/>
          <w:b/>
          <w:sz w:val="24"/>
          <w:szCs w:val="24"/>
        </w:rPr>
      </w:pPr>
    </w:p>
    <w:p w:rsidR="00177904" w:rsidRPr="00177904" w:rsidRDefault="00177904" w:rsidP="00177904">
      <w:pPr>
        <w:pStyle w:val="ListParagraph"/>
        <w:numPr>
          <w:ilvl w:val="0"/>
          <w:numId w:val="10"/>
        </w:numPr>
        <w:spacing w:after="0" w:line="240" w:lineRule="auto"/>
        <w:rPr>
          <w:rFonts w:ascii="Times New Roman" w:hAnsi="Times New Roman" w:cs="Times New Roman"/>
          <w:sz w:val="24"/>
          <w:szCs w:val="24"/>
        </w:rPr>
      </w:pPr>
      <w:r w:rsidRPr="00177904">
        <w:rPr>
          <w:rFonts w:ascii="Times New Roman" w:hAnsi="Times New Roman" w:cs="Times New Roman"/>
          <w:sz w:val="24"/>
          <w:szCs w:val="24"/>
        </w:rPr>
        <w:t>INAUGURATION FUNCTION</w:t>
      </w:r>
    </w:p>
    <w:p w:rsidR="00177904" w:rsidRDefault="00177904" w:rsidP="00177904">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Inauguration 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:Prof. S. R. Savithri,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Director, AIISH, Mysore</w:t>
      </w:r>
    </w:p>
    <w:p w:rsidR="00177904" w:rsidRDefault="00177904" w:rsidP="00177904">
      <w:pPr>
        <w:pStyle w:val="ListParagraph"/>
        <w:spacing w:after="0" w:line="240" w:lineRule="auto"/>
        <w:ind w:left="1080"/>
        <w:rPr>
          <w:rFonts w:ascii="Times New Roman" w:hAnsi="Times New Roman" w:cs="Times New Roman"/>
          <w:sz w:val="24"/>
          <w:szCs w:val="24"/>
        </w:rPr>
      </w:pPr>
    </w:p>
    <w:p w:rsidR="00177904" w:rsidRDefault="00177904" w:rsidP="00177904">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:Mr. </w:t>
      </w:r>
      <w:proofErr w:type="spellStart"/>
      <w:r>
        <w:rPr>
          <w:rFonts w:ascii="Times New Roman" w:hAnsi="Times New Roman" w:cs="Times New Roman"/>
          <w:sz w:val="24"/>
          <w:szCs w:val="24"/>
        </w:rPr>
        <w:t>Shivaraju</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AEE, </w:t>
      </w:r>
      <w:proofErr w:type="spellStart"/>
      <w:r>
        <w:rPr>
          <w:rFonts w:ascii="Times New Roman" w:hAnsi="Times New Roman" w:cs="Times New Roman"/>
          <w:sz w:val="24"/>
          <w:szCs w:val="24"/>
        </w:rPr>
        <w:t>Tumkur</w:t>
      </w:r>
      <w:proofErr w:type="spellEnd"/>
    </w:p>
    <w:p w:rsidR="00177904" w:rsidRPr="005020D2" w:rsidRDefault="00177904" w:rsidP="00177904">
      <w:pPr>
        <w:pStyle w:val="ListParagraph"/>
        <w:spacing w:after="0" w:line="240" w:lineRule="auto"/>
        <w:rPr>
          <w:rFonts w:ascii="Times New Roman" w:hAnsi="Times New Roman" w:cs="Times New Roman"/>
          <w:sz w:val="24"/>
          <w:szCs w:val="24"/>
        </w:rPr>
      </w:pPr>
    </w:p>
    <w:p w:rsidR="00177904" w:rsidRPr="000C728B" w:rsidRDefault="00177904" w:rsidP="00177904">
      <w:pPr>
        <w:pStyle w:val="ListParagraph"/>
        <w:spacing w:after="0" w:line="240" w:lineRule="auto"/>
        <w:ind w:left="1080"/>
        <w:rPr>
          <w:rFonts w:ascii="Times New Roman" w:hAnsi="Times New Roman" w:cs="Times New Roman"/>
          <w:sz w:val="24"/>
          <w:szCs w:val="24"/>
        </w:rPr>
      </w:pPr>
    </w:p>
    <w:p w:rsidR="00177904" w:rsidRDefault="00177904" w:rsidP="00177904">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Chief guest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:Mr. </w:t>
      </w:r>
      <w:proofErr w:type="spellStart"/>
      <w:r>
        <w:rPr>
          <w:rFonts w:ascii="Times New Roman" w:hAnsi="Times New Roman" w:cs="Times New Roman"/>
          <w:sz w:val="24"/>
          <w:szCs w:val="24"/>
        </w:rPr>
        <w:t>Shambhu</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Manager of </w:t>
      </w:r>
      <w:proofErr w:type="spellStart"/>
      <w:r>
        <w:rPr>
          <w:rFonts w:ascii="Times New Roman" w:hAnsi="Times New Roman" w:cs="Times New Roman"/>
          <w:sz w:val="24"/>
          <w:szCs w:val="24"/>
        </w:rPr>
        <w:t>Muthurayaswamy</w:t>
      </w:r>
      <w:proofErr w:type="spellEnd"/>
    </w:p>
    <w:p w:rsidR="00177904" w:rsidRPr="005020D2" w:rsidRDefault="00177904" w:rsidP="0017790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5020D2">
        <w:rPr>
          <w:rFonts w:ascii="Times New Roman" w:hAnsi="Times New Roman" w:cs="Times New Roman"/>
          <w:sz w:val="24"/>
          <w:szCs w:val="24"/>
        </w:rPr>
        <w:t>Samuday</w:t>
      </w:r>
      <w:proofErr w:type="spellEnd"/>
      <w:r w:rsidR="00E23964">
        <w:rPr>
          <w:rFonts w:ascii="Times New Roman" w:hAnsi="Times New Roman" w:cs="Times New Roman"/>
          <w:sz w:val="24"/>
          <w:szCs w:val="24"/>
        </w:rPr>
        <w:t xml:space="preserve"> </w:t>
      </w:r>
      <w:proofErr w:type="spellStart"/>
      <w:r w:rsidRPr="005020D2">
        <w:rPr>
          <w:rFonts w:ascii="Times New Roman" w:hAnsi="Times New Roman" w:cs="Times New Roman"/>
          <w:sz w:val="24"/>
          <w:szCs w:val="24"/>
        </w:rPr>
        <w:t>aBhavana</w:t>
      </w:r>
      <w:proofErr w:type="spellEnd"/>
      <w:r w:rsidRPr="005020D2">
        <w:rPr>
          <w:rFonts w:ascii="Times New Roman" w:hAnsi="Times New Roman" w:cs="Times New Roman"/>
          <w:sz w:val="24"/>
          <w:szCs w:val="24"/>
        </w:rPr>
        <w:t xml:space="preserve">, </w:t>
      </w:r>
      <w:proofErr w:type="spellStart"/>
      <w:r w:rsidRPr="005020D2">
        <w:rPr>
          <w:rFonts w:ascii="Times New Roman" w:hAnsi="Times New Roman" w:cs="Times New Roman"/>
          <w:sz w:val="24"/>
          <w:szCs w:val="24"/>
        </w:rPr>
        <w:t>Mudumgere</w:t>
      </w:r>
      <w:proofErr w:type="spellEnd"/>
    </w:p>
    <w:p w:rsidR="00177904" w:rsidRDefault="00177904" w:rsidP="00177904">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77904" w:rsidRDefault="00177904" w:rsidP="00177904">
      <w:pPr>
        <w:pStyle w:val="ListParagraph"/>
        <w:spacing w:after="0" w:line="240" w:lineRule="auto"/>
        <w:ind w:left="5040"/>
        <w:rPr>
          <w:rFonts w:ascii="Times New Roman" w:hAnsi="Times New Roman" w:cs="Times New Roman"/>
          <w:sz w:val="24"/>
          <w:szCs w:val="24"/>
        </w:rPr>
      </w:pPr>
      <w:r w:rsidRPr="005020D2">
        <w:rPr>
          <w:rFonts w:ascii="Times New Roman" w:hAnsi="Times New Roman" w:cs="Times New Roman"/>
          <w:sz w:val="24"/>
          <w:szCs w:val="24"/>
        </w:rPr>
        <w:t xml:space="preserve">Dr. H. P. Manjula, </w:t>
      </w:r>
      <w:r w:rsidRPr="005020D2">
        <w:rPr>
          <w:rFonts w:ascii="Times New Roman" w:hAnsi="Times New Roman" w:cs="Times New Roman"/>
          <w:sz w:val="24"/>
          <w:szCs w:val="24"/>
        </w:rPr>
        <w:br/>
        <w:t>Asst. D</w:t>
      </w:r>
      <w:r>
        <w:rPr>
          <w:rFonts w:ascii="Times New Roman" w:hAnsi="Times New Roman" w:cs="Times New Roman"/>
          <w:sz w:val="24"/>
          <w:szCs w:val="24"/>
        </w:rPr>
        <w:t xml:space="preserve">irector, </w:t>
      </w:r>
      <w:r w:rsidRPr="005020D2">
        <w:rPr>
          <w:rFonts w:ascii="Times New Roman" w:hAnsi="Times New Roman" w:cs="Times New Roman"/>
          <w:sz w:val="24"/>
          <w:szCs w:val="24"/>
        </w:rPr>
        <w:t xml:space="preserve">National Service and </w:t>
      </w:r>
    </w:p>
    <w:p w:rsidR="00177904" w:rsidRPr="005020D2" w:rsidRDefault="00177904" w:rsidP="00177904">
      <w:pPr>
        <w:pStyle w:val="ListParagraph"/>
        <w:spacing w:after="0" w:line="240" w:lineRule="auto"/>
        <w:ind w:left="5040"/>
        <w:rPr>
          <w:rFonts w:ascii="Times New Roman" w:hAnsi="Times New Roman" w:cs="Times New Roman"/>
          <w:sz w:val="24"/>
          <w:szCs w:val="24"/>
        </w:rPr>
      </w:pPr>
      <w:proofErr w:type="gramStart"/>
      <w:r w:rsidRPr="005020D2">
        <w:rPr>
          <w:rFonts w:ascii="Times New Roman" w:hAnsi="Times New Roman" w:cs="Times New Roman"/>
          <w:sz w:val="24"/>
          <w:szCs w:val="24"/>
        </w:rPr>
        <w:t>Sports Department, Mandya.</w:t>
      </w:r>
      <w:proofErr w:type="gramEnd"/>
      <w:r w:rsidRPr="005020D2">
        <w:rPr>
          <w:rFonts w:ascii="Times New Roman" w:hAnsi="Times New Roman" w:cs="Times New Roman"/>
          <w:sz w:val="24"/>
          <w:szCs w:val="24"/>
        </w:rPr>
        <w:br/>
      </w:r>
    </w:p>
    <w:p w:rsidR="00177904" w:rsidRPr="00177904" w:rsidRDefault="00177904" w:rsidP="00177904">
      <w:pPr>
        <w:spacing w:after="0" w:line="240" w:lineRule="auto"/>
        <w:ind w:left="720"/>
        <w:rPr>
          <w:rFonts w:ascii="Times New Roman" w:hAnsi="Times New Roman" w:cs="Times New Roman"/>
          <w:sz w:val="24"/>
          <w:szCs w:val="24"/>
        </w:rPr>
      </w:pPr>
      <w:r w:rsidRPr="00177904">
        <w:rPr>
          <w:rFonts w:ascii="Times New Roman" w:hAnsi="Times New Roman" w:cs="Times New Roman"/>
          <w:sz w:val="24"/>
          <w:szCs w:val="24"/>
        </w:rPr>
        <w:t>B. VALEDICTORY FUNCTION</w:t>
      </w:r>
      <w:r w:rsidRPr="00177904">
        <w:rPr>
          <w:rFonts w:ascii="Times New Roman" w:hAnsi="Times New Roman" w:cs="Times New Roman"/>
          <w:sz w:val="24"/>
          <w:szCs w:val="24"/>
        </w:rPr>
        <w:tab/>
      </w:r>
      <w:r w:rsidRPr="00177904">
        <w:rPr>
          <w:rFonts w:ascii="Times New Roman" w:hAnsi="Times New Roman" w:cs="Times New Roman"/>
          <w:sz w:val="24"/>
          <w:szCs w:val="24"/>
        </w:rPr>
        <w:tab/>
      </w:r>
      <w:r w:rsidRPr="00177904">
        <w:rPr>
          <w:rFonts w:ascii="Times New Roman" w:hAnsi="Times New Roman" w:cs="Times New Roman"/>
          <w:sz w:val="24"/>
          <w:szCs w:val="24"/>
        </w:rPr>
        <w:tab/>
      </w:r>
      <w:r w:rsidRPr="00177904">
        <w:rPr>
          <w:rFonts w:ascii="Times New Roman" w:hAnsi="Times New Roman" w:cs="Times New Roman"/>
          <w:sz w:val="24"/>
          <w:szCs w:val="24"/>
        </w:rPr>
        <w:tab/>
      </w:r>
    </w:p>
    <w:p w:rsidR="00177904" w:rsidRDefault="00177904" w:rsidP="0017790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Mr. M. </w:t>
      </w:r>
      <w:proofErr w:type="spellStart"/>
      <w:r>
        <w:rPr>
          <w:rFonts w:ascii="Times New Roman" w:hAnsi="Times New Roman" w:cs="Times New Roman"/>
          <w:sz w:val="24"/>
          <w:szCs w:val="24"/>
        </w:rPr>
        <w:t>Srinivas</w:t>
      </w:r>
      <w:proofErr w:type="spellEnd"/>
      <w:r>
        <w:rPr>
          <w:rFonts w:ascii="Times New Roman" w:hAnsi="Times New Roman" w:cs="Times New Roman"/>
          <w:sz w:val="24"/>
          <w:szCs w:val="24"/>
        </w:rPr>
        <w:t xml:space="preserve">, MLA, </w:t>
      </w:r>
      <w:proofErr w:type="spellStart"/>
      <w:r>
        <w:rPr>
          <w:rFonts w:ascii="Times New Roman" w:hAnsi="Times New Roman" w:cs="Times New Roman"/>
          <w:sz w:val="24"/>
          <w:szCs w:val="24"/>
        </w:rPr>
        <w:t>Mandya</w:t>
      </w:r>
      <w:proofErr w:type="spellEnd"/>
      <w:r>
        <w:rPr>
          <w:rFonts w:ascii="Times New Roman" w:hAnsi="Times New Roman" w:cs="Times New Roman"/>
          <w:sz w:val="24"/>
          <w:szCs w:val="24"/>
        </w:rPr>
        <w:t>.</w:t>
      </w:r>
    </w:p>
    <w:p w:rsidR="00177904" w:rsidRDefault="00177904" w:rsidP="00177904">
      <w:pPr>
        <w:spacing w:after="0" w:line="240" w:lineRule="auto"/>
        <w:ind w:left="720"/>
        <w:rPr>
          <w:rFonts w:ascii="Times New Roman" w:hAnsi="Times New Roman" w:cs="Times New Roman"/>
          <w:sz w:val="24"/>
          <w:szCs w:val="24"/>
        </w:rPr>
      </w:pPr>
    </w:p>
    <w:p w:rsidR="00177904" w:rsidRDefault="00177904" w:rsidP="0017790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 Valediction Lecture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:Prof</w:t>
      </w:r>
      <w:proofErr w:type="gramEnd"/>
      <w:r>
        <w:rPr>
          <w:rFonts w:ascii="Times New Roman" w:hAnsi="Times New Roman" w:cs="Times New Roman"/>
          <w:sz w:val="24"/>
          <w:szCs w:val="24"/>
        </w:rPr>
        <w:t>. S. R. Savithri,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AIISH, Mysore </w:t>
      </w:r>
    </w:p>
    <w:p w:rsidR="00177904" w:rsidRDefault="00177904" w:rsidP="00177904">
      <w:pPr>
        <w:spacing w:after="0" w:line="240" w:lineRule="auto"/>
        <w:ind w:left="720"/>
        <w:rPr>
          <w:rFonts w:ascii="Times New Roman" w:hAnsi="Times New Roman" w:cs="Times New Roman"/>
          <w:sz w:val="24"/>
          <w:szCs w:val="24"/>
        </w:rPr>
      </w:pPr>
    </w:p>
    <w:p w:rsidR="00177904" w:rsidRDefault="00177904" w:rsidP="0017790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Chief Guest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:Mr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Puttegowda</w:t>
      </w:r>
      <w:proofErr w:type="spellEnd"/>
      <w:r>
        <w:rPr>
          <w:rFonts w:ascii="Times New Roman" w:hAnsi="Times New Roman" w:cs="Times New Roman"/>
          <w:sz w:val="24"/>
          <w:szCs w:val="24"/>
        </w:rPr>
        <w:t xml:space="preserve">, President of </w:t>
      </w:r>
      <w:proofErr w:type="spellStart"/>
      <w:r>
        <w:rPr>
          <w:rFonts w:ascii="Times New Roman" w:hAnsi="Times New Roman" w:cs="Times New Roman"/>
          <w:sz w:val="24"/>
          <w:szCs w:val="24"/>
        </w:rPr>
        <w:t>Grama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Keelara</w:t>
      </w:r>
      <w:proofErr w:type="spellEnd"/>
    </w:p>
    <w:p w:rsidR="00177904" w:rsidRDefault="00177904" w:rsidP="0017790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77904" w:rsidRDefault="00177904" w:rsidP="00177904">
      <w:pPr>
        <w:spacing w:after="0" w:line="240" w:lineRule="auto"/>
        <w:ind w:left="516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A.R.Sudha</w:t>
      </w:r>
      <w:proofErr w:type="gramStart"/>
      <w:r>
        <w:rPr>
          <w:rFonts w:ascii="Times New Roman" w:hAnsi="Times New Roman" w:cs="Times New Roman"/>
          <w:sz w:val="24"/>
          <w:szCs w:val="24"/>
        </w:rPr>
        <w:t>,Vice</w:t>
      </w:r>
      <w:proofErr w:type="spellEnd"/>
      <w:proofErr w:type="gramEnd"/>
      <w:r>
        <w:rPr>
          <w:rFonts w:ascii="Times New Roman" w:hAnsi="Times New Roman" w:cs="Times New Roman"/>
          <w:sz w:val="24"/>
          <w:szCs w:val="24"/>
        </w:rPr>
        <w:t xml:space="preserve">-President of </w:t>
      </w:r>
      <w:proofErr w:type="spellStart"/>
      <w:r>
        <w:rPr>
          <w:rFonts w:ascii="Times New Roman" w:hAnsi="Times New Roman" w:cs="Times New Roman"/>
          <w:sz w:val="24"/>
          <w:szCs w:val="24"/>
        </w:rPr>
        <w:t>GramaPanchayat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Keelara</w:t>
      </w:r>
      <w:proofErr w:type="spellEnd"/>
    </w:p>
    <w:p w:rsidR="00177904" w:rsidRDefault="00177904" w:rsidP="00177904">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10. Name and Designation of resource persons </w:t>
      </w:r>
      <w:r>
        <w:rPr>
          <w:rFonts w:ascii="Times New Roman" w:hAnsi="Times New Roman" w:cs="Times New Roman"/>
          <w:sz w:val="24"/>
          <w:szCs w:val="24"/>
        </w:rPr>
        <w:br/>
        <w:t>and topics of their Lectures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Dr. G. Jayarama, </w:t>
      </w:r>
      <w:r w:rsidRPr="003A4746">
        <w:rPr>
          <w:rFonts w:ascii="Times New Roman" w:hAnsi="Times New Roman" w:cs="Times New Roman"/>
          <w:sz w:val="24"/>
          <w:szCs w:val="24"/>
        </w:rPr>
        <w:t>Reader in Clini</w:t>
      </w:r>
      <w:r>
        <w:rPr>
          <w:rFonts w:ascii="Times New Roman" w:hAnsi="Times New Roman" w:cs="Times New Roman"/>
          <w:sz w:val="24"/>
          <w:szCs w:val="24"/>
        </w:rPr>
        <w:t xml:space="preserve">cal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Psychology, </w:t>
      </w:r>
      <w:proofErr w:type="gramStart"/>
      <w:r>
        <w:rPr>
          <w:rFonts w:ascii="Times New Roman" w:hAnsi="Times New Roman" w:cs="Times New Roman"/>
          <w:sz w:val="24"/>
          <w:szCs w:val="24"/>
        </w:rPr>
        <w:t xml:space="preserve">AIISH  </w:t>
      </w:r>
      <w:proofErr w:type="spellStart"/>
      <w:r w:rsidRPr="005374E8">
        <w:rPr>
          <w:rFonts w:ascii="Times New Roman" w:hAnsi="Times New Roman" w:cs="Times New Roman"/>
          <w:sz w:val="24"/>
          <w:szCs w:val="24"/>
        </w:rPr>
        <w:t>Topics</w:t>
      </w:r>
      <w:proofErr w:type="gramEnd"/>
      <w:r w:rsidRPr="005374E8">
        <w:rPr>
          <w:rFonts w:ascii="Times New Roman" w:hAnsi="Times New Roman" w:cs="Times New Roman"/>
          <w:sz w:val="24"/>
          <w:szCs w:val="24"/>
        </w:rPr>
        <w:t>:</w:t>
      </w:r>
      <w:r w:rsidRPr="003A4746">
        <w:rPr>
          <w:rFonts w:ascii="Times New Roman" w:hAnsi="Times New Roman" w:cs="Times New Roman"/>
          <w:sz w:val="24"/>
          <w:szCs w:val="24"/>
        </w:rPr>
        <w:t>‘</w:t>
      </w:r>
      <w:r>
        <w:rPr>
          <w:rFonts w:ascii="Times New Roman" w:hAnsi="Times New Roman" w:cs="Times New Roman"/>
          <w:sz w:val="24"/>
          <w:szCs w:val="24"/>
        </w:rPr>
        <w:t>M</w:t>
      </w:r>
      <w:r w:rsidRPr="003A4746">
        <w:rPr>
          <w:rFonts w:ascii="Times New Roman" w:hAnsi="Times New Roman" w:cs="Times New Roman"/>
          <w:sz w:val="24"/>
          <w:szCs w:val="24"/>
        </w:rPr>
        <w:t>eta</w:t>
      </w:r>
      <w:proofErr w:type="spellEnd"/>
      <w:r>
        <w:rPr>
          <w:rFonts w:ascii="Times New Roman" w:hAnsi="Times New Roman" w:cs="Times New Roman"/>
          <w:sz w:val="24"/>
          <w:szCs w:val="24"/>
        </w:rPr>
        <w:t>-</w:t>
      </w:r>
    </w:p>
    <w:p w:rsidR="00177904" w:rsidRDefault="00177904" w:rsidP="00177904">
      <w:pPr>
        <w:spacing w:after="0" w:line="240" w:lineRule="auto"/>
        <w:ind w:left="5205"/>
        <w:rPr>
          <w:rFonts w:ascii="Times New Roman" w:hAnsi="Times New Roman" w:cs="Times New Roman"/>
          <w:sz w:val="24"/>
          <w:szCs w:val="24"/>
        </w:rPr>
      </w:pPr>
      <w:proofErr w:type="gramStart"/>
      <w:r w:rsidRPr="003A4746">
        <w:rPr>
          <w:rFonts w:ascii="Times New Roman" w:hAnsi="Times New Roman" w:cs="Times New Roman"/>
          <w:sz w:val="24"/>
          <w:szCs w:val="24"/>
        </w:rPr>
        <w:t>analysis</w:t>
      </w:r>
      <w:proofErr w:type="gramEnd"/>
      <w:r w:rsidRPr="003A4746">
        <w:rPr>
          <w:rFonts w:ascii="Times New Roman" w:hAnsi="Times New Roman" w:cs="Times New Roman"/>
          <w:sz w:val="24"/>
          <w:szCs w:val="24"/>
        </w:rPr>
        <w:t xml:space="preserve"> of experiences during the door- to- door survey of communication</w:t>
      </w:r>
      <w:r>
        <w:rPr>
          <w:rFonts w:ascii="Times New Roman" w:hAnsi="Times New Roman" w:cs="Times New Roman"/>
          <w:sz w:val="24"/>
          <w:szCs w:val="24"/>
        </w:rPr>
        <w:t xml:space="preserve"> </w:t>
      </w:r>
      <w:r w:rsidRPr="003A4746">
        <w:rPr>
          <w:rFonts w:ascii="Times New Roman" w:hAnsi="Times New Roman" w:cs="Times New Roman"/>
          <w:sz w:val="24"/>
          <w:szCs w:val="24"/>
        </w:rPr>
        <w:t>disorders’.</w:t>
      </w:r>
    </w:p>
    <w:p w:rsidR="00177904" w:rsidRDefault="00177904" w:rsidP="00177904">
      <w:pPr>
        <w:spacing w:after="0" w:line="240" w:lineRule="auto"/>
        <w:ind w:left="540" w:hanging="180"/>
        <w:rPr>
          <w:rFonts w:ascii="Times New Roman" w:hAnsi="Times New Roman" w:cs="Times New Roman"/>
          <w:sz w:val="24"/>
          <w:szCs w:val="24"/>
        </w:rPr>
      </w:pPr>
    </w:p>
    <w:p w:rsidR="00177904" w:rsidRDefault="00177904" w:rsidP="00177904">
      <w:pPr>
        <w:spacing w:after="0" w:line="240" w:lineRule="auto"/>
        <w:ind w:left="540" w:hanging="180"/>
        <w:rPr>
          <w:rFonts w:ascii="Times New Roman" w:hAnsi="Times New Roman" w:cs="Times New Roman"/>
          <w:sz w:val="24"/>
          <w:szCs w:val="24"/>
        </w:rPr>
      </w:pPr>
      <w:r w:rsidRPr="003A4746">
        <w:rPr>
          <w:rFonts w:ascii="Times New Roman" w:hAnsi="Times New Roman" w:cs="Times New Roman"/>
          <w:sz w:val="24"/>
          <w:szCs w:val="24"/>
        </w:rPr>
        <w:t xml:space="preserve">11. The name and designation of the </w:t>
      </w:r>
    </w:p>
    <w:p w:rsidR="00177904" w:rsidRDefault="00177904" w:rsidP="00177904">
      <w:pPr>
        <w:spacing w:after="0" w:line="240" w:lineRule="auto"/>
        <w:ind w:left="540" w:firstLine="180"/>
        <w:rPr>
          <w:rFonts w:ascii="Times New Roman" w:hAnsi="Times New Roman" w:cs="Times New Roman"/>
          <w:sz w:val="24"/>
          <w:szCs w:val="24"/>
        </w:rPr>
      </w:pPr>
      <w:proofErr w:type="gramStart"/>
      <w:r w:rsidRPr="003A4746">
        <w:rPr>
          <w:rFonts w:ascii="Times New Roman" w:hAnsi="Times New Roman" w:cs="Times New Roman"/>
          <w:sz w:val="24"/>
          <w:szCs w:val="24"/>
        </w:rPr>
        <w:t>officers</w:t>
      </w:r>
      <w:proofErr w:type="gramEnd"/>
      <w:r w:rsidRPr="003A4746">
        <w:rPr>
          <w:rFonts w:ascii="Times New Roman" w:hAnsi="Times New Roman" w:cs="Times New Roman"/>
          <w:sz w:val="24"/>
          <w:szCs w:val="24"/>
        </w:rPr>
        <w:t xml:space="preserve"> of the camp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4746">
        <w:rPr>
          <w:rFonts w:ascii="Times New Roman" w:hAnsi="Times New Roman" w:cs="Times New Roman"/>
          <w:sz w:val="24"/>
          <w:szCs w:val="24"/>
        </w:rPr>
        <w:t>:</w:t>
      </w:r>
      <w:r>
        <w:rPr>
          <w:rFonts w:ascii="Times New Roman" w:hAnsi="Times New Roman" w:cs="Times New Roman"/>
          <w:sz w:val="24"/>
          <w:szCs w:val="24"/>
        </w:rPr>
        <w:t>Mr. Sreeraj K,</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Lecturer in Audiology,</w:t>
      </w:r>
    </w:p>
    <w:p w:rsidR="00177904" w:rsidRDefault="00177904" w:rsidP="00177904">
      <w:pPr>
        <w:spacing w:after="0" w:line="240" w:lineRule="auto"/>
        <w:ind w:left="5040"/>
        <w:rPr>
          <w:rFonts w:ascii="Times New Roman" w:hAnsi="Times New Roman" w:cs="Times New Roman"/>
          <w:sz w:val="24"/>
          <w:szCs w:val="24"/>
        </w:rPr>
      </w:pPr>
      <w:r>
        <w:rPr>
          <w:rFonts w:ascii="Times New Roman" w:hAnsi="Times New Roman" w:cs="Times New Roman"/>
          <w:sz w:val="24"/>
          <w:szCs w:val="24"/>
        </w:rPr>
        <w:t>Dept. of Audiology, AIISH, Mysore-06</w:t>
      </w:r>
    </w:p>
    <w:p w:rsidR="00177904" w:rsidRDefault="00177904" w:rsidP="00177904">
      <w:pPr>
        <w:spacing w:after="0" w:line="240" w:lineRule="auto"/>
        <w:ind w:left="540" w:hanging="180"/>
        <w:rPr>
          <w:rFonts w:ascii="Times New Roman" w:hAnsi="Times New Roman" w:cs="Times New Roman"/>
          <w:sz w:val="24"/>
          <w:szCs w:val="24"/>
        </w:rPr>
      </w:pPr>
    </w:p>
    <w:p w:rsidR="00177904" w:rsidRDefault="00177904" w:rsidP="00177904">
      <w:pPr>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Suma Chatni,</w:t>
      </w:r>
    </w:p>
    <w:p w:rsidR="00177904" w:rsidRDefault="00177904" w:rsidP="00177904">
      <w:pPr>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Research Officer,</w:t>
      </w:r>
    </w:p>
    <w:p w:rsidR="00177904" w:rsidRDefault="00177904" w:rsidP="00177904">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Dept. of </w:t>
      </w:r>
      <w:proofErr w:type="spellStart"/>
      <w:r>
        <w:rPr>
          <w:rFonts w:ascii="Times New Roman" w:hAnsi="Times New Roman" w:cs="Times New Roman"/>
          <w:sz w:val="24"/>
          <w:szCs w:val="24"/>
        </w:rPr>
        <w:t>Audiology</w:t>
      </w:r>
      <w:proofErr w:type="gramStart"/>
      <w:r>
        <w:rPr>
          <w:rFonts w:ascii="Times New Roman" w:hAnsi="Times New Roman" w:cs="Times New Roman"/>
          <w:sz w:val="24"/>
          <w:szCs w:val="24"/>
        </w:rPr>
        <w:t>,AIISH</w:t>
      </w:r>
      <w:proofErr w:type="spellEnd"/>
      <w:proofErr w:type="gramEnd"/>
      <w:r>
        <w:rPr>
          <w:rFonts w:ascii="Times New Roman" w:hAnsi="Times New Roman" w:cs="Times New Roman"/>
          <w:sz w:val="24"/>
          <w:szCs w:val="24"/>
        </w:rPr>
        <w:t>, Mysore- 06</w:t>
      </w:r>
    </w:p>
    <w:p w:rsidR="00177904" w:rsidRDefault="00177904" w:rsidP="00177904">
      <w:pPr>
        <w:spacing w:after="0" w:line="240" w:lineRule="auto"/>
        <w:ind w:left="540" w:hanging="180"/>
        <w:rPr>
          <w:rFonts w:ascii="Times New Roman" w:hAnsi="Times New Roman" w:cs="Times New Roman"/>
          <w:sz w:val="24"/>
          <w:szCs w:val="24"/>
        </w:rPr>
      </w:pPr>
    </w:p>
    <w:p w:rsidR="00177904" w:rsidRDefault="00177904" w:rsidP="00177904">
      <w:pPr>
        <w:tabs>
          <w:tab w:val="left" w:pos="5040"/>
        </w:tabs>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G. Jayarama,</w:t>
      </w:r>
    </w:p>
    <w:p w:rsidR="00177904" w:rsidRDefault="00177904" w:rsidP="00177904">
      <w:pPr>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Reader in Clinical Psychology, </w:t>
      </w:r>
    </w:p>
    <w:p w:rsidR="00177904" w:rsidRDefault="00177904" w:rsidP="00177904">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AIISH, Mysore- 06</w:t>
      </w:r>
    </w:p>
    <w:p w:rsidR="00177904" w:rsidRDefault="00177904" w:rsidP="00177904">
      <w:pPr>
        <w:spacing w:after="0" w:line="240" w:lineRule="auto"/>
        <w:ind w:left="6300" w:firstLine="180"/>
        <w:rPr>
          <w:rFonts w:ascii="Times New Roman" w:hAnsi="Times New Roman" w:cs="Times New Roman"/>
          <w:sz w:val="24"/>
          <w:szCs w:val="24"/>
        </w:rPr>
      </w:pPr>
    </w:p>
    <w:p w:rsidR="00177904" w:rsidRDefault="00177904" w:rsidP="00177904">
      <w:pPr>
        <w:spacing w:after="0" w:line="240" w:lineRule="auto"/>
        <w:ind w:left="2160" w:hanging="1800"/>
        <w:rPr>
          <w:rFonts w:ascii="Times New Roman" w:hAnsi="Times New Roman" w:cs="Times New Roman"/>
          <w:sz w:val="24"/>
          <w:szCs w:val="24"/>
        </w:rPr>
      </w:pPr>
      <w:r w:rsidRPr="003A4746">
        <w:rPr>
          <w:rFonts w:ascii="Times New Roman" w:hAnsi="Times New Roman" w:cs="Times New Roman"/>
          <w:sz w:val="24"/>
          <w:szCs w:val="24"/>
        </w:rPr>
        <w:t>12. Pre-planning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Two meetings were </w:t>
      </w:r>
      <w:r w:rsidRPr="00506760">
        <w:rPr>
          <w:rFonts w:ascii="Times New Roman" w:hAnsi="Times New Roman" w:cs="Times New Roman"/>
          <w:sz w:val="24"/>
          <w:szCs w:val="24"/>
        </w:rPr>
        <w:t xml:space="preserve">conducted with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officials of Keelara at    </w:t>
      </w:r>
    </w:p>
    <w:p w:rsidR="00177904" w:rsidRPr="003A4746" w:rsidRDefault="00177904" w:rsidP="00177904">
      <w:pPr>
        <w:spacing w:after="0" w:line="240" w:lineRule="auto"/>
        <w:ind w:left="5040"/>
        <w:rPr>
          <w:rFonts w:ascii="Times New Roman" w:hAnsi="Times New Roman" w:cs="Times New Roman"/>
          <w:sz w:val="24"/>
          <w:szCs w:val="24"/>
        </w:rPr>
      </w:pPr>
      <w:r w:rsidRPr="00506760">
        <w:rPr>
          <w:rFonts w:ascii="Times New Roman" w:hAnsi="Times New Roman" w:cs="Times New Roman"/>
          <w:sz w:val="24"/>
          <w:szCs w:val="24"/>
        </w:rPr>
        <w:t>Keelara, Mandya.</w:t>
      </w:r>
    </w:p>
    <w:p w:rsidR="00177904" w:rsidRDefault="00177904" w:rsidP="00177904">
      <w:pPr>
        <w:spacing w:after="0" w:line="240" w:lineRule="auto"/>
        <w:ind w:left="540" w:hanging="180"/>
        <w:rPr>
          <w:rFonts w:ascii="Times New Roman" w:hAnsi="Times New Roman" w:cs="Times New Roman"/>
          <w:sz w:val="24"/>
          <w:szCs w:val="24"/>
        </w:rPr>
      </w:pPr>
    </w:p>
    <w:p w:rsidR="00177904" w:rsidRDefault="00177904" w:rsidP="00177904">
      <w:pPr>
        <w:spacing w:after="0" w:line="240" w:lineRule="auto"/>
        <w:ind w:left="3600" w:hanging="3240"/>
        <w:rPr>
          <w:rFonts w:ascii="Times New Roman" w:hAnsi="Times New Roman" w:cs="Times New Roman"/>
          <w:sz w:val="24"/>
          <w:szCs w:val="24"/>
        </w:rPr>
      </w:pPr>
      <w:r w:rsidRPr="003A4746">
        <w:rPr>
          <w:rFonts w:ascii="Times New Roman" w:hAnsi="Times New Roman" w:cs="Times New Roman"/>
          <w:sz w:val="24"/>
          <w:szCs w:val="24"/>
        </w:rPr>
        <w:t>13. Project undertaken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Clinical facilities were provided for </w:t>
      </w:r>
    </w:p>
    <w:p w:rsidR="00177904" w:rsidRDefault="00177904" w:rsidP="00177904">
      <w:pPr>
        <w:spacing w:after="0" w:line="240" w:lineRule="auto"/>
        <w:ind w:left="3600" w:hanging="32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following</w:t>
      </w:r>
      <w:proofErr w:type="gramEnd"/>
      <w:r>
        <w:rPr>
          <w:rFonts w:ascii="Times New Roman" w:hAnsi="Times New Roman" w:cs="Times New Roman"/>
          <w:sz w:val="24"/>
          <w:szCs w:val="24"/>
        </w:rPr>
        <w:t>:</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t>Speech language evaluation</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t>Speech language therapy</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lastRenderedPageBreak/>
        <w:t>Psychological evaluation</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t>ENT evaluation</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t>Medicine distribution</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t>Audiological testing</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t>Hearing aid trial and fitting</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t>Issue of hearing aids</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t>Issue of the disability certificates</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t>Issues of the ear molds</w:t>
      </w:r>
    </w:p>
    <w:p w:rsidR="00177904" w:rsidRPr="00506760" w:rsidRDefault="00177904" w:rsidP="00177904">
      <w:pPr>
        <w:pStyle w:val="ListParagraph"/>
        <w:numPr>
          <w:ilvl w:val="8"/>
          <w:numId w:val="11"/>
        </w:numPr>
        <w:spacing w:after="0" w:line="240" w:lineRule="auto"/>
        <w:ind w:left="6030"/>
        <w:rPr>
          <w:rFonts w:ascii="Times New Roman" w:hAnsi="Times New Roman" w:cs="Times New Roman"/>
          <w:sz w:val="24"/>
          <w:szCs w:val="24"/>
        </w:rPr>
      </w:pPr>
      <w:r w:rsidRPr="00506760">
        <w:rPr>
          <w:rFonts w:ascii="Times New Roman" w:hAnsi="Times New Roman" w:cs="Times New Roman"/>
          <w:sz w:val="24"/>
          <w:szCs w:val="24"/>
        </w:rPr>
        <w:t>Counseling</w:t>
      </w:r>
    </w:p>
    <w:p w:rsidR="00177904" w:rsidRDefault="00177904" w:rsidP="00177904">
      <w:pPr>
        <w:spacing w:after="0" w:line="240" w:lineRule="auto"/>
        <w:ind w:left="540" w:hanging="180"/>
        <w:rPr>
          <w:rFonts w:ascii="Times New Roman" w:hAnsi="Times New Roman" w:cs="Times New Roman"/>
          <w:sz w:val="24"/>
          <w:szCs w:val="24"/>
        </w:rPr>
      </w:pPr>
    </w:p>
    <w:p w:rsidR="00177904" w:rsidRDefault="00177904" w:rsidP="00177904">
      <w:pPr>
        <w:tabs>
          <w:tab w:val="left" w:pos="5529"/>
        </w:tabs>
        <w:spacing w:after="0" w:line="240" w:lineRule="auto"/>
        <w:ind w:left="540" w:hanging="180"/>
        <w:rPr>
          <w:rFonts w:ascii="Times New Roman" w:hAnsi="Times New Roman" w:cs="Times New Roman"/>
          <w:sz w:val="24"/>
          <w:szCs w:val="24"/>
        </w:rPr>
      </w:pPr>
      <w:r w:rsidRPr="003A4746">
        <w:rPr>
          <w:rFonts w:ascii="Times New Roman" w:hAnsi="Times New Roman" w:cs="Times New Roman"/>
          <w:sz w:val="24"/>
          <w:szCs w:val="24"/>
        </w:rPr>
        <w:t>14. S</w:t>
      </w:r>
      <w:r>
        <w:rPr>
          <w:rFonts w:ascii="Times New Roman" w:hAnsi="Times New Roman" w:cs="Times New Roman"/>
          <w:sz w:val="24"/>
          <w:szCs w:val="24"/>
        </w:rPr>
        <w:t xml:space="preserve">ome </w:t>
      </w:r>
      <w:r w:rsidRPr="003A4746">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3A4746">
        <w:rPr>
          <w:rFonts w:ascii="Times New Roman" w:hAnsi="Times New Roman" w:cs="Times New Roman"/>
          <w:sz w:val="24"/>
          <w:szCs w:val="24"/>
        </w:rPr>
        <w:t xml:space="preserve">important items of </w:t>
      </w:r>
      <w:r>
        <w:rPr>
          <w:rFonts w:ascii="Times New Roman" w:hAnsi="Times New Roman" w:cs="Times New Roman"/>
          <w:sz w:val="24"/>
          <w:szCs w:val="24"/>
        </w:rPr>
        <w:t>Cultural</w:t>
      </w:r>
    </w:p>
    <w:p w:rsidR="00177904" w:rsidRDefault="00177904" w:rsidP="00177904">
      <w:pPr>
        <w:tabs>
          <w:tab w:val="left" w:pos="5529"/>
        </w:tabs>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 xml:space="preserve">Programmes </w:t>
      </w:r>
      <w:r w:rsidRPr="003A4746">
        <w:rPr>
          <w:rFonts w:ascii="Times New Roman" w:hAnsi="Times New Roman" w:cs="Times New Roman"/>
          <w:sz w:val="24"/>
          <w:szCs w:val="24"/>
        </w:rPr>
        <w:t xml:space="preserve">and </w:t>
      </w:r>
      <w:r>
        <w:rPr>
          <w:rFonts w:ascii="Times New Roman" w:hAnsi="Times New Roman" w:cs="Times New Roman"/>
          <w:sz w:val="24"/>
          <w:szCs w:val="24"/>
        </w:rPr>
        <w:t>S</w:t>
      </w:r>
      <w:r w:rsidRPr="003A4746">
        <w:rPr>
          <w:rFonts w:ascii="Times New Roman" w:hAnsi="Times New Roman" w:cs="Times New Roman"/>
          <w:sz w:val="24"/>
          <w:szCs w:val="24"/>
        </w:rPr>
        <w:t>ports</w:t>
      </w:r>
      <w:r>
        <w:rPr>
          <w:rFonts w:ascii="Times New Roman" w:hAnsi="Times New Roman" w:cs="Times New Roman"/>
          <w:sz w:val="24"/>
          <w:szCs w:val="24"/>
        </w:rPr>
        <w:t xml:space="preserve">                                       :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Sports competition between campers </w:t>
      </w:r>
    </w:p>
    <w:p w:rsidR="00177904" w:rsidRDefault="00177904" w:rsidP="00177904">
      <w:pPr>
        <w:tabs>
          <w:tab w:val="left" w:pos="5529"/>
        </w:tabs>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villagers</w:t>
      </w:r>
      <w:r>
        <w:rPr>
          <w:rFonts w:ascii="Times New Roman" w:hAnsi="Times New Roman" w:cs="Times New Roman"/>
          <w:sz w:val="24"/>
          <w:szCs w:val="24"/>
        </w:rPr>
        <w:tab/>
      </w:r>
      <w:r>
        <w:rPr>
          <w:rFonts w:ascii="Times New Roman" w:hAnsi="Times New Roman" w:cs="Times New Roman"/>
          <w:sz w:val="24"/>
          <w:szCs w:val="24"/>
        </w:rPr>
        <w:tab/>
      </w:r>
    </w:p>
    <w:p w:rsidR="00177904" w:rsidRDefault="00177904" w:rsidP="00177904">
      <w:pPr>
        <w:tabs>
          <w:tab w:val="left" w:pos="5529"/>
        </w:tabs>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ab/>
        <w:t xml:space="preserve">                                                                            ii. Street play for awareness about </w:t>
      </w:r>
    </w:p>
    <w:p w:rsidR="00177904" w:rsidRDefault="00177904" w:rsidP="00177904">
      <w:pPr>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communication</w:t>
      </w:r>
      <w:proofErr w:type="gramEnd"/>
      <w:r>
        <w:rPr>
          <w:rFonts w:ascii="Times New Roman" w:hAnsi="Times New Roman" w:cs="Times New Roman"/>
          <w:sz w:val="24"/>
          <w:szCs w:val="24"/>
        </w:rPr>
        <w:t xml:space="preserve"> disorders</w:t>
      </w:r>
    </w:p>
    <w:p w:rsidR="00177904" w:rsidRDefault="00177904" w:rsidP="00177904">
      <w:pPr>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 Group dance</w:t>
      </w:r>
    </w:p>
    <w:p w:rsidR="00177904" w:rsidRDefault="00177904" w:rsidP="00177904">
      <w:pPr>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 Group song</w:t>
      </w:r>
    </w:p>
    <w:p w:rsidR="00177904" w:rsidRDefault="00177904" w:rsidP="00177904">
      <w:pPr>
        <w:spacing w:after="0" w:line="240" w:lineRule="auto"/>
        <w:ind w:left="540" w:hanging="180"/>
        <w:rPr>
          <w:rFonts w:ascii="Times New Roman" w:hAnsi="Times New Roman" w:cs="Times New Roman"/>
          <w:sz w:val="24"/>
          <w:szCs w:val="24"/>
        </w:rPr>
      </w:pPr>
    </w:p>
    <w:p w:rsidR="00177904" w:rsidRDefault="00177904" w:rsidP="00177904">
      <w:pPr>
        <w:spacing w:after="0" w:line="240" w:lineRule="auto"/>
        <w:ind w:left="2880" w:hanging="2520"/>
        <w:rPr>
          <w:rFonts w:ascii="Times New Roman" w:hAnsi="Times New Roman" w:cs="Times New Roman"/>
          <w:sz w:val="24"/>
          <w:szCs w:val="24"/>
        </w:rPr>
      </w:pPr>
      <w:r w:rsidRPr="003A4746">
        <w:rPr>
          <w:rFonts w:ascii="Times New Roman" w:hAnsi="Times New Roman" w:cs="Times New Roman"/>
          <w:sz w:val="24"/>
          <w:szCs w:val="24"/>
        </w:rPr>
        <w:t>15. Assessment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17810">
        <w:rPr>
          <w:rFonts w:ascii="Times New Roman" w:hAnsi="Times New Roman" w:cs="Times New Roman"/>
          <w:sz w:val="24"/>
          <w:szCs w:val="24"/>
        </w:rPr>
        <w:t xml:space="preserve"> </w:t>
      </w:r>
      <w:r>
        <w:rPr>
          <w:rFonts w:ascii="Times New Roman" w:hAnsi="Times New Roman" w:cs="Times New Roman"/>
          <w:sz w:val="24"/>
          <w:szCs w:val="24"/>
        </w:rPr>
        <w:t xml:space="preserve">An approximate value of the physical    </w:t>
      </w:r>
    </w:p>
    <w:p w:rsidR="00177904" w:rsidRDefault="00177904" w:rsidP="00177904">
      <w:pPr>
        <w:spacing w:after="0" w:line="240" w:lineRule="auto"/>
        <w:ind w:left="5160"/>
        <w:rPr>
          <w:rFonts w:ascii="Times New Roman" w:hAnsi="Times New Roman" w:cs="Times New Roman"/>
          <w:sz w:val="24"/>
          <w:szCs w:val="24"/>
        </w:rPr>
      </w:pP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executed and other expenditure is </w:t>
      </w:r>
    </w:p>
    <w:p w:rsidR="00177904" w:rsidRPr="003A4746" w:rsidRDefault="00177904" w:rsidP="00177904">
      <w:pPr>
        <w:spacing w:after="0" w:line="240" w:lineRule="auto"/>
        <w:ind w:left="5160"/>
        <w:rPr>
          <w:rFonts w:ascii="Times New Roman" w:hAnsi="Times New Roman" w:cs="Times New Roman"/>
          <w:sz w:val="24"/>
          <w:szCs w:val="24"/>
        </w:rPr>
      </w:pPr>
      <w:r>
        <w:rPr>
          <w:rFonts w:ascii="Times New Roman" w:hAnsi="Times New Roman" w:cs="Times New Roman"/>
          <w:sz w:val="24"/>
          <w:szCs w:val="24"/>
        </w:rPr>
        <w:t>Rs. 3, 00,000.00</w:t>
      </w:r>
    </w:p>
    <w:p w:rsidR="00177904" w:rsidRDefault="00177904" w:rsidP="00177904">
      <w:pPr>
        <w:spacing w:after="0" w:line="240" w:lineRule="auto"/>
        <w:ind w:left="540" w:hanging="180"/>
        <w:rPr>
          <w:rFonts w:ascii="Times New Roman" w:hAnsi="Times New Roman" w:cs="Times New Roman"/>
          <w:sz w:val="24"/>
          <w:szCs w:val="24"/>
        </w:rPr>
      </w:pPr>
    </w:p>
    <w:p w:rsidR="00177904" w:rsidRDefault="00177904" w:rsidP="00177904">
      <w:pPr>
        <w:spacing w:after="0" w:line="240" w:lineRule="auto"/>
        <w:ind w:left="2160" w:hanging="1800"/>
        <w:rPr>
          <w:rFonts w:ascii="Times New Roman" w:hAnsi="Times New Roman" w:cs="Times New Roman"/>
          <w:sz w:val="24"/>
          <w:szCs w:val="24"/>
        </w:rPr>
      </w:pPr>
      <w:r w:rsidRPr="003A4746">
        <w:rPr>
          <w:rFonts w:ascii="Times New Roman" w:hAnsi="Times New Roman" w:cs="Times New Roman"/>
          <w:sz w:val="24"/>
          <w:szCs w:val="24"/>
        </w:rPr>
        <w:t>16. Expenditure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 The amount received in advance </w:t>
      </w:r>
    </w:p>
    <w:p w:rsidR="00177904" w:rsidRDefault="00177904" w:rsidP="00177904">
      <w:pPr>
        <w:spacing w:after="0" w:line="240" w:lineRule="auto"/>
        <w:ind w:left="5040"/>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the University was </w:t>
      </w:r>
    </w:p>
    <w:p w:rsidR="00177904" w:rsidRDefault="00177904" w:rsidP="00177904">
      <w:pPr>
        <w:spacing w:after="0" w:line="240" w:lineRule="auto"/>
        <w:ind w:left="5040"/>
        <w:rPr>
          <w:rFonts w:ascii="Times New Roman" w:hAnsi="Times New Roman" w:cs="Times New Roman"/>
          <w:sz w:val="24"/>
          <w:szCs w:val="24"/>
        </w:rPr>
      </w:pPr>
      <w:r>
        <w:rPr>
          <w:rFonts w:ascii="Times New Roman" w:hAnsi="Times New Roman" w:cs="Times New Roman"/>
          <w:sz w:val="24"/>
          <w:szCs w:val="24"/>
        </w:rPr>
        <w:t>Rs. 22,500.00</w:t>
      </w:r>
    </w:p>
    <w:p w:rsidR="00177904" w:rsidRDefault="00177904" w:rsidP="00177904">
      <w:pPr>
        <w:spacing w:after="0" w:line="240" w:lineRule="auto"/>
        <w:ind w:left="2160" w:hanging="1800"/>
        <w:rPr>
          <w:rFonts w:ascii="Times New Roman" w:hAnsi="Times New Roman" w:cs="Times New Roman"/>
          <w:sz w:val="24"/>
          <w:szCs w:val="24"/>
        </w:rPr>
      </w:pPr>
      <w:bookmarkStart w:id="0" w:name="_GoBack"/>
      <w:bookmarkEnd w:id="0"/>
    </w:p>
    <w:p w:rsidR="00177904" w:rsidRDefault="00177904" w:rsidP="00177904">
      <w:pPr>
        <w:spacing w:after="0" w:line="240" w:lineRule="auto"/>
        <w:ind w:left="5040"/>
        <w:rPr>
          <w:rFonts w:ascii="Times New Roman" w:hAnsi="Times New Roman" w:cs="Times New Roman"/>
          <w:sz w:val="24"/>
          <w:szCs w:val="24"/>
        </w:rPr>
      </w:pPr>
      <w:r>
        <w:rPr>
          <w:rFonts w:ascii="Times New Roman" w:hAnsi="Times New Roman" w:cs="Times New Roman"/>
          <w:sz w:val="24"/>
          <w:szCs w:val="24"/>
        </w:rPr>
        <w:t xml:space="preserve">b) The amount of expenditure actually </w:t>
      </w:r>
    </w:p>
    <w:p w:rsidR="00177904" w:rsidRPr="003A4746" w:rsidRDefault="00177904" w:rsidP="00177904">
      <w:pPr>
        <w:spacing w:after="0" w:line="240" w:lineRule="auto"/>
        <w:ind w:left="5040"/>
        <w:rPr>
          <w:rFonts w:ascii="Times New Roman" w:hAnsi="Times New Roman" w:cs="Times New Roman"/>
          <w:sz w:val="24"/>
          <w:szCs w:val="24"/>
        </w:rPr>
      </w:pPr>
      <w:r>
        <w:rPr>
          <w:rFonts w:ascii="Times New Roman" w:hAnsi="Times New Roman" w:cs="Times New Roman"/>
          <w:sz w:val="24"/>
          <w:szCs w:val="24"/>
        </w:rPr>
        <w:t xml:space="preserve">  Incurred was Rs. 22,500.00</w:t>
      </w:r>
    </w:p>
    <w:p w:rsidR="00177904" w:rsidRDefault="00177904" w:rsidP="00177904">
      <w:pPr>
        <w:spacing w:after="0" w:line="240" w:lineRule="auto"/>
        <w:ind w:left="540" w:hanging="180"/>
        <w:rPr>
          <w:rFonts w:ascii="Times New Roman" w:hAnsi="Times New Roman" w:cs="Times New Roman"/>
          <w:sz w:val="24"/>
          <w:szCs w:val="24"/>
        </w:rPr>
      </w:pPr>
    </w:p>
    <w:p w:rsidR="00177904" w:rsidRPr="003A4746" w:rsidRDefault="00177904" w:rsidP="00177904">
      <w:pPr>
        <w:spacing w:after="0" w:line="240" w:lineRule="auto"/>
        <w:ind w:left="540" w:hanging="180"/>
        <w:rPr>
          <w:rFonts w:ascii="Times New Roman" w:hAnsi="Times New Roman" w:cs="Times New Roman"/>
          <w:sz w:val="24"/>
          <w:szCs w:val="24"/>
        </w:rPr>
      </w:pPr>
      <w:r w:rsidRPr="003A4746">
        <w:rPr>
          <w:rFonts w:ascii="Times New Roman" w:hAnsi="Times New Roman" w:cs="Times New Roman"/>
          <w:sz w:val="24"/>
          <w:szCs w:val="24"/>
        </w:rPr>
        <w:t>17. Reaction of the local people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:Good</w:t>
      </w:r>
      <w:proofErr w:type="gramEnd"/>
    </w:p>
    <w:p w:rsidR="00177904" w:rsidRPr="003A4746" w:rsidRDefault="00177904" w:rsidP="00177904">
      <w:pPr>
        <w:spacing w:after="0" w:line="240" w:lineRule="auto"/>
        <w:rPr>
          <w:rFonts w:ascii="Times New Roman" w:hAnsi="Times New Roman" w:cs="Times New Roman"/>
          <w:sz w:val="24"/>
          <w:szCs w:val="24"/>
        </w:rPr>
      </w:pPr>
    </w:p>
    <w:p w:rsidR="001C0238" w:rsidRDefault="001C0238" w:rsidP="00177904">
      <w:pPr>
        <w:spacing w:after="0" w:line="240" w:lineRule="auto"/>
        <w:rPr>
          <w:rFonts w:ascii="Times New Roman" w:hAnsi="Times New Roman" w:cs="Times New Roman"/>
          <w:sz w:val="24"/>
          <w:szCs w:val="24"/>
        </w:rPr>
      </w:pPr>
    </w:p>
    <w:p w:rsidR="001C0238" w:rsidRDefault="001C0238" w:rsidP="00177904">
      <w:pPr>
        <w:spacing w:after="0" w:line="240" w:lineRule="auto"/>
        <w:rPr>
          <w:rFonts w:ascii="Times New Roman" w:hAnsi="Times New Roman" w:cs="Times New Roman"/>
          <w:sz w:val="24"/>
          <w:szCs w:val="24"/>
        </w:rPr>
      </w:pPr>
    </w:p>
    <w:p w:rsidR="00177904" w:rsidRPr="003104E4" w:rsidRDefault="00177904" w:rsidP="0017790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C1D8D" w:rsidRDefault="001C0238" w:rsidP="00F86520">
      <w:pPr>
        <w:pStyle w:val="ListParagraph"/>
        <w:numPr>
          <w:ilvl w:val="0"/>
          <w:numId w:val="4"/>
        </w:numPr>
        <w:jc w:val="both"/>
        <w:rPr>
          <w:rFonts w:ascii="Times New Roman" w:hAnsi="Times New Roman" w:cs="Times New Roman"/>
        </w:rPr>
      </w:pPr>
      <w:r>
        <w:rPr>
          <w:rFonts w:ascii="Times New Roman" w:hAnsi="Times New Roman" w:cs="Times New Roman"/>
        </w:rPr>
        <w:t xml:space="preserve">The plastic waste on the road connecting SJCE and Tent junction was cleared by the volunteers. The public was also educated to minimize the plastic use. A total of 100 volunteers participated in the activity. </w:t>
      </w:r>
    </w:p>
    <w:p w:rsidR="00F86520" w:rsidRDefault="00F86520" w:rsidP="00F86520">
      <w:pPr>
        <w:rPr>
          <w:rFonts w:ascii="Times New Roman" w:hAnsi="Times New Roman" w:cs="Times New Roman"/>
        </w:rPr>
      </w:pPr>
    </w:p>
    <w:p w:rsidR="00F86520" w:rsidRDefault="00F86520" w:rsidP="00F86520">
      <w:pPr>
        <w:jc w:val="right"/>
        <w:rPr>
          <w:rFonts w:ascii="Times New Roman" w:hAnsi="Times New Roman" w:cs="Times New Roman"/>
        </w:rPr>
      </w:pPr>
      <w:r>
        <w:rPr>
          <w:rFonts w:ascii="Times New Roman" w:hAnsi="Times New Roman" w:cs="Times New Roman"/>
        </w:rPr>
        <w:t>Sreeraj K</w:t>
      </w:r>
    </w:p>
    <w:p w:rsidR="00F86520" w:rsidRPr="00F86520" w:rsidRDefault="00F86520" w:rsidP="00F86520">
      <w:pPr>
        <w:jc w:val="right"/>
        <w:rPr>
          <w:rFonts w:ascii="Times New Roman" w:hAnsi="Times New Roman" w:cs="Times New Roman"/>
        </w:rPr>
      </w:pPr>
      <w:r>
        <w:rPr>
          <w:rFonts w:ascii="Times New Roman" w:hAnsi="Times New Roman" w:cs="Times New Roman"/>
        </w:rPr>
        <w:t>NSS programme officer.</w:t>
      </w:r>
    </w:p>
    <w:sectPr w:rsidR="00F86520" w:rsidRPr="00F86520" w:rsidSect="004A2949">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747"/>
    <w:multiLevelType w:val="hybridMultilevel"/>
    <w:tmpl w:val="45F8B3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990C3B"/>
    <w:multiLevelType w:val="hybridMultilevel"/>
    <w:tmpl w:val="4900D6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F640E"/>
    <w:multiLevelType w:val="hybridMultilevel"/>
    <w:tmpl w:val="2CC846F6"/>
    <w:lvl w:ilvl="0" w:tplc="3C34E476">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5B3B68"/>
    <w:multiLevelType w:val="hybridMultilevel"/>
    <w:tmpl w:val="86EEC1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032169"/>
    <w:multiLevelType w:val="hybridMultilevel"/>
    <w:tmpl w:val="D8EC50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4A7644"/>
    <w:multiLevelType w:val="hybridMultilevel"/>
    <w:tmpl w:val="BC6AA3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8C52B2"/>
    <w:multiLevelType w:val="hybridMultilevel"/>
    <w:tmpl w:val="0B2E1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64C8D"/>
    <w:multiLevelType w:val="hybridMultilevel"/>
    <w:tmpl w:val="1F1006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55555713"/>
    <w:multiLevelType w:val="hybridMultilevel"/>
    <w:tmpl w:val="53DC8FF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D606CE"/>
    <w:multiLevelType w:val="hybridMultilevel"/>
    <w:tmpl w:val="B26A253E"/>
    <w:lvl w:ilvl="0" w:tplc="1AF21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5595E"/>
    <w:multiLevelType w:val="hybridMultilevel"/>
    <w:tmpl w:val="4F20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9"/>
  </w:num>
  <w:num w:numId="3">
    <w:abstractNumId w:val="7"/>
  </w:num>
  <w:num w:numId="4">
    <w:abstractNumId w:val="6"/>
  </w:num>
  <w:num w:numId="5">
    <w:abstractNumId w:val="1"/>
  </w:num>
  <w:num w:numId="6">
    <w:abstractNumId w:val="5"/>
  </w:num>
  <w:num w:numId="7">
    <w:abstractNumId w:val="4"/>
  </w:num>
  <w:num w:numId="8">
    <w:abstractNumId w:val="3"/>
  </w:num>
  <w:num w:numId="9">
    <w:abstractNumId w:val="8"/>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2949"/>
    <w:rsid w:val="000A5333"/>
    <w:rsid w:val="00177904"/>
    <w:rsid w:val="001A7AD5"/>
    <w:rsid w:val="001B766B"/>
    <w:rsid w:val="001C0238"/>
    <w:rsid w:val="0022678A"/>
    <w:rsid w:val="00274BEF"/>
    <w:rsid w:val="004962B8"/>
    <w:rsid w:val="004A2949"/>
    <w:rsid w:val="005D3F67"/>
    <w:rsid w:val="00625CFC"/>
    <w:rsid w:val="006E3912"/>
    <w:rsid w:val="007A5E43"/>
    <w:rsid w:val="007C1D8D"/>
    <w:rsid w:val="00C17810"/>
    <w:rsid w:val="00D13689"/>
    <w:rsid w:val="00E23964"/>
    <w:rsid w:val="00F8652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94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2949"/>
    <w:pPr>
      <w:ind w:left="720"/>
      <w:contextualSpacing/>
    </w:pPr>
    <w:rPr>
      <w:rFonts w:eastAsiaTheme="minorHAnsi"/>
    </w:rPr>
  </w:style>
  <w:style w:type="paragraph" w:styleId="HTMLPreformatted">
    <w:name w:val="HTML Preformatted"/>
    <w:basedOn w:val="Normal"/>
    <w:link w:val="HTMLPreformattedChar"/>
    <w:uiPriority w:val="99"/>
    <w:semiHidden/>
    <w:unhideWhenUsed/>
    <w:rsid w:val="001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1B766B"/>
    <w:rPr>
      <w:rFonts w:ascii="Courier New" w:eastAsia="Times New Roman" w:hAnsi="Courier New" w:cs="Courier New"/>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sriraj</dc:creator>
  <cp:lastModifiedBy>Dr. Shijith Kumar C</cp:lastModifiedBy>
  <cp:revision>2</cp:revision>
  <dcterms:created xsi:type="dcterms:W3CDTF">2012-06-20T21:44:00Z</dcterms:created>
  <dcterms:modified xsi:type="dcterms:W3CDTF">2012-06-20T21:44:00Z</dcterms:modified>
</cp:coreProperties>
</file>