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40" w:rsidRPr="00907D77" w:rsidRDefault="00BF5340" w:rsidP="00BF5340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7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 INDIA INSTITUTE OF SPEECH AND HEARING: MYSORE-6</w:t>
      </w:r>
    </w:p>
    <w:p w:rsidR="00BF5340" w:rsidRPr="00907D77" w:rsidRDefault="00BF5340" w:rsidP="00BF5340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7D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 OF SPEECH-LANGUAGE PATHOLOGY</w:t>
      </w:r>
    </w:p>
    <w:p w:rsidR="00BF5340" w:rsidRPr="00907D77" w:rsidRDefault="00BF5340" w:rsidP="00BF5340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5340" w:rsidRPr="00907D77" w:rsidRDefault="00BF5340" w:rsidP="00BF5340">
      <w:pPr>
        <w:pStyle w:val="BodyText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No.SH/SLP/AR/2012-13                                                  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584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0584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>.2012</w:t>
      </w:r>
    </w:p>
    <w:p w:rsidR="00BF5340" w:rsidRPr="00907D77" w:rsidRDefault="00BF5340" w:rsidP="00BF5340">
      <w:pPr>
        <w:pStyle w:val="BodyText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7D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Submitted to the Director:</w:t>
      </w:r>
    </w:p>
    <w:p w:rsidR="00BF5340" w:rsidRPr="00907D77" w:rsidRDefault="00BF5340" w:rsidP="00BF5340">
      <w:pPr>
        <w:pStyle w:val="BodyText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Additional m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aterial for Annual Report for the year 2011-12 - </w:t>
      </w:r>
      <w:proofErr w:type="spellStart"/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>reg</w:t>
      </w:r>
      <w:proofErr w:type="spellEnd"/>
    </w:p>
    <w:p w:rsidR="00BF5340" w:rsidRPr="00907D77" w:rsidRDefault="00BF5340" w:rsidP="00BF5340">
      <w:pPr>
        <w:pStyle w:val="BodyText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40" w:rsidRPr="00907D77" w:rsidRDefault="00BF5340" w:rsidP="00BF5340">
      <w:pPr>
        <w:pStyle w:val="BodyText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reference to the above, please find enclosed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additional m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>aterial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(dissertations)</w:t>
      </w: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Annual Report for the year 2011-12.  The soft copy is sent to </w:t>
      </w:r>
      <w:hyperlink r:id="rId4" w:history="1">
        <w:r w:rsidRPr="00907D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lio@aiishmysore.in</w:t>
        </w:r>
      </w:hyperlink>
    </w:p>
    <w:p w:rsidR="00BF5340" w:rsidRPr="00907D77" w:rsidRDefault="00BF5340" w:rsidP="00BF5340">
      <w:pPr>
        <w:pStyle w:val="BodyText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40" w:rsidRPr="00907D77" w:rsidRDefault="00BF5340" w:rsidP="00BF5340">
      <w:pPr>
        <w:pStyle w:val="BodyText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40" w:rsidRPr="00907D77" w:rsidRDefault="00BF5340" w:rsidP="00BF5340">
      <w:pPr>
        <w:pStyle w:val="BodyText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40" w:rsidRPr="00907D77" w:rsidRDefault="00BF5340" w:rsidP="00BF5340">
      <w:pPr>
        <w:pStyle w:val="BodyText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40" w:rsidRPr="00907D77" w:rsidRDefault="00BF5340" w:rsidP="00BF5340">
      <w:pPr>
        <w:pStyle w:val="BodyText"/>
        <w:spacing w:line="480" w:lineRule="auto"/>
        <w:ind w:left="50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D77">
        <w:rPr>
          <w:rFonts w:ascii="Times New Roman" w:hAnsi="Times New Roman" w:cs="Times New Roman"/>
          <w:color w:val="000000" w:themeColor="text1"/>
          <w:sz w:val="24"/>
          <w:szCs w:val="24"/>
        </w:rPr>
        <w:t>HOD, Speech-Language Pathology</w:t>
      </w: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141E04" w:rsidRDefault="00141E04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BF5340" w:rsidRDefault="00BF5340" w:rsidP="001E3415">
      <w:pPr>
        <w:jc w:val="both"/>
        <w:rPr>
          <w:b/>
          <w:bCs/>
          <w:iCs/>
        </w:rPr>
      </w:pPr>
    </w:p>
    <w:p w:rsidR="001E3415" w:rsidRDefault="001E3415" w:rsidP="001E3415">
      <w:pPr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Dissertations </w:t>
      </w:r>
      <w:r w:rsidR="00931F7C">
        <w:rPr>
          <w:b/>
          <w:bCs/>
          <w:iCs/>
        </w:rPr>
        <w:t>Completed:</w:t>
      </w:r>
    </w:p>
    <w:p w:rsidR="001E3415" w:rsidRDefault="001E3415" w:rsidP="001E3415">
      <w:pPr>
        <w:jc w:val="both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1980"/>
        <w:gridCol w:w="2430"/>
      </w:tblGrid>
      <w:tr w:rsidR="001E3415" w:rsidTr="00DF69C0">
        <w:tc>
          <w:tcPr>
            <w:tcW w:w="5670" w:type="dxa"/>
          </w:tcPr>
          <w:p w:rsidR="001E3415" w:rsidRDefault="001E3415" w:rsidP="00DF6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980" w:type="dxa"/>
          </w:tcPr>
          <w:p w:rsidR="001E3415" w:rsidRDefault="001E3415" w:rsidP="00DF6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</w:p>
        </w:tc>
        <w:tc>
          <w:tcPr>
            <w:tcW w:w="2430" w:type="dxa"/>
          </w:tcPr>
          <w:p w:rsidR="001E3415" w:rsidRDefault="001E3415" w:rsidP="00DF6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Guide</w:t>
            </w:r>
          </w:p>
        </w:tc>
      </w:tr>
      <w:tr w:rsidR="00141E04" w:rsidTr="00DF69C0">
        <w:tc>
          <w:tcPr>
            <w:tcW w:w="5670" w:type="dxa"/>
          </w:tcPr>
          <w:p w:rsidR="00141E04" w:rsidRDefault="00141E04" w:rsidP="00DF69C0">
            <w:r>
              <w:t>Implicit Language processing in LD</w:t>
            </w:r>
          </w:p>
        </w:tc>
        <w:tc>
          <w:tcPr>
            <w:tcW w:w="1980" w:type="dxa"/>
          </w:tcPr>
          <w:p w:rsidR="00141E04" w:rsidRPr="00B93B57" w:rsidRDefault="00141E04" w:rsidP="00DF69C0"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2430" w:type="dxa"/>
          </w:tcPr>
          <w:p w:rsidR="00141E04" w:rsidRDefault="00141E04" w:rsidP="00DF69C0">
            <w:r w:rsidRPr="00F647D1">
              <w:t xml:space="preserve">Dr. </w:t>
            </w:r>
            <w:proofErr w:type="spellStart"/>
            <w:r w:rsidRPr="00F647D1">
              <w:t>Shyamala</w:t>
            </w:r>
            <w:proofErr w:type="spellEnd"/>
            <w:r w:rsidRPr="00F647D1">
              <w:t xml:space="preserve"> K.C.</w:t>
            </w:r>
          </w:p>
        </w:tc>
      </w:tr>
      <w:tr w:rsidR="00141E04" w:rsidTr="00DF69C0">
        <w:tc>
          <w:tcPr>
            <w:tcW w:w="5670" w:type="dxa"/>
          </w:tcPr>
          <w:p w:rsidR="00141E04" w:rsidRDefault="00141E04" w:rsidP="00DF69C0">
            <w:r>
              <w:t>Implicit Language processing in MR</w:t>
            </w:r>
          </w:p>
        </w:tc>
        <w:tc>
          <w:tcPr>
            <w:tcW w:w="1980" w:type="dxa"/>
          </w:tcPr>
          <w:p w:rsidR="00141E04" w:rsidRPr="00B93B57" w:rsidRDefault="00141E04" w:rsidP="00DF69C0"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 w:rsidR="001A53C2">
              <w:t>a</w:t>
            </w:r>
            <w:r>
              <w:t>ilat</w:t>
            </w:r>
            <w:proofErr w:type="spellEnd"/>
          </w:p>
        </w:tc>
        <w:tc>
          <w:tcPr>
            <w:tcW w:w="2430" w:type="dxa"/>
          </w:tcPr>
          <w:p w:rsidR="00141E04" w:rsidRDefault="00141E04" w:rsidP="00DF69C0">
            <w:r w:rsidRPr="00F647D1">
              <w:t xml:space="preserve">Dr. </w:t>
            </w:r>
            <w:proofErr w:type="spellStart"/>
            <w:r w:rsidRPr="00F647D1">
              <w:t>Shyamala</w:t>
            </w:r>
            <w:proofErr w:type="spellEnd"/>
            <w:r w:rsidRPr="00F647D1">
              <w:t xml:space="preserve"> K.C.</w:t>
            </w:r>
          </w:p>
        </w:tc>
      </w:tr>
      <w:tr w:rsidR="00141E04" w:rsidTr="00DF69C0">
        <w:tc>
          <w:tcPr>
            <w:tcW w:w="5670" w:type="dxa"/>
          </w:tcPr>
          <w:p w:rsidR="00141E04" w:rsidRDefault="00141E04" w:rsidP="00DF69C0">
            <w:r>
              <w:t>Verb and noun processing in bilingual persons with Aphasia</w:t>
            </w:r>
          </w:p>
        </w:tc>
        <w:tc>
          <w:tcPr>
            <w:tcW w:w="1980" w:type="dxa"/>
          </w:tcPr>
          <w:p w:rsidR="00141E04" w:rsidRDefault="00141E04" w:rsidP="00DF69C0">
            <w:proofErr w:type="spellStart"/>
            <w:r>
              <w:t>Nayana</w:t>
            </w:r>
            <w:proofErr w:type="spellEnd"/>
          </w:p>
        </w:tc>
        <w:tc>
          <w:tcPr>
            <w:tcW w:w="2430" w:type="dxa"/>
          </w:tcPr>
          <w:p w:rsidR="00141E04" w:rsidRDefault="00141E04" w:rsidP="00DF69C0">
            <w:r w:rsidRPr="00F647D1">
              <w:t xml:space="preserve">Dr. </w:t>
            </w:r>
            <w:proofErr w:type="spellStart"/>
            <w:r w:rsidRPr="00F647D1">
              <w:t>Shyamala</w:t>
            </w:r>
            <w:proofErr w:type="spellEnd"/>
            <w:r w:rsidRPr="00F647D1">
              <w:t xml:space="preserve"> K.C.</w:t>
            </w:r>
          </w:p>
        </w:tc>
      </w:tr>
      <w:tr w:rsidR="001A53C2" w:rsidTr="00DF69C0">
        <w:tc>
          <w:tcPr>
            <w:tcW w:w="5670" w:type="dxa"/>
          </w:tcPr>
          <w:p w:rsidR="001A53C2" w:rsidRPr="009A7B4A" w:rsidRDefault="001A53C2" w:rsidP="00DF69C0">
            <w:pPr>
              <w:rPr>
                <w:color w:val="000000"/>
              </w:rPr>
            </w:pPr>
            <w:r>
              <w:rPr>
                <w:color w:val="000000"/>
              </w:rPr>
              <w:t>A study of the non manual markers in words across different grammatical categories in Indian Sign Language users</w:t>
            </w:r>
          </w:p>
        </w:tc>
        <w:tc>
          <w:tcPr>
            <w:tcW w:w="1980" w:type="dxa"/>
          </w:tcPr>
          <w:p w:rsidR="001A53C2" w:rsidRPr="002105A3" w:rsidRDefault="001A53C2" w:rsidP="00DF69C0">
            <w:pPr>
              <w:rPr>
                <w:color w:val="000000"/>
              </w:rPr>
            </w:pPr>
            <w:r w:rsidRPr="002105A3">
              <w:rPr>
                <w:color w:val="000000"/>
              </w:rPr>
              <w:t xml:space="preserve">Ms. </w:t>
            </w:r>
            <w:proofErr w:type="spellStart"/>
            <w:r w:rsidRPr="002105A3">
              <w:rPr>
                <w:color w:val="000000"/>
              </w:rPr>
              <w:t>Gargi</w:t>
            </w:r>
            <w:proofErr w:type="spellEnd"/>
            <w:r w:rsidRPr="002105A3">
              <w:rPr>
                <w:color w:val="000000"/>
              </w:rPr>
              <w:t xml:space="preserve"> Singh</w:t>
            </w:r>
          </w:p>
        </w:tc>
        <w:tc>
          <w:tcPr>
            <w:tcW w:w="2430" w:type="dxa"/>
          </w:tcPr>
          <w:p w:rsidR="001A53C2" w:rsidRPr="002105A3" w:rsidRDefault="001A53C2" w:rsidP="00DF69C0">
            <w:pPr>
              <w:rPr>
                <w:color w:val="000000"/>
              </w:rPr>
            </w:pPr>
            <w:proofErr w:type="spellStart"/>
            <w:r w:rsidRPr="002105A3">
              <w:rPr>
                <w:color w:val="000000"/>
              </w:rPr>
              <w:t>Dr.R</w:t>
            </w:r>
            <w:proofErr w:type="spellEnd"/>
            <w:r w:rsidRPr="002105A3">
              <w:rPr>
                <w:color w:val="000000"/>
              </w:rPr>
              <w:t xml:space="preserve">. </w:t>
            </w:r>
            <w:proofErr w:type="spellStart"/>
            <w:r w:rsidRPr="002105A3">
              <w:rPr>
                <w:color w:val="000000"/>
              </w:rPr>
              <w:t>Manjula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Default="001A53C2" w:rsidP="00DF69C0">
            <w:r>
              <w:t>Performance of typically developing children between 4-5 years on two tongue array module using Digital swallowing workstation</w:t>
            </w:r>
          </w:p>
        </w:tc>
        <w:tc>
          <w:tcPr>
            <w:tcW w:w="1980" w:type="dxa"/>
          </w:tcPr>
          <w:p w:rsidR="001A53C2" w:rsidRPr="002105A3" w:rsidRDefault="001A53C2" w:rsidP="00DF69C0">
            <w:pPr>
              <w:rPr>
                <w:color w:val="000000"/>
              </w:rPr>
            </w:pPr>
            <w:r w:rsidRPr="002105A3">
              <w:rPr>
                <w:color w:val="000000"/>
              </w:rPr>
              <w:t xml:space="preserve">Ms. K.S. </w:t>
            </w:r>
            <w:proofErr w:type="spellStart"/>
            <w:r w:rsidRPr="002105A3">
              <w:rPr>
                <w:color w:val="000000"/>
              </w:rPr>
              <w:t>Padmatharini</w:t>
            </w:r>
            <w:proofErr w:type="spellEnd"/>
          </w:p>
        </w:tc>
        <w:tc>
          <w:tcPr>
            <w:tcW w:w="2430" w:type="dxa"/>
          </w:tcPr>
          <w:p w:rsidR="001A53C2" w:rsidRPr="002105A3" w:rsidRDefault="001A53C2" w:rsidP="00DF69C0">
            <w:pPr>
              <w:rPr>
                <w:color w:val="000000"/>
              </w:rPr>
            </w:pPr>
            <w:proofErr w:type="spellStart"/>
            <w:r w:rsidRPr="002105A3">
              <w:rPr>
                <w:color w:val="000000"/>
              </w:rPr>
              <w:t>Dr.R</w:t>
            </w:r>
            <w:proofErr w:type="spellEnd"/>
            <w:r w:rsidRPr="002105A3">
              <w:rPr>
                <w:color w:val="000000"/>
              </w:rPr>
              <w:t xml:space="preserve">. </w:t>
            </w:r>
            <w:proofErr w:type="spellStart"/>
            <w:r w:rsidRPr="002105A3">
              <w:rPr>
                <w:color w:val="000000"/>
              </w:rPr>
              <w:t>Manjula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Default="001A53C2" w:rsidP="00DF69C0">
            <w:r>
              <w:t>Performance of typically developing children between 4-5 years for swallowing sound on cervical auscultation module in Digital swallowing workstation</w:t>
            </w:r>
          </w:p>
        </w:tc>
        <w:tc>
          <w:tcPr>
            <w:tcW w:w="1980" w:type="dxa"/>
          </w:tcPr>
          <w:p w:rsidR="001A53C2" w:rsidRPr="002105A3" w:rsidRDefault="001A53C2" w:rsidP="00DF69C0">
            <w:pPr>
              <w:rPr>
                <w:color w:val="000000"/>
              </w:rPr>
            </w:pPr>
            <w:r w:rsidRPr="002105A3">
              <w:rPr>
                <w:color w:val="000000"/>
              </w:rPr>
              <w:t xml:space="preserve">Ms. </w:t>
            </w:r>
            <w:proofErr w:type="spellStart"/>
            <w:r w:rsidRPr="002105A3">
              <w:rPr>
                <w:color w:val="000000"/>
              </w:rPr>
              <w:t>Midula</w:t>
            </w:r>
            <w:proofErr w:type="spellEnd"/>
            <w:r w:rsidRPr="002105A3">
              <w:rPr>
                <w:color w:val="000000"/>
              </w:rPr>
              <w:t xml:space="preserve"> </w:t>
            </w:r>
            <w:proofErr w:type="spellStart"/>
            <w:r w:rsidRPr="002105A3">
              <w:rPr>
                <w:color w:val="000000"/>
              </w:rPr>
              <w:t>Kasim</w:t>
            </w:r>
            <w:proofErr w:type="spellEnd"/>
          </w:p>
        </w:tc>
        <w:tc>
          <w:tcPr>
            <w:tcW w:w="2430" w:type="dxa"/>
          </w:tcPr>
          <w:p w:rsidR="001A53C2" w:rsidRPr="002105A3" w:rsidRDefault="001A53C2" w:rsidP="00DF69C0">
            <w:pPr>
              <w:rPr>
                <w:color w:val="000000"/>
              </w:rPr>
            </w:pPr>
            <w:proofErr w:type="spellStart"/>
            <w:r w:rsidRPr="002105A3">
              <w:rPr>
                <w:color w:val="000000"/>
              </w:rPr>
              <w:t>Dr.R</w:t>
            </w:r>
            <w:proofErr w:type="spellEnd"/>
            <w:r w:rsidRPr="002105A3">
              <w:rPr>
                <w:color w:val="000000"/>
              </w:rPr>
              <w:t xml:space="preserve">. </w:t>
            </w:r>
            <w:proofErr w:type="spellStart"/>
            <w:r w:rsidRPr="002105A3">
              <w:rPr>
                <w:color w:val="000000"/>
              </w:rPr>
              <w:t>Manjula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Pr="00FB4EAC" w:rsidRDefault="001A53C2" w:rsidP="00DF69C0">
            <w:r w:rsidRPr="00FB4EAC">
              <w:rPr>
                <w:bCs/>
              </w:rPr>
              <w:t>Development of  pressure consonants articulation drill material in Malayalam  for cleft palate population</w:t>
            </w:r>
          </w:p>
        </w:tc>
        <w:tc>
          <w:tcPr>
            <w:tcW w:w="1980" w:type="dxa"/>
          </w:tcPr>
          <w:p w:rsidR="001A53C2" w:rsidRPr="00FB4EAC" w:rsidRDefault="001A53C2" w:rsidP="00DF69C0">
            <w:proofErr w:type="spellStart"/>
            <w:r w:rsidRPr="00FB4EAC">
              <w:t>Wishly</w:t>
            </w:r>
            <w:proofErr w:type="spellEnd"/>
            <w:r w:rsidRPr="00FB4EAC">
              <w:t xml:space="preserve"> </w:t>
            </w:r>
            <w:proofErr w:type="spellStart"/>
            <w:r w:rsidRPr="00FB4EAC">
              <w:t>Mammen</w:t>
            </w:r>
            <w:proofErr w:type="spellEnd"/>
            <w:r w:rsidRPr="00FB4EAC">
              <w:t>.</w:t>
            </w:r>
          </w:p>
          <w:p w:rsidR="001A53C2" w:rsidRPr="00FB4EAC" w:rsidRDefault="001A53C2" w:rsidP="00DF69C0"/>
          <w:p w:rsidR="001A53C2" w:rsidRPr="00FB4EAC" w:rsidRDefault="001A53C2" w:rsidP="00DF69C0"/>
        </w:tc>
        <w:tc>
          <w:tcPr>
            <w:tcW w:w="2430" w:type="dxa"/>
          </w:tcPr>
          <w:p w:rsidR="001A53C2" w:rsidRPr="00FB4EAC" w:rsidRDefault="001A53C2" w:rsidP="00DF69C0">
            <w:proofErr w:type="spellStart"/>
            <w:r w:rsidRPr="00FB4EAC">
              <w:t>Dr.M</w:t>
            </w:r>
            <w:proofErr w:type="spellEnd"/>
            <w:r w:rsidRPr="00FB4EAC">
              <w:t xml:space="preserve">. </w:t>
            </w:r>
            <w:proofErr w:type="spellStart"/>
            <w:r w:rsidRPr="00FB4EAC">
              <w:t>Pushpavathi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Pr="00FB4EAC" w:rsidRDefault="001A53C2" w:rsidP="00DF69C0">
            <w:r w:rsidRPr="00FB4EAC">
              <w:rPr>
                <w:bCs/>
              </w:rPr>
              <w:t>Development of  pressure consonants articulation drill material in Kannada  for cleft palate population</w:t>
            </w:r>
          </w:p>
        </w:tc>
        <w:tc>
          <w:tcPr>
            <w:tcW w:w="1980" w:type="dxa"/>
          </w:tcPr>
          <w:p w:rsidR="001A53C2" w:rsidRPr="00FB4EAC" w:rsidRDefault="001A53C2" w:rsidP="00DF69C0">
            <w:proofErr w:type="spellStart"/>
            <w:r w:rsidRPr="00FB4EAC">
              <w:t>Keerthi</w:t>
            </w:r>
            <w:proofErr w:type="spellEnd"/>
            <w:r w:rsidRPr="00FB4EAC">
              <w:t xml:space="preserve"> Prasad</w:t>
            </w:r>
          </w:p>
        </w:tc>
        <w:tc>
          <w:tcPr>
            <w:tcW w:w="2430" w:type="dxa"/>
          </w:tcPr>
          <w:p w:rsidR="001A53C2" w:rsidRPr="00FB4EAC" w:rsidRDefault="001A53C2" w:rsidP="00DF69C0">
            <w:proofErr w:type="spellStart"/>
            <w:r w:rsidRPr="00FB4EAC">
              <w:t>Dr.M</w:t>
            </w:r>
            <w:proofErr w:type="spellEnd"/>
            <w:r w:rsidRPr="00FB4EAC">
              <w:t xml:space="preserve">. </w:t>
            </w:r>
            <w:proofErr w:type="spellStart"/>
            <w:r w:rsidRPr="00FB4EAC">
              <w:t>Pushpavathi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Pr="00FB4EAC" w:rsidRDefault="001A53C2" w:rsidP="00DF69C0">
            <w:pPr>
              <w:rPr>
                <w:bCs/>
              </w:rPr>
            </w:pPr>
            <w:r w:rsidRPr="00FB4EAC">
              <w:rPr>
                <w:bCs/>
              </w:rPr>
              <w:t>Development of  pressure consonants articulation drill material in Telugu  for cleft palate population</w:t>
            </w:r>
          </w:p>
        </w:tc>
        <w:tc>
          <w:tcPr>
            <w:tcW w:w="1980" w:type="dxa"/>
          </w:tcPr>
          <w:p w:rsidR="001A53C2" w:rsidRPr="00FB4EAC" w:rsidRDefault="001A53C2" w:rsidP="00DF69C0">
            <w:proofErr w:type="spellStart"/>
            <w:r w:rsidRPr="00FB4EAC">
              <w:t>Hemalatha</w:t>
            </w:r>
            <w:proofErr w:type="spellEnd"/>
            <w:r w:rsidRPr="00FB4EAC">
              <w:t xml:space="preserve"> P</w:t>
            </w:r>
          </w:p>
        </w:tc>
        <w:tc>
          <w:tcPr>
            <w:tcW w:w="2430" w:type="dxa"/>
          </w:tcPr>
          <w:p w:rsidR="001A53C2" w:rsidRPr="00FB4EAC" w:rsidRDefault="001A53C2" w:rsidP="00DF69C0">
            <w:proofErr w:type="spellStart"/>
            <w:r w:rsidRPr="00FB4EAC">
              <w:t>Dr.M</w:t>
            </w:r>
            <w:proofErr w:type="spellEnd"/>
            <w:r w:rsidRPr="00FB4EAC">
              <w:t xml:space="preserve">. </w:t>
            </w:r>
            <w:proofErr w:type="spellStart"/>
            <w:r w:rsidRPr="00FB4EAC">
              <w:t>Pushpavathi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Pr="003A79D2" w:rsidRDefault="001A53C2" w:rsidP="00DF69C0">
            <w:pPr>
              <w:pStyle w:val="NormalWeb"/>
              <w:ind w:hanging="18"/>
            </w:pPr>
            <w:r w:rsidRPr="003A79D2">
              <w:rPr>
                <w:bCs/>
              </w:rPr>
              <w:t>Cognitive Linguistic Abilities in Simultaneous and Sequential Bilingual Children</w:t>
            </w:r>
          </w:p>
        </w:tc>
        <w:tc>
          <w:tcPr>
            <w:tcW w:w="1980" w:type="dxa"/>
          </w:tcPr>
          <w:p w:rsidR="001A53C2" w:rsidRPr="00C061F2" w:rsidRDefault="001A53C2" w:rsidP="00DF69C0">
            <w:proofErr w:type="spellStart"/>
            <w:r>
              <w:t>Sangeetha</w:t>
            </w:r>
            <w:proofErr w:type="spellEnd"/>
            <w:r>
              <w:t xml:space="preserve"> G.S</w:t>
            </w:r>
          </w:p>
        </w:tc>
        <w:tc>
          <w:tcPr>
            <w:tcW w:w="2430" w:type="dxa"/>
          </w:tcPr>
          <w:p w:rsidR="001A53C2" w:rsidRPr="00C061F2" w:rsidRDefault="001A53C2" w:rsidP="00DF69C0"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Swapna.N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Pr="003A79D2" w:rsidRDefault="001A53C2" w:rsidP="00DF69C0">
            <w:pPr>
              <w:pStyle w:val="NormalWeb"/>
            </w:pPr>
            <w:r w:rsidRPr="003A79D2">
              <w:rPr>
                <w:bCs/>
              </w:rPr>
              <w:t>Narrative abilities of Individuals with Down Syndrome</w:t>
            </w:r>
          </w:p>
        </w:tc>
        <w:tc>
          <w:tcPr>
            <w:tcW w:w="1980" w:type="dxa"/>
          </w:tcPr>
          <w:p w:rsidR="001A53C2" w:rsidRPr="00C061F2" w:rsidRDefault="001A53C2" w:rsidP="00DF69C0">
            <w:proofErr w:type="spellStart"/>
            <w:r>
              <w:t>Sneha</w:t>
            </w:r>
            <w:proofErr w:type="spellEnd"/>
            <w:r>
              <w:t xml:space="preserve"> G</w:t>
            </w:r>
          </w:p>
        </w:tc>
        <w:tc>
          <w:tcPr>
            <w:tcW w:w="2430" w:type="dxa"/>
          </w:tcPr>
          <w:p w:rsidR="001A53C2" w:rsidRPr="00C061F2" w:rsidRDefault="001A53C2" w:rsidP="00DF69C0"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Swapna.N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Pr="003A79D2" w:rsidRDefault="001A53C2" w:rsidP="00DF69C0">
            <w:pPr>
              <w:rPr>
                <w:bCs/>
              </w:rPr>
            </w:pPr>
            <w:r w:rsidRPr="003A79D2">
              <w:t>Symbolic Play and Language: Its Relationship in Children with Mental Retardation</w:t>
            </w:r>
          </w:p>
        </w:tc>
        <w:tc>
          <w:tcPr>
            <w:tcW w:w="1980" w:type="dxa"/>
          </w:tcPr>
          <w:p w:rsidR="001A53C2" w:rsidRDefault="001A53C2" w:rsidP="00DF69C0">
            <w:proofErr w:type="spellStart"/>
            <w:r>
              <w:t>Sheela.S</w:t>
            </w:r>
            <w:proofErr w:type="spellEnd"/>
          </w:p>
        </w:tc>
        <w:tc>
          <w:tcPr>
            <w:tcW w:w="2430" w:type="dxa"/>
          </w:tcPr>
          <w:p w:rsidR="001A53C2" w:rsidRPr="00C061F2" w:rsidRDefault="001A53C2" w:rsidP="00DF69C0"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Swapna.N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Default="001A53C2" w:rsidP="00DF69C0">
            <w:r>
              <w:t>Quality of life of individuals with Right Hemisphere Damage – Relevance of cognitive communication disorder</w:t>
            </w:r>
          </w:p>
        </w:tc>
        <w:tc>
          <w:tcPr>
            <w:tcW w:w="1980" w:type="dxa"/>
          </w:tcPr>
          <w:p w:rsidR="001A53C2" w:rsidRDefault="001A53C2" w:rsidP="00DF69C0">
            <w:proofErr w:type="spellStart"/>
            <w:r>
              <w:t>Aditya</w:t>
            </w:r>
            <w:proofErr w:type="spellEnd"/>
          </w:p>
        </w:tc>
        <w:tc>
          <w:tcPr>
            <w:tcW w:w="2430" w:type="dxa"/>
          </w:tcPr>
          <w:p w:rsidR="001A53C2" w:rsidRPr="00F647D1" w:rsidRDefault="001A53C2" w:rsidP="00DF69C0">
            <w:proofErr w:type="spellStart"/>
            <w:r>
              <w:rPr>
                <w:color w:val="000000" w:themeColor="text1"/>
              </w:rPr>
              <w:t>Dr.</w:t>
            </w:r>
            <w:r>
              <w:t>Jayashree</w:t>
            </w:r>
            <w:proofErr w:type="spellEnd"/>
            <w:r>
              <w:t xml:space="preserve"> </w:t>
            </w:r>
            <w:proofErr w:type="spellStart"/>
            <w:r>
              <w:t>Shanbal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Default="001A53C2" w:rsidP="00DF69C0">
            <w:r>
              <w:t>Adaptation of TROLL to identify children at risk for Learning disability</w:t>
            </w:r>
          </w:p>
        </w:tc>
        <w:tc>
          <w:tcPr>
            <w:tcW w:w="1980" w:type="dxa"/>
          </w:tcPr>
          <w:p w:rsidR="001A53C2" w:rsidRDefault="001A53C2" w:rsidP="00DF69C0">
            <w:r>
              <w:t>Merlin</w:t>
            </w:r>
          </w:p>
        </w:tc>
        <w:tc>
          <w:tcPr>
            <w:tcW w:w="2430" w:type="dxa"/>
          </w:tcPr>
          <w:p w:rsidR="001A53C2" w:rsidRPr="00F647D1" w:rsidRDefault="001A53C2" w:rsidP="00DF69C0">
            <w:proofErr w:type="spellStart"/>
            <w:r>
              <w:rPr>
                <w:color w:val="000000" w:themeColor="text1"/>
              </w:rPr>
              <w:t>Dr.</w:t>
            </w:r>
            <w:r>
              <w:t>Jayashree</w:t>
            </w:r>
            <w:proofErr w:type="spellEnd"/>
            <w:r>
              <w:t xml:space="preserve"> </w:t>
            </w:r>
            <w:proofErr w:type="spellStart"/>
            <w:r>
              <w:t>Shanbal</w:t>
            </w:r>
            <w:proofErr w:type="spellEnd"/>
          </w:p>
        </w:tc>
      </w:tr>
      <w:tr w:rsidR="001A53C2" w:rsidTr="00DF69C0">
        <w:tc>
          <w:tcPr>
            <w:tcW w:w="5670" w:type="dxa"/>
          </w:tcPr>
          <w:p w:rsidR="001A53C2" w:rsidRDefault="001A53C2" w:rsidP="00DF69C0">
            <w:r>
              <w:t>Resource Manual for Learning disability with CAPD</w:t>
            </w:r>
          </w:p>
        </w:tc>
        <w:tc>
          <w:tcPr>
            <w:tcW w:w="1980" w:type="dxa"/>
          </w:tcPr>
          <w:p w:rsidR="001A53C2" w:rsidRDefault="001A53C2" w:rsidP="00DF69C0">
            <w:r>
              <w:t>Lydia</w:t>
            </w:r>
          </w:p>
        </w:tc>
        <w:tc>
          <w:tcPr>
            <w:tcW w:w="2430" w:type="dxa"/>
          </w:tcPr>
          <w:p w:rsidR="001A53C2" w:rsidRPr="00F647D1" w:rsidRDefault="001A53C2" w:rsidP="00DF69C0">
            <w:proofErr w:type="spellStart"/>
            <w:r>
              <w:rPr>
                <w:color w:val="000000" w:themeColor="text1"/>
              </w:rPr>
              <w:t>Dr.</w:t>
            </w:r>
            <w:r>
              <w:t>Jayashree</w:t>
            </w:r>
            <w:proofErr w:type="spellEnd"/>
            <w:r>
              <w:t xml:space="preserve"> </w:t>
            </w:r>
            <w:proofErr w:type="spellStart"/>
            <w:r>
              <w:t>Shanbal</w:t>
            </w:r>
            <w:proofErr w:type="spellEnd"/>
          </w:p>
        </w:tc>
      </w:tr>
    </w:tbl>
    <w:p w:rsidR="007A08A8" w:rsidRDefault="007A08A8" w:rsidP="00C5036E">
      <w:pPr>
        <w:ind w:left="1080" w:hanging="360"/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A27346" w:rsidRDefault="00A27346" w:rsidP="00A60678">
      <w:pPr>
        <w:jc w:val="both"/>
        <w:rPr>
          <w:b/>
          <w:bCs/>
          <w:iCs/>
          <w:color w:val="000000" w:themeColor="text1"/>
        </w:rPr>
      </w:pPr>
    </w:p>
    <w:p w:rsidR="00C5036E" w:rsidRDefault="007A08A8" w:rsidP="00A60678">
      <w:pPr>
        <w:jc w:val="both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lastRenderedPageBreak/>
        <w:t>Dissertations In Progress : 2011 -12</w:t>
      </w:r>
    </w:p>
    <w:p w:rsidR="007A08A8" w:rsidRPr="001C17E9" w:rsidRDefault="007A08A8" w:rsidP="00C5036E">
      <w:pPr>
        <w:ind w:left="1080" w:hanging="360"/>
        <w:jc w:val="both"/>
        <w:rPr>
          <w:b/>
          <w:bCs/>
          <w:iCs/>
          <w:color w:val="000000" w:themeColor="text1"/>
        </w:rPr>
      </w:pPr>
    </w:p>
    <w:tbl>
      <w:tblPr>
        <w:tblStyle w:val="TableGrid"/>
        <w:tblW w:w="10080" w:type="dxa"/>
        <w:tblInd w:w="-252" w:type="dxa"/>
        <w:tblLook w:val="04A0"/>
      </w:tblPr>
      <w:tblGrid>
        <w:gridCol w:w="5670"/>
        <w:gridCol w:w="1980"/>
        <w:gridCol w:w="2430"/>
      </w:tblGrid>
      <w:tr w:rsidR="007A08A8" w:rsidTr="00E04A40">
        <w:tc>
          <w:tcPr>
            <w:tcW w:w="5670" w:type="dxa"/>
          </w:tcPr>
          <w:p w:rsidR="007A08A8" w:rsidRDefault="007A08A8" w:rsidP="00BF7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980" w:type="dxa"/>
          </w:tcPr>
          <w:p w:rsidR="007A08A8" w:rsidRDefault="007A08A8" w:rsidP="00BF7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</w:p>
        </w:tc>
        <w:tc>
          <w:tcPr>
            <w:tcW w:w="2430" w:type="dxa"/>
          </w:tcPr>
          <w:p w:rsidR="007A08A8" w:rsidRDefault="007A08A8" w:rsidP="00BF7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Guide</w:t>
            </w:r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>Effects of logographic and phonological skills on reading in typically developing children</w:t>
            </w:r>
          </w:p>
        </w:tc>
        <w:tc>
          <w:tcPr>
            <w:tcW w:w="198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</w:rPr>
              <w:t>Akshay</w:t>
            </w:r>
            <w:proofErr w:type="spellEnd"/>
          </w:p>
        </w:tc>
        <w:tc>
          <w:tcPr>
            <w:tcW w:w="243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color w:val="000000" w:themeColor="text1"/>
              </w:rPr>
              <w:t xml:space="preserve"> K. </w:t>
            </w:r>
            <w:proofErr w:type="spellStart"/>
            <w:r w:rsidRPr="001C17E9">
              <w:rPr>
                <w:color w:val="000000" w:themeColor="text1"/>
              </w:rPr>
              <w:t>C.</w:t>
            </w:r>
            <w:r>
              <w:rPr>
                <w:color w:val="000000" w:themeColor="text1"/>
              </w:rPr>
              <w:t>S</w:t>
            </w:r>
            <w:r w:rsidRPr="001C17E9">
              <w:rPr>
                <w:color w:val="000000" w:themeColor="text1"/>
              </w:rPr>
              <w:t>hyamala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>Cognitive control in bilingual and multilingual children</w:t>
            </w:r>
          </w:p>
        </w:tc>
        <w:tc>
          <w:tcPr>
            <w:tcW w:w="198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</w:rPr>
              <w:t>Anusha</w:t>
            </w:r>
            <w:proofErr w:type="spellEnd"/>
            <w:r w:rsidRPr="001C17E9">
              <w:rPr>
                <w:color w:val="000000" w:themeColor="text1"/>
              </w:rPr>
              <w:t xml:space="preserve"> A.</w:t>
            </w:r>
          </w:p>
        </w:tc>
        <w:tc>
          <w:tcPr>
            <w:tcW w:w="243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color w:val="000000" w:themeColor="text1"/>
              </w:rPr>
              <w:t xml:space="preserve"> K. </w:t>
            </w:r>
            <w:proofErr w:type="spellStart"/>
            <w:r w:rsidRPr="001C17E9">
              <w:rPr>
                <w:color w:val="000000" w:themeColor="text1"/>
              </w:rPr>
              <w:t>C.Shyamala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E632D9">
            <w:pPr>
              <w:rPr>
                <w:bCs/>
                <w:color w:val="000000" w:themeColor="text1"/>
              </w:rPr>
            </w:pPr>
            <w:r w:rsidRPr="001C17E9">
              <w:rPr>
                <w:color w:val="000000" w:themeColor="text1"/>
              </w:rPr>
              <w:t xml:space="preserve">Cognitive control in children with learning </w:t>
            </w:r>
            <w:proofErr w:type="spellStart"/>
            <w:r w:rsidRPr="001C17E9">
              <w:rPr>
                <w:color w:val="000000" w:themeColor="text1"/>
              </w:rPr>
              <w:t>diasbility</w:t>
            </w:r>
            <w:proofErr w:type="spellEnd"/>
          </w:p>
        </w:tc>
        <w:tc>
          <w:tcPr>
            <w:tcW w:w="198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</w:rPr>
              <w:t>Jaslin</w:t>
            </w:r>
            <w:proofErr w:type="spellEnd"/>
            <w:r w:rsidRPr="001C17E9">
              <w:rPr>
                <w:color w:val="000000" w:themeColor="text1"/>
              </w:rPr>
              <w:t xml:space="preserve"> Thomas</w:t>
            </w:r>
          </w:p>
        </w:tc>
        <w:tc>
          <w:tcPr>
            <w:tcW w:w="2430" w:type="dxa"/>
          </w:tcPr>
          <w:p w:rsidR="0057647C" w:rsidRPr="001C17E9" w:rsidRDefault="0057647C" w:rsidP="00E63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color w:val="000000" w:themeColor="text1"/>
              </w:rPr>
              <w:t xml:space="preserve"> K. </w:t>
            </w:r>
            <w:proofErr w:type="spellStart"/>
            <w:r w:rsidRPr="001C17E9">
              <w:rPr>
                <w:color w:val="000000" w:themeColor="text1"/>
              </w:rPr>
              <w:t>C.Shyamala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>Comparison of “Swallow sound” as a factor of different recording sites using cervical auscultation procedure</w:t>
            </w:r>
          </w:p>
        </w:tc>
        <w:tc>
          <w:tcPr>
            <w:tcW w:w="198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</w:rPr>
              <w:t>Shailaja</w:t>
            </w:r>
            <w:proofErr w:type="spellEnd"/>
            <w:r w:rsidRPr="001C17E9">
              <w:rPr>
                <w:color w:val="000000" w:themeColor="text1"/>
              </w:rPr>
              <w:t xml:space="preserve"> </w:t>
            </w:r>
            <w:proofErr w:type="spellStart"/>
            <w:r w:rsidRPr="001C17E9">
              <w:rPr>
                <w:color w:val="000000" w:themeColor="text1"/>
              </w:rPr>
              <w:t>Shukla</w:t>
            </w:r>
            <w:proofErr w:type="spellEnd"/>
          </w:p>
        </w:tc>
        <w:tc>
          <w:tcPr>
            <w:tcW w:w="243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color w:val="000000" w:themeColor="text1"/>
              </w:rPr>
              <w:t xml:space="preserve"> R. </w:t>
            </w:r>
            <w:proofErr w:type="spellStart"/>
            <w:r w:rsidRPr="001C17E9">
              <w:rPr>
                <w:color w:val="000000" w:themeColor="text1"/>
              </w:rPr>
              <w:t>Manjula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>Adaptation of ‘Test of aided communication symbol performance” in Kannada language</w:t>
            </w:r>
          </w:p>
        </w:tc>
        <w:tc>
          <w:tcPr>
            <w:tcW w:w="198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>Sara Paul</w:t>
            </w:r>
          </w:p>
        </w:tc>
        <w:tc>
          <w:tcPr>
            <w:tcW w:w="243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color w:val="000000" w:themeColor="text1"/>
              </w:rPr>
              <w:t xml:space="preserve"> R. </w:t>
            </w:r>
            <w:proofErr w:type="spellStart"/>
            <w:r w:rsidRPr="001C17E9">
              <w:rPr>
                <w:color w:val="000000" w:themeColor="text1"/>
              </w:rPr>
              <w:t>Manjula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 xml:space="preserve">Assessment protocol for oral motor, oral praxis and verbal praxis skills in Malayalam speaking children with childhood </w:t>
            </w:r>
            <w:proofErr w:type="spellStart"/>
            <w:r w:rsidRPr="001C17E9">
              <w:rPr>
                <w:color w:val="000000" w:themeColor="text1"/>
              </w:rPr>
              <w:t>apraxia</w:t>
            </w:r>
            <w:proofErr w:type="spellEnd"/>
            <w:r w:rsidRPr="001C17E9">
              <w:rPr>
                <w:color w:val="000000" w:themeColor="text1"/>
              </w:rPr>
              <w:t xml:space="preserve"> of speech and suspected </w:t>
            </w:r>
            <w:proofErr w:type="spellStart"/>
            <w:r w:rsidRPr="001C17E9">
              <w:rPr>
                <w:color w:val="000000" w:themeColor="text1"/>
              </w:rPr>
              <w:t>apraxia</w:t>
            </w:r>
            <w:proofErr w:type="spellEnd"/>
            <w:r w:rsidRPr="001C17E9">
              <w:rPr>
                <w:color w:val="000000" w:themeColor="text1"/>
              </w:rPr>
              <w:t xml:space="preserve"> of speech </w:t>
            </w:r>
          </w:p>
        </w:tc>
        <w:tc>
          <w:tcPr>
            <w:tcW w:w="198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 xml:space="preserve">Rhea </w:t>
            </w:r>
            <w:proofErr w:type="spellStart"/>
            <w:r w:rsidRPr="001C17E9">
              <w:rPr>
                <w:color w:val="000000" w:themeColor="text1"/>
              </w:rPr>
              <w:t>Mariam</w:t>
            </w:r>
            <w:proofErr w:type="spellEnd"/>
            <w:r w:rsidRPr="001C17E9">
              <w:rPr>
                <w:color w:val="000000" w:themeColor="text1"/>
              </w:rPr>
              <w:t xml:space="preserve"> </w:t>
            </w:r>
            <w:proofErr w:type="spellStart"/>
            <w:r w:rsidRPr="001C17E9">
              <w:rPr>
                <w:color w:val="000000" w:themeColor="text1"/>
              </w:rPr>
              <w:t>Korah</w:t>
            </w:r>
            <w:proofErr w:type="spellEnd"/>
          </w:p>
        </w:tc>
        <w:tc>
          <w:tcPr>
            <w:tcW w:w="2430" w:type="dxa"/>
          </w:tcPr>
          <w:p w:rsidR="0057647C" w:rsidRPr="001C17E9" w:rsidRDefault="0057647C" w:rsidP="006368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r w:rsidRPr="001C17E9">
              <w:rPr>
                <w:color w:val="000000" w:themeColor="text1"/>
              </w:rPr>
              <w:t xml:space="preserve">R. </w:t>
            </w:r>
            <w:proofErr w:type="spellStart"/>
            <w:r w:rsidRPr="001C17E9">
              <w:rPr>
                <w:color w:val="000000" w:themeColor="text1"/>
              </w:rPr>
              <w:t>Manjula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2B13C1">
            <w:pPr>
              <w:rPr>
                <w:rStyle w:val="textexposedshow"/>
                <w:color w:val="000000" w:themeColor="text1"/>
                <w:shd w:val="clear" w:color="auto" w:fill="FFFFFF"/>
              </w:rPr>
            </w:pPr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>Development of pressure consonant articulation drill material in Hindi language</w:t>
            </w:r>
          </w:p>
        </w:tc>
        <w:tc>
          <w:tcPr>
            <w:tcW w:w="1980" w:type="dxa"/>
          </w:tcPr>
          <w:p w:rsidR="0057647C" w:rsidRPr="001C17E9" w:rsidRDefault="0057647C" w:rsidP="002B13C1">
            <w:pPr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 xml:space="preserve">Ms. </w:t>
            </w:r>
            <w:proofErr w:type="spellStart"/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>Barkha</w:t>
            </w:r>
            <w:proofErr w:type="spellEnd"/>
          </w:p>
        </w:tc>
        <w:tc>
          <w:tcPr>
            <w:tcW w:w="2430" w:type="dxa"/>
          </w:tcPr>
          <w:p w:rsidR="0057647C" w:rsidRPr="001C17E9" w:rsidRDefault="0057647C" w:rsidP="002B13C1">
            <w:pPr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1C17E9">
              <w:rPr>
                <w:bCs/>
                <w:iCs/>
                <w:color w:val="000000" w:themeColor="text1"/>
              </w:rPr>
              <w:t>M.Pushpavathi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2B13C1">
            <w:pPr>
              <w:rPr>
                <w:rStyle w:val="textexposedshow"/>
                <w:color w:val="000000" w:themeColor="text1"/>
                <w:shd w:val="clear" w:color="auto" w:fill="FFFFFF"/>
              </w:rPr>
            </w:pPr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 xml:space="preserve">Normative data of </w:t>
            </w:r>
            <w:proofErr w:type="spellStart"/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>Nasalence</w:t>
            </w:r>
            <w:proofErr w:type="spellEnd"/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 xml:space="preserve"> in Hindi language</w:t>
            </w:r>
          </w:p>
        </w:tc>
        <w:tc>
          <w:tcPr>
            <w:tcW w:w="1980" w:type="dxa"/>
          </w:tcPr>
          <w:p w:rsidR="0057647C" w:rsidRPr="001C17E9" w:rsidRDefault="0057647C" w:rsidP="002B13C1">
            <w:pPr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 xml:space="preserve">Ms. </w:t>
            </w:r>
            <w:proofErr w:type="spellStart"/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>Nitha</w:t>
            </w:r>
            <w:proofErr w:type="spellEnd"/>
          </w:p>
        </w:tc>
        <w:tc>
          <w:tcPr>
            <w:tcW w:w="2430" w:type="dxa"/>
          </w:tcPr>
          <w:p w:rsidR="0057647C" w:rsidRPr="001C17E9" w:rsidRDefault="0057647C" w:rsidP="002B13C1">
            <w:pPr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Dr.</w:t>
            </w:r>
            <w:r w:rsidRPr="001C17E9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1C17E9">
              <w:rPr>
                <w:bCs/>
                <w:iCs/>
                <w:color w:val="000000" w:themeColor="text1"/>
              </w:rPr>
              <w:t>M.Pushpavathi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2B13C1">
            <w:pPr>
              <w:rPr>
                <w:color w:val="000000" w:themeColor="text1"/>
              </w:rPr>
            </w:pPr>
            <w:r w:rsidRPr="001C17E9">
              <w:rPr>
                <w:color w:val="000000" w:themeColor="text1"/>
              </w:rPr>
              <w:t xml:space="preserve">Cognitive Linguistic assessment protocol (CLAP) for adults in </w:t>
            </w:r>
            <w:proofErr w:type="spellStart"/>
            <w:r w:rsidRPr="001C17E9">
              <w:rPr>
                <w:color w:val="000000" w:themeColor="text1"/>
              </w:rPr>
              <w:t>hindi</w:t>
            </w:r>
            <w:proofErr w:type="spellEnd"/>
            <w:r w:rsidRPr="001C17E9">
              <w:rPr>
                <w:color w:val="000000" w:themeColor="text1"/>
              </w:rPr>
              <w:t>: An adaptation of CLAP (Kannada)</w:t>
            </w:r>
          </w:p>
        </w:tc>
        <w:tc>
          <w:tcPr>
            <w:tcW w:w="1980" w:type="dxa"/>
          </w:tcPr>
          <w:p w:rsidR="0057647C" w:rsidRPr="001C17E9" w:rsidRDefault="0057647C" w:rsidP="002B13C1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</w:rPr>
              <w:t>Navnit</w:t>
            </w:r>
            <w:proofErr w:type="spellEnd"/>
            <w:r w:rsidRPr="001C17E9">
              <w:rPr>
                <w:color w:val="000000" w:themeColor="text1"/>
              </w:rPr>
              <w:t xml:space="preserve"> Kumar</w:t>
            </w:r>
          </w:p>
        </w:tc>
        <w:tc>
          <w:tcPr>
            <w:tcW w:w="2430" w:type="dxa"/>
          </w:tcPr>
          <w:p w:rsidR="0057647C" w:rsidRPr="001C17E9" w:rsidRDefault="0057647C" w:rsidP="002B13C1">
            <w:pPr>
              <w:rPr>
                <w:color w:val="000000" w:themeColor="text1"/>
              </w:rPr>
            </w:pPr>
            <w:proofErr w:type="spellStart"/>
            <w:r w:rsidRPr="001C17E9">
              <w:rPr>
                <w:bCs/>
                <w:color w:val="000000" w:themeColor="text1"/>
              </w:rPr>
              <w:t>Brajesh</w:t>
            </w:r>
            <w:proofErr w:type="spellEnd"/>
            <w:r w:rsidRPr="001C17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1C17E9">
              <w:rPr>
                <w:bCs/>
                <w:color w:val="000000" w:themeColor="text1"/>
              </w:rPr>
              <w:t>Priyadarshi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 xml:space="preserve">Processing speed on </w:t>
            </w:r>
            <w:proofErr w:type="spellStart"/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>metalinguistic</w:t>
            </w:r>
            <w:proofErr w:type="spellEnd"/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 xml:space="preserve"> and non-linguistic cognitive tasks in bilinguals and </w:t>
            </w:r>
            <w:proofErr w:type="spellStart"/>
            <w:r w:rsidRPr="001C17E9">
              <w:rPr>
                <w:rStyle w:val="textexposedshow"/>
                <w:color w:val="000000" w:themeColor="text1"/>
                <w:shd w:val="clear" w:color="auto" w:fill="FFFFFF"/>
              </w:rPr>
              <w:t>multilinguals</w:t>
            </w:r>
            <w:proofErr w:type="spellEnd"/>
          </w:p>
        </w:tc>
        <w:tc>
          <w:tcPr>
            <w:tcW w:w="198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proofErr w:type="spellStart"/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>Raheela</w:t>
            </w:r>
            <w:proofErr w:type="spellEnd"/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C17E9">
              <w:rPr>
                <w:rStyle w:val="apple-style-span"/>
                <w:color w:val="000000" w:themeColor="text1"/>
                <w:shd w:val="clear" w:color="auto" w:fill="FFFFFF"/>
              </w:rPr>
              <w:t>Qudsiya</w:t>
            </w:r>
            <w:proofErr w:type="spellEnd"/>
          </w:p>
          <w:p w:rsidR="0057647C" w:rsidRPr="001C17E9" w:rsidRDefault="0057647C" w:rsidP="00F46FDE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r w:rsidRPr="001C17E9">
              <w:rPr>
                <w:bCs/>
                <w:iCs/>
                <w:color w:val="000000" w:themeColor="text1"/>
              </w:rPr>
              <w:t xml:space="preserve">Dr. </w:t>
            </w:r>
            <w:proofErr w:type="spellStart"/>
            <w:r w:rsidRPr="001C17E9">
              <w:rPr>
                <w:bCs/>
                <w:iCs/>
                <w:color w:val="000000" w:themeColor="text1"/>
              </w:rPr>
              <w:t>Swapna.N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  <w:shd w:val="clear" w:color="auto" w:fill="FFFFFF"/>
              </w:rPr>
              <w:t>Disfluency</w:t>
            </w:r>
            <w:proofErr w:type="spellEnd"/>
            <w:r w:rsidRPr="001C17E9">
              <w:rPr>
                <w:color w:val="000000" w:themeColor="text1"/>
                <w:shd w:val="clear" w:color="auto" w:fill="FFFFFF"/>
              </w:rPr>
              <w:t xml:space="preserve"> Clusters in Adults with Stuttering-An exploratory Study</w:t>
            </w:r>
          </w:p>
        </w:tc>
        <w:tc>
          <w:tcPr>
            <w:tcW w:w="198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</w:rPr>
              <w:t>Priyanka</w:t>
            </w:r>
            <w:proofErr w:type="spellEnd"/>
          </w:p>
        </w:tc>
        <w:tc>
          <w:tcPr>
            <w:tcW w:w="243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r w:rsidRPr="001C17E9">
              <w:rPr>
                <w:bCs/>
                <w:iCs/>
                <w:color w:val="000000" w:themeColor="text1"/>
              </w:rPr>
              <w:t xml:space="preserve">Dr. </w:t>
            </w:r>
            <w:proofErr w:type="spellStart"/>
            <w:r w:rsidRPr="001C17E9">
              <w:rPr>
                <w:bCs/>
                <w:iCs/>
                <w:color w:val="000000" w:themeColor="text1"/>
              </w:rPr>
              <w:t>Swapna.N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1C17E9" w:rsidRDefault="0057647C" w:rsidP="00F46FDE">
            <w:pPr>
              <w:rPr>
                <w:color w:val="000000" w:themeColor="text1"/>
                <w:shd w:val="clear" w:color="auto" w:fill="FFFFFF"/>
              </w:rPr>
            </w:pPr>
            <w:r w:rsidRPr="001C17E9">
              <w:rPr>
                <w:bCs/>
                <w:color w:val="000000" w:themeColor="text1"/>
                <w:shd w:val="clear" w:color="auto" w:fill="FFFFFF"/>
                <w:lang w:val="en-IN"/>
              </w:rPr>
              <w:t xml:space="preserve">Test for </w:t>
            </w:r>
            <w:proofErr w:type="spellStart"/>
            <w:r w:rsidRPr="001C17E9">
              <w:rPr>
                <w:bCs/>
                <w:color w:val="000000" w:themeColor="text1"/>
                <w:shd w:val="clear" w:color="auto" w:fill="FFFFFF"/>
                <w:lang w:val="en-IN"/>
              </w:rPr>
              <w:t>Metasemantic</w:t>
            </w:r>
            <w:proofErr w:type="spellEnd"/>
            <w:r w:rsidRPr="001C17E9">
              <w:rPr>
                <w:bCs/>
                <w:color w:val="000000" w:themeColor="text1"/>
                <w:shd w:val="clear" w:color="auto" w:fill="FFFFFF"/>
                <w:lang w:val="en-IN"/>
              </w:rPr>
              <w:t xml:space="preserve"> Awareness in Kannada (TMA-K)</w:t>
            </w:r>
            <w:r w:rsidRPr="001C17E9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:rsidR="0057647C" w:rsidRPr="001C17E9" w:rsidRDefault="0057647C" w:rsidP="00F46FDE">
            <w:pPr>
              <w:rPr>
                <w:color w:val="000000" w:themeColor="text1"/>
              </w:rPr>
            </w:pPr>
            <w:proofErr w:type="spellStart"/>
            <w:r w:rsidRPr="001C17E9">
              <w:rPr>
                <w:color w:val="000000" w:themeColor="text1"/>
                <w:lang w:val="en-IN"/>
              </w:rPr>
              <w:t>Saranya.V</w:t>
            </w:r>
            <w:proofErr w:type="spellEnd"/>
          </w:p>
          <w:p w:rsidR="0057647C" w:rsidRPr="001C17E9" w:rsidRDefault="0057647C" w:rsidP="00F46FDE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:rsidR="0057647C" w:rsidRPr="001C17E9" w:rsidRDefault="0057647C" w:rsidP="00F46FDE">
            <w:pPr>
              <w:rPr>
                <w:bCs/>
                <w:iCs/>
                <w:color w:val="000000" w:themeColor="text1"/>
              </w:rPr>
            </w:pPr>
            <w:r w:rsidRPr="001C17E9">
              <w:rPr>
                <w:bCs/>
                <w:iCs/>
                <w:color w:val="000000" w:themeColor="text1"/>
              </w:rPr>
              <w:t xml:space="preserve">Dr. </w:t>
            </w:r>
            <w:proofErr w:type="spellStart"/>
            <w:r w:rsidRPr="001C17E9">
              <w:rPr>
                <w:bCs/>
                <w:iCs/>
                <w:color w:val="000000" w:themeColor="text1"/>
              </w:rPr>
              <w:t>Swapna.N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r w:rsidRPr="00B736CA">
              <w:rPr>
                <w:color w:val="000000" w:themeColor="text1"/>
              </w:rPr>
              <w:t>Phonemic verbal fluency in children with dyslexia</w:t>
            </w:r>
          </w:p>
        </w:tc>
        <w:tc>
          <w:tcPr>
            <w:tcW w:w="198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proofErr w:type="spellStart"/>
            <w:r w:rsidRPr="00B736CA">
              <w:rPr>
                <w:color w:val="000000" w:themeColor="text1"/>
              </w:rPr>
              <w:t>Sindhusha</w:t>
            </w:r>
            <w:proofErr w:type="spellEnd"/>
          </w:p>
        </w:tc>
        <w:tc>
          <w:tcPr>
            <w:tcW w:w="243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</w:t>
            </w:r>
            <w:r w:rsidRPr="00B736CA">
              <w:rPr>
                <w:color w:val="000000" w:themeColor="text1"/>
              </w:rPr>
              <w:t>Jayashree</w:t>
            </w:r>
            <w:proofErr w:type="spellEnd"/>
            <w:r w:rsidRPr="00B736CA">
              <w:rPr>
                <w:color w:val="000000" w:themeColor="text1"/>
              </w:rPr>
              <w:t xml:space="preserve"> </w:t>
            </w:r>
            <w:proofErr w:type="spellStart"/>
            <w:r w:rsidRPr="00B736CA">
              <w:rPr>
                <w:color w:val="000000" w:themeColor="text1"/>
              </w:rPr>
              <w:t>Shanbal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r w:rsidRPr="00B736CA">
              <w:rPr>
                <w:color w:val="000000" w:themeColor="text1"/>
              </w:rPr>
              <w:t>Cognitive-Linguistic and executive functions in abstinent alcoholics</w:t>
            </w:r>
          </w:p>
        </w:tc>
        <w:tc>
          <w:tcPr>
            <w:tcW w:w="198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r w:rsidRPr="00B736CA">
              <w:rPr>
                <w:color w:val="000000" w:themeColor="text1"/>
              </w:rPr>
              <w:t>Ms. Louisa</w:t>
            </w:r>
          </w:p>
        </w:tc>
        <w:tc>
          <w:tcPr>
            <w:tcW w:w="243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</w:t>
            </w:r>
            <w:r w:rsidRPr="00B736CA">
              <w:rPr>
                <w:color w:val="000000" w:themeColor="text1"/>
              </w:rPr>
              <w:t>Jayashree</w:t>
            </w:r>
            <w:proofErr w:type="spellEnd"/>
            <w:r w:rsidRPr="00B736CA">
              <w:rPr>
                <w:color w:val="000000" w:themeColor="text1"/>
              </w:rPr>
              <w:t xml:space="preserve"> </w:t>
            </w:r>
            <w:proofErr w:type="spellStart"/>
            <w:r w:rsidRPr="00B736CA">
              <w:rPr>
                <w:color w:val="000000" w:themeColor="text1"/>
              </w:rPr>
              <w:t>Shanbal</w:t>
            </w:r>
            <w:proofErr w:type="spellEnd"/>
          </w:p>
        </w:tc>
      </w:tr>
      <w:tr w:rsidR="0057647C" w:rsidTr="00E04A40">
        <w:tc>
          <w:tcPr>
            <w:tcW w:w="567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r w:rsidRPr="00B736CA">
              <w:rPr>
                <w:color w:val="000000" w:themeColor="text1"/>
              </w:rPr>
              <w:t>Sentence comprehension and processing in children with learning disability</w:t>
            </w:r>
          </w:p>
        </w:tc>
        <w:tc>
          <w:tcPr>
            <w:tcW w:w="198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r w:rsidRPr="00B736CA">
              <w:rPr>
                <w:color w:val="000000" w:themeColor="text1"/>
              </w:rPr>
              <w:t xml:space="preserve">Ms. </w:t>
            </w:r>
            <w:proofErr w:type="spellStart"/>
            <w:r w:rsidRPr="00B736CA">
              <w:rPr>
                <w:color w:val="000000" w:themeColor="text1"/>
              </w:rPr>
              <w:t>Amoolya</w:t>
            </w:r>
            <w:proofErr w:type="spellEnd"/>
          </w:p>
        </w:tc>
        <w:tc>
          <w:tcPr>
            <w:tcW w:w="2430" w:type="dxa"/>
          </w:tcPr>
          <w:p w:rsidR="0057647C" w:rsidRPr="00B736CA" w:rsidRDefault="0057647C" w:rsidP="0002708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</w:t>
            </w:r>
            <w:r w:rsidRPr="00B736CA">
              <w:rPr>
                <w:color w:val="000000" w:themeColor="text1"/>
              </w:rPr>
              <w:t>Jayashree</w:t>
            </w:r>
            <w:proofErr w:type="spellEnd"/>
            <w:r w:rsidRPr="00B736CA">
              <w:rPr>
                <w:color w:val="000000" w:themeColor="text1"/>
              </w:rPr>
              <w:t xml:space="preserve"> </w:t>
            </w:r>
            <w:proofErr w:type="spellStart"/>
            <w:r w:rsidRPr="00B736CA">
              <w:rPr>
                <w:color w:val="000000" w:themeColor="text1"/>
              </w:rPr>
              <w:t>Shanbal</w:t>
            </w:r>
            <w:proofErr w:type="spellEnd"/>
          </w:p>
        </w:tc>
      </w:tr>
    </w:tbl>
    <w:p w:rsidR="00591562" w:rsidRDefault="00591562"/>
    <w:sectPr w:rsidR="00591562" w:rsidSect="0059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36E"/>
    <w:rsid w:val="0001430F"/>
    <w:rsid w:val="0014069C"/>
    <w:rsid w:val="00141E04"/>
    <w:rsid w:val="001A53C2"/>
    <w:rsid w:val="001D6C0A"/>
    <w:rsid w:val="001D72A0"/>
    <w:rsid w:val="001E3415"/>
    <w:rsid w:val="001F3F37"/>
    <w:rsid w:val="00281A0C"/>
    <w:rsid w:val="002F344D"/>
    <w:rsid w:val="00315E47"/>
    <w:rsid w:val="0057647C"/>
    <w:rsid w:val="00591562"/>
    <w:rsid w:val="00686B11"/>
    <w:rsid w:val="007A08A8"/>
    <w:rsid w:val="007A4F1D"/>
    <w:rsid w:val="00931F7C"/>
    <w:rsid w:val="00A124AF"/>
    <w:rsid w:val="00A27346"/>
    <w:rsid w:val="00A4622B"/>
    <w:rsid w:val="00A60678"/>
    <w:rsid w:val="00B976D1"/>
    <w:rsid w:val="00BD281D"/>
    <w:rsid w:val="00BF5340"/>
    <w:rsid w:val="00C5036E"/>
    <w:rsid w:val="00DC75B3"/>
    <w:rsid w:val="00DE74A3"/>
    <w:rsid w:val="00DF4A6E"/>
    <w:rsid w:val="00DF69C0"/>
    <w:rsid w:val="00E04A40"/>
    <w:rsid w:val="00E20A13"/>
    <w:rsid w:val="00EA5363"/>
    <w:rsid w:val="00F4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62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462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Spacing">
    <w:name w:val="No Spacing"/>
    <w:uiPriority w:val="1"/>
    <w:qFormat/>
    <w:rsid w:val="00A4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62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DefaultParagraphFont"/>
    <w:rsid w:val="00C5036E"/>
  </w:style>
  <w:style w:type="character" w:customStyle="1" w:styleId="apple-style-span">
    <w:name w:val="apple-style-span"/>
    <w:basedOn w:val="DefaultParagraphFont"/>
    <w:rsid w:val="00C5036E"/>
  </w:style>
  <w:style w:type="paragraph" w:styleId="NormalWeb">
    <w:name w:val="Normal (Web)"/>
    <w:basedOn w:val="Normal"/>
    <w:uiPriority w:val="99"/>
    <w:unhideWhenUsed/>
    <w:rsid w:val="001E341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BF534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34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F53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0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slpoffice</dc:creator>
  <cp:lastModifiedBy>Dr. Shijith Kumar C</cp:lastModifiedBy>
  <cp:revision>2</cp:revision>
  <cp:lastPrinted>2012-05-07T10:48:00Z</cp:lastPrinted>
  <dcterms:created xsi:type="dcterms:W3CDTF">2012-05-18T21:33:00Z</dcterms:created>
  <dcterms:modified xsi:type="dcterms:W3CDTF">2012-05-18T21:33:00Z</dcterms:modified>
</cp:coreProperties>
</file>