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69" w:rsidRDefault="00B13769" w:rsidP="00B40CF6">
      <w:pPr>
        <w:jc w:val="both"/>
        <w:rPr>
          <w:b/>
        </w:rPr>
      </w:pPr>
      <w:r>
        <w:rPr>
          <w:b/>
        </w:rPr>
        <w:t>Material for annual report for the year 201</w:t>
      </w:r>
      <w:r w:rsidR="00D27286">
        <w:rPr>
          <w:b/>
        </w:rPr>
        <w:t>1</w:t>
      </w:r>
      <w:r>
        <w:rPr>
          <w:b/>
        </w:rPr>
        <w:t>-1</w:t>
      </w:r>
      <w:r w:rsidR="00D27286">
        <w:rPr>
          <w:b/>
        </w:rPr>
        <w:t>2</w:t>
      </w:r>
      <w:r>
        <w:rPr>
          <w:b/>
        </w:rPr>
        <w:t xml:space="preserve"> in respect of </w:t>
      </w:r>
      <w:r w:rsidR="00D27286">
        <w:rPr>
          <w:b/>
        </w:rPr>
        <w:t>Prof. S.R.</w:t>
      </w:r>
      <w:r w:rsidR="00F158B7">
        <w:rPr>
          <w:b/>
        </w:rPr>
        <w:t xml:space="preserve"> </w:t>
      </w:r>
      <w:r w:rsidR="00D27286">
        <w:rPr>
          <w:b/>
        </w:rPr>
        <w:t xml:space="preserve">Savithri, Director </w:t>
      </w:r>
    </w:p>
    <w:p w:rsidR="00D27286" w:rsidRDefault="00D27286" w:rsidP="00B40CF6">
      <w:pPr>
        <w:jc w:val="both"/>
        <w:rPr>
          <w:b/>
        </w:rPr>
      </w:pPr>
    </w:p>
    <w:p w:rsidR="00B13769" w:rsidRPr="008E290F" w:rsidRDefault="00B13769" w:rsidP="00B40CF6">
      <w:pPr>
        <w:jc w:val="both"/>
        <w:rPr>
          <w:b/>
        </w:rPr>
      </w:pPr>
      <w:r w:rsidRPr="008E290F">
        <w:rPr>
          <w:b/>
        </w:rPr>
        <w:t>Papers presented in workshops</w:t>
      </w:r>
      <w:r w:rsidR="00F158B7">
        <w:rPr>
          <w:b/>
        </w:rPr>
        <w:t xml:space="preserve"> </w:t>
      </w:r>
      <w:r w:rsidRPr="008E290F">
        <w:rPr>
          <w:b/>
        </w:rPr>
        <w:t>/</w:t>
      </w:r>
      <w:r w:rsidR="00F158B7">
        <w:rPr>
          <w:b/>
        </w:rPr>
        <w:t xml:space="preserve"> </w:t>
      </w:r>
      <w:r w:rsidRPr="008E290F">
        <w:rPr>
          <w:b/>
        </w:rPr>
        <w:t xml:space="preserve">conferences </w:t>
      </w:r>
    </w:p>
    <w:p w:rsidR="00B13769" w:rsidRPr="008E290F" w:rsidRDefault="00B13769" w:rsidP="00B40CF6">
      <w:pPr>
        <w:jc w:val="both"/>
      </w:pPr>
    </w:p>
    <w:p w:rsidR="005A0468" w:rsidRDefault="005A0468" w:rsidP="005A0468">
      <w:pPr>
        <w:numPr>
          <w:ilvl w:val="0"/>
          <w:numId w:val="20"/>
        </w:numPr>
        <w:jc w:val="both"/>
      </w:pPr>
      <w:r>
        <w:t>Delivered Prof. Rais Ahmed Memorial lecture on “Speech Rhythm in Kannada Speaking Children” at the National Symposium on Acoustics (NSA – 2011) at Bundelkhand University, Jhansi on 17.11.2011.</w:t>
      </w:r>
    </w:p>
    <w:p w:rsidR="005A0468" w:rsidRDefault="005A0468" w:rsidP="005A0468">
      <w:pPr>
        <w:ind w:left="720"/>
        <w:jc w:val="both"/>
      </w:pPr>
    </w:p>
    <w:p w:rsidR="009B4654" w:rsidRDefault="009C09EC" w:rsidP="00F41CDE">
      <w:pPr>
        <w:numPr>
          <w:ilvl w:val="0"/>
          <w:numId w:val="20"/>
        </w:numPr>
        <w:jc w:val="both"/>
      </w:pPr>
      <w:r>
        <w:t>International Symposium on “Frontiers of Research on Speech Music and Allied Signal Processing: FRSM 2012 on 18-</w:t>
      </w:r>
      <w:r w:rsidR="0076440F">
        <w:t>1</w:t>
      </w:r>
      <w:r>
        <w:t>9 January, 2012 at Gurgaon.  Participated as “Invited Speaker” and Chair one session during the symposium.</w:t>
      </w:r>
    </w:p>
    <w:p w:rsidR="00F41CDE" w:rsidRDefault="00F41CDE" w:rsidP="007F4C78">
      <w:pPr>
        <w:jc w:val="both"/>
      </w:pPr>
    </w:p>
    <w:p w:rsidR="005A0468" w:rsidRDefault="00EB6042" w:rsidP="00C46BD8">
      <w:pPr>
        <w:numPr>
          <w:ilvl w:val="0"/>
          <w:numId w:val="20"/>
        </w:numPr>
        <w:jc w:val="both"/>
      </w:pPr>
      <w:r>
        <w:t xml:space="preserve">Key note address on Acoustic Analysis of Voice and Speech at the National Workshop </w:t>
      </w:r>
      <w:r w:rsidR="005A0468">
        <w:t>on Voice and Speech held at JSS Institute of Speech and Hearing, Mysore on 19.2.2012.</w:t>
      </w:r>
    </w:p>
    <w:p w:rsidR="005A0468" w:rsidRDefault="005A0468" w:rsidP="005A0468">
      <w:pPr>
        <w:ind w:left="720"/>
        <w:jc w:val="both"/>
      </w:pPr>
    </w:p>
    <w:p w:rsidR="00C46BD8" w:rsidRDefault="005A0468" w:rsidP="00C46BD8">
      <w:pPr>
        <w:numPr>
          <w:ilvl w:val="0"/>
          <w:numId w:val="20"/>
        </w:numPr>
        <w:jc w:val="both"/>
      </w:pPr>
      <w:r>
        <w:t>Fluency, Disfluency and Dysfluency at the National Seminar on Fluency and its Disorders held on 9.3.2012 at AIISH, Mysore.</w:t>
      </w:r>
    </w:p>
    <w:p w:rsidR="00F41CDE" w:rsidRDefault="00F41CDE" w:rsidP="007F4C78">
      <w:pPr>
        <w:jc w:val="both"/>
      </w:pPr>
    </w:p>
    <w:p w:rsidR="00C60D92" w:rsidRDefault="00C60D92" w:rsidP="00C60D92">
      <w:pPr>
        <w:jc w:val="both"/>
      </w:pPr>
    </w:p>
    <w:p w:rsidR="00AB1ED4" w:rsidRDefault="00AB1ED4" w:rsidP="00C60D92">
      <w:pPr>
        <w:jc w:val="both"/>
        <w:rPr>
          <w:b/>
        </w:rPr>
      </w:pPr>
      <w:r>
        <w:rPr>
          <w:b/>
        </w:rPr>
        <w:t>Visits abroad</w:t>
      </w:r>
    </w:p>
    <w:p w:rsidR="00AB1ED4" w:rsidRDefault="00AB1ED4" w:rsidP="00C60D92">
      <w:pPr>
        <w:jc w:val="both"/>
        <w:rPr>
          <w:b/>
        </w:rPr>
      </w:pPr>
    </w:p>
    <w:p w:rsidR="004B4519" w:rsidRDefault="00AB1ED4" w:rsidP="00C60D92">
      <w:pPr>
        <w:jc w:val="both"/>
        <w:rPr>
          <w:bCs/>
        </w:rPr>
      </w:pPr>
      <w:r w:rsidRPr="00AB1ED4">
        <w:rPr>
          <w:bCs/>
        </w:rPr>
        <w:t xml:space="preserve">Attended </w:t>
      </w:r>
      <w:r w:rsidR="004B4519">
        <w:rPr>
          <w:bCs/>
        </w:rPr>
        <w:t xml:space="preserve">“India 2011” organized by Department of Electronics and Telecommunication, Norwegian University of Science and Technology (NTNU) at Trondheim, Norway from 5-10 October 2011.  Presented paper “About AIISH – Research and Labs at AIIS and six topics on possible </w:t>
      </w:r>
      <w:r w:rsidR="00D15C4E">
        <w:t xml:space="preserve">collaboration including cross language perception, speech oriented learning systems for hearing impaired, low cost open platform digital hearing aids, development of text speech software in Indian languages, automatic speaker identification and speech processing strategies to enhance depth modulation.  </w:t>
      </w:r>
    </w:p>
    <w:p w:rsidR="004B4519" w:rsidRDefault="004B4519" w:rsidP="00C60D92">
      <w:pPr>
        <w:jc w:val="both"/>
        <w:rPr>
          <w:bCs/>
        </w:rPr>
      </w:pPr>
    </w:p>
    <w:p w:rsidR="00AB1ED4" w:rsidRDefault="004B4519" w:rsidP="00C60D92">
      <w:pPr>
        <w:jc w:val="both"/>
        <w:rPr>
          <w:b/>
        </w:rPr>
      </w:pPr>
      <w:r>
        <w:rPr>
          <w:bCs/>
        </w:rPr>
        <w:t xml:space="preserve"> </w:t>
      </w:r>
    </w:p>
    <w:p w:rsidR="007F4C78" w:rsidRDefault="00AC4811" w:rsidP="00B40CF6">
      <w:pPr>
        <w:jc w:val="both"/>
        <w:rPr>
          <w:b/>
        </w:rPr>
      </w:pPr>
      <w:r>
        <w:rPr>
          <w:b/>
        </w:rPr>
        <w:t>Meetings attended outside AIISH</w:t>
      </w:r>
    </w:p>
    <w:p w:rsidR="007F3542" w:rsidRDefault="007F3542" w:rsidP="00B40CF6">
      <w:pPr>
        <w:jc w:val="both"/>
        <w:rPr>
          <w:b/>
        </w:rPr>
      </w:pPr>
    </w:p>
    <w:p w:rsidR="00906600" w:rsidRPr="005A0468" w:rsidRDefault="00FD1230" w:rsidP="007F3542">
      <w:pPr>
        <w:numPr>
          <w:ilvl w:val="0"/>
          <w:numId w:val="18"/>
        </w:numPr>
        <w:ind w:left="709"/>
        <w:jc w:val="both"/>
        <w:rPr>
          <w:b/>
        </w:rPr>
      </w:pPr>
      <w:r>
        <w:t xml:space="preserve">As member of the Peer Team, attended the </w:t>
      </w:r>
      <w:r w:rsidR="00602B21">
        <w:t xml:space="preserve">Accreditation meeting at Jagadguru Rambhadracharya Handicapped University, </w:t>
      </w:r>
      <w:r>
        <w:t xml:space="preserve">conducted by National Assessment and Accreditation Council, Bangalore held at </w:t>
      </w:r>
      <w:r w:rsidR="00602B21">
        <w:t xml:space="preserve">Chitrakoot, UP </w:t>
      </w:r>
      <w:r>
        <w:t>from</w:t>
      </w:r>
      <w:r w:rsidR="00602B21">
        <w:t xml:space="preserve"> 18-21 May</w:t>
      </w:r>
      <w:r w:rsidR="005A0468">
        <w:t>,</w:t>
      </w:r>
      <w:r w:rsidR="00602B21">
        <w:t xml:space="preserve"> 2011.  </w:t>
      </w:r>
    </w:p>
    <w:p w:rsidR="005A0468" w:rsidRPr="00602B21" w:rsidRDefault="005A0468" w:rsidP="005A0468">
      <w:pPr>
        <w:ind w:left="709"/>
        <w:jc w:val="both"/>
        <w:rPr>
          <w:b/>
        </w:rPr>
      </w:pPr>
    </w:p>
    <w:p w:rsidR="005A0468" w:rsidRPr="005A0468" w:rsidRDefault="005A0468" w:rsidP="005A0468">
      <w:pPr>
        <w:numPr>
          <w:ilvl w:val="0"/>
          <w:numId w:val="18"/>
        </w:numPr>
        <w:ind w:left="709"/>
        <w:jc w:val="both"/>
        <w:rPr>
          <w:b/>
        </w:rPr>
      </w:pPr>
      <w:r>
        <w:t>National Summit on Non Communicable Diseases (NCSs) organized by Directorate General of Health Services in collaboration with WHO India at New Delhi on 23.8.2011.</w:t>
      </w:r>
    </w:p>
    <w:p w:rsidR="005A0468" w:rsidRPr="00602B21" w:rsidRDefault="005A0468" w:rsidP="005A0468">
      <w:pPr>
        <w:ind w:left="709"/>
        <w:jc w:val="both"/>
        <w:rPr>
          <w:b/>
        </w:rPr>
      </w:pPr>
    </w:p>
    <w:p w:rsidR="005A0468" w:rsidRDefault="005A0468" w:rsidP="005A0468">
      <w:pPr>
        <w:numPr>
          <w:ilvl w:val="0"/>
          <w:numId w:val="18"/>
        </w:numPr>
        <w:ind w:left="709"/>
        <w:jc w:val="both"/>
      </w:pPr>
      <w:r>
        <w:t>Selection Committee Meeting of Ali Yavar Jung National Institute for the Hearing Handicapped held at New Delhi on 21.10.2011.</w:t>
      </w:r>
    </w:p>
    <w:p w:rsidR="005A0468" w:rsidRDefault="005A0468" w:rsidP="005A0468">
      <w:pPr>
        <w:ind w:left="709"/>
        <w:jc w:val="both"/>
      </w:pPr>
    </w:p>
    <w:p w:rsidR="005A0468" w:rsidRDefault="005A0468" w:rsidP="005A0468">
      <w:pPr>
        <w:numPr>
          <w:ilvl w:val="0"/>
          <w:numId w:val="18"/>
        </w:numPr>
        <w:ind w:left="709"/>
        <w:jc w:val="both"/>
      </w:pPr>
      <w:r>
        <w:t xml:space="preserve">Meeting of the Advisory Committee on Audiological testing and dispensing of hearing aids and devices organized by the Rehabilitation of India (RCI) at New Delhi on 8.12.2011.   </w:t>
      </w:r>
    </w:p>
    <w:p w:rsidR="005A0468" w:rsidRDefault="005A0468" w:rsidP="005A0468">
      <w:pPr>
        <w:ind w:left="709"/>
        <w:jc w:val="both"/>
      </w:pPr>
    </w:p>
    <w:p w:rsidR="005A0468" w:rsidRDefault="005A0468" w:rsidP="005A0468">
      <w:pPr>
        <w:numPr>
          <w:ilvl w:val="0"/>
          <w:numId w:val="18"/>
        </w:numPr>
        <w:ind w:left="709"/>
        <w:jc w:val="both"/>
      </w:pPr>
      <w:r>
        <w:lastRenderedPageBreak/>
        <w:t>Resource person for Health Care Management (Mental Health) for the participants of Administrative Training Institute on 3.1.2012.</w:t>
      </w:r>
    </w:p>
    <w:p w:rsidR="00B906C0" w:rsidRDefault="00B906C0" w:rsidP="00B906C0">
      <w:pPr>
        <w:pStyle w:val="ListParagraph"/>
      </w:pPr>
    </w:p>
    <w:p w:rsidR="00B906C0" w:rsidRDefault="00B906C0" w:rsidP="005A0468">
      <w:pPr>
        <w:numPr>
          <w:ilvl w:val="0"/>
          <w:numId w:val="18"/>
        </w:numPr>
        <w:ind w:left="709"/>
        <w:jc w:val="both"/>
      </w:pPr>
      <w:r>
        <w:t>Governing Council Meeting at JSS Institute of Speech and Hearing, Mysore on 17.2.2012.</w:t>
      </w:r>
    </w:p>
    <w:p w:rsidR="005A0468" w:rsidRDefault="005A0468" w:rsidP="005A0468">
      <w:pPr>
        <w:ind w:left="709"/>
        <w:jc w:val="both"/>
      </w:pPr>
    </w:p>
    <w:p w:rsidR="005A0468" w:rsidRDefault="005A0468" w:rsidP="005A0468">
      <w:pPr>
        <w:numPr>
          <w:ilvl w:val="0"/>
          <w:numId w:val="18"/>
        </w:numPr>
        <w:ind w:left="709"/>
        <w:jc w:val="both"/>
      </w:pPr>
      <w:r>
        <w:t>Academic Council Meeting of Ali Yavar Jung National Institute of Hearing Handicapped at Mumbai on 10.2.2012.</w:t>
      </w:r>
    </w:p>
    <w:p w:rsidR="005A0468" w:rsidRDefault="005A0468" w:rsidP="005A0468">
      <w:pPr>
        <w:pStyle w:val="ListParagraph"/>
      </w:pPr>
    </w:p>
    <w:p w:rsidR="005A0468" w:rsidRDefault="005A0468" w:rsidP="005A0468">
      <w:pPr>
        <w:numPr>
          <w:ilvl w:val="0"/>
          <w:numId w:val="19"/>
        </w:numPr>
        <w:ind w:left="709" w:hanging="425"/>
        <w:jc w:val="both"/>
      </w:pPr>
      <w:r>
        <w:t xml:space="preserve">Standing Advisory Committee meeting on Indian Sign Language Research and Training Center at IGNOU, New Delhi on 21.2.2012.  The </w:t>
      </w:r>
      <w:r>
        <w:tab/>
        <w:t>Standing</w:t>
      </w:r>
      <w:r w:rsidR="00115042">
        <w:t xml:space="preserve"> </w:t>
      </w:r>
      <w:r>
        <w:t xml:space="preserve">Advisory Committee heard the short term and long term plans for research and training on Indian Sign Language at IGNOU and suggested modifications.  </w:t>
      </w:r>
    </w:p>
    <w:p w:rsidR="005A0468" w:rsidRDefault="005A0468" w:rsidP="005A0468">
      <w:pPr>
        <w:ind w:left="709" w:hanging="425"/>
        <w:jc w:val="both"/>
      </w:pPr>
    </w:p>
    <w:p w:rsidR="005A0468" w:rsidRDefault="005A0468" w:rsidP="005A0468">
      <w:pPr>
        <w:numPr>
          <w:ilvl w:val="0"/>
          <w:numId w:val="19"/>
        </w:numPr>
        <w:ind w:left="709" w:hanging="425"/>
        <w:jc w:val="both"/>
      </w:pPr>
      <w:r>
        <w:t>Project Review and Steering Group (PRSG) on Speech Technology Consortia projects at the Department of Information Technology, Ministry of Communications and Information Technology at New Delhi on 21.2.2012.</w:t>
      </w:r>
      <w:r w:rsidRPr="00906600">
        <w:t xml:space="preserve"> </w:t>
      </w:r>
      <w:r>
        <w:t>Two projects on Automatic speech recognition and Text-to-Speech were presented at the Department of Information Technology.</w:t>
      </w:r>
    </w:p>
    <w:p w:rsidR="00906600" w:rsidRDefault="00906600" w:rsidP="007F3542">
      <w:pPr>
        <w:jc w:val="both"/>
        <w:rPr>
          <w:b/>
        </w:rPr>
      </w:pPr>
    </w:p>
    <w:p w:rsidR="007F3542" w:rsidRDefault="007F3542" w:rsidP="007F3542">
      <w:pPr>
        <w:jc w:val="both"/>
        <w:rPr>
          <w:b/>
        </w:rPr>
      </w:pPr>
      <w:r>
        <w:rPr>
          <w:b/>
        </w:rPr>
        <w:t>Others</w:t>
      </w:r>
    </w:p>
    <w:p w:rsidR="00737DBF" w:rsidRDefault="00737DBF" w:rsidP="00B40CF6">
      <w:pPr>
        <w:jc w:val="both"/>
        <w:rPr>
          <w:b/>
        </w:rPr>
      </w:pPr>
    </w:p>
    <w:p w:rsidR="00AB1296" w:rsidRDefault="00AB1296" w:rsidP="00AB1296">
      <w:pPr>
        <w:numPr>
          <w:ilvl w:val="0"/>
          <w:numId w:val="21"/>
        </w:numPr>
        <w:jc w:val="both"/>
        <w:rPr>
          <w:b/>
        </w:rPr>
      </w:pPr>
      <w:r w:rsidRPr="00115042">
        <w:t>Chief Guest</w:t>
      </w:r>
      <w:r>
        <w:t xml:space="preserve"> at the inaugural function of 4</w:t>
      </w:r>
      <w:r w:rsidRPr="00AB1296">
        <w:rPr>
          <w:vertAlign w:val="superscript"/>
        </w:rPr>
        <w:t>th</w:t>
      </w:r>
      <w:r>
        <w:t xml:space="preserve"> National Women’s Science Congress organized by Swadeshi Vijnana Andolana – Karnataka at Bangalore on 7.11.2011.</w:t>
      </w:r>
    </w:p>
    <w:p w:rsidR="00F53A6F" w:rsidRDefault="00F53A6F" w:rsidP="00B40CF6">
      <w:pPr>
        <w:jc w:val="both"/>
        <w:rPr>
          <w:b/>
        </w:rPr>
      </w:pPr>
    </w:p>
    <w:p w:rsidR="00A00F79" w:rsidRDefault="00A00F79" w:rsidP="00A00F79">
      <w:pPr>
        <w:jc w:val="both"/>
        <w:rPr>
          <w:b/>
        </w:rPr>
      </w:pPr>
      <w:r w:rsidRPr="0018162E">
        <w:rPr>
          <w:b/>
        </w:rPr>
        <w:t>Member</w:t>
      </w:r>
    </w:p>
    <w:p w:rsidR="00A00F79" w:rsidRDefault="00A00F79" w:rsidP="00A00F79">
      <w:pPr>
        <w:jc w:val="both"/>
        <w:rPr>
          <w:b/>
        </w:rPr>
      </w:pPr>
    </w:p>
    <w:p w:rsidR="00A00F79" w:rsidRPr="009C09EC" w:rsidRDefault="00A00F79" w:rsidP="00A00F79">
      <w:pPr>
        <w:numPr>
          <w:ilvl w:val="0"/>
          <w:numId w:val="12"/>
        </w:numPr>
        <w:jc w:val="both"/>
        <w:rPr>
          <w:b/>
        </w:rPr>
      </w:pPr>
      <w:r>
        <w:t xml:space="preserve">Nominated as </w:t>
      </w:r>
      <w:r w:rsidRPr="00F53A6F">
        <w:t>Member</w:t>
      </w:r>
      <w:r w:rsidR="009C09EC">
        <w:t xml:space="preserve">, Academic Council, Ali Yavar Jung National Institute for the Hearing Handicapped, Mumbai. </w:t>
      </w:r>
    </w:p>
    <w:p w:rsidR="009C09EC" w:rsidRPr="009C09EC" w:rsidRDefault="009C09EC" w:rsidP="009C09EC">
      <w:pPr>
        <w:ind w:left="720"/>
        <w:jc w:val="both"/>
        <w:rPr>
          <w:b/>
        </w:rPr>
      </w:pPr>
    </w:p>
    <w:p w:rsidR="00A00F79" w:rsidRDefault="00A00F79" w:rsidP="00184AAA">
      <w:pPr>
        <w:numPr>
          <w:ilvl w:val="0"/>
          <w:numId w:val="4"/>
        </w:numPr>
        <w:jc w:val="both"/>
      </w:pPr>
      <w:r w:rsidRPr="00185D7D">
        <w:t>Member</w:t>
      </w:r>
      <w:r w:rsidR="009C09EC">
        <w:t xml:space="preserve">, Affiliation Committee, College Development Council, University of Mysore for the year 2012-13. </w:t>
      </w:r>
    </w:p>
    <w:p w:rsidR="009C09EC" w:rsidRDefault="009C09EC" w:rsidP="009C09EC">
      <w:pPr>
        <w:ind w:left="720"/>
        <w:jc w:val="both"/>
      </w:pPr>
    </w:p>
    <w:p w:rsidR="009C09EC" w:rsidRDefault="009C09EC" w:rsidP="00184AAA">
      <w:pPr>
        <w:numPr>
          <w:ilvl w:val="0"/>
          <w:numId w:val="4"/>
        </w:numPr>
        <w:jc w:val="both"/>
      </w:pPr>
      <w:r>
        <w:t>Member, Expert Committee for selection of Ass</w:t>
      </w:r>
      <w:r w:rsidR="004A37A8">
        <w:t>ociate</w:t>
      </w:r>
      <w:r>
        <w:t xml:space="preserve"> Professor (Speech and Hearing)</w:t>
      </w:r>
      <w:r w:rsidR="004A37A8">
        <w:t xml:space="preserve"> of National Institute for Empowerment of Persons with Multiple Disabilities, Chennai.</w:t>
      </w:r>
    </w:p>
    <w:p w:rsidR="008E459C" w:rsidRDefault="008E459C" w:rsidP="008E459C">
      <w:pPr>
        <w:pStyle w:val="ListParagraph"/>
      </w:pPr>
    </w:p>
    <w:p w:rsidR="008E459C" w:rsidRDefault="00EA7EEF" w:rsidP="00184AAA">
      <w:pPr>
        <w:numPr>
          <w:ilvl w:val="0"/>
          <w:numId w:val="4"/>
        </w:numPr>
        <w:jc w:val="both"/>
      </w:pPr>
      <w:r>
        <w:t>Member, CESE, Indian Speech and Hearing Association (ISHA) for three years from 2011-12 to 2013-2014.</w:t>
      </w:r>
    </w:p>
    <w:p w:rsidR="005A0468" w:rsidRDefault="005A0468" w:rsidP="005A0468">
      <w:pPr>
        <w:pStyle w:val="ListParagraph"/>
      </w:pPr>
    </w:p>
    <w:p w:rsidR="005A0468" w:rsidRDefault="005A0468" w:rsidP="00184AAA">
      <w:pPr>
        <w:numPr>
          <w:ilvl w:val="0"/>
          <w:numId w:val="4"/>
        </w:numPr>
        <w:jc w:val="both"/>
      </w:pPr>
      <w:r>
        <w:t xml:space="preserve">Member, </w:t>
      </w:r>
      <w:r w:rsidR="00247C14">
        <w:t>Project Review and Steering Group (</w:t>
      </w:r>
      <w:r>
        <w:t>PRSG</w:t>
      </w:r>
      <w:r w:rsidR="00247C14">
        <w:t>)</w:t>
      </w:r>
      <w:r>
        <w:t xml:space="preserve"> on Speech Technology Consortium.</w:t>
      </w:r>
    </w:p>
    <w:p w:rsidR="00203202" w:rsidRDefault="00203202" w:rsidP="00203202">
      <w:pPr>
        <w:pStyle w:val="ListParagraph"/>
      </w:pPr>
    </w:p>
    <w:p w:rsidR="00203202" w:rsidRDefault="00203202" w:rsidP="00184AAA">
      <w:pPr>
        <w:numPr>
          <w:ilvl w:val="0"/>
          <w:numId w:val="4"/>
        </w:numPr>
        <w:jc w:val="both"/>
      </w:pPr>
      <w:r>
        <w:t>Member, Governing Council, JSS Institute of Speech and Hearing, Mysore.</w:t>
      </w:r>
    </w:p>
    <w:p w:rsidR="00C46BD8" w:rsidRDefault="00C46BD8" w:rsidP="00C46BD8">
      <w:pPr>
        <w:jc w:val="both"/>
      </w:pPr>
    </w:p>
    <w:p w:rsidR="00C46BD8" w:rsidRDefault="00C46BD8" w:rsidP="00C46BD8">
      <w:pPr>
        <w:jc w:val="both"/>
        <w:rPr>
          <w:b/>
        </w:rPr>
      </w:pPr>
      <w:r w:rsidRPr="00C46BD8">
        <w:rPr>
          <w:b/>
        </w:rPr>
        <w:t>Awards and Honours</w:t>
      </w:r>
    </w:p>
    <w:p w:rsidR="00C46BD8" w:rsidRDefault="00C46BD8" w:rsidP="00C46BD8">
      <w:pPr>
        <w:jc w:val="both"/>
        <w:rPr>
          <w:b/>
        </w:rPr>
      </w:pPr>
    </w:p>
    <w:p w:rsidR="00C46BD8" w:rsidRPr="00C46BD8" w:rsidRDefault="00C46BD8" w:rsidP="00C46BD8">
      <w:pPr>
        <w:numPr>
          <w:ilvl w:val="0"/>
          <w:numId w:val="21"/>
        </w:numPr>
        <w:jc w:val="both"/>
      </w:pPr>
      <w:r>
        <w:t xml:space="preserve">Received Prof. Rais Ahmed Memorial Lecture </w:t>
      </w:r>
      <w:r w:rsidR="00247C14">
        <w:t xml:space="preserve">Award </w:t>
      </w:r>
      <w:r>
        <w:t>at the inaugural function of National Symposium on Acoustics (NSA – 2011) at Bundelkhand University, Jhansi on 17.11.2011.</w:t>
      </w:r>
    </w:p>
    <w:sectPr w:rsidR="00C46BD8" w:rsidRPr="00C46BD8" w:rsidSect="000C421B">
      <w:footerReference w:type="even" r:id="rId8"/>
      <w:footerReference w:type="default" r:id="rId9"/>
      <w:pgSz w:w="11909" w:h="16834" w:code="9"/>
      <w:pgMar w:top="1276" w:right="1440" w:bottom="12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728" w:rsidRDefault="00596728">
      <w:r>
        <w:separator/>
      </w:r>
    </w:p>
  </w:endnote>
  <w:endnote w:type="continuationSeparator" w:id="1">
    <w:p w:rsidR="00596728" w:rsidRDefault="00596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15" w:rsidRDefault="00616415" w:rsidP="00D56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6415" w:rsidRDefault="00616415" w:rsidP="00BE22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15" w:rsidRDefault="00616415" w:rsidP="00D56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D8B">
      <w:rPr>
        <w:rStyle w:val="PageNumber"/>
        <w:noProof/>
      </w:rPr>
      <w:t>2</w:t>
    </w:r>
    <w:r>
      <w:rPr>
        <w:rStyle w:val="PageNumber"/>
      </w:rPr>
      <w:fldChar w:fldCharType="end"/>
    </w:r>
  </w:p>
  <w:p w:rsidR="00616415" w:rsidRDefault="00616415" w:rsidP="00BE22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728" w:rsidRDefault="00596728">
      <w:r>
        <w:separator/>
      </w:r>
    </w:p>
  </w:footnote>
  <w:footnote w:type="continuationSeparator" w:id="1">
    <w:p w:rsidR="00596728" w:rsidRDefault="00596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BED0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381F0D"/>
    <w:multiLevelType w:val="hybridMultilevel"/>
    <w:tmpl w:val="E3B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A4F14"/>
    <w:multiLevelType w:val="hybridMultilevel"/>
    <w:tmpl w:val="9E221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7803CE"/>
    <w:multiLevelType w:val="hybridMultilevel"/>
    <w:tmpl w:val="E0A0F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08495E"/>
    <w:multiLevelType w:val="hybridMultilevel"/>
    <w:tmpl w:val="A2A4FB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F909D9"/>
    <w:multiLevelType w:val="hybridMultilevel"/>
    <w:tmpl w:val="0462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F3EF3"/>
    <w:multiLevelType w:val="hybridMultilevel"/>
    <w:tmpl w:val="83C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33925"/>
    <w:multiLevelType w:val="hybridMultilevel"/>
    <w:tmpl w:val="E392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F5504"/>
    <w:multiLevelType w:val="hybridMultilevel"/>
    <w:tmpl w:val="D062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82F72"/>
    <w:multiLevelType w:val="hybridMultilevel"/>
    <w:tmpl w:val="0594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BE6151"/>
    <w:multiLevelType w:val="hybridMultilevel"/>
    <w:tmpl w:val="6002AC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48507024"/>
    <w:multiLevelType w:val="hybridMultilevel"/>
    <w:tmpl w:val="C52CC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5A019E6"/>
    <w:multiLevelType w:val="hybridMultilevel"/>
    <w:tmpl w:val="8F8EA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874BA5"/>
    <w:multiLevelType w:val="hybridMultilevel"/>
    <w:tmpl w:val="D7BC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53E4B"/>
    <w:multiLevelType w:val="hybridMultilevel"/>
    <w:tmpl w:val="735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D73E8A"/>
    <w:multiLevelType w:val="hybridMultilevel"/>
    <w:tmpl w:val="080E6A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70761CDF"/>
    <w:multiLevelType w:val="hybridMultilevel"/>
    <w:tmpl w:val="4F54D392"/>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7">
    <w:nsid w:val="7B2D43E3"/>
    <w:multiLevelType w:val="hybridMultilevel"/>
    <w:tmpl w:val="2194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737A43"/>
    <w:multiLevelType w:val="hybridMultilevel"/>
    <w:tmpl w:val="5CAE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E577BF"/>
    <w:multiLevelType w:val="hybridMultilevel"/>
    <w:tmpl w:val="6576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C1586"/>
    <w:multiLevelType w:val="hybridMultilevel"/>
    <w:tmpl w:val="F7725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6"/>
  </w:num>
  <w:num w:numId="4">
    <w:abstractNumId w:val="20"/>
  </w:num>
  <w:num w:numId="5">
    <w:abstractNumId w:val="12"/>
  </w:num>
  <w:num w:numId="6">
    <w:abstractNumId w:val="7"/>
  </w:num>
  <w:num w:numId="7">
    <w:abstractNumId w:val="1"/>
  </w:num>
  <w:num w:numId="8">
    <w:abstractNumId w:val="8"/>
  </w:num>
  <w:num w:numId="9">
    <w:abstractNumId w:val="14"/>
  </w:num>
  <w:num w:numId="10">
    <w:abstractNumId w:val="13"/>
  </w:num>
  <w:num w:numId="11">
    <w:abstractNumId w:val="9"/>
  </w:num>
  <w:num w:numId="12">
    <w:abstractNumId w:val="17"/>
  </w:num>
  <w:num w:numId="13">
    <w:abstractNumId w:val="5"/>
  </w:num>
  <w:num w:numId="14">
    <w:abstractNumId w:val="6"/>
  </w:num>
  <w:num w:numId="15">
    <w:abstractNumId w:val="19"/>
  </w:num>
  <w:num w:numId="16">
    <w:abstractNumId w:val="18"/>
  </w:num>
  <w:num w:numId="17">
    <w:abstractNumId w:val="2"/>
  </w:num>
  <w:num w:numId="18">
    <w:abstractNumId w:val="10"/>
  </w:num>
  <w:num w:numId="19">
    <w:abstractNumId w:val="15"/>
  </w:num>
  <w:num w:numId="20">
    <w:abstractNumId w:val="3"/>
  </w:num>
  <w:num w:numId="21">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3E0F4D"/>
    <w:rsid w:val="00000D43"/>
    <w:rsid w:val="00004757"/>
    <w:rsid w:val="00006F5C"/>
    <w:rsid w:val="00013AAB"/>
    <w:rsid w:val="000148E5"/>
    <w:rsid w:val="0001569C"/>
    <w:rsid w:val="00020E42"/>
    <w:rsid w:val="000216E9"/>
    <w:rsid w:val="000314FD"/>
    <w:rsid w:val="000362A6"/>
    <w:rsid w:val="00036961"/>
    <w:rsid w:val="0003738F"/>
    <w:rsid w:val="00040F51"/>
    <w:rsid w:val="0004585E"/>
    <w:rsid w:val="00050087"/>
    <w:rsid w:val="0005049E"/>
    <w:rsid w:val="000520AC"/>
    <w:rsid w:val="000543F3"/>
    <w:rsid w:val="000548D0"/>
    <w:rsid w:val="000623F2"/>
    <w:rsid w:val="00062A28"/>
    <w:rsid w:val="00066CED"/>
    <w:rsid w:val="000675C1"/>
    <w:rsid w:val="000745D4"/>
    <w:rsid w:val="0007706C"/>
    <w:rsid w:val="000805B6"/>
    <w:rsid w:val="00082A25"/>
    <w:rsid w:val="00082FE2"/>
    <w:rsid w:val="00085F82"/>
    <w:rsid w:val="00091862"/>
    <w:rsid w:val="00097815"/>
    <w:rsid w:val="000A0DF1"/>
    <w:rsid w:val="000A2B68"/>
    <w:rsid w:val="000A4F48"/>
    <w:rsid w:val="000B0636"/>
    <w:rsid w:val="000B1A63"/>
    <w:rsid w:val="000C0A56"/>
    <w:rsid w:val="000C3EF3"/>
    <w:rsid w:val="000C421B"/>
    <w:rsid w:val="000C771D"/>
    <w:rsid w:val="000D11B3"/>
    <w:rsid w:val="000D578A"/>
    <w:rsid w:val="000D775F"/>
    <w:rsid w:val="000E51C3"/>
    <w:rsid w:val="000E5571"/>
    <w:rsid w:val="000E55A8"/>
    <w:rsid w:val="000E708B"/>
    <w:rsid w:val="000F5F6E"/>
    <w:rsid w:val="00107250"/>
    <w:rsid w:val="0010791E"/>
    <w:rsid w:val="001148E3"/>
    <w:rsid w:val="00115042"/>
    <w:rsid w:val="00115ED4"/>
    <w:rsid w:val="00116E49"/>
    <w:rsid w:val="00122A17"/>
    <w:rsid w:val="00124824"/>
    <w:rsid w:val="00126C73"/>
    <w:rsid w:val="001373F5"/>
    <w:rsid w:val="001406CF"/>
    <w:rsid w:val="00140C94"/>
    <w:rsid w:val="00140CD1"/>
    <w:rsid w:val="00147CAB"/>
    <w:rsid w:val="00153CF7"/>
    <w:rsid w:val="00160CAB"/>
    <w:rsid w:val="001664F3"/>
    <w:rsid w:val="00172956"/>
    <w:rsid w:val="00173898"/>
    <w:rsid w:val="00174ED7"/>
    <w:rsid w:val="001767A2"/>
    <w:rsid w:val="00177346"/>
    <w:rsid w:val="00180D15"/>
    <w:rsid w:val="0018162E"/>
    <w:rsid w:val="00184AAA"/>
    <w:rsid w:val="00185C2E"/>
    <w:rsid w:val="00185D7D"/>
    <w:rsid w:val="001912DC"/>
    <w:rsid w:val="00196400"/>
    <w:rsid w:val="00197B44"/>
    <w:rsid w:val="001A08B7"/>
    <w:rsid w:val="001A2627"/>
    <w:rsid w:val="001A701F"/>
    <w:rsid w:val="001B195A"/>
    <w:rsid w:val="001B29A2"/>
    <w:rsid w:val="001C1DAD"/>
    <w:rsid w:val="001C57DC"/>
    <w:rsid w:val="001D1038"/>
    <w:rsid w:val="001E1A31"/>
    <w:rsid w:val="001E5913"/>
    <w:rsid w:val="001F0B12"/>
    <w:rsid w:val="001F299E"/>
    <w:rsid w:val="00203202"/>
    <w:rsid w:val="00203891"/>
    <w:rsid w:val="002041E2"/>
    <w:rsid w:val="002179DE"/>
    <w:rsid w:val="00217DD0"/>
    <w:rsid w:val="002214C4"/>
    <w:rsid w:val="00221CF0"/>
    <w:rsid w:val="00224B47"/>
    <w:rsid w:val="0023077B"/>
    <w:rsid w:val="0023112C"/>
    <w:rsid w:val="00232975"/>
    <w:rsid w:val="00233115"/>
    <w:rsid w:val="00236CBD"/>
    <w:rsid w:val="0024622F"/>
    <w:rsid w:val="00247C14"/>
    <w:rsid w:val="00255D0C"/>
    <w:rsid w:val="00257282"/>
    <w:rsid w:val="00263AD3"/>
    <w:rsid w:val="002641DC"/>
    <w:rsid w:val="0026600F"/>
    <w:rsid w:val="00266282"/>
    <w:rsid w:val="00271BA6"/>
    <w:rsid w:val="00275902"/>
    <w:rsid w:val="00282431"/>
    <w:rsid w:val="002924CC"/>
    <w:rsid w:val="002A46F0"/>
    <w:rsid w:val="002A4A36"/>
    <w:rsid w:val="002A5F8E"/>
    <w:rsid w:val="002A783D"/>
    <w:rsid w:val="002B042D"/>
    <w:rsid w:val="002B0D88"/>
    <w:rsid w:val="002B53EA"/>
    <w:rsid w:val="002B772B"/>
    <w:rsid w:val="002B7C61"/>
    <w:rsid w:val="002C1647"/>
    <w:rsid w:val="002D35BB"/>
    <w:rsid w:val="002D54DC"/>
    <w:rsid w:val="002E4AD4"/>
    <w:rsid w:val="002E5CA9"/>
    <w:rsid w:val="002E7881"/>
    <w:rsid w:val="00301612"/>
    <w:rsid w:val="00303D7A"/>
    <w:rsid w:val="00303EC5"/>
    <w:rsid w:val="003103D3"/>
    <w:rsid w:val="00310536"/>
    <w:rsid w:val="00311E82"/>
    <w:rsid w:val="00313F5B"/>
    <w:rsid w:val="00315CB1"/>
    <w:rsid w:val="00320224"/>
    <w:rsid w:val="00323AFF"/>
    <w:rsid w:val="003249E1"/>
    <w:rsid w:val="00325877"/>
    <w:rsid w:val="0032694A"/>
    <w:rsid w:val="003320B4"/>
    <w:rsid w:val="003340FA"/>
    <w:rsid w:val="0034365E"/>
    <w:rsid w:val="00352108"/>
    <w:rsid w:val="00353DF4"/>
    <w:rsid w:val="0036388A"/>
    <w:rsid w:val="00365DF0"/>
    <w:rsid w:val="00372BAE"/>
    <w:rsid w:val="00382147"/>
    <w:rsid w:val="00384821"/>
    <w:rsid w:val="0038499A"/>
    <w:rsid w:val="00385E00"/>
    <w:rsid w:val="003863FD"/>
    <w:rsid w:val="00390438"/>
    <w:rsid w:val="00390F6F"/>
    <w:rsid w:val="00391109"/>
    <w:rsid w:val="0039293F"/>
    <w:rsid w:val="003976A0"/>
    <w:rsid w:val="003A05C2"/>
    <w:rsid w:val="003A102C"/>
    <w:rsid w:val="003A1337"/>
    <w:rsid w:val="003A25A3"/>
    <w:rsid w:val="003A4210"/>
    <w:rsid w:val="003B3977"/>
    <w:rsid w:val="003B6067"/>
    <w:rsid w:val="003B6FCA"/>
    <w:rsid w:val="003C2AA2"/>
    <w:rsid w:val="003C3254"/>
    <w:rsid w:val="003C3F14"/>
    <w:rsid w:val="003C5D09"/>
    <w:rsid w:val="003C6150"/>
    <w:rsid w:val="003C6789"/>
    <w:rsid w:val="003D52BC"/>
    <w:rsid w:val="003D5B67"/>
    <w:rsid w:val="003D5FC9"/>
    <w:rsid w:val="003E0F4D"/>
    <w:rsid w:val="003E2533"/>
    <w:rsid w:val="003E5AED"/>
    <w:rsid w:val="003E742E"/>
    <w:rsid w:val="003F0853"/>
    <w:rsid w:val="003F1B35"/>
    <w:rsid w:val="003F4FA8"/>
    <w:rsid w:val="003F7B88"/>
    <w:rsid w:val="00402568"/>
    <w:rsid w:val="004035E5"/>
    <w:rsid w:val="00412484"/>
    <w:rsid w:val="00413208"/>
    <w:rsid w:val="0041520B"/>
    <w:rsid w:val="00416CB9"/>
    <w:rsid w:val="00420192"/>
    <w:rsid w:val="0042021A"/>
    <w:rsid w:val="004207D4"/>
    <w:rsid w:val="004265F9"/>
    <w:rsid w:val="00426ABE"/>
    <w:rsid w:val="00426D5D"/>
    <w:rsid w:val="0042750B"/>
    <w:rsid w:val="004302DF"/>
    <w:rsid w:val="004311B8"/>
    <w:rsid w:val="00434992"/>
    <w:rsid w:val="004357F3"/>
    <w:rsid w:val="0044187C"/>
    <w:rsid w:val="004476A3"/>
    <w:rsid w:val="00453E0A"/>
    <w:rsid w:val="0045451A"/>
    <w:rsid w:val="00454615"/>
    <w:rsid w:val="00461437"/>
    <w:rsid w:val="00462037"/>
    <w:rsid w:val="00463DEF"/>
    <w:rsid w:val="0046531C"/>
    <w:rsid w:val="0046622B"/>
    <w:rsid w:val="004702A4"/>
    <w:rsid w:val="0047233B"/>
    <w:rsid w:val="00473271"/>
    <w:rsid w:val="0047340B"/>
    <w:rsid w:val="00474486"/>
    <w:rsid w:val="004755C7"/>
    <w:rsid w:val="00476F0D"/>
    <w:rsid w:val="00481423"/>
    <w:rsid w:val="00482070"/>
    <w:rsid w:val="0048591F"/>
    <w:rsid w:val="00491E6E"/>
    <w:rsid w:val="00493AC3"/>
    <w:rsid w:val="00495F73"/>
    <w:rsid w:val="00496246"/>
    <w:rsid w:val="004A2056"/>
    <w:rsid w:val="004A37A8"/>
    <w:rsid w:val="004A44C3"/>
    <w:rsid w:val="004A73A6"/>
    <w:rsid w:val="004B4519"/>
    <w:rsid w:val="004B6451"/>
    <w:rsid w:val="004C2EEF"/>
    <w:rsid w:val="004D03EE"/>
    <w:rsid w:val="004D34F5"/>
    <w:rsid w:val="004D4109"/>
    <w:rsid w:val="004D4B24"/>
    <w:rsid w:val="004E026E"/>
    <w:rsid w:val="004E1CD8"/>
    <w:rsid w:val="004E4019"/>
    <w:rsid w:val="004E46A5"/>
    <w:rsid w:val="004F0100"/>
    <w:rsid w:val="004F1292"/>
    <w:rsid w:val="004F1A9D"/>
    <w:rsid w:val="004F739D"/>
    <w:rsid w:val="00505D36"/>
    <w:rsid w:val="005101EF"/>
    <w:rsid w:val="00510398"/>
    <w:rsid w:val="0051258F"/>
    <w:rsid w:val="005154AD"/>
    <w:rsid w:val="00516BB0"/>
    <w:rsid w:val="00522127"/>
    <w:rsid w:val="00525DC4"/>
    <w:rsid w:val="00530F8D"/>
    <w:rsid w:val="00533079"/>
    <w:rsid w:val="005430E9"/>
    <w:rsid w:val="00546121"/>
    <w:rsid w:val="005479C1"/>
    <w:rsid w:val="005511B3"/>
    <w:rsid w:val="00551F26"/>
    <w:rsid w:val="005545B4"/>
    <w:rsid w:val="005607D6"/>
    <w:rsid w:val="00561C35"/>
    <w:rsid w:val="00571C76"/>
    <w:rsid w:val="00573277"/>
    <w:rsid w:val="00580A70"/>
    <w:rsid w:val="00586671"/>
    <w:rsid w:val="00586D71"/>
    <w:rsid w:val="00586E1A"/>
    <w:rsid w:val="00592A9F"/>
    <w:rsid w:val="00592B92"/>
    <w:rsid w:val="00593338"/>
    <w:rsid w:val="005941E9"/>
    <w:rsid w:val="00596728"/>
    <w:rsid w:val="00597BD8"/>
    <w:rsid w:val="005A0468"/>
    <w:rsid w:val="005A0B97"/>
    <w:rsid w:val="005A55B8"/>
    <w:rsid w:val="005A6201"/>
    <w:rsid w:val="005B30F5"/>
    <w:rsid w:val="005B5D70"/>
    <w:rsid w:val="005C183A"/>
    <w:rsid w:val="005C70C7"/>
    <w:rsid w:val="005C7779"/>
    <w:rsid w:val="005D055B"/>
    <w:rsid w:val="005D39C1"/>
    <w:rsid w:val="005D47A9"/>
    <w:rsid w:val="005D5CCA"/>
    <w:rsid w:val="005E0761"/>
    <w:rsid w:val="005E2771"/>
    <w:rsid w:val="005E423C"/>
    <w:rsid w:val="005E429D"/>
    <w:rsid w:val="005E527E"/>
    <w:rsid w:val="005E650D"/>
    <w:rsid w:val="005F2684"/>
    <w:rsid w:val="005F66AE"/>
    <w:rsid w:val="00600F37"/>
    <w:rsid w:val="00602B21"/>
    <w:rsid w:val="006049FA"/>
    <w:rsid w:val="00605701"/>
    <w:rsid w:val="00605879"/>
    <w:rsid w:val="00610599"/>
    <w:rsid w:val="0061171E"/>
    <w:rsid w:val="00612834"/>
    <w:rsid w:val="00614C25"/>
    <w:rsid w:val="00616415"/>
    <w:rsid w:val="006205F5"/>
    <w:rsid w:val="006208C2"/>
    <w:rsid w:val="00621E69"/>
    <w:rsid w:val="00622CB9"/>
    <w:rsid w:val="006276AF"/>
    <w:rsid w:val="00635BE0"/>
    <w:rsid w:val="0064002C"/>
    <w:rsid w:val="00643048"/>
    <w:rsid w:val="0064577C"/>
    <w:rsid w:val="0065165E"/>
    <w:rsid w:val="0065248B"/>
    <w:rsid w:val="006550E2"/>
    <w:rsid w:val="00656596"/>
    <w:rsid w:val="006634ED"/>
    <w:rsid w:val="00666EEE"/>
    <w:rsid w:val="006707E5"/>
    <w:rsid w:val="0067146B"/>
    <w:rsid w:val="00674570"/>
    <w:rsid w:val="0068560E"/>
    <w:rsid w:val="00691D12"/>
    <w:rsid w:val="006921C5"/>
    <w:rsid w:val="00692B3C"/>
    <w:rsid w:val="00692F05"/>
    <w:rsid w:val="00693619"/>
    <w:rsid w:val="00693947"/>
    <w:rsid w:val="0069787D"/>
    <w:rsid w:val="006A6DE3"/>
    <w:rsid w:val="006B3983"/>
    <w:rsid w:val="006B58D5"/>
    <w:rsid w:val="006B7678"/>
    <w:rsid w:val="006B7B6C"/>
    <w:rsid w:val="006C0BAD"/>
    <w:rsid w:val="006C0EA2"/>
    <w:rsid w:val="006C2F65"/>
    <w:rsid w:val="006C5148"/>
    <w:rsid w:val="006C6F76"/>
    <w:rsid w:val="006D1A96"/>
    <w:rsid w:val="006D3762"/>
    <w:rsid w:val="006D38F7"/>
    <w:rsid w:val="006D5142"/>
    <w:rsid w:val="006D53FC"/>
    <w:rsid w:val="006E2AF5"/>
    <w:rsid w:val="006E43AF"/>
    <w:rsid w:val="006E5180"/>
    <w:rsid w:val="006E60D1"/>
    <w:rsid w:val="006F0972"/>
    <w:rsid w:val="00700E31"/>
    <w:rsid w:val="0071389E"/>
    <w:rsid w:val="00714D99"/>
    <w:rsid w:val="007158A2"/>
    <w:rsid w:val="00716C9E"/>
    <w:rsid w:val="007226BE"/>
    <w:rsid w:val="00724B91"/>
    <w:rsid w:val="007346DC"/>
    <w:rsid w:val="00737DBF"/>
    <w:rsid w:val="0074127F"/>
    <w:rsid w:val="0074325D"/>
    <w:rsid w:val="007439A9"/>
    <w:rsid w:val="0074687A"/>
    <w:rsid w:val="00746D1B"/>
    <w:rsid w:val="00753853"/>
    <w:rsid w:val="00753D4A"/>
    <w:rsid w:val="0076440F"/>
    <w:rsid w:val="00771C2A"/>
    <w:rsid w:val="007720E4"/>
    <w:rsid w:val="00776D8B"/>
    <w:rsid w:val="0078717E"/>
    <w:rsid w:val="00791533"/>
    <w:rsid w:val="007937CE"/>
    <w:rsid w:val="00794EC4"/>
    <w:rsid w:val="00797E7E"/>
    <w:rsid w:val="007A157A"/>
    <w:rsid w:val="007B5728"/>
    <w:rsid w:val="007B7B4C"/>
    <w:rsid w:val="007C1952"/>
    <w:rsid w:val="007C1F46"/>
    <w:rsid w:val="007C44EF"/>
    <w:rsid w:val="007D0BC8"/>
    <w:rsid w:val="007D3236"/>
    <w:rsid w:val="007D7801"/>
    <w:rsid w:val="007E0862"/>
    <w:rsid w:val="007E2317"/>
    <w:rsid w:val="007E7228"/>
    <w:rsid w:val="007E7445"/>
    <w:rsid w:val="007F3542"/>
    <w:rsid w:val="007F4C78"/>
    <w:rsid w:val="00805CE3"/>
    <w:rsid w:val="0081091F"/>
    <w:rsid w:val="00811EEB"/>
    <w:rsid w:val="00814D21"/>
    <w:rsid w:val="00816793"/>
    <w:rsid w:val="00816F5D"/>
    <w:rsid w:val="008171C1"/>
    <w:rsid w:val="00817989"/>
    <w:rsid w:val="00823F2F"/>
    <w:rsid w:val="0082433F"/>
    <w:rsid w:val="00824FD7"/>
    <w:rsid w:val="00831913"/>
    <w:rsid w:val="00832DA9"/>
    <w:rsid w:val="00843C8B"/>
    <w:rsid w:val="0084447C"/>
    <w:rsid w:val="00845BEC"/>
    <w:rsid w:val="00852255"/>
    <w:rsid w:val="008525E5"/>
    <w:rsid w:val="0086784C"/>
    <w:rsid w:val="00870D63"/>
    <w:rsid w:val="00870FBD"/>
    <w:rsid w:val="008713E0"/>
    <w:rsid w:val="00871412"/>
    <w:rsid w:val="00875C7D"/>
    <w:rsid w:val="008831D7"/>
    <w:rsid w:val="00884185"/>
    <w:rsid w:val="008849C5"/>
    <w:rsid w:val="00890F86"/>
    <w:rsid w:val="008A091E"/>
    <w:rsid w:val="008A1318"/>
    <w:rsid w:val="008B1BB3"/>
    <w:rsid w:val="008B3C56"/>
    <w:rsid w:val="008B5A8B"/>
    <w:rsid w:val="008B73D8"/>
    <w:rsid w:val="008C09ED"/>
    <w:rsid w:val="008C4927"/>
    <w:rsid w:val="008D2455"/>
    <w:rsid w:val="008D6F1D"/>
    <w:rsid w:val="008D74A5"/>
    <w:rsid w:val="008E290F"/>
    <w:rsid w:val="008E459C"/>
    <w:rsid w:val="008E6F00"/>
    <w:rsid w:val="008E7E20"/>
    <w:rsid w:val="008F1671"/>
    <w:rsid w:val="008F17BE"/>
    <w:rsid w:val="008F23D4"/>
    <w:rsid w:val="009046A9"/>
    <w:rsid w:val="00906600"/>
    <w:rsid w:val="009135EB"/>
    <w:rsid w:val="009339E0"/>
    <w:rsid w:val="00935FC9"/>
    <w:rsid w:val="009367DD"/>
    <w:rsid w:val="009405CB"/>
    <w:rsid w:val="009437EB"/>
    <w:rsid w:val="0095172B"/>
    <w:rsid w:val="009550E7"/>
    <w:rsid w:val="00957A11"/>
    <w:rsid w:val="00961D5E"/>
    <w:rsid w:val="009622E8"/>
    <w:rsid w:val="00966CE3"/>
    <w:rsid w:val="009676F7"/>
    <w:rsid w:val="00967DA0"/>
    <w:rsid w:val="00972A3F"/>
    <w:rsid w:val="009754A8"/>
    <w:rsid w:val="00984C66"/>
    <w:rsid w:val="00992712"/>
    <w:rsid w:val="009A06A3"/>
    <w:rsid w:val="009A3331"/>
    <w:rsid w:val="009A7EF9"/>
    <w:rsid w:val="009B4654"/>
    <w:rsid w:val="009B47DA"/>
    <w:rsid w:val="009C09EC"/>
    <w:rsid w:val="009C1F71"/>
    <w:rsid w:val="009C4972"/>
    <w:rsid w:val="009C7092"/>
    <w:rsid w:val="009D404D"/>
    <w:rsid w:val="009D48EE"/>
    <w:rsid w:val="009E06DB"/>
    <w:rsid w:val="009E3C89"/>
    <w:rsid w:val="009E4BF1"/>
    <w:rsid w:val="009E54FA"/>
    <w:rsid w:val="009E60CE"/>
    <w:rsid w:val="009E620B"/>
    <w:rsid w:val="009E6A7E"/>
    <w:rsid w:val="009F19CD"/>
    <w:rsid w:val="009F1A9A"/>
    <w:rsid w:val="009F4B99"/>
    <w:rsid w:val="009F54C7"/>
    <w:rsid w:val="009F6AA1"/>
    <w:rsid w:val="00A00F79"/>
    <w:rsid w:val="00A01A5F"/>
    <w:rsid w:val="00A021E5"/>
    <w:rsid w:val="00A1136B"/>
    <w:rsid w:val="00A115A8"/>
    <w:rsid w:val="00A1264F"/>
    <w:rsid w:val="00A1430D"/>
    <w:rsid w:val="00A213E6"/>
    <w:rsid w:val="00A23941"/>
    <w:rsid w:val="00A276BF"/>
    <w:rsid w:val="00A31BC4"/>
    <w:rsid w:val="00A36A6E"/>
    <w:rsid w:val="00A3790C"/>
    <w:rsid w:val="00A40E73"/>
    <w:rsid w:val="00A46C7B"/>
    <w:rsid w:val="00A50697"/>
    <w:rsid w:val="00A51C72"/>
    <w:rsid w:val="00A53A30"/>
    <w:rsid w:val="00A54DA3"/>
    <w:rsid w:val="00A679B4"/>
    <w:rsid w:val="00A82A9A"/>
    <w:rsid w:val="00AA27B5"/>
    <w:rsid w:val="00AA2E80"/>
    <w:rsid w:val="00AA5244"/>
    <w:rsid w:val="00AB0938"/>
    <w:rsid w:val="00AB1296"/>
    <w:rsid w:val="00AB1ED4"/>
    <w:rsid w:val="00AB4A95"/>
    <w:rsid w:val="00AC0E71"/>
    <w:rsid w:val="00AC4811"/>
    <w:rsid w:val="00AC4BD6"/>
    <w:rsid w:val="00AC610D"/>
    <w:rsid w:val="00AC7722"/>
    <w:rsid w:val="00AD2003"/>
    <w:rsid w:val="00AE21C7"/>
    <w:rsid w:val="00AE251C"/>
    <w:rsid w:val="00AF5ED9"/>
    <w:rsid w:val="00AF71EF"/>
    <w:rsid w:val="00B0447C"/>
    <w:rsid w:val="00B13769"/>
    <w:rsid w:val="00B16E2D"/>
    <w:rsid w:val="00B17A8C"/>
    <w:rsid w:val="00B23D93"/>
    <w:rsid w:val="00B25B0D"/>
    <w:rsid w:val="00B2779B"/>
    <w:rsid w:val="00B34194"/>
    <w:rsid w:val="00B3564C"/>
    <w:rsid w:val="00B40813"/>
    <w:rsid w:val="00B40CF6"/>
    <w:rsid w:val="00B41C65"/>
    <w:rsid w:val="00B42B90"/>
    <w:rsid w:val="00B45818"/>
    <w:rsid w:val="00B50E7C"/>
    <w:rsid w:val="00B51AA8"/>
    <w:rsid w:val="00B63F3B"/>
    <w:rsid w:val="00B753EA"/>
    <w:rsid w:val="00B80C00"/>
    <w:rsid w:val="00B82753"/>
    <w:rsid w:val="00B835A4"/>
    <w:rsid w:val="00B84E7A"/>
    <w:rsid w:val="00B85EFB"/>
    <w:rsid w:val="00B86AC9"/>
    <w:rsid w:val="00B86B32"/>
    <w:rsid w:val="00B906C0"/>
    <w:rsid w:val="00B92EFA"/>
    <w:rsid w:val="00B94379"/>
    <w:rsid w:val="00B96E8E"/>
    <w:rsid w:val="00BA14DD"/>
    <w:rsid w:val="00BA72F3"/>
    <w:rsid w:val="00BA749F"/>
    <w:rsid w:val="00BB1D55"/>
    <w:rsid w:val="00BB1D7C"/>
    <w:rsid w:val="00BB36C9"/>
    <w:rsid w:val="00BB3ADF"/>
    <w:rsid w:val="00BC04BB"/>
    <w:rsid w:val="00BC1160"/>
    <w:rsid w:val="00BC33ED"/>
    <w:rsid w:val="00BC5D4E"/>
    <w:rsid w:val="00BC71B6"/>
    <w:rsid w:val="00BC76BB"/>
    <w:rsid w:val="00BE227E"/>
    <w:rsid w:val="00BE2844"/>
    <w:rsid w:val="00BE2BF0"/>
    <w:rsid w:val="00BE365B"/>
    <w:rsid w:val="00BE568C"/>
    <w:rsid w:val="00BE74F0"/>
    <w:rsid w:val="00BF1A0A"/>
    <w:rsid w:val="00BF693C"/>
    <w:rsid w:val="00C03B8E"/>
    <w:rsid w:val="00C10DA4"/>
    <w:rsid w:val="00C113C3"/>
    <w:rsid w:val="00C1278E"/>
    <w:rsid w:val="00C12B22"/>
    <w:rsid w:val="00C14BC3"/>
    <w:rsid w:val="00C1775A"/>
    <w:rsid w:val="00C20C2A"/>
    <w:rsid w:val="00C2152B"/>
    <w:rsid w:val="00C2192D"/>
    <w:rsid w:val="00C32428"/>
    <w:rsid w:val="00C32C0D"/>
    <w:rsid w:val="00C32CBA"/>
    <w:rsid w:val="00C35E68"/>
    <w:rsid w:val="00C46B6A"/>
    <w:rsid w:val="00C46BD8"/>
    <w:rsid w:val="00C5166F"/>
    <w:rsid w:val="00C52ED0"/>
    <w:rsid w:val="00C564F6"/>
    <w:rsid w:val="00C60D92"/>
    <w:rsid w:val="00C6275A"/>
    <w:rsid w:val="00C629DE"/>
    <w:rsid w:val="00C65646"/>
    <w:rsid w:val="00C739FD"/>
    <w:rsid w:val="00C804DB"/>
    <w:rsid w:val="00C8417A"/>
    <w:rsid w:val="00C87A2F"/>
    <w:rsid w:val="00C95B65"/>
    <w:rsid w:val="00CA105E"/>
    <w:rsid w:val="00CA2667"/>
    <w:rsid w:val="00CB3DB8"/>
    <w:rsid w:val="00CB4429"/>
    <w:rsid w:val="00CC071C"/>
    <w:rsid w:val="00CC4E01"/>
    <w:rsid w:val="00CC57F9"/>
    <w:rsid w:val="00CD3C2E"/>
    <w:rsid w:val="00CD61FB"/>
    <w:rsid w:val="00CD7090"/>
    <w:rsid w:val="00CD797F"/>
    <w:rsid w:val="00CE7751"/>
    <w:rsid w:val="00CF003E"/>
    <w:rsid w:val="00CF0643"/>
    <w:rsid w:val="00CF2E76"/>
    <w:rsid w:val="00CF3F56"/>
    <w:rsid w:val="00D10CDA"/>
    <w:rsid w:val="00D12269"/>
    <w:rsid w:val="00D15C4E"/>
    <w:rsid w:val="00D162CD"/>
    <w:rsid w:val="00D17601"/>
    <w:rsid w:val="00D21ED1"/>
    <w:rsid w:val="00D24CEB"/>
    <w:rsid w:val="00D27286"/>
    <w:rsid w:val="00D30E7E"/>
    <w:rsid w:val="00D323C4"/>
    <w:rsid w:val="00D3654C"/>
    <w:rsid w:val="00D410CE"/>
    <w:rsid w:val="00D42CF3"/>
    <w:rsid w:val="00D44B60"/>
    <w:rsid w:val="00D51844"/>
    <w:rsid w:val="00D5422D"/>
    <w:rsid w:val="00D54471"/>
    <w:rsid w:val="00D56237"/>
    <w:rsid w:val="00D77D7E"/>
    <w:rsid w:val="00D8127A"/>
    <w:rsid w:val="00D82316"/>
    <w:rsid w:val="00D84A60"/>
    <w:rsid w:val="00D874A6"/>
    <w:rsid w:val="00D90E07"/>
    <w:rsid w:val="00D91095"/>
    <w:rsid w:val="00D91F3F"/>
    <w:rsid w:val="00D9688B"/>
    <w:rsid w:val="00DA3978"/>
    <w:rsid w:val="00DB060E"/>
    <w:rsid w:val="00DB1521"/>
    <w:rsid w:val="00DB3B19"/>
    <w:rsid w:val="00DB40F2"/>
    <w:rsid w:val="00DB7366"/>
    <w:rsid w:val="00DB7443"/>
    <w:rsid w:val="00DC0BAB"/>
    <w:rsid w:val="00DC1150"/>
    <w:rsid w:val="00DC249D"/>
    <w:rsid w:val="00DC4957"/>
    <w:rsid w:val="00DC7947"/>
    <w:rsid w:val="00DD2E80"/>
    <w:rsid w:val="00DD35C7"/>
    <w:rsid w:val="00DD3974"/>
    <w:rsid w:val="00DD3AAE"/>
    <w:rsid w:val="00DD568D"/>
    <w:rsid w:val="00DD6A1E"/>
    <w:rsid w:val="00DD7EB4"/>
    <w:rsid w:val="00DE2A7B"/>
    <w:rsid w:val="00DE6BF6"/>
    <w:rsid w:val="00DE740D"/>
    <w:rsid w:val="00DF1082"/>
    <w:rsid w:val="00DF23A5"/>
    <w:rsid w:val="00DF3652"/>
    <w:rsid w:val="00E00D34"/>
    <w:rsid w:val="00E022C8"/>
    <w:rsid w:val="00E034B8"/>
    <w:rsid w:val="00E03736"/>
    <w:rsid w:val="00E0378A"/>
    <w:rsid w:val="00E03E52"/>
    <w:rsid w:val="00E040EA"/>
    <w:rsid w:val="00E14E3A"/>
    <w:rsid w:val="00E17366"/>
    <w:rsid w:val="00E22C60"/>
    <w:rsid w:val="00E303B2"/>
    <w:rsid w:val="00E30EFE"/>
    <w:rsid w:val="00E32524"/>
    <w:rsid w:val="00E34890"/>
    <w:rsid w:val="00E34910"/>
    <w:rsid w:val="00E34DEC"/>
    <w:rsid w:val="00E35EB4"/>
    <w:rsid w:val="00E36CAB"/>
    <w:rsid w:val="00E4092A"/>
    <w:rsid w:val="00E41CAD"/>
    <w:rsid w:val="00E44BBB"/>
    <w:rsid w:val="00E50E4E"/>
    <w:rsid w:val="00E525D8"/>
    <w:rsid w:val="00E53A46"/>
    <w:rsid w:val="00E5619F"/>
    <w:rsid w:val="00E56AB7"/>
    <w:rsid w:val="00E5795F"/>
    <w:rsid w:val="00E60D3D"/>
    <w:rsid w:val="00E61B30"/>
    <w:rsid w:val="00E62E95"/>
    <w:rsid w:val="00E63193"/>
    <w:rsid w:val="00E633EA"/>
    <w:rsid w:val="00E64799"/>
    <w:rsid w:val="00E7479A"/>
    <w:rsid w:val="00E75B7C"/>
    <w:rsid w:val="00E76D14"/>
    <w:rsid w:val="00E8178A"/>
    <w:rsid w:val="00E81FCD"/>
    <w:rsid w:val="00E8398F"/>
    <w:rsid w:val="00E86D37"/>
    <w:rsid w:val="00E87955"/>
    <w:rsid w:val="00E9564A"/>
    <w:rsid w:val="00EA2DD6"/>
    <w:rsid w:val="00EA574A"/>
    <w:rsid w:val="00EA7EEF"/>
    <w:rsid w:val="00EB44AB"/>
    <w:rsid w:val="00EB49F9"/>
    <w:rsid w:val="00EB6042"/>
    <w:rsid w:val="00EC5629"/>
    <w:rsid w:val="00EC7ED6"/>
    <w:rsid w:val="00ED0DE0"/>
    <w:rsid w:val="00ED61DF"/>
    <w:rsid w:val="00EE08B2"/>
    <w:rsid w:val="00EE6077"/>
    <w:rsid w:val="00EE72CD"/>
    <w:rsid w:val="00EE733C"/>
    <w:rsid w:val="00F06316"/>
    <w:rsid w:val="00F158B7"/>
    <w:rsid w:val="00F23826"/>
    <w:rsid w:val="00F267FA"/>
    <w:rsid w:val="00F26B33"/>
    <w:rsid w:val="00F30247"/>
    <w:rsid w:val="00F36572"/>
    <w:rsid w:val="00F41CDE"/>
    <w:rsid w:val="00F53A6F"/>
    <w:rsid w:val="00F57DC1"/>
    <w:rsid w:val="00F61518"/>
    <w:rsid w:val="00F630C5"/>
    <w:rsid w:val="00F63CFA"/>
    <w:rsid w:val="00F65C24"/>
    <w:rsid w:val="00F732BE"/>
    <w:rsid w:val="00F806C6"/>
    <w:rsid w:val="00F8081B"/>
    <w:rsid w:val="00F812EB"/>
    <w:rsid w:val="00F83075"/>
    <w:rsid w:val="00F832BD"/>
    <w:rsid w:val="00F83539"/>
    <w:rsid w:val="00F8528F"/>
    <w:rsid w:val="00F86F1B"/>
    <w:rsid w:val="00F9502B"/>
    <w:rsid w:val="00F955E4"/>
    <w:rsid w:val="00F9767B"/>
    <w:rsid w:val="00FA07C0"/>
    <w:rsid w:val="00FA19F3"/>
    <w:rsid w:val="00FB12F3"/>
    <w:rsid w:val="00FC230D"/>
    <w:rsid w:val="00FC25BA"/>
    <w:rsid w:val="00FD0659"/>
    <w:rsid w:val="00FD1230"/>
    <w:rsid w:val="00FE285E"/>
    <w:rsid w:val="00FE6E2F"/>
    <w:rsid w:val="00FF6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0623F2"/>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A3331"/>
    <w:pPr>
      <w:numPr>
        <w:numId w:val="1"/>
      </w:numPr>
    </w:pPr>
  </w:style>
  <w:style w:type="paragraph" w:styleId="Footer">
    <w:name w:val="footer"/>
    <w:basedOn w:val="Normal"/>
    <w:rsid w:val="00BE227E"/>
    <w:pPr>
      <w:tabs>
        <w:tab w:val="center" w:pos="4320"/>
        <w:tab w:val="right" w:pos="8640"/>
      </w:tabs>
    </w:pPr>
  </w:style>
  <w:style w:type="character" w:styleId="PageNumber">
    <w:name w:val="page number"/>
    <w:basedOn w:val="DefaultParagraphFont"/>
    <w:rsid w:val="00BE227E"/>
  </w:style>
  <w:style w:type="character" w:customStyle="1" w:styleId="email">
    <w:name w:val="email"/>
    <w:basedOn w:val="DefaultParagraphFont"/>
    <w:rsid w:val="000623F2"/>
  </w:style>
  <w:style w:type="character" w:customStyle="1" w:styleId="offscreen">
    <w:name w:val="offscreen"/>
    <w:basedOn w:val="DefaultParagraphFont"/>
    <w:rsid w:val="000623F2"/>
  </w:style>
  <w:style w:type="table" w:styleId="TableGrid">
    <w:name w:val="Table Grid"/>
    <w:basedOn w:val="TableNormal"/>
    <w:uiPriority w:val="59"/>
    <w:rsid w:val="00B04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2BAE"/>
    <w:pPr>
      <w:ind w:left="720"/>
    </w:pPr>
  </w:style>
  <w:style w:type="paragraph" w:styleId="Title">
    <w:name w:val="Title"/>
    <w:basedOn w:val="Normal"/>
    <w:link w:val="TitleChar"/>
    <w:qFormat/>
    <w:rsid w:val="000A0DF1"/>
    <w:pPr>
      <w:jc w:val="center"/>
    </w:pPr>
    <w:rPr>
      <w:sz w:val="28"/>
    </w:rPr>
  </w:style>
  <w:style w:type="character" w:customStyle="1" w:styleId="TitleChar">
    <w:name w:val="Title Char"/>
    <w:basedOn w:val="DefaultParagraphFont"/>
    <w:link w:val="Title"/>
    <w:rsid w:val="000A0DF1"/>
    <w:rPr>
      <w:sz w:val="28"/>
      <w:szCs w:val="24"/>
    </w:rPr>
  </w:style>
</w:styles>
</file>

<file path=word/webSettings.xml><?xml version="1.0" encoding="utf-8"?>
<w:webSettings xmlns:r="http://schemas.openxmlformats.org/officeDocument/2006/relationships" xmlns:w="http://schemas.openxmlformats.org/wordprocessingml/2006/main">
  <w:divs>
    <w:div w:id="42482501">
      <w:bodyDiv w:val="1"/>
      <w:marLeft w:val="0"/>
      <w:marRight w:val="0"/>
      <w:marTop w:val="0"/>
      <w:marBottom w:val="0"/>
      <w:divBdr>
        <w:top w:val="none" w:sz="0" w:space="0" w:color="auto"/>
        <w:left w:val="none" w:sz="0" w:space="0" w:color="auto"/>
        <w:bottom w:val="none" w:sz="0" w:space="0" w:color="auto"/>
        <w:right w:val="none" w:sz="0" w:space="0" w:color="auto"/>
      </w:divBdr>
    </w:div>
    <w:div w:id="874807211">
      <w:bodyDiv w:val="1"/>
      <w:marLeft w:val="0"/>
      <w:marRight w:val="0"/>
      <w:marTop w:val="0"/>
      <w:marBottom w:val="0"/>
      <w:divBdr>
        <w:top w:val="none" w:sz="0" w:space="0" w:color="auto"/>
        <w:left w:val="none" w:sz="0" w:space="0" w:color="auto"/>
        <w:bottom w:val="none" w:sz="0" w:space="0" w:color="auto"/>
        <w:right w:val="none" w:sz="0" w:space="0" w:color="auto"/>
      </w:divBdr>
    </w:div>
    <w:div w:id="1467315860">
      <w:bodyDiv w:val="1"/>
      <w:marLeft w:val="0"/>
      <w:marRight w:val="0"/>
      <w:marTop w:val="0"/>
      <w:marBottom w:val="0"/>
      <w:divBdr>
        <w:top w:val="none" w:sz="0" w:space="0" w:color="auto"/>
        <w:left w:val="none" w:sz="0" w:space="0" w:color="auto"/>
        <w:bottom w:val="none" w:sz="0" w:space="0" w:color="auto"/>
        <w:right w:val="none" w:sz="0" w:space="0" w:color="auto"/>
      </w:divBdr>
      <w:divsChild>
        <w:div w:id="764307193">
          <w:marLeft w:val="0"/>
          <w:marRight w:val="0"/>
          <w:marTop w:val="0"/>
          <w:marBottom w:val="0"/>
          <w:divBdr>
            <w:top w:val="none" w:sz="0" w:space="0" w:color="auto"/>
            <w:left w:val="none" w:sz="0" w:space="0" w:color="auto"/>
            <w:bottom w:val="none" w:sz="0" w:space="0" w:color="auto"/>
            <w:right w:val="none" w:sz="0" w:space="0" w:color="auto"/>
          </w:divBdr>
          <w:divsChild>
            <w:div w:id="487523926">
              <w:marLeft w:val="0"/>
              <w:marRight w:val="0"/>
              <w:marTop w:val="0"/>
              <w:marBottom w:val="0"/>
              <w:divBdr>
                <w:top w:val="none" w:sz="0" w:space="0" w:color="auto"/>
                <w:left w:val="none" w:sz="0" w:space="0" w:color="auto"/>
                <w:bottom w:val="none" w:sz="0" w:space="0" w:color="auto"/>
                <w:right w:val="none" w:sz="0" w:space="0" w:color="auto"/>
              </w:divBdr>
              <w:divsChild>
                <w:div w:id="907806379">
                  <w:marLeft w:val="0"/>
                  <w:marRight w:val="0"/>
                  <w:marTop w:val="0"/>
                  <w:marBottom w:val="0"/>
                  <w:divBdr>
                    <w:top w:val="none" w:sz="0" w:space="0" w:color="auto"/>
                    <w:left w:val="none" w:sz="0" w:space="0" w:color="auto"/>
                    <w:bottom w:val="none" w:sz="0" w:space="0" w:color="auto"/>
                    <w:right w:val="none" w:sz="0" w:space="0" w:color="auto"/>
                  </w:divBdr>
                  <w:divsChild>
                    <w:div w:id="518667357">
                      <w:marLeft w:val="0"/>
                      <w:marRight w:val="0"/>
                      <w:marTop w:val="0"/>
                      <w:marBottom w:val="0"/>
                      <w:divBdr>
                        <w:top w:val="none" w:sz="0" w:space="0" w:color="auto"/>
                        <w:left w:val="none" w:sz="0" w:space="0" w:color="auto"/>
                        <w:bottom w:val="none" w:sz="0" w:space="0" w:color="auto"/>
                        <w:right w:val="none" w:sz="0" w:space="0" w:color="auto"/>
                      </w:divBdr>
                    </w:div>
                    <w:div w:id="711660930">
                      <w:marLeft w:val="0"/>
                      <w:marRight w:val="0"/>
                      <w:marTop w:val="0"/>
                      <w:marBottom w:val="0"/>
                      <w:divBdr>
                        <w:top w:val="none" w:sz="0" w:space="0" w:color="auto"/>
                        <w:left w:val="none" w:sz="0" w:space="0" w:color="auto"/>
                        <w:bottom w:val="none" w:sz="0" w:space="0" w:color="auto"/>
                        <w:right w:val="none" w:sz="0" w:space="0" w:color="auto"/>
                      </w:divBdr>
                      <w:divsChild>
                        <w:div w:id="12066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7841">
                  <w:marLeft w:val="0"/>
                  <w:marRight w:val="0"/>
                  <w:marTop w:val="0"/>
                  <w:marBottom w:val="0"/>
                  <w:divBdr>
                    <w:top w:val="none" w:sz="0" w:space="0" w:color="auto"/>
                    <w:left w:val="none" w:sz="0" w:space="0" w:color="auto"/>
                    <w:bottom w:val="none" w:sz="0" w:space="0" w:color="auto"/>
                    <w:right w:val="none" w:sz="0" w:space="0" w:color="auto"/>
                  </w:divBdr>
                  <w:divsChild>
                    <w:div w:id="1571844234">
                      <w:marLeft w:val="0"/>
                      <w:marRight w:val="0"/>
                      <w:marTop w:val="0"/>
                      <w:marBottom w:val="0"/>
                      <w:divBdr>
                        <w:top w:val="none" w:sz="0" w:space="0" w:color="auto"/>
                        <w:left w:val="none" w:sz="0" w:space="0" w:color="auto"/>
                        <w:bottom w:val="none" w:sz="0" w:space="0" w:color="auto"/>
                        <w:right w:val="none" w:sz="0" w:space="0" w:color="auto"/>
                      </w:divBdr>
                    </w:div>
                    <w:div w:id="20554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8422">
              <w:marLeft w:val="0"/>
              <w:marRight w:val="0"/>
              <w:marTop w:val="0"/>
              <w:marBottom w:val="0"/>
              <w:divBdr>
                <w:top w:val="none" w:sz="0" w:space="0" w:color="auto"/>
                <w:left w:val="none" w:sz="0" w:space="0" w:color="auto"/>
                <w:bottom w:val="none" w:sz="0" w:space="0" w:color="auto"/>
                <w:right w:val="none" w:sz="0" w:space="0" w:color="auto"/>
              </w:divBdr>
              <w:divsChild>
                <w:div w:id="2009475143">
                  <w:marLeft w:val="0"/>
                  <w:marRight w:val="0"/>
                  <w:marTop w:val="0"/>
                  <w:marBottom w:val="0"/>
                  <w:divBdr>
                    <w:top w:val="none" w:sz="0" w:space="0" w:color="auto"/>
                    <w:left w:val="none" w:sz="0" w:space="0" w:color="auto"/>
                    <w:bottom w:val="none" w:sz="0" w:space="0" w:color="auto"/>
                    <w:right w:val="none" w:sz="0" w:space="0" w:color="auto"/>
                  </w:divBdr>
                  <w:divsChild>
                    <w:div w:id="9808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7919">
          <w:marLeft w:val="0"/>
          <w:marRight w:val="0"/>
          <w:marTop w:val="0"/>
          <w:marBottom w:val="0"/>
          <w:divBdr>
            <w:top w:val="none" w:sz="0" w:space="0" w:color="auto"/>
            <w:left w:val="none" w:sz="0" w:space="0" w:color="auto"/>
            <w:bottom w:val="none" w:sz="0" w:space="0" w:color="auto"/>
            <w:right w:val="none" w:sz="0" w:space="0" w:color="auto"/>
          </w:divBdr>
          <w:divsChild>
            <w:div w:id="4005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067">
      <w:bodyDiv w:val="1"/>
      <w:marLeft w:val="0"/>
      <w:marRight w:val="0"/>
      <w:marTop w:val="0"/>
      <w:marBottom w:val="0"/>
      <w:divBdr>
        <w:top w:val="none" w:sz="0" w:space="0" w:color="auto"/>
        <w:left w:val="none" w:sz="0" w:space="0" w:color="auto"/>
        <w:bottom w:val="none" w:sz="0" w:space="0" w:color="auto"/>
        <w:right w:val="none" w:sz="0" w:space="0" w:color="auto"/>
      </w:divBdr>
    </w:div>
    <w:div w:id="1508207576">
      <w:bodyDiv w:val="1"/>
      <w:marLeft w:val="0"/>
      <w:marRight w:val="0"/>
      <w:marTop w:val="0"/>
      <w:marBottom w:val="0"/>
      <w:divBdr>
        <w:top w:val="none" w:sz="0" w:space="0" w:color="auto"/>
        <w:left w:val="none" w:sz="0" w:space="0" w:color="auto"/>
        <w:bottom w:val="none" w:sz="0" w:space="0" w:color="auto"/>
        <w:right w:val="none" w:sz="0" w:space="0" w:color="auto"/>
      </w:divBdr>
    </w:div>
    <w:div w:id="1560165244">
      <w:bodyDiv w:val="1"/>
      <w:marLeft w:val="0"/>
      <w:marRight w:val="0"/>
      <w:marTop w:val="0"/>
      <w:marBottom w:val="0"/>
      <w:divBdr>
        <w:top w:val="none" w:sz="0" w:space="0" w:color="auto"/>
        <w:left w:val="none" w:sz="0" w:space="0" w:color="auto"/>
        <w:bottom w:val="none" w:sz="0" w:space="0" w:color="auto"/>
        <w:right w:val="none" w:sz="0" w:space="0" w:color="auto"/>
      </w:divBdr>
    </w:div>
    <w:div w:id="1576236781">
      <w:bodyDiv w:val="1"/>
      <w:marLeft w:val="0"/>
      <w:marRight w:val="0"/>
      <w:marTop w:val="0"/>
      <w:marBottom w:val="0"/>
      <w:divBdr>
        <w:top w:val="none" w:sz="0" w:space="0" w:color="auto"/>
        <w:left w:val="none" w:sz="0" w:space="0" w:color="auto"/>
        <w:bottom w:val="none" w:sz="0" w:space="0" w:color="auto"/>
        <w:right w:val="none" w:sz="0" w:space="0" w:color="auto"/>
      </w:divBdr>
    </w:div>
    <w:div w:id="1588032886">
      <w:bodyDiv w:val="1"/>
      <w:marLeft w:val="0"/>
      <w:marRight w:val="0"/>
      <w:marTop w:val="0"/>
      <w:marBottom w:val="0"/>
      <w:divBdr>
        <w:top w:val="none" w:sz="0" w:space="0" w:color="auto"/>
        <w:left w:val="none" w:sz="0" w:space="0" w:color="auto"/>
        <w:bottom w:val="none" w:sz="0" w:space="0" w:color="auto"/>
        <w:right w:val="none" w:sz="0" w:space="0" w:color="auto"/>
      </w:divBdr>
    </w:div>
    <w:div w:id="1647275932">
      <w:bodyDiv w:val="1"/>
      <w:marLeft w:val="0"/>
      <w:marRight w:val="0"/>
      <w:marTop w:val="0"/>
      <w:marBottom w:val="0"/>
      <w:divBdr>
        <w:top w:val="none" w:sz="0" w:space="0" w:color="auto"/>
        <w:left w:val="none" w:sz="0" w:space="0" w:color="auto"/>
        <w:bottom w:val="none" w:sz="0" w:space="0" w:color="auto"/>
        <w:right w:val="none" w:sz="0" w:space="0" w:color="auto"/>
      </w:divBdr>
    </w:div>
    <w:div w:id="1697147935">
      <w:bodyDiv w:val="1"/>
      <w:marLeft w:val="0"/>
      <w:marRight w:val="0"/>
      <w:marTop w:val="0"/>
      <w:marBottom w:val="0"/>
      <w:divBdr>
        <w:top w:val="none" w:sz="0" w:space="0" w:color="auto"/>
        <w:left w:val="none" w:sz="0" w:space="0" w:color="auto"/>
        <w:bottom w:val="none" w:sz="0" w:space="0" w:color="auto"/>
        <w:right w:val="none" w:sz="0" w:space="0" w:color="auto"/>
      </w:divBdr>
    </w:div>
    <w:div w:id="1732847917">
      <w:bodyDiv w:val="1"/>
      <w:marLeft w:val="0"/>
      <w:marRight w:val="0"/>
      <w:marTop w:val="0"/>
      <w:marBottom w:val="0"/>
      <w:divBdr>
        <w:top w:val="none" w:sz="0" w:space="0" w:color="auto"/>
        <w:left w:val="none" w:sz="0" w:space="0" w:color="auto"/>
        <w:bottom w:val="none" w:sz="0" w:space="0" w:color="auto"/>
        <w:right w:val="none" w:sz="0" w:space="0" w:color="auto"/>
      </w:divBdr>
    </w:div>
    <w:div w:id="1809860984">
      <w:bodyDiv w:val="1"/>
      <w:marLeft w:val="0"/>
      <w:marRight w:val="0"/>
      <w:marTop w:val="0"/>
      <w:marBottom w:val="0"/>
      <w:divBdr>
        <w:top w:val="none" w:sz="0" w:space="0" w:color="auto"/>
        <w:left w:val="none" w:sz="0" w:space="0" w:color="auto"/>
        <w:bottom w:val="none" w:sz="0" w:space="0" w:color="auto"/>
        <w:right w:val="none" w:sz="0" w:space="0" w:color="auto"/>
      </w:divBdr>
    </w:div>
    <w:div w:id="1838226186">
      <w:bodyDiv w:val="1"/>
      <w:marLeft w:val="0"/>
      <w:marRight w:val="0"/>
      <w:marTop w:val="0"/>
      <w:marBottom w:val="0"/>
      <w:divBdr>
        <w:top w:val="none" w:sz="0" w:space="0" w:color="auto"/>
        <w:left w:val="none" w:sz="0" w:space="0" w:color="auto"/>
        <w:bottom w:val="none" w:sz="0" w:space="0" w:color="auto"/>
        <w:right w:val="none" w:sz="0" w:space="0" w:color="auto"/>
      </w:divBdr>
    </w:div>
    <w:div w:id="1898320257">
      <w:bodyDiv w:val="1"/>
      <w:marLeft w:val="0"/>
      <w:marRight w:val="0"/>
      <w:marTop w:val="0"/>
      <w:marBottom w:val="0"/>
      <w:divBdr>
        <w:top w:val="none" w:sz="0" w:space="0" w:color="auto"/>
        <w:left w:val="none" w:sz="0" w:space="0" w:color="auto"/>
        <w:bottom w:val="none" w:sz="0" w:space="0" w:color="auto"/>
        <w:right w:val="none" w:sz="0" w:space="0" w:color="auto"/>
      </w:divBdr>
    </w:div>
    <w:div w:id="1936474636">
      <w:bodyDiv w:val="1"/>
      <w:marLeft w:val="0"/>
      <w:marRight w:val="0"/>
      <w:marTop w:val="0"/>
      <w:marBottom w:val="0"/>
      <w:divBdr>
        <w:top w:val="none" w:sz="0" w:space="0" w:color="auto"/>
        <w:left w:val="none" w:sz="0" w:space="0" w:color="auto"/>
        <w:bottom w:val="none" w:sz="0" w:space="0" w:color="auto"/>
        <w:right w:val="none" w:sz="0" w:space="0" w:color="auto"/>
      </w:divBdr>
    </w:div>
    <w:div w:id="19611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E7FE-1B55-43C8-8EA7-44C6F915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MONTHLY REPORT OF DR</vt:lpstr>
    </vt:vector>
  </TitlesOfParts>
  <Company>AIISH</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REPORT OF DR</dc:title>
  <dc:creator>Administrator</dc:creator>
  <cp:lastModifiedBy>Dr. Shijith Kumar C</cp:lastModifiedBy>
  <cp:revision>2</cp:revision>
  <cp:lastPrinted>2010-03-29T18:29:00Z</cp:lastPrinted>
  <dcterms:created xsi:type="dcterms:W3CDTF">2012-04-20T16:33:00Z</dcterms:created>
  <dcterms:modified xsi:type="dcterms:W3CDTF">2012-04-20T16:33:00Z</dcterms:modified>
</cp:coreProperties>
</file>