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E9A" w:rsidRDefault="005B4E9A" w:rsidP="005B4E9A">
      <w:pPr>
        <w:pStyle w:val="Default"/>
      </w:pPr>
    </w:p>
    <w:p w:rsidR="00F5363B" w:rsidRDefault="005B4E9A" w:rsidP="005B4E9A">
      <w:r>
        <w:t xml:space="preserve"> </w:t>
      </w:r>
      <w:r>
        <w:rPr>
          <w:rFonts w:cs="Calibri"/>
          <w:color w:val="000000"/>
        </w:rPr>
        <w:t>Public Grievance Cell is functioning in the …………………………to deal with grievances of public &amp; employees of ……………………….for its speedy redressal and disposal</w:t>
      </w:r>
    </w:p>
    <w:sectPr w:rsidR="00F5363B" w:rsidSect="00F536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20"/>
  <w:characterSpacingControl w:val="doNotCompress"/>
  <w:compat/>
  <w:rsids>
    <w:rsidRoot w:val="005B4E9A"/>
    <w:rsid w:val="005B4E9A"/>
    <w:rsid w:val="00F53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B4E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Shijith Kumar C</dc:creator>
  <cp:keywords/>
  <dc:description/>
  <cp:lastModifiedBy>Dr. Shijith Kumar C</cp:lastModifiedBy>
  <cp:revision>2</cp:revision>
  <dcterms:created xsi:type="dcterms:W3CDTF">2014-02-04T23:16:00Z</dcterms:created>
  <dcterms:modified xsi:type="dcterms:W3CDTF">2014-02-04T23:17:00Z</dcterms:modified>
</cp:coreProperties>
</file>