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455" w:rsidRPr="00F240C0" w:rsidRDefault="00B35455" w:rsidP="00B35455">
      <w:pPr>
        <w:pStyle w:val="BodyTextIndent"/>
        <w:spacing w:after="0"/>
        <w:ind w:left="0"/>
        <w:jc w:val="center"/>
        <w:rPr>
          <w:b/>
          <w:sz w:val="22"/>
          <w:szCs w:val="22"/>
        </w:rPr>
      </w:pPr>
      <w:r w:rsidRPr="00F240C0">
        <w:rPr>
          <w:b/>
          <w:sz w:val="22"/>
          <w:szCs w:val="22"/>
        </w:rPr>
        <w:t>ALL INDIA INSTITUTE OF SPEECH &amp; HEARING, MYSORE</w:t>
      </w:r>
    </w:p>
    <w:p w:rsidR="00B35455" w:rsidRPr="00F240C0" w:rsidRDefault="00B35455" w:rsidP="00B35455">
      <w:pPr>
        <w:pStyle w:val="BodyTextIndent"/>
        <w:spacing w:after="0"/>
        <w:ind w:left="0"/>
        <w:jc w:val="center"/>
        <w:rPr>
          <w:b/>
          <w:sz w:val="22"/>
          <w:szCs w:val="22"/>
        </w:rPr>
      </w:pPr>
    </w:p>
    <w:p w:rsidR="00B35455" w:rsidRPr="000F148A" w:rsidRDefault="00B35455" w:rsidP="00B35455">
      <w:pPr>
        <w:spacing w:after="0" w:line="240" w:lineRule="auto"/>
        <w:rPr>
          <w:rFonts w:ascii="Times New Roman" w:hAnsi="Times New Roman" w:cs="Times New Roman"/>
          <w:bCs/>
        </w:rPr>
      </w:pPr>
      <w:proofErr w:type="spellStart"/>
      <w:r w:rsidRPr="000F148A">
        <w:rPr>
          <w:rFonts w:ascii="Times New Roman" w:hAnsi="Times New Roman" w:cs="Times New Roman"/>
          <w:bCs/>
        </w:rPr>
        <w:t>Lr</w:t>
      </w:r>
      <w:proofErr w:type="spellEnd"/>
      <w:r w:rsidRPr="000F148A">
        <w:rPr>
          <w:rFonts w:ascii="Times New Roman" w:hAnsi="Times New Roman" w:cs="Times New Roman"/>
          <w:bCs/>
        </w:rPr>
        <w:t>. Nos.: AIISH/DPE/</w:t>
      </w:r>
      <w:r w:rsidR="000F148A" w:rsidRPr="000F148A">
        <w:rPr>
          <w:rFonts w:ascii="Times New Roman" w:hAnsi="Times New Roman" w:cs="Times New Roman"/>
          <w:bCs/>
        </w:rPr>
        <w:t>AR/2013-</w:t>
      </w:r>
      <w:r w:rsidRPr="000F148A">
        <w:rPr>
          <w:rFonts w:ascii="Times New Roman" w:hAnsi="Times New Roman" w:cs="Times New Roman"/>
          <w:bCs/>
        </w:rPr>
        <w:t>14</w:t>
      </w:r>
      <w:r w:rsidRPr="000F148A">
        <w:rPr>
          <w:rFonts w:ascii="Times New Roman" w:hAnsi="Times New Roman" w:cs="Times New Roman"/>
          <w:bCs/>
        </w:rPr>
        <w:tab/>
      </w:r>
      <w:r w:rsidRPr="000F148A">
        <w:rPr>
          <w:rFonts w:ascii="Times New Roman" w:hAnsi="Times New Roman" w:cs="Times New Roman"/>
          <w:bCs/>
        </w:rPr>
        <w:tab/>
      </w:r>
      <w:r w:rsidRPr="000F148A">
        <w:rPr>
          <w:rFonts w:ascii="Times New Roman" w:hAnsi="Times New Roman" w:cs="Times New Roman"/>
          <w:bCs/>
        </w:rPr>
        <w:tab/>
      </w:r>
      <w:r w:rsidRPr="000F148A">
        <w:rPr>
          <w:rFonts w:ascii="Times New Roman" w:hAnsi="Times New Roman" w:cs="Times New Roman"/>
          <w:bCs/>
        </w:rPr>
        <w:tab/>
      </w:r>
      <w:r w:rsidRPr="000F148A">
        <w:rPr>
          <w:rFonts w:ascii="Times New Roman" w:hAnsi="Times New Roman" w:cs="Times New Roman"/>
          <w:bCs/>
        </w:rPr>
        <w:tab/>
      </w:r>
      <w:r w:rsidR="000F148A" w:rsidRPr="000F148A">
        <w:rPr>
          <w:rFonts w:ascii="Times New Roman" w:hAnsi="Times New Roman" w:cs="Times New Roman"/>
          <w:bCs/>
        </w:rPr>
        <w:t xml:space="preserve">   </w:t>
      </w:r>
      <w:r w:rsidRPr="000F148A">
        <w:rPr>
          <w:rFonts w:ascii="Times New Roman" w:hAnsi="Times New Roman" w:cs="Times New Roman"/>
          <w:bCs/>
        </w:rPr>
        <w:t xml:space="preserve">                      </w:t>
      </w:r>
      <w:r w:rsidR="000F148A">
        <w:rPr>
          <w:rFonts w:ascii="Times New Roman" w:hAnsi="Times New Roman" w:cs="Times New Roman"/>
          <w:bCs/>
        </w:rPr>
        <w:t xml:space="preserve">    </w:t>
      </w:r>
      <w:r w:rsidRPr="000F148A">
        <w:rPr>
          <w:rFonts w:ascii="Times New Roman" w:hAnsi="Times New Roman" w:cs="Times New Roman"/>
          <w:bCs/>
        </w:rPr>
        <w:t xml:space="preserve">     </w:t>
      </w:r>
      <w:r w:rsidR="00160CC9" w:rsidRPr="000F148A">
        <w:rPr>
          <w:rFonts w:ascii="Times New Roman" w:hAnsi="Times New Roman" w:cs="Times New Roman"/>
          <w:bCs/>
        </w:rPr>
        <w:t>26</w:t>
      </w:r>
      <w:r w:rsidRPr="000F148A">
        <w:rPr>
          <w:rFonts w:ascii="Times New Roman" w:hAnsi="Times New Roman" w:cs="Times New Roman"/>
          <w:bCs/>
        </w:rPr>
        <w:t>.03.2014</w:t>
      </w:r>
    </w:p>
    <w:p w:rsidR="00D26929" w:rsidRDefault="00D26929" w:rsidP="00D26929">
      <w:pPr>
        <w:spacing w:after="0" w:line="240" w:lineRule="auto"/>
        <w:rPr>
          <w:rFonts w:ascii="Times New Roman" w:hAnsi="Times New Roman" w:cs="Times New Roman"/>
        </w:rPr>
      </w:pPr>
    </w:p>
    <w:p w:rsidR="00D26929" w:rsidRPr="00F240C0" w:rsidRDefault="00D26929" w:rsidP="00D26929">
      <w:pPr>
        <w:spacing w:after="0" w:line="240" w:lineRule="auto"/>
        <w:rPr>
          <w:rFonts w:ascii="Times New Roman" w:hAnsi="Times New Roman" w:cs="Times New Roman"/>
        </w:rPr>
      </w:pPr>
      <w:r w:rsidRPr="00F240C0">
        <w:rPr>
          <w:rFonts w:ascii="Times New Roman" w:hAnsi="Times New Roman" w:cs="Times New Roman"/>
        </w:rPr>
        <w:t>Submitted to Director:</w:t>
      </w:r>
    </w:p>
    <w:p w:rsidR="00B35455" w:rsidRPr="00F240C0" w:rsidRDefault="00B35455" w:rsidP="00B35455">
      <w:pPr>
        <w:spacing w:after="0" w:line="240" w:lineRule="auto"/>
        <w:rPr>
          <w:rFonts w:ascii="Times New Roman" w:hAnsi="Times New Roman" w:cs="Times New Roman"/>
          <w:b/>
          <w:bCs/>
        </w:rPr>
      </w:pPr>
    </w:p>
    <w:p w:rsidR="00B35455" w:rsidRPr="00F240C0" w:rsidRDefault="00B35455" w:rsidP="00D26929">
      <w:pPr>
        <w:spacing w:after="0" w:line="240" w:lineRule="auto"/>
        <w:ind w:firstLine="720"/>
        <w:rPr>
          <w:rFonts w:ascii="Times New Roman" w:hAnsi="Times New Roman" w:cs="Times New Roman"/>
          <w:bCs/>
        </w:rPr>
      </w:pPr>
      <w:r w:rsidRPr="00F240C0">
        <w:rPr>
          <w:rFonts w:ascii="Times New Roman" w:hAnsi="Times New Roman" w:cs="Times New Roman"/>
          <w:bCs/>
        </w:rPr>
        <w:t xml:space="preserve">Sub:  </w:t>
      </w:r>
      <w:r w:rsidRPr="00F240C0">
        <w:rPr>
          <w:rFonts w:ascii="Times New Roman" w:hAnsi="Times New Roman" w:cs="Times New Roman"/>
          <w:bCs/>
        </w:rPr>
        <w:tab/>
      </w:r>
      <w:r>
        <w:rPr>
          <w:rFonts w:ascii="Times New Roman" w:hAnsi="Times New Roman" w:cs="Times New Roman"/>
          <w:bCs/>
        </w:rPr>
        <w:t xml:space="preserve">Interim Report on Ongoing Program of </w:t>
      </w:r>
      <w:r w:rsidRPr="00F240C0">
        <w:rPr>
          <w:rFonts w:ascii="Times New Roman" w:hAnsi="Times New Roman" w:cs="Times New Roman"/>
          <w:bCs/>
        </w:rPr>
        <w:t>Departmental Peer Evaluation –</w:t>
      </w:r>
      <w:r w:rsidRPr="00F240C0">
        <w:rPr>
          <w:rFonts w:ascii="Times New Roman" w:hAnsi="Times New Roman" w:cs="Times New Roman"/>
        </w:rPr>
        <w:t xml:space="preserve"> Reg</w:t>
      </w:r>
      <w:r w:rsidR="005D602A">
        <w:rPr>
          <w:rFonts w:ascii="Times New Roman" w:hAnsi="Times New Roman" w:cs="Times New Roman"/>
        </w:rPr>
        <w:t>.</w:t>
      </w:r>
    </w:p>
    <w:p w:rsidR="00B35455" w:rsidRPr="00F240C0" w:rsidRDefault="00B35455" w:rsidP="00D26929">
      <w:pPr>
        <w:spacing w:after="0" w:line="240" w:lineRule="auto"/>
        <w:ind w:firstLine="720"/>
        <w:rPr>
          <w:rFonts w:ascii="Times New Roman" w:hAnsi="Times New Roman" w:cs="Times New Roman"/>
        </w:rPr>
      </w:pPr>
      <w:r w:rsidRPr="00F240C0">
        <w:rPr>
          <w:rFonts w:ascii="Times New Roman" w:hAnsi="Times New Roman" w:cs="Times New Roman"/>
        </w:rPr>
        <w:t xml:space="preserve">Ref: </w:t>
      </w:r>
      <w:r w:rsidRPr="00F240C0">
        <w:rPr>
          <w:rFonts w:ascii="Times New Roman" w:hAnsi="Times New Roman" w:cs="Times New Roman"/>
        </w:rPr>
        <w:tab/>
      </w:r>
      <w:r w:rsidR="00160CC9">
        <w:rPr>
          <w:rFonts w:ascii="Times New Roman" w:hAnsi="Times New Roman" w:cs="Times New Roman"/>
        </w:rPr>
        <w:t>SH/LIC/AR/2013-14, dated 18.03.2014</w:t>
      </w:r>
    </w:p>
    <w:p w:rsidR="00B35455" w:rsidRPr="00F240C0" w:rsidRDefault="00B35455" w:rsidP="00B35455">
      <w:pPr>
        <w:pStyle w:val="BodyTextIndent"/>
        <w:spacing w:after="0"/>
        <w:ind w:left="0"/>
        <w:rPr>
          <w:sz w:val="22"/>
          <w:szCs w:val="22"/>
        </w:rPr>
      </w:pPr>
    </w:p>
    <w:p w:rsidR="00B35455" w:rsidRPr="00F240C0" w:rsidRDefault="00B35455" w:rsidP="00B35455">
      <w:pPr>
        <w:pStyle w:val="BodyTextIndent"/>
        <w:spacing w:after="0"/>
        <w:ind w:left="0"/>
        <w:jc w:val="both"/>
        <w:rPr>
          <w:bCs/>
          <w:sz w:val="22"/>
          <w:szCs w:val="22"/>
        </w:rPr>
      </w:pPr>
    </w:p>
    <w:p w:rsidR="00B35455" w:rsidRPr="00F240C0" w:rsidRDefault="00B35455" w:rsidP="008A1EA7">
      <w:pPr>
        <w:pStyle w:val="BodyTextIndent"/>
        <w:spacing w:after="0" w:line="360" w:lineRule="auto"/>
        <w:ind w:left="0" w:firstLine="720"/>
        <w:jc w:val="both"/>
        <w:rPr>
          <w:bCs/>
          <w:sz w:val="22"/>
          <w:szCs w:val="22"/>
        </w:rPr>
      </w:pPr>
      <w:r w:rsidRPr="00F240C0">
        <w:rPr>
          <w:bCs/>
          <w:sz w:val="22"/>
          <w:szCs w:val="22"/>
        </w:rPr>
        <w:t xml:space="preserve">Enclosed please find the </w:t>
      </w:r>
      <w:r>
        <w:rPr>
          <w:bCs/>
          <w:sz w:val="22"/>
          <w:szCs w:val="22"/>
        </w:rPr>
        <w:t>‘</w:t>
      </w:r>
      <w:r w:rsidRPr="00DC3472">
        <w:rPr>
          <w:sz w:val="22"/>
          <w:szCs w:val="22"/>
        </w:rPr>
        <w:t xml:space="preserve">Summary Quarterly Report </w:t>
      </w:r>
      <w:r>
        <w:rPr>
          <w:sz w:val="22"/>
          <w:szCs w:val="22"/>
        </w:rPr>
        <w:t>o</w:t>
      </w:r>
      <w:r w:rsidRPr="00DC3472">
        <w:rPr>
          <w:sz w:val="22"/>
          <w:szCs w:val="22"/>
        </w:rPr>
        <w:t xml:space="preserve">n Ongoing Activity </w:t>
      </w:r>
      <w:r>
        <w:rPr>
          <w:sz w:val="22"/>
          <w:szCs w:val="22"/>
        </w:rPr>
        <w:t>o</w:t>
      </w:r>
      <w:r w:rsidRPr="00DC3472">
        <w:rPr>
          <w:sz w:val="22"/>
          <w:szCs w:val="22"/>
        </w:rPr>
        <w:t>f</w:t>
      </w:r>
      <w:r>
        <w:rPr>
          <w:sz w:val="22"/>
          <w:szCs w:val="22"/>
        </w:rPr>
        <w:t xml:space="preserve"> </w:t>
      </w:r>
      <w:r w:rsidRPr="00DC3472">
        <w:rPr>
          <w:sz w:val="22"/>
          <w:szCs w:val="22"/>
        </w:rPr>
        <w:t>Department Peer Evaluation</w:t>
      </w:r>
      <w:r>
        <w:rPr>
          <w:sz w:val="22"/>
          <w:szCs w:val="22"/>
        </w:rPr>
        <w:t xml:space="preserve">’ </w:t>
      </w:r>
      <w:r w:rsidRPr="00F240C0">
        <w:rPr>
          <w:sz w:val="22"/>
          <w:szCs w:val="22"/>
        </w:rPr>
        <w:t>being submitted for your perusal</w:t>
      </w:r>
      <w:r>
        <w:rPr>
          <w:sz w:val="22"/>
          <w:szCs w:val="22"/>
        </w:rPr>
        <w:t xml:space="preserve"> </w:t>
      </w:r>
      <w:r w:rsidR="00160CC9">
        <w:rPr>
          <w:sz w:val="22"/>
          <w:szCs w:val="22"/>
        </w:rPr>
        <w:t xml:space="preserve">and necessary action. </w:t>
      </w:r>
    </w:p>
    <w:p w:rsidR="00B35455" w:rsidRPr="00F240C0" w:rsidRDefault="00B35455" w:rsidP="008A1EA7">
      <w:pPr>
        <w:pStyle w:val="BodyTextIndent"/>
        <w:spacing w:after="0" w:line="360" w:lineRule="auto"/>
        <w:ind w:left="0"/>
        <w:rPr>
          <w:sz w:val="22"/>
          <w:szCs w:val="22"/>
        </w:rPr>
      </w:pPr>
    </w:p>
    <w:p w:rsidR="00B35455" w:rsidRPr="00F240C0" w:rsidRDefault="00B35455" w:rsidP="00B35455">
      <w:pPr>
        <w:pStyle w:val="BodyTextIndent"/>
        <w:spacing w:after="0"/>
        <w:ind w:left="0"/>
        <w:rPr>
          <w:sz w:val="22"/>
          <w:szCs w:val="22"/>
        </w:rPr>
      </w:pPr>
    </w:p>
    <w:p w:rsidR="00B35455" w:rsidRPr="008A1EA7" w:rsidRDefault="00B35455" w:rsidP="00B35455">
      <w:pPr>
        <w:tabs>
          <w:tab w:val="left" w:pos="8622"/>
        </w:tabs>
        <w:spacing w:after="0" w:line="240" w:lineRule="auto"/>
        <w:ind w:right="31"/>
        <w:jc w:val="right"/>
        <w:rPr>
          <w:rFonts w:ascii="Times New Roman" w:hAnsi="Times New Roman" w:cs="Times New Roman"/>
        </w:rPr>
      </w:pPr>
    </w:p>
    <w:p w:rsidR="00B35455" w:rsidRPr="008A1EA7" w:rsidRDefault="00B35455" w:rsidP="00B35455">
      <w:pPr>
        <w:tabs>
          <w:tab w:val="left" w:pos="8622"/>
        </w:tabs>
        <w:spacing w:after="0" w:line="240" w:lineRule="auto"/>
        <w:ind w:right="31"/>
        <w:jc w:val="right"/>
        <w:rPr>
          <w:rFonts w:ascii="Times New Roman" w:hAnsi="Times New Roman" w:cs="Times New Roman"/>
        </w:rPr>
      </w:pPr>
      <w:r w:rsidRPr="008A1EA7">
        <w:rPr>
          <w:rFonts w:ascii="Times New Roman" w:hAnsi="Times New Roman" w:cs="Times New Roman"/>
        </w:rPr>
        <w:t xml:space="preserve">Dr. S. </w:t>
      </w:r>
      <w:proofErr w:type="spellStart"/>
      <w:r w:rsidRPr="008A1EA7">
        <w:rPr>
          <w:rFonts w:ascii="Times New Roman" w:hAnsi="Times New Roman" w:cs="Times New Roman"/>
        </w:rPr>
        <w:t>Venkatesan</w:t>
      </w:r>
      <w:proofErr w:type="spellEnd"/>
    </w:p>
    <w:p w:rsidR="00B35455" w:rsidRPr="008A1EA7" w:rsidRDefault="00B35455" w:rsidP="00B35455">
      <w:pPr>
        <w:tabs>
          <w:tab w:val="left" w:pos="8622"/>
        </w:tabs>
        <w:spacing w:after="0" w:line="240" w:lineRule="auto"/>
        <w:ind w:right="31"/>
        <w:jc w:val="right"/>
        <w:rPr>
          <w:rFonts w:ascii="Times New Roman" w:hAnsi="Times New Roman" w:cs="Times New Roman"/>
        </w:rPr>
      </w:pPr>
      <w:r w:rsidRPr="008A1EA7">
        <w:rPr>
          <w:rFonts w:ascii="Times New Roman" w:hAnsi="Times New Roman" w:cs="Times New Roman"/>
        </w:rPr>
        <w:t xml:space="preserve">       Professor in Clinical Psychology</w:t>
      </w:r>
    </w:p>
    <w:p w:rsidR="00B35455" w:rsidRPr="008A1EA7" w:rsidRDefault="00B35455" w:rsidP="00B35455">
      <w:pPr>
        <w:spacing w:after="0" w:line="240" w:lineRule="auto"/>
        <w:jc w:val="right"/>
        <w:rPr>
          <w:rFonts w:ascii="Times New Roman" w:hAnsi="Times New Roman" w:cs="Times New Roman"/>
        </w:rPr>
      </w:pPr>
      <w:r w:rsidRPr="008A1EA7">
        <w:rPr>
          <w:rFonts w:ascii="Times New Roman" w:hAnsi="Times New Roman" w:cs="Times New Roman"/>
        </w:rPr>
        <w:t>Member Secretary, Departmental Peer Evaluation</w:t>
      </w:r>
    </w:p>
    <w:p w:rsidR="00B35455" w:rsidRPr="008A1EA7" w:rsidRDefault="00B35455" w:rsidP="00B35455">
      <w:pPr>
        <w:spacing w:after="0" w:line="240" w:lineRule="auto"/>
        <w:jc w:val="both"/>
        <w:rPr>
          <w:rFonts w:ascii="Times New Roman" w:hAnsi="Times New Roman" w:cs="Times New Roman"/>
        </w:rPr>
      </w:pPr>
    </w:p>
    <w:p w:rsidR="00B35455" w:rsidRPr="008A1EA7" w:rsidRDefault="00B35455" w:rsidP="00B35455">
      <w:pPr>
        <w:pStyle w:val="BodyTextIndent"/>
        <w:spacing w:after="0"/>
        <w:ind w:left="0"/>
        <w:rPr>
          <w:sz w:val="22"/>
          <w:szCs w:val="22"/>
        </w:rPr>
      </w:pPr>
    </w:p>
    <w:p w:rsidR="00160CC9" w:rsidRDefault="00160CC9" w:rsidP="00160CC9">
      <w:pPr>
        <w:spacing w:after="0" w:line="240" w:lineRule="auto"/>
        <w:rPr>
          <w:rFonts w:ascii="Times New Roman" w:hAnsi="Times New Roman" w:cs="Times New Roman"/>
          <w:sz w:val="24"/>
          <w:szCs w:val="24"/>
        </w:rPr>
      </w:pPr>
      <w:r>
        <w:rPr>
          <w:rFonts w:ascii="Times New Roman" w:hAnsi="Times New Roman" w:cs="Times New Roman"/>
          <w:sz w:val="24"/>
          <w:szCs w:val="24"/>
        </w:rPr>
        <w:t>Enclosure:</w:t>
      </w:r>
    </w:p>
    <w:p w:rsidR="00160CC9" w:rsidRDefault="00160CC9" w:rsidP="00160CC9">
      <w:pPr>
        <w:spacing w:after="0" w:line="240" w:lineRule="auto"/>
        <w:rPr>
          <w:rFonts w:ascii="Times New Roman" w:hAnsi="Times New Roman" w:cs="Times New Roman"/>
          <w:sz w:val="24"/>
          <w:szCs w:val="24"/>
        </w:rPr>
      </w:pPr>
    </w:p>
    <w:p w:rsidR="00160CC9" w:rsidRDefault="00160CC9" w:rsidP="00160CC9">
      <w:pPr>
        <w:pStyle w:val="ListParagraph"/>
        <w:numPr>
          <w:ilvl w:val="0"/>
          <w:numId w:val="3"/>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Hard copy and</w:t>
      </w:r>
    </w:p>
    <w:p w:rsidR="00160CC9" w:rsidRDefault="00160CC9" w:rsidP="00160CC9">
      <w:pPr>
        <w:pStyle w:val="ListParagraph"/>
        <w:numPr>
          <w:ilvl w:val="0"/>
          <w:numId w:val="3"/>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Soft copy : through email</w:t>
      </w:r>
    </w:p>
    <w:p w:rsidR="00160CC9" w:rsidRDefault="00160CC9" w:rsidP="00160CC9">
      <w:pPr>
        <w:spacing w:after="0" w:line="240" w:lineRule="auto"/>
        <w:rPr>
          <w:rFonts w:ascii="Times New Roman" w:hAnsi="Times New Roman" w:cs="Times New Roman"/>
          <w:sz w:val="24"/>
          <w:szCs w:val="24"/>
        </w:rPr>
      </w:pPr>
    </w:p>
    <w:p w:rsidR="00160CC9" w:rsidRDefault="00160CC9" w:rsidP="00160CC9">
      <w:pPr>
        <w:spacing w:after="0" w:line="240" w:lineRule="auto"/>
        <w:rPr>
          <w:rFonts w:ascii="Times New Roman" w:hAnsi="Times New Roman" w:cs="Times New Roman"/>
          <w:sz w:val="24"/>
          <w:szCs w:val="24"/>
        </w:rPr>
      </w:pPr>
    </w:p>
    <w:p w:rsidR="00B35455" w:rsidRDefault="00B35455" w:rsidP="00B35455">
      <w:pPr>
        <w:pStyle w:val="BodyTextIndent"/>
        <w:spacing w:after="0"/>
        <w:ind w:left="0"/>
        <w:jc w:val="center"/>
        <w:rPr>
          <w:b/>
          <w:sz w:val="22"/>
          <w:szCs w:val="22"/>
        </w:rPr>
      </w:pPr>
    </w:p>
    <w:p w:rsidR="00B35455" w:rsidRDefault="00B35455" w:rsidP="00B35455">
      <w:pPr>
        <w:pStyle w:val="BodyTextIndent"/>
        <w:spacing w:after="0"/>
        <w:ind w:left="0"/>
        <w:jc w:val="center"/>
        <w:rPr>
          <w:b/>
          <w:sz w:val="22"/>
          <w:szCs w:val="22"/>
        </w:rPr>
      </w:pPr>
    </w:p>
    <w:p w:rsidR="00B35455" w:rsidRDefault="00B35455" w:rsidP="00B35455">
      <w:pPr>
        <w:pStyle w:val="BodyTextIndent"/>
        <w:spacing w:after="0"/>
        <w:ind w:left="0"/>
        <w:jc w:val="center"/>
        <w:rPr>
          <w:b/>
          <w:sz w:val="22"/>
          <w:szCs w:val="22"/>
        </w:rPr>
      </w:pPr>
    </w:p>
    <w:p w:rsidR="00B35455" w:rsidRDefault="00B35455" w:rsidP="00B35455">
      <w:pPr>
        <w:pStyle w:val="BodyTextIndent"/>
        <w:spacing w:after="0"/>
        <w:ind w:left="0"/>
        <w:jc w:val="center"/>
        <w:rPr>
          <w:b/>
          <w:sz w:val="22"/>
          <w:szCs w:val="22"/>
        </w:rPr>
      </w:pPr>
    </w:p>
    <w:p w:rsidR="00B35455" w:rsidRDefault="00B35455" w:rsidP="00B35455">
      <w:pPr>
        <w:pStyle w:val="BodyTextIndent"/>
        <w:spacing w:after="0"/>
        <w:ind w:left="0"/>
        <w:jc w:val="center"/>
        <w:rPr>
          <w:b/>
          <w:sz w:val="22"/>
          <w:szCs w:val="22"/>
        </w:rPr>
      </w:pPr>
    </w:p>
    <w:p w:rsidR="00B35455" w:rsidRDefault="00B35455" w:rsidP="00B35455">
      <w:pPr>
        <w:pStyle w:val="BodyTextIndent"/>
        <w:spacing w:after="0"/>
        <w:ind w:left="0"/>
        <w:jc w:val="center"/>
        <w:rPr>
          <w:b/>
          <w:sz w:val="22"/>
          <w:szCs w:val="22"/>
        </w:rPr>
      </w:pPr>
    </w:p>
    <w:p w:rsidR="00B35455" w:rsidRDefault="00B35455" w:rsidP="00B35455">
      <w:pPr>
        <w:pStyle w:val="BodyTextIndent"/>
        <w:spacing w:after="0"/>
        <w:ind w:left="0"/>
        <w:jc w:val="center"/>
        <w:rPr>
          <w:b/>
          <w:sz w:val="22"/>
          <w:szCs w:val="22"/>
        </w:rPr>
      </w:pPr>
    </w:p>
    <w:p w:rsidR="00B35455" w:rsidRDefault="00B35455" w:rsidP="00B35455">
      <w:pPr>
        <w:pStyle w:val="BodyTextIndent"/>
        <w:spacing w:after="0"/>
        <w:ind w:left="0"/>
        <w:jc w:val="center"/>
        <w:rPr>
          <w:b/>
          <w:sz w:val="22"/>
          <w:szCs w:val="22"/>
        </w:rPr>
      </w:pPr>
    </w:p>
    <w:p w:rsidR="00B35455" w:rsidRDefault="00B35455" w:rsidP="00B35455">
      <w:pPr>
        <w:pStyle w:val="BodyTextIndent"/>
        <w:spacing w:after="0"/>
        <w:ind w:left="0"/>
        <w:jc w:val="center"/>
        <w:rPr>
          <w:b/>
          <w:sz w:val="22"/>
          <w:szCs w:val="22"/>
        </w:rPr>
      </w:pPr>
    </w:p>
    <w:p w:rsidR="00B35455" w:rsidRDefault="00B35455" w:rsidP="00B35455">
      <w:pPr>
        <w:pStyle w:val="BodyTextIndent"/>
        <w:spacing w:after="0"/>
        <w:ind w:left="0"/>
        <w:jc w:val="center"/>
        <w:rPr>
          <w:b/>
          <w:sz w:val="22"/>
          <w:szCs w:val="22"/>
        </w:rPr>
      </w:pPr>
    </w:p>
    <w:p w:rsidR="00B35455" w:rsidRDefault="00B35455" w:rsidP="00B35455">
      <w:pPr>
        <w:pStyle w:val="BodyTextIndent"/>
        <w:spacing w:after="0"/>
        <w:ind w:left="0"/>
        <w:jc w:val="center"/>
        <w:rPr>
          <w:b/>
          <w:sz w:val="22"/>
          <w:szCs w:val="22"/>
        </w:rPr>
      </w:pPr>
    </w:p>
    <w:p w:rsidR="00B35455" w:rsidRDefault="00B35455" w:rsidP="00B35455">
      <w:pPr>
        <w:pStyle w:val="BodyTextIndent"/>
        <w:spacing w:after="0"/>
        <w:ind w:left="0"/>
        <w:jc w:val="center"/>
        <w:rPr>
          <w:b/>
          <w:sz w:val="22"/>
          <w:szCs w:val="22"/>
        </w:rPr>
      </w:pPr>
    </w:p>
    <w:p w:rsidR="00B35455" w:rsidRDefault="00B35455" w:rsidP="00B35455">
      <w:pPr>
        <w:pStyle w:val="BodyTextIndent"/>
        <w:spacing w:after="0"/>
        <w:ind w:left="0"/>
        <w:jc w:val="center"/>
        <w:rPr>
          <w:b/>
          <w:sz w:val="22"/>
          <w:szCs w:val="22"/>
        </w:rPr>
      </w:pPr>
    </w:p>
    <w:p w:rsidR="00B35455" w:rsidRDefault="00B35455" w:rsidP="00B35455">
      <w:pPr>
        <w:pStyle w:val="BodyTextIndent"/>
        <w:spacing w:after="0"/>
        <w:ind w:left="0"/>
        <w:jc w:val="center"/>
        <w:rPr>
          <w:b/>
          <w:sz w:val="22"/>
          <w:szCs w:val="22"/>
        </w:rPr>
      </w:pPr>
    </w:p>
    <w:p w:rsidR="00B35455" w:rsidRDefault="00B35455" w:rsidP="00B35455">
      <w:pPr>
        <w:pStyle w:val="BodyTextIndent"/>
        <w:spacing w:after="0"/>
        <w:ind w:left="0"/>
        <w:jc w:val="center"/>
        <w:rPr>
          <w:b/>
          <w:sz w:val="22"/>
          <w:szCs w:val="22"/>
        </w:rPr>
      </w:pPr>
    </w:p>
    <w:p w:rsidR="00B35455" w:rsidRDefault="00B35455" w:rsidP="00B35455">
      <w:pPr>
        <w:pStyle w:val="BodyTextIndent"/>
        <w:spacing w:after="0"/>
        <w:ind w:left="0"/>
        <w:jc w:val="center"/>
        <w:rPr>
          <w:b/>
          <w:sz w:val="22"/>
          <w:szCs w:val="22"/>
        </w:rPr>
      </w:pPr>
    </w:p>
    <w:p w:rsidR="00B35455" w:rsidRDefault="00B35455" w:rsidP="00B35455">
      <w:pPr>
        <w:pStyle w:val="BodyTextIndent"/>
        <w:spacing w:after="0"/>
        <w:ind w:left="0"/>
        <w:jc w:val="center"/>
        <w:rPr>
          <w:b/>
          <w:sz w:val="22"/>
          <w:szCs w:val="22"/>
        </w:rPr>
      </w:pPr>
    </w:p>
    <w:p w:rsidR="00B35455" w:rsidRDefault="00B35455" w:rsidP="00B35455">
      <w:pPr>
        <w:pStyle w:val="BodyTextIndent"/>
        <w:spacing w:after="0"/>
        <w:ind w:left="0"/>
        <w:jc w:val="center"/>
        <w:rPr>
          <w:b/>
          <w:sz w:val="22"/>
          <w:szCs w:val="22"/>
        </w:rPr>
      </w:pPr>
    </w:p>
    <w:p w:rsidR="00B35455" w:rsidRDefault="00B35455" w:rsidP="00B35455">
      <w:pPr>
        <w:pStyle w:val="BodyTextIndent"/>
        <w:spacing w:after="0"/>
        <w:ind w:left="0"/>
        <w:jc w:val="center"/>
        <w:rPr>
          <w:b/>
          <w:sz w:val="22"/>
          <w:szCs w:val="22"/>
        </w:rPr>
      </w:pPr>
    </w:p>
    <w:p w:rsidR="00B35455" w:rsidRDefault="00B35455" w:rsidP="00B35455">
      <w:pPr>
        <w:pStyle w:val="BodyTextIndent"/>
        <w:spacing w:after="0"/>
        <w:ind w:left="0"/>
        <w:jc w:val="center"/>
        <w:rPr>
          <w:b/>
          <w:sz w:val="22"/>
          <w:szCs w:val="22"/>
        </w:rPr>
      </w:pPr>
    </w:p>
    <w:p w:rsidR="00B35455" w:rsidRDefault="00B35455" w:rsidP="00B35455">
      <w:pPr>
        <w:pStyle w:val="BodyTextIndent"/>
        <w:spacing w:after="0"/>
        <w:ind w:left="0"/>
        <w:jc w:val="center"/>
        <w:rPr>
          <w:b/>
          <w:sz w:val="22"/>
          <w:szCs w:val="22"/>
        </w:rPr>
      </w:pPr>
    </w:p>
    <w:p w:rsidR="00B35455" w:rsidRDefault="00B35455" w:rsidP="00B35455">
      <w:pPr>
        <w:pStyle w:val="BodyTextIndent"/>
        <w:spacing w:after="0"/>
        <w:ind w:left="0"/>
        <w:jc w:val="center"/>
        <w:rPr>
          <w:b/>
          <w:sz w:val="22"/>
          <w:szCs w:val="22"/>
        </w:rPr>
      </w:pPr>
    </w:p>
    <w:p w:rsidR="00B35455" w:rsidRDefault="00B35455" w:rsidP="00B35455">
      <w:pPr>
        <w:pStyle w:val="BodyTextIndent"/>
        <w:spacing w:after="0"/>
        <w:ind w:left="0"/>
        <w:jc w:val="center"/>
        <w:rPr>
          <w:b/>
          <w:sz w:val="22"/>
          <w:szCs w:val="22"/>
        </w:rPr>
      </w:pPr>
    </w:p>
    <w:p w:rsidR="00B35455" w:rsidRPr="00F240C0" w:rsidRDefault="00B35455" w:rsidP="00B35455">
      <w:pPr>
        <w:pStyle w:val="BodyTextIndent"/>
        <w:spacing w:after="0"/>
        <w:ind w:left="0"/>
        <w:jc w:val="center"/>
        <w:rPr>
          <w:b/>
          <w:sz w:val="22"/>
          <w:szCs w:val="22"/>
        </w:rPr>
      </w:pPr>
      <w:r w:rsidRPr="00F240C0">
        <w:rPr>
          <w:b/>
          <w:sz w:val="22"/>
          <w:szCs w:val="22"/>
        </w:rPr>
        <w:lastRenderedPageBreak/>
        <w:t>ALL INDIA INSTITUTE OF SPEECH &amp; HEARING, MYSORE</w:t>
      </w:r>
    </w:p>
    <w:p w:rsidR="00B35455" w:rsidRDefault="00B35455" w:rsidP="00B35455">
      <w:pPr>
        <w:pStyle w:val="BodyTextIndent"/>
        <w:spacing w:after="0"/>
        <w:ind w:left="0"/>
        <w:jc w:val="center"/>
        <w:rPr>
          <w:b/>
          <w:sz w:val="22"/>
          <w:szCs w:val="22"/>
        </w:rPr>
      </w:pPr>
      <w:r>
        <w:rPr>
          <w:b/>
          <w:sz w:val="22"/>
          <w:szCs w:val="22"/>
        </w:rPr>
        <w:t xml:space="preserve">SUMMARY QUARTERLY REPORT ON ONGOING ACTIVITY OF </w:t>
      </w:r>
    </w:p>
    <w:p w:rsidR="00B35455" w:rsidRDefault="00B35455" w:rsidP="00B35455">
      <w:pPr>
        <w:pStyle w:val="BodyTextIndent"/>
        <w:spacing w:after="0"/>
        <w:ind w:left="0"/>
        <w:jc w:val="center"/>
        <w:rPr>
          <w:b/>
          <w:sz w:val="22"/>
          <w:szCs w:val="22"/>
        </w:rPr>
      </w:pPr>
      <w:r>
        <w:rPr>
          <w:b/>
          <w:sz w:val="22"/>
          <w:szCs w:val="22"/>
        </w:rPr>
        <w:t xml:space="preserve">DEPARTMENT PEER EVALUATION </w:t>
      </w:r>
    </w:p>
    <w:p w:rsidR="00B35455" w:rsidRDefault="00B35455" w:rsidP="00B35455">
      <w:pPr>
        <w:pStyle w:val="BodyTextIndent"/>
        <w:spacing w:after="0"/>
        <w:ind w:left="0"/>
        <w:rPr>
          <w:b/>
          <w:sz w:val="22"/>
          <w:szCs w:val="22"/>
        </w:rPr>
      </w:pPr>
    </w:p>
    <w:p w:rsidR="00B35455" w:rsidRDefault="00B35455" w:rsidP="00B35455">
      <w:pPr>
        <w:pStyle w:val="BodyTextIndent"/>
        <w:spacing w:after="0"/>
        <w:ind w:left="0"/>
        <w:rPr>
          <w:b/>
          <w:sz w:val="22"/>
          <w:szCs w:val="22"/>
        </w:rPr>
      </w:pPr>
    </w:p>
    <w:p w:rsidR="00B35455" w:rsidRDefault="00B35455" w:rsidP="00B35455">
      <w:pPr>
        <w:pStyle w:val="BodyTextIndent"/>
        <w:spacing w:after="0"/>
        <w:ind w:left="0"/>
        <w:rPr>
          <w:b/>
          <w:sz w:val="22"/>
          <w:szCs w:val="22"/>
        </w:rPr>
      </w:pPr>
      <w:r>
        <w:rPr>
          <w:b/>
          <w:sz w:val="22"/>
          <w:szCs w:val="22"/>
        </w:rPr>
        <w:t>1.0</w:t>
      </w:r>
      <w:r>
        <w:rPr>
          <w:b/>
          <w:sz w:val="22"/>
          <w:szCs w:val="22"/>
        </w:rPr>
        <w:tab/>
        <w:t>BACKGROUND</w:t>
      </w:r>
    </w:p>
    <w:p w:rsidR="00B35455" w:rsidRDefault="00B35455" w:rsidP="00B35455">
      <w:pPr>
        <w:pStyle w:val="BodyTextIndent"/>
        <w:spacing w:after="0"/>
        <w:ind w:left="0"/>
        <w:rPr>
          <w:b/>
          <w:sz w:val="22"/>
          <w:szCs w:val="22"/>
        </w:rPr>
      </w:pPr>
    </w:p>
    <w:p w:rsidR="00B35455" w:rsidRDefault="00B35455" w:rsidP="00B35455">
      <w:pPr>
        <w:spacing w:after="0" w:line="240" w:lineRule="auto"/>
        <w:jc w:val="both"/>
        <w:rPr>
          <w:rFonts w:ascii="Times New Roman" w:hAnsi="Times New Roman" w:cs="Times New Roman"/>
        </w:rPr>
      </w:pPr>
      <w:r>
        <w:rPr>
          <w:rFonts w:ascii="Times New Roman" w:hAnsi="Times New Roman" w:cs="Times New Roman"/>
          <w:bCs/>
        </w:rPr>
        <w:t>Consequent to submission of a proposal on the subject and following o</w:t>
      </w:r>
      <w:r w:rsidRPr="00F240C0">
        <w:rPr>
          <w:rFonts w:ascii="Times New Roman" w:hAnsi="Times New Roman" w:cs="Times New Roman"/>
        </w:rPr>
        <w:t xml:space="preserve">ffice </w:t>
      </w:r>
      <w:r>
        <w:rPr>
          <w:rFonts w:ascii="Times New Roman" w:hAnsi="Times New Roman" w:cs="Times New Roman"/>
        </w:rPr>
        <w:t>n</w:t>
      </w:r>
      <w:r w:rsidRPr="00F240C0">
        <w:rPr>
          <w:rFonts w:ascii="Times New Roman" w:hAnsi="Times New Roman" w:cs="Times New Roman"/>
        </w:rPr>
        <w:t xml:space="preserve">ote </w:t>
      </w:r>
      <w:r>
        <w:rPr>
          <w:rFonts w:ascii="Times New Roman" w:hAnsi="Times New Roman" w:cs="Times New Roman"/>
        </w:rPr>
        <w:t>number:</w:t>
      </w:r>
      <w:r w:rsidRPr="00F240C0">
        <w:rPr>
          <w:rFonts w:ascii="Times New Roman" w:hAnsi="Times New Roman" w:cs="Times New Roman"/>
        </w:rPr>
        <w:t xml:space="preserve"> SH/Dir/Gen.68/2013-14; Dated 5.11.2013</w:t>
      </w:r>
      <w:r>
        <w:rPr>
          <w:rFonts w:ascii="Times New Roman" w:hAnsi="Times New Roman" w:cs="Times New Roman"/>
        </w:rPr>
        <w:t>; a sequence and guidelines for presentation of the departmental activities for the year preceding the date of their reporting was prepared (Annexure 1 &amp; 2).</w:t>
      </w:r>
    </w:p>
    <w:p w:rsidR="00B35455" w:rsidRDefault="00B35455" w:rsidP="00B35455">
      <w:pPr>
        <w:spacing w:after="0" w:line="240" w:lineRule="auto"/>
        <w:jc w:val="both"/>
        <w:rPr>
          <w:rFonts w:ascii="Times New Roman" w:hAnsi="Times New Roman" w:cs="Times New Roman"/>
        </w:rPr>
      </w:pPr>
    </w:p>
    <w:p w:rsidR="00B35455" w:rsidRPr="00F77969" w:rsidRDefault="00B35455" w:rsidP="00B35455">
      <w:pPr>
        <w:spacing w:after="0" w:line="240" w:lineRule="auto"/>
        <w:jc w:val="both"/>
        <w:rPr>
          <w:rFonts w:ascii="Times New Roman" w:hAnsi="Times New Roman" w:cs="Times New Roman"/>
          <w:b/>
        </w:rPr>
      </w:pPr>
      <w:r w:rsidRPr="00F77969">
        <w:rPr>
          <w:rFonts w:ascii="Times New Roman" w:hAnsi="Times New Roman" w:cs="Times New Roman"/>
          <w:b/>
        </w:rPr>
        <w:t>2.0</w:t>
      </w:r>
      <w:r w:rsidRPr="00F77969">
        <w:rPr>
          <w:rFonts w:ascii="Times New Roman" w:hAnsi="Times New Roman" w:cs="Times New Roman"/>
          <w:b/>
        </w:rPr>
        <w:tab/>
        <w:t>ACTIVITY</w:t>
      </w:r>
    </w:p>
    <w:p w:rsidR="00B35455" w:rsidRDefault="00B35455" w:rsidP="00B35455">
      <w:pPr>
        <w:pStyle w:val="BodyTextIndent"/>
        <w:spacing w:after="0"/>
        <w:ind w:left="0"/>
        <w:rPr>
          <w:b/>
          <w:sz w:val="22"/>
          <w:szCs w:val="22"/>
        </w:rPr>
      </w:pPr>
    </w:p>
    <w:p w:rsidR="00B35455" w:rsidRDefault="00B35455" w:rsidP="00B35455">
      <w:pPr>
        <w:pStyle w:val="BodyTextIndent"/>
        <w:spacing w:after="0"/>
        <w:ind w:left="0"/>
        <w:jc w:val="both"/>
        <w:rPr>
          <w:sz w:val="22"/>
          <w:szCs w:val="22"/>
        </w:rPr>
      </w:pPr>
      <w:r>
        <w:rPr>
          <w:sz w:val="22"/>
          <w:szCs w:val="22"/>
        </w:rPr>
        <w:t xml:space="preserve">The activity is proceeding as envisaged in the schedule of presentations by respective heads of centers/ departments. Each presentation covers the salient achievements of the given department usually under discrete headings, such as, human resource development, clinical activities, teaching training, public education, research, future plans or programs, SWOT analysis, special achievements (if any), revenue generation, etc.   </w:t>
      </w:r>
    </w:p>
    <w:p w:rsidR="00B35455" w:rsidRDefault="00B35455" w:rsidP="00B35455">
      <w:pPr>
        <w:pStyle w:val="BodyTextIndent"/>
        <w:spacing w:after="0"/>
        <w:ind w:left="0"/>
        <w:jc w:val="both"/>
        <w:rPr>
          <w:sz w:val="22"/>
          <w:szCs w:val="22"/>
        </w:rPr>
      </w:pPr>
    </w:p>
    <w:p w:rsidR="00B35455" w:rsidRPr="00F77969" w:rsidRDefault="00B35455" w:rsidP="00B35455">
      <w:pPr>
        <w:spacing w:after="0" w:line="240" w:lineRule="auto"/>
        <w:jc w:val="both"/>
        <w:rPr>
          <w:rFonts w:ascii="Times New Roman" w:hAnsi="Times New Roman" w:cs="Times New Roman"/>
          <w:b/>
        </w:rPr>
      </w:pPr>
      <w:r>
        <w:rPr>
          <w:rFonts w:ascii="Times New Roman" w:hAnsi="Times New Roman" w:cs="Times New Roman"/>
          <w:b/>
        </w:rPr>
        <w:t>3</w:t>
      </w:r>
      <w:r w:rsidRPr="00F77969">
        <w:rPr>
          <w:rFonts w:ascii="Times New Roman" w:hAnsi="Times New Roman" w:cs="Times New Roman"/>
          <w:b/>
        </w:rPr>
        <w:t>.0</w:t>
      </w:r>
      <w:r w:rsidRPr="00F77969">
        <w:rPr>
          <w:rFonts w:ascii="Times New Roman" w:hAnsi="Times New Roman" w:cs="Times New Roman"/>
          <w:b/>
        </w:rPr>
        <w:tab/>
      </w:r>
      <w:r>
        <w:rPr>
          <w:rFonts w:ascii="Times New Roman" w:hAnsi="Times New Roman" w:cs="Times New Roman"/>
          <w:b/>
        </w:rPr>
        <w:t>SCHEDULE</w:t>
      </w:r>
    </w:p>
    <w:p w:rsidR="00B35455" w:rsidRDefault="00B35455" w:rsidP="00B35455">
      <w:pPr>
        <w:pStyle w:val="BodyTextIndent"/>
        <w:spacing w:after="0"/>
        <w:ind w:left="0"/>
        <w:jc w:val="both"/>
        <w:rPr>
          <w:sz w:val="22"/>
          <w:szCs w:val="22"/>
        </w:rPr>
      </w:pPr>
    </w:p>
    <w:p w:rsidR="00B35455" w:rsidRPr="00F77969" w:rsidRDefault="00B35455" w:rsidP="00B35455">
      <w:pPr>
        <w:pStyle w:val="BodyTextIndent"/>
        <w:spacing w:after="0"/>
        <w:ind w:left="0"/>
        <w:jc w:val="both"/>
        <w:rPr>
          <w:sz w:val="22"/>
          <w:szCs w:val="22"/>
        </w:rPr>
      </w:pPr>
      <w:r>
        <w:rPr>
          <w:sz w:val="22"/>
          <w:szCs w:val="22"/>
        </w:rPr>
        <w:t xml:space="preserve">The presentations are followed by clarifications from peer departments along with group discussion, brain storming, reflective practices, interactive discourses, suggestions and recommendations. The presentations are eventually deposited at the office of </w:t>
      </w:r>
      <w:r w:rsidRPr="00F240C0">
        <w:rPr>
          <w:sz w:val="22"/>
          <w:szCs w:val="22"/>
        </w:rPr>
        <w:t>Member Secretary, Departmental Peer Evaluation for archiving</w:t>
      </w:r>
      <w:r>
        <w:rPr>
          <w:sz w:val="22"/>
          <w:szCs w:val="22"/>
        </w:rPr>
        <w:t>. The departments which have completed their presentations and their dates are as follows:</w:t>
      </w:r>
    </w:p>
    <w:p w:rsidR="00B35455" w:rsidRDefault="00B35455" w:rsidP="00B35455">
      <w:pPr>
        <w:pStyle w:val="BodyTextIndent"/>
        <w:spacing w:after="0"/>
        <w:ind w:left="0"/>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4"/>
        <w:gridCol w:w="1995"/>
        <w:gridCol w:w="1206"/>
      </w:tblGrid>
      <w:tr w:rsidR="00B35455" w:rsidRPr="00F240C0" w:rsidTr="00395F78">
        <w:trPr>
          <w:jc w:val="center"/>
        </w:trPr>
        <w:tc>
          <w:tcPr>
            <w:tcW w:w="0" w:type="auto"/>
          </w:tcPr>
          <w:p w:rsidR="00B35455" w:rsidRPr="00F240C0" w:rsidRDefault="00B35455" w:rsidP="00395F78">
            <w:pPr>
              <w:pStyle w:val="BodyTextIndent"/>
              <w:spacing w:after="0"/>
              <w:ind w:left="0"/>
              <w:rPr>
                <w:b/>
                <w:sz w:val="22"/>
                <w:szCs w:val="22"/>
              </w:rPr>
            </w:pPr>
            <w:r w:rsidRPr="00F240C0">
              <w:rPr>
                <w:b/>
                <w:sz w:val="22"/>
                <w:szCs w:val="22"/>
              </w:rPr>
              <w:t>Sl. No.</w:t>
            </w:r>
          </w:p>
        </w:tc>
        <w:tc>
          <w:tcPr>
            <w:tcW w:w="0" w:type="auto"/>
          </w:tcPr>
          <w:p w:rsidR="00B35455" w:rsidRPr="00F240C0" w:rsidRDefault="00B35455" w:rsidP="00395F78">
            <w:pPr>
              <w:pStyle w:val="BodyTextIndent"/>
              <w:spacing w:after="0"/>
              <w:ind w:left="0"/>
              <w:rPr>
                <w:b/>
                <w:sz w:val="22"/>
                <w:szCs w:val="22"/>
              </w:rPr>
            </w:pPr>
            <w:r w:rsidRPr="00F240C0">
              <w:rPr>
                <w:b/>
                <w:sz w:val="22"/>
                <w:szCs w:val="22"/>
              </w:rPr>
              <w:t>Departments</w:t>
            </w:r>
          </w:p>
        </w:tc>
        <w:tc>
          <w:tcPr>
            <w:tcW w:w="0" w:type="auto"/>
          </w:tcPr>
          <w:p w:rsidR="00B35455" w:rsidRPr="00F240C0" w:rsidRDefault="00B35455" w:rsidP="00395F78">
            <w:pPr>
              <w:pStyle w:val="BodyTextIndent"/>
              <w:spacing w:after="0"/>
              <w:ind w:left="0"/>
              <w:jc w:val="center"/>
              <w:rPr>
                <w:b/>
                <w:sz w:val="22"/>
                <w:szCs w:val="22"/>
              </w:rPr>
            </w:pPr>
            <w:r w:rsidRPr="00F240C0">
              <w:rPr>
                <w:b/>
                <w:sz w:val="22"/>
                <w:szCs w:val="22"/>
              </w:rPr>
              <w:t>Date</w:t>
            </w:r>
          </w:p>
        </w:tc>
      </w:tr>
      <w:tr w:rsidR="00B35455" w:rsidRPr="00F240C0" w:rsidTr="00395F78">
        <w:trPr>
          <w:trHeight w:val="287"/>
          <w:jc w:val="center"/>
        </w:trPr>
        <w:tc>
          <w:tcPr>
            <w:tcW w:w="0" w:type="auto"/>
          </w:tcPr>
          <w:p w:rsidR="00B35455" w:rsidRPr="00F240C0" w:rsidRDefault="00B35455" w:rsidP="00395F78">
            <w:pPr>
              <w:pStyle w:val="BodyTextIndent"/>
              <w:spacing w:after="0"/>
              <w:ind w:left="0"/>
              <w:jc w:val="center"/>
              <w:rPr>
                <w:sz w:val="22"/>
                <w:szCs w:val="22"/>
              </w:rPr>
            </w:pPr>
            <w:r w:rsidRPr="00F240C0">
              <w:rPr>
                <w:sz w:val="22"/>
                <w:szCs w:val="22"/>
              </w:rPr>
              <w:t>1</w:t>
            </w:r>
          </w:p>
        </w:tc>
        <w:tc>
          <w:tcPr>
            <w:tcW w:w="0" w:type="auto"/>
          </w:tcPr>
          <w:p w:rsidR="00B35455" w:rsidRPr="00F240C0" w:rsidRDefault="00B35455" w:rsidP="00395F78">
            <w:pPr>
              <w:pStyle w:val="ListParagraph"/>
              <w:spacing w:after="0" w:line="240" w:lineRule="auto"/>
              <w:ind w:left="0"/>
              <w:rPr>
                <w:rFonts w:ascii="Times New Roman" w:hAnsi="Times New Roman"/>
              </w:rPr>
            </w:pPr>
            <w:r w:rsidRPr="00F240C0">
              <w:rPr>
                <w:rFonts w:ascii="Times New Roman" w:hAnsi="Times New Roman"/>
              </w:rPr>
              <w:t>Audiology</w:t>
            </w:r>
          </w:p>
        </w:tc>
        <w:tc>
          <w:tcPr>
            <w:tcW w:w="0" w:type="auto"/>
          </w:tcPr>
          <w:p w:rsidR="00B35455" w:rsidRPr="00F240C0" w:rsidRDefault="00B35455" w:rsidP="00395F78">
            <w:pPr>
              <w:pStyle w:val="ListParagraph"/>
              <w:spacing w:after="0" w:line="240" w:lineRule="auto"/>
              <w:ind w:left="0"/>
              <w:jc w:val="center"/>
              <w:rPr>
                <w:rFonts w:ascii="Times New Roman" w:hAnsi="Times New Roman"/>
              </w:rPr>
            </w:pPr>
            <w:r w:rsidRPr="00F240C0">
              <w:rPr>
                <w:rFonts w:ascii="Times New Roman" w:hAnsi="Times New Roman"/>
              </w:rPr>
              <w:t>11.12.2013</w:t>
            </w:r>
          </w:p>
        </w:tc>
      </w:tr>
      <w:tr w:rsidR="00B35455" w:rsidRPr="00F240C0" w:rsidTr="00395F78">
        <w:trPr>
          <w:trHeight w:val="287"/>
          <w:jc w:val="center"/>
        </w:trPr>
        <w:tc>
          <w:tcPr>
            <w:tcW w:w="0" w:type="auto"/>
          </w:tcPr>
          <w:p w:rsidR="00B35455" w:rsidRPr="00F240C0" w:rsidRDefault="00B35455" w:rsidP="00395F78">
            <w:pPr>
              <w:pStyle w:val="BodyTextIndent"/>
              <w:spacing w:after="0"/>
              <w:ind w:left="0"/>
              <w:jc w:val="center"/>
              <w:rPr>
                <w:sz w:val="22"/>
                <w:szCs w:val="22"/>
              </w:rPr>
            </w:pPr>
            <w:r w:rsidRPr="00F240C0">
              <w:rPr>
                <w:sz w:val="22"/>
                <w:szCs w:val="22"/>
              </w:rPr>
              <w:t>2</w:t>
            </w:r>
          </w:p>
        </w:tc>
        <w:tc>
          <w:tcPr>
            <w:tcW w:w="0" w:type="auto"/>
          </w:tcPr>
          <w:p w:rsidR="00B35455" w:rsidRPr="00F240C0" w:rsidRDefault="00B35455" w:rsidP="00395F78">
            <w:pPr>
              <w:pStyle w:val="ListParagraph"/>
              <w:spacing w:after="0" w:line="240" w:lineRule="auto"/>
              <w:ind w:left="0"/>
              <w:rPr>
                <w:rFonts w:ascii="Times New Roman" w:hAnsi="Times New Roman"/>
              </w:rPr>
            </w:pPr>
            <w:r w:rsidRPr="00F240C0">
              <w:rPr>
                <w:rFonts w:ascii="Times New Roman" w:hAnsi="Times New Roman"/>
              </w:rPr>
              <w:t xml:space="preserve">Clinical Psychology </w:t>
            </w:r>
          </w:p>
        </w:tc>
        <w:tc>
          <w:tcPr>
            <w:tcW w:w="0" w:type="auto"/>
          </w:tcPr>
          <w:p w:rsidR="00B35455" w:rsidRPr="00F240C0" w:rsidRDefault="00B35455" w:rsidP="00395F78">
            <w:pPr>
              <w:pStyle w:val="ListParagraph"/>
              <w:spacing w:after="0" w:line="240" w:lineRule="auto"/>
              <w:ind w:left="0"/>
              <w:jc w:val="center"/>
              <w:rPr>
                <w:rFonts w:ascii="Times New Roman" w:hAnsi="Times New Roman"/>
              </w:rPr>
            </w:pPr>
            <w:r w:rsidRPr="00F240C0">
              <w:rPr>
                <w:rFonts w:ascii="Times New Roman" w:hAnsi="Times New Roman"/>
              </w:rPr>
              <w:t>08.01.2014</w:t>
            </w:r>
          </w:p>
        </w:tc>
      </w:tr>
      <w:tr w:rsidR="00B35455" w:rsidRPr="00F240C0" w:rsidTr="00395F78">
        <w:trPr>
          <w:trHeight w:val="315"/>
          <w:jc w:val="center"/>
        </w:trPr>
        <w:tc>
          <w:tcPr>
            <w:tcW w:w="0" w:type="auto"/>
          </w:tcPr>
          <w:p w:rsidR="00B35455" w:rsidRPr="00F240C0" w:rsidRDefault="00B35455" w:rsidP="00395F78">
            <w:pPr>
              <w:pStyle w:val="BodyTextIndent"/>
              <w:spacing w:after="0"/>
              <w:ind w:left="0"/>
              <w:jc w:val="center"/>
              <w:rPr>
                <w:sz w:val="22"/>
                <w:szCs w:val="22"/>
              </w:rPr>
            </w:pPr>
            <w:r w:rsidRPr="00F240C0">
              <w:rPr>
                <w:sz w:val="22"/>
                <w:szCs w:val="22"/>
              </w:rPr>
              <w:t>3</w:t>
            </w:r>
          </w:p>
        </w:tc>
        <w:tc>
          <w:tcPr>
            <w:tcW w:w="0" w:type="auto"/>
          </w:tcPr>
          <w:p w:rsidR="00B35455" w:rsidRPr="00F240C0" w:rsidRDefault="00B35455" w:rsidP="00395F78">
            <w:pPr>
              <w:pStyle w:val="ListParagraph"/>
              <w:spacing w:after="0" w:line="240" w:lineRule="auto"/>
              <w:ind w:left="0"/>
              <w:rPr>
                <w:rFonts w:ascii="Times New Roman" w:hAnsi="Times New Roman"/>
              </w:rPr>
            </w:pPr>
            <w:r w:rsidRPr="00F240C0">
              <w:rPr>
                <w:rFonts w:ascii="Times New Roman" w:hAnsi="Times New Roman"/>
              </w:rPr>
              <w:t>Clinical Services</w:t>
            </w:r>
          </w:p>
        </w:tc>
        <w:tc>
          <w:tcPr>
            <w:tcW w:w="0" w:type="auto"/>
          </w:tcPr>
          <w:p w:rsidR="00B35455" w:rsidRPr="00F240C0" w:rsidRDefault="00B35455" w:rsidP="00395F78">
            <w:pPr>
              <w:pStyle w:val="ListParagraph"/>
              <w:spacing w:after="0" w:line="240" w:lineRule="auto"/>
              <w:ind w:left="0"/>
              <w:jc w:val="center"/>
              <w:rPr>
                <w:rFonts w:ascii="Times New Roman" w:hAnsi="Times New Roman"/>
              </w:rPr>
            </w:pPr>
            <w:r w:rsidRPr="00F240C0">
              <w:rPr>
                <w:rFonts w:ascii="Times New Roman" w:hAnsi="Times New Roman"/>
              </w:rPr>
              <w:t>12.02.2014</w:t>
            </w:r>
          </w:p>
        </w:tc>
      </w:tr>
      <w:tr w:rsidR="00B35455" w:rsidRPr="00F240C0" w:rsidTr="00395F78">
        <w:trPr>
          <w:trHeight w:val="70"/>
          <w:jc w:val="center"/>
        </w:trPr>
        <w:tc>
          <w:tcPr>
            <w:tcW w:w="0" w:type="auto"/>
          </w:tcPr>
          <w:p w:rsidR="00B35455" w:rsidRPr="00F240C0" w:rsidRDefault="00B35455" w:rsidP="00395F78">
            <w:pPr>
              <w:pStyle w:val="BodyTextIndent"/>
              <w:spacing w:after="0"/>
              <w:ind w:left="0"/>
              <w:jc w:val="center"/>
              <w:rPr>
                <w:sz w:val="22"/>
                <w:szCs w:val="22"/>
              </w:rPr>
            </w:pPr>
            <w:r w:rsidRPr="00F240C0">
              <w:rPr>
                <w:sz w:val="22"/>
                <w:szCs w:val="22"/>
              </w:rPr>
              <w:t>4</w:t>
            </w:r>
          </w:p>
        </w:tc>
        <w:tc>
          <w:tcPr>
            <w:tcW w:w="0" w:type="auto"/>
          </w:tcPr>
          <w:p w:rsidR="00B35455" w:rsidRPr="00F240C0" w:rsidRDefault="00B35455" w:rsidP="00395F78">
            <w:pPr>
              <w:pStyle w:val="ListParagraph"/>
              <w:spacing w:after="0" w:line="240" w:lineRule="auto"/>
              <w:ind w:left="0"/>
              <w:rPr>
                <w:rFonts w:ascii="Times New Roman" w:hAnsi="Times New Roman"/>
              </w:rPr>
            </w:pPr>
            <w:r w:rsidRPr="00F240C0">
              <w:rPr>
                <w:rFonts w:ascii="Times New Roman" w:hAnsi="Times New Roman"/>
              </w:rPr>
              <w:t>CREDM</w:t>
            </w:r>
          </w:p>
        </w:tc>
        <w:tc>
          <w:tcPr>
            <w:tcW w:w="0" w:type="auto"/>
          </w:tcPr>
          <w:p w:rsidR="00B35455" w:rsidRPr="00F240C0" w:rsidRDefault="00B35455" w:rsidP="00395F78">
            <w:pPr>
              <w:pStyle w:val="ListParagraph"/>
              <w:spacing w:after="0" w:line="240" w:lineRule="auto"/>
              <w:ind w:left="0"/>
              <w:jc w:val="center"/>
              <w:rPr>
                <w:rFonts w:ascii="Times New Roman" w:hAnsi="Times New Roman"/>
              </w:rPr>
            </w:pPr>
            <w:r w:rsidRPr="00F240C0">
              <w:rPr>
                <w:rFonts w:ascii="Times New Roman" w:hAnsi="Times New Roman"/>
              </w:rPr>
              <w:t>12.03.2014</w:t>
            </w:r>
          </w:p>
        </w:tc>
      </w:tr>
    </w:tbl>
    <w:p w:rsidR="00B35455" w:rsidRDefault="00B35455" w:rsidP="00B35455">
      <w:pPr>
        <w:pStyle w:val="BodyTextIndent"/>
        <w:spacing w:after="0"/>
        <w:ind w:left="0"/>
        <w:jc w:val="center"/>
        <w:rPr>
          <w:b/>
          <w:sz w:val="22"/>
          <w:szCs w:val="22"/>
        </w:rPr>
      </w:pPr>
    </w:p>
    <w:p w:rsidR="00B35455" w:rsidRPr="00F77969" w:rsidRDefault="00B35455" w:rsidP="00B35455">
      <w:pPr>
        <w:spacing w:after="0" w:line="240" w:lineRule="auto"/>
        <w:jc w:val="both"/>
        <w:rPr>
          <w:rFonts w:ascii="Times New Roman" w:hAnsi="Times New Roman" w:cs="Times New Roman"/>
          <w:b/>
        </w:rPr>
      </w:pPr>
      <w:r>
        <w:rPr>
          <w:rFonts w:ascii="Times New Roman" w:hAnsi="Times New Roman" w:cs="Times New Roman"/>
          <w:b/>
        </w:rPr>
        <w:t>4</w:t>
      </w:r>
      <w:r w:rsidRPr="00F77969">
        <w:rPr>
          <w:rFonts w:ascii="Times New Roman" w:hAnsi="Times New Roman" w:cs="Times New Roman"/>
          <w:b/>
        </w:rPr>
        <w:t>.0</w:t>
      </w:r>
      <w:r w:rsidRPr="00F77969">
        <w:rPr>
          <w:rFonts w:ascii="Times New Roman" w:hAnsi="Times New Roman" w:cs="Times New Roman"/>
          <w:b/>
        </w:rPr>
        <w:tab/>
      </w:r>
      <w:r>
        <w:rPr>
          <w:rFonts w:ascii="Times New Roman" w:hAnsi="Times New Roman" w:cs="Times New Roman"/>
          <w:b/>
        </w:rPr>
        <w:t>OUTCOME</w:t>
      </w:r>
    </w:p>
    <w:p w:rsidR="00B35455" w:rsidRDefault="00B35455" w:rsidP="00B35455">
      <w:pPr>
        <w:pStyle w:val="BodyTextIndent"/>
        <w:spacing w:after="0"/>
        <w:ind w:left="0"/>
        <w:jc w:val="center"/>
        <w:rPr>
          <w:b/>
          <w:sz w:val="22"/>
          <w:szCs w:val="22"/>
        </w:rPr>
      </w:pPr>
    </w:p>
    <w:p w:rsidR="00B35455" w:rsidRDefault="00B35455" w:rsidP="00B35455">
      <w:pPr>
        <w:pStyle w:val="BodyTextIndent"/>
        <w:spacing w:after="0"/>
        <w:ind w:left="0"/>
        <w:rPr>
          <w:sz w:val="22"/>
          <w:szCs w:val="22"/>
        </w:rPr>
      </w:pPr>
      <w:r w:rsidRPr="000B2311">
        <w:rPr>
          <w:sz w:val="22"/>
          <w:szCs w:val="22"/>
        </w:rPr>
        <w:t xml:space="preserve">The activity has </w:t>
      </w:r>
      <w:r>
        <w:rPr>
          <w:sz w:val="22"/>
          <w:szCs w:val="22"/>
        </w:rPr>
        <w:t>resulted in the following benefits and outcomes:</w:t>
      </w:r>
    </w:p>
    <w:p w:rsidR="00B35455" w:rsidRDefault="00B35455" w:rsidP="00B35455">
      <w:pPr>
        <w:pStyle w:val="BodyTextIndent"/>
        <w:spacing w:after="0"/>
        <w:ind w:left="0"/>
        <w:rPr>
          <w:sz w:val="22"/>
          <w:szCs w:val="22"/>
        </w:rPr>
      </w:pPr>
    </w:p>
    <w:p w:rsidR="00B35455" w:rsidRDefault="00B35455" w:rsidP="00B35455">
      <w:pPr>
        <w:pStyle w:val="BodyTextIndent"/>
        <w:numPr>
          <w:ilvl w:val="0"/>
          <w:numId w:val="2"/>
        </w:numPr>
        <w:spacing w:after="0"/>
        <w:jc w:val="both"/>
        <w:rPr>
          <w:sz w:val="22"/>
          <w:szCs w:val="22"/>
        </w:rPr>
      </w:pPr>
      <w:r>
        <w:rPr>
          <w:sz w:val="22"/>
          <w:szCs w:val="22"/>
        </w:rPr>
        <w:t>Departments have become mutually aware of the plans, programs, procedures, activities, challenges and achievements of one another;</w:t>
      </w:r>
    </w:p>
    <w:p w:rsidR="00B35455" w:rsidRDefault="00B35455" w:rsidP="00B35455">
      <w:pPr>
        <w:pStyle w:val="BodyTextIndent"/>
        <w:spacing w:after="0"/>
        <w:ind w:left="720"/>
        <w:jc w:val="both"/>
        <w:rPr>
          <w:sz w:val="22"/>
          <w:szCs w:val="22"/>
        </w:rPr>
      </w:pPr>
    </w:p>
    <w:p w:rsidR="00B35455" w:rsidRDefault="00B35455" w:rsidP="00B35455">
      <w:pPr>
        <w:pStyle w:val="BodyTextIndent"/>
        <w:numPr>
          <w:ilvl w:val="0"/>
          <w:numId w:val="2"/>
        </w:numPr>
        <w:spacing w:after="0"/>
        <w:jc w:val="both"/>
        <w:rPr>
          <w:sz w:val="22"/>
          <w:szCs w:val="22"/>
        </w:rPr>
      </w:pPr>
      <w:r>
        <w:rPr>
          <w:sz w:val="22"/>
          <w:szCs w:val="22"/>
        </w:rPr>
        <w:t>Interactive discussions have brought to light opportunities for inter-departmental collaborations and facilitated building of bridges between one another;</w:t>
      </w:r>
    </w:p>
    <w:p w:rsidR="00B35455" w:rsidRDefault="00B35455" w:rsidP="00B35455">
      <w:pPr>
        <w:pStyle w:val="BodyTextIndent"/>
        <w:spacing w:after="0"/>
        <w:ind w:left="720"/>
        <w:jc w:val="both"/>
        <w:rPr>
          <w:sz w:val="22"/>
          <w:szCs w:val="22"/>
        </w:rPr>
      </w:pPr>
    </w:p>
    <w:p w:rsidR="00B35455" w:rsidRDefault="00B35455" w:rsidP="00B35455">
      <w:pPr>
        <w:pStyle w:val="BodyTextIndent"/>
        <w:numPr>
          <w:ilvl w:val="0"/>
          <w:numId w:val="2"/>
        </w:numPr>
        <w:spacing w:after="0"/>
        <w:jc w:val="both"/>
        <w:rPr>
          <w:sz w:val="22"/>
          <w:szCs w:val="22"/>
        </w:rPr>
      </w:pPr>
      <w:r>
        <w:rPr>
          <w:sz w:val="22"/>
          <w:szCs w:val="22"/>
        </w:rPr>
        <w:t>The presentations have also given an opportunity and occasion for individual departments to undertake introspect, self-observation and soul-searching towards their own improvement.</w:t>
      </w:r>
    </w:p>
    <w:p w:rsidR="00B35455" w:rsidRDefault="00B35455" w:rsidP="00B35455">
      <w:pPr>
        <w:pStyle w:val="BodyTextIndent"/>
        <w:spacing w:after="0"/>
        <w:ind w:left="0"/>
        <w:jc w:val="center"/>
        <w:rPr>
          <w:b/>
          <w:sz w:val="22"/>
          <w:szCs w:val="22"/>
        </w:rPr>
      </w:pPr>
    </w:p>
    <w:p w:rsidR="00B35455" w:rsidRDefault="00B35455" w:rsidP="00B35455">
      <w:pPr>
        <w:pStyle w:val="BodyTextIndent"/>
        <w:spacing w:after="0"/>
        <w:ind w:left="0"/>
        <w:jc w:val="center"/>
        <w:rPr>
          <w:b/>
          <w:sz w:val="22"/>
          <w:szCs w:val="22"/>
        </w:rPr>
      </w:pPr>
    </w:p>
    <w:p w:rsidR="00B35455" w:rsidRDefault="00B35455" w:rsidP="00B35455">
      <w:pPr>
        <w:pStyle w:val="BodyTextIndent"/>
        <w:spacing w:after="0"/>
        <w:ind w:left="0"/>
        <w:jc w:val="center"/>
        <w:rPr>
          <w:b/>
          <w:sz w:val="22"/>
          <w:szCs w:val="22"/>
        </w:rPr>
      </w:pPr>
    </w:p>
    <w:p w:rsidR="00B35455" w:rsidRPr="00F240C0" w:rsidRDefault="00B35455" w:rsidP="00B35455">
      <w:pPr>
        <w:tabs>
          <w:tab w:val="left" w:pos="8622"/>
        </w:tabs>
        <w:spacing w:after="0" w:line="240" w:lineRule="auto"/>
        <w:ind w:right="31"/>
        <w:jc w:val="right"/>
        <w:rPr>
          <w:rFonts w:ascii="Times New Roman" w:hAnsi="Times New Roman" w:cs="Times New Roman"/>
          <w:b/>
          <w:i/>
        </w:rPr>
      </w:pPr>
      <w:r w:rsidRPr="00F240C0">
        <w:rPr>
          <w:rFonts w:ascii="Times New Roman" w:hAnsi="Times New Roman" w:cs="Times New Roman"/>
          <w:b/>
          <w:i/>
        </w:rPr>
        <w:t xml:space="preserve">Dr. S. </w:t>
      </w:r>
      <w:proofErr w:type="spellStart"/>
      <w:r w:rsidRPr="00F240C0">
        <w:rPr>
          <w:rFonts w:ascii="Times New Roman" w:hAnsi="Times New Roman" w:cs="Times New Roman"/>
          <w:b/>
          <w:i/>
        </w:rPr>
        <w:t>Venkatesan</w:t>
      </w:r>
      <w:proofErr w:type="spellEnd"/>
    </w:p>
    <w:p w:rsidR="00B35455" w:rsidRPr="00F240C0" w:rsidRDefault="00B35455" w:rsidP="00B35455">
      <w:pPr>
        <w:tabs>
          <w:tab w:val="left" w:pos="8622"/>
        </w:tabs>
        <w:spacing w:after="0" w:line="240" w:lineRule="auto"/>
        <w:ind w:right="31"/>
        <w:jc w:val="right"/>
        <w:rPr>
          <w:rFonts w:ascii="Times New Roman" w:hAnsi="Times New Roman" w:cs="Times New Roman"/>
          <w:b/>
          <w:i/>
        </w:rPr>
      </w:pPr>
      <w:r w:rsidRPr="00F240C0">
        <w:rPr>
          <w:rFonts w:ascii="Times New Roman" w:hAnsi="Times New Roman" w:cs="Times New Roman"/>
          <w:b/>
          <w:i/>
        </w:rPr>
        <w:t xml:space="preserve">       Professor in Clinical Psychology</w:t>
      </w:r>
    </w:p>
    <w:p w:rsidR="00B35455" w:rsidRPr="00F240C0" w:rsidRDefault="00B35455" w:rsidP="00B35455">
      <w:pPr>
        <w:spacing w:after="0" w:line="240" w:lineRule="auto"/>
        <w:jc w:val="right"/>
        <w:rPr>
          <w:rFonts w:ascii="Times New Roman" w:hAnsi="Times New Roman" w:cs="Times New Roman"/>
          <w:b/>
          <w:i/>
        </w:rPr>
      </w:pPr>
      <w:r w:rsidRPr="00F240C0">
        <w:rPr>
          <w:rFonts w:ascii="Times New Roman" w:hAnsi="Times New Roman" w:cs="Times New Roman"/>
          <w:b/>
          <w:i/>
        </w:rPr>
        <w:t>Member Secretary, Departmental Peer Evaluation</w:t>
      </w:r>
    </w:p>
    <w:p w:rsidR="00B35455" w:rsidRDefault="00B35455" w:rsidP="00B35455">
      <w:pPr>
        <w:pStyle w:val="BodyTextIndent"/>
        <w:spacing w:after="0"/>
        <w:ind w:left="0"/>
        <w:jc w:val="center"/>
        <w:rPr>
          <w:b/>
          <w:sz w:val="22"/>
          <w:szCs w:val="22"/>
        </w:rPr>
      </w:pPr>
      <w:r>
        <w:rPr>
          <w:b/>
          <w:sz w:val="22"/>
          <w:szCs w:val="22"/>
        </w:rPr>
        <w:lastRenderedPageBreak/>
        <w:t>Annexure 1</w:t>
      </w:r>
    </w:p>
    <w:p w:rsidR="00B35455" w:rsidRPr="00F240C0" w:rsidRDefault="00B35455" w:rsidP="00B35455">
      <w:pPr>
        <w:pStyle w:val="BodyTextIndent"/>
        <w:spacing w:after="0"/>
        <w:ind w:left="0"/>
        <w:jc w:val="center"/>
        <w:rPr>
          <w:b/>
          <w:sz w:val="22"/>
          <w:szCs w:val="22"/>
        </w:rPr>
      </w:pPr>
      <w:r w:rsidRPr="00F240C0">
        <w:rPr>
          <w:b/>
          <w:sz w:val="22"/>
          <w:szCs w:val="22"/>
        </w:rPr>
        <w:t>ALL INDIA INSTITUTE OF SPEECH &amp; HEARING, MYSORE</w:t>
      </w:r>
    </w:p>
    <w:p w:rsidR="00B35455" w:rsidRDefault="00B35455" w:rsidP="00B35455">
      <w:pPr>
        <w:pStyle w:val="BodyTextIndent"/>
        <w:spacing w:after="0"/>
        <w:ind w:left="0"/>
        <w:jc w:val="center"/>
        <w:rPr>
          <w:b/>
          <w:bCs/>
          <w:sz w:val="22"/>
          <w:szCs w:val="22"/>
        </w:rPr>
      </w:pPr>
    </w:p>
    <w:p w:rsidR="00B35455" w:rsidRPr="00F240C0" w:rsidRDefault="00B35455" w:rsidP="00B35455">
      <w:pPr>
        <w:pStyle w:val="BodyTextIndent"/>
        <w:spacing w:after="0"/>
        <w:ind w:left="0"/>
        <w:jc w:val="center"/>
        <w:rPr>
          <w:b/>
          <w:sz w:val="22"/>
          <w:szCs w:val="22"/>
        </w:rPr>
      </w:pPr>
      <w:r w:rsidRPr="00F240C0">
        <w:rPr>
          <w:b/>
          <w:bCs/>
          <w:sz w:val="22"/>
          <w:szCs w:val="22"/>
        </w:rPr>
        <w:t>DEPARTMENTAL PEER EVALUATION</w:t>
      </w:r>
    </w:p>
    <w:p w:rsidR="00B35455" w:rsidRPr="00F240C0" w:rsidRDefault="00B35455" w:rsidP="00B35455">
      <w:pPr>
        <w:pStyle w:val="BodyTextIndent"/>
        <w:spacing w:after="0"/>
        <w:ind w:left="0"/>
        <w:jc w:val="center"/>
        <w:rPr>
          <w:b/>
          <w:sz w:val="22"/>
          <w:szCs w:val="22"/>
        </w:rPr>
      </w:pPr>
      <w:r w:rsidRPr="00F240C0">
        <w:rPr>
          <w:b/>
          <w:sz w:val="22"/>
          <w:szCs w:val="22"/>
        </w:rPr>
        <w:t>GUIDELINES FOR PRESENTATION OF DEPARTMENTAL ACTIVITIES</w:t>
      </w:r>
    </w:p>
    <w:p w:rsidR="00B35455" w:rsidRPr="00F240C0" w:rsidRDefault="00B35455" w:rsidP="00B35455">
      <w:pPr>
        <w:pStyle w:val="BodyTextIndent"/>
        <w:spacing w:after="0"/>
        <w:ind w:left="0"/>
        <w:rPr>
          <w:b/>
          <w:sz w:val="22"/>
          <w:szCs w:val="22"/>
        </w:rPr>
      </w:pPr>
    </w:p>
    <w:p w:rsidR="00B35455" w:rsidRPr="00F240C0" w:rsidRDefault="00B35455" w:rsidP="00B35455">
      <w:pPr>
        <w:pStyle w:val="BodyTextIndent"/>
        <w:numPr>
          <w:ilvl w:val="0"/>
          <w:numId w:val="1"/>
        </w:numPr>
        <w:spacing w:after="0"/>
        <w:jc w:val="both"/>
        <w:rPr>
          <w:sz w:val="22"/>
          <w:szCs w:val="22"/>
        </w:rPr>
      </w:pPr>
      <w:r w:rsidRPr="00F240C0">
        <w:rPr>
          <w:sz w:val="22"/>
          <w:szCs w:val="22"/>
        </w:rPr>
        <w:t xml:space="preserve">The Head of Department shall make a presentation about the activities completed in that respective department. The report should expectedly cover a period of one year preceding the date of presentation.  </w:t>
      </w:r>
    </w:p>
    <w:p w:rsidR="00B35455" w:rsidRPr="00F240C0" w:rsidRDefault="00B35455" w:rsidP="00B35455">
      <w:pPr>
        <w:pStyle w:val="BodyTextIndent"/>
        <w:spacing w:after="0"/>
        <w:ind w:left="720"/>
        <w:jc w:val="both"/>
        <w:rPr>
          <w:sz w:val="22"/>
          <w:szCs w:val="22"/>
        </w:rPr>
      </w:pPr>
    </w:p>
    <w:p w:rsidR="00B35455" w:rsidRPr="00F240C0" w:rsidRDefault="00B35455" w:rsidP="00B35455">
      <w:pPr>
        <w:pStyle w:val="BodyTextIndent"/>
        <w:numPr>
          <w:ilvl w:val="0"/>
          <w:numId w:val="1"/>
        </w:numPr>
        <w:spacing w:after="0"/>
        <w:jc w:val="both"/>
        <w:rPr>
          <w:sz w:val="22"/>
          <w:szCs w:val="22"/>
        </w:rPr>
      </w:pPr>
      <w:r w:rsidRPr="00F240C0">
        <w:rPr>
          <w:sz w:val="22"/>
          <w:szCs w:val="22"/>
        </w:rPr>
        <w:t xml:space="preserve">The contents should emphasize unique details on human resource development, research, clinical services, public education and/or any other routine activities undertaken during the period of reporting. In case of seminar, workshop, short term course, or conference activity completed, theme and target audience, dates and duration, short outline on proceedings, participants, resource persons, evaluation undertaken, unaudited statement of expenditure and/or publications related thereof must be highlighted.  Research publications, extensity and intensity of clinical activities completed are also to be presented. The focus is to be on departmental rather than individual accomplishments.   </w:t>
      </w:r>
    </w:p>
    <w:p w:rsidR="00B35455" w:rsidRPr="00F240C0" w:rsidRDefault="00B35455" w:rsidP="00B35455">
      <w:pPr>
        <w:pStyle w:val="BodyTextIndent"/>
        <w:spacing w:after="0"/>
        <w:ind w:left="720"/>
        <w:jc w:val="both"/>
        <w:rPr>
          <w:sz w:val="22"/>
          <w:szCs w:val="22"/>
        </w:rPr>
      </w:pPr>
    </w:p>
    <w:p w:rsidR="00B35455" w:rsidRPr="00F240C0" w:rsidRDefault="00B35455" w:rsidP="00B35455">
      <w:pPr>
        <w:pStyle w:val="BodyTextIndent"/>
        <w:numPr>
          <w:ilvl w:val="0"/>
          <w:numId w:val="1"/>
        </w:numPr>
        <w:spacing w:after="0"/>
        <w:jc w:val="both"/>
        <w:rPr>
          <w:sz w:val="22"/>
          <w:szCs w:val="22"/>
        </w:rPr>
      </w:pPr>
      <w:r w:rsidRPr="00F240C0">
        <w:rPr>
          <w:sz w:val="22"/>
          <w:szCs w:val="22"/>
        </w:rPr>
        <w:t xml:space="preserve">A SWOT (Strengths-Weakness-Opportunities-Threats) analysis at the end of each presentation can be a useful approach for this internal evaluation process. Features like innovations, team work, problem focus, emerging themes, outcomes, cost-benefit analysis, inter-disciplinary initiatives, shortcomings, constraints, and response feedback maybe brought into focus. Sources of internal revenue building can be portrayed. A short note on proposed activities for the forthcoming year will not be deemed out of place in the presentation.   </w:t>
      </w:r>
    </w:p>
    <w:p w:rsidR="00B35455" w:rsidRPr="00F240C0" w:rsidRDefault="00B35455" w:rsidP="00B35455">
      <w:pPr>
        <w:pStyle w:val="BodyTextIndent"/>
        <w:spacing w:after="0"/>
        <w:ind w:left="720"/>
        <w:jc w:val="both"/>
        <w:rPr>
          <w:sz w:val="22"/>
          <w:szCs w:val="22"/>
        </w:rPr>
      </w:pPr>
    </w:p>
    <w:p w:rsidR="00B35455" w:rsidRPr="00F240C0" w:rsidRDefault="00B35455" w:rsidP="00B35455">
      <w:pPr>
        <w:pStyle w:val="BodyTextIndent"/>
        <w:numPr>
          <w:ilvl w:val="0"/>
          <w:numId w:val="1"/>
        </w:numPr>
        <w:spacing w:after="0"/>
        <w:jc w:val="both"/>
        <w:rPr>
          <w:sz w:val="22"/>
          <w:szCs w:val="22"/>
        </w:rPr>
      </w:pPr>
      <w:r w:rsidRPr="00F240C0">
        <w:rPr>
          <w:sz w:val="22"/>
          <w:szCs w:val="22"/>
        </w:rPr>
        <w:t>The presentation should be prepared as power point format preferably with facts, figures, photographs, videos, and/or graphs to enable ease of understanding for the participating audience. A final copy of the presentation is to be eventually deposited with Member Secretary, Departmental Peer Evaluation for archiving (</w:t>
      </w:r>
      <w:hyperlink r:id="rId5" w:history="1">
        <w:r w:rsidRPr="00F240C0">
          <w:rPr>
            <w:rStyle w:val="Hyperlink"/>
            <w:sz w:val="22"/>
            <w:szCs w:val="22"/>
          </w:rPr>
          <w:t>psyconindia@aiishmysore.in</w:t>
        </w:r>
      </w:hyperlink>
      <w:r w:rsidRPr="00F240C0">
        <w:rPr>
          <w:sz w:val="22"/>
          <w:szCs w:val="22"/>
        </w:rPr>
        <w:t xml:space="preserve"> or </w:t>
      </w:r>
      <w:hyperlink r:id="rId6" w:history="1">
        <w:r w:rsidRPr="00F240C0">
          <w:rPr>
            <w:rStyle w:val="Hyperlink"/>
            <w:sz w:val="22"/>
            <w:szCs w:val="22"/>
          </w:rPr>
          <w:t>psyconindia@gmail.com</w:t>
        </w:r>
      </w:hyperlink>
      <w:r w:rsidRPr="00F240C0">
        <w:rPr>
          <w:sz w:val="22"/>
          <w:szCs w:val="22"/>
        </w:rPr>
        <w:t xml:space="preserve">). </w:t>
      </w:r>
    </w:p>
    <w:p w:rsidR="00B35455" w:rsidRPr="00F240C0" w:rsidRDefault="00B35455" w:rsidP="00B35455">
      <w:pPr>
        <w:pStyle w:val="BodyTextIndent"/>
        <w:spacing w:after="0"/>
        <w:ind w:left="720"/>
        <w:jc w:val="both"/>
        <w:rPr>
          <w:sz w:val="22"/>
          <w:szCs w:val="22"/>
        </w:rPr>
      </w:pPr>
    </w:p>
    <w:p w:rsidR="00B35455" w:rsidRPr="00F240C0" w:rsidRDefault="00B35455" w:rsidP="00B35455">
      <w:pPr>
        <w:pStyle w:val="BodyTextIndent"/>
        <w:numPr>
          <w:ilvl w:val="0"/>
          <w:numId w:val="1"/>
        </w:numPr>
        <w:spacing w:after="0"/>
        <w:jc w:val="both"/>
        <w:rPr>
          <w:sz w:val="22"/>
          <w:szCs w:val="22"/>
        </w:rPr>
      </w:pPr>
      <w:r w:rsidRPr="00F240C0">
        <w:rPr>
          <w:sz w:val="22"/>
          <w:szCs w:val="22"/>
        </w:rPr>
        <w:t>Since the allotted time for each department is a maximum of 30 minutes, the presentation is to be restricted between 20-25 minutes which may be followed by comments and group discussion.</w:t>
      </w:r>
    </w:p>
    <w:p w:rsidR="00B35455" w:rsidRPr="00F240C0" w:rsidRDefault="00B35455" w:rsidP="00B35455">
      <w:pPr>
        <w:pStyle w:val="BodyTextIndent"/>
        <w:spacing w:after="0"/>
        <w:ind w:left="720"/>
        <w:jc w:val="both"/>
        <w:rPr>
          <w:sz w:val="22"/>
          <w:szCs w:val="22"/>
        </w:rPr>
      </w:pPr>
    </w:p>
    <w:p w:rsidR="00B35455" w:rsidRPr="00F240C0" w:rsidRDefault="00B35455" w:rsidP="00B35455">
      <w:pPr>
        <w:pStyle w:val="BodyTextIndent"/>
        <w:numPr>
          <w:ilvl w:val="0"/>
          <w:numId w:val="1"/>
        </w:numPr>
        <w:spacing w:after="0"/>
        <w:jc w:val="both"/>
        <w:rPr>
          <w:sz w:val="22"/>
          <w:szCs w:val="22"/>
        </w:rPr>
      </w:pPr>
      <w:r w:rsidRPr="00F240C0">
        <w:rPr>
          <w:sz w:val="22"/>
          <w:szCs w:val="22"/>
        </w:rPr>
        <w:t xml:space="preserve">A peer evaluation format with </w:t>
      </w:r>
      <w:proofErr w:type="spellStart"/>
      <w:r w:rsidRPr="00F240C0">
        <w:rPr>
          <w:sz w:val="22"/>
          <w:szCs w:val="22"/>
        </w:rPr>
        <w:t>Likert</w:t>
      </w:r>
      <w:proofErr w:type="spellEnd"/>
      <w:r w:rsidRPr="00F240C0">
        <w:rPr>
          <w:sz w:val="22"/>
          <w:szCs w:val="22"/>
        </w:rPr>
        <w:t xml:space="preserve"> Scale format comprising of key performance parameters to be rated by other peer department will be likely used.</w:t>
      </w:r>
    </w:p>
    <w:p w:rsidR="00B35455" w:rsidRPr="00F240C0" w:rsidRDefault="00B35455" w:rsidP="00B35455">
      <w:pPr>
        <w:pStyle w:val="BodyTextIndent"/>
        <w:spacing w:after="0"/>
        <w:ind w:left="720"/>
        <w:jc w:val="both"/>
        <w:rPr>
          <w:sz w:val="22"/>
          <w:szCs w:val="22"/>
        </w:rPr>
      </w:pPr>
    </w:p>
    <w:p w:rsidR="00B35455" w:rsidRPr="00F240C0" w:rsidRDefault="00B35455" w:rsidP="00B35455">
      <w:pPr>
        <w:pStyle w:val="BodyTextIndent"/>
        <w:numPr>
          <w:ilvl w:val="0"/>
          <w:numId w:val="1"/>
        </w:numPr>
        <w:spacing w:after="0"/>
        <w:jc w:val="both"/>
        <w:rPr>
          <w:sz w:val="22"/>
          <w:szCs w:val="22"/>
        </w:rPr>
      </w:pPr>
      <w:r w:rsidRPr="00F240C0">
        <w:rPr>
          <w:sz w:val="22"/>
          <w:szCs w:val="22"/>
        </w:rPr>
        <w:t xml:space="preserve">The roster for presentation follows an alphabetical order going by the titles of departments. </w:t>
      </w:r>
      <w:r w:rsidRPr="00F240C0">
        <w:rPr>
          <w:bCs/>
          <w:sz w:val="22"/>
          <w:szCs w:val="22"/>
        </w:rPr>
        <w:t xml:space="preserve">It is to be noted that the second Wednesday of every month is earmarked for these presentations in the Seminar Block, Academic Block, between 9.00-10.00 AM. Swapping of dates is not permitted. </w:t>
      </w:r>
      <w:r w:rsidRPr="00F240C0">
        <w:rPr>
          <w:sz w:val="22"/>
          <w:szCs w:val="22"/>
        </w:rPr>
        <w:t>In case a scheduled date falls on a holiday, the postponed presentation will be scheduled on the following Wednesday.</w:t>
      </w:r>
    </w:p>
    <w:p w:rsidR="00B35455" w:rsidRPr="00F240C0" w:rsidRDefault="00B35455" w:rsidP="00B35455">
      <w:pPr>
        <w:pStyle w:val="BodyTextIndent"/>
        <w:spacing w:after="0"/>
        <w:ind w:left="720"/>
        <w:jc w:val="both"/>
        <w:rPr>
          <w:sz w:val="22"/>
          <w:szCs w:val="22"/>
        </w:rPr>
      </w:pPr>
    </w:p>
    <w:p w:rsidR="00B35455" w:rsidRPr="00F240C0" w:rsidRDefault="00B35455" w:rsidP="00B35455">
      <w:pPr>
        <w:pStyle w:val="BodyTextIndent"/>
        <w:numPr>
          <w:ilvl w:val="0"/>
          <w:numId w:val="1"/>
        </w:numPr>
        <w:spacing w:after="0"/>
        <w:jc w:val="both"/>
        <w:rPr>
          <w:sz w:val="22"/>
          <w:szCs w:val="22"/>
        </w:rPr>
      </w:pPr>
      <w:r w:rsidRPr="00F240C0">
        <w:rPr>
          <w:sz w:val="22"/>
          <w:szCs w:val="22"/>
        </w:rPr>
        <w:t xml:space="preserve">Attendance of all the faculty and presentation by Heads of the Department is mandatory. Exchange of dates, failure to present or participate in this important review activity is likely to be construed as performance lapse.    </w:t>
      </w:r>
    </w:p>
    <w:p w:rsidR="00B35455" w:rsidRPr="00F240C0" w:rsidRDefault="00B35455" w:rsidP="00B35455">
      <w:pPr>
        <w:pStyle w:val="BodyTextIndent"/>
        <w:spacing w:after="0"/>
        <w:rPr>
          <w:sz w:val="22"/>
          <w:szCs w:val="22"/>
        </w:rPr>
      </w:pPr>
    </w:p>
    <w:p w:rsidR="00B35455" w:rsidRPr="00F240C0" w:rsidRDefault="00B35455" w:rsidP="00B35455">
      <w:pPr>
        <w:pStyle w:val="BodyTextIndent"/>
        <w:spacing w:after="0"/>
        <w:ind w:left="0"/>
        <w:jc w:val="center"/>
        <w:rPr>
          <w:b/>
          <w:sz w:val="22"/>
          <w:szCs w:val="22"/>
        </w:rPr>
      </w:pPr>
    </w:p>
    <w:p w:rsidR="00B35455" w:rsidRDefault="00B35455" w:rsidP="00B35455">
      <w:pPr>
        <w:pStyle w:val="BodyTextIndent"/>
        <w:spacing w:after="0"/>
        <w:ind w:left="0"/>
        <w:jc w:val="center"/>
        <w:rPr>
          <w:b/>
          <w:sz w:val="22"/>
          <w:szCs w:val="22"/>
        </w:rPr>
      </w:pPr>
    </w:p>
    <w:p w:rsidR="00B35455" w:rsidRPr="00F240C0" w:rsidRDefault="00B35455" w:rsidP="00B35455">
      <w:pPr>
        <w:pStyle w:val="BodyTextIndent"/>
        <w:spacing w:after="0"/>
        <w:ind w:left="0"/>
        <w:jc w:val="center"/>
        <w:rPr>
          <w:b/>
          <w:sz w:val="22"/>
          <w:szCs w:val="22"/>
        </w:rPr>
      </w:pPr>
    </w:p>
    <w:p w:rsidR="00B35455" w:rsidRDefault="00B35455" w:rsidP="00B35455">
      <w:pPr>
        <w:pStyle w:val="BodyTextIndent"/>
        <w:spacing w:after="0"/>
        <w:ind w:left="0"/>
        <w:jc w:val="center"/>
        <w:rPr>
          <w:b/>
          <w:sz w:val="22"/>
          <w:szCs w:val="22"/>
        </w:rPr>
      </w:pPr>
      <w:r>
        <w:rPr>
          <w:b/>
          <w:sz w:val="22"/>
          <w:szCs w:val="22"/>
        </w:rPr>
        <w:lastRenderedPageBreak/>
        <w:t>Annexure 2</w:t>
      </w:r>
    </w:p>
    <w:p w:rsidR="00B35455" w:rsidRPr="00F240C0" w:rsidRDefault="00B35455" w:rsidP="00B35455">
      <w:pPr>
        <w:pStyle w:val="BodyTextIndent"/>
        <w:spacing w:after="0"/>
        <w:ind w:left="0"/>
        <w:jc w:val="center"/>
        <w:rPr>
          <w:b/>
          <w:sz w:val="22"/>
          <w:szCs w:val="22"/>
        </w:rPr>
      </w:pPr>
      <w:r w:rsidRPr="00F240C0">
        <w:rPr>
          <w:b/>
          <w:sz w:val="22"/>
          <w:szCs w:val="22"/>
        </w:rPr>
        <w:t>ALL INDIA INSTITUTE OF SPEECH &amp; HEARING, MYSORE</w:t>
      </w:r>
    </w:p>
    <w:p w:rsidR="00B35455" w:rsidRPr="00F240C0" w:rsidRDefault="00B35455" w:rsidP="00B35455">
      <w:pPr>
        <w:pStyle w:val="BodyTextIndent"/>
        <w:spacing w:after="0"/>
        <w:ind w:left="0"/>
        <w:jc w:val="center"/>
        <w:rPr>
          <w:b/>
          <w:sz w:val="22"/>
          <w:szCs w:val="22"/>
        </w:rPr>
      </w:pPr>
      <w:r w:rsidRPr="00F240C0">
        <w:rPr>
          <w:b/>
          <w:bCs/>
          <w:sz w:val="22"/>
          <w:szCs w:val="22"/>
        </w:rPr>
        <w:t>DEPARTMENTAL PEER EVALUATION</w:t>
      </w:r>
    </w:p>
    <w:p w:rsidR="00B35455" w:rsidRPr="00F240C0" w:rsidRDefault="00B35455" w:rsidP="00B35455">
      <w:pPr>
        <w:pStyle w:val="BodyTextIndent"/>
        <w:spacing w:after="0"/>
        <w:ind w:left="0"/>
        <w:jc w:val="center"/>
        <w:rPr>
          <w:b/>
          <w:sz w:val="22"/>
          <w:szCs w:val="22"/>
        </w:rPr>
      </w:pPr>
    </w:p>
    <w:p w:rsidR="00B35455" w:rsidRPr="00F240C0" w:rsidRDefault="00B35455" w:rsidP="00B35455">
      <w:pPr>
        <w:pStyle w:val="BodyTextIndent"/>
        <w:spacing w:after="0"/>
        <w:ind w:left="0"/>
        <w:jc w:val="center"/>
        <w:rPr>
          <w:b/>
          <w:sz w:val="22"/>
          <w:szCs w:val="22"/>
        </w:rPr>
      </w:pPr>
      <w:r w:rsidRPr="00F240C0">
        <w:rPr>
          <w:b/>
          <w:sz w:val="22"/>
          <w:szCs w:val="22"/>
        </w:rPr>
        <w:t>PROPOSED ORDER OF PRESENTATIONS BY DEPARTMENTS</w:t>
      </w:r>
    </w:p>
    <w:p w:rsidR="00B35455" w:rsidRPr="00F240C0" w:rsidRDefault="00B35455" w:rsidP="00B35455">
      <w:pPr>
        <w:pStyle w:val="BodyTextIndent"/>
        <w:spacing w:after="0"/>
        <w:ind w:left="0"/>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4"/>
        <w:gridCol w:w="2721"/>
        <w:gridCol w:w="1206"/>
      </w:tblGrid>
      <w:tr w:rsidR="00B35455" w:rsidRPr="00F240C0" w:rsidTr="00395F78">
        <w:trPr>
          <w:jc w:val="center"/>
        </w:trPr>
        <w:tc>
          <w:tcPr>
            <w:tcW w:w="0" w:type="auto"/>
          </w:tcPr>
          <w:p w:rsidR="00B35455" w:rsidRPr="00F240C0" w:rsidRDefault="00B35455" w:rsidP="00395F78">
            <w:pPr>
              <w:pStyle w:val="BodyTextIndent"/>
              <w:spacing w:after="0"/>
              <w:ind w:left="0"/>
              <w:rPr>
                <w:b/>
                <w:sz w:val="22"/>
                <w:szCs w:val="22"/>
              </w:rPr>
            </w:pPr>
            <w:r w:rsidRPr="00F240C0">
              <w:rPr>
                <w:b/>
                <w:sz w:val="22"/>
                <w:szCs w:val="22"/>
              </w:rPr>
              <w:t>Sl. No.</w:t>
            </w:r>
          </w:p>
        </w:tc>
        <w:tc>
          <w:tcPr>
            <w:tcW w:w="0" w:type="auto"/>
          </w:tcPr>
          <w:p w:rsidR="00B35455" w:rsidRPr="00F240C0" w:rsidRDefault="00B35455" w:rsidP="00395F78">
            <w:pPr>
              <w:pStyle w:val="BodyTextIndent"/>
              <w:spacing w:after="0"/>
              <w:ind w:left="0"/>
              <w:rPr>
                <w:b/>
                <w:sz w:val="22"/>
                <w:szCs w:val="22"/>
              </w:rPr>
            </w:pPr>
            <w:r w:rsidRPr="00F240C0">
              <w:rPr>
                <w:b/>
                <w:sz w:val="22"/>
                <w:szCs w:val="22"/>
              </w:rPr>
              <w:t>Departments</w:t>
            </w:r>
          </w:p>
        </w:tc>
        <w:tc>
          <w:tcPr>
            <w:tcW w:w="0" w:type="auto"/>
          </w:tcPr>
          <w:p w:rsidR="00B35455" w:rsidRPr="00F240C0" w:rsidRDefault="00B35455" w:rsidP="00395F78">
            <w:pPr>
              <w:pStyle w:val="BodyTextIndent"/>
              <w:spacing w:after="0"/>
              <w:ind w:left="0"/>
              <w:jc w:val="center"/>
              <w:rPr>
                <w:b/>
                <w:sz w:val="22"/>
                <w:szCs w:val="22"/>
              </w:rPr>
            </w:pPr>
            <w:r w:rsidRPr="00F240C0">
              <w:rPr>
                <w:b/>
                <w:sz w:val="22"/>
                <w:szCs w:val="22"/>
              </w:rPr>
              <w:t>Date</w:t>
            </w:r>
          </w:p>
        </w:tc>
      </w:tr>
      <w:tr w:rsidR="00B35455" w:rsidRPr="00F240C0" w:rsidTr="00395F78">
        <w:trPr>
          <w:trHeight w:val="287"/>
          <w:jc w:val="center"/>
        </w:trPr>
        <w:tc>
          <w:tcPr>
            <w:tcW w:w="0" w:type="auto"/>
          </w:tcPr>
          <w:p w:rsidR="00B35455" w:rsidRPr="00F240C0" w:rsidRDefault="00B35455" w:rsidP="00395F78">
            <w:pPr>
              <w:pStyle w:val="BodyTextIndent"/>
              <w:spacing w:after="0"/>
              <w:ind w:left="0"/>
              <w:jc w:val="center"/>
              <w:rPr>
                <w:sz w:val="22"/>
                <w:szCs w:val="22"/>
              </w:rPr>
            </w:pPr>
            <w:r w:rsidRPr="00F240C0">
              <w:rPr>
                <w:sz w:val="22"/>
                <w:szCs w:val="22"/>
              </w:rPr>
              <w:t>1</w:t>
            </w:r>
          </w:p>
        </w:tc>
        <w:tc>
          <w:tcPr>
            <w:tcW w:w="0" w:type="auto"/>
          </w:tcPr>
          <w:p w:rsidR="00B35455" w:rsidRPr="00F240C0" w:rsidRDefault="00B35455" w:rsidP="00395F78">
            <w:pPr>
              <w:pStyle w:val="ListParagraph"/>
              <w:spacing w:after="0" w:line="240" w:lineRule="auto"/>
              <w:ind w:left="0"/>
              <w:rPr>
                <w:rFonts w:ascii="Times New Roman" w:hAnsi="Times New Roman"/>
              </w:rPr>
            </w:pPr>
            <w:r w:rsidRPr="00F240C0">
              <w:rPr>
                <w:rFonts w:ascii="Times New Roman" w:hAnsi="Times New Roman"/>
              </w:rPr>
              <w:t>Audiology</w:t>
            </w:r>
          </w:p>
        </w:tc>
        <w:tc>
          <w:tcPr>
            <w:tcW w:w="0" w:type="auto"/>
          </w:tcPr>
          <w:p w:rsidR="00B35455" w:rsidRPr="00F240C0" w:rsidRDefault="00B35455" w:rsidP="00395F78">
            <w:pPr>
              <w:pStyle w:val="ListParagraph"/>
              <w:spacing w:after="0" w:line="240" w:lineRule="auto"/>
              <w:ind w:left="0"/>
              <w:jc w:val="center"/>
              <w:rPr>
                <w:rFonts w:ascii="Times New Roman" w:hAnsi="Times New Roman"/>
              </w:rPr>
            </w:pPr>
            <w:r w:rsidRPr="00F240C0">
              <w:rPr>
                <w:rFonts w:ascii="Times New Roman" w:hAnsi="Times New Roman"/>
              </w:rPr>
              <w:t>11.12.2013</w:t>
            </w:r>
          </w:p>
        </w:tc>
      </w:tr>
      <w:tr w:rsidR="00B35455" w:rsidRPr="00F240C0" w:rsidTr="00395F78">
        <w:trPr>
          <w:trHeight w:val="287"/>
          <w:jc w:val="center"/>
        </w:trPr>
        <w:tc>
          <w:tcPr>
            <w:tcW w:w="0" w:type="auto"/>
          </w:tcPr>
          <w:p w:rsidR="00B35455" w:rsidRPr="00F240C0" w:rsidRDefault="00B35455" w:rsidP="00395F78">
            <w:pPr>
              <w:pStyle w:val="BodyTextIndent"/>
              <w:spacing w:after="0"/>
              <w:ind w:left="0"/>
              <w:jc w:val="center"/>
              <w:rPr>
                <w:sz w:val="22"/>
                <w:szCs w:val="22"/>
              </w:rPr>
            </w:pPr>
            <w:r w:rsidRPr="00F240C0">
              <w:rPr>
                <w:sz w:val="22"/>
                <w:szCs w:val="22"/>
              </w:rPr>
              <w:t>2</w:t>
            </w:r>
          </w:p>
        </w:tc>
        <w:tc>
          <w:tcPr>
            <w:tcW w:w="0" w:type="auto"/>
          </w:tcPr>
          <w:p w:rsidR="00B35455" w:rsidRPr="00F240C0" w:rsidRDefault="00B35455" w:rsidP="00395F78">
            <w:pPr>
              <w:pStyle w:val="ListParagraph"/>
              <w:spacing w:after="0" w:line="240" w:lineRule="auto"/>
              <w:ind w:left="0"/>
              <w:rPr>
                <w:rFonts w:ascii="Times New Roman" w:hAnsi="Times New Roman"/>
              </w:rPr>
            </w:pPr>
            <w:r w:rsidRPr="00F240C0">
              <w:rPr>
                <w:rFonts w:ascii="Times New Roman" w:hAnsi="Times New Roman"/>
              </w:rPr>
              <w:t xml:space="preserve">Clinical Psychology </w:t>
            </w:r>
          </w:p>
        </w:tc>
        <w:tc>
          <w:tcPr>
            <w:tcW w:w="0" w:type="auto"/>
          </w:tcPr>
          <w:p w:rsidR="00B35455" w:rsidRPr="00F240C0" w:rsidRDefault="00B35455" w:rsidP="00395F78">
            <w:pPr>
              <w:pStyle w:val="ListParagraph"/>
              <w:spacing w:after="0" w:line="240" w:lineRule="auto"/>
              <w:ind w:left="0"/>
              <w:jc w:val="center"/>
              <w:rPr>
                <w:rFonts w:ascii="Times New Roman" w:hAnsi="Times New Roman"/>
              </w:rPr>
            </w:pPr>
            <w:r w:rsidRPr="00F240C0">
              <w:rPr>
                <w:rFonts w:ascii="Times New Roman" w:hAnsi="Times New Roman"/>
              </w:rPr>
              <w:t>08.01.2014</w:t>
            </w:r>
          </w:p>
        </w:tc>
      </w:tr>
      <w:tr w:rsidR="00B35455" w:rsidRPr="00F240C0" w:rsidTr="00395F78">
        <w:trPr>
          <w:trHeight w:val="315"/>
          <w:jc w:val="center"/>
        </w:trPr>
        <w:tc>
          <w:tcPr>
            <w:tcW w:w="0" w:type="auto"/>
          </w:tcPr>
          <w:p w:rsidR="00B35455" w:rsidRPr="00F240C0" w:rsidRDefault="00B35455" w:rsidP="00395F78">
            <w:pPr>
              <w:pStyle w:val="BodyTextIndent"/>
              <w:spacing w:after="0"/>
              <w:ind w:left="0"/>
              <w:jc w:val="center"/>
              <w:rPr>
                <w:sz w:val="22"/>
                <w:szCs w:val="22"/>
              </w:rPr>
            </w:pPr>
            <w:r w:rsidRPr="00F240C0">
              <w:rPr>
                <w:sz w:val="22"/>
                <w:szCs w:val="22"/>
              </w:rPr>
              <w:t>3</w:t>
            </w:r>
          </w:p>
        </w:tc>
        <w:tc>
          <w:tcPr>
            <w:tcW w:w="0" w:type="auto"/>
          </w:tcPr>
          <w:p w:rsidR="00B35455" w:rsidRPr="00F240C0" w:rsidRDefault="00B35455" w:rsidP="00395F78">
            <w:pPr>
              <w:pStyle w:val="ListParagraph"/>
              <w:spacing w:after="0" w:line="240" w:lineRule="auto"/>
              <w:ind w:left="0"/>
              <w:rPr>
                <w:rFonts w:ascii="Times New Roman" w:hAnsi="Times New Roman"/>
              </w:rPr>
            </w:pPr>
            <w:r w:rsidRPr="00F240C0">
              <w:rPr>
                <w:rFonts w:ascii="Times New Roman" w:hAnsi="Times New Roman"/>
              </w:rPr>
              <w:t>Clinical Services</w:t>
            </w:r>
          </w:p>
        </w:tc>
        <w:tc>
          <w:tcPr>
            <w:tcW w:w="0" w:type="auto"/>
          </w:tcPr>
          <w:p w:rsidR="00B35455" w:rsidRPr="00F240C0" w:rsidRDefault="00B35455" w:rsidP="00395F78">
            <w:pPr>
              <w:pStyle w:val="ListParagraph"/>
              <w:spacing w:after="0" w:line="240" w:lineRule="auto"/>
              <w:ind w:left="0"/>
              <w:jc w:val="center"/>
              <w:rPr>
                <w:rFonts w:ascii="Times New Roman" w:hAnsi="Times New Roman"/>
              </w:rPr>
            </w:pPr>
            <w:r w:rsidRPr="00F240C0">
              <w:rPr>
                <w:rFonts w:ascii="Times New Roman" w:hAnsi="Times New Roman"/>
              </w:rPr>
              <w:t>12.02.2014</w:t>
            </w:r>
          </w:p>
        </w:tc>
      </w:tr>
      <w:tr w:rsidR="00B35455" w:rsidRPr="00F240C0" w:rsidTr="00395F78">
        <w:trPr>
          <w:trHeight w:val="70"/>
          <w:jc w:val="center"/>
        </w:trPr>
        <w:tc>
          <w:tcPr>
            <w:tcW w:w="0" w:type="auto"/>
          </w:tcPr>
          <w:p w:rsidR="00B35455" w:rsidRPr="00F240C0" w:rsidRDefault="00B35455" w:rsidP="00395F78">
            <w:pPr>
              <w:pStyle w:val="BodyTextIndent"/>
              <w:spacing w:after="0"/>
              <w:ind w:left="0"/>
              <w:jc w:val="center"/>
              <w:rPr>
                <w:sz w:val="22"/>
                <w:szCs w:val="22"/>
              </w:rPr>
            </w:pPr>
            <w:r w:rsidRPr="00F240C0">
              <w:rPr>
                <w:sz w:val="22"/>
                <w:szCs w:val="22"/>
              </w:rPr>
              <w:t>4</w:t>
            </w:r>
          </w:p>
        </w:tc>
        <w:tc>
          <w:tcPr>
            <w:tcW w:w="0" w:type="auto"/>
          </w:tcPr>
          <w:p w:rsidR="00B35455" w:rsidRPr="00F240C0" w:rsidRDefault="00B35455" w:rsidP="00395F78">
            <w:pPr>
              <w:pStyle w:val="ListParagraph"/>
              <w:spacing w:after="0" w:line="240" w:lineRule="auto"/>
              <w:ind w:left="0"/>
              <w:rPr>
                <w:rFonts w:ascii="Times New Roman" w:hAnsi="Times New Roman"/>
              </w:rPr>
            </w:pPr>
            <w:r w:rsidRPr="00F240C0">
              <w:rPr>
                <w:rFonts w:ascii="Times New Roman" w:hAnsi="Times New Roman"/>
              </w:rPr>
              <w:t>CREDM</w:t>
            </w:r>
          </w:p>
        </w:tc>
        <w:tc>
          <w:tcPr>
            <w:tcW w:w="0" w:type="auto"/>
          </w:tcPr>
          <w:p w:rsidR="00B35455" w:rsidRPr="00F240C0" w:rsidRDefault="00B35455" w:rsidP="00395F78">
            <w:pPr>
              <w:pStyle w:val="ListParagraph"/>
              <w:spacing w:after="0" w:line="240" w:lineRule="auto"/>
              <w:ind w:left="0"/>
              <w:jc w:val="center"/>
              <w:rPr>
                <w:rFonts w:ascii="Times New Roman" w:hAnsi="Times New Roman"/>
              </w:rPr>
            </w:pPr>
            <w:r w:rsidRPr="00F240C0">
              <w:rPr>
                <w:rFonts w:ascii="Times New Roman" w:hAnsi="Times New Roman"/>
              </w:rPr>
              <w:t>12.03.2014</w:t>
            </w:r>
          </w:p>
        </w:tc>
      </w:tr>
      <w:tr w:rsidR="00B35455" w:rsidRPr="00F240C0" w:rsidTr="00395F78">
        <w:trPr>
          <w:trHeight w:val="270"/>
          <w:jc w:val="center"/>
        </w:trPr>
        <w:tc>
          <w:tcPr>
            <w:tcW w:w="0" w:type="auto"/>
          </w:tcPr>
          <w:p w:rsidR="00B35455" w:rsidRPr="00F240C0" w:rsidRDefault="00B35455" w:rsidP="00395F78">
            <w:pPr>
              <w:pStyle w:val="BodyTextIndent"/>
              <w:spacing w:after="0"/>
              <w:ind w:left="0"/>
              <w:jc w:val="center"/>
              <w:rPr>
                <w:sz w:val="22"/>
                <w:szCs w:val="22"/>
              </w:rPr>
            </w:pPr>
            <w:r w:rsidRPr="00F240C0">
              <w:rPr>
                <w:sz w:val="22"/>
                <w:szCs w:val="22"/>
              </w:rPr>
              <w:t>5</w:t>
            </w:r>
          </w:p>
        </w:tc>
        <w:tc>
          <w:tcPr>
            <w:tcW w:w="0" w:type="auto"/>
          </w:tcPr>
          <w:p w:rsidR="00B35455" w:rsidRPr="00F240C0" w:rsidRDefault="00B35455" w:rsidP="00395F78">
            <w:pPr>
              <w:pStyle w:val="ListParagraph"/>
              <w:spacing w:after="0" w:line="240" w:lineRule="auto"/>
              <w:ind w:left="0"/>
              <w:rPr>
                <w:rFonts w:ascii="Times New Roman" w:hAnsi="Times New Roman"/>
              </w:rPr>
            </w:pPr>
            <w:r w:rsidRPr="00F240C0">
              <w:rPr>
                <w:rFonts w:ascii="Times New Roman" w:hAnsi="Times New Roman"/>
              </w:rPr>
              <w:t>Electronics</w:t>
            </w:r>
          </w:p>
        </w:tc>
        <w:tc>
          <w:tcPr>
            <w:tcW w:w="0" w:type="auto"/>
          </w:tcPr>
          <w:p w:rsidR="00B35455" w:rsidRPr="00F240C0" w:rsidRDefault="00B35455" w:rsidP="00395F78">
            <w:pPr>
              <w:pStyle w:val="ListParagraph"/>
              <w:spacing w:after="0" w:line="240" w:lineRule="auto"/>
              <w:ind w:left="0"/>
              <w:jc w:val="center"/>
              <w:rPr>
                <w:rFonts w:ascii="Times New Roman" w:hAnsi="Times New Roman"/>
              </w:rPr>
            </w:pPr>
            <w:r w:rsidRPr="00F240C0">
              <w:rPr>
                <w:rFonts w:ascii="Times New Roman" w:hAnsi="Times New Roman"/>
              </w:rPr>
              <w:t>09.04.2014</w:t>
            </w:r>
          </w:p>
        </w:tc>
      </w:tr>
      <w:tr w:rsidR="00B35455" w:rsidRPr="00F240C0" w:rsidTr="00395F78">
        <w:trPr>
          <w:trHeight w:val="215"/>
          <w:jc w:val="center"/>
        </w:trPr>
        <w:tc>
          <w:tcPr>
            <w:tcW w:w="0" w:type="auto"/>
          </w:tcPr>
          <w:p w:rsidR="00B35455" w:rsidRPr="00F240C0" w:rsidRDefault="00B35455" w:rsidP="00395F78">
            <w:pPr>
              <w:pStyle w:val="BodyTextIndent"/>
              <w:spacing w:after="0"/>
              <w:ind w:left="0"/>
              <w:jc w:val="center"/>
              <w:rPr>
                <w:sz w:val="22"/>
                <w:szCs w:val="22"/>
              </w:rPr>
            </w:pPr>
            <w:r w:rsidRPr="00F240C0">
              <w:rPr>
                <w:sz w:val="22"/>
                <w:szCs w:val="22"/>
              </w:rPr>
              <w:t>6</w:t>
            </w:r>
          </w:p>
        </w:tc>
        <w:tc>
          <w:tcPr>
            <w:tcW w:w="0" w:type="auto"/>
          </w:tcPr>
          <w:p w:rsidR="00B35455" w:rsidRPr="00F240C0" w:rsidRDefault="00B35455" w:rsidP="00395F78">
            <w:pPr>
              <w:pStyle w:val="ListParagraph"/>
              <w:spacing w:after="0" w:line="240" w:lineRule="auto"/>
              <w:ind w:left="0"/>
              <w:rPr>
                <w:rFonts w:ascii="Times New Roman" w:hAnsi="Times New Roman"/>
              </w:rPr>
            </w:pPr>
            <w:r w:rsidRPr="00F240C0">
              <w:rPr>
                <w:rFonts w:ascii="Times New Roman" w:hAnsi="Times New Roman"/>
              </w:rPr>
              <w:t>ENT</w:t>
            </w:r>
          </w:p>
        </w:tc>
        <w:tc>
          <w:tcPr>
            <w:tcW w:w="0" w:type="auto"/>
          </w:tcPr>
          <w:p w:rsidR="00B35455" w:rsidRPr="00F240C0" w:rsidRDefault="00B35455" w:rsidP="00395F78">
            <w:pPr>
              <w:pStyle w:val="ListParagraph"/>
              <w:spacing w:after="0" w:line="240" w:lineRule="auto"/>
              <w:ind w:left="0"/>
              <w:jc w:val="center"/>
              <w:rPr>
                <w:rFonts w:ascii="Times New Roman" w:hAnsi="Times New Roman"/>
              </w:rPr>
            </w:pPr>
            <w:r w:rsidRPr="00F240C0">
              <w:rPr>
                <w:rFonts w:ascii="Times New Roman" w:hAnsi="Times New Roman"/>
              </w:rPr>
              <w:t>14.05.2014</w:t>
            </w:r>
          </w:p>
        </w:tc>
      </w:tr>
      <w:tr w:rsidR="00B35455" w:rsidRPr="00F240C0" w:rsidTr="00395F78">
        <w:trPr>
          <w:trHeight w:val="242"/>
          <w:jc w:val="center"/>
        </w:trPr>
        <w:tc>
          <w:tcPr>
            <w:tcW w:w="0" w:type="auto"/>
          </w:tcPr>
          <w:p w:rsidR="00B35455" w:rsidRPr="00F240C0" w:rsidRDefault="00B35455" w:rsidP="00395F78">
            <w:pPr>
              <w:pStyle w:val="BodyTextIndent"/>
              <w:spacing w:after="0"/>
              <w:ind w:left="0"/>
              <w:jc w:val="center"/>
              <w:rPr>
                <w:sz w:val="22"/>
                <w:szCs w:val="22"/>
              </w:rPr>
            </w:pPr>
            <w:r w:rsidRPr="00F240C0">
              <w:rPr>
                <w:sz w:val="22"/>
                <w:szCs w:val="22"/>
              </w:rPr>
              <w:t>7</w:t>
            </w:r>
          </w:p>
        </w:tc>
        <w:tc>
          <w:tcPr>
            <w:tcW w:w="0" w:type="auto"/>
          </w:tcPr>
          <w:p w:rsidR="00B35455" w:rsidRPr="00F240C0" w:rsidRDefault="00B35455" w:rsidP="00395F78">
            <w:pPr>
              <w:pStyle w:val="ListParagraph"/>
              <w:spacing w:after="0" w:line="240" w:lineRule="auto"/>
              <w:ind w:left="0"/>
              <w:rPr>
                <w:rFonts w:ascii="Times New Roman" w:hAnsi="Times New Roman"/>
              </w:rPr>
            </w:pPr>
            <w:r w:rsidRPr="00F240C0">
              <w:rPr>
                <w:rFonts w:ascii="Times New Roman" w:hAnsi="Times New Roman"/>
              </w:rPr>
              <w:t xml:space="preserve">Material Development </w:t>
            </w:r>
          </w:p>
        </w:tc>
        <w:tc>
          <w:tcPr>
            <w:tcW w:w="0" w:type="auto"/>
          </w:tcPr>
          <w:p w:rsidR="00B35455" w:rsidRPr="00F240C0" w:rsidRDefault="00B35455" w:rsidP="00395F78">
            <w:pPr>
              <w:pStyle w:val="ListParagraph"/>
              <w:spacing w:after="0" w:line="240" w:lineRule="auto"/>
              <w:ind w:left="0"/>
              <w:jc w:val="center"/>
              <w:rPr>
                <w:rFonts w:ascii="Times New Roman" w:hAnsi="Times New Roman"/>
              </w:rPr>
            </w:pPr>
            <w:r w:rsidRPr="00F240C0">
              <w:rPr>
                <w:rFonts w:ascii="Times New Roman" w:hAnsi="Times New Roman"/>
              </w:rPr>
              <w:t>11.06.2014</w:t>
            </w:r>
          </w:p>
        </w:tc>
      </w:tr>
      <w:tr w:rsidR="00B35455" w:rsidRPr="00F240C0" w:rsidTr="00395F78">
        <w:trPr>
          <w:trHeight w:val="300"/>
          <w:jc w:val="center"/>
        </w:trPr>
        <w:tc>
          <w:tcPr>
            <w:tcW w:w="0" w:type="auto"/>
          </w:tcPr>
          <w:p w:rsidR="00B35455" w:rsidRPr="00F240C0" w:rsidRDefault="00B35455" w:rsidP="00395F78">
            <w:pPr>
              <w:pStyle w:val="BodyTextIndent"/>
              <w:spacing w:after="0"/>
              <w:ind w:left="0"/>
              <w:jc w:val="center"/>
              <w:rPr>
                <w:sz w:val="22"/>
                <w:szCs w:val="22"/>
              </w:rPr>
            </w:pPr>
            <w:r w:rsidRPr="00F240C0">
              <w:rPr>
                <w:sz w:val="22"/>
                <w:szCs w:val="22"/>
              </w:rPr>
              <w:t>8</w:t>
            </w:r>
          </w:p>
        </w:tc>
        <w:tc>
          <w:tcPr>
            <w:tcW w:w="0" w:type="auto"/>
          </w:tcPr>
          <w:p w:rsidR="00B35455" w:rsidRPr="00F240C0" w:rsidRDefault="00B35455" w:rsidP="00395F78">
            <w:pPr>
              <w:pStyle w:val="ListParagraph"/>
              <w:spacing w:after="0" w:line="240" w:lineRule="auto"/>
              <w:ind w:left="0"/>
              <w:rPr>
                <w:rFonts w:ascii="Times New Roman" w:hAnsi="Times New Roman"/>
              </w:rPr>
            </w:pPr>
            <w:r w:rsidRPr="00F240C0">
              <w:rPr>
                <w:rFonts w:ascii="Times New Roman" w:hAnsi="Times New Roman"/>
              </w:rPr>
              <w:t>POCD</w:t>
            </w:r>
          </w:p>
        </w:tc>
        <w:tc>
          <w:tcPr>
            <w:tcW w:w="0" w:type="auto"/>
          </w:tcPr>
          <w:p w:rsidR="00B35455" w:rsidRPr="00F240C0" w:rsidRDefault="00B35455" w:rsidP="00395F78">
            <w:pPr>
              <w:pStyle w:val="ListParagraph"/>
              <w:spacing w:after="0" w:line="240" w:lineRule="auto"/>
              <w:ind w:left="0"/>
              <w:jc w:val="center"/>
              <w:rPr>
                <w:rFonts w:ascii="Times New Roman" w:hAnsi="Times New Roman"/>
              </w:rPr>
            </w:pPr>
            <w:r w:rsidRPr="00F240C0">
              <w:rPr>
                <w:rFonts w:ascii="Times New Roman" w:hAnsi="Times New Roman"/>
              </w:rPr>
              <w:t>09.07.2014</w:t>
            </w:r>
          </w:p>
        </w:tc>
      </w:tr>
      <w:tr w:rsidR="00B35455" w:rsidRPr="00F240C0" w:rsidTr="00395F78">
        <w:trPr>
          <w:trHeight w:val="215"/>
          <w:jc w:val="center"/>
        </w:trPr>
        <w:tc>
          <w:tcPr>
            <w:tcW w:w="0" w:type="auto"/>
          </w:tcPr>
          <w:p w:rsidR="00B35455" w:rsidRPr="00F240C0" w:rsidRDefault="00B35455" w:rsidP="00395F78">
            <w:pPr>
              <w:pStyle w:val="BodyTextIndent"/>
              <w:spacing w:after="0"/>
              <w:ind w:left="0"/>
              <w:jc w:val="center"/>
              <w:rPr>
                <w:sz w:val="22"/>
                <w:szCs w:val="22"/>
              </w:rPr>
            </w:pPr>
            <w:r w:rsidRPr="00F240C0">
              <w:rPr>
                <w:sz w:val="22"/>
                <w:szCs w:val="22"/>
              </w:rPr>
              <w:t>9</w:t>
            </w:r>
          </w:p>
        </w:tc>
        <w:tc>
          <w:tcPr>
            <w:tcW w:w="0" w:type="auto"/>
          </w:tcPr>
          <w:p w:rsidR="00B35455" w:rsidRPr="00F240C0" w:rsidRDefault="00B35455" w:rsidP="00395F78">
            <w:pPr>
              <w:pStyle w:val="ListParagraph"/>
              <w:spacing w:after="0" w:line="240" w:lineRule="auto"/>
              <w:ind w:left="0"/>
              <w:rPr>
                <w:rFonts w:ascii="Times New Roman" w:hAnsi="Times New Roman"/>
              </w:rPr>
            </w:pPr>
            <w:r w:rsidRPr="00F240C0">
              <w:rPr>
                <w:rFonts w:ascii="Times New Roman" w:hAnsi="Times New Roman"/>
              </w:rPr>
              <w:t>Special Education</w:t>
            </w:r>
          </w:p>
        </w:tc>
        <w:tc>
          <w:tcPr>
            <w:tcW w:w="0" w:type="auto"/>
          </w:tcPr>
          <w:p w:rsidR="00B35455" w:rsidRPr="00F240C0" w:rsidRDefault="00B35455" w:rsidP="00395F78">
            <w:pPr>
              <w:pStyle w:val="ListParagraph"/>
              <w:spacing w:after="0" w:line="240" w:lineRule="auto"/>
              <w:ind w:left="0"/>
              <w:jc w:val="center"/>
              <w:rPr>
                <w:rFonts w:ascii="Times New Roman" w:hAnsi="Times New Roman"/>
              </w:rPr>
            </w:pPr>
            <w:r w:rsidRPr="00F240C0">
              <w:rPr>
                <w:rFonts w:ascii="Times New Roman" w:hAnsi="Times New Roman"/>
              </w:rPr>
              <w:t>13.08.2014</w:t>
            </w:r>
          </w:p>
        </w:tc>
      </w:tr>
      <w:tr w:rsidR="00B35455" w:rsidRPr="00F240C0" w:rsidTr="00395F78">
        <w:trPr>
          <w:trHeight w:val="188"/>
          <w:jc w:val="center"/>
        </w:trPr>
        <w:tc>
          <w:tcPr>
            <w:tcW w:w="0" w:type="auto"/>
          </w:tcPr>
          <w:p w:rsidR="00B35455" w:rsidRPr="00F240C0" w:rsidRDefault="00B35455" w:rsidP="00395F78">
            <w:pPr>
              <w:pStyle w:val="BodyTextIndent"/>
              <w:spacing w:after="0"/>
              <w:ind w:left="0"/>
              <w:jc w:val="center"/>
              <w:rPr>
                <w:sz w:val="22"/>
                <w:szCs w:val="22"/>
              </w:rPr>
            </w:pPr>
            <w:r w:rsidRPr="00F240C0">
              <w:rPr>
                <w:sz w:val="22"/>
                <w:szCs w:val="22"/>
              </w:rPr>
              <w:t>10</w:t>
            </w:r>
          </w:p>
        </w:tc>
        <w:tc>
          <w:tcPr>
            <w:tcW w:w="0" w:type="auto"/>
          </w:tcPr>
          <w:p w:rsidR="00B35455" w:rsidRPr="00F240C0" w:rsidRDefault="00B35455" w:rsidP="00395F78">
            <w:pPr>
              <w:pStyle w:val="ListParagraph"/>
              <w:spacing w:after="0" w:line="240" w:lineRule="auto"/>
              <w:ind w:left="0"/>
              <w:rPr>
                <w:rFonts w:ascii="Times New Roman" w:hAnsi="Times New Roman"/>
              </w:rPr>
            </w:pPr>
            <w:r w:rsidRPr="00F240C0">
              <w:rPr>
                <w:rFonts w:ascii="Times New Roman" w:hAnsi="Times New Roman"/>
              </w:rPr>
              <w:t>Speech Language Pathology</w:t>
            </w:r>
          </w:p>
        </w:tc>
        <w:tc>
          <w:tcPr>
            <w:tcW w:w="0" w:type="auto"/>
          </w:tcPr>
          <w:p w:rsidR="00B35455" w:rsidRPr="00F240C0" w:rsidRDefault="00B35455" w:rsidP="00395F78">
            <w:pPr>
              <w:pStyle w:val="ListParagraph"/>
              <w:spacing w:after="0" w:line="240" w:lineRule="auto"/>
              <w:ind w:left="0"/>
              <w:jc w:val="center"/>
              <w:rPr>
                <w:rFonts w:ascii="Times New Roman" w:hAnsi="Times New Roman"/>
              </w:rPr>
            </w:pPr>
            <w:r w:rsidRPr="00F240C0">
              <w:rPr>
                <w:rFonts w:ascii="Times New Roman" w:hAnsi="Times New Roman"/>
              </w:rPr>
              <w:t>10.09.2014</w:t>
            </w:r>
          </w:p>
        </w:tc>
      </w:tr>
      <w:tr w:rsidR="00B35455" w:rsidRPr="00F240C0" w:rsidTr="00395F78">
        <w:trPr>
          <w:trHeight w:val="135"/>
          <w:jc w:val="center"/>
        </w:trPr>
        <w:tc>
          <w:tcPr>
            <w:tcW w:w="0" w:type="auto"/>
          </w:tcPr>
          <w:p w:rsidR="00B35455" w:rsidRPr="00F240C0" w:rsidRDefault="00B35455" w:rsidP="00395F78">
            <w:pPr>
              <w:pStyle w:val="BodyTextIndent"/>
              <w:spacing w:after="0"/>
              <w:ind w:left="0"/>
              <w:jc w:val="center"/>
              <w:rPr>
                <w:sz w:val="22"/>
                <w:szCs w:val="22"/>
              </w:rPr>
            </w:pPr>
            <w:r w:rsidRPr="00F240C0">
              <w:rPr>
                <w:sz w:val="22"/>
                <w:szCs w:val="22"/>
              </w:rPr>
              <w:t>11</w:t>
            </w:r>
          </w:p>
        </w:tc>
        <w:tc>
          <w:tcPr>
            <w:tcW w:w="0" w:type="auto"/>
          </w:tcPr>
          <w:p w:rsidR="00B35455" w:rsidRPr="00F240C0" w:rsidRDefault="00B35455" w:rsidP="00395F78">
            <w:pPr>
              <w:pStyle w:val="ListParagraph"/>
              <w:spacing w:after="0" w:line="240" w:lineRule="auto"/>
              <w:ind w:left="0"/>
              <w:rPr>
                <w:rFonts w:ascii="Times New Roman" w:hAnsi="Times New Roman"/>
              </w:rPr>
            </w:pPr>
            <w:r w:rsidRPr="00F240C0">
              <w:rPr>
                <w:rFonts w:ascii="Times New Roman" w:hAnsi="Times New Roman"/>
              </w:rPr>
              <w:t>Speech Language Sciences</w:t>
            </w:r>
          </w:p>
        </w:tc>
        <w:tc>
          <w:tcPr>
            <w:tcW w:w="0" w:type="auto"/>
          </w:tcPr>
          <w:p w:rsidR="00B35455" w:rsidRPr="00F240C0" w:rsidRDefault="00B35455" w:rsidP="00395F78">
            <w:pPr>
              <w:pStyle w:val="ListParagraph"/>
              <w:spacing w:after="0" w:line="240" w:lineRule="auto"/>
              <w:ind w:left="0"/>
              <w:jc w:val="center"/>
              <w:rPr>
                <w:rFonts w:ascii="Times New Roman" w:hAnsi="Times New Roman"/>
              </w:rPr>
            </w:pPr>
            <w:r w:rsidRPr="00F240C0">
              <w:rPr>
                <w:rFonts w:ascii="Times New Roman" w:hAnsi="Times New Roman"/>
              </w:rPr>
              <w:t>08.10.2014</w:t>
            </w:r>
          </w:p>
        </w:tc>
      </w:tr>
    </w:tbl>
    <w:p w:rsidR="00B35455" w:rsidRPr="00F240C0" w:rsidRDefault="00B35455" w:rsidP="00B35455">
      <w:pPr>
        <w:pStyle w:val="BodyTextIndent"/>
        <w:spacing w:after="0"/>
        <w:ind w:left="0"/>
        <w:rPr>
          <w:sz w:val="22"/>
          <w:szCs w:val="22"/>
        </w:rPr>
      </w:pPr>
      <w:r w:rsidRPr="00F240C0">
        <w:rPr>
          <w:sz w:val="22"/>
          <w:szCs w:val="22"/>
        </w:rPr>
        <w:tab/>
      </w:r>
      <w:r w:rsidRPr="00F240C0">
        <w:rPr>
          <w:sz w:val="22"/>
          <w:szCs w:val="22"/>
        </w:rPr>
        <w:tab/>
      </w:r>
      <w:r w:rsidRPr="00F240C0">
        <w:rPr>
          <w:sz w:val="22"/>
          <w:szCs w:val="22"/>
        </w:rPr>
        <w:tab/>
        <w:t xml:space="preserve">(NOTE: In case a scheduled date falls on a holiday, the </w:t>
      </w:r>
    </w:p>
    <w:p w:rsidR="00B35455" w:rsidRPr="00F240C0" w:rsidRDefault="00B35455" w:rsidP="00B35455">
      <w:pPr>
        <w:pStyle w:val="BodyTextIndent"/>
        <w:spacing w:after="0"/>
        <w:ind w:left="1440" w:firstLine="720"/>
        <w:rPr>
          <w:sz w:val="22"/>
          <w:szCs w:val="22"/>
        </w:rPr>
      </w:pPr>
      <w:proofErr w:type="gramStart"/>
      <w:r w:rsidRPr="00F240C0">
        <w:rPr>
          <w:sz w:val="22"/>
          <w:szCs w:val="22"/>
        </w:rPr>
        <w:t>presentation</w:t>
      </w:r>
      <w:proofErr w:type="gramEnd"/>
      <w:r w:rsidRPr="00F240C0">
        <w:rPr>
          <w:sz w:val="22"/>
          <w:szCs w:val="22"/>
        </w:rPr>
        <w:t xml:space="preserve"> will be scheduled on the following Wednesday)  </w:t>
      </w:r>
    </w:p>
    <w:p w:rsidR="00B35455" w:rsidRPr="00F240C0" w:rsidRDefault="00B35455" w:rsidP="00B35455">
      <w:pPr>
        <w:pStyle w:val="BodyTextIndent"/>
        <w:spacing w:after="0"/>
        <w:ind w:left="0"/>
        <w:rPr>
          <w:b/>
          <w:sz w:val="22"/>
          <w:szCs w:val="22"/>
        </w:rPr>
      </w:pPr>
    </w:p>
    <w:p w:rsidR="00B35455" w:rsidRDefault="00B35455" w:rsidP="00B35455">
      <w:pPr>
        <w:pStyle w:val="BodyTextIndent"/>
        <w:spacing w:after="0"/>
        <w:ind w:left="0"/>
        <w:jc w:val="center"/>
        <w:rPr>
          <w:b/>
          <w:sz w:val="22"/>
          <w:szCs w:val="22"/>
        </w:rPr>
      </w:pPr>
    </w:p>
    <w:p w:rsidR="00B35455" w:rsidRDefault="00B35455" w:rsidP="00B35455">
      <w:pPr>
        <w:pStyle w:val="BodyTextIndent"/>
        <w:spacing w:after="0"/>
        <w:ind w:left="0"/>
        <w:jc w:val="center"/>
        <w:rPr>
          <w:b/>
          <w:sz w:val="22"/>
          <w:szCs w:val="22"/>
        </w:rPr>
      </w:pPr>
    </w:p>
    <w:p w:rsidR="00B35455" w:rsidRDefault="00B35455" w:rsidP="00B35455">
      <w:pPr>
        <w:pStyle w:val="BodyTextIndent"/>
        <w:spacing w:after="0"/>
        <w:ind w:left="0"/>
        <w:jc w:val="center"/>
        <w:rPr>
          <w:b/>
          <w:sz w:val="22"/>
          <w:szCs w:val="22"/>
        </w:rPr>
      </w:pPr>
    </w:p>
    <w:p w:rsidR="00B35455" w:rsidRDefault="00B35455" w:rsidP="00B35455">
      <w:pPr>
        <w:pStyle w:val="BodyTextIndent"/>
        <w:spacing w:after="0"/>
        <w:ind w:left="0"/>
        <w:jc w:val="center"/>
        <w:rPr>
          <w:b/>
          <w:sz w:val="22"/>
          <w:szCs w:val="22"/>
        </w:rPr>
      </w:pPr>
    </w:p>
    <w:p w:rsidR="00002A74" w:rsidRDefault="00002A74"/>
    <w:sectPr w:rsidR="00002A74" w:rsidSect="00002A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51360"/>
    <w:multiLevelType w:val="hybridMultilevel"/>
    <w:tmpl w:val="EED05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F751DF"/>
    <w:multiLevelType w:val="hybridMultilevel"/>
    <w:tmpl w:val="2272C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44378D"/>
    <w:multiLevelType w:val="hybridMultilevel"/>
    <w:tmpl w:val="06649582"/>
    <w:lvl w:ilvl="0" w:tplc="71D462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5455"/>
    <w:rsid w:val="00002A74"/>
    <w:rsid w:val="000F148A"/>
    <w:rsid w:val="00160CC9"/>
    <w:rsid w:val="005D602A"/>
    <w:rsid w:val="008A1EA7"/>
    <w:rsid w:val="00B35455"/>
    <w:rsid w:val="00D26929"/>
    <w:rsid w:val="00D374E7"/>
    <w:rsid w:val="00EC264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45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35455"/>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B35455"/>
    <w:rPr>
      <w:rFonts w:ascii="Times New Roman" w:eastAsia="Times New Roman" w:hAnsi="Times New Roman" w:cs="Times New Roman"/>
      <w:sz w:val="20"/>
      <w:szCs w:val="20"/>
    </w:rPr>
  </w:style>
  <w:style w:type="paragraph" w:styleId="ListParagraph">
    <w:name w:val="List Paragraph"/>
    <w:basedOn w:val="Normal"/>
    <w:uiPriority w:val="34"/>
    <w:qFormat/>
    <w:rsid w:val="00B35455"/>
    <w:pPr>
      <w:ind w:left="720"/>
      <w:contextualSpacing/>
    </w:pPr>
    <w:rPr>
      <w:rFonts w:eastAsiaTheme="minorHAnsi"/>
    </w:rPr>
  </w:style>
  <w:style w:type="character" w:styleId="Hyperlink">
    <w:name w:val="Hyperlink"/>
    <w:basedOn w:val="DefaultParagraphFont"/>
    <w:uiPriority w:val="99"/>
    <w:unhideWhenUsed/>
    <w:rsid w:val="00B3545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syconindia@gmail.com" TargetMode="External"/><Relationship Id="rId5" Type="http://schemas.openxmlformats.org/officeDocument/2006/relationships/hyperlink" Target="mailto:psyconindia@aiishmysore.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947</Words>
  <Characters>5401</Characters>
  <Application>Microsoft Office Word</Application>
  <DocSecurity>0</DocSecurity>
  <Lines>45</Lines>
  <Paragraphs>12</Paragraphs>
  <ScaleCrop>false</ScaleCrop>
  <Company>AIISH</Company>
  <LinksUpToDate>false</LinksUpToDate>
  <CharactersWithSpaces>6336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psyoffice</dc:creator>
  <cp:lastModifiedBy>Dr. Shijith Kumar C</cp:lastModifiedBy>
  <cp:revision>2</cp:revision>
  <cp:lastPrinted>2014-03-26T05:15:00Z</cp:lastPrinted>
  <dcterms:created xsi:type="dcterms:W3CDTF">2014-03-27T16:15:00Z</dcterms:created>
  <dcterms:modified xsi:type="dcterms:W3CDTF">2014-03-27T16:15:00Z</dcterms:modified>
</cp:coreProperties>
</file>