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85" w:rsidRPr="002F2521" w:rsidRDefault="00A20285" w:rsidP="00A20285">
      <w:pPr>
        <w:pStyle w:val="Title"/>
        <w:rPr>
          <w:color w:val="244061" w:themeColor="accent1" w:themeShade="80"/>
        </w:rPr>
      </w:pPr>
      <w:r w:rsidRPr="002F2521">
        <w:rPr>
          <w:color w:val="244061" w:themeColor="accent1" w:themeShade="80"/>
        </w:rPr>
        <w:t>8</w:t>
      </w:r>
    </w:p>
    <w:p w:rsidR="006B1DE2" w:rsidRPr="002F2521" w:rsidRDefault="00A20285" w:rsidP="006B1DE2">
      <w:pPr>
        <w:pStyle w:val="Title"/>
        <w:rPr>
          <w:rFonts w:ascii="Arial" w:hAnsi="Arial" w:cs="Arial"/>
          <w:color w:val="244061" w:themeColor="accent1" w:themeShade="80"/>
          <w:sz w:val="24"/>
          <w:szCs w:val="24"/>
        </w:rPr>
        <w:sectPr w:rsidR="006B1DE2" w:rsidRPr="002F2521" w:rsidSect="00267EB6">
          <w:pgSz w:w="12240" w:h="15840"/>
          <w:pgMar w:top="1440" w:right="1440" w:bottom="1440" w:left="1440" w:header="720" w:footer="720" w:gutter="0"/>
          <w:cols w:space="720"/>
          <w:docGrid w:linePitch="360"/>
        </w:sectPr>
      </w:pPr>
      <w:r w:rsidRPr="002F2521">
        <w:rPr>
          <w:color w:val="244061" w:themeColor="accent1" w:themeShade="80"/>
        </w:rPr>
        <w:t xml:space="preserve">Infrastructure Development and Maintenance Activities  </w:t>
      </w:r>
      <w:r w:rsidRPr="002F2521">
        <w:rPr>
          <w:rFonts w:ascii="Arial" w:hAnsi="Arial" w:cs="Arial"/>
          <w:color w:val="244061" w:themeColor="accent1" w:themeShade="80"/>
          <w:sz w:val="24"/>
          <w:szCs w:val="24"/>
        </w:rPr>
        <w:t xml:space="preserve">        </w:t>
      </w:r>
    </w:p>
    <w:p w:rsidR="00A20285" w:rsidRPr="002F2521" w:rsidRDefault="00A20285" w:rsidP="00A20285">
      <w:pPr>
        <w:spacing w:line="360" w:lineRule="auto"/>
        <w:jc w:val="both"/>
        <w:rPr>
          <w:rFonts w:ascii="Arial Narrow" w:hAnsi="Arial Narrow" w:cs="Arial"/>
          <w:color w:val="244061" w:themeColor="accent1" w:themeShade="80"/>
          <w:sz w:val="24"/>
          <w:szCs w:val="24"/>
        </w:rPr>
      </w:pPr>
      <w:r w:rsidRPr="002F2521">
        <w:rPr>
          <w:rFonts w:ascii="Arial Narrow" w:hAnsi="Arial Narrow" w:cs="Arial"/>
          <w:color w:val="244061" w:themeColor="accent1" w:themeShade="80"/>
          <w:sz w:val="24"/>
          <w:szCs w:val="24"/>
        </w:rPr>
        <w:lastRenderedPageBreak/>
        <w:t xml:space="preserve">The major infrastructure development and maintenance activities of the institute are being carried out by the maintenance section constituted of engineering and horticulture departments. </w:t>
      </w:r>
    </w:p>
    <w:p w:rsidR="00A20285" w:rsidRPr="002F2521" w:rsidRDefault="002F2521" w:rsidP="00A20285">
      <w:pPr>
        <w:jc w:val="both"/>
        <w:rPr>
          <w:rFonts w:ascii="Arial Narrow" w:hAnsi="Arial Narrow" w:cs="Arial"/>
          <w:b/>
          <w:color w:val="0070C0"/>
          <w:sz w:val="24"/>
          <w:szCs w:val="24"/>
        </w:rPr>
      </w:pPr>
      <w:r>
        <w:rPr>
          <w:rFonts w:ascii="Arial Narrow" w:hAnsi="Arial Narrow" w:cs="Arial"/>
          <w:b/>
          <w:color w:val="0070C0"/>
          <w:sz w:val="24"/>
          <w:szCs w:val="24"/>
        </w:rPr>
        <w:t xml:space="preserve">I </w:t>
      </w:r>
      <w:r w:rsidR="00A20285" w:rsidRPr="002F2521">
        <w:rPr>
          <w:rFonts w:ascii="Arial Narrow" w:hAnsi="Arial Narrow" w:cs="Arial"/>
          <w:b/>
          <w:color w:val="0070C0"/>
          <w:sz w:val="24"/>
          <w:szCs w:val="24"/>
        </w:rPr>
        <w:t xml:space="preserve">Engineering Works    </w:t>
      </w:r>
    </w:p>
    <w:p w:rsidR="00A20285" w:rsidRPr="002F2521" w:rsidRDefault="00A20285" w:rsidP="00A20285">
      <w:pPr>
        <w:spacing w:line="360" w:lineRule="auto"/>
        <w:jc w:val="both"/>
        <w:rPr>
          <w:rFonts w:ascii="Arial Narrow" w:hAnsi="Arial Narrow" w:cs="Arial"/>
          <w:color w:val="244061" w:themeColor="accent1" w:themeShade="80"/>
          <w:sz w:val="24"/>
          <w:szCs w:val="24"/>
        </w:rPr>
      </w:pPr>
      <w:r w:rsidRPr="002F2521">
        <w:rPr>
          <w:rFonts w:ascii="Arial Narrow" w:hAnsi="Arial Narrow" w:cs="Arial"/>
          <w:color w:val="244061" w:themeColor="accent1" w:themeShade="80"/>
          <w:sz w:val="24"/>
          <w:szCs w:val="24"/>
        </w:rPr>
        <w:t xml:space="preserve">Last year the engineering section undertook 46 items of work in the institute. These include construction of new buildings and renovation and retrofit of existing ones. Of these, except 14, all other works were completed by the end of the year. The total cost of the work was </w:t>
      </w:r>
      <w:proofErr w:type="gramStart"/>
      <w:r w:rsidRPr="002F2521">
        <w:rPr>
          <w:rFonts w:ascii="Arial Narrow" w:hAnsi="Arial Narrow" w:cs="Arial"/>
          <w:color w:val="244061" w:themeColor="accent1" w:themeShade="80"/>
          <w:sz w:val="24"/>
          <w:szCs w:val="24"/>
        </w:rPr>
        <w:t>around  Rs</w:t>
      </w:r>
      <w:proofErr w:type="gramEnd"/>
      <w:r w:rsidRPr="002F2521">
        <w:rPr>
          <w:rFonts w:ascii="Arial Narrow" w:hAnsi="Arial Narrow" w:cs="Arial"/>
          <w:color w:val="244061" w:themeColor="accent1" w:themeShade="80"/>
          <w:sz w:val="24"/>
          <w:szCs w:val="24"/>
        </w:rPr>
        <w:t xml:space="preserve">. 200 </w:t>
      </w:r>
      <w:proofErr w:type="spellStart"/>
      <w:r w:rsidRPr="002F2521">
        <w:rPr>
          <w:rFonts w:ascii="Arial Narrow" w:hAnsi="Arial Narrow" w:cs="Arial"/>
          <w:color w:val="244061" w:themeColor="accent1" w:themeShade="80"/>
          <w:sz w:val="24"/>
          <w:szCs w:val="24"/>
        </w:rPr>
        <w:t>lakhs</w:t>
      </w:r>
      <w:proofErr w:type="spellEnd"/>
      <w:r w:rsidRPr="002F2521">
        <w:rPr>
          <w:rFonts w:ascii="Arial Narrow" w:hAnsi="Arial Narrow" w:cs="Arial"/>
          <w:color w:val="244061" w:themeColor="accent1" w:themeShade="80"/>
          <w:sz w:val="24"/>
          <w:szCs w:val="24"/>
        </w:rPr>
        <w:t xml:space="preserve">. </w:t>
      </w:r>
    </w:p>
    <w:p w:rsidR="00A20285" w:rsidRPr="00D30569" w:rsidRDefault="00D30569" w:rsidP="00A20285">
      <w:pPr>
        <w:jc w:val="both"/>
        <w:rPr>
          <w:rFonts w:ascii="Arial Narrow" w:hAnsi="Arial Narrow" w:cs="Arial"/>
          <w:b/>
          <w:color w:val="0070C0"/>
          <w:sz w:val="24"/>
          <w:szCs w:val="24"/>
        </w:rPr>
      </w:pPr>
      <w:r w:rsidRPr="00D30569">
        <w:rPr>
          <w:rFonts w:ascii="Arial Narrow" w:hAnsi="Arial Narrow" w:cs="Arial"/>
          <w:b/>
          <w:color w:val="0070C0"/>
          <w:sz w:val="24"/>
          <w:szCs w:val="24"/>
        </w:rPr>
        <w:t xml:space="preserve">II </w:t>
      </w:r>
      <w:r w:rsidR="00A20285" w:rsidRPr="00D30569">
        <w:rPr>
          <w:rFonts w:ascii="Arial Narrow" w:hAnsi="Arial Narrow" w:cs="Arial"/>
          <w:b/>
          <w:color w:val="0070C0"/>
          <w:sz w:val="24"/>
          <w:szCs w:val="24"/>
        </w:rPr>
        <w:t xml:space="preserve">Horticulture Activities </w:t>
      </w:r>
    </w:p>
    <w:p w:rsidR="00A20285" w:rsidRPr="002F2521" w:rsidRDefault="00A20285" w:rsidP="00A20285">
      <w:pPr>
        <w:spacing w:line="360" w:lineRule="auto"/>
        <w:jc w:val="both"/>
        <w:rPr>
          <w:rFonts w:ascii="Arial Narrow" w:hAnsi="Arial Narrow" w:cs="Arial"/>
          <w:color w:val="244061" w:themeColor="accent1" w:themeShade="80"/>
          <w:sz w:val="24"/>
          <w:szCs w:val="24"/>
        </w:rPr>
      </w:pPr>
      <w:r w:rsidRPr="002F2521">
        <w:rPr>
          <w:rFonts w:ascii="Arial Narrow" w:hAnsi="Arial Narrow" w:cs="Arial"/>
          <w:color w:val="244061" w:themeColor="accent1" w:themeShade="80"/>
          <w:sz w:val="24"/>
          <w:szCs w:val="24"/>
        </w:rPr>
        <w:t>The horticulture section is responsible for the garden maintenance and landscape management of the institute.</w:t>
      </w:r>
    </w:p>
    <w:p w:rsidR="00A20285" w:rsidRPr="002F2521" w:rsidRDefault="00A20285" w:rsidP="00A20285">
      <w:pPr>
        <w:spacing w:line="360" w:lineRule="auto"/>
        <w:jc w:val="both"/>
        <w:rPr>
          <w:rFonts w:ascii="Arial Narrow" w:hAnsi="Arial Narrow" w:cs="Arial"/>
          <w:color w:val="244061" w:themeColor="accent1" w:themeShade="80"/>
          <w:sz w:val="24"/>
          <w:szCs w:val="24"/>
        </w:rPr>
      </w:pPr>
      <w:r w:rsidRPr="002F2521">
        <w:rPr>
          <w:rFonts w:ascii="Arial Narrow" w:hAnsi="Arial Narrow" w:cs="Arial"/>
          <w:color w:val="244061" w:themeColor="accent1" w:themeShade="80"/>
          <w:sz w:val="24"/>
          <w:szCs w:val="24"/>
        </w:rPr>
        <w:t xml:space="preserve">Last year the section </w:t>
      </w:r>
      <w:r w:rsidRPr="002F2521">
        <w:rPr>
          <w:rFonts w:ascii="Arial Narrow" w:hAnsi="Arial Narrow" w:cs="Arial"/>
          <w:color w:val="244061" w:themeColor="accent1" w:themeShade="80"/>
          <w:sz w:val="24"/>
          <w:szCs w:val="24"/>
          <w:lang w:eastAsia="en-IN"/>
        </w:rPr>
        <w:t>maintained, preserved and enhanced natural beauty of the premises by growing trees and ornamental species of plants. 500 ornamental plants and 2000 flower pots were developed. The Horticulture section participated in the “</w:t>
      </w:r>
      <w:proofErr w:type="spellStart"/>
      <w:r w:rsidRPr="002F2521">
        <w:rPr>
          <w:rFonts w:ascii="Arial Narrow" w:hAnsi="Arial Narrow" w:cs="Arial"/>
          <w:color w:val="244061" w:themeColor="accent1" w:themeShade="80"/>
          <w:sz w:val="24"/>
          <w:szCs w:val="24"/>
          <w:lang w:eastAsia="en-IN"/>
        </w:rPr>
        <w:t>Dasara</w:t>
      </w:r>
      <w:proofErr w:type="spellEnd"/>
      <w:r w:rsidRPr="002F2521">
        <w:rPr>
          <w:rFonts w:ascii="Arial Narrow" w:hAnsi="Arial Narrow" w:cs="Arial"/>
          <w:color w:val="244061" w:themeColor="accent1" w:themeShade="80"/>
          <w:sz w:val="24"/>
          <w:szCs w:val="24"/>
          <w:lang w:eastAsia="en-IN"/>
        </w:rPr>
        <w:t xml:space="preserve"> Horticultural Flower show  2010” conducted by State Horticultural Department at </w:t>
      </w:r>
      <w:r w:rsidRPr="002F2521">
        <w:rPr>
          <w:rFonts w:ascii="Arial Narrow" w:hAnsi="Arial Narrow" w:cs="Arial"/>
          <w:color w:val="244061" w:themeColor="accent1" w:themeShade="80"/>
          <w:sz w:val="24"/>
          <w:szCs w:val="24"/>
          <w:lang w:eastAsia="en-IN"/>
        </w:rPr>
        <w:lastRenderedPageBreak/>
        <w:t>Mysore and won two first 1st prizes, two 2</w:t>
      </w:r>
      <w:r w:rsidRPr="002F2521">
        <w:rPr>
          <w:rFonts w:ascii="Arial Narrow" w:hAnsi="Arial Narrow" w:cs="Arial"/>
          <w:color w:val="244061" w:themeColor="accent1" w:themeShade="80"/>
          <w:sz w:val="24"/>
          <w:szCs w:val="24"/>
          <w:vertAlign w:val="superscript"/>
          <w:lang w:eastAsia="en-IN"/>
        </w:rPr>
        <w:t>nd</w:t>
      </w:r>
      <w:r w:rsidRPr="002F2521">
        <w:rPr>
          <w:rFonts w:ascii="Arial Narrow" w:hAnsi="Arial Narrow" w:cs="Arial"/>
          <w:color w:val="244061" w:themeColor="accent1" w:themeShade="80"/>
          <w:sz w:val="24"/>
          <w:szCs w:val="24"/>
          <w:lang w:eastAsia="en-IN"/>
        </w:rPr>
        <w:t xml:space="preserve"> prizes and  one 3</w:t>
      </w:r>
      <w:r w:rsidRPr="002F2521">
        <w:rPr>
          <w:rFonts w:ascii="Arial Narrow" w:hAnsi="Arial Narrow" w:cs="Arial"/>
          <w:color w:val="244061" w:themeColor="accent1" w:themeShade="80"/>
          <w:sz w:val="24"/>
          <w:szCs w:val="24"/>
          <w:vertAlign w:val="superscript"/>
          <w:lang w:eastAsia="en-IN"/>
        </w:rPr>
        <w:t>rd</w:t>
      </w:r>
      <w:r w:rsidRPr="002F2521">
        <w:rPr>
          <w:rFonts w:ascii="Arial Narrow" w:hAnsi="Arial Narrow" w:cs="Arial"/>
          <w:color w:val="244061" w:themeColor="accent1" w:themeShade="80"/>
          <w:sz w:val="24"/>
          <w:szCs w:val="24"/>
          <w:lang w:eastAsia="en-IN"/>
        </w:rPr>
        <w:t xml:space="preserve"> prize for well garden maintenance and growing of flowers in pots and beds.  </w:t>
      </w:r>
    </w:p>
    <w:p w:rsidR="00A20285" w:rsidRPr="00D30569" w:rsidRDefault="00D30569" w:rsidP="00A20285">
      <w:pPr>
        <w:jc w:val="both"/>
        <w:rPr>
          <w:rFonts w:ascii="Arial Narrow" w:hAnsi="Arial Narrow" w:cs="Arial"/>
          <w:b/>
          <w:color w:val="0070C0"/>
          <w:sz w:val="24"/>
          <w:szCs w:val="24"/>
        </w:rPr>
      </w:pPr>
      <w:r w:rsidRPr="00D30569">
        <w:rPr>
          <w:rFonts w:ascii="Arial Narrow" w:hAnsi="Arial Narrow" w:cs="Arial"/>
          <w:b/>
          <w:color w:val="0070C0"/>
          <w:sz w:val="24"/>
          <w:szCs w:val="24"/>
        </w:rPr>
        <w:t xml:space="preserve">III </w:t>
      </w:r>
      <w:r w:rsidR="00A20285" w:rsidRPr="00D30569">
        <w:rPr>
          <w:rFonts w:ascii="Arial Narrow" w:hAnsi="Arial Narrow" w:cs="Arial"/>
          <w:b/>
          <w:color w:val="0070C0"/>
          <w:sz w:val="24"/>
          <w:szCs w:val="24"/>
        </w:rPr>
        <w:t xml:space="preserve">Purchase of Equipments </w:t>
      </w:r>
    </w:p>
    <w:p w:rsidR="00267EB6" w:rsidRPr="002F2521" w:rsidRDefault="00A20285" w:rsidP="002F5A13">
      <w:pPr>
        <w:spacing w:line="360" w:lineRule="auto"/>
        <w:jc w:val="both"/>
        <w:rPr>
          <w:rFonts w:ascii="Arial Narrow" w:hAnsi="Arial Narrow"/>
          <w:color w:val="244061" w:themeColor="accent1" w:themeShade="80"/>
        </w:rPr>
      </w:pPr>
      <w:r w:rsidRPr="002F2521">
        <w:rPr>
          <w:rFonts w:ascii="Arial Narrow" w:hAnsi="Arial Narrow" w:cs="Arial"/>
          <w:color w:val="244061" w:themeColor="accent1" w:themeShade="80"/>
          <w:sz w:val="24"/>
          <w:szCs w:val="24"/>
        </w:rPr>
        <w:t xml:space="preserve">The institute also strengthened its </w:t>
      </w:r>
      <w:proofErr w:type="spellStart"/>
      <w:r w:rsidRPr="002F2521">
        <w:rPr>
          <w:rFonts w:ascii="Arial Narrow" w:hAnsi="Arial Narrow" w:cs="Arial"/>
          <w:color w:val="244061" w:themeColor="accent1" w:themeShade="80"/>
          <w:sz w:val="24"/>
          <w:szCs w:val="24"/>
        </w:rPr>
        <w:t>infrasturtcture</w:t>
      </w:r>
      <w:proofErr w:type="spellEnd"/>
      <w:r w:rsidRPr="002F2521">
        <w:rPr>
          <w:rFonts w:ascii="Arial Narrow" w:hAnsi="Arial Narrow" w:cs="Arial"/>
          <w:color w:val="244061" w:themeColor="accent1" w:themeShade="80"/>
          <w:sz w:val="24"/>
          <w:szCs w:val="24"/>
        </w:rPr>
        <w:t xml:space="preserve"> </w:t>
      </w:r>
      <w:proofErr w:type="gramStart"/>
      <w:r w:rsidRPr="002F2521">
        <w:rPr>
          <w:rFonts w:ascii="Arial Narrow" w:hAnsi="Arial Narrow" w:cs="Arial"/>
          <w:color w:val="244061" w:themeColor="accent1" w:themeShade="80"/>
          <w:sz w:val="24"/>
          <w:szCs w:val="24"/>
        </w:rPr>
        <w:t>through</w:t>
      </w:r>
      <w:proofErr w:type="gramEnd"/>
      <w:r w:rsidRPr="002F2521">
        <w:rPr>
          <w:rFonts w:ascii="Arial Narrow" w:hAnsi="Arial Narrow" w:cs="Arial"/>
          <w:color w:val="244061" w:themeColor="accent1" w:themeShade="80"/>
          <w:sz w:val="24"/>
          <w:szCs w:val="24"/>
        </w:rPr>
        <w:t xml:space="preserve"> the </w:t>
      </w:r>
      <w:proofErr w:type="spellStart"/>
      <w:r w:rsidRPr="002F2521">
        <w:rPr>
          <w:rFonts w:ascii="Arial Narrow" w:hAnsi="Arial Narrow" w:cs="Arial"/>
          <w:color w:val="244061" w:themeColor="accent1" w:themeShade="80"/>
          <w:sz w:val="24"/>
          <w:szCs w:val="24"/>
        </w:rPr>
        <w:t>upgradation</w:t>
      </w:r>
      <w:proofErr w:type="spellEnd"/>
      <w:r w:rsidRPr="002F2521">
        <w:rPr>
          <w:rFonts w:ascii="Arial Narrow" w:hAnsi="Arial Narrow" w:cs="Arial"/>
          <w:color w:val="244061" w:themeColor="accent1" w:themeShade="80"/>
          <w:sz w:val="24"/>
          <w:szCs w:val="24"/>
        </w:rPr>
        <w:t xml:space="preserve"> of existing scientific equipments and procuring a number of sophisticated tools and instruments. It spent a total amount of Rs. 4</w:t>
      </w:r>
      <w:proofErr w:type="gramStart"/>
      <w:r w:rsidRPr="002F2521">
        <w:rPr>
          <w:rFonts w:ascii="Arial Narrow" w:hAnsi="Arial Narrow" w:cs="Arial"/>
          <w:color w:val="244061" w:themeColor="accent1" w:themeShade="80"/>
          <w:sz w:val="24"/>
          <w:szCs w:val="24"/>
        </w:rPr>
        <w:t>,37,31,531.00</w:t>
      </w:r>
      <w:proofErr w:type="gramEnd"/>
      <w:r w:rsidRPr="002F2521">
        <w:rPr>
          <w:rFonts w:ascii="Arial Narrow" w:hAnsi="Arial Narrow" w:cs="Arial"/>
          <w:color w:val="244061" w:themeColor="accent1" w:themeShade="80"/>
          <w:sz w:val="24"/>
          <w:szCs w:val="24"/>
        </w:rPr>
        <w:t xml:space="preserve"> towards the purchase 134 items of equipments, last year. </w:t>
      </w:r>
    </w:p>
    <w:sectPr w:rsidR="00267EB6" w:rsidRPr="002F2521" w:rsidSect="006B1DE2">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20285"/>
    <w:rsid w:val="00026112"/>
    <w:rsid w:val="00267EB6"/>
    <w:rsid w:val="002F2521"/>
    <w:rsid w:val="002F5A13"/>
    <w:rsid w:val="006B1DE2"/>
    <w:rsid w:val="00806AF3"/>
    <w:rsid w:val="00806BF1"/>
    <w:rsid w:val="008D11AF"/>
    <w:rsid w:val="009B66B2"/>
    <w:rsid w:val="00A20285"/>
    <w:rsid w:val="00A27DCC"/>
    <w:rsid w:val="00A648EF"/>
    <w:rsid w:val="00D3056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285"/>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02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0285"/>
    <w:rPr>
      <w:rFonts w:asciiTheme="majorHAnsi" w:eastAsiaTheme="majorEastAsia" w:hAnsiTheme="majorHAnsi" w:cstheme="majorBidi"/>
      <w:color w:val="17365D" w:themeColor="text2" w:themeShade="BF"/>
      <w:spacing w:val="5"/>
      <w:kern w:val="28"/>
      <w:sz w:val="52"/>
      <w:szCs w:val="52"/>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08937-EAC6-432E-8F49-FBE49A8F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1272</Characters>
  <Application>Microsoft Office Word</Application>
  <DocSecurity>0</DocSecurity>
  <Lines>10</Lines>
  <Paragraphs>2</Paragraphs>
  <ScaleCrop>false</ScaleCrop>
  <Company>AIISH</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4</cp:revision>
  <dcterms:created xsi:type="dcterms:W3CDTF">2011-06-09T10:04:00Z</dcterms:created>
  <dcterms:modified xsi:type="dcterms:W3CDTF">2011-07-03T06:59:00Z</dcterms:modified>
</cp:coreProperties>
</file>