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72" w:rsidRDefault="009223BF" w:rsidP="009620C9">
      <w:pPr>
        <w:jc w:val="center"/>
      </w:pPr>
    </w:p>
    <w:p w:rsidR="009620C9" w:rsidRPr="009620C9" w:rsidRDefault="009620C9" w:rsidP="009620C9">
      <w:pPr>
        <w:jc w:val="center"/>
        <w:rPr>
          <w:color w:val="FF0000"/>
        </w:rPr>
      </w:pPr>
      <w:r w:rsidRPr="009620C9">
        <w:rPr>
          <w:color w:val="FF0000"/>
        </w:rPr>
        <w:t>ANNUAL REPORT</w:t>
      </w:r>
    </w:p>
    <w:p w:rsidR="009620C9" w:rsidRPr="009620C9" w:rsidRDefault="009620C9" w:rsidP="009620C9">
      <w:pPr>
        <w:jc w:val="center"/>
        <w:rPr>
          <w:color w:val="FF0000"/>
        </w:rPr>
      </w:pPr>
      <w:r w:rsidRPr="009620C9">
        <w:rPr>
          <w:color w:val="FF0000"/>
        </w:rPr>
        <w:t>2010-11</w:t>
      </w:r>
    </w:p>
    <w:p w:rsidR="009620C9" w:rsidRDefault="009223BF" w:rsidP="009620C9">
      <w:pPr>
        <w:jc w:val="center"/>
      </w:pPr>
      <w:r>
        <w:rPr>
          <w:rFonts w:ascii="Arial" w:hAnsi="Arial" w:cs="Arial"/>
          <w:noProof/>
          <w:vanish/>
          <w:color w:val="0000FF"/>
          <w:sz w:val="27"/>
          <w:szCs w:val="27"/>
          <w:lang w:eastAsia="en-IN"/>
        </w:rPr>
        <w:drawing>
          <wp:inline distT="0" distB="0" distL="0" distR="0">
            <wp:extent cx="2286000" cy="1733550"/>
            <wp:effectExtent l="19050" t="0" r="0" b="0"/>
            <wp:docPr id="7" name="rg_hi" descr="http://t0.gstatic.com/images?q=tbn:ANd9GcQubPjPStMz8D2pEmJ952EhFX_Jtwb2CaUNlOAclgqR5QlckMe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ubPjPStMz8D2pEmJ952EhFX_Jtwb2CaUNlOAclgqR5QlckMe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0C9" w:rsidRDefault="009223BF" w:rsidP="009620C9">
      <w:pPr>
        <w:jc w:val="center"/>
      </w:pPr>
      <w:r>
        <w:rPr>
          <w:rFonts w:ascii="Arial" w:hAnsi="Arial" w:cs="Arial"/>
          <w:noProof/>
          <w:sz w:val="20"/>
          <w:szCs w:val="20"/>
          <w:lang w:eastAsia="en-IN"/>
        </w:rPr>
        <w:drawing>
          <wp:inline distT="0" distB="0" distL="0" distR="0">
            <wp:extent cx="1881312" cy="1572464"/>
            <wp:effectExtent l="19050" t="0" r="4638" b="0"/>
            <wp:docPr id="13" name="il_fi" descr="http://www.studydiscussions.com/wp-content/uploads/2009/12/Media-Communic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udydiscussions.com/wp-content/uploads/2009/12/Media-Communication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39" cy="157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0C9" w:rsidRPr="009223BF" w:rsidRDefault="009223BF" w:rsidP="009620C9">
      <w:pPr>
        <w:jc w:val="center"/>
        <w:rPr>
          <w:b/>
          <w:i/>
        </w:rPr>
      </w:pPr>
      <w:r w:rsidRPr="009223BF">
        <w:rPr>
          <w:b/>
          <w:i/>
        </w:rPr>
        <w:t>Effective Communication by all</w:t>
      </w:r>
      <w:r w:rsidRPr="009223BF">
        <w:rPr>
          <w:rFonts w:ascii="Arial" w:hAnsi="Arial" w:cs="Arial"/>
          <w:b/>
          <w:i/>
          <w:noProof/>
          <w:vanish/>
          <w:color w:val="0000FF"/>
          <w:sz w:val="27"/>
          <w:szCs w:val="27"/>
          <w:lang w:eastAsia="en-IN"/>
        </w:rPr>
        <w:drawing>
          <wp:inline distT="0" distB="0" distL="0" distR="0">
            <wp:extent cx="2286000" cy="1733550"/>
            <wp:effectExtent l="19050" t="0" r="0" b="0"/>
            <wp:docPr id="10" name="rg_hi" descr="http://t0.gstatic.com/images?q=tbn:ANd9GcQubPjPStMz8D2pEmJ952EhFX_Jtwb2CaUNlOAclgqR5QlckMe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ubPjPStMz8D2pEmJ952EhFX_Jtwb2CaUNlOAclgqR5QlckMe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0C9" w:rsidRDefault="009620C9" w:rsidP="009620C9">
      <w:pPr>
        <w:jc w:val="center"/>
      </w:pPr>
    </w:p>
    <w:p w:rsidR="009620C9" w:rsidRDefault="009620C9" w:rsidP="009620C9">
      <w:pPr>
        <w:jc w:val="center"/>
      </w:pPr>
    </w:p>
    <w:p w:rsidR="009620C9" w:rsidRPr="009620C9" w:rsidRDefault="009620C9" w:rsidP="009620C9">
      <w:pPr>
        <w:jc w:val="center"/>
        <w:rPr>
          <w:color w:val="FF0000"/>
        </w:rPr>
      </w:pPr>
      <w:r w:rsidRPr="009620C9">
        <w:rPr>
          <w:color w:val="FF0000"/>
        </w:rPr>
        <w:t>ALL INDIA INSTITUTE OF SPEECH AND HEARING</w:t>
      </w:r>
      <w:proofErr w:type="gramStart"/>
      <w:r w:rsidRPr="009620C9">
        <w:rPr>
          <w:color w:val="FF0000"/>
        </w:rPr>
        <w:t>,MYSORE</w:t>
      </w:r>
      <w:proofErr w:type="gramEnd"/>
    </w:p>
    <w:sectPr w:rsidR="009620C9" w:rsidRPr="009620C9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20C9"/>
    <w:rsid w:val="004050FD"/>
    <w:rsid w:val="005840EA"/>
    <w:rsid w:val="008C04D8"/>
    <w:rsid w:val="009223BF"/>
    <w:rsid w:val="009620C9"/>
    <w:rsid w:val="00AB0FE2"/>
    <w:rsid w:val="00C66778"/>
    <w:rsid w:val="00D05346"/>
    <w:rsid w:val="00D11DD8"/>
    <w:rsid w:val="00EB7FBE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://www.google.co.in/imgres?imgurl=http://www.studydiscussions.com/wp-content/uploads/2009/12/Media-Communication.gif&amp;imgrefurl=http://www.studydiscussions.com/media-communication-studies-in-usa/&amp;usg=__dcoaXK3AmjSVLJOloXK81-FT9Fk=&amp;h=228&amp;w=300&amp;sz=30&amp;hl=en&amp;start=19&amp;zoom=1&amp;tbnid=oKL0tTtRlU37CM:&amp;tbnh=88&amp;tbnw=116&amp;ei=nNcJTs2QPJGrrAfV88ioDw&amp;prev=/search%3Fq%3Dcommunication%26um%3D1%26hl%3Den%26sa%3DN%26biw%3D1366%26bih%3D599%26tbm%3Disch&amp;um=1&amp;itb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1</cp:revision>
  <dcterms:created xsi:type="dcterms:W3CDTF">2011-06-28T11:21:00Z</dcterms:created>
  <dcterms:modified xsi:type="dcterms:W3CDTF">2011-06-28T13:35:00Z</dcterms:modified>
</cp:coreProperties>
</file>